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BAB" w:rsidRPr="00B25082" w:rsidRDefault="00CD2BAB" w:rsidP="00CD2BAB">
      <w:pPr>
        <w:jc w:val="center"/>
        <w:rPr>
          <w:rFonts w:ascii="Times New Roman" w:hAnsi="Times New Roman" w:cs="Times New Roman"/>
          <w:sz w:val="24"/>
          <w:szCs w:val="24"/>
        </w:rPr>
      </w:pPr>
      <w:r w:rsidRPr="00B25082">
        <w:rPr>
          <w:rFonts w:ascii="Times New Roman" w:hAnsi="Times New Roman" w:cs="Times New Roman"/>
          <w:noProof/>
          <w:sz w:val="24"/>
          <w:szCs w:val="24"/>
          <w:lang w:val="es-ES" w:eastAsia="es-ES"/>
        </w:rPr>
        <w:drawing>
          <wp:inline distT="0" distB="0" distL="0" distR="0" wp14:anchorId="03D87194" wp14:editId="2189EE65">
            <wp:extent cx="1724025" cy="1333500"/>
            <wp:effectExtent l="0" t="0" r="9525" b="0"/>
            <wp:docPr id="5" name="Imagen 5" descr="http://ecuadoruniversitario.com/wp-content/uploads/2011/09/1315110412ecuadoruniversitario_com_logo_u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uadoruniversitario.com/wp-content/uploads/2011/09/1315110412ecuadoruniversitario_com_logo_ue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bookmarkStart w:id="0" w:name="_GoBack"/>
      <w:bookmarkEnd w:id="0"/>
    </w:p>
    <w:p w:rsidR="00CD2BAB" w:rsidRPr="00B25082" w:rsidRDefault="00CD2BAB" w:rsidP="00CD2BAB">
      <w:pPr>
        <w:spacing w:line="360" w:lineRule="auto"/>
        <w:jc w:val="center"/>
        <w:rPr>
          <w:rFonts w:ascii="Times New Roman" w:hAnsi="Times New Roman" w:cs="Times New Roman"/>
          <w:sz w:val="24"/>
          <w:szCs w:val="24"/>
        </w:rPr>
      </w:pPr>
      <w:r>
        <w:rPr>
          <w:rFonts w:ascii="Times New Roman" w:hAnsi="Times New Roman" w:cs="Times New Roman"/>
          <w:sz w:val="24"/>
          <w:szCs w:val="24"/>
        </w:rPr>
        <w:t>UNIVERSIDAD ESTATAL DE BOLÍVAR</w:t>
      </w:r>
    </w:p>
    <w:p w:rsidR="00CD2BAB" w:rsidRPr="00B25082" w:rsidRDefault="009971E5" w:rsidP="00CD2BAB">
      <w:pPr>
        <w:spacing w:line="360" w:lineRule="auto"/>
        <w:jc w:val="center"/>
        <w:rPr>
          <w:rFonts w:ascii="Times New Roman" w:hAnsi="Times New Roman" w:cs="Times New Roman"/>
          <w:sz w:val="24"/>
          <w:szCs w:val="24"/>
        </w:rPr>
      </w:pPr>
      <w:r>
        <w:rPr>
          <w:rFonts w:ascii="Times New Roman" w:hAnsi="Times New Roman" w:cs="Times New Roman"/>
          <w:sz w:val="24"/>
          <w:szCs w:val="24"/>
        </w:rPr>
        <w:t>Facultad d</w:t>
      </w:r>
      <w:r w:rsidRPr="00B25082">
        <w:rPr>
          <w:rFonts w:ascii="Times New Roman" w:hAnsi="Times New Roman" w:cs="Times New Roman"/>
          <w:sz w:val="24"/>
          <w:szCs w:val="24"/>
        </w:rPr>
        <w:t>e Ciencias Agropecuarias Recursos</w:t>
      </w:r>
    </w:p>
    <w:p w:rsidR="00CD2BAB" w:rsidRPr="00B25082" w:rsidRDefault="009971E5" w:rsidP="00CD2BAB">
      <w:pPr>
        <w:spacing w:line="360" w:lineRule="auto"/>
        <w:jc w:val="center"/>
        <w:rPr>
          <w:rFonts w:ascii="Times New Roman" w:hAnsi="Times New Roman" w:cs="Times New Roman"/>
          <w:sz w:val="24"/>
          <w:szCs w:val="24"/>
        </w:rPr>
      </w:pPr>
      <w:r>
        <w:rPr>
          <w:rFonts w:ascii="Times New Roman" w:hAnsi="Times New Roman" w:cs="Times New Roman"/>
          <w:sz w:val="24"/>
          <w:szCs w:val="24"/>
        </w:rPr>
        <w:t>Naturales y d</w:t>
      </w:r>
      <w:r w:rsidRPr="00B25082">
        <w:rPr>
          <w:rFonts w:ascii="Times New Roman" w:hAnsi="Times New Roman" w:cs="Times New Roman"/>
          <w:sz w:val="24"/>
          <w:szCs w:val="24"/>
        </w:rPr>
        <w:t>el Ambiente</w:t>
      </w:r>
    </w:p>
    <w:p w:rsidR="00CD2BAB" w:rsidRPr="00B25082" w:rsidRDefault="009971E5" w:rsidP="00CD2BAB">
      <w:pPr>
        <w:spacing w:line="360" w:lineRule="auto"/>
        <w:jc w:val="center"/>
        <w:rPr>
          <w:rFonts w:ascii="Times New Roman" w:hAnsi="Times New Roman" w:cs="Times New Roman"/>
          <w:sz w:val="24"/>
          <w:szCs w:val="24"/>
        </w:rPr>
      </w:pPr>
      <w:r>
        <w:rPr>
          <w:rFonts w:ascii="Times New Roman" w:hAnsi="Times New Roman" w:cs="Times New Roman"/>
          <w:sz w:val="24"/>
          <w:szCs w:val="24"/>
        </w:rPr>
        <w:t>Carrera d</w:t>
      </w:r>
      <w:r w:rsidRPr="00B25082">
        <w:rPr>
          <w:rFonts w:ascii="Times New Roman" w:hAnsi="Times New Roman" w:cs="Times New Roman"/>
          <w:sz w:val="24"/>
          <w:szCs w:val="24"/>
        </w:rPr>
        <w:t>e Ingeniería Agroindustrial</w:t>
      </w:r>
    </w:p>
    <w:p w:rsidR="00CD2BAB" w:rsidRPr="00B25082" w:rsidRDefault="00CD2BAB" w:rsidP="00CD2BAB">
      <w:pPr>
        <w:spacing w:line="360" w:lineRule="auto"/>
        <w:jc w:val="center"/>
        <w:rPr>
          <w:rFonts w:ascii="Times New Roman" w:hAnsi="Times New Roman" w:cs="Times New Roman"/>
          <w:sz w:val="24"/>
          <w:szCs w:val="24"/>
        </w:rPr>
      </w:pPr>
    </w:p>
    <w:p w:rsidR="00CD2BAB" w:rsidRPr="00B25082" w:rsidRDefault="00CD2BAB" w:rsidP="00CD2BAB">
      <w:pPr>
        <w:spacing w:line="360" w:lineRule="auto"/>
        <w:jc w:val="center"/>
        <w:rPr>
          <w:rFonts w:ascii="Times New Roman" w:hAnsi="Times New Roman" w:cs="Times New Roman"/>
          <w:sz w:val="24"/>
          <w:szCs w:val="24"/>
        </w:rPr>
      </w:pPr>
      <w:r w:rsidRPr="00B25082">
        <w:rPr>
          <w:rFonts w:ascii="Times New Roman" w:hAnsi="Times New Roman" w:cs="Times New Roman"/>
          <w:sz w:val="24"/>
          <w:szCs w:val="24"/>
        </w:rPr>
        <w:t xml:space="preserve">TEMA: </w:t>
      </w:r>
    </w:p>
    <w:p w:rsidR="00CD2BAB" w:rsidRPr="00B25082" w:rsidRDefault="00CD2BAB" w:rsidP="00CD2B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MEJORAMIENTO DE </w:t>
      </w:r>
      <w:r w:rsidRPr="00B25082">
        <w:rPr>
          <w:rFonts w:ascii="Times New Roman" w:hAnsi="Times New Roman" w:cs="Times New Roman"/>
          <w:sz w:val="24"/>
          <w:szCs w:val="24"/>
        </w:rPr>
        <w:t>CALIDAD NU</w:t>
      </w:r>
      <w:r>
        <w:rPr>
          <w:rFonts w:ascii="Times New Roman" w:hAnsi="Times New Roman" w:cs="Times New Roman"/>
          <w:sz w:val="24"/>
          <w:szCs w:val="24"/>
        </w:rPr>
        <w:t xml:space="preserve">TRITIVA DE SALCHICHAS FRANKFURT CON BASE </w:t>
      </w:r>
      <w:r w:rsidRPr="00B25082">
        <w:rPr>
          <w:rFonts w:ascii="Times New Roman" w:hAnsi="Times New Roman" w:cs="Times New Roman"/>
          <w:sz w:val="24"/>
          <w:szCs w:val="24"/>
        </w:rPr>
        <w:t>E</w:t>
      </w:r>
      <w:r>
        <w:rPr>
          <w:rFonts w:ascii="Times New Roman" w:hAnsi="Times New Roman" w:cs="Times New Roman"/>
          <w:sz w:val="24"/>
          <w:szCs w:val="24"/>
        </w:rPr>
        <w:t>N LEGUMINOSAS NIXTAMALIZADAS, ARVE</w:t>
      </w:r>
      <w:r w:rsidRPr="00B25082">
        <w:rPr>
          <w:rFonts w:ascii="Times New Roman" w:hAnsi="Times New Roman" w:cs="Times New Roman"/>
          <w:sz w:val="24"/>
          <w:szCs w:val="24"/>
        </w:rPr>
        <w:t>JA (</w:t>
      </w:r>
      <w:r w:rsidRPr="00782EB2">
        <w:rPr>
          <w:rFonts w:ascii="Times New Roman" w:hAnsi="Times New Roman" w:cs="Times New Roman"/>
          <w:b/>
          <w:i/>
          <w:sz w:val="24"/>
          <w:szCs w:val="24"/>
        </w:rPr>
        <w:t>Pisum sativum L.</w:t>
      </w:r>
      <w:r w:rsidRPr="00782EB2">
        <w:rPr>
          <w:rFonts w:ascii="Times New Roman" w:hAnsi="Times New Roman" w:cs="Times New Roman"/>
          <w:sz w:val="24"/>
          <w:szCs w:val="24"/>
        </w:rPr>
        <w:t>)</w:t>
      </w:r>
      <w:r w:rsidRPr="00B25082">
        <w:rPr>
          <w:rFonts w:ascii="Times New Roman" w:hAnsi="Times New Roman" w:cs="Times New Roman"/>
          <w:sz w:val="24"/>
          <w:szCs w:val="24"/>
        </w:rPr>
        <w:t xml:space="preserve"> Y HABA (</w:t>
      </w:r>
      <w:r w:rsidRPr="00782EB2">
        <w:rPr>
          <w:rFonts w:ascii="Times New Roman" w:hAnsi="Times New Roman" w:cs="Times New Roman"/>
          <w:b/>
          <w:i/>
          <w:sz w:val="24"/>
          <w:szCs w:val="24"/>
        </w:rPr>
        <w:t>Vicia faba L.</w:t>
      </w:r>
      <w:r w:rsidRPr="00782EB2">
        <w:rPr>
          <w:rFonts w:ascii="Times New Roman" w:hAnsi="Times New Roman" w:cs="Times New Roman"/>
          <w:sz w:val="24"/>
          <w:szCs w:val="24"/>
        </w:rPr>
        <w:t>).</w:t>
      </w:r>
    </w:p>
    <w:p w:rsidR="00CD2BAB" w:rsidRPr="00B25082" w:rsidRDefault="00CD2BAB" w:rsidP="00CD2BAB">
      <w:pPr>
        <w:spacing w:line="360" w:lineRule="auto"/>
        <w:jc w:val="center"/>
        <w:rPr>
          <w:rFonts w:ascii="Times New Roman" w:hAnsi="Times New Roman" w:cs="Times New Roman"/>
          <w:sz w:val="24"/>
          <w:szCs w:val="24"/>
        </w:rPr>
      </w:pPr>
    </w:p>
    <w:p w:rsidR="00CD2BAB" w:rsidRDefault="00CD2BAB" w:rsidP="00CD2BAB">
      <w:pPr>
        <w:spacing w:line="360" w:lineRule="auto"/>
        <w:jc w:val="both"/>
        <w:rPr>
          <w:rFonts w:ascii="Times New Roman" w:hAnsi="Times New Roman" w:cs="Times New Roman"/>
          <w:sz w:val="24"/>
          <w:szCs w:val="24"/>
        </w:rPr>
      </w:pPr>
      <w:r w:rsidRPr="00B25082">
        <w:rPr>
          <w:rFonts w:ascii="Times New Roman" w:hAnsi="Times New Roman" w:cs="Times New Roman"/>
          <w:sz w:val="24"/>
          <w:szCs w:val="24"/>
        </w:rPr>
        <w:t xml:space="preserve">Proyecto de investigación previo a la obtención del título de Ingeniero Agroindustrial, otorgado por la Universidad Estatal de Bolívar, a través de la Facultad de Ciencias Agropecuarias Recursos Naturales y del Ambiente, </w:t>
      </w:r>
      <w:r w:rsidR="00AA7A13">
        <w:rPr>
          <w:rFonts w:ascii="Times New Roman" w:hAnsi="Times New Roman" w:cs="Times New Roman"/>
          <w:sz w:val="24"/>
          <w:szCs w:val="24"/>
        </w:rPr>
        <w:t>C</w:t>
      </w:r>
      <w:r w:rsidR="008C3301">
        <w:rPr>
          <w:rFonts w:ascii="Times New Roman" w:hAnsi="Times New Roman" w:cs="Times New Roman"/>
          <w:sz w:val="24"/>
          <w:szCs w:val="24"/>
        </w:rPr>
        <w:t xml:space="preserve">arrera </w:t>
      </w:r>
      <w:r w:rsidRPr="00B25082">
        <w:rPr>
          <w:rFonts w:ascii="Times New Roman" w:hAnsi="Times New Roman" w:cs="Times New Roman"/>
          <w:sz w:val="24"/>
          <w:szCs w:val="24"/>
        </w:rPr>
        <w:t xml:space="preserve">de Ingeniería Agroindustrial. </w:t>
      </w:r>
    </w:p>
    <w:p w:rsidR="00430AB4" w:rsidRPr="00B25082" w:rsidRDefault="00430AB4" w:rsidP="00CD2BAB">
      <w:pPr>
        <w:spacing w:line="360" w:lineRule="auto"/>
        <w:jc w:val="both"/>
        <w:rPr>
          <w:rFonts w:ascii="Times New Roman" w:hAnsi="Times New Roman" w:cs="Times New Roman"/>
          <w:sz w:val="24"/>
          <w:szCs w:val="24"/>
        </w:rPr>
      </w:pPr>
    </w:p>
    <w:p w:rsidR="00CD2BAB" w:rsidRPr="00B25082" w:rsidRDefault="00CD2BAB" w:rsidP="00CD2BAB">
      <w:pPr>
        <w:spacing w:line="360" w:lineRule="auto"/>
        <w:jc w:val="center"/>
        <w:rPr>
          <w:rFonts w:ascii="Times New Roman" w:hAnsi="Times New Roman" w:cs="Times New Roman"/>
          <w:sz w:val="24"/>
          <w:szCs w:val="24"/>
        </w:rPr>
      </w:pPr>
      <w:r w:rsidRPr="00B25082">
        <w:rPr>
          <w:rFonts w:ascii="Times New Roman" w:hAnsi="Times New Roman" w:cs="Times New Roman"/>
          <w:sz w:val="24"/>
          <w:szCs w:val="24"/>
        </w:rPr>
        <w:t>AUTOR:</w:t>
      </w:r>
    </w:p>
    <w:p w:rsidR="00CD2BAB" w:rsidRPr="00B25082" w:rsidRDefault="00CD2BAB" w:rsidP="00CD2BAB">
      <w:pPr>
        <w:spacing w:line="360" w:lineRule="auto"/>
        <w:jc w:val="center"/>
        <w:rPr>
          <w:rFonts w:ascii="Times New Roman" w:hAnsi="Times New Roman" w:cs="Times New Roman"/>
          <w:sz w:val="24"/>
          <w:szCs w:val="24"/>
        </w:rPr>
      </w:pPr>
      <w:r w:rsidRPr="00B25082">
        <w:rPr>
          <w:rFonts w:ascii="Times New Roman" w:hAnsi="Times New Roman" w:cs="Times New Roman"/>
          <w:sz w:val="24"/>
          <w:szCs w:val="24"/>
        </w:rPr>
        <w:t>ALVARO RAFAEL CHAFLA TENEMAZA</w:t>
      </w:r>
    </w:p>
    <w:p w:rsidR="00CD2BAB" w:rsidRPr="00B25082" w:rsidRDefault="00CD2BAB" w:rsidP="00CD2BAB">
      <w:pPr>
        <w:spacing w:line="360" w:lineRule="auto"/>
        <w:jc w:val="center"/>
        <w:rPr>
          <w:rFonts w:ascii="Times New Roman" w:hAnsi="Times New Roman" w:cs="Times New Roman"/>
          <w:sz w:val="24"/>
          <w:szCs w:val="24"/>
        </w:rPr>
      </w:pPr>
      <w:r w:rsidRPr="00B25082">
        <w:rPr>
          <w:rFonts w:ascii="Times New Roman" w:hAnsi="Times New Roman" w:cs="Times New Roman"/>
          <w:sz w:val="24"/>
          <w:szCs w:val="24"/>
        </w:rPr>
        <w:t xml:space="preserve">DIRECTOR: </w:t>
      </w:r>
    </w:p>
    <w:p w:rsidR="00CD2BAB" w:rsidRPr="00B25082" w:rsidRDefault="009971E5" w:rsidP="00CD2BAB">
      <w:pPr>
        <w:spacing w:line="360" w:lineRule="auto"/>
        <w:jc w:val="center"/>
        <w:rPr>
          <w:rFonts w:ascii="Times New Roman" w:hAnsi="Times New Roman" w:cs="Times New Roman"/>
          <w:sz w:val="24"/>
          <w:szCs w:val="24"/>
        </w:rPr>
      </w:pPr>
      <w:r w:rsidRPr="00B25082">
        <w:rPr>
          <w:rFonts w:ascii="Times New Roman" w:hAnsi="Times New Roman" w:cs="Times New Roman"/>
          <w:sz w:val="24"/>
          <w:szCs w:val="24"/>
        </w:rPr>
        <w:t xml:space="preserve">Ing. Alim. Carlos Roberto Moreno Mejía </w:t>
      </w:r>
      <w:r w:rsidR="00CD2BAB" w:rsidRPr="00B25082">
        <w:rPr>
          <w:rFonts w:ascii="Times New Roman" w:hAnsi="Times New Roman" w:cs="Times New Roman"/>
          <w:sz w:val="24"/>
          <w:szCs w:val="24"/>
        </w:rPr>
        <w:t xml:space="preserve">Mg. </w:t>
      </w:r>
    </w:p>
    <w:p w:rsidR="00CD2BAB" w:rsidRPr="00B25082" w:rsidRDefault="00CD2BAB" w:rsidP="00CD2BAB">
      <w:pPr>
        <w:spacing w:line="360" w:lineRule="auto"/>
        <w:jc w:val="center"/>
        <w:rPr>
          <w:rFonts w:ascii="Times New Roman" w:hAnsi="Times New Roman" w:cs="Times New Roman"/>
          <w:sz w:val="24"/>
          <w:szCs w:val="24"/>
        </w:rPr>
      </w:pPr>
      <w:r w:rsidRPr="00B25082">
        <w:rPr>
          <w:rFonts w:ascii="Times New Roman" w:hAnsi="Times New Roman" w:cs="Times New Roman"/>
          <w:sz w:val="24"/>
          <w:szCs w:val="24"/>
        </w:rPr>
        <w:t>GUARANDA – ECUADOR</w:t>
      </w:r>
    </w:p>
    <w:p w:rsidR="00CD2BAB" w:rsidRPr="00B25082" w:rsidRDefault="0072510B" w:rsidP="00CD2BA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Junio - </w:t>
      </w:r>
      <w:r w:rsidR="00CD2BAB">
        <w:rPr>
          <w:rFonts w:ascii="Times New Roman" w:hAnsi="Times New Roman" w:cs="Times New Roman"/>
          <w:sz w:val="24"/>
          <w:szCs w:val="24"/>
        </w:rPr>
        <w:t>2017</w:t>
      </w:r>
    </w:p>
    <w:p w:rsidR="008C4E88" w:rsidRDefault="00CD2BAB" w:rsidP="00CD2BAB">
      <w:pPr>
        <w:tabs>
          <w:tab w:val="left" w:pos="3315"/>
          <w:tab w:val="center" w:pos="4419"/>
        </w:tabs>
        <w:spacing w:line="360" w:lineRule="auto"/>
        <w:rPr>
          <w:rFonts w:ascii="Times New Roman" w:hAnsi="Times New Roman" w:cs="Times New Roman"/>
          <w:sz w:val="24"/>
          <w:szCs w:val="24"/>
        </w:rPr>
        <w:sectPr w:rsidR="008C4E88" w:rsidSect="004E3A8E">
          <w:footerReference w:type="default" r:id="rId9"/>
          <w:pgSz w:w="11907" w:h="16839" w:code="9"/>
          <w:pgMar w:top="1701" w:right="1701" w:bottom="1701" w:left="2268" w:header="708" w:footer="709" w:gutter="0"/>
          <w:pgNumType w:start="1"/>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r>
    </w:p>
    <w:p w:rsidR="00CD2BAB" w:rsidRPr="00430AB4" w:rsidRDefault="00CD2BAB" w:rsidP="00430AB4">
      <w:pPr>
        <w:tabs>
          <w:tab w:val="left" w:pos="3315"/>
          <w:tab w:val="center" w:pos="4419"/>
        </w:tabs>
        <w:spacing w:line="360" w:lineRule="auto"/>
        <w:jc w:val="center"/>
        <w:rPr>
          <w:rFonts w:ascii="Times New Roman" w:hAnsi="Times New Roman" w:cs="Times New Roman"/>
          <w:b/>
          <w:sz w:val="24"/>
          <w:szCs w:val="24"/>
        </w:rPr>
      </w:pPr>
      <w:r w:rsidRPr="00430AB4">
        <w:rPr>
          <w:rFonts w:ascii="Times New Roman" w:hAnsi="Times New Roman" w:cs="Times New Roman"/>
          <w:b/>
          <w:sz w:val="24"/>
          <w:szCs w:val="24"/>
        </w:rPr>
        <w:lastRenderedPageBreak/>
        <w:t>TEMA:</w:t>
      </w:r>
    </w:p>
    <w:p w:rsidR="00CD2BAB" w:rsidRPr="00430AB4" w:rsidRDefault="00CD2BAB" w:rsidP="00CD2BAB">
      <w:pPr>
        <w:spacing w:line="360" w:lineRule="auto"/>
        <w:jc w:val="both"/>
        <w:rPr>
          <w:rFonts w:ascii="Times New Roman" w:hAnsi="Times New Roman" w:cs="Times New Roman"/>
          <w:b/>
          <w:sz w:val="24"/>
          <w:szCs w:val="24"/>
        </w:rPr>
      </w:pPr>
      <w:r w:rsidRPr="00430AB4">
        <w:rPr>
          <w:rFonts w:ascii="Times New Roman" w:hAnsi="Times New Roman" w:cs="Times New Roman"/>
          <w:b/>
          <w:sz w:val="24"/>
          <w:szCs w:val="24"/>
        </w:rPr>
        <w:t>MEJORAMIENTO DE CALIDAD NUTRITIVA DE SALCHICHAS FRANKFURT CON BASE EN LEGUMINOSAS NIXTAMALIZADAS, ARVEJA (</w:t>
      </w:r>
      <w:r w:rsidRPr="00430AB4">
        <w:rPr>
          <w:rFonts w:ascii="Times New Roman" w:hAnsi="Times New Roman" w:cs="Times New Roman"/>
          <w:b/>
          <w:i/>
          <w:sz w:val="24"/>
          <w:szCs w:val="24"/>
        </w:rPr>
        <w:t>Pisum sativum L.</w:t>
      </w:r>
      <w:r w:rsidRPr="00430AB4">
        <w:rPr>
          <w:rFonts w:ascii="Times New Roman" w:hAnsi="Times New Roman" w:cs="Times New Roman"/>
          <w:b/>
          <w:sz w:val="24"/>
          <w:szCs w:val="24"/>
        </w:rPr>
        <w:t>) Y HABA (</w:t>
      </w:r>
      <w:r w:rsidRPr="00430AB4">
        <w:rPr>
          <w:rFonts w:ascii="Times New Roman" w:hAnsi="Times New Roman" w:cs="Times New Roman"/>
          <w:b/>
          <w:i/>
          <w:sz w:val="24"/>
          <w:szCs w:val="24"/>
        </w:rPr>
        <w:t>Vicia faba L.</w:t>
      </w:r>
      <w:r w:rsidRPr="00430AB4">
        <w:rPr>
          <w:rFonts w:ascii="Times New Roman" w:hAnsi="Times New Roman" w:cs="Times New Roman"/>
          <w:b/>
          <w:sz w:val="24"/>
          <w:szCs w:val="24"/>
        </w:rPr>
        <w:t>).</w:t>
      </w:r>
    </w:p>
    <w:p w:rsidR="00430AB4" w:rsidRDefault="00430AB4" w:rsidP="00CD2BAB">
      <w:pPr>
        <w:spacing w:line="360" w:lineRule="auto"/>
        <w:jc w:val="center"/>
        <w:rPr>
          <w:rFonts w:ascii="Times New Roman" w:hAnsi="Times New Roman" w:cs="Times New Roman"/>
          <w:b/>
          <w:bCs/>
          <w:sz w:val="24"/>
          <w:szCs w:val="24"/>
          <w:lang w:val="es-CO"/>
        </w:rPr>
      </w:pPr>
    </w:p>
    <w:p w:rsidR="00CD2BAB" w:rsidRPr="00347AC2" w:rsidRDefault="00CD2BAB" w:rsidP="00CD2BAB">
      <w:pPr>
        <w:spacing w:line="360" w:lineRule="auto"/>
        <w:jc w:val="center"/>
        <w:rPr>
          <w:rFonts w:ascii="Times New Roman" w:hAnsi="Times New Roman" w:cs="Times New Roman"/>
          <w:b/>
          <w:bCs/>
          <w:sz w:val="24"/>
          <w:szCs w:val="24"/>
          <w:lang w:val="es-CO"/>
        </w:rPr>
      </w:pPr>
      <w:r w:rsidRPr="00347AC2">
        <w:rPr>
          <w:rFonts w:ascii="Times New Roman" w:hAnsi="Times New Roman" w:cs="Times New Roman"/>
          <w:b/>
          <w:bCs/>
          <w:sz w:val="24"/>
          <w:szCs w:val="24"/>
          <w:lang w:val="es-CO"/>
        </w:rPr>
        <w:t>REVISADO POR:</w:t>
      </w:r>
    </w:p>
    <w:p w:rsidR="00CD2BAB" w:rsidRPr="00347AC2" w:rsidRDefault="00CD2BAB" w:rsidP="00CD2BAB">
      <w:pPr>
        <w:spacing w:line="360" w:lineRule="auto"/>
        <w:rPr>
          <w:rFonts w:ascii="Times New Roman" w:hAnsi="Times New Roman" w:cs="Times New Roman"/>
          <w:b/>
          <w:bCs/>
          <w:sz w:val="24"/>
          <w:szCs w:val="24"/>
          <w:lang w:val="es-CO"/>
        </w:rPr>
      </w:pPr>
    </w:p>
    <w:p w:rsidR="00CD2BAB" w:rsidRPr="00347AC2" w:rsidRDefault="00CD2BAB" w:rsidP="00CD2BAB">
      <w:pPr>
        <w:spacing w:line="360" w:lineRule="auto"/>
        <w:rPr>
          <w:rFonts w:ascii="Times New Roman" w:hAnsi="Times New Roman" w:cs="Times New Roman"/>
          <w:b/>
          <w:bCs/>
          <w:sz w:val="24"/>
          <w:szCs w:val="24"/>
          <w:lang w:val="es-CO"/>
        </w:rPr>
      </w:pPr>
    </w:p>
    <w:p w:rsidR="00CD2BAB" w:rsidRPr="00347AC2" w:rsidRDefault="00CD2BAB" w:rsidP="00CD2BAB">
      <w:pPr>
        <w:spacing w:line="360" w:lineRule="auto"/>
        <w:jc w:val="center"/>
        <w:rPr>
          <w:rFonts w:ascii="Times New Roman" w:hAnsi="Times New Roman" w:cs="Times New Roman"/>
          <w:b/>
          <w:bCs/>
          <w:sz w:val="24"/>
          <w:szCs w:val="24"/>
          <w:lang w:val="es-CO"/>
        </w:rPr>
      </w:pPr>
      <w:r w:rsidRPr="00347AC2">
        <w:rPr>
          <w:rFonts w:ascii="Times New Roman" w:hAnsi="Times New Roman" w:cs="Times New Roman"/>
          <w:b/>
          <w:bCs/>
          <w:sz w:val="24"/>
          <w:szCs w:val="24"/>
          <w:lang w:val="es-CO"/>
        </w:rPr>
        <w:t>.........................................................</w:t>
      </w:r>
    </w:p>
    <w:p w:rsidR="00CD2BAB" w:rsidRPr="00347AC2" w:rsidRDefault="00CD2BAB" w:rsidP="00CD2BAB">
      <w:pPr>
        <w:spacing w:line="240" w:lineRule="auto"/>
        <w:jc w:val="center"/>
        <w:rPr>
          <w:rFonts w:ascii="Times New Roman" w:hAnsi="Times New Roman" w:cs="Times New Roman"/>
          <w:b/>
          <w:bCs/>
          <w:sz w:val="24"/>
          <w:szCs w:val="24"/>
          <w:lang w:val="es-CO"/>
        </w:rPr>
      </w:pPr>
      <w:r>
        <w:rPr>
          <w:rFonts w:ascii="Times New Roman" w:hAnsi="Times New Roman" w:cs="Times New Roman"/>
          <w:b/>
          <w:sz w:val="24"/>
          <w:szCs w:val="24"/>
        </w:rPr>
        <w:t>ING</w:t>
      </w:r>
      <w:r w:rsidRPr="00347AC2">
        <w:rPr>
          <w:rFonts w:ascii="Times New Roman" w:hAnsi="Times New Roman" w:cs="Times New Roman"/>
          <w:b/>
          <w:sz w:val="24"/>
          <w:szCs w:val="24"/>
        </w:rPr>
        <w:t>. CARLOS ROBERTO MORENO MEJÍA Mg</w:t>
      </w:r>
    </w:p>
    <w:p w:rsidR="00CD2BAB" w:rsidRPr="00347AC2" w:rsidRDefault="00CD2BAB" w:rsidP="00CD2BAB">
      <w:pPr>
        <w:spacing w:line="240" w:lineRule="auto"/>
        <w:jc w:val="center"/>
        <w:rPr>
          <w:rFonts w:ascii="Times New Roman" w:hAnsi="Times New Roman" w:cs="Times New Roman"/>
          <w:b/>
          <w:bCs/>
          <w:sz w:val="24"/>
          <w:szCs w:val="24"/>
          <w:lang w:val="es-CO"/>
        </w:rPr>
      </w:pPr>
      <w:r>
        <w:rPr>
          <w:rFonts w:ascii="Times New Roman" w:hAnsi="Times New Roman" w:cs="Times New Roman"/>
          <w:b/>
          <w:bCs/>
          <w:sz w:val="24"/>
          <w:szCs w:val="24"/>
          <w:lang w:val="es-CO"/>
        </w:rPr>
        <w:t>DIRECTOR</w:t>
      </w:r>
      <w:r w:rsidRPr="00347AC2">
        <w:rPr>
          <w:rFonts w:ascii="Times New Roman" w:hAnsi="Times New Roman" w:cs="Times New Roman"/>
          <w:b/>
          <w:bCs/>
          <w:sz w:val="24"/>
          <w:szCs w:val="24"/>
          <w:lang w:val="es-CO"/>
        </w:rPr>
        <w:t xml:space="preserve"> DEL PROYECTO</w:t>
      </w:r>
    </w:p>
    <w:p w:rsidR="00CD2BAB" w:rsidRPr="00347AC2" w:rsidRDefault="00CD2BAB" w:rsidP="00CD2BAB">
      <w:pPr>
        <w:spacing w:line="360" w:lineRule="auto"/>
        <w:rPr>
          <w:rFonts w:ascii="Times New Roman" w:hAnsi="Times New Roman" w:cs="Times New Roman"/>
          <w:b/>
          <w:bCs/>
          <w:sz w:val="24"/>
          <w:szCs w:val="24"/>
          <w:lang w:val="es-CO"/>
        </w:rPr>
      </w:pPr>
    </w:p>
    <w:p w:rsidR="00CD2BAB" w:rsidRPr="00347AC2" w:rsidRDefault="00CD2BAB" w:rsidP="00CD2BAB">
      <w:pPr>
        <w:spacing w:line="360" w:lineRule="auto"/>
        <w:rPr>
          <w:rFonts w:ascii="Times New Roman" w:hAnsi="Times New Roman" w:cs="Times New Roman"/>
          <w:b/>
          <w:bCs/>
          <w:sz w:val="24"/>
          <w:szCs w:val="24"/>
          <w:lang w:val="es-CO"/>
        </w:rPr>
      </w:pPr>
    </w:p>
    <w:p w:rsidR="00CD2BAB" w:rsidRPr="00347AC2" w:rsidRDefault="00CD2BAB" w:rsidP="00CD2BAB">
      <w:pPr>
        <w:spacing w:line="360" w:lineRule="auto"/>
        <w:jc w:val="center"/>
        <w:rPr>
          <w:rFonts w:ascii="Times New Roman" w:hAnsi="Times New Roman" w:cs="Times New Roman"/>
          <w:b/>
          <w:bCs/>
          <w:sz w:val="24"/>
          <w:szCs w:val="24"/>
          <w:lang w:val="es-CO"/>
        </w:rPr>
      </w:pPr>
      <w:r w:rsidRPr="00347AC2">
        <w:rPr>
          <w:rFonts w:ascii="Times New Roman" w:hAnsi="Times New Roman" w:cs="Times New Roman"/>
          <w:b/>
          <w:bCs/>
          <w:sz w:val="24"/>
          <w:szCs w:val="24"/>
          <w:lang w:val="es-CO"/>
        </w:rPr>
        <w:t>.........................................................</w:t>
      </w:r>
    </w:p>
    <w:p w:rsidR="00CD2BAB" w:rsidRPr="00347AC2" w:rsidRDefault="00CD2BAB" w:rsidP="00CD2BAB">
      <w:pPr>
        <w:spacing w:line="240" w:lineRule="auto"/>
        <w:jc w:val="center"/>
        <w:rPr>
          <w:rFonts w:ascii="Times New Roman" w:hAnsi="Times New Roman" w:cs="Times New Roman"/>
          <w:b/>
          <w:bCs/>
          <w:sz w:val="24"/>
          <w:szCs w:val="24"/>
          <w:lang w:val="es-CO"/>
        </w:rPr>
      </w:pPr>
      <w:r>
        <w:rPr>
          <w:rFonts w:ascii="Times New Roman" w:hAnsi="Times New Roman" w:cs="Times New Roman"/>
          <w:b/>
          <w:bCs/>
          <w:sz w:val="24"/>
          <w:szCs w:val="24"/>
          <w:lang w:val="es-CO"/>
        </w:rPr>
        <w:t xml:space="preserve">ING. MOISÉS ARREGUÍN SÁMANO. PhD </w:t>
      </w:r>
    </w:p>
    <w:p w:rsidR="00CD2BAB" w:rsidRPr="00347AC2" w:rsidRDefault="00CD2BAB" w:rsidP="00CD2BAB">
      <w:pPr>
        <w:spacing w:line="240" w:lineRule="auto"/>
        <w:jc w:val="center"/>
        <w:rPr>
          <w:rFonts w:ascii="Times New Roman" w:hAnsi="Times New Roman" w:cs="Times New Roman"/>
          <w:b/>
          <w:bCs/>
          <w:sz w:val="24"/>
          <w:szCs w:val="24"/>
          <w:lang w:val="es-CO"/>
        </w:rPr>
      </w:pPr>
      <w:r>
        <w:rPr>
          <w:rFonts w:ascii="Times New Roman" w:hAnsi="Times New Roman" w:cs="Times New Roman"/>
          <w:b/>
          <w:bCs/>
          <w:sz w:val="24"/>
          <w:szCs w:val="24"/>
          <w:lang w:val="es-CO"/>
        </w:rPr>
        <w:t xml:space="preserve">ÁREA DE </w:t>
      </w:r>
      <w:r w:rsidRPr="00347AC2">
        <w:rPr>
          <w:rFonts w:ascii="Times New Roman" w:hAnsi="Times New Roman" w:cs="Times New Roman"/>
          <w:b/>
          <w:bCs/>
          <w:sz w:val="24"/>
          <w:szCs w:val="24"/>
          <w:lang w:val="es-CO"/>
        </w:rPr>
        <w:t>BIOMETR</w:t>
      </w:r>
      <w:r>
        <w:rPr>
          <w:rFonts w:ascii="Times New Roman" w:hAnsi="Times New Roman" w:cs="Times New Roman"/>
          <w:b/>
          <w:bCs/>
          <w:sz w:val="24"/>
          <w:szCs w:val="24"/>
          <w:lang w:val="es-CO"/>
        </w:rPr>
        <w:t>Í</w:t>
      </w:r>
      <w:r w:rsidRPr="00347AC2">
        <w:rPr>
          <w:rFonts w:ascii="Times New Roman" w:hAnsi="Times New Roman" w:cs="Times New Roman"/>
          <w:b/>
          <w:bCs/>
          <w:sz w:val="24"/>
          <w:szCs w:val="24"/>
          <w:lang w:val="es-CO"/>
        </w:rPr>
        <w:t>A</w:t>
      </w:r>
      <w:r>
        <w:rPr>
          <w:rFonts w:ascii="Times New Roman" w:hAnsi="Times New Roman" w:cs="Times New Roman"/>
          <w:b/>
          <w:bCs/>
          <w:sz w:val="24"/>
          <w:szCs w:val="24"/>
          <w:lang w:val="es-CO"/>
        </w:rPr>
        <w:t xml:space="preserve"> </w:t>
      </w:r>
    </w:p>
    <w:p w:rsidR="00CD2BAB" w:rsidRPr="00347AC2" w:rsidRDefault="00CD2BAB" w:rsidP="00CD2BAB">
      <w:pPr>
        <w:spacing w:line="360" w:lineRule="auto"/>
        <w:rPr>
          <w:rFonts w:ascii="Times New Roman" w:hAnsi="Times New Roman" w:cs="Times New Roman"/>
          <w:b/>
          <w:bCs/>
          <w:sz w:val="24"/>
          <w:szCs w:val="24"/>
          <w:lang w:val="es-CO"/>
        </w:rPr>
      </w:pPr>
    </w:p>
    <w:p w:rsidR="00CD2BAB" w:rsidRPr="00347AC2" w:rsidRDefault="00CD2BAB" w:rsidP="00CD2BAB">
      <w:pPr>
        <w:spacing w:line="360" w:lineRule="auto"/>
        <w:rPr>
          <w:rFonts w:ascii="Times New Roman" w:hAnsi="Times New Roman" w:cs="Times New Roman"/>
          <w:b/>
          <w:bCs/>
          <w:sz w:val="24"/>
          <w:szCs w:val="24"/>
          <w:lang w:val="es-CO"/>
        </w:rPr>
      </w:pPr>
    </w:p>
    <w:p w:rsidR="00CD2BAB" w:rsidRPr="00347AC2" w:rsidRDefault="00CD2BAB" w:rsidP="00CD2BAB">
      <w:pPr>
        <w:spacing w:line="360" w:lineRule="auto"/>
        <w:jc w:val="center"/>
        <w:rPr>
          <w:rFonts w:ascii="Times New Roman" w:hAnsi="Times New Roman" w:cs="Times New Roman"/>
          <w:b/>
          <w:bCs/>
          <w:sz w:val="24"/>
          <w:szCs w:val="24"/>
          <w:lang w:val="es-CO"/>
        </w:rPr>
      </w:pPr>
      <w:r w:rsidRPr="00347AC2">
        <w:rPr>
          <w:rFonts w:ascii="Times New Roman" w:hAnsi="Times New Roman" w:cs="Times New Roman"/>
          <w:b/>
          <w:bCs/>
          <w:sz w:val="24"/>
          <w:szCs w:val="24"/>
          <w:lang w:val="es-CO"/>
        </w:rPr>
        <w:t>.........................................................</w:t>
      </w:r>
    </w:p>
    <w:p w:rsidR="00CD2BAB" w:rsidRPr="00347AC2" w:rsidRDefault="00CD2BAB" w:rsidP="00CD2BAB">
      <w:pPr>
        <w:spacing w:line="240" w:lineRule="auto"/>
        <w:jc w:val="center"/>
        <w:rPr>
          <w:rFonts w:ascii="Times New Roman" w:hAnsi="Times New Roman" w:cs="Times New Roman"/>
          <w:b/>
          <w:bCs/>
          <w:sz w:val="24"/>
          <w:szCs w:val="24"/>
          <w:lang w:val="es-CO"/>
        </w:rPr>
      </w:pPr>
      <w:r>
        <w:rPr>
          <w:rFonts w:ascii="Times New Roman" w:hAnsi="Times New Roman" w:cs="Times New Roman"/>
          <w:b/>
          <w:bCs/>
          <w:sz w:val="24"/>
          <w:szCs w:val="24"/>
          <w:lang w:val="es-CO"/>
        </w:rPr>
        <w:t>ING.</w:t>
      </w:r>
      <w:r w:rsidRPr="00347AC2">
        <w:rPr>
          <w:rFonts w:ascii="Times New Roman" w:hAnsi="Times New Roman" w:cs="Times New Roman"/>
          <w:b/>
          <w:bCs/>
          <w:sz w:val="24"/>
          <w:szCs w:val="24"/>
          <w:lang w:val="es-CO"/>
        </w:rPr>
        <w:t xml:space="preserve"> </w:t>
      </w:r>
      <w:r>
        <w:rPr>
          <w:rFonts w:ascii="Times New Roman" w:hAnsi="Times New Roman" w:cs="Times New Roman"/>
          <w:b/>
          <w:bCs/>
          <w:sz w:val="24"/>
          <w:szCs w:val="24"/>
          <w:lang w:val="es-CO"/>
        </w:rPr>
        <w:t xml:space="preserve">VÍCTOR </w:t>
      </w:r>
      <w:r w:rsidRPr="00347AC2">
        <w:rPr>
          <w:rFonts w:ascii="Times New Roman" w:hAnsi="Times New Roman" w:cs="Times New Roman"/>
          <w:b/>
          <w:bCs/>
          <w:sz w:val="24"/>
          <w:szCs w:val="24"/>
          <w:lang w:val="es-CO"/>
        </w:rPr>
        <w:t>DANILO MONTERO</w:t>
      </w:r>
      <w:r>
        <w:rPr>
          <w:rFonts w:ascii="Times New Roman" w:hAnsi="Times New Roman" w:cs="Times New Roman"/>
          <w:b/>
          <w:bCs/>
          <w:sz w:val="24"/>
          <w:szCs w:val="24"/>
          <w:lang w:val="es-CO"/>
        </w:rPr>
        <w:t xml:space="preserve"> SILVA. Mg</w:t>
      </w:r>
    </w:p>
    <w:p w:rsidR="00CD2BAB" w:rsidRPr="00347AC2" w:rsidRDefault="00CD2BAB" w:rsidP="00CD2BAB">
      <w:pPr>
        <w:spacing w:line="240" w:lineRule="auto"/>
        <w:jc w:val="center"/>
        <w:rPr>
          <w:rFonts w:ascii="Times New Roman" w:hAnsi="Times New Roman" w:cs="Times New Roman"/>
          <w:b/>
          <w:bCs/>
          <w:sz w:val="24"/>
          <w:szCs w:val="24"/>
          <w:lang w:val="es-CO"/>
        </w:rPr>
      </w:pPr>
      <w:r>
        <w:rPr>
          <w:rFonts w:ascii="Times New Roman" w:hAnsi="Times New Roman" w:cs="Times New Roman"/>
          <w:b/>
          <w:bCs/>
          <w:sz w:val="24"/>
          <w:szCs w:val="24"/>
          <w:lang w:val="es-CO"/>
        </w:rPr>
        <w:t xml:space="preserve">ÁREA DE </w:t>
      </w:r>
      <w:r w:rsidRPr="00347AC2">
        <w:rPr>
          <w:rFonts w:ascii="Times New Roman" w:hAnsi="Times New Roman" w:cs="Times New Roman"/>
          <w:b/>
          <w:bCs/>
          <w:sz w:val="24"/>
          <w:szCs w:val="24"/>
          <w:lang w:val="es-CO"/>
        </w:rPr>
        <w:t>REDACCIÓN TÉCNICA</w:t>
      </w:r>
    </w:p>
    <w:p w:rsidR="00CD2BAB" w:rsidRPr="00347AC2" w:rsidRDefault="00CD2BAB" w:rsidP="00CD2BAB">
      <w:pPr>
        <w:spacing w:line="360" w:lineRule="auto"/>
        <w:rPr>
          <w:rFonts w:ascii="Times New Roman" w:hAnsi="Times New Roman" w:cs="Times New Roman"/>
          <w:bCs/>
          <w:sz w:val="24"/>
          <w:szCs w:val="24"/>
          <w:lang w:val="es-CO"/>
        </w:rPr>
      </w:pPr>
    </w:p>
    <w:p w:rsidR="00CD2BAB" w:rsidRPr="00347AC2" w:rsidRDefault="00CD2BAB" w:rsidP="00CD2BAB">
      <w:pPr>
        <w:spacing w:line="360" w:lineRule="auto"/>
        <w:rPr>
          <w:rFonts w:ascii="Times New Roman" w:hAnsi="Times New Roman" w:cs="Times New Roman"/>
          <w:bCs/>
          <w:sz w:val="24"/>
          <w:szCs w:val="24"/>
          <w:lang w:val="es-CO"/>
        </w:rPr>
      </w:pPr>
    </w:p>
    <w:p w:rsidR="00430AB4" w:rsidRDefault="00430AB4" w:rsidP="00CD2BAB">
      <w:pPr>
        <w:spacing w:line="360" w:lineRule="auto"/>
        <w:rPr>
          <w:rFonts w:ascii="Times New Roman" w:hAnsi="Times New Roman" w:cs="Times New Roman"/>
          <w:b/>
          <w:bCs/>
          <w:sz w:val="24"/>
          <w:szCs w:val="24"/>
          <w:lang w:val="es-CO"/>
        </w:rPr>
      </w:pPr>
    </w:p>
    <w:p w:rsidR="00CD2BAB" w:rsidRPr="00347AC2" w:rsidRDefault="00CD2BAB" w:rsidP="00CD2BAB">
      <w:pPr>
        <w:spacing w:line="360" w:lineRule="auto"/>
        <w:rPr>
          <w:rFonts w:ascii="Times New Roman" w:hAnsi="Times New Roman" w:cs="Times New Roman"/>
          <w:b/>
          <w:bCs/>
          <w:sz w:val="24"/>
          <w:szCs w:val="24"/>
          <w:lang w:val="es-CO"/>
        </w:rPr>
      </w:pPr>
      <w:r w:rsidRPr="00347AC2">
        <w:rPr>
          <w:rFonts w:ascii="Times New Roman" w:hAnsi="Times New Roman" w:cs="Times New Roman"/>
          <w:b/>
          <w:bCs/>
          <w:sz w:val="24"/>
          <w:szCs w:val="24"/>
          <w:lang w:val="es-CO"/>
        </w:rPr>
        <w:t>Fecha de defensa</w:t>
      </w:r>
      <w:r>
        <w:rPr>
          <w:rFonts w:ascii="Times New Roman" w:hAnsi="Times New Roman" w:cs="Times New Roman"/>
          <w:b/>
          <w:bCs/>
          <w:sz w:val="24"/>
          <w:szCs w:val="24"/>
          <w:lang w:val="es-CO"/>
        </w:rPr>
        <w:t>……………………………………………………</w:t>
      </w:r>
      <w:r w:rsidRPr="00347AC2">
        <w:rPr>
          <w:rFonts w:ascii="Times New Roman" w:hAnsi="Times New Roman" w:cs="Times New Roman"/>
          <w:b/>
          <w:bCs/>
          <w:sz w:val="24"/>
          <w:szCs w:val="24"/>
          <w:lang w:val="es-CO"/>
        </w:rPr>
        <w:t xml:space="preserve"> </w:t>
      </w:r>
    </w:p>
    <w:p w:rsidR="00430AB4" w:rsidRDefault="00430AB4" w:rsidP="00CD2BAB">
      <w:pPr>
        <w:spacing w:line="360" w:lineRule="auto"/>
        <w:rPr>
          <w:rFonts w:ascii="Times New Roman" w:hAnsi="Times New Roman" w:cs="Times New Roman"/>
          <w:b/>
          <w:bCs/>
          <w:sz w:val="24"/>
          <w:szCs w:val="24"/>
          <w:lang w:val="es-CO"/>
        </w:rPr>
      </w:pPr>
    </w:p>
    <w:p w:rsidR="00430AB4" w:rsidRDefault="00430AB4" w:rsidP="00CD2BAB">
      <w:pPr>
        <w:spacing w:line="360" w:lineRule="auto"/>
        <w:rPr>
          <w:rFonts w:ascii="Times New Roman" w:hAnsi="Times New Roman" w:cs="Times New Roman"/>
          <w:b/>
          <w:bCs/>
          <w:sz w:val="24"/>
          <w:szCs w:val="24"/>
          <w:lang w:val="es-CO"/>
        </w:rPr>
      </w:pPr>
    </w:p>
    <w:p w:rsidR="00CD2BAB" w:rsidRPr="00347AC2" w:rsidRDefault="00CD2BAB" w:rsidP="00CD2BAB">
      <w:pPr>
        <w:spacing w:line="360" w:lineRule="auto"/>
        <w:rPr>
          <w:rFonts w:ascii="Times New Roman" w:hAnsi="Times New Roman" w:cs="Times New Roman"/>
          <w:b/>
          <w:bCs/>
          <w:sz w:val="24"/>
          <w:szCs w:val="24"/>
          <w:lang w:val="es-CO"/>
        </w:rPr>
      </w:pPr>
      <w:r w:rsidRPr="00347AC2">
        <w:rPr>
          <w:rFonts w:ascii="Times New Roman" w:hAnsi="Times New Roman" w:cs="Times New Roman"/>
          <w:b/>
          <w:bCs/>
          <w:sz w:val="24"/>
          <w:szCs w:val="24"/>
          <w:lang w:val="es-CO"/>
        </w:rPr>
        <w:lastRenderedPageBreak/>
        <w:t>DECLARACIÓN</w:t>
      </w:r>
    </w:p>
    <w:p w:rsidR="00CD2BAB" w:rsidRPr="00FC1762" w:rsidRDefault="00CD2BAB" w:rsidP="00CD2BAB">
      <w:pPr>
        <w:spacing w:line="360" w:lineRule="auto"/>
        <w:jc w:val="both"/>
        <w:rPr>
          <w:rFonts w:ascii="Times New Roman" w:hAnsi="Times New Roman" w:cs="Times New Roman"/>
          <w:bCs/>
          <w:sz w:val="24"/>
          <w:szCs w:val="24"/>
          <w:lang w:val="es-CO"/>
        </w:rPr>
      </w:pPr>
      <w:r w:rsidRPr="00FC1762">
        <w:rPr>
          <w:rFonts w:ascii="Times New Roman" w:hAnsi="Times New Roman" w:cs="Times New Roman"/>
          <w:bCs/>
          <w:sz w:val="24"/>
          <w:szCs w:val="24"/>
          <w:lang w:val="es-CO"/>
        </w:rPr>
        <w:t xml:space="preserve">Yo, </w:t>
      </w:r>
      <w:r w:rsidRPr="00FC1762">
        <w:rPr>
          <w:rFonts w:ascii="Times New Roman" w:hAnsi="Times New Roman" w:cs="Times New Roman"/>
          <w:b/>
          <w:bCs/>
          <w:sz w:val="24"/>
          <w:szCs w:val="24"/>
          <w:lang w:val="es-CO"/>
        </w:rPr>
        <w:t>ALVARO RAFAEL CHAFLA TENEMAZA</w:t>
      </w:r>
      <w:r w:rsidRPr="00FC1762">
        <w:rPr>
          <w:rFonts w:ascii="Times New Roman" w:hAnsi="Times New Roman" w:cs="Times New Roman"/>
          <w:bCs/>
          <w:sz w:val="24"/>
          <w:szCs w:val="24"/>
          <w:lang w:val="es-CO"/>
        </w:rPr>
        <w:t xml:space="preserve">, con CI </w:t>
      </w:r>
      <w:r>
        <w:rPr>
          <w:rFonts w:ascii="Times New Roman" w:hAnsi="Times New Roman" w:cs="Times New Roman"/>
          <w:bCs/>
          <w:sz w:val="24"/>
          <w:szCs w:val="24"/>
          <w:lang w:val="es-CO"/>
        </w:rPr>
        <w:t xml:space="preserve"># </w:t>
      </w:r>
      <w:r w:rsidRPr="00FC1762">
        <w:rPr>
          <w:rFonts w:ascii="Times New Roman" w:hAnsi="Times New Roman" w:cs="Times New Roman"/>
          <w:b/>
          <w:bCs/>
          <w:sz w:val="24"/>
          <w:szCs w:val="24"/>
          <w:lang w:val="es-CO"/>
        </w:rPr>
        <w:t>020210108-5</w:t>
      </w:r>
      <w:r w:rsidRPr="00FC1762">
        <w:rPr>
          <w:rFonts w:ascii="Times New Roman" w:hAnsi="Times New Roman" w:cs="Times New Roman"/>
          <w:bCs/>
          <w:sz w:val="24"/>
          <w:szCs w:val="24"/>
          <w:lang w:val="es-CO"/>
        </w:rPr>
        <w:t>, declaro que el trabajo y los resultados presentados en este informe, no han sido previamente presentados para ningún grado o calificación profesional; y, que las referencias bibliográficas que se incluyen han sido consultadas y citadas con su respectivo autor(es).</w:t>
      </w:r>
    </w:p>
    <w:p w:rsidR="00CD2BAB" w:rsidRPr="00FC1762" w:rsidRDefault="00CD2BAB" w:rsidP="00CD2BAB">
      <w:pPr>
        <w:spacing w:line="360" w:lineRule="auto"/>
        <w:jc w:val="both"/>
        <w:rPr>
          <w:rFonts w:ascii="Times New Roman" w:hAnsi="Times New Roman" w:cs="Times New Roman"/>
          <w:bCs/>
          <w:sz w:val="24"/>
          <w:szCs w:val="24"/>
          <w:lang w:val="es-CO"/>
        </w:rPr>
      </w:pPr>
      <w:r w:rsidRPr="00FC1762">
        <w:rPr>
          <w:rFonts w:ascii="Times New Roman" w:hAnsi="Times New Roman" w:cs="Times New Roman"/>
          <w:bCs/>
          <w:sz w:val="24"/>
          <w:szCs w:val="24"/>
          <w:lang w:val="es-CO"/>
        </w:rPr>
        <w:t>La Universidad Estatal de Bolívar, puede hacer uso de los derechos de publicación correspondientes a este trabajo, según lo establecido por la Ley de Propiedad Intelectual, su Reglamentación y la Normativa Institucional vigente.</w:t>
      </w:r>
    </w:p>
    <w:p w:rsidR="00CD2BAB" w:rsidRDefault="00CD2BAB" w:rsidP="00CD2BAB">
      <w:pPr>
        <w:spacing w:line="360" w:lineRule="auto"/>
        <w:rPr>
          <w:rFonts w:ascii="Times New Roman" w:hAnsi="Times New Roman" w:cs="Times New Roman"/>
          <w:bCs/>
          <w:sz w:val="24"/>
          <w:szCs w:val="24"/>
          <w:lang w:val="es-CO"/>
        </w:rPr>
      </w:pPr>
    </w:p>
    <w:p w:rsidR="00430AB4" w:rsidRPr="00FC1762" w:rsidRDefault="00430AB4" w:rsidP="00CD2BAB">
      <w:pPr>
        <w:spacing w:line="360" w:lineRule="auto"/>
        <w:rPr>
          <w:rFonts w:ascii="Times New Roman" w:hAnsi="Times New Roman" w:cs="Times New Roman"/>
          <w:bCs/>
          <w:sz w:val="24"/>
          <w:szCs w:val="24"/>
          <w:lang w:val="es-CO"/>
        </w:rPr>
      </w:pPr>
    </w:p>
    <w:p w:rsidR="00CD2BAB" w:rsidRPr="00FC1762" w:rsidRDefault="00CD2BAB" w:rsidP="00CD2BAB">
      <w:pPr>
        <w:spacing w:line="360" w:lineRule="auto"/>
        <w:jc w:val="center"/>
        <w:rPr>
          <w:rFonts w:ascii="Times New Roman" w:hAnsi="Times New Roman" w:cs="Times New Roman"/>
          <w:bCs/>
          <w:sz w:val="24"/>
          <w:szCs w:val="24"/>
          <w:lang w:val="es-CO"/>
        </w:rPr>
      </w:pPr>
      <w:r w:rsidRPr="00FC1762">
        <w:rPr>
          <w:rFonts w:ascii="Times New Roman" w:hAnsi="Times New Roman" w:cs="Times New Roman"/>
          <w:bCs/>
          <w:sz w:val="24"/>
          <w:szCs w:val="24"/>
          <w:lang w:val="es-CO"/>
        </w:rPr>
        <w:t>------------------------------</w:t>
      </w:r>
      <w:r>
        <w:rPr>
          <w:rFonts w:ascii="Times New Roman" w:hAnsi="Times New Roman" w:cs="Times New Roman"/>
          <w:bCs/>
          <w:sz w:val="24"/>
          <w:szCs w:val="24"/>
          <w:lang w:val="es-CO"/>
        </w:rPr>
        <w:t>-------------------------------</w:t>
      </w:r>
    </w:p>
    <w:p w:rsidR="00CD2BAB" w:rsidRDefault="00CD2BAB" w:rsidP="00CD2BAB">
      <w:pPr>
        <w:spacing w:after="0" w:line="360" w:lineRule="auto"/>
        <w:jc w:val="center"/>
        <w:rPr>
          <w:rFonts w:ascii="Times New Roman" w:hAnsi="Times New Roman" w:cs="Times New Roman"/>
          <w:bCs/>
          <w:sz w:val="24"/>
          <w:szCs w:val="24"/>
          <w:lang w:val="es-CO"/>
        </w:rPr>
      </w:pPr>
      <w:r>
        <w:rPr>
          <w:rFonts w:ascii="Times New Roman" w:hAnsi="Times New Roman" w:cs="Times New Roman"/>
          <w:bCs/>
          <w:sz w:val="24"/>
          <w:szCs w:val="24"/>
          <w:lang w:val="es-CO"/>
        </w:rPr>
        <w:t>Alvaro Rafael Chafla Tenemaza.</w:t>
      </w:r>
    </w:p>
    <w:p w:rsidR="00CD2BAB" w:rsidRDefault="00CD2BAB" w:rsidP="00CD2BAB">
      <w:pPr>
        <w:spacing w:after="0" w:line="360" w:lineRule="auto"/>
        <w:jc w:val="center"/>
        <w:rPr>
          <w:rFonts w:ascii="Times New Roman" w:hAnsi="Times New Roman" w:cs="Times New Roman"/>
          <w:bCs/>
          <w:sz w:val="24"/>
          <w:szCs w:val="24"/>
          <w:lang w:val="es-CO"/>
        </w:rPr>
      </w:pPr>
      <w:r>
        <w:rPr>
          <w:rFonts w:ascii="Times New Roman" w:hAnsi="Times New Roman" w:cs="Times New Roman"/>
          <w:bCs/>
          <w:sz w:val="24"/>
          <w:szCs w:val="24"/>
          <w:lang w:val="es-CO"/>
        </w:rPr>
        <w:t xml:space="preserve">CI: 0202010108-5. </w:t>
      </w:r>
    </w:p>
    <w:p w:rsidR="00CD2BAB" w:rsidRPr="00FC1762" w:rsidRDefault="00CD2BAB" w:rsidP="00CD2BAB">
      <w:pPr>
        <w:spacing w:after="0" w:line="360" w:lineRule="auto"/>
        <w:jc w:val="center"/>
        <w:rPr>
          <w:rFonts w:ascii="Times New Roman" w:hAnsi="Times New Roman" w:cs="Times New Roman"/>
          <w:bCs/>
          <w:sz w:val="24"/>
          <w:szCs w:val="24"/>
          <w:lang w:val="es-CO"/>
        </w:rPr>
      </w:pPr>
      <w:r>
        <w:rPr>
          <w:rFonts w:ascii="Times New Roman" w:hAnsi="Times New Roman" w:cs="Times New Roman"/>
          <w:bCs/>
          <w:sz w:val="24"/>
          <w:szCs w:val="24"/>
          <w:lang w:val="es-CO"/>
        </w:rPr>
        <w:t>AUTOR.</w:t>
      </w:r>
    </w:p>
    <w:p w:rsidR="00CD2BAB" w:rsidRDefault="00CD2BAB" w:rsidP="00CD2BAB">
      <w:pPr>
        <w:spacing w:line="360" w:lineRule="auto"/>
        <w:rPr>
          <w:rFonts w:ascii="Times New Roman" w:hAnsi="Times New Roman" w:cs="Times New Roman"/>
          <w:bCs/>
          <w:sz w:val="24"/>
          <w:szCs w:val="24"/>
          <w:lang w:val="es-CO"/>
        </w:rPr>
      </w:pPr>
    </w:p>
    <w:p w:rsidR="00CD2BAB" w:rsidRPr="00FC1762" w:rsidRDefault="00CD2BAB" w:rsidP="00CD2BAB">
      <w:pPr>
        <w:spacing w:line="360" w:lineRule="auto"/>
        <w:rPr>
          <w:rFonts w:ascii="Times New Roman" w:hAnsi="Times New Roman" w:cs="Times New Roman"/>
          <w:bCs/>
          <w:sz w:val="24"/>
          <w:szCs w:val="24"/>
          <w:lang w:val="es-CO"/>
        </w:rPr>
      </w:pPr>
    </w:p>
    <w:p w:rsidR="00CD2BAB" w:rsidRPr="00FC1762" w:rsidRDefault="00CD2BAB" w:rsidP="00CD2BAB">
      <w:pPr>
        <w:spacing w:line="360" w:lineRule="auto"/>
        <w:jc w:val="center"/>
        <w:rPr>
          <w:rFonts w:ascii="Times New Roman" w:hAnsi="Times New Roman" w:cs="Times New Roman"/>
          <w:bCs/>
          <w:sz w:val="24"/>
          <w:szCs w:val="24"/>
          <w:lang w:val="es-CO"/>
        </w:rPr>
      </w:pPr>
      <w:r w:rsidRPr="00FC1762">
        <w:rPr>
          <w:rFonts w:ascii="Times New Roman" w:hAnsi="Times New Roman" w:cs="Times New Roman"/>
          <w:bCs/>
          <w:sz w:val="24"/>
          <w:szCs w:val="24"/>
          <w:lang w:val="es-CO"/>
        </w:rPr>
        <w:t>------------------------------</w:t>
      </w:r>
      <w:r>
        <w:rPr>
          <w:rFonts w:ascii="Times New Roman" w:hAnsi="Times New Roman" w:cs="Times New Roman"/>
          <w:bCs/>
          <w:sz w:val="24"/>
          <w:szCs w:val="24"/>
          <w:lang w:val="es-CO"/>
        </w:rPr>
        <w:t>-------------------------------</w:t>
      </w:r>
    </w:p>
    <w:p w:rsidR="00CD2BAB" w:rsidRDefault="00CD2BAB" w:rsidP="00CD2BA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Ing. </w:t>
      </w:r>
      <w:r w:rsidRPr="00FC1762">
        <w:rPr>
          <w:rFonts w:ascii="Times New Roman" w:hAnsi="Times New Roman" w:cs="Times New Roman"/>
          <w:sz w:val="24"/>
          <w:szCs w:val="24"/>
        </w:rPr>
        <w:t>Carlos Roberto Moreno Mejía</w:t>
      </w:r>
      <w:r>
        <w:rPr>
          <w:rFonts w:ascii="Times New Roman" w:hAnsi="Times New Roman" w:cs="Times New Roman"/>
          <w:sz w:val="24"/>
          <w:szCs w:val="24"/>
        </w:rPr>
        <w:t>.</w:t>
      </w:r>
      <w:r w:rsidRPr="00FC1762">
        <w:rPr>
          <w:rFonts w:ascii="Times New Roman" w:hAnsi="Times New Roman" w:cs="Times New Roman"/>
          <w:sz w:val="24"/>
          <w:szCs w:val="24"/>
        </w:rPr>
        <w:t xml:space="preserve"> Mg</w:t>
      </w:r>
    </w:p>
    <w:p w:rsidR="00CD2BAB" w:rsidRDefault="00CD2BAB" w:rsidP="00CD2BA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CI: 180208002-6.</w:t>
      </w:r>
    </w:p>
    <w:p w:rsidR="00CD2BAB" w:rsidRPr="00FC1762" w:rsidRDefault="00CD2BAB" w:rsidP="00CD2BAB">
      <w:pPr>
        <w:spacing w:after="0" w:line="360" w:lineRule="auto"/>
        <w:jc w:val="center"/>
        <w:rPr>
          <w:rFonts w:ascii="Times New Roman" w:hAnsi="Times New Roman" w:cs="Times New Roman"/>
          <w:bCs/>
          <w:sz w:val="24"/>
          <w:szCs w:val="24"/>
          <w:lang w:val="es-CO"/>
        </w:rPr>
      </w:pPr>
      <w:r>
        <w:rPr>
          <w:rFonts w:ascii="Times New Roman" w:hAnsi="Times New Roman" w:cs="Times New Roman"/>
          <w:sz w:val="24"/>
          <w:szCs w:val="24"/>
        </w:rPr>
        <w:t>DIRECTOR.</w:t>
      </w:r>
    </w:p>
    <w:p w:rsidR="00CD2BAB" w:rsidRDefault="00CD2BAB" w:rsidP="00CD2BAB">
      <w:pPr>
        <w:spacing w:line="360" w:lineRule="auto"/>
        <w:rPr>
          <w:rFonts w:ascii="Times New Roman" w:hAnsi="Times New Roman" w:cs="Times New Roman"/>
          <w:bCs/>
          <w:sz w:val="24"/>
          <w:szCs w:val="24"/>
          <w:lang w:val="es-CO"/>
        </w:rPr>
      </w:pPr>
    </w:p>
    <w:p w:rsidR="00CD2BAB" w:rsidRPr="00FC1762" w:rsidRDefault="00CD2BAB" w:rsidP="00CD2BAB">
      <w:pPr>
        <w:spacing w:line="360" w:lineRule="auto"/>
        <w:rPr>
          <w:rFonts w:ascii="Times New Roman" w:hAnsi="Times New Roman" w:cs="Times New Roman"/>
          <w:bCs/>
          <w:sz w:val="24"/>
          <w:szCs w:val="24"/>
          <w:lang w:val="es-CO"/>
        </w:rPr>
      </w:pPr>
    </w:p>
    <w:p w:rsidR="00CD2BAB" w:rsidRPr="00FC1762" w:rsidRDefault="00CD2BAB" w:rsidP="00CD2BAB">
      <w:pPr>
        <w:spacing w:line="360" w:lineRule="auto"/>
        <w:jc w:val="center"/>
        <w:rPr>
          <w:rFonts w:ascii="Times New Roman" w:hAnsi="Times New Roman" w:cs="Times New Roman"/>
          <w:bCs/>
          <w:sz w:val="24"/>
          <w:szCs w:val="24"/>
          <w:lang w:val="es-CO"/>
        </w:rPr>
      </w:pPr>
      <w:r w:rsidRPr="00FC1762">
        <w:rPr>
          <w:rFonts w:ascii="Times New Roman" w:hAnsi="Times New Roman" w:cs="Times New Roman"/>
          <w:bCs/>
          <w:sz w:val="24"/>
          <w:szCs w:val="24"/>
          <w:lang w:val="es-CO"/>
        </w:rPr>
        <w:t>-</w:t>
      </w:r>
      <w:r>
        <w:rPr>
          <w:rFonts w:ascii="Times New Roman" w:hAnsi="Times New Roman" w:cs="Times New Roman"/>
          <w:bCs/>
          <w:sz w:val="24"/>
          <w:szCs w:val="24"/>
          <w:lang w:val="es-CO"/>
        </w:rPr>
        <w:t>--------------------</w:t>
      </w:r>
      <w:r w:rsidRPr="00FC1762">
        <w:rPr>
          <w:rFonts w:ascii="Times New Roman" w:hAnsi="Times New Roman" w:cs="Times New Roman"/>
          <w:bCs/>
          <w:sz w:val="24"/>
          <w:szCs w:val="24"/>
          <w:lang w:val="es-CO"/>
        </w:rPr>
        <w:t>-----------------------------</w:t>
      </w:r>
      <w:r>
        <w:rPr>
          <w:rFonts w:ascii="Times New Roman" w:hAnsi="Times New Roman" w:cs="Times New Roman"/>
          <w:bCs/>
          <w:sz w:val="24"/>
          <w:szCs w:val="24"/>
          <w:lang w:val="es-CO"/>
        </w:rPr>
        <w:t>---------</w:t>
      </w:r>
    </w:p>
    <w:p w:rsidR="00CD2BAB" w:rsidRDefault="00CD2BAB" w:rsidP="00CD2BAB">
      <w:pPr>
        <w:spacing w:after="0" w:line="360" w:lineRule="auto"/>
        <w:jc w:val="center"/>
        <w:rPr>
          <w:rFonts w:ascii="Times New Roman" w:hAnsi="Times New Roman" w:cs="Times New Roman"/>
          <w:bCs/>
          <w:sz w:val="24"/>
          <w:szCs w:val="24"/>
          <w:lang w:val="es-CO"/>
        </w:rPr>
      </w:pPr>
      <w:r>
        <w:rPr>
          <w:rFonts w:ascii="Times New Roman" w:hAnsi="Times New Roman" w:cs="Times New Roman"/>
          <w:bCs/>
          <w:sz w:val="24"/>
          <w:szCs w:val="24"/>
          <w:lang w:val="es-CO"/>
        </w:rPr>
        <w:t>Ing. Víctor Danilo Montero Silva. Mg</w:t>
      </w:r>
    </w:p>
    <w:p w:rsidR="00CD2BAB" w:rsidRDefault="00CD2BAB" w:rsidP="00CD2BAB">
      <w:pPr>
        <w:spacing w:after="0" w:line="360" w:lineRule="auto"/>
        <w:jc w:val="center"/>
        <w:rPr>
          <w:rFonts w:ascii="Times New Roman" w:hAnsi="Times New Roman" w:cs="Times New Roman"/>
          <w:bCs/>
          <w:sz w:val="24"/>
          <w:szCs w:val="24"/>
          <w:lang w:val="es-CO"/>
        </w:rPr>
      </w:pPr>
      <w:r>
        <w:rPr>
          <w:rFonts w:ascii="Times New Roman" w:hAnsi="Times New Roman" w:cs="Times New Roman"/>
          <w:bCs/>
          <w:sz w:val="24"/>
          <w:szCs w:val="24"/>
          <w:lang w:val="es-CO"/>
        </w:rPr>
        <w:t>CI: 020118558-4.</w:t>
      </w:r>
    </w:p>
    <w:p w:rsidR="00CD2BAB" w:rsidRPr="00347AC2" w:rsidRDefault="00CD2BAB" w:rsidP="00CD2BAB">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lang w:val="es-CO"/>
        </w:rPr>
        <w:t>ÁREA DE REDACCIÓN TÉCNICA.</w:t>
      </w:r>
    </w:p>
    <w:p w:rsidR="00CD2BAB" w:rsidRDefault="00CD2BAB" w:rsidP="00CD2BAB">
      <w:pPr>
        <w:spacing w:line="360" w:lineRule="auto"/>
        <w:jc w:val="center"/>
        <w:rPr>
          <w:rFonts w:ascii="Times New Roman" w:hAnsi="Times New Roman" w:cs="Times New Roman"/>
          <w:b/>
          <w:bCs/>
          <w:sz w:val="24"/>
          <w:szCs w:val="24"/>
        </w:rPr>
      </w:pPr>
    </w:p>
    <w:p w:rsidR="00430AB4" w:rsidRDefault="00430AB4" w:rsidP="00CD2BAB">
      <w:pPr>
        <w:spacing w:line="360" w:lineRule="auto"/>
        <w:jc w:val="center"/>
        <w:rPr>
          <w:rFonts w:ascii="Times New Roman" w:hAnsi="Times New Roman" w:cs="Times New Roman"/>
          <w:b/>
          <w:bCs/>
          <w:sz w:val="24"/>
          <w:szCs w:val="24"/>
        </w:rPr>
      </w:pPr>
    </w:p>
    <w:p w:rsidR="00CD2BAB" w:rsidRPr="00347AC2" w:rsidRDefault="00CD2BAB" w:rsidP="00CD2BAB">
      <w:pPr>
        <w:spacing w:line="360" w:lineRule="auto"/>
        <w:jc w:val="center"/>
        <w:rPr>
          <w:rFonts w:ascii="Times New Roman" w:hAnsi="Times New Roman" w:cs="Times New Roman"/>
          <w:b/>
          <w:bCs/>
          <w:sz w:val="24"/>
          <w:szCs w:val="24"/>
        </w:rPr>
      </w:pPr>
      <w:r w:rsidRPr="00347AC2">
        <w:rPr>
          <w:rFonts w:ascii="Times New Roman" w:hAnsi="Times New Roman" w:cs="Times New Roman"/>
          <w:b/>
          <w:bCs/>
          <w:sz w:val="24"/>
          <w:szCs w:val="24"/>
        </w:rPr>
        <w:lastRenderedPageBreak/>
        <w:t>DEDICATORIA</w:t>
      </w:r>
    </w:p>
    <w:p w:rsidR="00CD2BAB" w:rsidRPr="00347AC2" w:rsidRDefault="00CD2BAB" w:rsidP="00CD2BAB">
      <w:pPr>
        <w:spacing w:line="360" w:lineRule="auto"/>
        <w:rPr>
          <w:rFonts w:ascii="Times New Roman" w:hAnsi="Times New Roman" w:cs="Times New Roman"/>
          <w:bCs/>
          <w:sz w:val="24"/>
          <w:szCs w:val="24"/>
        </w:rPr>
      </w:pP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presente trabajo investigativo lo dedico a mis padres Bautista Chafla y Mariana Tenemaza, quienes día a día me han inculcado sus conocimientos y valores para ser una persona de provecho para la sociedad, ya que con su amor y cariño han sido mi motor y motivo para seguir adelante en este arduo proceso y no claudicar pese a las adversidades que se han presentado durante este arduo camino.</w:t>
      </w: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 mis hermanos Eduardo, Marianela, Patricia y Jesús Chafla Tenemaza, por el apoyo incondicional que me han brindado durante el cumplimiento de una de mis metas.</w:t>
      </w: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 mis sobrinos por el cariño demostrado.</w:t>
      </w: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 mi abuelito Cesar Chafla, consejero y amigo.</w:t>
      </w:r>
    </w:p>
    <w:p w:rsidR="00CD2BAB" w:rsidRPr="00347AC2"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De manera muy especial a mi amigo y hermano del alma Luis Eduardo del Pozo, quien me demostró que un hermano no es solo quien lleva la misma sangre sino aquel que está a nuestro lado sin importar las adversidades que se puedan presentar en el cotidiano vivir, gracias amigo.</w:t>
      </w:r>
    </w:p>
    <w:p w:rsidR="00CD2BAB" w:rsidRPr="00347AC2" w:rsidRDefault="00CD2BAB" w:rsidP="00CD2BAB">
      <w:pPr>
        <w:spacing w:line="360" w:lineRule="auto"/>
        <w:rPr>
          <w:rFonts w:ascii="Times New Roman" w:hAnsi="Times New Roman" w:cs="Times New Roman"/>
          <w:bCs/>
          <w:sz w:val="24"/>
          <w:szCs w:val="24"/>
        </w:rPr>
      </w:pPr>
    </w:p>
    <w:p w:rsidR="00CD2BAB" w:rsidRPr="00347AC2" w:rsidRDefault="00CD2BAB" w:rsidP="00CD2BAB">
      <w:pPr>
        <w:spacing w:line="360" w:lineRule="auto"/>
        <w:rPr>
          <w:rFonts w:ascii="Times New Roman" w:hAnsi="Times New Roman" w:cs="Times New Roman"/>
          <w:bCs/>
          <w:sz w:val="24"/>
          <w:szCs w:val="24"/>
        </w:rPr>
      </w:pPr>
    </w:p>
    <w:p w:rsidR="00CD2BAB" w:rsidRPr="00347AC2" w:rsidRDefault="00CD2BAB" w:rsidP="00CD2BAB">
      <w:pPr>
        <w:spacing w:line="360" w:lineRule="auto"/>
        <w:rPr>
          <w:rFonts w:ascii="Times New Roman" w:hAnsi="Times New Roman" w:cs="Times New Roman"/>
          <w:bCs/>
          <w:sz w:val="24"/>
          <w:szCs w:val="24"/>
        </w:rPr>
      </w:pPr>
    </w:p>
    <w:p w:rsidR="00CD2BAB" w:rsidRPr="002B711A" w:rsidRDefault="00CD2BAB" w:rsidP="00CD2BAB">
      <w:pPr>
        <w:spacing w:line="360" w:lineRule="auto"/>
        <w:jc w:val="right"/>
        <w:rPr>
          <w:rFonts w:ascii="Times New Roman" w:hAnsi="Times New Roman" w:cs="Times New Roman"/>
          <w:b/>
          <w:bCs/>
          <w:i/>
          <w:sz w:val="24"/>
          <w:szCs w:val="24"/>
        </w:rPr>
      </w:pPr>
      <w:r w:rsidRPr="002B711A">
        <w:rPr>
          <w:rFonts w:ascii="Times New Roman" w:hAnsi="Times New Roman" w:cs="Times New Roman"/>
          <w:bCs/>
          <w:i/>
          <w:sz w:val="24"/>
          <w:szCs w:val="24"/>
        </w:rPr>
        <w:t>Alvaro Rafael Chafla Tenemaza.</w:t>
      </w:r>
    </w:p>
    <w:p w:rsidR="00CD2BAB" w:rsidRDefault="00CD2BAB" w:rsidP="00CD2BAB">
      <w:pPr>
        <w:spacing w:line="360" w:lineRule="auto"/>
        <w:rPr>
          <w:rFonts w:ascii="Times New Roman" w:hAnsi="Times New Roman" w:cs="Times New Roman"/>
          <w:b/>
          <w:bCs/>
          <w:sz w:val="24"/>
          <w:szCs w:val="24"/>
        </w:rPr>
      </w:pPr>
    </w:p>
    <w:p w:rsidR="00CD2BAB" w:rsidRDefault="00CD2BAB" w:rsidP="00CD2BAB">
      <w:pPr>
        <w:spacing w:line="360" w:lineRule="auto"/>
        <w:rPr>
          <w:rFonts w:ascii="Times New Roman" w:hAnsi="Times New Roman" w:cs="Times New Roman"/>
          <w:b/>
          <w:bCs/>
          <w:sz w:val="24"/>
          <w:szCs w:val="24"/>
        </w:rPr>
      </w:pPr>
    </w:p>
    <w:p w:rsidR="00CD2BAB" w:rsidRDefault="00CD2BAB" w:rsidP="00CD2BAB">
      <w:pPr>
        <w:spacing w:line="360" w:lineRule="auto"/>
        <w:rPr>
          <w:rFonts w:ascii="Times New Roman" w:hAnsi="Times New Roman" w:cs="Times New Roman"/>
          <w:b/>
          <w:bCs/>
          <w:sz w:val="24"/>
          <w:szCs w:val="24"/>
        </w:rPr>
      </w:pPr>
    </w:p>
    <w:p w:rsidR="00CD2BAB" w:rsidRDefault="00CD2BAB" w:rsidP="00CD2BAB">
      <w:pPr>
        <w:spacing w:line="360" w:lineRule="auto"/>
        <w:rPr>
          <w:rFonts w:ascii="Times New Roman" w:hAnsi="Times New Roman" w:cs="Times New Roman"/>
          <w:b/>
          <w:bCs/>
          <w:sz w:val="24"/>
          <w:szCs w:val="24"/>
        </w:rPr>
      </w:pPr>
    </w:p>
    <w:p w:rsidR="00430AB4" w:rsidRDefault="00430AB4" w:rsidP="00CD2BAB">
      <w:pPr>
        <w:spacing w:line="360" w:lineRule="auto"/>
        <w:rPr>
          <w:rFonts w:ascii="Times New Roman" w:hAnsi="Times New Roman" w:cs="Times New Roman"/>
          <w:b/>
          <w:bCs/>
          <w:sz w:val="24"/>
          <w:szCs w:val="24"/>
        </w:rPr>
      </w:pPr>
    </w:p>
    <w:p w:rsidR="00430AB4" w:rsidRDefault="00430AB4" w:rsidP="00CD2BAB">
      <w:pPr>
        <w:spacing w:line="360" w:lineRule="auto"/>
        <w:rPr>
          <w:rFonts w:ascii="Times New Roman" w:hAnsi="Times New Roman" w:cs="Times New Roman"/>
          <w:b/>
          <w:bCs/>
          <w:sz w:val="24"/>
          <w:szCs w:val="24"/>
        </w:rPr>
      </w:pPr>
    </w:p>
    <w:p w:rsidR="00CD2BAB" w:rsidRDefault="00CD2BAB" w:rsidP="00CD2BAB">
      <w:pPr>
        <w:spacing w:line="360" w:lineRule="auto"/>
        <w:rPr>
          <w:rFonts w:ascii="Times New Roman" w:hAnsi="Times New Roman" w:cs="Times New Roman"/>
          <w:b/>
          <w:bCs/>
          <w:sz w:val="24"/>
          <w:szCs w:val="24"/>
        </w:rPr>
      </w:pPr>
    </w:p>
    <w:p w:rsidR="00CD2BAB" w:rsidRPr="00347AC2" w:rsidRDefault="00CD2BAB" w:rsidP="00CD2BAB">
      <w:pPr>
        <w:spacing w:line="360" w:lineRule="auto"/>
        <w:jc w:val="center"/>
        <w:rPr>
          <w:rFonts w:ascii="Times New Roman" w:hAnsi="Times New Roman" w:cs="Times New Roman"/>
          <w:b/>
          <w:bCs/>
          <w:sz w:val="24"/>
          <w:szCs w:val="24"/>
        </w:rPr>
      </w:pPr>
      <w:r w:rsidRPr="00347AC2">
        <w:rPr>
          <w:rFonts w:ascii="Times New Roman" w:hAnsi="Times New Roman" w:cs="Times New Roman"/>
          <w:b/>
          <w:bCs/>
          <w:sz w:val="24"/>
          <w:szCs w:val="24"/>
        </w:rPr>
        <w:lastRenderedPageBreak/>
        <w:t>AGRADECIMIENTO</w:t>
      </w:r>
    </w:p>
    <w:p w:rsidR="00CD2BAB" w:rsidRPr="00347AC2" w:rsidRDefault="00CD2BAB" w:rsidP="00CD2BAB">
      <w:pPr>
        <w:spacing w:line="360" w:lineRule="auto"/>
        <w:rPr>
          <w:rFonts w:ascii="Times New Roman" w:hAnsi="Times New Roman" w:cs="Times New Roman"/>
          <w:bCs/>
          <w:sz w:val="24"/>
          <w:szCs w:val="24"/>
        </w:rPr>
      </w:pP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 Dios por las alegrías a bendiciones derramadas para poder cumplir con los objetivos que me he trazado durante mi etapa estudiantil.</w:t>
      </w: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Agradezco a los miembros de mi tribunal de investigación, Ing. Carlos Moreno como director, PhD Moisés Arreguín área de biometría, Ing. Danilo Montero área de redacción técnica, quienes con sus amplios conocimientos me han dirigido para la realización y culminación de esta investigación, para ustedes mis más sinceros agradecimientos.</w:t>
      </w: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mis padres </w:t>
      </w:r>
      <w:r w:rsidR="000157D3">
        <w:rPr>
          <w:rFonts w:ascii="Times New Roman" w:hAnsi="Times New Roman" w:cs="Times New Roman"/>
          <w:bCs/>
          <w:sz w:val="24"/>
          <w:szCs w:val="24"/>
        </w:rPr>
        <w:t>Bautista</w:t>
      </w:r>
      <w:r w:rsidR="00DF04A0">
        <w:rPr>
          <w:rFonts w:ascii="Times New Roman" w:hAnsi="Times New Roman" w:cs="Times New Roman"/>
          <w:bCs/>
          <w:sz w:val="24"/>
          <w:szCs w:val="24"/>
        </w:rPr>
        <w:t xml:space="preserve"> Chafla</w:t>
      </w:r>
      <w:r w:rsidR="000157D3">
        <w:rPr>
          <w:rFonts w:ascii="Times New Roman" w:hAnsi="Times New Roman" w:cs="Times New Roman"/>
          <w:bCs/>
          <w:sz w:val="24"/>
          <w:szCs w:val="24"/>
        </w:rPr>
        <w:t xml:space="preserve"> </w:t>
      </w:r>
      <w:r>
        <w:rPr>
          <w:rFonts w:ascii="Times New Roman" w:hAnsi="Times New Roman" w:cs="Times New Roman"/>
          <w:bCs/>
          <w:sz w:val="24"/>
          <w:szCs w:val="24"/>
        </w:rPr>
        <w:t>y</w:t>
      </w:r>
      <w:r w:rsidR="000157D3">
        <w:rPr>
          <w:rFonts w:ascii="Times New Roman" w:hAnsi="Times New Roman" w:cs="Times New Roman"/>
          <w:bCs/>
          <w:sz w:val="24"/>
          <w:szCs w:val="24"/>
        </w:rPr>
        <w:t xml:space="preserve"> Marian</w:t>
      </w:r>
      <w:r w:rsidR="00A964A6">
        <w:rPr>
          <w:rFonts w:ascii="Times New Roman" w:hAnsi="Times New Roman" w:cs="Times New Roman"/>
          <w:bCs/>
          <w:sz w:val="24"/>
          <w:szCs w:val="24"/>
        </w:rPr>
        <w:t>a</w:t>
      </w:r>
      <w:r w:rsidR="00DF04A0">
        <w:rPr>
          <w:rFonts w:ascii="Times New Roman" w:hAnsi="Times New Roman" w:cs="Times New Roman"/>
          <w:bCs/>
          <w:sz w:val="24"/>
          <w:szCs w:val="24"/>
        </w:rPr>
        <w:t xml:space="preserve"> Tenemaza</w:t>
      </w:r>
      <w:r w:rsidR="00A964A6">
        <w:rPr>
          <w:rFonts w:ascii="Times New Roman" w:hAnsi="Times New Roman" w:cs="Times New Roman"/>
          <w:bCs/>
          <w:sz w:val="24"/>
          <w:szCs w:val="24"/>
        </w:rPr>
        <w:t>, a mis hermanos Eduardo, Marianela, Patricia y Jesus</w:t>
      </w:r>
      <w:r w:rsidR="00DF04A0">
        <w:rPr>
          <w:rFonts w:ascii="Times New Roman" w:hAnsi="Times New Roman" w:cs="Times New Roman"/>
          <w:bCs/>
          <w:sz w:val="24"/>
          <w:szCs w:val="24"/>
        </w:rPr>
        <w:t xml:space="preserve"> Chafla </w:t>
      </w:r>
      <w:r w:rsidR="00BA2624">
        <w:rPr>
          <w:rFonts w:ascii="Times New Roman" w:hAnsi="Times New Roman" w:cs="Times New Roman"/>
          <w:bCs/>
          <w:sz w:val="24"/>
          <w:szCs w:val="24"/>
        </w:rPr>
        <w:t>Tenemaza</w:t>
      </w:r>
      <w:r w:rsidR="00A964A6">
        <w:rPr>
          <w:rFonts w:ascii="Times New Roman" w:hAnsi="Times New Roman" w:cs="Times New Roman"/>
          <w:bCs/>
          <w:sz w:val="24"/>
          <w:szCs w:val="24"/>
        </w:rPr>
        <w:t>,</w:t>
      </w:r>
      <w:r>
        <w:rPr>
          <w:rFonts w:ascii="Times New Roman" w:hAnsi="Times New Roman" w:cs="Times New Roman"/>
          <w:bCs/>
          <w:sz w:val="24"/>
          <w:szCs w:val="24"/>
        </w:rPr>
        <w:t xml:space="preserve"> por todo el apoyo y amor brindado durante mi etapa estudiantil mil gracias.</w:t>
      </w: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Quiero extender y hacer grato mi agradecimiento a</w:t>
      </w:r>
      <w:r w:rsidR="00A964A6">
        <w:rPr>
          <w:rFonts w:ascii="Times New Roman" w:hAnsi="Times New Roman" w:cs="Times New Roman"/>
          <w:bCs/>
          <w:sz w:val="24"/>
          <w:szCs w:val="24"/>
        </w:rPr>
        <w:t xml:space="preserve"> la planta docente de la Carrera</w:t>
      </w:r>
      <w:r>
        <w:rPr>
          <w:rFonts w:ascii="Times New Roman" w:hAnsi="Times New Roman" w:cs="Times New Roman"/>
          <w:bCs/>
          <w:sz w:val="24"/>
          <w:szCs w:val="24"/>
        </w:rPr>
        <w:t xml:space="preserve"> de Ingeniería Agroindustrial, quienes en el transcurso de mi etapa estudiantil han sabido impartir sus conocimientos.</w:t>
      </w: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 mis amigos y compañeros por el apoyo brindado en este arduo pero provechoso camino.</w:t>
      </w: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la empresa “LA FABRIL S.A” por facilitarnos la grasa vegetal que se utilizó en el desarrollo del producto vegetal en la presente investigación. </w:t>
      </w:r>
    </w:p>
    <w:p w:rsidR="00CD2BAB" w:rsidRDefault="00CD2BAB" w:rsidP="00CD2B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CD2BAB" w:rsidRPr="00347AC2" w:rsidRDefault="00CD2BAB" w:rsidP="00CD2BAB">
      <w:pPr>
        <w:spacing w:line="360" w:lineRule="auto"/>
        <w:jc w:val="both"/>
        <w:rPr>
          <w:rFonts w:ascii="Times New Roman" w:hAnsi="Times New Roman" w:cs="Times New Roman"/>
          <w:bCs/>
          <w:sz w:val="24"/>
          <w:szCs w:val="24"/>
        </w:rPr>
      </w:pPr>
    </w:p>
    <w:p w:rsidR="00CD2BAB" w:rsidRPr="00347AC2" w:rsidRDefault="00CD2BAB" w:rsidP="00CD2BAB">
      <w:pPr>
        <w:spacing w:line="360" w:lineRule="auto"/>
        <w:rPr>
          <w:rFonts w:ascii="Times New Roman" w:hAnsi="Times New Roman" w:cs="Times New Roman"/>
          <w:bCs/>
          <w:sz w:val="24"/>
          <w:szCs w:val="24"/>
        </w:rPr>
      </w:pPr>
    </w:p>
    <w:p w:rsidR="00CD2BAB" w:rsidRPr="003E568E" w:rsidRDefault="00CD2BAB" w:rsidP="00CD2BAB">
      <w:pPr>
        <w:spacing w:line="360" w:lineRule="auto"/>
        <w:jc w:val="right"/>
        <w:rPr>
          <w:rFonts w:ascii="Times New Roman" w:hAnsi="Times New Roman" w:cs="Times New Roman"/>
          <w:bCs/>
          <w:i/>
          <w:sz w:val="24"/>
          <w:szCs w:val="24"/>
        </w:rPr>
      </w:pPr>
      <w:r w:rsidRPr="003E568E">
        <w:rPr>
          <w:rFonts w:ascii="Times New Roman" w:hAnsi="Times New Roman" w:cs="Times New Roman"/>
          <w:bCs/>
          <w:i/>
          <w:sz w:val="24"/>
          <w:szCs w:val="24"/>
        </w:rPr>
        <w:t>Alvaro Rafael Chafla Tenemaza.</w:t>
      </w:r>
    </w:p>
    <w:p w:rsidR="00CD2BAB" w:rsidRDefault="00CD2BAB" w:rsidP="00CD2BAB">
      <w:pPr>
        <w:spacing w:line="240" w:lineRule="auto"/>
        <w:jc w:val="right"/>
        <w:rPr>
          <w:rFonts w:ascii="Times New Roman" w:hAnsi="Times New Roman" w:cs="Times New Roman"/>
          <w:bCs/>
          <w:sz w:val="24"/>
          <w:szCs w:val="24"/>
        </w:rPr>
      </w:pPr>
    </w:p>
    <w:p w:rsidR="00CD2BAB" w:rsidRDefault="00CD2BAB" w:rsidP="00CD2BAB">
      <w:pPr>
        <w:spacing w:line="240" w:lineRule="auto"/>
        <w:jc w:val="right"/>
        <w:rPr>
          <w:rFonts w:ascii="Times New Roman" w:hAnsi="Times New Roman" w:cs="Times New Roman"/>
          <w:bCs/>
          <w:sz w:val="24"/>
          <w:szCs w:val="24"/>
        </w:rPr>
      </w:pPr>
    </w:p>
    <w:p w:rsidR="00CD2BAB" w:rsidRDefault="00CD2BAB" w:rsidP="00CD2BAB">
      <w:pPr>
        <w:spacing w:line="240" w:lineRule="auto"/>
        <w:jc w:val="right"/>
        <w:rPr>
          <w:rFonts w:ascii="Times New Roman" w:hAnsi="Times New Roman" w:cs="Times New Roman"/>
          <w:bCs/>
          <w:sz w:val="24"/>
          <w:szCs w:val="24"/>
        </w:rPr>
      </w:pPr>
    </w:p>
    <w:p w:rsidR="00430AB4" w:rsidRDefault="00430AB4" w:rsidP="00CD2BAB">
      <w:pPr>
        <w:spacing w:line="240" w:lineRule="auto"/>
        <w:jc w:val="right"/>
        <w:rPr>
          <w:rFonts w:ascii="Times New Roman" w:hAnsi="Times New Roman" w:cs="Times New Roman"/>
          <w:bCs/>
          <w:sz w:val="24"/>
          <w:szCs w:val="24"/>
        </w:rPr>
      </w:pPr>
    </w:p>
    <w:p w:rsidR="00CD2BAB" w:rsidRDefault="00CD2BAB" w:rsidP="00CD2BAB">
      <w:pPr>
        <w:spacing w:line="240" w:lineRule="auto"/>
        <w:jc w:val="right"/>
        <w:rPr>
          <w:rFonts w:ascii="Times New Roman" w:hAnsi="Times New Roman" w:cs="Times New Roman"/>
          <w:bCs/>
          <w:sz w:val="24"/>
          <w:szCs w:val="24"/>
        </w:rPr>
      </w:pPr>
    </w:p>
    <w:p w:rsidR="00CD2BAB" w:rsidRDefault="00CD2BAB" w:rsidP="001612BA">
      <w:pPr>
        <w:spacing w:line="240" w:lineRule="auto"/>
        <w:rPr>
          <w:rFonts w:ascii="Times New Roman" w:hAnsi="Times New Roman" w:cs="Times New Roman"/>
          <w:bCs/>
          <w:sz w:val="24"/>
          <w:szCs w:val="24"/>
        </w:rPr>
      </w:pPr>
    </w:p>
    <w:tbl>
      <w:tblPr>
        <w:tblW w:w="7920" w:type="dxa"/>
        <w:tblInd w:w="108" w:type="dxa"/>
        <w:tblLayout w:type="fixed"/>
        <w:tblLook w:val="04A0" w:firstRow="1" w:lastRow="0" w:firstColumn="1" w:lastColumn="0" w:noHBand="0" w:noVBand="1"/>
      </w:tblPr>
      <w:tblGrid>
        <w:gridCol w:w="2977"/>
        <w:gridCol w:w="3863"/>
        <w:gridCol w:w="1080"/>
      </w:tblGrid>
      <w:tr w:rsidR="00CD2BAB" w:rsidRPr="00BD3E7A" w:rsidTr="00B17F30">
        <w:tc>
          <w:tcPr>
            <w:tcW w:w="6840" w:type="dxa"/>
            <w:gridSpan w:val="2"/>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lastRenderedPageBreak/>
              <w:t xml:space="preserve">ÍNDICE DE CONTENIDOS </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Pág</w:t>
            </w:r>
            <w:r w:rsidRPr="00BD3E7A">
              <w:rPr>
                <w:rFonts w:ascii="Times New Roman" w:hAnsi="Times New Roman" w:cs="Times New Roman"/>
                <w:bCs/>
                <w:sz w:val="24"/>
                <w:szCs w:val="24"/>
              </w:rPr>
              <w:t>.</w:t>
            </w:r>
          </w:p>
        </w:tc>
      </w:tr>
      <w:tr w:rsidR="00CD2BAB" w:rsidRPr="00BD3E7A" w:rsidTr="00B17F30">
        <w:tc>
          <w:tcPr>
            <w:tcW w:w="2977" w:type="dxa"/>
          </w:tcPr>
          <w:p w:rsidR="00CD2BAB" w:rsidRPr="00BD3E7A" w:rsidRDefault="00CD2BAB"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RESUMEN</w:t>
            </w:r>
            <w:r w:rsidRPr="00BD3E7A">
              <w:rPr>
                <w:rFonts w:ascii="Times New Roman" w:hAnsi="Times New Roman" w:cs="Times New Roman"/>
                <w:bCs/>
                <w:sz w:val="24"/>
                <w:szCs w:val="24"/>
              </w:rPr>
              <w:t xml:space="preserve">  </w:t>
            </w:r>
          </w:p>
        </w:tc>
        <w:tc>
          <w:tcPr>
            <w:tcW w:w="3863" w:type="dxa"/>
          </w:tcPr>
          <w:p w:rsidR="00CD2BAB" w:rsidRPr="00BD3E7A" w:rsidRDefault="00CD2BAB" w:rsidP="00CD2BAB">
            <w:pPr>
              <w:spacing w:line="360" w:lineRule="auto"/>
              <w:rPr>
                <w:rFonts w:ascii="Times New Roman" w:hAnsi="Times New Roman" w:cs="Times New Roman"/>
                <w:bCs/>
                <w:sz w:val="24"/>
                <w:szCs w:val="24"/>
              </w:rPr>
            </w:pP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1.</w:t>
            </w:r>
          </w:p>
        </w:tc>
      </w:tr>
      <w:tr w:rsidR="00CD2BAB" w:rsidRPr="00BD3E7A" w:rsidTr="00B17F30">
        <w:tc>
          <w:tcPr>
            <w:tcW w:w="2977" w:type="dxa"/>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SUM</w:t>
            </w:r>
            <w:r>
              <w:rPr>
                <w:rFonts w:ascii="Times New Roman" w:hAnsi="Times New Roman" w:cs="Times New Roman"/>
                <w:bCs/>
                <w:sz w:val="24"/>
                <w:szCs w:val="24"/>
              </w:rPr>
              <w:t>M</w:t>
            </w:r>
            <w:r w:rsidRPr="00BD3E7A">
              <w:rPr>
                <w:rFonts w:ascii="Times New Roman" w:hAnsi="Times New Roman" w:cs="Times New Roman"/>
                <w:bCs/>
                <w:sz w:val="24"/>
                <w:szCs w:val="24"/>
              </w:rPr>
              <w:t>ARY</w:t>
            </w:r>
          </w:p>
        </w:tc>
        <w:tc>
          <w:tcPr>
            <w:tcW w:w="3863" w:type="dxa"/>
          </w:tcPr>
          <w:p w:rsidR="00CD2BAB" w:rsidRPr="00BD3E7A" w:rsidRDefault="00CD2BAB" w:rsidP="00CD2BAB">
            <w:pPr>
              <w:spacing w:line="360" w:lineRule="auto"/>
              <w:rPr>
                <w:rFonts w:ascii="Times New Roman" w:hAnsi="Times New Roman" w:cs="Times New Roman"/>
                <w:bCs/>
                <w:sz w:val="24"/>
                <w:szCs w:val="24"/>
              </w:rPr>
            </w:pP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 xml:space="preserve">2. </w:t>
            </w:r>
          </w:p>
        </w:tc>
      </w:tr>
      <w:tr w:rsidR="00CD2BAB" w:rsidRPr="00BD3E7A" w:rsidTr="00B17F30">
        <w:tc>
          <w:tcPr>
            <w:tcW w:w="6840" w:type="dxa"/>
            <w:gridSpan w:val="2"/>
          </w:tcPr>
          <w:p w:rsidR="00CD2BAB" w:rsidRPr="00BD3E7A" w:rsidRDefault="00CD2BAB"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CAPÍTULO I </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 xml:space="preserve"> </w:t>
            </w:r>
          </w:p>
        </w:tc>
      </w:tr>
      <w:tr w:rsidR="00CD2BAB" w:rsidRPr="00BD3E7A" w:rsidTr="00B17F30">
        <w:tc>
          <w:tcPr>
            <w:tcW w:w="6840" w:type="dxa"/>
            <w:gridSpan w:val="2"/>
          </w:tcPr>
          <w:p w:rsidR="00CD2BAB" w:rsidRPr="00D8651D" w:rsidRDefault="00430AB4" w:rsidP="00CD2BAB">
            <w:pPr>
              <w:pStyle w:val="Prrafodelista"/>
              <w:numPr>
                <w:ilvl w:val="0"/>
                <w:numId w:val="19"/>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1. </w:t>
            </w:r>
            <w:r w:rsidR="00CD2BAB" w:rsidRPr="00D8651D">
              <w:rPr>
                <w:rFonts w:ascii="Times New Roman" w:hAnsi="Times New Roman" w:cs="Times New Roman"/>
                <w:bCs/>
                <w:sz w:val="24"/>
                <w:szCs w:val="24"/>
              </w:rPr>
              <w:t>INTRODUCCIÓN.</w:t>
            </w:r>
          </w:p>
        </w:tc>
        <w:tc>
          <w:tcPr>
            <w:tcW w:w="1080" w:type="dxa"/>
          </w:tcPr>
          <w:p w:rsidR="00CD2BAB" w:rsidRPr="00BD3E7A" w:rsidRDefault="008C3301" w:rsidP="008C3301">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w:t>
            </w:r>
            <w:r w:rsidR="009A2893">
              <w:rPr>
                <w:rFonts w:ascii="Times New Roman" w:hAnsi="Times New Roman" w:cs="Times New Roman"/>
                <w:bCs/>
                <w:sz w:val="24"/>
                <w:szCs w:val="24"/>
              </w:rPr>
              <w:t>.</w:t>
            </w:r>
          </w:p>
        </w:tc>
      </w:tr>
      <w:tr w:rsidR="00CD2BAB" w:rsidRPr="00BD3E7A" w:rsidTr="00B17F30">
        <w:tc>
          <w:tcPr>
            <w:tcW w:w="2977" w:type="dxa"/>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CAPÍTULO I</w:t>
            </w:r>
            <w:r>
              <w:rPr>
                <w:rFonts w:ascii="Times New Roman" w:hAnsi="Times New Roman" w:cs="Times New Roman"/>
                <w:bCs/>
                <w:sz w:val="24"/>
                <w:szCs w:val="24"/>
              </w:rPr>
              <w:t>I</w:t>
            </w:r>
          </w:p>
        </w:tc>
        <w:tc>
          <w:tcPr>
            <w:tcW w:w="3863" w:type="dxa"/>
          </w:tcPr>
          <w:p w:rsidR="00CD2BAB" w:rsidRPr="00BD3E7A" w:rsidRDefault="00CD2BAB" w:rsidP="00CD2BAB">
            <w:pPr>
              <w:spacing w:line="360" w:lineRule="auto"/>
              <w:rPr>
                <w:rFonts w:ascii="Times New Roman" w:hAnsi="Times New Roman" w:cs="Times New Roman"/>
                <w:bCs/>
                <w:sz w:val="24"/>
                <w:szCs w:val="24"/>
              </w:rPr>
            </w:pP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p>
        </w:tc>
      </w:tr>
      <w:tr w:rsidR="00CD2BAB" w:rsidRPr="00BD3E7A" w:rsidTr="00B17F30">
        <w:tc>
          <w:tcPr>
            <w:tcW w:w="2977" w:type="dxa"/>
          </w:tcPr>
          <w:p w:rsidR="00CD2BAB" w:rsidRPr="00D8651D" w:rsidRDefault="00430AB4" w:rsidP="00CD2BAB">
            <w:pPr>
              <w:pStyle w:val="Prrafodelista"/>
              <w:numPr>
                <w:ilvl w:val="0"/>
                <w:numId w:val="19"/>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2. </w:t>
            </w:r>
            <w:r w:rsidR="00CD2BAB" w:rsidRPr="00D8651D">
              <w:rPr>
                <w:rFonts w:ascii="Times New Roman" w:hAnsi="Times New Roman" w:cs="Times New Roman"/>
                <w:bCs/>
                <w:sz w:val="24"/>
                <w:szCs w:val="24"/>
              </w:rPr>
              <w:t>PROBLEMA</w:t>
            </w:r>
            <w:r w:rsidR="00006B9D">
              <w:rPr>
                <w:rFonts w:ascii="Times New Roman" w:hAnsi="Times New Roman" w:cs="Times New Roman"/>
                <w:bCs/>
                <w:sz w:val="24"/>
                <w:szCs w:val="24"/>
              </w:rPr>
              <w:t>.</w:t>
            </w:r>
            <w:r w:rsidR="00CD2BAB" w:rsidRPr="00D8651D">
              <w:rPr>
                <w:rFonts w:ascii="Times New Roman" w:hAnsi="Times New Roman" w:cs="Times New Roman"/>
                <w:bCs/>
                <w:sz w:val="24"/>
                <w:szCs w:val="24"/>
              </w:rPr>
              <w:t xml:space="preserve"> </w:t>
            </w:r>
          </w:p>
        </w:tc>
        <w:tc>
          <w:tcPr>
            <w:tcW w:w="3863" w:type="dxa"/>
          </w:tcPr>
          <w:p w:rsidR="00CD2BAB" w:rsidRPr="00BD3E7A" w:rsidRDefault="00CD2BAB" w:rsidP="00CD2BAB">
            <w:pPr>
              <w:spacing w:line="360" w:lineRule="auto"/>
              <w:rPr>
                <w:rFonts w:ascii="Times New Roman" w:hAnsi="Times New Roman" w:cs="Times New Roman"/>
                <w:bCs/>
                <w:sz w:val="24"/>
                <w:szCs w:val="24"/>
              </w:rPr>
            </w:pP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r w:rsidR="00CD2BAB">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2.1. Formulación del problema.</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r w:rsidR="00CD2BAB">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2.2. Sistematización del problema.</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p>
        </w:tc>
      </w:tr>
      <w:tr w:rsidR="00CD2BAB" w:rsidRPr="00BD3E7A" w:rsidTr="00B17F30">
        <w:tc>
          <w:tcPr>
            <w:tcW w:w="6840" w:type="dxa"/>
            <w:gridSpan w:val="2"/>
          </w:tcPr>
          <w:p w:rsidR="00CD2BAB" w:rsidRDefault="00CD2BAB"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2.3. Justificación del problema.</w:t>
            </w:r>
          </w:p>
        </w:tc>
        <w:tc>
          <w:tcPr>
            <w:tcW w:w="1080" w:type="dxa"/>
          </w:tcPr>
          <w:p w:rsidR="00CD2BAB"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w:t>
            </w:r>
            <w:r w:rsidR="00CD2BAB">
              <w:rPr>
                <w:rFonts w:ascii="Times New Roman" w:hAnsi="Times New Roman" w:cs="Times New Roman"/>
                <w:bCs/>
                <w:sz w:val="24"/>
                <w:szCs w:val="24"/>
              </w:rPr>
              <w:t>.</w:t>
            </w:r>
          </w:p>
        </w:tc>
      </w:tr>
      <w:tr w:rsidR="00CD2BAB" w:rsidRPr="00BD3E7A" w:rsidTr="00B17F30">
        <w:tc>
          <w:tcPr>
            <w:tcW w:w="2977" w:type="dxa"/>
          </w:tcPr>
          <w:p w:rsidR="00CD2BAB" w:rsidRPr="00BD3E7A" w:rsidRDefault="00CD2BAB"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CAPÍTULO III</w:t>
            </w:r>
          </w:p>
        </w:tc>
        <w:tc>
          <w:tcPr>
            <w:tcW w:w="3863" w:type="dxa"/>
          </w:tcPr>
          <w:p w:rsidR="00CD2BAB" w:rsidRPr="00BD3E7A" w:rsidRDefault="00CD2BAB" w:rsidP="00CD2BAB">
            <w:pPr>
              <w:spacing w:line="360" w:lineRule="auto"/>
              <w:rPr>
                <w:rFonts w:ascii="Times New Roman" w:hAnsi="Times New Roman" w:cs="Times New Roman"/>
                <w:bCs/>
                <w:sz w:val="24"/>
                <w:szCs w:val="24"/>
              </w:rPr>
            </w:pP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p>
        </w:tc>
      </w:tr>
      <w:tr w:rsidR="00CD2BAB" w:rsidRPr="00BD3E7A" w:rsidTr="00B17F30">
        <w:tc>
          <w:tcPr>
            <w:tcW w:w="6840" w:type="dxa"/>
            <w:gridSpan w:val="2"/>
          </w:tcPr>
          <w:p w:rsidR="00CD2BAB" w:rsidRPr="00BD3E7A" w:rsidRDefault="00430AB4" w:rsidP="00CD2BAB">
            <w:pPr>
              <w:pStyle w:val="Prrafodelista"/>
              <w:numPr>
                <w:ilvl w:val="0"/>
                <w:numId w:val="19"/>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 </w:t>
            </w:r>
            <w:r w:rsidR="00CD2BAB" w:rsidRPr="00BD3E7A">
              <w:rPr>
                <w:rFonts w:ascii="Times New Roman" w:hAnsi="Times New Roman" w:cs="Times New Roman"/>
                <w:bCs/>
                <w:sz w:val="24"/>
                <w:szCs w:val="24"/>
              </w:rPr>
              <w:t>MARCO TEÓRICO</w:t>
            </w:r>
            <w:r w:rsidR="00006B9D">
              <w:rPr>
                <w:rFonts w:ascii="Times New Roman" w:hAnsi="Times New Roman" w:cs="Times New Roman"/>
                <w:bCs/>
                <w:sz w:val="24"/>
                <w:szCs w:val="24"/>
              </w:rPr>
              <w:t>.</w:t>
            </w:r>
            <w:r w:rsidR="00CD2BAB" w:rsidRPr="00BD3E7A">
              <w:rPr>
                <w:rFonts w:ascii="Times New Roman" w:hAnsi="Times New Roman" w:cs="Times New Roman"/>
                <w:bCs/>
                <w:sz w:val="24"/>
                <w:szCs w:val="24"/>
              </w:rPr>
              <w:t xml:space="preserve"> </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9</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D00F49" w:rsidRDefault="00CD2BAB" w:rsidP="00430AB4">
            <w:pPr>
              <w:pStyle w:val="Prrafodelista"/>
              <w:numPr>
                <w:ilvl w:val="1"/>
                <w:numId w:val="32"/>
              </w:numPr>
              <w:spacing w:line="360" w:lineRule="auto"/>
              <w:rPr>
                <w:rFonts w:ascii="Times New Roman" w:hAnsi="Times New Roman" w:cs="Times New Roman"/>
                <w:bCs/>
                <w:sz w:val="24"/>
                <w:szCs w:val="24"/>
              </w:rPr>
            </w:pPr>
            <w:r w:rsidRPr="00D00F49">
              <w:rPr>
                <w:rFonts w:ascii="Times New Roman" w:hAnsi="Times New Roman" w:cs="Times New Roman"/>
                <w:bCs/>
                <w:sz w:val="24"/>
                <w:szCs w:val="24"/>
              </w:rPr>
              <w:t xml:space="preserve">Salchichas.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9</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D00F49"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3.1.1. </w:t>
            </w:r>
            <w:r w:rsidR="00CD2BAB" w:rsidRPr="00D00F49">
              <w:rPr>
                <w:rFonts w:ascii="Times New Roman" w:hAnsi="Times New Roman" w:cs="Times New Roman"/>
                <w:bCs/>
                <w:sz w:val="24"/>
                <w:szCs w:val="24"/>
              </w:rPr>
              <w:t>Composición nutricional.</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12</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 </w:t>
            </w:r>
            <w:r w:rsidR="001612BA">
              <w:rPr>
                <w:rFonts w:ascii="Times New Roman" w:hAnsi="Times New Roman" w:cs="Times New Roman"/>
                <w:bCs/>
                <w:sz w:val="24"/>
                <w:szCs w:val="24"/>
              </w:rPr>
              <w:t xml:space="preserve">3.1.2. </w:t>
            </w:r>
            <w:r>
              <w:rPr>
                <w:rFonts w:ascii="Times New Roman" w:hAnsi="Times New Roman" w:cs="Times New Roman"/>
                <w:bCs/>
                <w:sz w:val="24"/>
                <w:szCs w:val="24"/>
              </w:rPr>
              <w:t>Efectos sobre la salud y n</w:t>
            </w:r>
            <w:r w:rsidRPr="00BD3E7A">
              <w:rPr>
                <w:rFonts w:ascii="Times New Roman" w:hAnsi="Times New Roman" w:cs="Times New Roman"/>
                <w:bCs/>
                <w:sz w:val="24"/>
                <w:szCs w:val="24"/>
              </w:rPr>
              <w:t xml:space="preserve">utrición. </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30AB4">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Arveja (</w:t>
            </w:r>
            <w:r w:rsidRPr="00037C72">
              <w:rPr>
                <w:rFonts w:ascii="Times New Roman" w:hAnsi="Times New Roman" w:cs="Times New Roman"/>
                <w:b/>
                <w:bCs/>
                <w:i/>
                <w:sz w:val="24"/>
                <w:szCs w:val="24"/>
              </w:rPr>
              <w:t>Pisum sativum L.</w:t>
            </w:r>
            <w:r w:rsidRPr="00037C72">
              <w:rPr>
                <w:rFonts w:ascii="Times New Roman" w:hAnsi="Times New Roman" w:cs="Times New Roman"/>
                <w:bCs/>
                <w:sz w:val="24"/>
                <w:szCs w:val="24"/>
              </w:rPr>
              <w:t>)</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1</w:t>
            </w:r>
            <w:r w:rsidR="009A2893">
              <w:rPr>
                <w:rFonts w:ascii="Times New Roman" w:hAnsi="Times New Roman" w:cs="Times New Roman"/>
                <w:bCs/>
                <w:sz w:val="24"/>
                <w:szCs w:val="24"/>
              </w:rPr>
              <w:t>3</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3.2.1. </w:t>
            </w:r>
            <w:r w:rsidR="00CD2BAB" w:rsidRPr="00BD3E7A">
              <w:rPr>
                <w:rFonts w:ascii="Times New Roman" w:hAnsi="Times New Roman" w:cs="Times New Roman"/>
                <w:bCs/>
                <w:sz w:val="24"/>
                <w:szCs w:val="24"/>
              </w:rPr>
              <w:t xml:space="preserve">Descripción.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3.2.2. </w:t>
            </w:r>
            <w:r w:rsidR="00CD2BAB" w:rsidRPr="00BD3E7A">
              <w:rPr>
                <w:rFonts w:ascii="Times New Roman" w:hAnsi="Times New Roman" w:cs="Times New Roman"/>
                <w:bCs/>
                <w:sz w:val="24"/>
                <w:szCs w:val="24"/>
              </w:rPr>
              <w:t xml:space="preserve">Taxonomía. </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14.</w:t>
            </w:r>
          </w:p>
        </w:tc>
      </w:tr>
      <w:tr w:rsidR="00CD2BAB" w:rsidRPr="00BD3E7A" w:rsidTr="00B17F30">
        <w:tc>
          <w:tcPr>
            <w:tcW w:w="6840" w:type="dxa"/>
            <w:gridSpan w:val="2"/>
          </w:tcPr>
          <w:p w:rsidR="00CD2BAB" w:rsidRPr="00BD3E7A"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3.2.3. </w:t>
            </w:r>
            <w:r w:rsidR="00CD2BAB">
              <w:rPr>
                <w:rFonts w:ascii="Times New Roman" w:hAnsi="Times New Roman" w:cs="Times New Roman"/>
                <w:bCs/>
                <w:sz w:val="24"/>
                <w:szCs w:val="24"/>
              </w:rPr>
              <w:t>Valor n</w:t>
            </w:r>
            <w:r w:rsidR="00CD2BAB" w:rsidRPr="00BD3E7A">
              <w:rPr>
                <w:rFonts w:ascii="Times New Roman" w:hAnsi="Times New Roman" w:cs="Times New Roman"/>
                <w:bCs/>
                <w:sz w:val="24"/>
                <w:szCs w:val="24"/>
              </w:rPr>
              <w:t>utricional.</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16</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612BA" w:rsidP="007358E7">
            <w:pPr>
              <w:pStyle w:val="Prrafodelista"/>
              <w:numPr>
                <w:ilvl w:val="2"/>
                <w:numId w:val="30"/>
              </w:numPr>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3.2.4. </w:t>
            </w:r>
            <w:r w:rsidR="00CD2BAB">
              <w:rPr>
                <w:rFonts w:ascii="Times New Roman" w:hAnsi="Times New Roman" w:cs="Times New Roman"/>
                <w:bCs/>
                <w:sz w:val="24"/>
                <w:szCs w:val="24"/>
              </w:rPr>
              <w:t>Beneficios del consumo de la a</w:t>
            </w:r>
            <w:r w:rsidR="00CD2BAB" w:rsidRPr="00BD3E7A">
              <w:rPr>
                <w:rFonts w:ascii="Times New Roman" w:hAnsi="Times New Roman" w:cs="Times New Roman"/>
                <w:bCs/>
                <w:sz w:val="24"/>
                <w:szCs w:val="24"/>
              </w:rPr>
              <w:t xml:space="preserve">rveja </w:t>
            </w:r>
            <w:r w:rsidR="00CD2BAB" w:rsidRPr="00132DBE">
              <w:rPr>
                <w:rFonts w:ascii="Times New Roman" w:hAnsi="Times New Roman" w:cs="Times New Roman"/>
                <w:b/>
                <w:bCs/>
                <w:i/>
                <w:sz w:val="24"/>
                <w:szCs w:val="24"/>
              </w:rPr>
              <w:t>(Pisum</w:t>
            </w:r>
            <w:r w:rsidR="00CD2BAB" w:rsidRPr="00037C72">
              <w:rPr>
                <w:rFonts w:ascii="Times New Roman" w:hAnsi="Times New Roman" w:cs="Times New Roman"/>
                <w:b/>
                <w:bCs/>
                <w:i/>
                <w:sz w:val="24"/>
                <w:szCs w:val="24"/>
              </w:rPr>
              <w:t xml:space="preserve"> sativum L.).</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16</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Haba (</w:t>
            </w:r>
            <w:r w:rsidRPr="00037C72">
              <w:rPr>
                <w:rFonts w:ascii="Times New Roman" w:hAnsi="Times New Roman" w:cs="Times New Roman"/>
                <w:b/>
                <w:bCs/>
                <w:i/>
                <w:sz w:val="24"/>
                <w:szCs w:val="24"/>
              </w:rPr>
              <w:t>Vicia faba L.</w:t>
            </w:r>
            <w:r w:rsidRPr="00037C72">
              <w:rPr>
                <w:rFonts w:ascii="Times New Roman" w:hAnsi="Times New Roman" w:cs="Times New Roman"/>
                <w:bCs/>
                <w:sz w:val="24"/>
                <w:szCs w:val="24"/>
              </w:rPr>
              <w:t>).</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17</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3.3.1. </w:t>
            </w:r>
            <w:r w:rsidR="00CD2BAB" w:rsidRPr="00BD3E7A">
              <w:rPr>
                <w:rFonts w:ascii="Times New Roman" w:hAnsi="Times New Roman" w:cs="Times New Roman"/>
                <w:bCs/>
                <w:sz w:val="24"/>
                <w:szCs w:val="24"/>
              </w:rPr>
              <w:t>Descripción.</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17.</w:t>
            </w:r>
          </w:p>
        </w:tc>
      </w:tr>
      <w:tr w:rsidR="00CD2BAB" w:rsidRPr="00BD3E7A" w:rsidTr="00B17F30">
        <w:tc>
          <w:tcPr>
            <w:tcW w:w="6840" w:type="dxa"/>
            <w:gridSpan w:val="2"/>
          </w:tcPr>
          <w:p w:rsidR="00CD2BAB" w:rsidRPr="00BD3E7A"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3.3.2. </w:t>
            </w:r>
            <w:r w:rsidR="00CD2BAB" w:rsidRPr="00BD3E7A">
              <w:rPr>
                <w:rFonts w:ascii="Times New Roman" w:hAnsi="Times New Roman" w:cs="Times New Roman"/>
                <w:bCs/>
                <w:sz w:val="24"/>
                <w:szCs w:val="24"/>
              </w:rPr>
              <w:t xml:space="preserve">Taxonomía. </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19</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3.3.3. </w:t>
            </w:r>
            <w:r w:rsidR="00CD2BAB">
              <w:rPr>
                <w:rFonts w:ascii="Times New Roman" w:hAnsi="Times New Roman" w:cs="Times New Roman"/>
                <w:bCs/>
                <w:sz w:val="24"/>
                <w:szCs w:val="24"/>
              </w:rPr>
              <w:t>Valor n</w:t>
            </w:r>
            <w:r w:rsidR="00CD2BAB" w:rsidRPr="00BD3E7A">
              <w:rPr>
                <w:rFonts w:ascii="Times New Roman" w:hAnsi="Times New Roman" w:cs="Times New Roman"/>
                <w:bCs/>
                <w:sz w:val="24"/>
                <w:szCs w:val="24"/>
              </w:rPr>
              <w:t xml:space="preserve">utricional </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20</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612BA" w:rsidP="007358E7">
            <w:pPr>
              <w:pStyle w:val="Prrafodelista"/>
              <w:numPr>
                <w:ilvl w:val="2"/>
                <w:numId w:val="30"/>
              </w:numPr>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3.3.4. </w:t>
            </w:r>
            <w:r w:rsidR="00CD2BAB">
              <w:rPr>
                <w:rFonts w:ascii="Times New Roman" w:hAnsi="Times New Roman" w:cs="Times New Roman"/>
                <w:bCs/>
                <w:sz w:val="24"/>
                <w:szCs w:val="24"/>
              </w:rPr>
              <w:t>Beneficios del consumo de la h</w:t>
            </w:r>
            <w:r w:rsidR="00CD2BAB" w:rsidRPr="00BD3E7A">
              <w:rPr>
                <w:rFonts w:ascii="Times New Roman" w:hAnsi="Times New Roman" w:cs="Times New Roman"/>
                <w:bCs/>
                <w:sz w:val="24"/>
                <w:szCs w:val="24"/>
              </w:rPr>
              <w:t xml:space="preserve">aba </w:t>
            </w:r>
            <w:r w:rsidR="00CD2BAB" w:rsidRPr="00132DBE">
              <w:rPr>
                <w:rFonts w:ascii="Times New Roman" w:hAnsi="Times New Roman" w:cs="Times New Roman"/>
                <w:b/>
                <w:bCs/>
                <w:i/>
                <w:sz w:val="24"/>
                <w:szCs w:val="24"/>
              </w:rPr>
              <w:t>(</w:t>
            </w:r>
            <w:r w:rsidR="00CD2BAB" w:rsidRPr="00037C72">
              <w:rPr>
                <w:rFonts w:ascii="Times New Roman" w:hAnsi="Times New Roman" w:cs="Times New Roman"/>
                <w:b/>
                <w:bCs/>
                <w:i/>
                <w:sz w:val="24"/>
                <w:szCs w:val="24"/>
              </w:rPr>
              <w:t>Vicia faba L.).</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20.</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BD3E7A">
              <w:rPr>
                <w:rFonts w:ascii="Times New Roman" w:hAnsi="Times New Roman" w:cs="Times New Roman"/>
                <w:bCs/>
                <w:sz w:val="24"/>
                <w:szCs w:val="24"/>
              </w:rPr>
              <w:t xml:space="preserve">Proteína </w:t>
            </w:r>
            <w:r>
              <w:rPr>
                <w:rFonts w:ascii="Times New Roman" w:hAnsi="Times New Roman" w:cs="Times New Roman"/>
                <w:bCs/>
                <w:sz w:val="24"/>
                <w:szCs w:val="24"/>
              </w:rPr>
              <w:t xml:space="preserve">de soya </w:t>
            </w:r>
            <w:r w:rsidRPr="00BD3E7A">
              <w:rPr>
                <w:rFonts w:ascii="Times New Roman" w:hAnsi="Times New Roman" w:cs="Times New Roman"/>
                <w:bCs/>
                <w:sz w:val="24"/>
                <w:szCs w:val="24"/>
              </w:rPr>
              <w:t>(</w:t>
            </w:r>
            <w:r w:rsidRPr="00037C72">
              <w:rPr>
                <w:rFonts w:ascii="Times New Roman" w:hAnsi="Times New Roman" w:cs="Times New Roman"/>
                <w:b/>
                <w:bCs/>
                <w:i/>
                <w:sz w:val="24"/>
                <w:szCs w:val="24"/>
              </w:rPr>
              <w:t>Glycine max L.).</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21</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3.4.1. </w:t>
            </w:r>
            <w:r w:rsidR="00CD2BAB" w:rsidRPr="00BD3E7A">
              <w:rPr>
                <w:rFonts w:ascii="Times New Roman" w:hAnsi="Times New Roman" w:cs="Times New Roman"/>
                <w:bCs/>
                <w:sz w:val="24"/>
                <w:szCs w:val="24"/>
              </w:rPr>
              <w:t>Calidad.</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21.</w:t>
            </w:r>
          </w:p>
        </w:tc>
      </w:tr>
      <w:tr w:rsidR="00CD2BAB" w:rsidRPr="00BD3E7A" w:rsidTr="00B17F30">
        <w:tc>
          <w:tcPr>
            <w:tcW w:w="6840" w:type="dxa"/>
            <w:gridSpan w:val="2"/>
          </w:tcPr>
          <w:p w:rsidR="00CD2BAB" w:rsidRPr="00BD3E7A"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3.4.2. </w:t>
            </w:r>
            <w:r w:rsidR="00CD2BAB">
              <w:rPr>
                <w:rFonts w:ascii="Times New Roman" w:hAnsi="Times New Roman" w:cs="Times New Roman"/>
                <w:bCs/>
                <w:sz w:val="24"/>
                <w:szCs w:val="24"/>
              </w:rPr>
              <w:t>Digestibilidad de la proteína de s</w:t>
            </w:r>
            <w:r w:rsidR="00CD2BAB" w:rsidRPr="00BD3E7A">
              <w:rPr>
                <w:rFonts w:ascii="Times New Roman" w:hAnsi="Times New Roman" w:cs="Times New Roman"/>
                <w:bCs/>
                <w:sz w:val="24"/>
                <w:szCs w:val="24"/>
              </w:rPr>
              <w:t>oya (</w:t>
            </w:r>
            <w:r w:rsidR="00CD2BAB" w:rsidRPr="00037C72">
              <w:rPr>
                <w:rFonts w:ascii="Times New Roman" w:hAnsi="Times New Roman" w:cs="Times New Roman"/>
                <w:b/>
                <w:bCs/>
                <w:i/>
                <w:sz w:val="24"/>
                <w:szCs w:val="24"/>
              </w:rPr>
              <w:t>Glycine max L.).</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22</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612BA" w:rsidP="007358E7">
            <w:pPr>
              <w:pStyle w:val="Prrafodelista"/>
              <w:numPr>
                <w:ilvl w:val="2"/>
                <w:numId w:val="30"/>
              </w:numPr>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3.4.3. </w:t>
            </w:r>
            <w:r w:rsidR="00CD2BAB">
              <w:rPr>
                <w:rFonts w:ascii="Times New Roman" w:hAnsi="Times New Roman" w:cs="Times New Roman"/>
                <w:bCs/>
                <w:sz w:val="24"/>
                <w:szCs w:val="24"/>
              </w:rPr>
              <w:t>Productos elaborados con proteína de s</w:t>
            </w:r>
            <w:r w:rsidR="00CD2BAB" w:rsidRPr="00BD3E7A">
              <w:rPr>
                <w:rFonts w:ascii="Times New Roman" w:hAnsi="Times New Roman" w:cs="Times New Roman"/>
                <w:bCs/>
                <w:sz w:val="24"/>
                <w:szCs w:val="24"/>
              </w:rPr>
              <w:t>oya (</w:t>
            </w:r>
            <w:r w:rsidR="00CD2BAB" w:rsidRPr="00037C72">
              <w:rPr>
                <w:rFonts w:ascii="Times New Roman" w:hAnsi="Times New Roman" w:cs="Times New Roman"/>
                <w:b/>
                <w:bCs/>
                <w:i/>
                <w:sz w:val="24"/>
                <w:szCs w:val="24"/>
              </w:rPr>
              <w:t>Glycine max L.)</w:t>
            </w:r>
            <w:r w:rsidR="00CD2BAB" w:rsidRPr="00037C72">
              <w:rPr>
                <w:rFonts w:ascii="Times New Roman" w:hAnsi="Times New Roman" w:cs="Times New Roman"/>
                <w:bCs/>
                <w:sz w:val="24"/>
                <w:szCs w:val="24"/>
              </w:rPr>
              <w:t>.</w:t>
            </w:r>
            <w:r w:rsidR="00CD2BAB" w:rsidRPr="00BD3E7A">
              <w:rPr>
                <w:rFonts w:ascii="Times New Roman" w:hAnsi="Times New Roman" w:cs="Times New Roman"/>
                <w:bCs/>
                <w:sz w:val="24"/>
                <w:szCs w:val="24"/>
              </w:rPr>
              <w:t xml:space="preserve"> </w:t>
            </w:r>
          </w:p>
        </w:tc>
        <w:tc>
          <w:tcPr>
            <w:tcW w:w="1080" w:type="dxa"/>
          </w:tcPr>
          <w:p w:rsidR="00CD2BAB" w:rsidRPr="00BD3E7A" w:rsidRDefault="009A289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Propiedades funcionales de la proteína de s</w:t>
            </w:r>
            <w:r w:rsidRPr="00BD3E7A">
              <w:rPr>
                <w:rFonts w:ascii="Times New Roman" w:hAnsi="Times New Roman" w:cs="Times New Roman"/>
                <w:bCs/>
                <w:sz w:val="24"/>
                <w:szCs w:val="24"/>
              </w:rPr>
              <w:t>oya (</w:t>
            </w:r>
            <w:r w:rsidRPr="00037C72">
              <w:rPr>
                <w:rFonts w:ascii="Times New Roman" w:hAnsi="Times New Roman" w:cs="Times New Roman"/>
                <w:b/>
                <w:bCs/>
                <w:i/>
                <w:sz w:val="24"/>
                <w:szCs w:val="24"/>
              </w:rPr>
              <w:t>Glycine max</w:t>
            </w:r>
            <w:r>
              <w:rPr>
                <w:rFonts w:ascii="Times New Roman" w:hAnsi="Times New Roman" w:cs="Times New Roman"/>
                <w:b/>
                <w:bCs/>
                <w:i/>
                <w:sz w:val="24"/>
                <w:szCs w:val="24"/>
              </w:rPr>
              <w:t xml:space="preserve"> L)</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24.</w:t>
            </w:r>
          </w:p>
        </w:tc>
      </w:tr>
      <w:tr w:rsidR="00CD2BAB" w:rsidRPr="00BD3E7A" w:rsidTr="00B17F30">
        <w:tc>
          <w:tcPr>
            <w:tcW w:w="6840" w:type="dxa"/>
            <w:gridSpan w:val="2"/>
          </w:tcPr>
          <w:p w:rsidR="00CD2BAB" w:rsidRPr="00BD3E7A" w:rsidRDefault="001612BA" w:rsidP="007358E7">
            <w:pPr>
              <w:pStyle w:val="Prrafodelista"/>
              <w:numPr>
                <w:ilvl w:val="2"/>
                <w:numId w:val="30"/>
              </w:numPr>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3.4.5. </w:t>
            </w:r>
            <w:r w:rsidR="00CD2BAB">
              <w:rPr>
                <w:rFonts w:ascii="Times New Roman" w:hAnsi="Times New Roman" w:cs="Times New Roman"/>
                <w:bCs/>
                <w:sz w:val="24"/>
                <w:szCs w:val="24"/>
              </w:rPr>
              <w:t>Texturizado de la proteína de s</w:t>
            </w:r>
            <w:r w:rsidR="00CD2BAB" w:rsidRPr="00BD3E7A">
              <w:rPr>
                <w:rFonts w:ascii="Times New Roman" w:hAnsi="Times New Roman" w:cs="Times New Roman"/>
                <w:bCs/>
                <w:sz w:val="24"/>
                <w:szCs w:val="24"/>
              </w:rPr>
              <w:t>oya (</w:t>
            </w:r>
            <w:r w:rsidR="00CD2BAB" w:rsidRPr="00037C72">
              <w:rPr>
                <w:rFonts w:ascii="Times New Roman" w:hAnsi="Times New Roman" w:cs="Times New Roman"/>
                <w:b/>
                <w:bCs/>
                <w:i/>
                <w:sz w:val="24"/>
                <w:szCs w:val="24"/>
              </w:rPr>
              <w:t>Glycine max</w:t>
            </w:r>
            <w:r w:rsidR="00CD2BAB">
              <w:rPr>
                <w:rFonts w:ascii="Times New Roman" w:hAnsi="Times New Roman" w:cs="Times New Roman"/>
                <w:b/>
                <w:bCs/>
                <w:i/>
                <w:sz w:val="24"/>
                <w:szCs w:val="24"/>
              </w:rPr>
              <w:t xml:space="preserve"> </w:t>
            </w:r>
            <w:r w:rsidR="00CD2BAB" w:rsidRPr="00037C72">
              <w:rPr>
                <w:rFonts w:ascii="Times New Roman" w:hAnsi="Times New Roman" w:cs="Times New Roman"/>
                <w:b/>
                <w:bCs/>
                <w:i/>
                <w:sz w:val="24"/>
                <w:szCs w:val="24"/>
              </w:rPr>
              <w:t>L.)</w:t>
            </w:r>
            <w:r w:rsidR="00CD2BAB" w:rsidRPr="00037C72">
              <w:rPr>
                <w:rFonts w:ascii="Times New Roman" w:hAnsi="Times New Roman" w:cs="Times New Roman"/>
                <w:bCs/>
                <w:sz w:val="24"/>
                <w:szCs w:val="24"/>
              </w:rPr>
              <w:t>.</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26</w:t>
            </w:r>
            <w:r w:rsidR="00CD2BAB" w:rsidRPr="00BD3E7A">
              <w:rPr>
                <w:rFonts w:ascii="Times New Roman" w:hAnsi="Times New Roman" w:cs="Times New Roman"/>
                <w:bCs/>
                <w:sz w:val="24"/>
                <w:szCs w:val="24"/>
              </w:rPr>
              <w:t xml:space="preserve">. </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Nixtamalización.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26</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612BA" w:rsidP="00CD2BAB">
            <w:pPr>
              <w:pStyle w:val="Prrafodelista"/>
              <w:numPr>
                <w:ilvl w:val="2"/>
                <w:numId w:val="30"/>
              </w:numPr>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3.5.1. </w:t>
            </w:r>
            <w:r w:rsidR="00CD2BAB" w:rsidRPr="00BD3E7A">
              <w:rPr>
                <w:rFonts w:ascii="Times New Roman" w:hAnsi="Times New Roman" w:cs="Times New Roman"/>
                <w:bCs/>
                <w:sz w:val="24"/>
                <w:szCs w:val="24"/>
              </w:rPr>
              <w:t>Com</w:t>
            </w:r>
            <w:r w:rsidR="00CD2BAB">
              <w:rPr>
                <w:rFonts w:ascii="Times New Roman" w:hAnsi="Times New Roman" w:cs="Times New Roman"/>
                <w:bCs/>
                <w:sz w:val="24"/>
                <w:szCs w:val="24"/>
              </w:rPr>
              <w:t>o aumenta el valor nutritivo el n</w:t>
            </w:r>
            <w:r w:rsidR="00CD2BAB" w:rsidRPr="00BD3E7A">
              <w:rPr>
                <w:rFonts w:ascii="Times New Roman" w:hAnsi="Times New Roman" w:cs="Times New Roman"/>
                <w:bCs/>
                <w:sz w:val="24"/>
                <w:szCs w:val="24"/>
              </w:rPr>
              <w:t xml:space="preserve">ixtamalizado.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27</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Fibra d</w:t>
            </w:r>
            <w:r w:rsidRPr="00BD3E7A">
              <w:rPr>
                <w:rFonts w:ascii="Times New Roman" w:hAnsi="Times New Roman" w:cs="Times New Roman"/>
                <w:bCs/>
                <w:sz w:val="24"/>
                <w:szCs w:val="24"/>
              </w:rPr>
              <w:t xml:space="preserve">ietaria.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27</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Proteína.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27</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Aminoácidos.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27</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Almidón. </w:t>
            </w:r>
          </w:p>
        </w:tc>
        <w:tc>
          <w:tcPr>
            <w:tcW w:w="1080" w:type="dxa"/>
          </w:tcPr>
          <w:p w:rsidR="00CD2BAB" w:rsidRPr="00BD3E7A" w:rsidRDefault="00741966" w:rsidP="00F2151A">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28</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Calcio.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29</w:t>
            </w:r>
            <w:r w:rsidR="00CD2BAB" w:rsidRPr="00BD3E7A">
              <w:rPr>
                <w:rFonts w:ascii="Times New Roman" w:hAnsi="Times New Roman" w:cs="Times New Roman"/>
                <w:bCs/>
                <w:sz w:val="24"/>
                <w:szCs w:val="24"/>
              </w:rPr>
              <w:t xml:space="preserve">. </w:t>
            </w:r>
          </w:p>
        </w:tc>
      </w:tr>
      <w:tr w:rsidR="00CD2BAB" w:rsidRPr="00BD3E7A" w:rsidTr="00B17F30">
        <w:tc>
          <w:tcPr>
            <w:tcW w:w="6840" w:type="dxa"/>
            <w:gridSpan w:val="2"/>
          </w:tcPr>
          <w:p w:rsidR="00CD2BAB" w:rsidRPr="00BD3E7A" w:rsidRDefault="00CD2BAB" w:rsidP="001612BA">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Pelagra.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29</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Grasa v</w:t>
            </w:r>
            <w:r w:rsidRPr="00BD3E7A">
              <w:rPr>
                <w:rFonts w:ascii="Times New Roman" w:hAnsi="Times New Roman" w:cs="Times New Roman"/>
                <w:bCs/>
                <w:sz w:val="24"/>
                <w:szCs w:val="24"/>
              </w:rPr>
              <w:t xml:space="preserve">egetal. </w:t>
            </w:r>
          </w:p>
        </w:tc>
        <w:tc>
          <w:tcPr>
            <w:tcW w:w="1080" w:type="dxa"/>
          </w:tcPr>
          <w:p w:rsidR="00CD2BAB" w:rsidRPr="00BD3E7A" w:rsidRDefault="00F2151A"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29.</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Hielo.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30</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Fécula.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30</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30</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Carragenina. </w:t>
            </w:r>
          </w:p>
        </w:tc>
        <w:tc>
          <w:tcPr>
            <w:tcW w:w="1080" w:type="dxa"/>
          </w:tcPr>
          <w:p w:rsidR="00CD2BAB" w:rsidRPr="00BD3E7A" w:rsidRDefault="00D33CAF" w:rsidP="00F2151A">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w:t>
            </w:r>
            <w:r w:rsidR="008C3301">
              <w:rPr>
                <w:rFonts w:ascii="Times New Roman" w:hAnsi="Times New Roman" w:cs="Times New Roman"/>
                <w:bCs/>
                <w:sz w:val="24"/>
                <w:szCs w:val="24"/>
              </w:rPr>
              <w:t>1</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Gela</w:t>
            </w:r>
            <w:r>
              <w:rPr>
                <w:rFonts w:ascii="Times New Roman" w:hAnsi="Times New Roman" w:cs="Times New Roman"/>
                <w:bCs/>
                <w:sz w:val="24"/>
                <w:szCs w:val="24"/>
              </w:rPr>
              <w:t>tina sin s</w:t>
            </w:r>
            <w:r w:rsidRPr="00BD3E7A">
              <w:rPr>
                <w:rFonts w:ascii="Times New Roman" w:hAnsi="Times New Roman" w:cs="Times New Roman"/>
                <w:bCs/>
                <w:sz w:val="24"/>
                <w:szCs w:val="24"/>
              </w:rPr>
              <w:t>abor.</w:t>
            </w:r>
          </w:p>
        </w:tc>
        <w:tc>
          <w:tcPr>
            <w:tcW w:w="1080" w:type="dxa"/>
          </w:tcPr>
          <w:p w:rsidR="00CD2BAB" w:rsidRPr="00BD3E7A" w:rsidRDefault="00D33CAF" w:rsidP="00F2151A">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32</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Nitrito.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32</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Ácido a</w:t>
            </w:r>
            <w:r w:rsidRPr="00BD3E7A">
              <w:rPr>
                <w:rFonts w:ascii="Times New Roman" w:hAnsi="Times New Roman" w:cs="Times New Roman"/>
                <w:bCs/>
                <w:sz w:val="24"/>
                <w:szCs w:val="24"/>
              </w:rPr>
              <w:t xml:space="preserve">scórbico.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Fosfato. </w:t>
            </w:r>
          </w:p>
        </w:tc>
        <w:tc>
          <w:tcPr>
            <w:tcW w:w="1080" w:type="dxa"/>
          </w:tcPr>
          <w:p w:rsidR="00CD2BAB" w:rsidRPr="00BD3E7A" w:rsidRDefault="00F2151A"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Comino (</w:t>
            </w:r>
            <w:r w:rsidRPr="00037C72">
              <w:rPr>
                <w:rFonts w:ascii="Times New Roman" w:hAnsi="Times New Roman" w:cs="Times New Roman"/>
                <w:b/>
                <w:bCs/>
                <w:i/>
                <w:sz w:val="24"/>
                <w:szCs w:val="24"/>
              </w:rPr>
              <w:t>Cuminum cyminum L.</w:t>
            </w:r>
            <w:r w:rsidRPr="00037C72">
              <w:rPr>
                <w:rFonts w:ascii="Times New Roman" w:hAnsi="Times New Roman" w:cs="Times New Roman"/>
                <w:bCs/>
                <w:sz w:val="24"/>
                <w:szCs w:val="24"/>
              </w:rPr>
              <w:t>).</w:t>
            </w:r>
            <w:r w:rsidRPr="00BD3E7A">
              <w:rPr>
                <w:rFonts w:ascii="Times New Roman" w:hAnsi="Times New Roman" w:cs="Times New Roman"/>
                <w:bCs/>
                <w:sz w:val="24"/>
                <w:szCs w:val="24"/>
              </w:rPr>
              <w:t xml:space="preserve">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lastRenderedPageBreak/>
              <w:t>Orégano (</w:t>
            </w:r>
            <w:r w:rsidRPr="00037C72">
              <w:rPr>
                <w:rFonts w:ascii="Times New Roman" w:hAnsi="Times New Roman" w:cs="Times New Roman"/>
                <w:b/>
                <w:bCs/>
                <w:i/>
                <w:sz w:val="24"/>
                <w:szCs w:val="24"/>
              </w:rPr>
              <w:t>Origanum vulgare L.</w:t>
            </w:r>
            <w:r w:rsidRPr="00037C72">
              <w:rPr>
                <w:rFonts w:ascii="Times New Roman" w:hAnsi="Times New Roman" w:cs="Times New Roman"/>
                <w:bCs/>
                <w:sz w:val="24"/>
                <w:szCs w:val="24"/>
              </w:rPr>
              <w:t>).</w:t>
            </w:r>
            <w:r w:rsidRPr="00BD3E7A">
              <w:rPr>
                <w:rFonts w:ascii="Times New Roman" w:hAnsi="Times New Roman" w:cs="Times New Roman"/>
                <w:bCs/>
                <w:sz w:val="24"/>
                <w:szCs w:val="24"/>
              </w:rPr>
              <w:t xml:space="preserve"> </w:t>
            </w:r>
          </w:p>
        </w:tc>
        <w:tc>
          <w:tcPr>
            <w:tcW w:w="1080" w:type="dxa"/>
          </w:tcPr>
          <w:p w:rsidR="00CD2BAB" w:rsidRPr="00BD3E7A" w:rsidRDefault="00F2151A"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34</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1612BA">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Ajo (</w:t>
            </w:r>
            <w:r w:rsidRPr="00037C72">
              <w:rPr>
                <w:rFonts w:ascii="Times New Roman" w:hAnsi="Times New Roman" w:cs="Times New Roman"/>
                <w:b/>
                <w:bCs/>
                <w:i/>
                <w:sz w:val="24"/>
                <w:szCs w:val="24"/>
              </w:rPr>
              <w:t>Allium sativum L.</w:t>
            </w:r>
            <w:r w:rsidRPr="00037C72">
              <w:rPr>
                <w:rFonts w:ascii="Times New Roman" w:hAnsi="Times New Roman" w:cs="Times New Roman"/>
                <w:bCs/>
                <w:sz w:val="24"/>
                <w:szCs w:val="24"/>
              </w:rPr>
              <w:t>).</w:t>
            </w:r>
            <w:r w:rsidRPr="00BD3E7A">
              <w:rPr>
                <w:rFonts w:ascii="Times New Roman" w:hAnsi="Times New Roman" w:cs="Times New Roman"/>
                <w:bCs/>
                <w:sz w:val="24"/>
                <w:szCs w:val="24"/>
              </w:rPr>
              <w:t xml:space="preserve">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34</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Cebolla (</w:t>
            </w:r>
            <w:r w:rsidRPr="00037C72">
              <w:rPr>
                <w:rFonts w:ascii="Times New Roman" w:hAnsi="Times New Roman" w:cs="Times New Roman"/>
                <w:b/>
                <w:bCs/>
                <w:i/>
                <w:sz w:val="24"/>
                <w:szCs w:val="24"/>
              </w:rPr>
              <w:t>Allium cepa L.</w:t>
            </w:r>
            <w:r w:rsidRPr="00037C72">
              <w:rPr>
                <w:rFonts w:ascii="Times New Roman" w:hAnsi="Times New Roman" w:cs="Times New Roman"/>
                <w:bCs/>
                <w:sz w:val="24"/>
                <w:szCs w:val="24"/>
              </w:rPr>
              <w:t>).</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35</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Pimenta Negra (</w:t>
            </w:r>
            <w:r w:rsidRPr="00037C72">
              <w:rPr>
                <w:rFonts w:ascii="Times New Roman" w:hAnsi="Times New Roman" w:cs="Times New Roman"/>
                <w:b/>
                <w:bCs/>
                <w:i/>
                <w:sz w:val="24"/>
                <w:szCs w:val="24"/>
              </w:rPr>
              <w:t>Piper nigrum L.</w:t>
            </w:r>
            <w:r w:rsidRPr="00037C72">
              <w:rPr>
                <w:rFonts w:ascii="Times New Roman" w:hAnsi="Times New Roman" w:cs="Times New Roman"/>
                <w:bCs/>
                <w:sz w:val="24"/>
                <w:szCs w:val="24"/>
              </w:rPr>
              <w:t>).</w:t>
            </w:r>
          </w:p>
        </w:tc>
        <w:tc>
          <w:tcPr>
            <w:tcW w:w="1080" w:type="dxa"/>
          </w:tcPr>
          <w:p w:rsidR="00CD2BAB" w:rsidRPr="00BD3E7A" w:rsidRDefault="00D33CAF" w:rsidP="00F2151A">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36</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1"/>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Laurel (</w:t>
            </w:r>
            <w:r w:rsidRPr="00037C72">
              <w:rPr>
                <w:rFonts w:ascii="Times New Roman" w:hAnsi="Times New Roman" w:cs="Times New Roman"/>
                <w:b/>
                <w:bCs/>
                <w:i/>
                <w:sz w:val="24"/>
                <w:szCs w:val="24"/>
              </w:rPr>
              <w:t>Laurus nobilis L.</w:t>
            </w:r>
            <w:r w:rsidRPr="00037C72">
              <w:rPr>
                <w:rFonts w:ascii="Times New Roman" w:hAnsi="Times New Roman" w:cs="Times New Roman"/>
                <w:bCs/>
                <w:sz w:val="24"/>
                <w:szCs w:val="24"/>
              </w:rPr>
              <w:t>).</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36</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Conceptos generales del análisis s</w:t>
            </w:r>
            <w:r w:rsidRPr="00BD3E7A">
              <w:rPr>
                <w:rFonts w:ascii="Times New Roman" w:hAnsi="Times New Roman" w:cs="Times New Roman"/>
                <w:bCs/>
                <w:sz w:val="24"/>
                <w:szCs w:val="24"/>
              </w:rPr>
              <w:t xml:space="preserve">ensorial.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37</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2"/>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Degustador. </w:t>
            </w:r>
          </w:p>
        </w:tc>
        <w:tc>
          <w:tcPr>
            <w:tcW w:w="1080" w:type="dxa"/>
          </w:tcPr>
          <w:p w:rsidR="00CD2BAB" w:rsidRPr="00BD3E7A" w:rsidRDefault="00D33CAF" w:rsidP="00F2151A">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37</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2"/>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Degustación.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37</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Funciones de la d</w:t>
            </w:r>
            <w:r w:rsidRPr="00BD3E7A">
              <w:rPr>
                <w:rFonts w:ascii="Times New Roman" w:hAnsi="Times New Roman" w:cs="Times New Roman"/>
                <w:bCs/>
                <w:sz w:val="24"/>
                <w:szCs w:val="24"/>
              </w:rPr>
              <w:t xml:space="preserve">egustación. </w:t>
            </w:r>
          </w:p>
        </w:tc>
        <w:tc>
          <w:tcPr>
            <w:tcW w:w="1080" w:type="dxa"/>
          </w:tcPr>
          <w:p w:rsidR="00CD2BAB" w:rsidRPr="00BD3E7A" w:rsidRDefault="00F2151A" w:rsidP="00F2151A">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38</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Tipos de d</w:t>
            </w:r>
            <w:r w:rsidRPr="00BD3E7A">
              <w:rPr>
                <w:rFonts w:ascii="Times New Roman" w:hAnsi="Times New Roman" w:cs="Times New Roman"/>
                <w:bCs/>
                <w:sz w:val="24"/>
                <w:szCs w:val="24"/>
              </w:rPr>
              <w:t xml:space="preserve">egustación.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38</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Hoja de escala numérica de d</w:t>
            </w:r>
            <w:r w:rsidRPr="00BD3E7A">
              <w:rPr>
                <w:rFonts w:ascii="Times New Roman" w:hAnsi="Times New Roman" w:cs="Times New Roman"/>
                <w:bCs/>
                <w:sz w:val="24"/>
                <w:szCs w:val="24"/>
              </w:rPr>
              <w:t>atos “Test Sensorial”</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39</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Evaluación s</w:t>
            </w:r>
            <w:r w:rsidRPr="00BD3E7A">
              <w:rPr>
                <w:rFonts w:ascii="Times New Roman" w:hAnsi="Times New Roman" w:cs="Times New Roman"/>
                <w:bCs/>
                <w:sz w:val="24"/>
                <w:szCs w:val="24"/>
              </w:rPr>
              <w:t xml:space="preserve">ensorial.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39</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Los s</w:t>
            </w:r>
            <w:r w:rsidRPr="00BD3E7A">
              <w:rPr>
                <w:rFonts w:ascii="Times New Roman" w:hAnsi="Times New Roman" w:cs="Times New Roman"/>
                <w:bCs/>
                <w:sz w:val="24"/>
                <w:szCs w:val="24"/>
              </w:rPr>
              <w:t xml:space="preserve">entidos.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40</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El o</w:t>
            </w:r>
            <w:r w:rsidRPr="00BD3E7A">
              <w:rPr>
                <w:rFonts w:ascii="Times New Roman" w:hAnsi="Times New Roman" w:cs="Times New Roman"/>
                <w:bCs/>
                <w:sz w:val="24"/>
                <w:szCs w:val="24"/>
              </w:rPr>
              <w:t xml:space="preserve">lor. </w:t>
            </w:r>
          </w:p>
        </w:tc>
        <w:tc>
          <w:tcPr>
            <w:tcW w:w="1080" w:type="dxa"/>
          </w:tcPr>
          <w:p w:rsidR="00CD2BAB" w:rsidRPr="00BD3E7A" w:rsidRDefault="00D33CAF" w:rsidP="00F2151A">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w:t>
            </w:r>
            <w:r w:rsidR="00F2151A">
              <w:rPr>
                <w:rFonts w:ascii="Times New Roman" w:hAnsi="Times New Roman" w:cs="Times New Roman"/>
                <w:bCs/>
                <w:sz w:val="24"/>
                <w:szCs w:val="24"/>
              </w:rPr>
              <w:t>0</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El a</w:t>
            </w:r>
            <w:r w:rsidRPr="00BD3E7A">
              <w:rPr>
                <w:rFonts w:ascii="Times New Roman" w:hAnsi="Times New Roman" w:cs="Times New Roman"/>
                <w:bCs/>
                <w:sz w:val="24"/>
                <w:szCs w:val="24"/>
              </w:rPr>
              <w:t>roma.</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40</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El g</w:t>
            </w:r>
            <w:r w:rsidRPr="00BD3E7A">
              <w:rPr>
                <w:rFonts w:ascii="Times New Roman" w:hAnsi="Times New Roman" w:cs="Times New Roman"/>
                <w:bCs/>
                <w:sz w:val="24"/>
                <w:szCs w:val="24"/>
              </w:rPr>
              <w:t>usto.</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41.</w:t>
            </w:r>
          </w:p>
        </w:tc>
      </w:tr>
      <w:tr w:rsidR="00CD2BAB" w:rsidRPr="00BD3E7A" w:rsidTr="00B17F30">
        <w:tc>
          <w:tcPr>
            <w:tcW w:w="6840" w:type="dxa"/>
            <w:gridSpan w:val="2"/>
          </w:tcPr>
          <w:p w:rsidR="00CD2BAB" w:rsidRPr="00BD3E7A" w:rsidRDefault="00CD2BAB" w:rsidP="004A16C3">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El s</w:t>
            </w:r>
            <w:r w:rsidRPr="00BD3E7A">
              <w:rPr>
                <w:rFonts w:ascii="Times New Roman" w:hAnsi="Times New Roman" w:cs="Times New Roman"/>
                <w:bCs/>
                <w:sz w:val="24"/>
                <w:szCs w:val="24"/>
              </w:rPr>
              <w:t xml:space="preserve">abor.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41</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La t</w:t>
            </w:r>
            <w:r w:rsidRPr="00BD3E7A">
              <w:rPr>
                <w:rFonts w:ascii="Times New Roman" w:hAnsi="Times New Roman" w:cs="Times New Roman"/>
                <w:bCs/>
                <w:sz w:val="24"/>
                <w:szCs w:val="24"/>
              </w:rPr>
              <w:t xml:space="preserve">extura. </w:t>
            </w:r>
          </w:p>
        </w:tc>
        <w:tc>
          <w:tcPr>
            <w:tcW w:w="1080" w:type="dxa"/>
          </w:tcPr>
          <w:p w:rsidR="00CD2BAB" w:rsidRPr="00BD3E7A" w:rsidRDefault="00D33CA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42</w:t>
            </w:r>
            <w:r w:rsidR="00CD2BAB" w:rsidRPr="00BD3E7A">
              <w:rPr>
                <w:rFonts w:ascii="Times New Roman" w:hAnsi="Times New Roman" w:cs="Times New Roman"/>
                <w:bCs/>
                <w:sz w:val="24"/>
                <w:szCs w:val="24"/>
              </w:rPr>
              <w:t>.</w:t>
            </w:r>
          </w:p>
        </w:tc>
      </w:tr>
      <w:tr w:rsidR="00CD2BAB" w:rsidRPr="00BD3E7A" w:rsidTr="00B17F30">
        <w:tc>
          <w:tcPr>
            <w:tcW w:w="2977" w:type="dxa"/>
          </w:tcPr>
          <w:p w:rsidR="00CD2BAB" w:rsidRPr="00BD3E7A" w:rsidRDefault="00CD2BAB"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CAPÍTULO IV</w:t>
            </w:r>
          </w:p>
        </w:tc>
        <w:tc>
          <w:tcPr>
            <w:tcW w:w="3863" w:type="dxa"/>
          </w:tcPr>
          <w:p w:rsidR="00CD2BAB" w:rsidRPr="00BD3E7A" w:rsidRDefault="00CD2BAB" w:rsidP="00CD2BAB">
            <w:pPr>
              <w:spacing w:line="360" w:lineRule="auto"/>
              <w:rPr>
                <w:rFonts w:ascii="Times New Roman" w:hAnsi="Times New Roman" w:cs="Times New Roman"/>
                <w:bCs/>
                <w:sz w:val="24"/>
                <w:szCs w:val="24"/>
              </w:rPr>
            </w:pP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p>
        </w:tc>
      </w:tr>
      <w:tr w:rsidR="00CD2BAB" w:rsidRPr="00BD3E7A" w:rsidTr="00B17F30">
        <w:tc>
          <w:tcPr>
            <w:tcW w:w="6840" w:type="dxa"/>
            <w:gridSpan w:val="2"/>
          </w:tcPr>
          <w:p w:rsidR="00CD2BAB" w:rsidRPr="00BD3E7A" w:rsidRDefault="00CD2BAB" w:rsidP="004A16C3">
            <w:pPr>
              <w:pStyle w:val="Prrafodelista"/>
              <w:numPr>
                <w:ilvl w:val="0"/>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MARCO METODOLÓGICO</w:t>
            </w:r>
            <w:r w:rsidR="00006B9D">
              <w:rPr>
                <w:rFonts w:ascii="Times New Roman" w:hAnsi="Times New Roman" w:cs="Times New Roman"/>
                <w:bCs/>
                <w:sz w:val="24"/>
                <w:szCs w:val="24"/>
              </w:rPr>
              <w:t>.</w:t>
            </w:r>
            <w:r w:rsidRPr="00BD3E7A">
              <w:rPr>
                <w:rFonts w:ascii="Times New Roman" w:hAnsi="Times New Roman" w:cs="Times New Roman"/>
                <w:bCs/>
                <w:sz w:val="24"/>
                <w:szCs w:val="24"/>
              </w:rPr>
              <w:t xml:space="preserve"> </w:t>
            </w:r>
          </w:p>
        </w:tc>
        <w:tc>
          <w:tcPr>
            <w:tcW w:w="1080" w:type="dxa"/>
          </w:tcPr>
          <w:p w:rsidR="00CD2BAB" w:rsidRPr="00BD3E7A" w:rsidRDefault="00B274B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Ubicación de la i</w:t>
            </w:r>
            <w:r w:rsidRPr="00BD3E7A">
              <w:rPr>
                <w:rFonts w:ascii="Times New Roman" w:hAnsi="Times New Roman" w:cs="Times New Roman"/>
                <w:bCs/>
                <w:sz w:val="24"/>
                <w:szCs w:val="24"/>
              </w:rPr>
              <w:t xml:space="preserve">nvestigación. </w:t>
            </w:r>
          </w:p>
        </w:tc>
        <w:tc>
          <w:tcPr>
            <w:tcW w:w="1080" w:type="dxa"/>
          </w:tcPr>
          <w:p w:rsidR="00CD2BAB" w:rsidRPr="00BD3E7A" w:rsidRDefault="00B274B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Localización de la i</w:t>
            </w:r>
            <w:r w:rsidRPr="00BD3E7A">
              <w:rPr>
                <w:rFonts w:ascii="Times New Roman" w:hAnsi="Times New Roman" w:cs="Times New Roman"/>
                <w:bCs/>
                <w:sz w:val="24"/>
                <w:szCs w:val="24"/>
              </w:rPr>
              <w:t xml:space="preserve">nvestigación. </w:t>
            </w:r>
          </w:p>
        </w:tc>
        <w:tc>
          <w:tcPr>
            <w:tcW w:w="1080" w:type="dxa"/>
          </w:tcPr>
          <w:p w:rsidR="00CD2BAB" w:rsidRPr="00BD3E7A" w:rsidRDefault="00B274B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MATERIALES. </w:t>
            </w:r>
          </w:p>
        </w:tc>
        <w:tc>
          <w:tcPr>
            <w:tcW w:w="1080" w:type="dxa"/>
          </w:tcPr>
          <w:p w:rsidR="00CD2BAB" w:rsidRPr="00BD3E7A" w:rsidRDefault="00B274B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1232E1" w:rsidP="004A16C3">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Material experimental.</w:t>
            </w:r>
            <w:r w:rsidR="00CD2BAB" w:rsidRPr="00BD3E7A">
              <w:rPr>
                <w:rFonts w:ascii="Times New Roman" w:hAnsi="Times New Roman" w:cs="Times New Roman"/>
                <w:bCs/>
                <w:sz w:val="24"/>
                <w:szCs w:val="24"/>
              </w:rPr>
              <w:t xml:space="preserve"> </w:t>
            </w:r>
          </w:p>
        </w:tc>
        <w:tc>
          <w:tcPr>
            <w:tcW w:w="1080" w:type="dxa"/>
          </w:tcPr>
          <w:p w:rsidR="00CD2BAB" w:rsidRPr="00BD3E7A" w:rsidRDefault="00B274B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1232E1" w:rsidRDefault="001232E1" w:rsidP="001232E1">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Materiales y equipos de laboratorio.</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43</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1232E1" w:rsidRDefault="001232E1" w:rsidP="001232E1">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Ingredientes.</w:t>
            </w:r>
            <w:r w:rsidR="00CD2BAB" w:rsidRPr="001232E1">
              <w:rPr>
                <w:rFonts w:ascii="Times New Roman" w:hAnsi="Times New Roman" w:cs="Times New Roman"/>
                <w:bCs/>
                <w:sz w:val="24"/>
                <w:szCs w:val="24"/>
              </w:rPr>
              <w:t xml:space="preserve"> </w:t>
            </w:r>
          </w:p>
        </w:tc>
        <w:tc>
          <w:tcPr>
            <w:tcW w:w="1080" w:type="dxa"/>
          </w:tcPr>
          <w:p w:rsidR="00CD2BAB" w:rsidRPr="00BD3E7A" w:rsidRDefault="00B274B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44</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Material de o</w:t>
            </w:r>
            <w:r w:rsidRPr="00BD3E7A">
              <w:rPr>
                <w:rFonts w:ascii="Times New Roman" w:hAnsi="Times New Roman" w:cs="Times New Roman"/>
                <w:bCs/>
                <w:sz w:val="24"/>
                <w:szCs w:val="24"/>
              </w:rPr>
              <w:t xml:space="preserve">ficina. </w:t>
            </w:r>
          </w:p>
        </w:tc>
        <w:tc>
          <w:tcPr>
            <w:tcW w:w="1080" w:type="dxa"/>
          </w:tcPr>
          <w:p w:rsidR="00CD2BAB" w:rsidRPr="00BD3E7A" w:rsidRDefault="00B274B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44</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FACTORES Y NIVELES DE ESTUDIO.</w:t>
            </w:r>
          </w:p>
        </w:tc>
        <w:tc>
          <w:tcPr>
            <w:tcW w:w="1080" w:type="dxa"/>
          </w:tcPr>
          <w:p w:rsidR="00CD2BAB" w:rsidRPr="00BD3E7A" w:rsidRDefault="00B274B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45</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Factores y niveles de estudio para el nixtamalizado de a</w:t>
            </w:r>
            <w:r w:rsidRPr="00BD3E7A">
              <w:rPr>
                <w:rFonts w:ascii="Times New Roman" w:hAnsi="Times New Roman" w:cs="Times New Roman"/>
                <w:bCs/>
                <w:sz w:val="24"/>
                <w:szCs w:val="24"/>
              </w:rPr>
              <w:t>rveja (</w:t>
            </w:r>
            <w:r w:rsidRPr="00037C72">
              <w:rPr>
                <w:rFonts w:ascii="Times New Roman" w:hAnsi="Times New Roman" w:cs="Times New Roman"/>
                <w:b/>
                <w:bCs/>
                <w:i/>
                <w:sz w:val="24"/>
                <w:szCs w:val="24"/>
              </w:rPr>
              <w:t>Pisum sativum L.</w:t>
            </w:r>
            <w:r>
              <w:rPr>
                <w:rFonts w:ascii="Times New Roman" w:hAnsi="Times New Roman" w:cs="Times New Roman"/>
                <w:bCs/>
                <w:sz w:val="24"/>
                <w:szCs w:val="24"/>
              </w:rPr>
              <w:t>) y h</w:t>
            </w:r>
            <w:r w:rsidRPr="00037C72">
              <w:rPr>
                <w:rFonts w:ascii="Times New Roman" w:hAnsi="Times New Roman" w:cs="Times New Roman"/>
                <w:bCs/>
                <w:sz w:val="24"/>
                <w:szCs w:val="24"/>
              </w:rPr>
              <w:t>aba (</w:t>
            </w:r>
            <w:r w:rsidRPr="00037C72">
              <w:rPr>
                <w:rFonts w:ascii="Times New Roman" w:hAnsi="Times New Roman" w:cs="Times New Roman"/>
                <w:b/>
                <w:bCs/>
                <w:i/>
                <w:sz w:val="24"/>
                <w:szCs w:val="24"/>
              </w:rPr>
              <w:t>Vicia faba L.</w:t>
            </w:r>
            <w:r w:rsidRPr="00037C72">
              <w:rPr>
                <w:rFonts w:ascii="Times New Roman" w:hAnsi="Times New Roman" w:cs="Times New Roman"/>
                <w:bCs/>
                <w:sz w:val="24"/>
                <w:szCs w:val="24"/>
              </w:rPr>
              <w:t>).</w:t>
            </w:r>
          </w:p>
        </w:tc>
        <w:tc>
          <w:tcPr>
            <w:tcW w:w="1080" w:type="dxa"/>
          </w:tcPr>
          <w:p w:rsidR="00CD2BAB" w:rsidRPr="00BD3E7A" w:rsidRDefault="00B274B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45</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Factores y niveles de estudio para la elaboración de salchicha Frankfurt con base </w:t>
            </w:r>
            <w:r w:rsidR="000F39B7">
              <w:rPr>
                <w:rFonts w:ascii="Times New Roman" w:hAnsi="Times New Roman" w:cs="Times New Roman"/>
                <w:bCs/>
                <w:sz w:val="24"/>
                <w:szCs w:val="24"/>
              </w:rPr>
              <w:t>harinas de arveja (</w:t>
            </w:r>
            <w:r w:rsidR="000F39B7">
              <w:rPr>
                <w:rFonts w:ascii="Times New Roman" w:hAnsi="Times New Roman" w:cs="Times New Roman"/>
                <w:b/>
                <w:bCs/>
                <w:i/>
                <w:sz w:val="24"/>
                <w:szCs w:val="24"/>
              </w:rPr>
              <w:t>Pisum sativum L.</w:t>
            </w:r>
            <w:r w:rsidR="000F39B7">
              <w:rPr>
                <w:rFonts w:ascii="Times New Roman" w:hAnsi="Times New Roman" w:cs="Times New Roman"/>
                <w:bCs/>
                <w:sz w:val="24"/>
                <w:szCs w:val="24"/>
              </w:rPr>
              <w:t>) y haba (</w:t>
            </w:r>
            <w:r w:rsidR="000F39B7">
              <w:rPr>
                <w:rFonts w:ascii="Times New Roman" w:hAnsi="Times New Roman" w:cs="Times New Roman"/>
                <w:b/>
                <w:bCs/>
                <w:i/>
                <w:sz w:val="24"/>
                <w:szCs w:val="24"/>
              </w:rPr>
              <w:t>Vicia faba L.</w:t>
            </w:r>
            <w:r w:rsidR="000F39B7">
              <w:rPr>
                <w:rFonts w:ascii="Times New Roman" w:hAnsi="Times New Roman" w:cs="Times New Roman"/>
                <w:bCs/>
                <w:sz w:val="24"/>
                <w:szCs w:val="24"/>
              </w:rPr>
              <w:t xml:space="preserve">) </w:t>
            </w:r>
            <w:r>
              <w:rPr>
                <w:rFonts w:ascii="Times New Roman" w:hAnsi="Times New Roman" w:cs="Times New Roman"/>
                <w:bCs/>
                <w:sz w:val="24"/>
                <w:szCs w:val="24"/>
              </w:rPr>
              <w:t>nixtamalizadas y sin n</w:t>
            </w:r>
            <w:r w:rsidRPr="00BD3E7A">
              <w:rPr>
                <w:rFonts w:ascii="Times New Roman" w:hAnsi="Times New Roman" w:cs="Times New Roman"/>
                <w:bCs/>
                <w:sz w:val="24"/>
                <w:szCs w:val="24"/>
              </w:rPr>
              <w:t xml:space="preserve">ixtamalizar.  </w:t>
            </w:r>
          </w:p>
        </w:tc>
        <w:tc>
          <w:tcPr>
            <w:tcW w:w="1080" w:type="dxa"/>
          </w:tcPr>
          <w:p w:rsidR="00CD2BAB" w:rsidRPr="00BD3E7A" w:rsidRDefault="00BC2A8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47</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Descripción del diseño e</w:t>
            </w:r>
            <w:r w:rsidRPr="00BD3E7A">
              <w:rPr>
                <w:rFonts w:ascii="Times New Roman" w:hAnsi="Times New Roman" w:cs="Times New Roman"/>
                <w:bCs/>
                <w:sz w:val="24"/>
                <w:szCs w:val="24"/>
              </w:rPr>
              <w:t xml:space="preserve">xperimental. </w:t>
            </w:r>
          </w:p>
        </w:tc>
        <w:tc>
          <w:tcPr>
            <w:tcW w:w="1080" w:type="dxa"/>
          </w:tcPr>
          <w:p w:rsidR="00CD2BAB" w:rsidRPr="00BD3E7A" w:rsidRDefault="00BC2A8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48</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3"/>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Diseño experimental para nixtamalizado de a</w:t>
            </w:r>
            <w:r w:rsidRPr="00BD3E7A">
              <w:rPr>
                <w:rFonts w:ascii="Times New Roman" w:hAnsi="Times New Roman" w:cs="Times New Roman"/>
                <w:bCs/>
                <w:sz w:val="24"/>
                <w:szCs w:val="24"/>
              </w:rPr>
              <w:t>rveja</w:t>
            </w:r>
            <w:r w:rsidRPr="00037C72">
              <w:rPr>
                <w:rFonts w:ascii="Times New Roman" w:hAnsi="Times New Roman" w:cs="Times New Roman"/>
                <w:bCs/>
                <w:sz w:val="24"/>
                <w:szCs w:val="24"/>
              </w:rPr>
              <w:t xml:space="preserve"> (</w:t>
            </w:r>
            <w:r w:rsidRPr="00037C72">
              <w:rPr>
                <w:rFonts w:ascii="Times New Roman" w:hAnsi="Times New Roman" w:cs="Times New Roman"/>
                <w:b/>
                <w:bCs/>
                <w:i/>
                <w:sz w:val="24"/>
                <w:szCs w:val="24"/>
              </w:rPr>
              <w:t>Pisum sativum L.</w:t>
            </w:r>
            <w:r>
              <w:rPr>
                <w:rFonts w:ascii="Times New Roman" w:hAnsi="Times New Roman" w:cs="Times New Roman"/>
                <w:bCs/>
                <w:sz w:val="24"/>
                <w:szCs w:val="24"/>
              </w:rPr>
              <w:t>) y h</w:t>
            </w:r>
            <w:r w:rsidRPr="00037C72">
              <w:rPr>
                <w:rFonts w:ascii="Times New Roman" w:hAnsi="Times New Roman" w:cs="Times New Roman"/>
                <w:bCs/>
                <w:sz w:val="24"/>
                <w:szCs w:val="24"/>
              </w:rPr>
              <w:t>aba (</w:t>
            </w:r>
            <w:r w:rsidRPr="00037C72">
              <w:rPr>
                <w:rFonts w:ascii="Times New Roman" w:hAnsi="Times New Roman" w:cs="Times New Roman"/>
                <w:b/>
                <w:bCs/>
                <w:i/>
                <w:sz w:val="24"/>
                <w:szCs w:val="24"/>
              </w:rPr>
              <w:t>Vicia faba L.</w:t>
            </w:r>
            <w:r w:rsidRPr="00037C72">
              <w:rPr>
                <w:rFonts w:ascii="Times New Roman" w:hAnsi="Times New Roman" w:cs="Times New Roman"/>
                <w:bCs/>
                <w:sz w:val="24"/>
                <w:szCs w:val="24"/>
              </w:rPr>
              <w:t>).</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48</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3"/>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Tipo de análisis estadístico para determinar el contenido de c</w:t>
            </w:r>
            <w:r w:rsidRPr="00BD3E7A">
              <w:rPr>
                <w:rFonts w:ascii="Times New Roman" w:hAnsi="Times New Roman" w:cs="Times New Roman"/>
                <w:bCs/>
                <w:sz w:val="24"/>
                <w:szCs w:val="24"/>
              </w:rPr>
              <w:t xml:space="preserve">alcio.  </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49</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D</w:t>
            </w:r>
            <w:r>
              <w:rPr>
                <w:rFonts w:ascii="Times New Roman" w:hAnsi="Times New Roman" w:cs="Times New Roman"/>
                <w:bCs/>
                <w:sz w:val="24"/>
                <w:szCs w:val="24"/>
              </w:rPr>
              <w:t>iseño experimental para la elaboración de s</w:t>
            </w:r>
            <w:r w:rsidRPr="00BD3E7A">
              <w:rPr>
                <w:rFonts w:ascii="Times New Roman" w:hAnsi="Times New Roman" w:cs="Times New Roman"/>
                <w:bCs/>
                <w:sz w:val="24"/>
                <w:szCs w:val="24"/>
              </w:rPr>
              <w:t xml:space="preserve">alchicha Frankfurt. </w:t>
            </w:r>
          </w:p>
        </w:tc>
        <w:tc>
          <w:tcPr>
            <w:tcW w:w="1080" w:type="dxa"/>
          </w:tcPr>
          <w:p w:rsidR="00CD2BAB" w:rsidRPr="00BD3E7A" w:rsidRDefault="00BC2A8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50.</w:t>
            </w:r>
          </w:p>
        </w:tc>
      </w:tr>
      <w:tr w:rsidR="00CD2BAB" w:rsidRPr="00BD3E7A" w:rsidTr="00B17F30">
        <w:tc>
          <w:tcPr>
            <w:tcW w:w="6840" w:type="dxa"/>
            <w:gridSpan w:val="2"/>
          </w:tcPr>
          <w:p w:rsidR="00CD2BAB" w:rsidRPr="00BD3E7A" w:rsidRDefault="00CD2BAB" w:rsidP="007358E7">
            <w:pPr>
              <w:pStyle w:val="Prrafodelista"/>
              <w:numPr>
                <w:ilvl w:val="3"/>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Tipo de análisis estadístico para la elaboración de s</w:t>
            </w:r>
            <w:r w:rsidRPr="00BD3E7A">
              <w:rPr>
                <w:rFonts w:ascii="Times New Roman" w:hAnsi="Times New Roman" w:cs="Times New Roman"/>
                <w:bCs/>
                <w:sz w:val="24"/>
                <w:szCs w:val="24"/>
              </w:rPr>
              <w:t>alchicha Frankfurt.</w:t>
            </w:r>
          </w:p>
        </w:tc>
        <w:tc>
          <w:tcPr>
            <w:tcW w:w="1080" w:type="dxa"/>
          </w:tcPr>
          <w:p w:rsidR="00CD2BAB" w:rsidRPr="00BD3E7A" w:rsidRDefault="00BC2A8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51.</w:t>
            </w:r>
          </w:p>
        </w:tc>
      </w:tr>
      <w:tr w:rsidR="00CD2BAB" w:rsidRPr="00BD3E7A" w:rsidTr="00B17F30">
        <w:tc>
          <w:tcPr>
            <w:tcW w:w="6840" w:type="dxa"/>
            <w:gridSpan w:val="2"/>
          </w:tcPr>
          <w:p w:rsidR="00CD2BAB" w:rsidRPr="00BD3E7A" w:rsidRDefault="00CD2BAB" w:rsidP="007358E7">
            <w:pPr>
              <w:pStyle w:val="Prrafodelista"/>
              <w:numPr>
                <w:ilvl w:val="3"/>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Tipo de análisis estadístico para las valoraciones o</w:t>
            </w:r>
            <w:r w:rsidRPr="00BD3E7A">
              <w:rPr>
                <w:rFonts w:ascii="Times New Roman" w:hAnsi="Times New Roman" w:cs="Times New Roman"/>
                <w:bCs/>
                <w:sz w:val="24"/>
                <w:szCs w:val="24"/>
              </w:rPr>
              <w:t>rganolépticas.</w:t>
            </w:r>
          </w:p>
        </w:tc>
        <w:tc>
          <w:tcPr>
            <w:tcW w:w="1080" w:type="dxa"/>
          </w:tcPr>
          <w:p w:rsidR="00CD2BAB" w:rsidRPr="00BD3E7A" w:rsidRDefault="00BC2A8C" w:rsidP="00E457FD">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w:t>
            </w:r>
            <w:r w:rsidR="00F46D83">
              <w:rPr>
                <w:rFonts w:ascii="Times New Roman" w:hAnsi="Times New Roman" w:cs="Times New Roman"/>
                <w:bCs/>
                <w:sz w:val="24"/>
                <w:szCs w:val="24"/>
              </w:rPr>
              <w:t>1</w:t>
            </w:r>
            <w:r>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3"/>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Normativas para la determinación del contenido de calcio y proteína en harinas nixtamalizadas, harinas sin nixtamalizar y s</w:t>
            </w:r>
            <w:r w:rsidRPr="00BD3E7A">
              <w:rPr>
                <w:rFonts w:ascii="Times New Roman" w:hAnsi="Times New Roman" w:cs="Times New Roman"/>
                <w:bCs/>
                <w:sz w:val="24"/>
                <w:szCs w:val="24"/>
              </w:rPr>
              <w:t>alchichas Frankfurt con base en legum</w:t>
            </w:r>
            <w:r>
              <w:rPr>
                <w:rFonts w:ascii="Times New Roman" w:hAnsi="Times New Roman" w:cs="Times New Roman"/>
                <w:bCs/>
                <w:sz w:val="24"/>
                <w:szCs w:val="24"/>
              </w:rPr>
              <w:t>inosas, a</w:t>
            </w:r>
            <w:r w:rsidRPr="00BD3E7A">
              <w:rPr>
                <w:rFonts w:ascii="Times New Roman" w:hAnsi="Times New Roman" w:cs="Times New Roman"/>
                <w:bCs/>
                <w:sz w:val="24"/>
                <w:szCs w:val="24"/>
              </w:rPr>
              <w:t>rveja</w:t>
            </w:r>
            <w:r w:rsidRPr="00037C72">
              <w:rPr>
                <w:rFonts w:ascii="Times New Roman" w:hAnsi="Times New Roman" w:cs="Times New Roman"/>
                <w:bCs/>
                <w:sz w:val="24"/>
                <w:szCs w:val="24"/>
              </w:rPr>
              <w:t xml:space="preserve"> (</w:t>
            </w:r>
            <w:r w:rsidRPr="00037C72">
              <w:rPr>
                <w:rFonts w:ascii="Times New Roman" w:hAnsi="Times New Roman" w:cs="Times New Roman"/>
                <w:b/>
                <w:bCs/>
                <w:i/>
                <w:sz w:val="24"/>
                <w:szCs w:val="24"/>
              </w:rPr>
              <w:t>Pisum sativum L.</w:t>
            </w:r>
            <w:r>
              <w:rPr>
                <w:rFonts w:ascii="Times New Roman" w:hAnsi="Times New Roman" w:cs="Times New Roman"/>
                <w:bCs/>
                <w:sz w:val="24"/>
                <w:szCs w:val="24"/>
              </w:rPr>
              <w:t>) y h</w:t>
            </w:r>
            <w:r w:rsidRPr="00037C72">
              <w:rPr>
                <w:rFonts w:ascii="Times New Roman" w:hAnsi="Times New Roman" w:cs="Times New Roman"/>
                <w:bCs/>
                <w:sz w:val="24"/>
                <w:szCs w:val="24"/>
              </w:rPr>
              <w:t>aba (</w:t>
            </w:r>
            <w:r w:rsidRPr="00037C72">
              <w:rPr>
                <w:rFonts w:ascii="Times New Roman" w:hAnsi="Times New Roman" w:cs="Times New Roman"/>
                <w:b/>
                <w:bCs/>
                <w:i/>
                <w:sz w:val="24"/>
                <w:szCs w:val="24"/>
              </w:rPr>
              <w:t>Vicia faba L.</w:t>
            </w:r>
            <w:r w:rsidRPr="00037C72">
              <w:rPr>
                <w:rFonts w:ascii="Times New Roman" w:hAnsi="Times New Roman" w:cs="Times New Roman"/>
                <w:bCs/>
                <w:sz w:val="24"/>
                <w:szCs w:val="24"/>
              </w:rPr>
              <w:t>).</w:t>
            </w:r>
          </w:p>
        </w:tc>
        <w:tc>
          <w:tcPr>
            <w:tcW w:w="1080" w:type="dxa"/>
          </w:tcPr>
          <w:p w:rsidR="00CD2BAB" w:rsidRPr="00BD3E7A" w:rsidRDefault="00BC2A8C" w:rsidP="00F46D83">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w:t>
            </w:r>
            <w:r w:rsidR="00F46D83">
              <w:rPr>
                <w:rFonts w:ascii="Times New Roman" w:hAnsi="Times New Roman" w:cs="Times New Roman"/>
                <w:bCs/>
                <w:sz w:val="24"/>
                <w:szCs w:val="24"/>
              </w:rPr>
              <w:t>2</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4A16C3">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METODOLOGÍA. </w:t>
            </w:r>
          </w:p>
        </w:tc>
        <w:tc>
          <w:tcPr>
            <w:tcW w:w="1080" w:type="dxa"/>
          </w:tcPr>
          <w:p w:rsidR="00CD2BAB" w:rsidRPr="00BD3E7A" w:rsidRDefault="00BC2A8C" w:rsidP="00F46D83">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w:t>
            </w:r>
            <w:r w:rsidR="00F46D83">
              <w:rPr>
                <w:rFonts w:ascii="Times New Roman" w:hAnsi="Times New Roman" w:cs="Times New Roman"/>
                <w:bCs/>
                <w:sz w:val="24"/>
                <w:szCs w:val="24"/>
              </w:rPr>
              <w:t>2</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Elaboración de harina sin nixtamalizar a</w:t>
            </w:r>
            <w:r w:rsidRPr="00BD3E7A">
              <w:rPr>
                <w:rFonts w:ascii="Times New Roman" w:hAnsi="Times New Roman" w:cs="Times New Roman"/>
                <w:bCs/>
                <w:sz w:val="24"/>
                <w:szCs w:val="24"/>
              </w:rPr>
              <w:t xml:space="preserve">rveja </w:t>
            </w:r>
            <w:r w:rsidRPr="00037C72">
              <w:rPr>
                <w:rFonts w:ascii="Times New Roman" w:hAnsi="Times New Roman" w:cs="Times New Roman"/>
                <w:bCs/>
                <w:sz w:val="24"/>
                <w:szCs w:val="24"/>
              </w:rPr>
              <w:t>(</w:t>
            </w:r>
            <w:r w:rsidRPr="00037C72">
              <w:rPr>
                <w:rFonts w:ascii="Times New Roman" w:hAnsi="Times New Roman" w:cs="Times New Roman"/>
                <w:b/>
                <w:bCs/>
                <w:i/>
                <w:sz w:val="24"/>
                <w:szCs w:val="24"/>
              </w:rPr>
              <w:t>Pisum sativum L.</w:t>
            </w:r>
            <w:r>
              <w:rPr>
                <w:rFonts w:ascii="Times New Roman" w:hAnsi="Times New Roman" w:cs="Times New Roman"/>
                <w:bCs/>
                <w:sz w:val="24"/>
                <w:szCs w:val="24"/>
              </w:rPr>
              <w:t>) y h</w:t>
            </w:r>
            <w:r w:rsidRPr="00037C72">
              <w:rPr>
                <w:rFonts w:ascii="Times New Roman" w:hAnsi="Times New Roman" w:cs="Times New Roman"/>
                <w:bCs/>
                <w:sz w:val="24"/>
                <w:szCs w:val="24"/>
              </w:rPr>
              <w:t>aba (</w:t>
            </w:r>
            <w:r w:rsidRPr="00037C72">
              <w:rPr>
                <w:rFonts w:ascii="Times New Roman" w:hAnsi="Times New Roman" w:cs="Times New Roman"/>
                <w:b/>
                <w:bCs/>
                <w:i/>
                <w:sz w:val="24"/>
                <w:szCs w:val="24"/>
              </w:rPr>
              <w:t>Vicia faba L.</w:t>
            </w:r>
            <w:r w:rsidRPr="00037C72">
              <w:rPr>
                <w:rFonts w:ascii="Times New Roman" w:hAnsi="Times New Roman" w:cs="Times New Roman"/>
                <w:bCs/>
                <w:sz w:val="24"/>
                <w:szCs w:val="24"/>
              </w:rPr>
              <w:t>).</w:t>
            </w:r>
          </w:p>
        </w:tc>
        <w:tc>
          <w:tcPr>
            <w:tcW w:w="1080" w:type="dxa"/>
          </w:tcPr>
          <w:p w:rsidR="00CD2BAB" w:rsidRPr="00BD3E7A" w:rsidRDefault="00BC2A8C" w:rsidP="00F46D83">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w:t>
            </w:r>
            <w:r w:rsidR="00F46D83">
              <w:rPr>
                <w:rFonts w:ascii="Times New Roman" w:hAnsi="Times New Roman" w:cs="Times New Roman"/>
                <w:bCs/>
                <w:sz w:val="24"/>
                <w:szCs w:val="24"/>
              </w:rPr>
              <w:t>2</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Elaboración de </w:t>
            </w:r>
            <w:r>
              <w:rPr>
                <w:rFonts w:ascii="Times New Roman" w:hAnsi="Times New Roman" w:cs="Times New Roman"/>
                <w:bCs/>
                <w:sz w:val="24"/>
                <w:szCs w:val="24"/>
              </w:rPr>
              <w:t>h</w:t>
            </w:r>
            <w:r w:rsidRPr="00BD3E7A">
              <w:rPr>
                <w:rFonts w:ascii="Times New Roman" w:hAnsi="Times New Roman" w:cs="Times New Roman"/>
                <w:bCs/>
                <w:sz w:val="24"/>
                <w:szCs w:val="24"/>
              </w:rPr>
              <w:t xml:space="preserve">arinas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de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037C72">
              <w:rPr>
                <w:rFonts w:ascii="Times New Roman" w:hAnsi="Times New Roman" w:cs="Times New Roman"/>
                <w:bCs/>
                <w:sz w:val="24"/>
                <w:szCs w:val="24"/>
              </w:rPr>
              <w:t>(</w:t>
            </w:r>
            <w:r w:rsidRPr="00037C72">
              <w:rPr>
                <w:rFonts w:ascii="Times New Roman" w:hAnsi="Times New Roman" w:cs="Times New Roman"/>
                <w:b/>
                <w:bCs/>
                <w:i/>
                <w:sz w:val="24"/>
                <w:szCs w:val="24"/>
              </w:rPr>
              <w:t>Pisum sativum L.</w:t>
            </w:r>
            <w:r w:rsidRPr="00037C72">
              <w:rPr>
                <w:rFonts w:ascii="Times New Roman" w:hAnsi="Times New Roman" w:cs="Times New Roman"/>
                <w:bCs/>
                <w:sz w:val="24"/>
                <w:szCs w:val="24"/>
              </w:rPr>
              <w:t xml:space="preserve">) y </w:t>
            </w:r>
            <w:r>
              <w:rPr>
                <w:rFonts w:ascii="Times New Roman" w:hAnsi="Times New Roman" w:cs="Times New Roman"/>
                <w:bCs/>
                <w:sz w:val="24"/>
                <w:szCs w:val="24"/>
              </w:rPr>
              <w:t>h</w:t>
            </w:r>
            <w:r w:rsidRPr="00037C72">
              <w:rPr>
                <w:rFonts w:ascii="Times New Roman" w:hAnsi="Times New Roman" w:cs="Times New Roman"/>
                <w:bCs/>
                <w:sz w:val="24"/>
                <w:szCs w:val="24"/>
              </w:rPr>
              <w:t>aba (</w:t>
            </w:r>
            <w:r w:rsidRPr="00037C72">
              <w:rPr>
                <w:rFonts w:ascii="Times New Roman" w:hAnsi="Times New Roman" w:cs="Times New Roman"/>
                <w:b/>
                <w:bCs/>
                <w:i/>
                <w:sz w:val="24"/>
                <w:szCs w:val="24"/>
              </w:rPr>
              <w:t>Vicia faba L.</w:t>
            </w:r>
            <w:r w:rsidRPr="00037C72">
              <w:rPr>
                <w:rFonts w:ascii="Times New Roman" w:hAnsi="Times New Roman" w:cs="Times New Roman"/>
                <w:bCs/>
                <w:sz w:val="24"/>
                <w:szCs w:val="24"/>
              </w:rPr>
              <w:t>).</w:t>
            </w:r>
          </w:p>
        </w:tc>
        <w:tc>
          <w:tcPr>
            <w:tcW w:w="1080" w:type="dxa"/>
          </w:tcPr>
          <w:p w:rsidR="00CD2BAB" w:rsidRPr="00BD3E7A" w:rsidRDefault="00BC2A8C" w:rsidP="00F46D83">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w:t>
            </w:r>
            <w:r w:rsidR="00F46D83">
              <w:rPr>
                <w:rFonts w:ascii="Times New Roman" w:hAnsi="Times New Roman" w:cs="Times New Roman"/>
                <w:bCs/>
                <w:sz w:val="24"/>
                <w:szCs w:val="24"/>
              </w:rPr>
              <w:t>6</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lastRenderedPageBreak/>
              <w:t xml:space="preserve">Elaboración de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 Frankfurt a partir de </w:t>
            </w:r>
            <w:r>
              <w:rPr>
                <w:rFonts w:ascii="Times New Roman" w:hAnsi="Times New Roman" w:cs="Times New Roman"/>
                <w:bCs/>
                <w:sz w:val="24"/>
                <w:szCs w:val="24"/>
              </w:rPr>
              <w:t>h</w:t>
            </w:r>
            <w:r w:rsidRPr="00BD3E7A">
              <w:rPr>
                <w:rFonts w:ascii="Times New Roman" w:hAnsi="Times New Roman" w:cs="Times New Roman"/>
                <w:bCs/>
                <w:sz w:val="24"/>
                <w:szCs w:val="24"/>
              </w:rPr>
              <w:t xml:space="preserve">arinas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y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de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037C72">
              <w:rPr>
                <w:rFonts w:ascii="Times New Roman" w:hAnsi="Times New Roman" w:cs="Times New Roman"/>
                <w:bCs/>
                <w:sz w:val="24"/>
                <w:szCs w:val="24"/>
              </w:rPr>
              <w:t>(</w:t>
            </w:r>
            <w:r w:rsidRPr="00037C72">
              <w:rPr>
                <w:rFonts w:ascii="Times New Roman" w:hAnsi="Times New Roman" w:cs="Times New Roman"/>
                <w:b/>
                <w:bCs/>
                <w:i/>
                <w:sz w:val="24"/>
                <w:szCs w:val="24"/>
              </w:rPr>
              <w:t>Pisum sativum L.</w:t>
            </w:r>
            <w:r w:rsidRPr="00037C72">
              <w:rPr>
                <w:rFonts w:ascii="Times New Roman" w:hAnsi="Times New Roman" w:cs="Times New Roman"/>
                <w:bCs/>
                <w:sz w:val="24"/>
                <w:szCs w:val="24"/>
              </w:rPr>
              <w:t xml:space="preserve">) y </w:t>
            </w:r>
            <w:r>
              <w:rPr>
                <w:rFonts w:ascii="Times New Roman" w:hAnsi="Times New Roman" w:cs="Times New Roman"/>
                <w:bCs/>
                <w:sz w:val="24"/>
                <w:szCs w:val="24"/>
              </w:rPr>
              <w:t>h</w:t>
            </w:r>
            <w:r w:rsidRPr="00037C72">
              <w:rPr>
                <w:rFonts w:ascii="Times New Roman" w:hAnsi="Times New Roman" w:cs="Times New Roman"/>
                <w:bCs/>
                <w:sz w:val="24"/>
                <w:szCs w:val="24"/>
              </w:rPr>
              <w:t>aba (</w:t>
            </w:r>
            <w:r w:rsidRPr="00037C72">
              <w:rPr>
                <w:rFonts w:ascii="Times New Roman" w:hAnsi="Times New Roman" w:cs="Times New Roman"/>
                <w:b/>
                <w:bCs/>
                <w:i/>
                <w:sz w:val="24"/>
                <w:szCs w:val="24"/>
              </w:rPr>
              <w:t>Vicia faba L.</w:t>
            </w:r>
            <w:r w:rsidRPr="00037C72">
              <w:rPr>
                <w:rFonts w:ascii="Times New Roman" w:hAnsi="Times New Roman" w:cs="Times New Roman"/>
                <w:bCs/>
                <w:sz w:val="24"/>
                <w:szCs w:val="24"/>
              </w:rPr>
              <w:t>).</w:t>
            </w:r>
          </w:p>
        </w:tc>
        <w:tc>
          <w:tcPr>
            <w:tcW w:w="1080" w:type="dxa"/>
          </w:tcPr>
          <w:p w:rsidR="00CD2BAB" w:rsidRPr="00BD3E7A" w:rsidRDefault="00D96FD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59</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373C22" w:rsidRDefault="00CD2BAB"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CAPÍTULO </w:t>
            </w:r>
            <w:r w:rsidRPr="00BD3E7A">
              <w:rPr>
                <w:rFonts w:ascii="Times New Roman" w:hAnsi="Times New Roman" w:cs="Times New Roman"/>
                <w:bCs/>
                <w:sz w:val="24"/>
                <w:szCs w:val="24"/>
              </w:rPr>
              <w:t>V</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p>
        </w:tc>
      </w:tr>
      <w:tr w:rsidR="00CD2BAB" w:rsidRPr="00BD3E7A" w:rsidTr="00B17F30">
        <w:tc>
          <w:tcPr>
            <w:tcW w:w="6840" w:type="dxa"/>
            <w:gridSpan w:val="2"/>
          </w:tcPr>
          <w:p w:rsidR="00CD2BAB" w:rsidRPr="00373C22" w:rsidRDefault="00CD2BAB" w:rsidP="0008170C">
            <w:pPr>
              <w:pStyle w:val="Prrafodelista"/>
              <w:numPr>
                <w:ilvl w:val="0"/>
                <w:numId w:val="30"/>
              </w:numPr>
              <w:spacing w:line="360" w:lineRule="auto"/>
              <w:rPr>
                <w:rFonts w:ascii="Times New Roman" w:hAnsi="Times New Roman" w:cs="Times New Roman"/>
                <w:bCs/>
                <w:sz w:val="24"/>
                <w:szCs w:val="24"/>
              </w:rPr>
            </w:pPr>
            <w:r w:rsidRPr="00373C22">
              <w:rPr>
                <w:rFonts w:ascii="Times New Roman" w:hAnsi="Times New Roman" w:cs="Times New Roman"/>
                <w:bCs/>
                <w:sz w:val="24"/>
                <w:szCs w:val="24"/>
              </w:rPr>
              <w:t>RESULTADOS Y DISCUSIÓN</w:t>
            </w:r>
            <w:r w:rsidR="00006B9D">
              <w:rPr>
                <w:rFonts w:ascii="Times New Roman" w:hAnsi="Times New Roman" w:cs="Times New Roman"/>
                <w:bCs/>
                <w:sz w:val="24"/>
                <w:szCs w:val="24"/>
              </w:rPr>
              <w:t>.</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r w:rsidR="00D96FDF">
              <w:rPr>
                <w:rFonts w:ascii="Times New Roman" w:hAnsi="Times New Roman" w:cs="Times New Roman"/>
                <w:bCs/>
                <w:sz w:val="24"/>
                <w:szCs w:val="24"/>
              </w:rPr>
              <w:t>2</w:t>
            </w:r>
            <w:r>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1"/>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Análisis bromatológicos en materias primas harinas nixtamalizadas y sin nixtamalizar de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037C72">
              <w:rPr>
                <w:rFonts w:ascii="Times New Roman" w:hAnsi="Times New Roman" w:cs="Times New Roman"/>
                <w:bCs/>
                <w:sz w:val="24"/>
                <w:szCs w:val="24"/>
              </w:rPr>
              <w:t>(</w:t>
            </w:r>
            <w:r w:rsidRPr="00037C72">
              <w:rPr>
                <w:rFonts w:ascii="Times New Roman" w:hAnsi="Times New Roman" w:cs="Times New Roman"/>
                <w:b/>
                <w:bCs/>
                <w:i/>
                <w:sz w:val="24"/>
                <w:szCs w:val="24"/>
              </w:rPr>
              <w:t>Pisum sativum L</w:t>
            </w:r>
            <w:r>
              <w:rPr>
                <w:rFonts w:ascii="Times New Roman" w:hAnsi="Times New Roman" w:cs="Times New Roman"/>
                <w:b/>
                <w:bCs/>
                <w:i/>
                <w:sz w:val="24"/>
                <w:szCs w:val="24"/>
              </w:rPr>
              <w:t>.</w:t>
            </w:r>
            <w:r w:rsidRPr="00037C72">
              <w:rPr>
                <w:rFonts w:ascii="Times New Roman" w:hAnsi="Times New Roman" w:cs="Times New Roman"/>
                <w:bCs/>
                <w:sz w:val="24"/>
                <w:szCs w:val="24"/>
              </w:rPr>
              <w:t xml:space="preserve">) y </w:t>
            </w:r>
            <w:r>
              <w:rPr>
                <w:rFonts w:ascii="Times New Roman" w:hAnsi="Times New Roman" w:cs="Times New Roman"/>
                <w:bCs/>
                <w:sz w:val="24"/>
                <w:szCs w:val="24"/>
              </w:rPr>
              <w:t>h</w:t>
            </w:r>
            <w:r w:rsidRPr="00037C72">
              <w:rPr>
                <w:rFonts w:ascii="Times New Roman" w:hAnsi="Times New Roman" w:cs="Times New Roman"/>
                <w:bCs/>
                <w:sz w:val="24"/>
                <w:szCs w:val="24"/>
              </w:rPr>
              <w:t>aba (</w:t>
            </w:r>
            <w:r w:rsidRPr="00037C72">
              <w:rPr>
                <w:rFonts w:ascii="Times New Roman" w:hAnsi="Times New Roman" w:cs="Times New Roman"/>
                <w:b/>
                <w:bCs/>
                <w:i/>
                <w:sz w:val="24"/>
                <w:szCs w:val="24"/>
              </w:rPr>
              <w:t>Vicia faba</w:t>
            </w:r>
            <w:r>
              <w:rPr>
                <w:rFonts w:ascii="Times New Roman" w:hAnsi="Times New Roman" w:cs="Times New Roman"/>
                <w:b/>
                <w:bCs/>
                <w:i/>
                <w:sz w:val="24"/>
                <w:szCs w:val="24"/>
              </w:rPr>
              <w:t xml:space="preserve"> </w:t>
            </w:r>
            <w:r w:rsidRPr="00037C72">
              <w:rPr>
                <w:rFonts w:ascii="Times New Roman" w:hAnsi="Times New Roman" w:cs="Times New Roman"/>
                <w:b/>
                <w:bCs/>
                <w:i/>
                <w:sz w:val="24"/>
                <w:szCs w:val="24"/>
              </w:rPr>
              <w:t>L</w:t>
            </w:r>
            <w:r>
              <w:rPr>
                <w:rFonts w:ascii="Times New Roman" w:hAnsi="Times New Roman" w:cs="Times New Roman"/>
                <w:b/>
                <w:bCs/>
                <w:i/>
                <w:sz w:val="24"/>
                <w:szCs w:val="24"/>
              </w:rPr>
              <w:t>.).</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6</w:t>
            </w:r>
            <w:r w:rsidR="00D96FDF">
              <w:rPr>
                <w:rFonts w:ascii="Times New Roman" w:hAnsi="Times New Roman" w:cs="Times New Roman"/>
                <w:bCs/>
                <w:sz w:val="24"/>
                <w:szCs w:val="24"/>
              </w:rPr>
              <w:t>2</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1"/>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Análisis </w:t>
            </w:r>
            <w:r>
              <w:rPr>
                <w:rFonts w:ascii="Times New Roman" w:hAnsi="Times New Roman" w:cs="Times New Roman"/>
                <w:bCs/>
                <w:sz w:val="24"/>
                <w:szCs w:val="24"/>
              </w:rPr>
              <w:t>e</w:t>
            </w:r>
            <w:r w:rsidRPr="00BD3E7A">
              <w:rPr>
                <w:rFonts w:ascii="Times New Roman" w:hAnsi="Times New Roman" w:cs="Times New Roman"/>
                <w:bCs/>
                <w:sz w:val="24"/>
                <w:szCs w:val="24"/>
              </w:rPr>
              <w:t xml:space="preserve">stadístico del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de </w:t>
            </w:r>
            <w:r>
              <w:rPr>
                <w:rFonts w:ascii="Times New Roman" w:hAnsi="Times New Roman" w:cs="Times New Roman"/>
                <w:bCs/>
                <w:sz w:val="24"/>
                <w:szCs w:val="24"/>
              </w:rPr>
              <w:t>c</w:t>
            </w:r>
            <w:r w:rsidRPr="00BD3E7A">
              <w:rPr>
                <w:rFonts w:ascii="Times New Roman" w:hAnsi="Times New Roman" w:cs="Times New Roman"/>
                <w:bCs/>
                <w:sz w:val="24"/>
                <w:szCs w:val="24"/>
              </w:rPr>
              <w:t xml:space="preserve">alcio en </w:t>
            </w:r>
            <w:r>
              <w:rPr>
                <w:rFonts w:ascii="Times New Roman" w:hAnsi="Times New Roman" w:cs="Times New Roman"/>
                <w:bCs/>
                <w:sz w:val="24"/>
                <w:szCs w:val="24"/>
              </w:rPr>
              <w:t>h</w:t>
            </w:r>
            <w:r w:rsidRPr="00BD3E7A">
              <w:rPr>
                <w:rFonts w:ascii="Times New Roman" w:hAnsi="Times New Roman" w:cs="Times New Roman"/>
                <w:bCs/>
                <w:sz w:val="24"/>
                <w:szCs w:val="24"/>
              </w:rPr>
              <w:t xml:space="preserve">arinas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de </w:t>
            </w:r>
            <w:r>
              <w:rPr>
                <w:rFonts w:ascii="Times New Roman" w:hAnsi="Times New Roman" w:cs="Times New Roman"/>
                <w:bCs/>
                <w:sz w:val="24"/>
                <w:szCs w:val="24"/>
              </w:rPr>
              <w:t>a</w:t>
            </w:r>
            <w:r w:rsidRPr="00037C72">
              <w:rPr>
                <w:rFonts w:ascii="Times New Roman" w:hAnsi="Times New Roman" w:cs="Times New Roman"/>
                <w:bCs/>
                <w:sz w:val="24"/>
                <w:szCs w:val="24"/>
              </w:rPr>
              <w:t xml:space="preserve">rveja </w:t>
            </w:r>
            <w:r w:rsidRPr="001F3BD8">
              <w:rPr>
                <w:rFonts w:ascii="Times New Roman" w:hAnsi="Times New Roman" w:cs="Times New Roman"/>
                <w:bCs/>
                <w:sz w:val="24"/>
                <w:szCs w:val="24"/>
              </w:rPr>
              <w:t>(</w:t>
            </w:r>
            <w:r w:rsidRPr="001F3BD8">
              <w:rPr>
                <w:rFonts w:ascii="Times New Roman" w:hAnsi="Times New Roman" w:cs="Times New Roman"/>
                <w:b/>
                <w:bCs/>
                <w:i/>
                <w:sz w:val="24"/>
                <w:szCs w:val="24"/>
              </w:rPr>
              <w:t>Pisum sativum L.</w:t>
            </w:r>
            <w:r w:rsidRPr="001F3BD8">
              <w:rPr>
                <w:rFonts w:ascii="Times New Roman" w:hAnsi="Times New Roman" w:cs="Times New Roman"/>
                <w:bCs/>
                <w:sz w:val="24"/>
                <w:szCs w:val="24"/>
              </w:rPr>
              <w:t xml:space="preserve">) y </w:t>
            </w:r>
            <w:r>
              <w:rPr>
                <w:rFonts w:ascii="Times New Roman" w:hAnsi="Times New Roman" w:cs="Times New Roman"/>
                <w:bCs/>
                <w:sz w:val="24"/>
                <w:szCs w:val="24"/>
              </w:rPr>
              <w:t>h</w:t>
            </w:r>
            <w:r w:rsidRPr="001F3BD8">
              <w:rPr>
                <w:rFonts w:ascii="Times New Roman" w:hAnsi="Times New Roman" w:cs="Times New Roman"/>
                <w:bCs/>
                <w:sz w:val="24"/>
                <w:szCs w:val="24"/>
              </w:rPr>
              <w:t>aba (</w:t>
            </w:r>
            <w:r w:rsidRPr="001F3BD8">
              <w:rPr>
                <w:rFonts w:ascii="Times New Roman" w:hAnsi="Times New Roman" w:cs="Times New Roman"/>
                <w:b/>
                <w:bCs/>
                <w:i/>
                <w:sz w:val="24"/>
                <w:szCs w:val="24"/>
              </w:rPr>
              <w:t>Vicia faba L.</w:t>
            </w:r>
            <w:r w:rsidRPr="001F3BD8">
              <w:rPr>
                <w:rFonts w:ascii="Times New Roman" w:hAnsi="Times New Roman" w:cs="Times New Roman"/>
                <w:bCs/>
                <w:sz w:val="24"/>
                <w:szCs w:val="24"/>
              </w:rPr>
              <w:t>).</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6</w:t>
            </w:r>
            <w:r w:rsidR="00D96FDF">
              <w:rPr>
                <w:rFonts w:ascii="Times New Roman" w:hAnsi="Times New Roman" w:cs="Times New Roman"/>
                <w:bCs/>
                <w:sz w:val="24"/>
                <w:szCs w:val="24"/>
              </w:rPr>
              <w:t>3</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1"/>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Análisis </w:t>
            </w:r>
            <w:r>
              <w:rPr>
                <w:rFonts w:ascii="Times New Roman" w:hAnsi="Times New Roman" w:cs="Times New Roman"/>
                <w:bCs/>
                <w:sz w:val="24"/>
                <w:szCs w:val="24"/>
              </w:rPr>
              <w:t>e</w:t>
            </w:r>
            <w:r w:rsidRPr="00BD3E7A">
              <w:rPr>
                <w:rFonts w:ascii="Times New Roman" w:hAnsi="Times New Roman" w:cs="Times New Roman"/>
                <w:bCs/>
                <w:sz w:val="24"/>
                <w:szCs w:val="24"/>
              </w:rPr>
              <w:t xml:space="preserve">stadístico </w:t>
            </w:r>
            <w:r>
              <w:rPr>
                <w:rFonts w:ascii="Times New Roman" w:hAnsi="Times New Roman" w:cs="Times New Roman"/>
                <w:bCs/>
                <w:sz w:val="24"/>
                <w:szCs w:val="24"/>
              </w:rPr>
              <w:t>d</w:t>
            </w:r>
            <w:r w:rsidRPr="00BD3E7A">
              <w:rPr>
                <w:rFonts w:ascii="Times New Roman" w:hAnsi="Times New Roman" w:cs="Times New Roman"/>
                <w:bCs/>
                <w:sz w:val="24"/>
                <w:szCs w:val="24"/>
              </w:rPr>
              <w:t xml:space="preserve">e </w:t>
            </w:r>
            <w:r>
              <w:rPr>
                <w:rFonts w:ascii="Times New Roman" w:hAnsi="Times New Roman" w:cs="Times New Roman"/>
                <w:bCs/>
                <w:sz w:val="24"/>
                <w:szCs w:val="24"/>
              </w:rPr>
              <w:t>l</w:t>
            </w:r>
            <w:r w:rsidRPr="00BD3E7A">
              <w:rPr>
                <w:rFonts w:ascii="Times New Roman" w:hAnsi="Times New Roman" w:cs="Times New Roman"/>
                <w:bCs/>
                <w:sz w:val="24"/>
                <w:szCs w:val="24"/>
              </w:rPr>
              <w:t xml:space="preserve">os </w:t>
            </w:r>
            <w:r>
              <w:rPr>
                <w:rFonts w:ascii="Times New Roman" w:hAnsi="Times New Roman" w:cs="Times New Roman"/>
                <w:bCs/>
                <w:sz w:val="24"/>
                <w:szCs w:val="24"/>
              </w:rPr>
              <w:t>r</w:t>
            </w:r>
            <w:r w:rsidRPr="00BD3E7A">
              <w:rPr>
                <w:rFonts w:ascii="Times New Roman" w:hAnsi="Times New Roman" w:cs="Times New Roman"/>
                <w:bCs/>
                <w:sz w:val="24"/>
                <w:szCs w:val="24"/>
              </w:rPr>
              <w:t xml:space="preserve">esultados </w:t>
            </w:r>
            <w:r>
              <w:rPr>
                <w:rFonts w:ascii="Times New Roman" w:hAnsi="Times New Roman" w:cs="Times New Roman"/>
                <w:bCs/>
                <w:sz w:val="24"/>
                <w:szCs w:val="24"/>
              </w:rPr>
              <w:t>b</w:t>
            </w:r>
            <w:r w:rsidRPr="00BD3E7A">
              <w:rPr>
                <w:rFonts w:ascii="Times New Roman" w:hAnsi="Times New Roman" w:cs="Times New Roman"/>
                <w:bCs/>
                <w:sz w:val="24"/>
                <w:szCs w:val="24"/>
              </w:rPr>
              <w:t xml:space="preserve">romatológicos </w:t>
            </w:r>
            <w:r>
              <w:rPr>
                <w:rFonts w:ascii="Times New Roman" w:hAnsi="Times New Roman" w:cs="Times New Roman"/>
                <w:bCs/>
                <w:sz w:val="24"/>
                <w:szCs w:val="24"/>
              </w:rPr>
              <w:t>r</w:t>
            </w:r>
            <w:r w:rsidRPr="00BD3E7A">
              <w:rPr>
                <w:rFonts w:ascii="Times New Roman" w:hAnsi="Times New Roman" w:cs="Times New Roman"/>
                <w:bCs/>
                <w:sz w:val="24"/>
                <w:szCs w:val="24"/>
              </w:rPr>
              <w:t xml:space="preserve">ealizados </w:t>
            </w:r>
            <w:r>
              <w:rPr>
                <w:rFonts w:ascii="Times New Roman" w:hAnsi="Times New Roman" w:cs="Times New Roman"/>
                <w:bCs/>
                <w:sz w:val="24"/>
                <w:szCs w:val="24"/>
              </w:rPr>
              <w:t>e</w:t>
            </w:r>
            <w:r w:rsidRPr="00BD3E7A">
              <w:rPr>
                <w:rFonts w:ascii="Times New Roman" w:hAnsi="Times New Roman" w:cs="Times New Roman"/>
                <w:bCs/>
                <w:sz w:val="24"/>
                <w:szCs w:val="24"/>
              </w:rPr>
              <w:t xml:space="preserv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 </w:t>
            </w:r>
            <w:r>
              <w:rPr>
                <w:rFonts w:ascii="Times New Roman" w:hAnsi="Times New Roman" w:cs="Times New Roman"/>
                <w:bCs/>
                <w:sz w:val="24"/>
                <w:szCs w:val="24"/>
              </w:rPr>
              <w:t>b</w:t>
            </w:r>
            <w:r w:rsidRPr="00BD3E7A">
              <w:rPr>
                <w:rFonts w:ascii="Times New Roman" w:hAnsi="Times New Roman" w:cs="Times New Roman"/>
                <w:bCs/>
                <w:sz w:val="24"/>
                <w:szCs w:val="24"/>
              </w:rPr>
              <w:t xml:space="preserve">ase </w:t>
            </w:r>
            <w:r>
              <w:rPr>
                <w:rFonts w:ascii="Times New Roman" w:hAnsi="Times New Roman" w:cs="Times New Roman"/>
                <w:bCs/>
                <w:sz w:val="24"/>
                <w:szCs w:val="24"/>
              </w:rPr>
              <w:t>e</w:t>
            </w:r>
            <w:r w:rsidRPr="00BD3E7A">
              <w:rPr>
                <w:rFonts w:ascii="Times New Roman" w:hAnsi="Times New Roman" w:cs="Times New Roman"/>
                <w:bCs/>
                <w:sz w:val="24"/>
                <w:szCs w:val="24"/>
              </w:rPr>
              <w:t xml:space="preserve">n </w:t>
            </w:r>
            <w:r>
              <w:rPr>
                <w:rFonts w:ascii="Times New Roman" w:hAnsi="Times New Roman" w:cs="Times New Roman"/>
                <w:bCs/>
                <w:sz w:val="24"/>
                <w:szCs w:val="24"/>
              </w:rPr>
              <w:t>l</w:t>
            </w:r>
            <w:r w:rsidRPr="00BD3E7A">
              <w:rPr>
                <w:rFonts w:ascii="Times New Roman" w:hAnsi="Times New Roman" w:cs="Times New Roman"/>
                <w:bCs/>
                <w:sz w:val="24"/>
                <w:szCs w:val="24"/>
              </w:rPr>
              <w:t xml:space="preserve">eguminosas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r>
              <w:rPr>
                <w:rFonts w:ascii="Times New Roman" w:hAnsi="Times New Roman" w:cs="Times New Roman"/>
                <w:bCs/>
                <w:sz w:val="24"/>
                <w:szCs w:val="24"/>
              </w:rPr>
              <w:t>y</w:t>
            </w:r>
            <w:r w:rsidRPr="00BD3E7A">
              <w:rPr>
                <w:rFonts w:ascii="Times New Roman" w:hAnsi="Times New Roman" w:cs="Times New Roman"/>
                <w:bCs/>
                <w:sz w:val="24"/>
                <w:szCs w:val="24"/>
              </w:rPr>
              <w:t xml:space="preserve"> </w:t>
            </w:r>
            <w:r>
              <w:rPr>
                <w:rFonts w:ascii="Times New Roman" w:hAnsi="Times New Roman" w:cs="Times New Roman"/>
                <w:bCs/>
                <w:sz w:val="24"/>
                <w:szCs w:val="24"/>
              </w:rPr>
              <w:t>s</w:t>
            </w:r>
            <w:r w:rsidRPr="00BD3E7A">
              <w:rPr>
                <w:rFonts w:ascii="Times New Roman" w:hAnsi="Times New Roman" w:cs="Times New Roman"/>
                <w:bCs/>
                <w:sz w:val="24"/>
                <w:szCs w:val="24"/>
              </w:rPr>
              <w:t xml:space="preserve">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r>
              <w:rPr>
                <w:rFonts w:ascii="Times New Roman" w:hAnsi="Times New Roman" w:cs="Times New Roman"/>
                <w:bCs/>
                <w:sz w:val="24"/>
                <w:szCs w:val="24"/>
              </w:rPr>
              <w:t>d</w:t>
            </w:r>
            <w:r w:rsidRPr="00BD3E7A">
              <w:rPr>
                <w:rFonts w:ascii="Times New Roman" w:hAnsi="Times New Roman" w:cs="Times New Roman"/>
                <w:bCs/>
                <w:sz w:val="24"/>
                <w:szCs w:val="24"/>
              </w:rPr>
              <w:t xml:space="preserve">e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1F3BD8">
              <w:rPr>
                <w:rFonts w:ascii="Times New Roman" w:hAnsi="Times New Roman" w:cs="Times New Roman"/>
                <w:bCs/>
                <w:sz w:val="24"/>
                <w:szCs w:val="24"/>
              </w:rPr>
              <w:t>(</w:t>
            </w:r>
            <w:r w:rsidRPr="001F3BD8">
              <w:rPr>
                <w:rFonts w:ascii="Times New Roman" w:hAnsi="Times New Roman" w:cs="Times New Roman"/>
                <w:b/>
                <w:bCs/>
                <w:i/>
                <w:sz w:val="24"/>
                <w:szCs w:val="24"/>
              </w:rPr>
              <w:t>Pisum sativum L.</w:t>
            </w:r>
            <w:r w:rsidRPr="001F3BD8">
              <w:rPr>
                <w:rFonts w:ascii="Times New Roman" w:hAnsi="Times New Roman" w:cs="Times New Roman"/>
                <w:bCs/>
                <w:sz w:val="24"/>
                <w:szCs w:val="24"/>
              </w:rPr>
              <w:t xml:space="preserve">) y </w:t>
            </w:r>
            <w:r>
              <w:rPr>
                <w:rFonts w:ascii="Times New Roman" w:hAnsi="Times New Roman" w:cs="Times New Roman"/>
                <w:bCs/>
                <w:sz w:val="24"/>
                <w:szCs w:val="24"/>
              </w:rPr>
              <w:t>h</w:t>
            </w:r>
            <w:r w:rsidRPr="001F3BD8">
              <w:rPr>
                <w:rFonts w:ascii="Times New Roman" w:hAnsi="Times New Roman" w:cs="Times New Roman"/>
                <w:bCs/>
                <w:sz w:val="24"/>
                <w:szCs w:val="24"/>
              </w:rPr>
              <w:t>aba (</w:t>
            </w:r>
            <w:r w:rsidRPr="001F3BD8">
              <w:rPr>
                <w:rFonts w:ascii="Times New Roman" w:hAnsi="Times New Roman" w:cs="Times New Roman"/>
                <w:b/>
                <w:bCs/>
                <w:i/>
                <w:sz w:val="24"/>
                <w:szCs w:val="24"/>
              </w:rPr>
              <w:t>Vicia faba L.</w:t>
            </w:r>
            <w:r w:rsidRPr="001F3BD8">
              <w:rPr>
                <w:rFonts w:ascii="Times New Roman" w:hAnsi="Times New Roman" w:cs="Times New Roman"/>
                <w:bCs/>
                <w:sz w:val="24"/>
                <w:szCs w:val="24"/>
              </w:rPr>
              <w:t>).</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6</w:t>
            </w:r>
            <w:r w:rsidR="00D96FDF">
              <w:rPr>
                <w:rFonts w:ascii="Times New Roman" w:hAnsi="Times New Roman" w:cs="Times New Roman"/>
                <w:bCs/>
                <w:sz w:val="24"/>
                <w:szCs w:val="24"/>
              </w:rPr>
              <w:t>7</w:t>
            </w:r>
            <w:r w:rsidR="00BC2A8C">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Análisis </w:t>
            </w:r>
            <w:r>
              <w:rPr>
                <w:rFonts w:ascii="Times New Roman" w:hAnsi="Times New Roman" w:cs="Times New Roman"/>
                <w:bCs/>
                <w:sz w:val="24"/>
                <w:szCs w:val="24"/>
              </w:rPr>
              <w:t>e</w:t>
            </w:r>
            <w:r w:rsidRPr="00BD3E7A">
              <w:rPr>
                <w:rFonts w:ascii="Times New Roman" w:hAnsi="Times New Roman" w:cs="Times New Roman"/>
                <w:bCs/>
                <w:sz w:val="24"/>
                <w:szCs w:val="24"/>
              </w:rPr>
              <w:t xml:space="preserve">stadístico de los </w:t>
            </w:r>
            <w:r>
              <w:rPr>
                <w:rFonts w:ascii="Times New Roman" w:hAnsi="Times New Roman" w:cs="Times New Roman"/>
                <w:bCs/>
                <w:sz w:val="24"/>
                <w:szCs w:val="24"/>
              </w:rPr>
              <w:t>r</w:t>
            </w:r>
            <w:r w:rsidRPr="00BD3E7A">
              <w:rPr>
                <w:rFonts w:ascii="Times New Roman" w:hAnsi="Times New Roman" w:cs="Times New Roman"/>
                <w:bCs/>
                <w:sz w:val="24"/>
                <w:szCs w:val="24"/>
              </w:rPr>
              <w:t xml:space="preserve">esultados </w:t>
            </w:r>
            <w:r w:rsidR="00427B59">
              <w:rPr>
                <w:rFonts w:ascii="Times New Roman" w:hAnsi="Times New Roman" w:cs="Times New Roman"/>
                <w:bCs/>
                <w:sz w:val="24"/>
                <w:szCs w:val="24"/>
              </w:rPr>
              <w:t xml:space="preserve">para </w:t>
            </w:r>
            <w:r w:rsidRPr="00BD3E7A">
              <w:rPr>
                <w:rFonts w:ascii="Times New Roman" w:hAnsi="Times New Roman" w:cs="Times New Roman"/>
                <w:bCs/>
                <w:sz w:val="24"/>
                <w:szCs w:val="24"/>
              </w:rPr>
              <w:t xml:space="preserve">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de </w:t>
            </w:r>
            <w:r>
              <w:rPr>
                <w:rFonts w:ascii="Times New Roman" w:hAnsi="Times New Roman" w:cs="Times New Roman"/>
                <w:bCs/>
                <w:sz w:val="24"/>
                <w:szCs w:val="24"/>
              </w:rPr>
              <w:t>c</w:t>
            </w:r>
            <w:r w:rsidRPr="00BD3E7A">
              <w:rPr>
                <w:rFonts w:ascii="Times New Roman" w:hAnsi="Times New Roman" w:cs="Times New Roman"/>
                <w:bCs/>
                <w:sz w:val="24"/>
                <w:szCs w:val="24"/>
              </w:rPr>
              <w:t xml:space="preserve">alcio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con base en </w:t>
            </w:r>
            <w:r>
              <w:rPr>
                <w:rFonts w:ascii="Times New Roman" w:hAnsi="Times New Roman" w:cs="Times New Roman"/>
                <w:bCs/>
                <w:sz w:val="24"/>
                <w:szCs w:val="24"/>
              </w:rPr>
              <w:t>l</w:t>
            </w:r>
            <w:r w:rsidRPr="00BD3E7A">
              <w:rPr>
                <w:rFonts w:ascii="Times New Roman" w:hAnsi="Times New Roman" w:cs="Times New Roman"/>
                <w:bCs/>
                <w:sz w:val="24"/>
                <w:szCs w:val="24"/>
              </w:rPr>
              <w:t xml:space="preserve">eguminosas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1F3BD8">
              <w:rPr>
                <w:rFonts w:ascii="Times New Roman" w:hAnsi="Times New Roman" w:cs="Times New Roman"/>
                <w:bCs/>
                <w:sz w:val="24"/>
                <w:szCs w:val="24"/>
              </w:rPr>
              <w:t>(</w:t>
            </w:r>
            <w:r w:rsidR="00A964A6">
              <w:rPr>
                <w:rFonts w:ascii="Times New Roman" w:hAnsi="Times New Roman" w:cs="Times New Roman"/>
                <w:b/>
                <w:bCs/>
                <w:i/>
                <w:sz w:val="24"/>
                <w:szCs w:val="24"/>
              </w:rPr>
              <w:t>Pisum s</w:t>
            </w:r>
            <w:r w:rsidRPr="001F3BD8">
              <w:rPr>
                <w:rFonts w:ascii="Times New Roman" w:hAnsi="Times New Roman" w:cs="Times New Roman"/>
                <w:b/>
                <w:bCs/>
                <w:i/>
                <w:sz w:val="24"/>
                <w:szCs w:val="24"/>
              </w:rPr>
              <w:t>ativum L.</w:t>
            </w:r>
            <w:r w:rsidRPr="001F3BD8">
              <w:rPr>
                <w:rFonts w:ascii="Times New Roman" w:hAnsi="Times New Roman" w:cs="Times New Roman"/>
                <w:bCs/>
                <w:sz w:val="24"/>
                <w:szCs w:val="24"/>
              </w:rPr>
              <w:t xml:space="preserve">) y </w:t>
            </w:r>
            <w:r>
              <w:rPr>
                <w:rFonts w:ascii="Times New Roman" w:hAnsi="Times New Roman" w:cs="Times New Roman"/>
                <w:bCs/>
                <w:sz w:val="24"/>
                <w:szCs w:val="24"/>
              </w:rPr>
              <w:t>h</w:t>
            </w:r>
            <w:r w:rsidRPr="001F3BD8">
              <w:rPr>
                <w:rFonts w:ascii="Times New Roman" w:hAnsi="Times New Roman" w:cs="Times New Roman"/>
                <w:bCs/>
                <w:sz w:val="24"/>
                <w:szCs w:val="24"/>
              </w:rPr>
              <w:t>aba (</w:t>
            </w:r>
            <w:r w:rsidR="00A964A6">
              <w:rPr>
                <w:rFonts w:ascii="Times New Roman" w:hAnsi="Times New Roman" w:cs="Times New Roman"/>
                <w:b/>
                <w:bCs/>
                <w:i/>
                <w:sz w:val="24"/>
                <w:szCs w:val="24"/>
              </w:rPr>
              <w:t>Vicia f</w:t>
            </w:r>
            <w:r w:rsidRPr="001F3BD8">
              <w:rPr>
                <w:rFonts w:ascii="Times New Roman" w:hAnsi="Times New Roman" w:cs="Times New Roman"/>
                <w:b/>
                <w:bCs/>
                <w:i/>
                <w:sz w:val="24"/>
                <w:szCs w:val="24"/>
              </w:rPr>
              <w:t>aba L.</w:t>
            </w:r>
            <w:r w:rsidRPr="001F3BD8">
              <w:rPr>
                <w:rFonts w:ascii="Times New Roman" w:hAnsi="Times New Roman" w:cs="Times New Roman"/>
                <w:bCs/>
                <w:sz w:val="24"/>
                <w:szCs w:val="24"/>
              </w:rPr>
              <w:t>).</w:t>
            </w:r>
          </w:p>
        </w:tc>
        <w:tc>
          <w:tcPr>
            <w:tcW w:w="1080" w:type="dxa"/>
          </w:tcPr>
          <w:p w:rsidR="00CD2BAB" w:rsidRPr="00BD3E7A" w:rsidRDefault="00BC2A8C" w:rsidP="00D96FDF">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r w:rsidR="00D96FDF">
              <w:rPr>
                <w:rFonts w:ascii="Times New Roman" w:hAnsi="Times New Roman" w:cs="Times New Roman"/>
                <w:bCs/>
                <w:sz w:val="24"/>
                <w:szCs w:val="24"/>
              </w:rPr>
              <w:t>8</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Análisis </w:t>
            </w:r>
            <w:r>
              <w:rPr>
                <w:rFonts w:ascii="Times New Roman" w:hAnsi="Times New Roman" w:cs="Times New Roman"/>
                <w:bCs/>
                <w:sz w:val="24"/>
                <w:szCs w:val="24"/>
              </w:rPr>
              <w:t>e</w:t>
            </w:r>
            <w:r w:rsidRPr="00BD3E7A">
              <w:rPr>
                <w:rFonts w:ascii="Times New Roman" w:hAnsi="Times New Roman" w:cs="Times New Roman"/>
                <w:bCs/>
                <w:sz w:val="24"/>
                <w:szCs w:val="24"/>
              </w:rPr>
              <w:t xml:space="preserve">stadístico de los </w:t>
            </w:r>
            <w:r>
              <w:rPr>
                <w:rFonts w:ascii="Times New Roman" w:hAnsi="Times New Roman" w:cs="Times New Roman"/>
                <w:bCs/>
                <w:sz w:val="24"/>
                <w:szCs w:val="24"/>
              </w:rPr>
              <w:t>r</w:t>
            </w:r>
            <w:r w:rsidRPr="00BD3E7A">
              <w:rPr>
                <w:rFonts w:ascii="Times New Roman" w:hAnsi="Times New Roman" w:cs="Times New Roman"/>
                <w:bCs/>
                <w:sz w:val="24"/>
                <w:szCs w:val="24"/>
              </w:rPr>
              <w:t xml:space="preserve">esultados </w:t>
            </w:r>
            <w:r w:rsidR="00427B59">
              <w:rPr>
                <w:rFonts w:ascii="Times New Roman" w:hAnsi="Times New Roman" w:cs="Times New Roman"/>
                <w:bCs/>
                <w:sz w:val="24"/>
                <w:szCs w:val="24"/>
              </w:rPr>
              <w:t xml:space="preserve">para </w:t>
            </w:r>
            <w:r w:rsidRPr="00BD3E7A">
              <w:rPr>
                <w:rFonts w:ascii="Times New Roman" w:hAnsi="Times New Roman" w:cs="Times New Roman"/>
                <w:bCs/>
                <w:sz w:val="24"/>
                <w:szCs w:val="24"/>
              </w:rPr>
              <w:t xml:space="preserve">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de </w:t>
            </w:r>
            <w:r>
              <w:rPr>
                <w:rFonts w:ascii="Times New Roman" w:hAnsi="Times New Roman" w:cs="Times New Roman"/>
                <w:bCs/>
                <w:sz w:val="24"/>
                <w:szCs w:val="24"/>
              </w:rPr>
              <w:t>c</w:t>
            </w:r>
            <w:r w:rsidRPr="00BD3E7A">
              <w:rPr>
                <w:rFonts w:ascii="Times New Roman" w:hAnsi="Times New Roman" w:cs="Times New Roman"/>
                <w:bCs/>
                <w:sz w:val="24"/>
                <w:szCs w:val="24"/>
              </w:rPr>
              <w:t xml:space="preserve">alcio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con base en </w:t>
            </w:r>
            <w:r>
              <w:rPr>
                <w:rFonts w:ascii="Times New Roman" w:hAnsi="Times New Roman" w:cs="Times New Roman"/>
                <w:bCs/>
                <w:sz w:val="24"/>
                <w:szCs w:val="24"/>
              </w:rPr>
              <w:t>l</w:t>
            </w:r>
            <w:r w:rsidRPr="00BD3E7A">
              <w:rPr>
                <w:rFonts w:ascii="Times New Roman" w:hAnsi="Times New Roman" w:cs="Times New Roman"/>
                <w:bCs/>
                <w:sz w:val="24"/>
                <w:szCs w:val="24"/>
              </w:rPr>
              <w:t xml:space="preserve">eguminosas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1F3BD8">
              <w:rPr>
                <w:rFonts w:ascii="Times New Roman" w:hAnsi="Times New Roman" w:cs="Times New Roman"/>
                <w:bCs/>
                <w:sz w:val="24"/>
                <w:szCs w:val="24"/>
              </w:rPr>
              <w:t>(</w:t>
            </w:r>
            <w:r w:rsidR="007358E7">
              <w:rPr>
                <w:rFonts w:ascii="Times New Roman" w:hAnsi="Times New Roman" w:cs="Times New Roman"/>
                <w:b/>
                <w:bCs/>
                <w:i/>
                <w:sz w:val="24"/>
                <w:szCs w:val="24"/>
              </w:rPr>
              <w:t>Pisum s</w:t>
            </w:r>
            <w:r w:rsidRPr="001F3BD8">
              <w:rPr>
                <w:rFonts w:ascii="Times New Roman" w:hAnsi="Times New Roman" w:cs="Times New Roman"/>
                <w:b/>
                <w:bCs/>
                <w:i/>
                <w:sz w:val="24"/>
                <w:szCs w:val="24"/>
              </w:rPr>
              <w:t>ativum L.</w:t>
            </w:r>
            <w:r w:rsidRPr="001F3BD8">
              <w:rPr>
                <w:rFonts w:ascii="Times New Roman" w:hAnsi="Times New Roman" w:cs="Times New Roman"/>
                <w:bCs/>
                <w:sz w:val="24"/>
                <w:szCs w:val="24"/>
              </w:rPr>
              <w:t xml:space="preserve">) y </w:t>
            </w:r>
            <w:r>
              <w:rPr>
                <w:rFonts w:ascii="Times New Roman" w:hAnsi="Times New Roman" w:cs="Times New Roman"/>
                <w:bCs/>
                <w:sz w:val="24"/>
                <w:szCs w:val="24"/>
              </w:rPr>
              <w:t>h</w:t>
            </w:r>
            <w:r w:rsidRPr="001F3BD8">
              <w:rPr>
                <w:rFonts w:ascii="Times New Roman" w:hAnsi="Times New Roman" w:cs="Times New Roman"/>
                <w:bCs/>
                <w:sz w:val="24"/>
                <w:szCs w:val="24"/>
              </w:rPr>
              <w:t>aba (</w:t>
            </w:r>
            <w:r w:rsidRPr="001F3BD8">
              <w:rPr>
                <w:rFonts w:ascii="Times New Roman" w:hAnsi="Times New Roman" w:cs="Times New Roman"/>
                <w:b/>
                <w:bCs/>
                <w:i/>
                <w:sz w:val="24"/>
                <w:szCs w:val="24"/>
              </w:rPr>
              <w:t xml:space="preserve">Vicia </w:t>
            </w:r>
            <w:r w:rsidR="007358E7">
              <w:rPr>
                <w:rFonts w:ascii="Times New Roman" w:hAnsi="Times New Roman" w:cs="Times New Roman"/>
                <w:b/>
                <w:bCs/>
                <w:i/>
                <w:sz w:val="24"/>
                <w:szCs w:val="24"/>
              </w:rPr>
              <w:t>f</w:t>
            </w:r>
            <w:r w:rsidRPr="001F3BD8">
              <w:rPr>
                <w:rFonts w:ascii="Times New Roman" w:hAnsi="Times New Roman" w:cs="Times New Roman"/>
                <w:b/>
                <w:bCs/>
                <w:i/>
                <w:sz w:val="24"/>
                <w:szCs w:val="24"/>
              </w:rPr>
              <w:t>aba L.</w:t>
            </w:r>
            <w:r w:rsidRPr="001F3BD8">
              <w:rPr>
                <w:rFonts w:ascii="Times New Roman" w:hAnsi="Times New Roman" w:cs="Times New Roman"/>
                <w:bCs/>
                <w:sz w:val="24"/>
                <w:szCs w:val="24"/>
              </w:rPr>
              <w:t>).</w:t>
            </w:r>
          </w:p>
        </w:tc>
        <w:tc>
          <w:tcPr>
            <w:tcW w:w="1080" w:type="dxa"/>
          </w:tcPr>
          <w:p w:rsidR="00CD2BAB" w:rsidRPr="00BD3E7A" w:rsidRDefault="00BC2A8C" w:rsidP="00D96FDF">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r w:rsidR="00D96FDF">
              <w:rPr>
                <w:rFonts w:ascii="Times New Roman" w:hAnsi="Times New Roman" w:cs="Times New Roman"/>
                <w:bCs/>
                <w:sz w:val="24"/>
                <w:szCs w:val="24"/>
              </w:rPr>
              <w:t>0</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Análisis </w:t>
            </w:r>
            <w:r>
              <w:rPr>
                <w:rFonts w:ascii="Times New Roman" w:hAnsi="Times New Roman" w:cs="Times New Roman"/>
                <w:bCs/>
                <w:sz w:val="24"/>
                <w:szCs w:val="24"/>
              </w:rPr>
              <w:t>e</w:t>
            </w:r>
            <w:r w:rsidRPr="00BD3E7A">
              <w:rPr>
                <w:rFonts w:ascii="Times New Roman" w:hAnsi="Times New Roman" w:cs="Times New Roman"/>
                <w:bCs/>
                <w:sz w:val="24"/>
                <w:szCs w:val="24"/>
              </w:rPr>
              <w:t xml:space="preserve">stadístico de los </w:t>
            </w:r>
            <w:r>
              <w:rPr>
                <w:rFonts w:ascii="Times New Roman" w:hAnsi="Times New Roman" w:cs="Times New Roman"/>
                <w:bCs/>
                <w:sz w:val="24"/>
                <w:szCs w:val="24"/>
              </w:rPr>
              <w:t>r</w:t>
            </w:r>
            <w:r w:rsidRPr="00BD3E7A">
              <w:rPr>
                <w:rFonts w:ascii="Times New Roman" w:hAnsi="Times New Roman" w:cs="Times New Roman"/>
                <w:bCs/>
                <w:sz w:val="24"/>
                <w:szCs w:val="24"/>
              </w:rPr>
              <w:t xml:space="preserve">esultados de </w:t>
            </w:r>
            <w:r>
              <w:rPr>
                <w:rFonts w:ascii="Times New Roman" w:hAnsi="Times New Roman" w:cs="Times New Roman"/>
                <w:bCs/>
                <w:sz w:val="24"/>
                <w:szCs w:val="24"/>
              </w:rPr>
              <w:t>p</w:t>
            </w:r>
            <w:r w:rsidRPr="00BD3E7A">
              <w:rPr>
                <w:rFonts w:ascii="Times New Roman" w:hAnsi="Times New Roman" w:cs="Times New Roman"/>
                <w:bCs/>
                <w:sz w:val="24"/>
                <w:szCs w:val="24"/>
              </w:rPr>
              <w:t xml:space="preserve">roteína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con base en </w:t>
            </w:r>
            <w:r>
              <w:rPr>
                <w:rFonts w:ascii="Times New Roman" w:hAnsi="Times New Roman" w:cs="Times New Roman"/>
                <w:bCs/>
                <w:sz w:val="24"/>
                <w:szCs w:val="24"/>
              </w:rPr>
              <w:t>l</w:t>
            </w:r>
            <w:r w:rsidRPr="00BD3E7A">
              <w:rPr>
                <w:rFonts w:ascii="Times New Roman" w:hAnsi="Times New Roman" w:cs="Times New Roman"/>
                <w:bCs/>
                <w:sz w:val="24"/>
                <w:szCs w:val="24"/>
              </w:rPr>
              <w:t xml:space="preserve">eguminosas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1F3BD8">
              <w:rPr>
                <w:rFonts w:ascii="Times New Roman" w:hAnsi="Times New Roman" w:cs="Times New Roman"/>
                <w:bCs/>
                <w:sz w:val="24"/>
                <w:szCs w:val="24"/>
              </w:rPr>
              <w:t>(</w:t>
            </w:r>
            <w:r w:rsidRPr="001F3BD8">
              <w:rPr>
                <w:rFonts w:ascii="Times New Roman" w:hAnsi="Times New Roman" w:cs="Times New Roman"/>
                <w:b/>
                <w:bCs/>
                <w:i/>
                <w:sz w:val="24"/>
                <w:szCs w:val="24"/>
              </w:rPr>
              <w:t xml:space="preserve">Pisum </w:t>
            </w:r>
            <w:r w:rsidR="007358E7">
              <w:rPr>
                <w:rFonts w:ascii="Times New Roman" w:hAnsi="Times New Roman" w:cs="Times New Roman"/>
                <w:b/>
                <w:bCs/>
                <w:i/>
                <w:sz w:val="24"/>
                <w:szCs w:val="24"/>
              </w:rPr>
              <w:t>s</w:t>
            </w:r>
            <w:r w:rsidRPr="001F3BD8">
              <w:rPr>
                <w:rFonts w:ascii="Times New Roman" w:hAnsi="Times New Roman" w:cs="Times New Roman"/>
                <w:b/>
                <w:bCs/>
                <w:i/>
                <w:sz w:val="24"/>
                <w:szCs w:val="24"/>
              </w:rPr>
              <w:t>ativum L.</w:t>
            </w:r>
            <w:r w:rsidRPr="001F3BD8">
              <w:rPr>
                <w:rFonts w:ascii="Times New Roman" w:hAnsi="Times New Roman" w:cs="Times New Roman"/>
                <w:bCs/>
                <w:sz w:val="24"/>
                <w:szCs w:val="24"/>
              </w:rPr>
              <w:t xml:space="preserve">) y </w:t>
            </w:r>
            <w:r>
              <w:rPr>
                <w:rFonts w:ascii="Times New Roman" w:hAnsi="Times New Roman" w:cs="Times New Roman"/>
                <w:bCs/>
                <w:sz w:val="24"/>
                <w:szCs w:val="24"/>
              </w:rPr>
              <w:t>h</w:t>
            </w:r>
            <w:r w:rsidRPr="001F3BD8">
              <w:rPr>
                <w:rFonts w:ascii="Times New Roman" w:hAnsi="Times New Roman" w:cs="Times New Roman"/>
                <w:bCs/>
                <w:sz w:val="24"/>
                <w:szCs w:val="24"/>
              </w:rPr>
              <w:t>aba (</w:t>
            </w:r>
            <w:r w:rsidRPr="001F3BD8">
              <w:rPr>
                <w:rFonts w:ascii="Times New Roman" w:hAnsi="Times New Roman" w:cs="Times New Roman"/>
                <w:b/>
                <w:bCs/>
                <w:i/>
                <w:sz w:val="24"/>
                <w:szCs w:val="24"/>
              </w:rPr>
              <w:t xml:space="preserve">Vicia </w:t>
            </w:r>
            <w:r w:rsidR="007358E7">
              <w:rPr>
                <w:rFonts w:ascii="Times New Roman" w:hAnsi="Times New Roman" w:cs="Times New Roman"/>
                <w:b/>
                <w:bCs/>
                <w:i/>
                <w:sz w:val="24"/>
                <w:szCs w:val="24"/>
              </w:rPr>
              <w:t>f</w:t>
            </w:r>
            <w:r w:rsidRPr="001F3BD8">
              <w:rPr>
                <w:rFonts w:ascii="Times New Roman" w:hAnsi="Times New Roman" w:cs="Times New Roman"/>
                <w:b/>
                <w:bCs/>
                <w:i/>
                <w:sz w:val="24"/>
                <w:szCs w:val="24"/>
              </w:rPr>
              <w:t>aba L.</w:t>
            </w:r>
            <w:r w:rsidRPr="001F3BD8">
              <w:rPr>
                <w:rFonts w:ascii="Times New Roman" w:hAnsi="Times New Roman" w:cs="Times New Roman"/>
                <w:bCs/>
                <w:sz w:val="24"/>
                <w:szCs w:val="24"/>
              </w:rPr>
              <w:t>).</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D96FDF">
              <w:rPr>
                <w:rFonts w:ascii="Times New Roman" w:hAnsi="Times New Roman" w:cs="Times New Roman"/>
                <w:bCs/>
                <w:sz w:val="24"/>
                <w:szCs w:val="24"/>
              </w:rPr>
              <w:t>2</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2"/>
                <w:numId w:val="30"/>
              </w:num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Análisis </w:t>
            </w:r>
            <w:r>
              <w:rPr>
                <w:rFonts w:ascii="Times New Roman" w:hAnsi="Times New Roman" w:cs="Times New Roman"/>
                <w:bCs/>
                <w:sz w:val="24"/>
                <w:szCs w:val="24"/>
              </w:rPr>
              <w:t>e</w:t>
            </w:r>
            <w:r w:rsidRPr="00BD3E7A">
              <w:rPr>
                <w:rFonts w:ascii="Times New Roman" w:hAnsi="Times New Roman" w:cs="Times New Roman"/>
                <w:bCs/>
                <w:sz w:val="24"/>
                <w:szCs w:val="24"/>
              </w:rPr>
              <w:t xml:space="preserve">stadístico de los </w:t>
            </w:r>
            <w:r>
              <w:rPr>
                <w:rFonts w:ascii="Times New Roman" w:hAnsi="Times New Roman" w:cs="Times New Roman"/>
                <w:bCs/>
                <w:sz w:val="24"/>
                <w:szCs w:val="24"/>
              </w:rPr>
              <w:t>r</w:t>
            </w:r>
            <w:r w:rsidRPr="00BD3E7A">
              <w:rPr>
                <w:rFonts w:ascii="Times New Roman" w:hAnsi="Times New Roman" w:cs="Times New Roman"/>
                <w:bCs/>
                <w:sz w:val="24"/>
                <w:szCs w:val="24"/>
              </w:rPr>
              <w:t xml:space="preserve">esultados de </w:t>
            </w:r>
            <w:r>
              <w:rPr>
                <w:rFonts w:ascii="Times New Roman" w:hAnsi="Times New Roman" w:cs="Times New Roman"/>
                <w:bCs/>
                <w:sz w:val="24"/>
                <w:szCs w:val="24"/>
              </w:rPr>
              <w:t>p</w:t>
            </w:r>
            <w:r w:rsidRPr="00BD3E7A">
              <w:rPr>
                <w:rFonts w:ascii="Times New Roman" w:hAnsi="Times New Roman" w:cs="Times New Roman"/>
                <w:bCs/>
                <w:sz w:val="24"/>
                <w:szCs w:val="24"/>
              </w:rPr>
              <w:t xml:space="preserve">roteína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con base en </w:t>
            </w:r>
            <w:r>
              <w:rPr>
                <w:rFonts w:ascii="Times New Roman" w:hAnsi="Times New Roman" w:cs="Times New Roman"/>
                <w:bCs/>
                <w:sz w:val="24"/>
                <w:szCs w:val="24"/>
              </w:rPr>
              <w:t>l</w:t>
            </w:r>
            <w:r w:rsidRPr="00BD3E7A">
              <w:rPr>
                <w:rFonts w:ascii="Times New Roman" w:hAnsi="Times New Roman" w:cs="Times New Roman"/>
                <w:bCs/>
                <w:sz w:val="24"/>
                <w:szCs w:val="24"/>
              </w:rPr>
              <w:t xml:space="preserve">eguminosas sin </w:t>
            </w:r>
            <w:r>
              <w:rPr>
                <w:rFonts w:ascii="Times New Roman" w:hAnsi="Times New Roman" w:cs="Times New Roman"/>
                <w:bCs/>
                <w:sz w:val="24"/>
                <w:szCs w:val="24"/>
              </w:rPr>
              <w:lastRenderedPageBreak/>
              <w:t>n</w:t>
            </w:r>
            <w:r w:rsidRPr="00BD3E7A">
              <w:rPr>
                <w:rFonts w:ascii="Times New Roman" w:hAnsi="Times New Roman" w:cs="Times New Roman"/>
                <w:bCs/>
                <w:sz w:val="24"/>
                <w:szCs w:val="24"/>
              </w:rPr>
              <w:t xml:space="preserve">ixtamalizar,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1F3BD8">
              <w:rPr>
                <w:rFonts w:ascii="Times New Roman" w:hAnsi="Times New Roman" w:cs="Times New Roman"/>
                <w:bCs/>
                <w:sz w:val="24"/>
                <w:szCs w:val="24"/>
              </w:rPr>
              <w:t>(</w:t>
            </w:r>
            <w:r w:rsidRPr="001F3BD8">
              <w:rPr>
                <w:rFonts w:ascii="Times New Roman" w:hAnsi="Times New Roman" w:cs="Times New Roman"/>
                <w:b/>
                <w:bCs/>
                <w:i/>
                <w:sz w:val="24"/>
                <w:szCs w:val="24"/>
              </w:rPr>
              <w:t xml:space="preserve">Pisum </w:t>
            </w:r>
            <w:r w:rsidR="007358E7">
              <w:rPr>
                <w:rFonts w:ascii="Times New Roman" w:hAnsi="Times New Roman" w:cs="Times New Roman"/>
                <w:b/>
                <w:bCs/>
                <w:i/>
                <w:sz w:val="24"/>
                <w:szCs w:val="24"/>
              </w:rPr>
              <w:t>s</w:t>
            </w:r>
            <w:r w:rsidRPr="001F3BD8">
              <w:rPr>
                <w:rFonts w:ascii="Times New Roman" w:hAnsi="Times New Roman" w:cs="Times New Roman"/>
                <w:b/>
                <w:bCs/>
                <w:i/>
                <w:sz w:val="24"/>
                <w:szCs w:val="24"/>
              </w:rPr>
              <w:t>ativum L.</w:t>
            </w:r>
            <w:r w:rsidRPr="001F3BD8">
              <w:rPr>
                <w:rFonts w:ascii="Times New Roman" w:hAnsi="Times New Roman" w:cs="Times New Roman"/>
                <w:bCs/>
                <w:sz w:val="24"/>
                <w:szCs w:val="24"/>
              </w:rPr>
              <w:t xml:space="preserve">) y </w:t>
            </w:r>
            <w:r>
              <w:rPr>
                <w:rFonts w:ascii="Times New Roman" w:hAnsi="Times New Roman" w:cs="Times New Roman"/>
                <w:bCs/>
                <w:sz w:val="24"/>
                <w:szCs w:val="24"/>
              </w:rPr>
              <w:t>h</w:t>
            </w:r>
            <w:r w:rsidRPr="001F3BD8">
              <w:rPr>
                <w:rFonts w:ascii="Times New Roman" w:hAnsi="Times New Roman" w:cs="Times New Roman"/>
                <w:bCs/>
                <w:sz w:val="24"/>
                <w:szCs w:val="24"/>
              </w:rPr>
              <w:t>aba (</w:t>
            </w:r>
            <w:r w:rsidRPr="001F3BD8">
              <w:rPr>
                <w:rFonts w:ascii="Times New Roman" w:hAnsi="Times New Roman" w:cs="Times New Roman"/>
                <w:b/>
                <w:bCs/>
                <w:i/>
                <w:sz w:val="24"/>
                <w:szCs w:val="24"/>
              </w:rPr>
              <w:t xml:space="preserve">Vicia </w:t>
            </w:r>
            <w:r w:rsidR="007358E7">
              <w:rPr>
                <w:rFonts w:ascii="Times New Roman" w:hAnsi="Times New Roman" w:cs="Times New Roman"/>
                <w:b/>
                <w:bCs/>
                <w:i/>
                <w:sz w:val="24"/>
                <w:szCs w:val="24"/>
              </w:rPr>
              <w:t>f</w:t>
            </w:r>
            <w:r w:rsidRPr="001F3BD8">
              <w:rPr>
                <w:rFonts w:ascii="Times New Roman" w:hAnsi="Times New Roman" w:cs="Times New Roman"/>
                <w:b/>
                <w:bCs/>
                <w:i/>
                <w:sz w:val="24"/>
                <w:szCs w:val="24"/>
              </w:rPr>
              <w:t>aba L.</w:t>
            </w:r>
            <w:r w:rsidRPr="001F3BD8">
              <w:rPr>
                <w:rFonts w:ascii="Times New Roman" w:hAnsi="Times New Roman" w:cs="Times New Roman"/>
                <w:bCs/>
                <w:sz w:val="24"/>
                <w:szCs w:val="24"/>
              </w:rPr>
              <w:t>).</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lastRenderedPageBreak/>
              <w:t>7</w:t>
            </w:r>
            <w:r w:rsidR="00D96FDF">
              <w:rPr>
                <w:rFonts w:ascii="Times New Roman" w:hAnsi="Times New Roman" w:cs="Times New Roman"/>
                <w:bCs/>
                <w:sz w:val="24"/>
                <w:szCs w:val="24"/>
              </w:rPr>
              <w:t>4</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7358E7">
            <w:pPr>
              <w:pStyle w:val="Prrafodelista"/>
              <w:numPr>
                <w:ilvl w:val="1"/>
                <w:numId w:val="3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BD3E7A">
              <w:rPr>
                <w:rFonts w:ascii="Times New Roman" w:hAnsi="Times New Roman" w:cs="Times New Roman"/>
                <w:bCs/>
                <w:sz w:val="24"/>
                <w:szCs w:val="24"/>
              </w:rPr>
              <w:t xml:space="preserve">Análisis </w:t>
            </w:r>
            <w:r>
              <w:rPr>
                <w:rFonts w:ascii="Times New Roman" w:hAnsi="Times New Roman" w:cs="Times New Roman"/>
                <w:bCs/>
                <w:sz w:val="24"/>
                <w:szCs w:val="24"/>
              </w:rPr>
              <w:t>e</w:t>
            </w:r>
            <w:r w:rsidRPr="00BD3E7A">
              <w:rPr>
                <w:rFonts w:ascii="Times New Roman" w:hAnsi="Times New Roman" w:cs="Times New Roman"/>
                <w:bCs/>
                <w:sz w:val="24"/>
                <w:szCs w:val="24"/>
              </w:rPr>
              <w:t xml:space="preserve">stadístico de pruebas </w:t>
            </w:r>
            <w:r>
              <w:rPr>
                <w:rFonts w:ascii="Times New Roman" w:hAnsi="Times New Roman" w:cs="Times New Roman"/>
                <w:bCs/>
                <w:sz w:val="24"/>
                <w:szCs w:val="24"/>
              </w:rPr>
              <w:t>o</w:t>
            </w:r>
            <w:r w:rsidRPr="00BD3E7A">
              <w:rPr>
                <w:rFonts w:ascii="Times New Roman" w:hAnsi="Times New Roman" w:cs="Times New Roman"/>
                <w:bCs/>
                <w:sz w:val="24"/>
                <w:szCs w:val="24"/>
              </w:rPr>
              <w:t xml:space="preserve">rganolépticas </w:t>
            </w:r>
            <w:r>
              <w:rPr>
                <w:rFonts w:ascii="Times New Roman" w:hAnsi="Times New Roman" w:cs="Times New Roman"/>
                <w:bCs/>
                <w:sz w:val="24"/>
                <w:szCs w:val="24"/>
              </w:rPr>
              <w:t>r</w:t>
            </w:r>
            <w:r w:rsidRPr="00BD3E7A">
              <w:rPr>
                <w:rFonts w:ascii="Times New Roman" w:hAnsi="Times New Roman" w:cs="Times New Roman"/>
                <w:bCs/>
                <w:sz w:val="24"/>
                <w:szCs w:val="24"/>
              </w:rPr>
              <w:t xml:space="preserve">ealizadas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con base en </w:t>
            </w:r>
            <w:r>
              <w:rPr>
                <w:rFonts w:ascii="Times New Roman" w:hAnsi="Times New Roman" w:cs="Times New Roman"/>
                <w:bCs/>
                <w:sz w:val="24"/>
                <w:szCs w:val="24"/>
              </w:rPr>
              <w:t>l</w:t>
            </w:r>
            <w:r w:rsidRPr="00BD3E7A">
              <w:rPr>
                <w:rFonts w:ascii="Times New Roman" w:hAnsi="Times New Roman" w:cs="Times New Roman"/>
                <w:bCs/>
                <w:sz w:val="24"/>
                <w:szCs w:val="24"/>
              </w:rPr>
              <w:t xml:space="preserve">eguminosas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y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1F3BD8">
              <w:rPr>
                <w:rFonts w:ascii="Times New Roman" w:hAnsi="Times New Roman" w:cs="Times New Roman"/>
                <w:bCs/>
                <w:sz w:val="24"/>
                <w:szCs w:val="24"/>
              </w:rPr>
              <w:t>(</w:t>
            </w:r>
            <w:r w:rsidRPr="001F3BD8">
              <w:rPr>
                <w:rFonts w:ascii="Times New Roman" w:hAnsi="Times New Roman" w:cs="Times New Roman"/>
                <w:b/>
                <w:bCs/>
                <w:i/>
                <w:sz w:val="24"/>
                <w:szCs w:val="24"/>
              </w:rPr>
              <w:t xml:space="preserve">Pisum </w:t>
            </w:r>
            <w:r w:rsidR="007358E7">
              <w:rPr>
                <w:rFonts w:ascii="Times New Roman" w:hAnsi="Times New Roman" w:cs="Times New Roman"/>
                <w:b/>
                <w:bCs/>
                <w:i/>
                <w:sz w:val="24"/>
                <w:szCs w:val="24"/>
              </w:rPr>
              <w:t>s</w:t>
            </w:r>
            <w:r w:rsidRPr="001F3BD8">
              <w:rPr>
                <w:rFonts w:ascii="Times New Roman" w:hAnsi="Times New Roman" w:cs="Times New Roman"/>
                <w:b/>
                <w:bCs/>
                <w:i/>
                <w:sz w:val="24"/>
                <w:szCs w:val="24"/>
              </w:rPr>
              <w:t>ativum L.</w:t>
            </w:r>
            <w:r w:rsidRPr="001F3BD8">
              <w:rPr>
                <w:rFonts w:ascii="Times New Roman" w:hAnsi="Times New Roman" w:cs="Times New Roman"/>
                <w:bCs/>
                <w:sz w:val="24"/>
                <w:szCs w:val="24"/>
              </w:rPr>
              <w:t xml:space="preserve">) y </w:t>
            </w:r>
            <w:r>
              <w:rPr>
                <w:rFonts w:ascii="Times New Roman" w:hAnsi="Times New Roman" w:cs="Times New Roman"/>
                <w:bCs/>
                <w:sz w:val="24"/>
                <w:szCs w:val="24"/>
              </w:rPr>
              <w:t>h</w:t>
            </w:r>
            <w:r w:rsidRPr="001F3BD8">
              <w:rPr>
                <w:rFonts w:ascii="Times New Roman" w:hAnsi="Times New Roman" w:cs="Times New Roman"/>
                <w:bCs/>
                <w:sz w:val="24"/>
                <w:szCs w:val="24"/>
              </w:rPr>
              <w:t>aba (</w:t>
            </w:r>
            <w:r w:rsidRPr="001F3BD8">
              <w:rPr>
                <w:rFonts w:ascii="Times New Roman" w:hAnsi="Times New Roman" w:cs="Times New Roman"/>
                <w:b/>
                <w:bCs/>
                <w:i/>
                <w:sz w:val="24"/>
                <w:szCs w:val="24"/>
              </w:rPr>
              <w:t xml:space="preserve">Vicia </w:t>
            </w:r>
            <w:r w:rsidR="007358E7">
              <w:rPr>
                <w:rFonts w:ascii="Times New Roman" w:hAnsi="Times New Roman" w:cs="Times New Roman"/>
                <w:b/>
                <w:bCs/>
                <w:i/>
                <w:sz w:val="24"/>
                <w:szCs w:val="24"/>
              </w:rPr>
              <w:t>f</w:t>
            </w:r>
            <w:r w:rsidRPr="001F3BD8">
              <w:rPr>
                <w:rFonts w:ascii="Times New Roman" w:hAnsi="Times New Roman" w:cs="Times New Roman"/>
                <w:b/>
                <w:bCs/>
                <w:i/>
                <w:sz w:val="24"/>
                <w:szCs w:val="24"/>
              </w:rPr>
              <w:t>aba L.</w:t>
            </w:r>
            <w:r w:rsidRPr="001F3BD8">
              <w:rPr>
                <w:rFonts w:ascii="Times New Roman" w:hAnsi="Times New Roman" w:cs="Times New Roman"/>
                <w:bCs/>
                <w:sz w:val="24"/>
                <w:szCs w:val="24"/>
              </w:rPr>
              <w:t>).</w:t>
            </w:r>
          </w:p>
        </w:tc>
        <w:tc>
          <w:tcPr>
            <w:tcW w:w="1080" w:type="dxa"/>
          </w:tcPr>
          <w:p w:rsidR="00CD2BAB" w:rsidRPr="00BD3E7A" w:rsidRDefault="00CD2BAB" w:rsidP="00206713">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206713">
              <w:rPr>
                <w:rFonts w:ascii="Times New Roman" w:hAnsi="Times New Roman" w:cs="Times New Roman"/>
                <w:bCs/>
                <w:sz w:val="24"/>
                <w:szCs w:val="24"/>
              </w:rPr>
              <w:t>6</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2"/>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Apariencia.</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D96FDF">
              <w:rPr>
                <w:rFonts w:ascii="Times New Roman" w:hAnsi="Times New Roman" w:cs="Times New Roman"/>
                <w:bCs/>
                <w:sz w:val="24"/>
                <w:szCs w:val="24"/>
              </w:rPr>
              <w:t>6</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w:t>
            </w:r>
            <w:r>
              <w:rPr>
                <w:rFonts w:ascii="Times New Roman" w:hAnsi="Times New Roman" w:cs="Times New Roman"/>
                <w:bCs/>
                <w:sz w:val="24"/>
                <w:szCs w:val="24"/>
              </w:rPr>
              <w:t>n</w:t>
            </w:r>
            <w:r w:rsidRPr="00BD3E7A">
              <w:rPr>
                <w:rFonts w:ascii="Times New Roman" w:hAnsi="Times New Roman" w:cs="Times New Roman"/>
                <w:bCs/>
                <w:sz w:val="24"/>
                <w:szCs w:val="24"/>
              </w:rPr>
              <w:t>ixtamalizada.</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D96FDF">
              <w:rPr>
                <w:rFonts w:ascii="Times New Roman" w:hAnsi="Times New Roman" w:cs="Times New Roman"/>
                <w:bCs/>
                <w:sz w:val="24"/>
                <w:szCs w:val="24"/>
              </w:rPr>
              <w:t>6</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sin </w:t>
            </w:r>
            <w:r>
              <w:rPr>
                <w:rFonts w:ascii="Times New Roman" w:hAnsi="Times New Roman" w:cs="Times New Roman"/>
                <w:bCs/>
                <w:sz w:val="24"/>
                <w:szCs w:val="24"/>
              </w:rPr>
              <w:t>n</w:t>
            </w:r>
            <w:r w:rsidRPr="00BD3E7A">
              <w:rPr>
                <w:rFonts w:ascii="Times New Roman" w:hAnsi="Times New Roman" w:cs="Times New Roman"/>
                <w:bCs/>
                <w:sz w:val="24"/>
                <w:szCs w:val="24"/>
              </w:rPr>
              <w:t>ixtamalizar.</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D96FDF">
              <w:rPr>
                <w:rFonts w:ascii="Times New Roman" w:hAnsi="Times New Roman" w:cs="Times New Roman"/>
                <w:bCs/>
                <w:sz w:val="24"/>
                <w:szCs w:val="24"/>
              </w:rPr>
              <w:t>8</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2"/>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Sabor.</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8</w:t>
            </w:r>
            <w:r w:rsidR="00D96FDF">
              <w:rPr>
                <w:rFonts w:ascii="Times New Roman" w:hAnsi="Times New Roman" w:cs="Times New Roman"/>
                <w:bCs/>
                <w:sz w:val="24"/>
                <w:szCs w:val="24"/>
              </w:rPr>
              <w:t>0</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w:t>
            </w:r>
            <w:r>
              <w:rPr>
                <w:rFonts w:ascii="Times New Roman" w:hAnsi="Times New Roman" w:cs="Times New Roman"/>
                <w:bCs/>
                <w:sz w:val="24"/>
                <w:szCs w:val="24"/>
              </w:rPr>
              <w:t>n</w:t>
            </w:r>
            <w:r w:rsidRPr="00BD3E7A">
              <w:rPr>
                <w:rFonts w:ascii="Times New Roman" w:hAnsi="Times New Roman" w:cs="Times New Roman"/>
                <w:bCs/>
                <w:sz w:val="24"/>
                <w:szCs w:val="24"/>
              </w:rPr>
              <w:t>ixtamalizada.</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8</w:t>
            </w:r>
            <w:r w:rsidR="00D96FDF">
              <w:rPr>
                <w:rFonts w:ascii="Times New Roman" w:hAnsi="Times New Roman" w:cs="Times New Roman"/>
                <w:bCs/>
                <w:sz w:val="24"/>
                <w:szCs w:val="24"/>
              </w:rPr>
              <w:t>0</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sin </w:t>
            </w:r>
            <w:r>
              <w:rPr>
                <w:rFonts w:ascii="Times New Roman" w:hAnsi="Times New Roman" w:cs="Times New Roman"/>
                <w:bCs/>
                <w:sz w:val="24"/>
                <w:szCs w:val="24"/>
              </w:rPr>
              <w:t>n</w:t>
            </w:r>
            <w:r w:rsidRPr="00BD3E7A">
              <w:rPr>
                <w:rFonts w:ascii="Times New Roman" w:hAnsi="Times New Roman" w:cs="Times New Roman"/>
                <w:bCs/>
                <w:sz w:val="24"/>
                <w:szCs w:val="24"/>
              </w:rPr>
              <w:t>ixtamalizar.</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8</w:t>
            </w:r>
            <w:r w:rsidR="00D96FDF">
              <w:rPr>
                <w:rFonts w:ascii="Times New Roman" w:hAnsi="Times New Roman" w:cs="Times New Roman"/>
                <w:bCs/>
                <w:sz w:val="24"/>
                <w:szCs w:val="24"/>
              </w:rPr>
              <w:t>2</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2"/>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Aroma. </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8</w:t>
            </w:r>
            <w:r w:rsidR="00D96FDF">
              <w:rPr>
                <w:rFonts w:ascii="Times New Roman" w:hAnsi="Times New Roman" w:cs="Times New Roman"/>
                <w:bCs/>
                <w:sz w:val="24"/>
                <w:szCs w:val="24"/>
              </w:rPr>
              <w:t>4</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w:t>
            </w:r>
            <w:r>
              <w:rPr>
                <w:rFonts w:ascii="Times New Roman" w:hAnsi="Times New Roman" w:cs="Times New Roman"/>
                <w:bCs/>
                <w:sz w:val="24"/>
                <w:szCs w:val="24"/>
              </w:rPr>
              <w:t>n</w:t>
            </w:r>
            <w:r w:rsidRPr="00BD3E7A">
              <w:rPr>
                <w:rFonts w:ascii="Times New Roman" w:hAnsi="Times New Roman" w:cs="Times New Roman"/>
                <w:bCs/>
                <w:sz w:val="24"/>
                <w:szCs w:val="24"/>
              </w:rPr>
              <w:t>ixtamalizada.</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8</w:t>
            </w:r>
            <w:r w:rsidR="00D96FDF">
              <w:rPr>
                <w:rFonts w:ascii="Times New Roman" w:hAnsi="Times New Roman" w:cs="Times New Roman"/>
                <w:bCs/>
                <w:sz w:val="24"/>
                <w:szCs w:val="24"/>
              </w:rPr>
              <w:t>4</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sin </w:t>
            </w:r>
            <w:r>
              <w:rPr>
                <w:rFonts w:ascii="Times New Roman" w:hAnsi="Times New Roman" w:cs="Times New Roman"/>
                <w:bCs/>
                <w:sz w:val="24"/>
                <w:szCs w:val="24"/>
              </w:rPr>
              <w:t>n</w:t>
            </w:r>
            <w:r w:rsidRPr="00BD3E7A">
              <w:rPr>
                <w:rFonts w:ascii="Times New Roman" w:hAnsi="Times New Roman" w:cs="Times New Roman"/>
                <w:bCs/>
                <w:sz w:val="24"/>
                <w:szCs w:val="24"/>
              </w:rPr>
              <w:t>ixtamalizar.</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8</w:t>
            </w:r>
            <w:r w:rsidR="00D96FDF">
              <w:rPr>
                <w:rFonts w:ascii="Times New Roman" w:hAnsi="Times New Roman" w:cs="Times New Roman"/>
                <w:bCs/>
                <w:sz w:val="24"/>
                <w:szCs w:val="24"/>
              </w:rPr>
              <w:t>6</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2"/>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Textura.</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8</w:t>
            </w:r>
            <w:r w:rsidR="00D96FDF">
              <w:rPr>
                <w:rFonts w:ascii="Times New Roman" w:hAnsi="Times New Roman" w:cs="Times New Roman"/>
                <w:bCs/>
                <w:sz w:val="24"/>
                <w:szCs w:val="24"/>
              </w:rPr>
              <w:t>8</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w:t>
            </w:r>
            <w:r>
              <w:rPr>
                <w:rFonts w:ascii="Times New Roman" w:hAnsi="Times New Roman" w:cs="Times New Roman"/>
                <w:bCs/>
                <w:sz w:val="24"/>
                <w:szCs w:val="24"/>
              </w:rPr>
              <w:t>n</w:t>
            </w:r>
            <w:r w:rsidRPr="00BD3E7A">
              <w:rPr>
                <w:rFonts w:ascii="Times New Roman" w:hAnsi="Times New Roman" w:cs="Times New Roman"/>
                <w:bCs/>
                <w:sz w:val="24"/>
                <w:szCs w:val="24"/>
              </w:rPr>
              <w:t>ixtamalizada.</w:t>
            </w:r>
          </w:p>
        </w:tc>
        <w:tc>
          <w:tcPr>
            <w:tcW w:w="1080" w:type="dxa"/>
          </w:tcPr>
          <w:p w:rsidR="00CD2BAB" w:rsidRPr="00BD3E7A" w:rsidRDefault="00D96FDF"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88</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sin </w:t>
            </w:r>
            <w:r>
              <w:rPr>
                <w:rFonts w:ascii="Times New Roman" w:hAnsi="Times New Roman" w:cs="Times New Roman"/>
                <w:bCs/>
                <w:sz w:val="24"/>
                <w:szCs w:val="24"/>
              </w:rPr>
              <w:t>n</w:t>
            </w:r>
            <w:r w:rsidRPr="00BD3E7A">
              <w:rPr>
                <w:rFonts w:ascii="Times New Roman" w:hAnsi="Times New Roman" w:cs="Times New Roman"/>
                <w:bCs/>
                <w:sz w:val="24"/>
                <w:szCs w:val="24"/>
              </w:rPr>
              <w:t>ixtamalizar.</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D96FDF">
              <w:rPr>
                <w:rFonts w:ascii="Times New Roman" w:hAnsi="Times New Roman" w:cs="Times New Roman"/>
                <w:bCs/>
                <w:sz w:val="24"/>
                <w:szCs w:val="24"/>
              </w:rPr>
              <w:t>0</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2"/>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Jugosidad. </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D96FDF">
              <w:rPr>
                <w:rFonts w:ascii="Times New Roman" w:hAnsi="Times New Roman" w:cs="Times New Roman"/>
                <w:bCs/>
                <w:sz w:val="24"/>
                <w:szCs w:val="24"/>
              </w:rPr>
              <w:t>2</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w:t>
            </w:r>
            <w:r>
              <w:rPr>
                <w:rFonts w:ascii="Times New Roman" w:hAnsi="Times New Roman" w:cs="Times New Roman"/>
                <w:bCs/>
                <w:sz w:val="24"/>
                <w:szCs w:val="24"/>
              </w:rPr>
              <w:t>n</w:t>
            </w:r>
            <w:r w:rsidRPr="00BD3E7A">
              <w:rPr>
                <w:rFonts w:ascii="Times New Roman" w:hAnsi="Times New Roman" w:cs="Times New Roman"/>
                <w:bCs/>
                <w:sz w:val="24"/>
                <w:szCs w:val="24"/>
              </w:rPr>
              <w:t>ixtamalizada.</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D96FDF">
              <w:rPr>
                <w:rFonts w:ascii="Times New Roman" w:hAnsi="Times New Roman" w:cs="Times New Roman"/>
                <w:bCs/>
                <w:sz w:val="24"/>
                <w:szCs w:val="24"/>
              </w:rPr>
              <w:t>2</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3"/>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Salchicha Frankfurt sin </w:t>
            </w:r>
            <w:r>
              <w:rPr>
                <w:rFonts w:ascii="Times New Roman" w:hAnsi="Times New Roman" w:cs="Times New Roman"/>
                <w:bCs/>
                <w:sz w:val="24"/>
                <w:szCs w:val="24"/>
              </w:rPr>
              <w:t>n</w:t>
            </w:r>
            <w:r w:rsidRPr="00BD3E7A">
              <w:rPr>
                <w:rFonts w:ascii="Times New Roman" w:hAnsi="Times New Roman" w:cs="Times New Roman"/>
                <w:bCs/>
                <w:sz w:val="24"/>
                <w:szCs w:val="24"/>
              </w:rPr>
              <w:t>ixtamalizar.</w:t>
            </w:r>
          </w:p>
        </w:tc>
        <w:tc>
          <w:tcPr>
            <w:tcW w:w="1080" w:type="dxa"/>
          </w:tcPr>
          <w:p w:rsidR="00CD2BAB" w:rsidRPr="00BD3E7A" w:rsidRDefault="00CD2BAB" w:rsidP="00D96FDF">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D96FDF">
              <w:rPr>
                <w:rFonts w:ascii="Times New Roman" w:hAnsi="Times New Roman" w:cs="Times New Roman"/>
                <w:bCs/>
                <w:sz w:val="24"/>
                <w:szCs w:val="24"/>
              </w:rPr>
              <w:t>4</w:t>
            </w:r>
            <w:r w:rsidRPr="00BD3E7A">
              <w:rPr>
                <w:rFonts w:ascii="Times New Roman" w:hAnsi="Times New Roman" w:cs="Times New Roman"/>
                <w:bCs/>
                <w:sz w:val="24"/>
                <w:szCs w:val="24"/>
              </w:rPr>
              <w:t>.</w:t>
            </w:r>
          </w:p>
        </w:tc>
      </w:tr>
      <w:tr w:rsidR="00D96FDF" w:rsidRPr="00BD3E7A" w:rsidTr="00B17F30">
        <w:tc>
          <w:tcPr>
            <w:tcW w:w="6840" w:type="dxa"/>
            <w:gridSpan w:val="2"/>
          </w:tcPr>
          <w:p w:rsidR="00D96FDF" w:rsidRPr="00D96FDF" w:rsidRDefault="00D96FDF" w:rsidP="00D96FDF">
            <w:pPr>
              <w:pStyle w:val="Prrafodelista"/>
              <w:numPr>
                <w:ilvl w:val="2"/>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Análisis relación Costo-Beneficio para la elaboración de salchicha Frankfurt nixtamalizada y sin nixtamalizar.</w:t>
            </w:r>
          </w:p>
        </w:tc>
        <w:tc>
          <w:tcPr>
            <w:tcW w:w="1080" w:type="dxa"/>
          </w:tcPr>
          <w:p w:rsidR="00D96FDF" w:rsidRPr="00BD3E7A" w:rsidRDefault="00D96FDF" w:rsidP="00D96FDF">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98.</w:t>
            </w:r>
          </w:p>
        </w:tc>
      </w:tr>
      <w:tr w:rsidR="00CD2BAB" w:rsidRPr="00BD3E7A" w:rsidTr="00B17F30">
        <w:tc>
          <w:tcPr>
            <w:tcW w:w="6840" w:type="dxa"/>
            <w:gridSpan w:val="2"/>
          </w:tcPr>
          <w:p w:rsidR="00CD2BAB" w:rsidRPr="00080447" w:rsidRDefault="00CD2BAB"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CAPÍTULO VI</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p>
        </w:tc>
      </w:tr>
      <w:tr w:rsidR="00CD2BAB" w:rsidRPr="00BD3E7A" w:rsidTr="00B17F30">
        <w:tc>
          <w:tcPr>
            <w:tcW w:w="6840" w:type="dxa"/>
            <w:gridSpan w:val="2"/>
          </w:tcPr>
          <w:p w:rsidR="00CD2BAB" w:rsidRPr="00080447" w:rsidRDefault="00CD2BAB" w:rsidP="0008170C">
            <w:pPr>
              <w:pStyle w:val="Prrafodelista"/>
              <w:numPr>
                <w:ilvl w:val="0"/>
                <w:numId w:val="30"/>
              </w:numPr>
              <w:spacing w:line="360" w:lineRule="auto"/>
              <w:rPr>
                <w:rFonts w:ascii="Times New Roman" w:hAnsi="Times New Roman" w:cs="Times New Roman"/>
                <w:bCs/>
                <w:sz w:val="24"/>
                <w:szCs w:val="24"/>
              </w:rPr>
            </w:pPr>
            <w:r w:rsidRPr="00080447">
              <w:rPr>
                <w:rFonts w:ascii="Times New Roman" w:hAnsi="Times New Roman" w:cs="Times New Roman"/>
                <w:bCs/>
                <w:sz w:val="24"/>
                <w:szCs w:val="24"/>
              </w:rPr>
              <w:t>COMPROBACIÓN DE LA HIPÓTESIS</w:t>
            </w:r>
            <w:r w:rsidR="00006B9D">
              <w:rPr>
                <w:rFonts w:ascii="Times New Roman" w:hAnsi="Times New Roman" w:cs="Times New Roman"/>
                <w:bCs/>
                <w:sz w:val="24"/>
                <w:szCs w:val="24"/>
              </w:rPr>
              <w:t>.</w:t>
            </w:r>
            <w:r w:rsidRPr="00080447">
              <w:rPr>
                <w:rFonts w:ascii="Times New Roman" w:hAnsi="Times New Roman" w:cs="Times New Roman"/>
                <w:bCs/>
                <w:sz w:val="24"/>
                <w:szCs w:val="24"/>
              </w:rPr>
              <w:t xml:space="preserve"> </w:t>
            </w:r>
          </w:p>
        </w:tc>
        <w:tc>
          <w:tcPr>
            <w:tcW w:w="1080" w:type="dxa"/>
          </w:tcPr>
          <w:p w:rsidR="00CD2BAB" w:rsidRPr="00BD3E7A" w:rsidRDefault="00BC2A8C" w:rsidP="00206713">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9</w:t>
            </w:r>
            <w:r w:rsidR="00206713">
              <w:rPr>
                <w:rFonts w:ascii="Times New Roman" w:hAnsi="Times New Roman" w:cs="Times New Roman"/>
                <w:bCs/>
                <w:sz w:val="24"/>
                <w:szCs w:val="24"/>
              </w:rPr>
              <w:t>9</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08170C" w:rsidRDefault="00CD2BAB" w:rsidP="007358E7">
            <w:pPr>
              <w:pStyle w:val="Prrafodelista"/>
              <w:numPr>
                <w:ilvl w:val="1"/>
                <w:numId w:val="30"/>
              </w:numPr>
              <w:spacing w:line="360" w:lineRule="auto"/>
              <w:jc w:val="both"/>
              <w:rPr>
                <w:rFonts w:ascii="Times New Roman" w:hAnsi="Times New Roman" w:cs="Times New Roman"/>
                <w:bCs/>
                <w:sz w:val="24"/>
                <w:szCs w:val="24"/>
              </w:rPr>
            </w:pPr>
            <w:r w:rsidRPr="0008170C">
              <w:rPr>
                <w:rFonts w:ascii="Times New Roman" w:hAnsi="Times New Roman" w:cs="Times New Roman"/>
                <w:bCs/>
                <w:sz w:val="24"/>
                <w:szCs w:val="24"/>
              </w:rPr>
              <w:t xml:space="preserve">Comprobación de la hipótesis para el contenido de calcio en </w:t>
            </w:r>
            <w:r w:rsidRPr="0008170C">
              <w:rPr>
                <w:rFonts w:ascii="Times New Roman" w:hAnsi="Times New Roman" w:cs="Times New Roman"/>
                <w:bCs/>
                <w:sz w:val="24"/>
                <w:szCs w:val="24"/>
              </w:rPr>
              <w:lastRenderedPageBreak/>
              <w:t>harinas de arveja (</w:t>
            </w:r>
            <w:r w:rsidRPr="0008170C">
              <w:rPr>
                <w:rFonts w:ascii="Times New Roman" w:hAnsi="Times New Roman" w:cs="Times New Roman"/>
                <w:b/>
                <w:bCs/>
                <w:i/>
                <w:sz w:val="24"/>
                <w:szCs w:val="24"/>
              </w:rPr>
              <w:t>Pisum sativum L.</w:t>
            </w:r>
            <w:r w:rsidRPr="0008170C">
              <w:rPr>
                <w:rFonts w:ascii="Times New Roman" w:hAnsi="Times New Roman" w:cs="Times New Roman"/>
                <w:bCs/>
                <w:sz w:val="24"/>
                <w:szCs w:val="24"/>
              </w:rPr>
              <w:t>) y haba (</w:t>
            </w:r>
            <w:r w:rsidRPr="0008170C">
              <w:rPr>
                <w:rFonts w:ascii="Times New Roman" w:hAnsi="Times New Roman" w:cs="Times New Roman"/>
                <w:b/>
                <w:bCs/>
                <w:i/>
                <w:sz w:val="24"/>
                <w:szCs w:val="24"/>
              </w:rPr>
              <w:t>Vicia faba L.</w:t>
            </w:r>
            <w:r w:rsidRPr="0008170C">
              <w:rPr>
                <w:rFonts w:ascii="Times New Roman" w:hAnsi="Times New Roman" w:cs="Times New Roman"/>
                <w:bCs/>
                <w:sz w:val="24"/>
                <w:szCs w:val="24"/>
              </w:rPr>
              <w:t>) nixtamalizadas.</w:t>
            </w:r>
          </w:p>
        </w:tc>
        <w:tc>
          <w:tcPr>
            <w:tcW w:w="1080" w:type="dxa"/>
          </w:tcPr>
          <w:p w:rsidR="00CD2BAB" w:rsidRPr="00BD3E7A" w:rsidRDefault="00CD2BAB" w:rsidP="00206713">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lastRenderedPageBreak/>
              <w:t>9</w:t>
            </w:r>
            <w:r w:rsidR="00206713">
              <w:rPr>
                <w:rFonts w:ascii="Times New Roman" w:hAnsi="Times New Roman" w:cs="Times New Roman"/>
                <w:bCs/>
                <w:sz w:val="24"/>
                <w:szCs w:val="24"/>
              </w:rPr>
              <w:t>9</w:t>
            </w:r>
            <w:r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08170C" w:rsidRDefault="00CD2BAB" w:rsidP="007358E7">
            <w:pPr>
              <w:pStyle w:val="Prrafodelista"/>
              <w:numPr>
                <w:ilvl w:val="1"/>
                <w:numId w:val="30"/>
              </w:numPr>
              <w:spacing w:line="360" w:lineRule="auto"/>
              <w:jc w:val="both"/>
              <w:rPr>
                <w:rFonts w:ascii="Times New Roman" w:hAnsi="Times New Roman" w:cs="Times New Roman"/>
                <w:bCs/>
                <w:sz w:val="24"/>
                <w:szCs w:val="24"/>
              </w:rPr>
            </w:pPr>
            <w:r w:rsidRPr="0008170C">
              <w:rPr>
                <w:rFonts w:ascii="Times New Roman" w:hAnsi="Times New Roman" w:cs="Times New Roman"/>
                <w:bCs/>
                <w:sz w:val="24"/>
                <w:szCs w:val="24"/>
              </w:rPr>
              <w:lastRenderedPageBreak/>
              <w:t xml:space="preserve">Comprobación de la hipótesis, para calcio y proteína en salchicha </w:t>
            </w:r>
            <w:r w:rsidR="00BA2624" w:rsidRPr="0008170C">
              <w:rPr>
                <w:rFonts w:ascii="Times New Roman" w:hAnsi="Times New Roman" w:cs="Times New Roman"/>
                <w:bCs/>
                <w:sz w:val="24"/>
                <w:szCs w:val="24"/>
              </w:rPr>
              <w:t>Frankfurt</w:t>
            </w:r>
            <w:r w:rsidRPr="0008170C">
              <w:rPr>
                <w:rFonts w:ascii="Times New Roman" w:hAnsi="Times New Roman" w:cs="Times New Roman"/>
                <w:bCs/>
                <w:sz w:val="24"/>
                <w:szCs w:val="24"/>
              </w:rPr>
              <w:t xml:space="preserve"> con base en leguminosas arveja (</w:t>
            </w:r>
            <w:r w:rsidRPr="0008170C">
              <w:rPr>
                <w:rFonts w:ascii="Times New Roman" w:hAnsi="Times New Roman" w:cs="Times New Roman"/>
                <w:b/>
                <w:bCs/>
                <w:i/>
                <w:sz w:val="24"/>
                <w:szCs w:val="24"/>
              </w:rPr>
              <w:t>Pisum sativum L.</w:t>
            </w:r>
            <w:r w:rsidRPr="0008170C">
              <w:rPr>
                <w:rFonts w:ascii="Times New Roman" w:hAnsi="Times New Roman" w:cs="Times New Roman"/>
                <w:bCs/>
                <w:sz w:val="24"/>
                <w:szCs w:val="24"/>
              </w:rPr>
              <w:t>) y haba (</w:t>
            </w:r>
            <w:r w:rsidRPr="0008170C">
              <w:rPr>
                <w:rFonts w:ascii="Times New Roman" w:hAnsi="Times New Roman" w:cs="Times New Roman"/>
                <w:b/>
                <w:bCs/>
                <w:i/>
                <w:sz w:val="24"/>
                <w:szCs w:val="24"/>
              </w:rPr>
              <w:t>Vicia faba L.</w:t>
            </w:r>
            <w:r w:rsidRPr="0008170C">
              <w:rPr>
                <w:rFonts w:ascii="Times New Roman" w:hAnsi="Times New Roman" w:cs="Times New Roman"/>
                <w:bCs/>
                <w:sz w:val="24"/>
                <w:szCs w:val="24"/>
              </w:rPr>
              <w:t xml:space="preserve">) nixtamalizadas y sin nixtamalizar. </w:t>
            </w:r>
          </w:p>
        </w:tc>
        <w:tc>
          <w:tcPr>
            <w:tcW w:w="1080" w:type="dxa"/>
          </w:tcPr>
          <w:p w:rsidR="00CD2BAB" w:rsidRPr="00BD3E7A" w:rsidRDefault="00BC2A8C" w:rsidP="00206713">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10</w:t>
            </w:r>
            <w:r w:rsidR="00206713">
              <w:rPr>
                <w:rFonts w:ascii="Times New Roman" w:hAnsi="Times New Roman" w:cs="Times New Roman"/>
                <w:bCs/>
                <w:sz w:val="24"/>
                <w:szCs w:val="24"/>
              </w:rPr>
              <w:t>1</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427B59" w:rsidRDefault="00427B59" w:rsidP="00A964A6">
            <w:pPr>
              <w:pStyle w:val="Prrafodelista"/>
              <w:numPr>
                <w:ilvl w:val="1"/>
                <w:numId w:val="30"/>
              </w:numPr>
              <w:spacing w:line="360" w:lineRule="auto"/>
              <w:jc w:val="both"/>
              <w:rPr>
                <w:rFonts w:ascii="Times New Roman" w:hAnsi="Times New Roman" w:cs="Times New Roman"/>
                <w:bCs/>
                <w:sz w:val="24"/>
                <w:szCs w:val="24"/>
              </w:rPr>
            </w:pPr>
            <w:r w:rsidRPr="00427B59">
              <w:rPr>
                <w:rFonts w:ascii="Times New Roman" w:hAnsi="Times New Roman" w:cs="Times New Roman"/>
                <w:bCs/>
                <w:sz w:val="24"/>
                <w:szCs w:val="24"/>
              </w:rPr>
              <w:t xml:space="preserve">Comprobación de la hipótesis para la </w:t>
            </w:r>
            <w:r w:rsidR="00BA2624" w:rsidRPr="00427B59">
              <w:rPr>
                <w:rFonts w:ascii="Times New Roman" w:hAnsi="Times New Roman" w:cs="Times New Roman"/>
                <w:bCs/>
                <w:sz w:val="24"/>
                <w:szCs w:val="24"/>
              </w:rPr>
              <w:t>medición</w:t>
            </w:r>
            <w:r w:rsidRPr="00427B59">
              <w:rPr>
                <w:rFonts w:ascii="Times New Roman" w:hAnsi="Times New Roman" w:cs="Times New Roman"/>
                <w:bCs/>
                <w:sz w:val="24"/>
                <w:szCs w:val="24"/>
              </w:rPr>
              <w:t xml:space="preserve"> de los atributos organolépticos medidos en la salchicha Frankfurt con base en leguminosas arveja (</w:t>
            </w:r>
            <w:r w:rsidRPr="00427B59">
              <w:rPr>
                <w:rFonts w:ascii="Times New Roman" w:hAnsi="Times New Roman" w:cs="Times New Roman"/>
                <w:b/>
                <w:bCs/>
                <w:i/>
                <w:sz w:val="24"/>
                <w:szCs w:val="24"/>
              </w:rPr>
              <w:t>Pisum sativum L.)</w:t>
            </w:r>
            <w:r w:rsidRPr="00427B59">
              <w:rPr>
                <w:rFonts w:ascii="Times New Roman" w:hAnsi="Times New Roman" w:cs="Times New Roman"/>
                <w:bCs/>
                <w:sz w:val="24"/>
                <w:szCs w:val="24"/>
              </w:rPr>
              <w:t xml:space="preserve"> y haba (</w:t>
            </w:r>
            <w:r w:rsidRPr="00427B59">
              <w:rPr>
                <w:rFonts w:ascii="Times New Roman" w:hAnsi="Times New Roman" w:cs="Times New Roman"/>
                <w:b/>
                <w:bCs/>
                <w:i/>
                <w:sz w:val="24"/>
                <w:szCs w:val="24"/>
              </w:rPr>
              <w:t>Vicia faba L.)</w:t>
            </w:r>
            <w:r w:rsidRPr="00427B59">
              <w:rPr>
                <w:rFonts w:ascii="Times New Roman" w:hAnsi="Times New Roman" w:cs="Times New Roman"/>
                <w:bCs/>
                <w:sz w:val="24"/>
                <w:szCs w:val="24"/>
              </w:rPr>
              <w:t xml:space="preserve"> nixtamalizadas y sin nixtamalizar.</w:t>
            </w:r>
          </w:p>
        </w:tc>
        <w:tc>
          <w:tcPr>
            <w:tcW w:w="1080" w:type="dxa"/>
          </w:tcPr>
          <w:p w:rsidR="00CD2BAB" w:rsidRPr="00BD3E7A" w:rsidRDefault="00BC2A8C" w:rsidP="00206713">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10</w:t>
            </w:r>
            <w:r w:rsidR="00206713">
              <w:rPr>
                <w:rFonts w:ascii="Times New Roman" w:hAnsi="Times New Roman" w:cs="Times New Roman"/>
                <w:bCs/>
                <w:sz w:val="24"/>
                <w:szCs w:val="24"/>
              </w:rPr>
              <w:t>3</w:t>
            </w:r>
            <w:r w:rsidR="00CD2BAB" w:rsidRPr="00BD3E7A">
              <w:rPr>
                <w:rFonts w:ascii="Times New Roman" w:hAnsi="Times New Roman" w:cs="Times New Roman"/>
                <w:bCs/>
                <w:sz w:val="24"/>
                <w:szCs w:val="24"/>
              </w:rPr>
              <w:t>.</w:t>
            </w:r>
          </w:p>
        </w:tc>
      </w:tr>
      <w:tr w:rsidR="00CD2BAB" w:rsidRPr="00BD3E7A" w:rsidTr="00B17F30">
        <w:tc>
          <w:tcPr>
            <w:tcW w:w="2977" w:type="dxa"/>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CAPÍTULO V</w:t>
            </w:r>
            <w:r>
              <w:rPr>
                <w:rFonts w:ascii="Times New Roman" w:hAnsi="Times New Roman" w:cs="Times New Roman"/>
                <w:bCs/>
                <w:sz w:val="24"/>
                <w:szCs w:val="24"/>
              </w:rPr>
              <w:t>II</w:t>
            </w:r>
          </w:p>
        </w:tc>
        <w:tc>
          <w:tcPr>
            <w:tcW w:w="3863" w:type="dxa"/>
          </w:tcPr>
          <w:p w:rsidR="00CD2BAB" w:rsidRPr="00BD3E7A" w:rsidRDefault="00CD2BAB" w:rsidP="00CD2BAB">
            <w:pPr>
              <w:spacing w:line="360" w:lineRule="auto"/>
              <w:rPr>
                <w:rFonts w:ascii="Times New Roman" w:hAnsi="Times New Roman" w:cs="Times New Roman"/>
                <w:bCs/>
                <w:sz w:val="24"/>
                <w:szCs w:val="24"/>
              </w:rPr>
            </w:pP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p>
        </w:tc>
      </w:tr>
      <w:tr w:rsidR="00CD2BAB" w:rsidRPr="00BD3E7A" w:rsidTr="00B17F30">
        <w:tc>
          <w:tcPr>
            <w:tcW w:w="6840" w:type="dxa"/>
            <w:gridSpan w:val="2"/>
          </w:tcPr>
          <w:p w:rsidR="00CD2BAB" w:rsidRPr="00BD3E7A" w:rsidRDefault="00CD2BAB" w:rsidP="0008170C">
            <w:pPr>
              <w:pStyle w:val="Prrafodelista"/>
              <w:numPr>
                <w:ilvl w:val="0"/>
                <w:numId w:val="30"/>
              </w:num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CONCLUSIONES Y RECOMENDACIONES </w:t>
            </w:r>
          </w:p>
        </w:tc>
        <w:tc>
          <w:tcPr>
            <w:tcW w:w="1080" w:type="dxa"/>
          </w:tcPr>
          <w:p w:rsidR="00CD2BAB" w:rsidRPr="00BD3E7A" w:rsidRDefault="00BC2A8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104</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Conclusiones.</w:t>
            </w:r>
          </w:p>
        </w:tc>
        <w:tc>
          <w:tcPr>
            <w:tcW w:w="1080" w:type="dxa"/>
          </w:tcPr>
          <w:p w:rsidR="00CD2BAB" w:rsidRPr="00BD3E7A" w:rsidRDefault="008C330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104</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08170C">
            <w:pPr>
              <w:pStyle w:val="Prrafodelista"/>
              <w:numPr>
                <w:ilvl w:val="1"/>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Recomendaciones. </w:t>
            </w:r>
          </w:p>
        </w:tc>
        <w:tc>
          <w:tcPr>
            <w:tcW w:w="1080" w:type="dxa"/>
          </w:tcPr>
          <w:p w:rsidR="00CD2BAB" w:rsidRPr="00BD3E7A" w:rsidRDefault="00BC2A8C"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106</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BIBLIOGRAFÍA </w:t>
            </w:r>
          </w:p>
        </w:tc>
        <w:tc>
          <w:tcPr>
            <w:tcW w:w="1080" w:type="dxa"/>
          </w:tcPr>
          <w:p w:rsidR="00CD2BAB" w:rsidRPr="00BD3E7A" w:rsidRDefault="00FD337B"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108</w:t>
            </w:r>
            <w:r w:rsidR="00CD2BAB" w:rsidRPr="00BD3E7A">
              <w:rPr>
                <w:rFonts w:ascii="Times New Roman" w:hAnsi="Times New Roman" w:cs="Times New Roman"/>
                <w:bCs/>
                <w:sz w:val="24"/>
                <w:szCs w:val="24"/>
              </w:rPr>
              <w:t>.</w:t>
            </w:r>
          </w:p>
        </w:tc>
      </w:tr>
      <w:tr w:rsidR="00CD2BAB" w:rsidRPr="00BD3E7A" w:rsidTr="00B17F30">
        <w:tc>
          <w:tcPr>
            <w:tcW w:w="6840" w:type="dxa"/>
            <w:gridSpan w:val="2"/>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ANEXOS </w:t>
            </w:r>
          </w:p>
        </w:tc>
        <w:tc>
          <w:tcPr>
            <w:tcW w:w="1080" w:type="dxa"/>
          </w:tcPr>
          <w:p w:rsidR="00CD2BAB" w:rsidRPr="00BD3E7A" w:rsidRDefault="00CD2BAB" w:rsidP="00B17F30">
            <w:pPr>
              <w:spacing w:line="360" w:lineRule="auto"/>
              <w:jc w:val="right"/>
              <w:rPr>
                <w:rFonts w:ascii="Times New Roman" w:hAnsi="Times New Roman" w:cs="Times New Roman"/>
                <w:bCs/>
                <w:sz w:val="24"/>
                <w:szCs w:val="24"/>
              </w:rPr>
            </w:pPr>
          </w:p>
        </w:tc>
      </w:tr>
    </w:tbl>
    <w:p w:rsidR="00CD2BAB" w:rsidRDefault="00CD2BAB"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9E37D9" w:rsidRDefault="009E37D9" w:rsidP="00CD2BAB">
      <w:pPr>
        <w:spacing w:line="240" w:lineRule="auto"/>
        <w:rPr>
          <w:rFonts w:ascii="Times New Roman" w:hAnsi="Times New Roman" w:cs="Times New Roman"/>
          <w:b/>
          <w:bCs/>
          <w:sz w:val="24"/>
          <w:szCs w:val="24"/>
        </w:rPr>
      </w:pPr>
    </w:p>
    <w:p w:rsidR="00470A1D" w:rsidRDefault="00470A1D" w:rsidP="00CD2BAB">
      <w:pPr>
        <w:spacing w:line="240" w:lineRule="auto"/>
        <w:rPr>
          <w:rFonts w:ascii="Times New Roman" w:hAnsi="Times New Roman" w:cs="Times New Roman"/>
          <w:b/>
          <w:bCs/>
          <w:sz w:val="24"/>
          <w:szCs w:val="24"/>
        </w:rPr>
      </w:pPr>
    </w:p>
    <w:p w:rsidR="00470A1D" w:rsidRDefault="00470A1D" w:rsidP="00CD2BAB">
      <w:pPr>
        <w:spacing w:line="240" w:lineRule="auto"/>
        <w:rPr>
          <w:rFonts w:ascii="Times New Roman" w:hAnsi="Times New Roman" w:cs="Times New Roman"/>
          <w:b/>
          <w:bCs/>
          <w:sz w:val="24"/>
          <w:szCs w:val="24"/>
        </w:rPr>
      </w:pPr>
    </w:p>
    <w:p w:rsidR="00CD2BAB" w:rsidRPr="001F3BD8" w:rsidRDefault="00CD2BAB" w:rsidP="00CD2BAB">
      <w:pPr>
        <w:spacing w:line="240" w:lineRule="auto"/>
        <w:rPr>
          <w:rFonts w:ascii="Times New Roman" w:hAnsi="Times New Roman" w:cs="Times New Roman"/>
          <w:b/>
          <w:bCs/>
          <w:sz w:val="28"/>
          <w:szCs w:val="28"/>
        </w:rPr>
      </w:pPr>
      <w:r w:rsidRPr="001F3BD8">
        <w:rPr>
          <w:rFonts w:ascii="Times New Roman" w:hAnsi="Times New Roman" w:cs="Times New Roman"/>
          <w:b/>
          <w:bCs/>
          <w:sz w:val="28"/>
          <w:szCs w:val="28"/>
        </w:rPr>
        <w:lastRenderedPageBreak/>
        <w:t>ÍNDICE DE CUADROS.</w:t>
      </w:r>
    </w:p>
    <w:tbl>
      <w:tblPr>
        <w:tblW w:w="0" w:type="auto"/>
        <w:tblInd w:w="108" w:type="dxa"/>
        <w:tblLook w:val="04A0" w:firstRow="1" w:lastRow="0" w:firstColumn="1" w:lastColumn="0" w:noHBand="0" w:noVBand="1"/>
      </w:tblPr>
      <w:tblGrid>
        <w:gridCol w:w="1611"/>
        <w:gridCol w:w="5333"/>
        <w:gridCol w:w="976"/>
      </w:tblGrid>
      <w:tr w:rsidR="00CD2BAB" w:rsidRPr="00BD3E7A" w:rsidTr="00B17F30">
        <w:tc>
          <w:tcPr>
            <w:tcW w:w="1611" w:type="dxa"/>
          </w:tcPr>
          <w:p w:rsidR="00CD2BAB" w:rsidRPr="00BE2599" w:rsidRDefault="00CD2BAB" w:rsidP="00CD2BAB">
            <w:pPr>
              <w:spacing w:line="360" w:lineRule="auto"/>
              <w:jc w:val="center"/>
              <w:rPr>
                <w:rFonts w:ascii="Times New Roman" w:hAnsi="Times New Roman" w:cs="Times New Roman"/>
                <w:b/>
                <w:bCs/>
                <w:sz w:val="24"/>
                <w:szCs w:val="24"/>
              </w:rPr>
            </w:pPr>
            <w:r w:rsidRPr="00BE2599">
              <w:rPr>
                <w:rFonts w:ascii="Times New Roman" w:hAnsi="Times New Roman" w:cs="Times New Roman"/>
                <w:b/>
                <w:bCs/>
                <w:sz w:val="24"/>
                <w:szCs w:val="24"/>
              </w:rPr>
              <w:t>CUADRO N</w:t>
            </w:r>
            <w:r w:rsidRPr="00BE2599">
              <w:rPr>
                <w:rFonts w:ascii="Times New Roman" w:hAnsi="Times New Roman" w:cs="Times New Roman"/>
                <w:b/>
                <w:bCs/>
                <w:sz w:val="24"/>
                <w:szCs w:val="24"/>
                <w:vertAlign w:val="superscript"/>
              </w:rPr>
              <w:t>o</w:t>
            </w:r>
          </w:p>
        </w:tc>
        <w:tc>
          <w:tcPr>
            <w:tcW w:w="5333" w:type="dxa"/>
          </w:tcPr>
          <w:p w:rsidR="00CD2BAB" w:rsidRPr="00BE2599" w:rsidRDefault="00CD2BAB" w:rsidP="00CD2BAB">
            <w:pPr>
              <w:spacing w:line="360" w:lineRule="auto"/>
              <w:jc w:val="center"/>
              <w:rPr>
                <w:rFonts w:ascii="Times New Roman" w:hAnsi="Times New Roman" w:cs="Times New Roman"/>
                <w:b/>
                <w:bCs/>
                <w:sz w:val="24"/>
                <w:szCs w:val="24"/>
              </w:rPr>
            </w:pPr>
            <w:r w:rsidRPr="00BE2599">
              <w:rPr>
                <w:rFonts w:ascii="Times New Roman" w:hAnsi="Times New Roman" w:cs="Times New Roman"/>
                <w:b/>
                <w:bCs/>
                <w:sz w:val="24"/>
                <w:szCs w:val="24"/>
              </w:rPr>
              <w:t>DESCRIPCIÓN</w:t>
            </w:r>
          </w:p>
        </w:tc>
        <w:tc>
          <w:tcPr>
            <w:tcW w:w="976" w:type="dxa"/>
          </w:tcPr>
          <w:p w:rsidR="00CD2BAB" w:rsidRPr="00BE2599" w:rsidRDefault="00CD2BAB" w:rsidP="00B17F30">
            <w:pPr>
              <w:spacing w:line="360" w:lineRule="auto"/>
              <w:jc w:val="right"/>
              <w:rPr>
                <w:rFonts w:ascii="Times New Roman" w:hAnsi="Times New Roman" w:cs="Times New Roman"/>
                <w:b/>
                <w:bCs/>
                <w:sz w:val="24"/>
                <w:szCs w:val="24"/>
              </w:rPr>
            </w:pPr>
            <w:r w:rsidRPr="00BE2599">
              <w:rPr>
                <w:rFonts w:ascii="Times New Roman" w:hAnsi="Times New Roman" w:cs="Times New Roman"/>
                <w:b/>
                <w:bCs/>
                <w:sz w:val="24"/>
                <w:szCs w:val="24"/>
              </w:rPr>
              <w:t xml:space="preserve">Pág. </w:t>
            </w:r>
          </w:p>
        </w:tc>
      </w:tr>
      <w:tr w:rsidR="00CD2BAB" w:rsidRPr="00BD3E7A" w:rsidTr="00B17F30">
        <w:tc>
          <w:tcPr>
            <w:tcW w:w="1611" w:type="dxa"/>
          </w:tcPr>
          <w:p w:rsidR="00CD2BAB" w:rsidRPr="00514CEF" w:rsidRDefault="00CD2BAB" w:rsidP="00CD2BAB">
            <w:pPr>
              <w:spacing w:line="360" w:lineRule="auto"/>
              <w:jc w:val="center"/>
              <w:rPr>
                <w:rFonts w:ascii="Times New Roman" w:hAnsi="Times New Roman" w:cs="Times New Roman"/>
                <w:bCs/>
                <w:sz w:val="24"/>
                <w:szCs w:val="24"/>
              </w:rPr>
            </w:pPr>
            <w:r w:rsidRPr="00514CEF">
              <w:rPr>
                <w:rFonts w:ascii="Times New Roman" w:hAnsi="Times New Roman" w:cs="Times New Roman"/>
                <w:bCs/>
                <w:sz w:val="24"/>
                <w:szCs w:val="24"/>
              </w:rPr>
              <w:t>1</w:t>
            </w:r>
          </w:p>
        </w:tc>
        <w:tc>
          <w:tcPr>
            <w:tcW w:w="5333" w:type="dxa"/>
          </w:tcPr>
          <w:p w:rsidR="00CD2BAB" w:rsidRPr="00BD3E7A" w:rsidRDefault="00B04E99"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Composición nutricional salchicha tipo Frankfurt.</w:t>
            </w:r>
          </w:p>
        </w:tc>
        <w:tc>
          <w:tcPr>
            <w:tcW w:w="976" w:type="dxa"/>
          </w:tcPr>
          <w:p w:rsidR="00CD2BAB" w:rsidRPr="00BD3E7A"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12</w:t>
            </w:r>
            <w:r w:rsidR="00CD2BAB">
              <w:rPr>
                <w:rFonts w:ascii="Times New Roman" w:hAnsi="Times New Roman" w:cs="Times New Roman"/>
                <w:bCs/>
                <w:sz w:val="24"/>
                <w:szCs w:val="24"/>
              </w:rPr>
              <w:t>.</w:t>
            </w:r>
          </w:p>
        </w:tc>
      </w:tr>
      <w:tr w:rsidR="00CD2BAB" w:rsidRPr="00BD3E7A" w:rsidTr="00B17F30">
        <w:tc>
          <w:tcPr>
            <w:tcW w:w="1611" w:type="dxa"/>
          </w:tcPr>
          <w:p w:rsidR="00CD2BAB" w:rsidRPr="00514CEF" w:rsidRDefault="00CD2BAB" w:rsidP="00CD2BAB">
            <w:pPr>
              <w:spacing w:line="360" w:lineRule="auto"/>
              <w:jc w:val="center"/>
              <w:rPr>
                <w:sz w:val="24"/>
                <w:szCs w:val="24"/>
              </w:rPr>
            </w:pPr>
            <w:r w:rsidRPr="00514CEF">
              <w:rPr>
                <w:rFonts w:ascii="Times New Roman" w:hAnsi="Times New Roman" w:cs="Times New Roman"/>
                <w:bCs/>
                <w:sz w:val="24"/>
                <w:szCs w:val="24"/>
              </w:rPr>
              <w:t>2</w:t>
            </w:r>
          </w:p>
        </w:tc>
        <w:tc>
          <w:tcPr>
            <w:tcW w:w="5333" w:type="dxa"/>
          </w:tcPr>
          <w:p w:rsidR="00CD2BAB" w:rsidRPr="00497779" w:rsidRDefault="00B04E99" w:rsidP="00CD2BAB">
            <w:pPr>
              <w:spacing w:line="360" w:lineRule="auto"/>
              <w:rPr>
                <w:rFonts w:ascii="Times New Roman" w:hAnsi="Times New Roman" w:cs="Times New Roman"/>
                <w:b/>
                <w:bCs/>
                <w:i/>
                <w:sz w:val="24"/>
                <w:szCs w:val="24"/>
              </w:rPr>
            </w:pPr>
            <w:r w:rsidRPr="00BD3E7A">
              <w:rPr>
                <w:rFonts w:ascii="Times New Roman" w:hAnsi="Times New Roman" w:cs="Times New Roman"/>
                <w:bCs/>
                <w:sz w:val="24"/>
                <w:szCs w:val="24"/>
              </w:rPr>
              <w:t xml:space="preserve">Taxonomía de la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514CEF">
              <w:rPr>
                <w:rFonts w:ascii="Times New Roman" w:hAnsi="Times New Roman" w:cs="Times New Roman"/>
                <w:b/>
                <w:bCs/>
                <w:i/>
                <w:sz w:val="24"/>
                <w:szCs w:val="24"/>
              </w:rPr>
              <w:t>(Pisum sativum L.)</w:t>
            </w:r>
            <w:r>
              <w:rPr>
                <w:rFonts w:ascii="Times New Roman" w:hAnsi="Times New Roman" w:cs="Times New Roman"/>
                <w:b/>
                <w:bCs/>
                <w:i/>
                <w:sz w:val="24"/>
                <w:szCs w:val="24"/>
              </w:rPr>
              <w:t>.</w:t>
            </w:r>
          </w:p>
        </w:tc>
        <w:tc>
          <w:tcPr>
            <w:tcW w:w="976" w:type="dxa"/>
          </w:tcPr>
          <w:p w:rsidR="00CD2BAB" w:rsidRPr="00BD3E7A"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14</w:t>
            </w:r>
            <w:r w:rsidR="00CD2BAB" w:rsidRPr="00BD3E7A">
              <w:rPr>
                <w:rFonts w:ascii="Times New Roman" w:hAnsi="Times New Roman" w:cs="Times New Roman"/>
                <w:bCs/>
                <w:sz w:val="24"/>
                <w:szCs w:val="24"/>
              </w:rPr>
              <w:t>.</w:t>
            </w:r>
          </w:p>
        </w:tc>
      </w:tr>
      <w:tr w:rsidR="00CD2BAB" w:rsidRPr="00BD3E7A" w:rsidTr="00B17F30">
        <w:tc>
          <w:tcPr>
            <w:tcW w:w="1611" w:type="dxa"/>
          </w:tcPr>
          <w:p w:rsidR="00CD2BAB" w:rsidRPr="00514CEF" w:rsidRDefault="00CD2BAB" w:rsidP="00CD2BAB">
            <w:pPr>
              <w:spacing w:line="360" w:lineRule="auto"/>
              <w:jc w:val="center"/>
              <w:rPr>
                <w:sz w:val="24"/>
                <w:szCs w:val="24"/>
              </w:rPr>
            </w:pPr>
            <w:r w:rsidRPr="00514CEF">
              <w:rPr>
                <w:rFonts w:ascii="Times New Roman" w:hAnsi="Times New Roman" w:cs="Times New Roman"/>
                <w:bCs/>
                <w:sz w:val="24"/>
                <w:szCs w:val="24"/>
              </w:rPr>
              <w:t>3</w:t>
            </w:r>
          </w:p>
        </w:tc>
        <w:tc>
          <w:tcPr>
            <w:tcW w:w="5333" w:type="dxa"/>
          </w:tcPr>
          <w:p w:rsidR="00CD2BAB" w:rsidRPr="00BD3E7A" w:rsidRDefault="00B04E99"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Composición </w:t>
            </w:r>
            <w:r>
              <w:rPr>
                <w:rFonts w:ascii="Times New Roman" w:hAnsi="Times New Roman" w:cs="Times New Roman"/>
                <w:bCs/>
                <w:sz w:val="24"/>
                <w:szCs w:val="24"/>
              </w:rPr>
              <w:t>q</w:t>
            </w:r>
            <w:r w:rsidRPr="00BD3E7A">
              <w:rPr>
                <w:rFonts w:ascii="Times New Roman" w:hAnsi="Times New Roman" w:cs="Times New Roman"/>
                <w:bCs/>
                <w:sz w:val="24"/>
                <w:szCs w:val="24"/>
              </w:rPr>
              <w:t xml:space="preserve">uímica de la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514CEF">
              <w:rPr>
                <w:rFonts w:ascii="Times New Roman" w:hAnsi="Times New Roman" w:cs="Times New Roman"/>
                <w:b/>
                <w:bCs/>
                <w:i/>
                <w:sz w:val="24"/>
                <w:szCs w:val="24"/>
              </w:rPr>
              <w:t>(Pisum sativum L.)</w:t>
            </w:r>
            <w:r w:rsidRPr="00BD3E7A">
              <w:rPr>
                <w:rFonts w:ascii="Times New Roman" w:hAnsi="Times New Roman" w:cs="Times New Roman"/>
                <w:bCs/>
                <w:sz w:val="24"/>
                <w:szCs w:val="24"/>
              </w:rPr>
              <w:t xml:space="preserve"> por cada 100g</w:t>
            </w:r>
            <w:r w:rsidR="00006B9D">
              <w:rPr>
                <w:rFonts w:ascii="Times New Roman" w:hAnsi="Times New Roman" w:cs="Times New Roman"/>
                <w:bCs/>
                <w:sz w:val="24"/>
                <w:szCs w:val="24"/>
              </w:rPr>
              <w:t>.</w:t>
            </w:r>
            <w:r w:rsidRPr="00BD3E7A">
              <w:rPr>
                <w:rFonts w:ascii="Times New Roman" w:hAnsi="Times New Roman" w:cs="Times New Roman"/>
                <w:bCs/>
                <w:sz w:val="24"/>
                <w:szCs w:val="24"/>
              </w:rPr>
              <w:t xml:space="preserve"> </w:t>
            </w:r>
          </w:p>
        </w:tc>
        <w:tc>
          <w:tcPr>
            <w:tcW w:w="976" w:type="dxa"/>
          </w:tcPr>
          <w:p w:rsidR="00CD2BAB" w:rsidRPr="00BD3E7A"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w:t>
            </w:r>
            <w:r w:rsidR="00470A1D">
              <w:rPr>
                <w:rFonts w:ascii="Times New Roman" w:hAnsi="Times New Roman" w:cs="Times New Roman"/>
                <w:bCs/>
                <w:sz w:val="24"/>
                <w:szCs w:val="24"/>
              </w:rPr>
              <w:t>6</w:t>
            </w:r>
            <w:r w:rsidR="00CD2BAB" w:rsidRPr="00BD3E7A">
              <w:rPr>
                <w:rFonts w:ascii="Times New Roman" w:hAnsi="Times New Roman" w:cs="Times New Roman"/>
                <w:bCs/>
                <w:sz w:val="24"/>
                <w:szCs w:val="24"/>
              </w:rPr>
              <w:t>.</w:t>
            </w:r>
          </w:p>
        </w:tc>
      </w:tr>
      <w:tr w:rsidR="00CD2BAB" w:rsidRPr="00BD3E7A" w:rsidTr="00B17F30">
        <w:tc>
          <w:tcPr>
            <w:tcW w:w="1611" w:type="dxa"/>
          </w:tcPr>
          <w:p w:rsidR="00CD2BAB" w:rsidRPr="00514CEF" w:rsidRDefault="00CD2BAB" w:rsidP="00CD2BAB">
            <w:pPr>
              <w:spacing w:line="360" w:lineRule="auto"/>
              <w:jc w:val="center"/>
              <w:rPr>
                <w:sz w:val="24"/>
                <w:szCs w:val="24"/>
              </w:rPr>
            </w:pPr>
            <w:r w:rsidRPr="00514CEF">
              <w:rPr>
                <w:rFonts w:ascii="Times New Roman" w:hAnsi="Times New Roman" w:cs="Times New Roman"/>
                <w:bCs/>
                <w:sz w:val="24"/>
                <w:szCs w:val="24"/>
              </w:rPr>
              <w:t>4</w:t>
            </w:r>
          </w:p>
        </w:tc>
        <w:tc>
          <w:tcPr>
            <w:tcW w:w="5333" w:type="dxa"/>
          </w:tcPr>
          <w:p w:rsidR="00CD2BAB" w:rsidRPr="00BD3E7A" w:rsidRDefault="00B04E99"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Taxonomía de la </w:t>
            </w:r>
            <w:r>
              <w:rPr>
                <w:rFonts w:ascii="Times New Roman" w:hAnsi="Times New Roman" w:cs="Times New Roman"/>
                <w:bCs/>
                <w:sz w:val="24"/>
                <w:szCs w:val="24"/>
              </w:rPr>
              <w:t>h</w:t>
            </w:r>
            <w:r w:rsidRPr="00BD3E7A">
              <w:rPr>
                <w:rFonts w:ascii="Times New Roman" w:hAnsi="Times New Roman" w:cs="Times New Roman"/>
                <w:bCs/>
                <w:sz w:val="24"/>
                <w:szCs w:val="24"/>
              </w:rPr>
              <w:t xml:space="preserve">aba </w:t>
            </w:r>
            <w:r w:rsidRPr="00514CEF">
              <w:rPr>
                <w:rFonts w:ascii="Times New Roman" w:hAnsi="Times New Roman" w:cs="Times New Roman"/>
                <w:bCs/>
                <w:sz w:val="24"/>
                <w:szCs w:val="24"/>
              </w:rPr>
              <w:t>(</w:t>
            </w:r>
            <w:r w:rsidRPr="00514CEF">
              <w:rPr>
                <w:rFonts w:ascii="Times New Roman" w:hAnsi="Times New Roman" w:cs="Times New Roman"/>
                <w:b/>
                <w:bCs/>
                <w:i/>
                <w:sz w:val="24"/>
                <w:szCs w:val="24"/>
              </w:rPr>
              <w:t>Vicia faba L.</w:t>
            </w:r>
            <w:r w:rsidRPr="00514CEF">
              <w:rPr>
                <w:rFonts w:ascii="Times New Roman" w:hAnsi="Times New Roman" w:cs="Times New Roman"/>
                <w:bCs/>
                <w:sz w:val="24"/>
                <w:szCs w:val="24"/>
              </w:rPr>
              <w:t>).</w:t>
            </w:r>
          </w:p>
        </w:tc>
        <w:tc>
          <w:tcPr>
            <w:tcW w:w="976" w:type="dxa"/>
          </w:tcPr>
          <w:p w:rsidR="00CD2BAB" w:rsidRPr="00BD3E7A"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19</w:t>
            </w:r>
            <w:r w:rsidR="00CD2BAB" w:rsidRPr="00BD3E7A">
              <w:rPr>
                <w:rFonts w:ascii="Times New Roman" w:hAnsi="Times New Roman" w:cs="Times New Roman"/>
                <w:bCs/>
                <w:sz w:val="24"/>
                <w:szCs w:val="24"/>
              </w:rPr>
              <w:t>.</w:t>
            </w:r>
          </w:p>
        </w:tc>
      </w:tr>
      <w:tr w:rsidR="00CD2BAB" w:rsidRPr="00BD3E7A" w:rsidTr="00B17F30">
        <w:tc>
          <w:tcPr>
            <w:tcW w:w="1611" w:type="dxa"/>
          </w:tcPr>
          <w:p w:rsidR="00CD2BAB" w:rsidRPr="00514CEF" w:rsidRDefault="00CD2BAB" w:rsidP="00CD2BAB">
            <w:pPr>
              <w:spacing w:line="360" w:lineRule="auto"/>
              <w:jc w:val="center"/>
              <w:rPr>
                <w:sz w:val="24"/>
                <w:szCs w:val="24"/>
              </w:rPr>
            </w:pPr>
            <w:r w:rsidRPr="00514CEF">
              <w:rPr>
                <w:rFonts w:ascii="Times New Roman" w:hAnsi="Times New Roman" w:cs="Times New Roman"/>
                <w:bCs/>
                <w:sz w:val="24"/>
                <w:szCs w:val="24"/>
              </w:rPr>
              <w:t>5</w:t>
            </w:r>
          </w:p>
        </w:tc>
        <w:tc>
          <w:tcPr>
            <w:tcW w:w="5333" w:type="dxa"/>
          </w:tcPr>
          <w:p w:rsidR="00CD2BAB" w:rsidRPr="00BD3E7A" w:rsidRDefault="00B04E99"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Composición </w:t>
            </w:r>
            <w:r>
              <w:rPr>
                <w:rFonts w:ascii="Times New Roman" w:hAnsi="Times New Roman" w:cs="Times New Roman"/>
                <w:bCs/>
                <w:sz w:val="24"/>
                <w:szCs w:val="24"/>
              </w:rPr>
              <w:t>q</w:t>
            </w:r>
            <w:r w:rsidRPr="00BD3E7A">
              <w:rPr>
                <w:rFonts w:ascii="Times New Roman" w:hAnsi="Times New Roman" w:cs="Times New Roman"/>
                <w:bCs/>
                <w:sz w:val="24"/>
                <w:szCs w:val="24"/>
              </w:rPr>
              <w:t xml:space="preserve">uímica de la </w:t>
            </w:r>
            <w:r>
              <w:rPr>
                <w:rFonts w:ascii="Times New Roman" w:hAnsi="Times New Roman" w:cs="Times New Roman"/>
                <w:bCs/>
                <w:sz w:val="24"/>
                <w:szCs w:val="24"/>
              </w:rPr>
              <w:t>h</w:t>
            </w:r>
            <w:r w:rsidRPr="00BD3E7A">
              <w:rPr>
                <w:rFonts w:ascii="Times New Roman" w:hAnsi="Times New Roman" w:cs="Times New Roman"/>
                <w:bCs/>
                <w:sz w:val="24"/>
                <w:szCs w:val="24"/>
              </w:rPr>
              <w:t xml:space="preserve">aba </w:t>
            </w:r>
            <w:r w:rsidRPr="00514CEF">
              <w:rPr>
                <w:rFonts w:ascii="Times New Roman" w:hAnsi="Times New Roman" w:cs="Times New Roman"/>
                <w:bCs/>
                <w:sz w:val="24"/>
                <w:szCs w:val="24"/>
              </w:rPr>
              <w:t>(</w:t>
            </w:r>
            <w:r w:rsidRPr="00514CEF">
              <w:rPr>
                <w:rFonts w:ascii="Times New Roman" w:hAnsi="Times New Roman" w:cs="Times New Roman"/>
                <w:b/>
                <w:bCs/>
                <w:i/>
                <w:sz w:val="24"/>
                <w:szCs w:val="24"/>
              </w:rPr>
              <w:t>Vicia faba L.</w:t>
            </w:r>
            <w:r w:rsidRPr="00514CEF">
              <w:rPr>
                <w:rFonts w:ascii="Times New Roman" w:hAnsi="Times New Roman" w:cs="Times New Roman"/>
                <w:bCs/>
                <w:sz w:val="24"/>
                <w:szCs w:val="24"/>
              </w:rPr>
              <w:t>)</w:t>
            </w:r>
            <w:r w:rsidRPr="00BD3E7A">
              <w:rPr>
                <w:rFonts w:ascii="Times New Roman" w:hAnsi="Times New Roman" w:cs="Times New Roman"/>
                <w:bCs/>
                <w:sz w:val="24"/>
                <w:szCs w:val="24"/>
              </w:rPr>
              <w:t xml:space="preserve"> por cada 100g</w:t>
            </w:r>
            <w:r w:rsidR="00006B9D">
              <w:rPr>
                <w:rFonts w:ascii="Times New Roman" w:hAnsi="Times New Roman" w:cs="Times New Roman"/>
                <w:bCs/>
                <w:sz w:val="24"/>
                <w:szCs w:val="24"/>
              </w:rPr>
              <w:t>.</w:t>
            </w:r>
            <w:r w:rsidRPr="00BD3E7A">
              <w:rPr>
                <w:rFonts w:ascii="Times New Roman" w:hAnsi="Times New Roman" w:cs="Times New Roman"/>
                <w:bCs/>
                <w:sz w:val="24"/>
                <w:szCs w:val="24"/>
              </w:rPr>
              <w:t xml:space="preserve"> </w:t>
            </w:r>
          </w:p>
        </w:tc>
        <w:tc>
          <w:tcPr>
            <w:tcW w:w="976" w:type="dxa"/>
          </w:tcPr>
          <w:p w:rsidR="00CD2BAB" w:rsidRPr="00BD3E7A"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20</w:t>
            </w:r>
            <w:r w:rsidR="00CD2BAB" w:rsidRPr="00BD3E7A">
              <w:rPr>
                <w:rFonts w:ascii="Times New Roman" w:hAnsi="Times New Roman" w:cs="Times New Roman"/>
                <w:bCs/>
                <w:sz w:val="24"/>
                <w:szCs w:val="24"/>
              </w:rPr>
              <w:t>.</w:t>
            </w:r>
          </w:p>
        </w:tc>
      </w:tr>
      <w:tr w:rsidR="00CD2BAB" w:rsidRPr="00BD3E7A" w:rsidTr="00B17F30">
        <w:tc>
          <w:tcPr>
            <w:tcW w:w="1611" w:type="dxa"/>
          </w:tcPr>
          <w:p w:rsidR="00CD2BAB" w:rsidRPr="00514CEF" w:rsidRDefault="00CD2BAB" w:rsidP="00CD2BAB">
            <w:pPr>
              <w:spacing w:line="360" w:lineRule="auto"/>
              <w:jc w:val="center"/>
              <w:rPr>
                <w:sz w:val="24"/>
                <w:szCs w:val="24"/>
              </w:rPr>
            </w:pPr>
            <w:r w:rsidRPr="00514CEF">
              <w:rPr>
                <w:rFonts w:ascii="Times New Roman" w:hAnsi="Times New Roman" w:cs="Times New Roman"/>
                <w:bCs/>
                <w:sz w:val="24"/>
                <w:szCs w:val="24"/>
              </w:rPr>
              <w:t>6</w:t>
            </w:r>
          </w:p>
        </w:tc>
        <w:tc>
          <w:tcPr>
            <w:tcW w:w="5333" w:type="dxa"/>
          </w:tcPr>
          <w:p w:rsidR="00CD2BAB" w:rsidRPr="00BD3E7A" w:rsidRDefault="00B04E99"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Escala de </w:t>
            </w:r>
            <w:r>
              <w:rPr>
                <w:rFonts w:ascii="Times New Roman" w:hAnsi="Times New Roman" w:cs="Times New Roman"/>
                <w:bCs/>
                <w:sz w:val="24"/>
                <w:szCs w:val="24"/>
              </w:rPr>
              <w:t>v</w:t>
            </w:r>
            <w:r w:rsidRPr="00BD3E7A">
              <w:rPr>
                <w:rFonts w:ascii="Times New Roman" w:hAnsi="Times New Roman" w:cs="Times New Roman"/>
                <w:bCs/>
                <w:sz w:val="24"/>
                <w:szCs w:val="24"/>
              </w:rPr>
              <w:t xml:space="preserve">aloración </w:t>
            </w:r>
            <w:r>
              <w:rPr>
                <w:rFonts w:ascii="Times New Roman" w:hAnsi="Times New Roman" w:cs="Times New Roman"/>
                <w:bCs/>
                <w:sz w:val="24"/>
                <w:szCs w:val="24"/>
              </w:rPr>
              <w:t>n</w:t>
            </w:r>
            <w:r w:rsidRPr="00BD3E7A">
              <w:rPr>
                <w:rFonts w:ascii="Times New Roman" w:hAnsi="Times New Roman" w:cs="Times New Roman"/>
                <w:bCs/>
                <w:sz w:val="24"/>
                <w:szCs w:val="24"/>
              </w:rPr>
              <w:t>umérica para “Test Sensorial”.</w:t>
            </w:r>
          </w:p>
        </w:tc>
        <w:tc>
          <w:tcPr>
            <w:tcW w:w="976" w:type="dxa"/>
          </w:tcPr>
          <w:p w:rsidR="00CD2BAB" w:rsidRPr="00BD3E7A"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39</w:t>
            </w:r>
            <w:r w:rsidR="00CD2BAB" w:rsidRPr="00BD3E7A">
              <w:rPr>
                <w:rFonts w:ascii="Times New Roman" w:hAnsi="Times New Roman" w:cs="Times New Roman"/>
                <w:bCs/>
                <w:sz w:val="24"/>
                <w:szCs w:val="24"/>
              </w:rPr>
              <w:t>.</w:t>
            </w:r>
          </w:p>
        </w:tc>
      </w:tr>
    </w:tbl>
    <w:p w:rsidR="00CD2BAB" w:rsidRDefault="00CD2BAB"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497779" w:rsidRDefault="00497779"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8C4E88" w:rsidRDefault="008C4E88" w:rsidP="00CD2BAB">
      <w:pPr>
        <w:spacing w:line="240" w:lineRule="auto"/>
        <w:rPr>
          <w:rFonts w:ascii="Times New Roman" w:hAnsi="Times New Roman" w:cs="Times New Roman"/>
          <w:b/>
          <w:bCs/>
          <w:sz w:val="24"/>
          <w:szCs w:val="24"/>
        </w:rPr>
      </w:pPr>
    </w:p>
    <w:p w:rsidR="00CD2BAB" w:rsidRPr="003647FB" w:rsidRDefault="00CD2BAB" w:rsidP="00CD2BAB">
      <w:pPr>
        <w:spacing w:line="240" w:lineRule="auto"/>
        <w:rPr>
          <w:rFonts w:ascii="Times New Roman" w:hAnsi="Times New Roman" w:cs="Times New Roman"/>
          <w:b/>
          <w:bCs/>
          <w:sz w:val="28"/>
          <w:szCs w:val="28"/>
        </w:rPr>
      </w:pPr>
      <w:r w:rsidRPr="003647FB">
        <w:rPr>
          <w:rFonts w:ascii="Times New Roman" w:hAnsi="Times New Roman" w:cs="Times New Roman"/>
          <w:b/>
          <w:bCs/>
          <w:sz w:val="28"/>
          <w:szCs w:val="28"/>
        </w:rPr>
        <w:lastRenderedPageBreak/>
        <w:t xml:space="preserve">ÍNDICE DE GRÁFICOS  </w:t>
      </w:r>
    </w:p>
    <w:tbl>
      <w:tblPr>
        <w:tblW w:w="0" w:type="auto"/>
        <w:tblInd w:w="108" w:type="dxa"/>
        <w:tblLook w:val="04A0" w:firstRow="1" w:lastRow="0" w:firstColumn="1" w:lastColumn="0" w:noHBand="0" w:noVBand="1"/>
      </w:tblPr>
      <w:tblGrid>
        <w:gridCol w:w="1626"/>
        <w:gridCol w:w="5320"/>
        <w:gridCol w:w="974"/>
      </w:tblGrid>
      <w:tr w:rsidR="00CD2BAB" w:rsidRPr="00BD3E7A" w:rsidTr="00B17F30">
        <w:tc>
          <w:tcPr>
            <w:tcW w:w="1626" w:type="dxa"/>
          </w:tcPr>
          <w:p w:rsidR="00CD2BAB" w:rsidRPr="00BE2599" w:rsidRDefault="00CE1193" w:rsidP="00CD2B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GRÁ</w:t>
            </w:r>
            <w:r w:rsidR="00CD2BAB" w:rsidRPr="00BE2599">
              <w:rPr>
                <w:rFonts w:ascii="Times New Roman" w:hAnsi="Times New Roman" w:cs="Times New Roman"/>
                <w:b/>
                <w:bCs/>
                <w:sz w:val="24"/>
                <w:szCs w:val="24"/>
              </w:rPr>
              <w:t xml:space="preserve">FICO </w:t>
            </w:r>
            <w:r w:rsidR="00CD2BAB">
              <w:rPr>
                <w:rFonts w:ascii="Times New Roman" w:hAnsi="Times New Roman" w:cs="Times New Roman"/>
                <w:b/>
                <w:bCs/>
                <w:sz w:val="24"/>
                <w:szCs w:val="24"/>
              </w:rPr>
              <w:t>N</w:t>
            </w:r>
            <w:r w:rsidR="00CD2BAB">
              <w:rPr>
                <w:rFonts w:ascii="Times New Roman" w:hAnsi="Times New Roman" w:cs="Times New Roman"/>
                <w:b/>
                <w:bCs/>
                <w:sz w:val="24"/>
                <w:szCs w:val="24"/>
                <w:vertAlign w:val="superscript"/>
              </w:rPr>
              <w:t>o</w:t>
            </w:r>
          </w:p>
        </w:tc>
        <w:tc>
          <w:tcPr>
            <w:tcW w:w="5320" w:type="dxa"/>
          </w:tcPr>
          <w:p w:rsidR="00CD2BAB" w:rsidRPr="00BE2599" w:rsidRDefault="00CD2BAB" w:rsidP="00CD2BAB">
            <w:pPr>
              <w:spacing w:line="360" w:lineRule="auto"/>
              <w:jc w:val="center"/>
              <w:rPr>
                <w:rFonts w:ascii="Times New Roman" w:hAnsi="Times New Roman" w:cs="Times New Roman"/>
                <w:b/>
                <w:bCs/>
                <w:sz w:val="24"/>
                <w:szCs w:val="24"/>
              </w:rPr>
            </w:pPr>
            <w:r w:rsidRPr="00BE2599">
              <w:rPr>
                <w:rFonts w:ascii="Times New Roman" w:hAnsi="Times New Roman" w:cs="Times New Roman"/>
                <w:b/>
                <w:bCs/>
                <w:sz w:val="24"/>
                <w:szCs w:val="24"/>
              </w:rPr>
              <w:t>DESCRIPCIÓN.</w:t>
            </w:r>
          </w:p>
        </w:tc>
        <w:tc>
          <w:tcPr>
            <w:tcW w:w="974" w:type="dxa"/>
          </w:tcPr>
          <w:p w:rsidR="00CD2BAB" w:rsidRPr="00BE2599" w:rsidRDefault="00CD2BAB" w:rsidP="00CD2BAB">
            <w:pPr>
              <w:spacing w:line="360" w:lineRule="auto"/>
              <w:rPr>
                <w:rFonts w:ascii="Times New Roman" w:hAnsi="Times New Roman" w:cs="Times New Roman"/>
                <w:b/>
                <w:bCs/>
                <w:sz w:val="24"/>
                <w:szCs w:val="24"/>
              </w:rPr>
            </w:pPr>
            <w:r w:rsidRPr="00BE2599">
              <w:rPr>
                <w:rFonts w:ascii="Times New Roman" w:hAnsi="Times New Roman" w:cs="Times New Roman"/>
                <w:b/>
                <w:bCs/>
                <w:sz w:val="24"/>
                <w:szCs w:val="24"/>
              </w:rPr>
              <w:t xml:space="preserve">Pág. </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bCs/>
                <w:sz w:val="24"/>
                <w:szCs w:val="24"/>
              </w:rPr>
            </w:pPr>
            <w:r w:rsidRPr="00514CEF">
              <w:rPr>
                <w:rFonts w:ascii="Times New Roman" w:hAnsi="Times New Roman" w:cs="Times New Roman"/>
                <w:bCs/>
                <w:sz w:val="24"/>
                <w:szCs w:val="24"/>
              </w:rPr>
              <w:t>1</w:t>
            </w:r>
          </w:p>
        </w:tc>
        <w:tc>
          <w:tcPr>
            <w:tcW w:w="5320" w:type="dxa"/>
          </w:tcPr>
          <w:p w:rsidR="00CD2BAB" w:rsidRPr="00BD3E7A" w:rsidRDefault="00CD2BAB" w:rsidP="00CE1193">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Diagrama de </w:t>
            </w:r>
            <w:r>
              <w:rPr>
                <w:rFonts w:ascii="Times New Roman" w:hAnsi="Times New Roman" w:cs="Times New Roman"/>
                <w:bCs/>
                <w:sz w:val="24"/>
                <w:szCs w:val="24"/>
              </w:rPr>
              <w:t>f</w:t>
            </w:r>
            <w:r w:rsidRPr="00BD3E7A">
              <w:rPr>
                <w:rFonts w:ascii="Times New Roman" w:hAnsi="Times New Roman" w:cs="Times New Roman"/>
                <w:bCs/>
                <w:sz w:val="24"/>
                <w:szCs w:val="24"/>
              </w:rPr>
              <w:t xml:space="preserve">lujo para la </w:t>
            </w:r>
            <w:r>
              <w:rPr>
                <w:rFonts w:ascii="Times New Roman" w:hAnsi="Times New Roman" w:cs="Times New Roman"/>
                <w:bCs/>
                <w:sz w:val="24"/>
                <w:szCs w:val="24"/>
              </w:rPr>
              <w:t>o</w:t>
            </w:r>
            <w:r w:rsidRPr="00BD3E7A">
              <w:rPr>
                <w:rFonts w:ascii="Times New Roman" w:hAnsi="Times New Roman" w:cs="Times New Roman"/>
                <w:bCs/>
                <w:sz w:val="24"/>
                <w:szCs w:val="24"/>
              </w:rPr>
              <w:t xml:space="preserve">btención de </w:t>
            </w:r>
            <w:r>
              <w:rPr>
                <w:rFonts w:ascii="Times New Roman" w:hAnsi="Times New Roman" w:cs="Times New Roman"/>
                <w:bCs/>
                <w:sz w:val="24"/>
                <w:szCs w:val="24"/>
              </w:rPr>
              <w:t>harina</w:t>
            </w:r>
            <w:r w:rsidRPr="00BD3E7A">
              <w:rPr>
                <w:rFonts w:ascii="Times New Roman" w:hAnsi="Times New Roman" w:cs="Times New Roman"/>
                <w:bCs/>
                <w:sz w:val="24"/>
                <w:szCs w:val="24"/>
              </w:rPr>
              <w:t xml:space="preserve"> </w:t>
            </w:r>
            <w:r>
              <w:rPr>
                <w:rFonts w:ascii="Times New Roman" w:hAnsi="Times New Roman" w:cs="Times New Roman"/>
                <w:bCs/>
                <w:sz w:val="24"/>
                <w:szCs w:val="24"/>
              </w:rPr>
              <w:t xml:space="preserve">sin nixtamalizar </w:t>
            </w:r>
            <w:r w:rsidRPr="00BD3E7A">
              <w:rPr>
                <w:rFonts w:ascii="Times New Roman" w:hAnsi="Times New Roman" w:cs="Times New Roman"/>
                <w:bCs/>
                <w:sz w:val="24"/>
                <w:szCs w:val="24"/>
              </w:rPr>
              <w:t xml:space="preserve">de </w:t>
            </w:r>
            <w:r>
              <w:rPr>
                <w:rFonts w:ascii="Times New Roman" w:hAnsi="Times New Roman" w:cs="Times New Roman"/>
                <w:bCs/>
                <w:sz w:val="24"/>
                <w:szCs w:val="24"/>
              </w:rPr>
              <w:t>a</w:t>
            </w:r>
            <w:r w:rsidRPr="00BD3E7A">
              <w:rPr>
                <w:rFonts w:ascii="Times New Roman" w:hAnsi="Times New Roman" w:cs="Times New Roman"/>
                <w:bCs/>
                <w:sz w:val="24"/>
                <w:szCs w:val="24"/>
              </w:rPr>
              <w:t>rveja (</w:t>
            </w:r>
            <w:r w:rsidRPr="00E95639">
              <w:rPr>
                <w:rFonts w:ascii="Times New Roman" w:hAnsi="Times New Roman" w:cs="Times New Roman"/>
                <w:b/>
                <w:bCs/>
                <w:i/>
                <w:sz w:val="24"/>
                <w:szCs w:val="24"/>
              </w:rPr>
              <w:t>Pisum sativum L.</w:t>
            </w:r>
            <w:r w:rsidRPr="00E95639">
              <w:rPr>
                <w:rFonts w:ascii="Times New Roman" w:hAnsi="Times New Roman" w:cs="Times New Roman"/>
                <w:bCs/>
                <w:sz w:val="24"/>
                <w:szCs w:val="24"/>
              </w:rPr>
              <w:t xml:space="preserve">) y </w:t>
            </w:r>
            <w:r>
              <w:rPr>
                <w:rFonts w:ascii="Times New Roman" w:hAnsi="Times New Roman" w:cs="Times New Roman"/>
                <w:bCs/>
                <w:sz w:val="24"/>
                <w:szCs w:val="24"/>
              </w:rPr>
              <w:t>h</w:t>
            </w:r>
            <w:r w:rsidRPr="00E95639">
              <w:rPr>
                <w:rFonts w:ascii="Times New Roman" w:hAnsi="Times New Roman" w:cs="Times New Roman"/>
                <w:bCs/>
                <w:sz w:val="24"/>
                <w:szCs w:val="24"/>
              </w:rPr>
              <w:t>aba (</w:t>
            </w:r>
            <w:r w:rsidRPr="00E95639">
              <w:rPr>
                <w:rFonts w:ascii="Times New Roman" w:hAnsi="Times New Roman" w:cs="Times New Roman"/>
                <w:b/>
                <w:bCs/>
                <w:i/>
                <w:sz w:val="24"/>
                <w:szCs w:val="24"/>
              </w:rPr>
              <w:t>Vicia faba L.</w:t>
            </w:r>
            <w:r w:rsidRPr="00E95639">
              <w:rPr>
                <w:rFonts w:ascii="Times New Roman" w:hAnsi="Times New Roman" w:cs="Times New Roman"/>
                <w:bCs/>
                <w:sz w:val="24"/>
                <w:szCs w:val="24"/>
              </w:rPr>
              <w:t>).</w:t>
            </w:r>
          </w:p>
        </w:tc>
        <w:tc>
          <w:tcPr>
            <w:tcW w:w="974" w:type="dxa"/>
          </w:tcPr>
          <w:p w:rsidR="00CD2BAB" w:rsidRPr="00BD3E7A" w:rsidRDefault="00206713"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w:t>
            </w:r>
            <w:r w:rsidR="00793DF6">
              <w:rPr>
                <w:rFonts w:ascii="Times New Roman" w:hAnsi="Times New Roman" w:cs="Times New Roman"/>
                <w:bCs/>
                <w:sz w:val="24"/>
                <w:szCs w:val="24"/>
              </w:rPr>
              <w:t>5</w:t>
            </w:r>
            <w:r w:rsidR="00CD2BAB">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2</w:t>
            </w:r>
          </w:p>
        </w:tc>
        <w:tc>
          <w:tcPr>
            <w:tcW w:w="5320" w:type="dxa"/>
          </w:tcPr>
          <w:p w:rsidR="00CD2BAB" w:rsidRPr="00BD3E7A" w:rsidRDefault="00CD2BAB" w:rsidP="00CE1193">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Diagrama de </w:t>
            </w:r>
            <w:r>
              <w:rPr>
                <w:rFonts w:ascii="Times New Roman" w:hAnsi="Times New Roman" w:cs="Times New Roman"/>
                <w:bCs/>
                <w:sz w:val="24"/>
                <w:szCs w:val="24"/>
              </w:rPr>
              <w:t>f</w:t>
            </w:r>
            <w:r w:rsidRPr="00BD3E7A">
              <w:rPr>
                <w:rFonts w:ascii="Times New Roman" w:hAnsi="Times New Roman" w:cs="Times New Roman"/>
                <w:bCs/>
                <w:sz w:val="24"/>
                <w:szCs w:val="24"/>
              </w:rPr>
              <w:t xml:space="preserve">lujo para la </w:t>
            </w:r>
            <w:r>
              <w:rPr>
                <w:rFonts w:ascii="Times New Roman" w:hAnsi="Times New Roman" w:cs="Times New Roman"/>
                <w:bCs/>
                <w:sz w:val="24"/>
                <w:szCs w:val="24"/>
              </w:rPr>
              <w:t>o</w:t>
            </w:r>
            <w:r w:rsidRPr="00BD3E7A">
              <w:rPr>
                <w:rFonts w:ascii="Times New Roman" w:hAnsi="Times New Roman" w:cs="Times New Roman"/>
                <w:bCs/>
                <w:sz w:val="24"/>
                <w:szCs w:val="24"/>
              </w:rPr>
              <w:t xml:space="preserve">btención de </w:t>
            </w:r>
            <w:r>
              <w:rPr>
                <w:rFonts w:ascii="Times New Roman" w:hAnsi="Times New Roman" w:cs="Times New Roman"/>
                <w:bCs/>
                <w:sz w:val="24"/>
                <w:szCs w:val="24"/>
              </w:rPr>
              <w:t>h</w:t>
            </w:r>
            <w:r w:rsidRPr="00BD3E7A">
              <w:rPr>
                <w:rFonts w:ascii="Times New Roman" w:hAnsi="Times New Roman" w:cs="Times New Roman"/>
                <w:bCs/>
                <w:sz w:val="24"/>
                <w:szCs w:val="24"/>
              </w:rPr>
              <w:t xml:space="preserve">arinas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de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E95639">
              <w:rPr>
                <w:rFonts w:ascii="Times New Roman" w:hAnsi="Times New Roman" w:cs="Times New Roman"/>
                <w:bCs/>
                <w:sz w:val="24"/>
                <w:szCs w:val="24"/>
              </w:rPr>
              <w:t>(</w:t>
            </w:r>
            <w:r w:rsidRPr="00E95639">
              <w:rPr>
                <w:rFonts w:ascii="Times New Roman" w:hAnsi="Times New Roman" w:cs="Times New Roman"/>
                <w:b/>
                <w:bCs/>
                <w:i/>
                <w:sz w:val="24"/>
                <w:szCs w:val="24"/>
              </w:rPr>
              <w:t>Pisum sativum L.</w:t>
            </w:r>
            <w:r w:rsidRPr="00E95639">
              <w:rPr>
                <w:rFonts w:ascii="Times New Roman" w:hAnsi="Times New Roman" w:cs="Times New Roman"/>
                <w:bCs/>
                <w:sz w:val="24"/>
                <w:szCs w:val="24"/>
              </w:rPr>
              <w:t xml:space="preserve">) y </w:t>
            </w:r>
            <w:r>
              <w:rPr>
                <w:rFonts w:ascii="Times New Roman" w:hAnsi="Times New Roman" w:cs="Times New Roman"/>
                <w:bCs/>
                <w:sz w:val="24"/>
                <w:szCs w:val="24"/>
              </w:rPr>
              <w:t>h</w:t>
            </w:r>
            <w:r w:rsidRPr="00E95639">
              <w:rPr>
                <w:rFonts w:ascii="Times New Roman" w:hAnsi="Times New Roman" w:cs="Times New Roman"/>
                <w:bCs/>
                <w:sz w:val="24"/>
                <w:szCs w:val="24"/>
              </w:rPr>
              <w:t>aba (</w:t>
            </w:r>
            <w:r w:rsidRPr="00E95639">
              <w:rPr>
                <w:rFonts w:ascii="Times New Roman" w:hAnsi="Times New Roman" w:cs="Times New Roman"/>
                <w:b/>
                <w:bCs/>
                <w:i/>
                <w:sz w:val="24"/>
                <w:szCs w:val="24"/>
              </w:rPr>
              <w:t>Vicia faba L.</w:t>
            </w:r>
            <w:r w:rsidRPr="00E95639">
              <w:rPr>
                <w:rFonts w:ascii="Times New Roman" w:hAnsi="Times New Roman" w:cs="Times New Roman"/>
                <w:bCs/>
                <w:sz w:val="24"/>
                <w:szCs w:val="24"/>
              </w:rPr>
              <w:t>).</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w:t>
            </w:r>
            <w:r w:rsidR="00793DF6">
              <w:rPr>
                <w:rFonts w:ascii="Times New Roman" w:hAnsi="Times New Roman" w:cs="Times New Roman"/>
                <w:bCs/>
                <w:sz w:val="24"/>
                <w:szCs w:val="24"/>
              </w:rPr>
              <w:t>8</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3</w:t>
            </w:r>
          </w:p>
        </w:tc>
        <w:tc>
          <w:tcPr>
            <w:tcW w:w="5320" w:type="dxa"/>
          </w:tcPr>
          <w:p w:rsidR="00CD2BAB" w:rsidRPr="00BD3E7A" w:rsidRDefault="00CD2BAB" w:rsidP="00CE1193">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Diagrama de </w:t>
            </w:r>
            <w:r>
              <w:rPr>
                <w:rFonts w:ascii="Times New Roman" w:hAnsi="Times New Roman" w:cs="Times New Roman"/>
                <w:bCs/>
                <w:sz w:val="24"/>
                <w:szCs w:val="24"/>
              </w:rPr>
              <w:t>f</w:t>
            </w:r>
            <w:r w:rsidRPr="00BD3E7A">
              <w:rPr>
                <w:rFonts w:ascii="Times New Roman" w:hAnsi="Times New Roman" w:cs="Times New Roman"/>
                <w:bCs/>
                <w:sz w:val="24"/>
                <w:szCs w:val="24"/>
              </w:rPr>
              <w:t xml:space="preserve">lujo para la </w:t>
            </w:r>
            <w:r>
              <w:rPr>
                <w:rFonts w:ascii="Times New Roman" w:hAnsi="Times New Roman" w:cs="Times New Roman"/>
                <w:bCs/>
                <w:sz w:val="24"/>
                <w:szCs w:val="24"/>
              </w:rPr>
              <w:t>e</w:t>
            </w:r>
            <w:r w:rsidRPr="00BD3E7A">
              <w:rPr>
                <w:rFonts w:ascii="Times New Roman" w:hAnsi="Times New Roman" w:cs="Times New Roman"/>
                <w:bCs/>
                <w:sz w:val="24"/>
                <w:szCs w:val="24"/>
              </w:rPr>
              <w:t xml:space="preserve">laboración de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 Frankfurt con base en </w:t>
            </w:r>
            <w:r>
              <w:rPr>
                <w:rFonts w:ascii="Times New Roman" w:hAnsi="Times New Roman" w:cs="Times New Roman"/>
                <w:bCs/>
                <w:sz w:val="24"/>
                <w:szCs w:val="24"/>
              </w:rPr>
              <w:t>l</w:t>
            </w:r>
            <w:r w:rsidRPr="00BD3E7A">
              <w:rPr>
                <w:rFonts w:ascii="Times New Roman" w:hAnsi="Times New Roman" w:cs="Times New Roman"/>
                <w:bCs/>
                <w:sz w:val="24"/>
                <w:szCs w:val="24"/>
              </w:rPr>
              <w:t xml:space="preserve">eguminosas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y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E95639">
              <w:rPr>
                <w:rFonts w:ascii="Times New Roman" w:hAnsi="Times New Roman" w:cs="Times New Roman"/>
                <w:bCs/>
                <w:sz w:val="24"/>
                <w:szCs w:val="24"/>
              </w:rPr>
              <w:t>(</w:t>
            </w:r>
            <w:r w:rsidRPr="00E95639">
              <w:rPr>
                <w:rFonts w:ascii="Times New Roman" w:hAnsi="Times New Roman" w:cs="Times New Roman"/>
                <w:b/>
                <w:bCs/>
                <w:i/>
                <w:sz w:val="24"/>
                <w:szCs w:val="24"/>
              </w:rPr>
              <w:t>Pisum sativum L.</w:t>
            </w:r>
            <w:r w:rsidRPr="00E95639">
              <w:rPr>
                <w:rFonts w:ascii="Times New Roman" w:hAnsi="Times New Roman" w:cs="Times New Roman"/>
                <w:bCs/>
                <w:sz w:val="24"/>
                <w:szCs w:val="24"/>
              </w:rPr>
              <w:t xml:space="preserve">) y </w:t>
            </w:r>
            <w:r>
              <w:rPr>
                <w:rFonts w:ascii="Times New Roman" w:hAnsi="Times New Roman" w:cs="Times New Roman"/>
                <w:bCs/>
                <w:sz w:val="24"/>
                <w:szCs w:val="24"/>
              </w:rPr>
              <w:t>h</w:t>
            </w:r>
            <w:r w:rsidRPr="00E95639">
              <w:rPr>
                <w:rFonts w:ascii="Times New Roman" w:hAnsi="Times New Roman" w:cs="Times New Roman"/>
                <w:bCs/>
                <w:sz w:val="24"/>
                <w:szCs w:val="24"/>
              </w:rPr>
              <w:t xml:space="preserve">aba </w:t>
            </w:r>
            <w:r>
              <w:rPr>
                <w:rFonts w:ascii="Times New Roman" w:hAnsi="Times New Roman" w:cs="Times New Roman"/>
                <w:bCs/>
                <w:sz w:val="24"/>
                <w:szCs w:val="24"/>
              </w:rPr>
              <w:t>(</w:t>
            </w:r>
            <w:r w:rsidRPr="00E95639">
              <w:rPr>
                <w:rFonts w:ascii="Times New Roman" w:hAnsi="Times New Roman" w:cs="Times New Roman"/>
                <w:b/>
                <w:bCs/>
                <w:i/>
                <w:sz w:val="24"/>
                <w:szCs w:val="24"/>
              </w:rPr>
              <w:t>Vicia faba L.</w:t>
            </w:r>
            <w:r w:rsidRPr="00E95639">
              <w:rPr>
                <w:rFonts w:ascii="Times New Roman" w:hAnsi="Times New Roman" w:cs="Times New Roman"/>
                <w:bCs/>
                <w:sz w:val="24"/>
                <w:szCs w:val="24"/>
              </w:rPr>
              <w:t>).</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r w:rsidR="00793DF6">
              <w:rPr>
                <w:rFonts w:ascii="Times New Roman" w:hAnsi="Times New Roman" w:cs="Times New Roman"/>
                <w:bCs/>
                <w:sz w:val="24"/>
                <w:szCs w:val="24"/>
              </w:rPr>
              <w:t>1</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4</w:t>
            </w:r>
          </w:p>
        </w:tc>
        <w:tc>
          <w:tcPr>
            <w:tcW w:w="5320" w:type="dxa"/>
          </w:tcPr>
          <w:p w:rsidR="00CD2BAB" w:rsidRPr="00BD3E7A" w:rsidRDefault="00CD2BAB" w:rsidP="00CE1193">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de </w:t>
            </w:r>
            <w:r>
              <w:rPr>
                <w:rFonts w:ascii="Times New Roman" w:hAnsi="Times New Roman" w:cs="Times New Roman"/>
                <w:bCs/>
                <w:sz w:val="24"/>
                <w:szCs w:val="24"/>
              </w:rPr>
              <w:t>c</w:t>
            </w:r>
            <w:r w:rsidRPr="00BD3E7A">
              <w:rPr>
                <w:rFonts w:ascii="Times New Roman" w:hAnsi="Times New Roman" w:cs="Times New Roman"/>
                <w:bCs/>
                <w:sz w:val="24"/>
                <w:szCs w:val="24"/>
              </w:rPr>
              <w:t xml:space="preserve">alcio en la </w:t>
            </w:r>
            <w:r>
              <w:rPr>
                <w:rFonts w:ascii="Times New Roman" w:hAnsi="Times New Roman" w:cs="Times New Roman"/>
                <w:bCs/>
                <w:sz w:val="24"/>
                <w:szCs w:val="24"/>
              </w:rPr>
              <w:t>o</w:t>
            </w:r>
            <w:r w:rsidRPr="00BD3E7A">
              <w:rPr>
                <w:rFonts w:ascii="Times New Roman" w:hAnsi="Times New Roman" w:cs="Times New Roman"/>
                <w:bCs/>
                <w:sz w:val="24"/>
                <w:szCs w:val="24"/>
              </w:rPr>
              <w:t xml:space="preserve">btención de </w:t>
            </w:r>
            <w:r>
              <w:rPr>
                <w:rFonts w:ascii="Times New Roman" w:hAnsi="Times New Roman" w:cs="Times New Roman"/>
                <w:bCs/>
                <w:sz w:val="24"/>
                <w:szCs w:val="24"/>
              </w:rPr>
              <w:t>h</w:t>
            </w:r>
            <w:r w:rsidRPr="00BD3E7A">
              <w:rPr>
                <w:rFonts w:ascii="Times New Roman" w:hAnsi="Times New Roman" w:cs="Times New Roman"/>
                <w:bCs/>
                <w:sz w:val="24"/>
                <w:szCs w:val="24"/>
              </w:rPr>
              <w:t xml:space="preserve">arina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 de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E95639">
              <w:rPr>
                <w:rFonts w:ascii="Times New Roman" w:hAnsi="Times New Roman" w:cs="Times New Roman"/>
                <w:bCs/>
                <w:sz w:val="24"/>
                <w:szCs w:val="24"/>
              </w:rPr>
              <w:t>(</w:t>
            </w:r>
            <w:r w:rsidRPr="00E95639">
              <w:rPr>
                <w:rFonts w:ascii="Times New Roman" w:hAnsi="Times New Roman" w:cs="Times New Roman"/>
                <w:b/>
                <w:bCs/>
                <w:i/>
                <w:sz w:val="24"/>
                <w:szCs w:val="24"/>
              </w:rPr>
              <w:t>Pisum sativum L.</w:t>
            </w:r>
            <w:r w:rsidRPr="00E95639">
              <w:rPr>
                <w:rFonts w:ascii="Times New Roman" w:hAnsi="Times New Roman" w:cs="Times New Roman"/>
                <w:bCs/>
                <w:sz w:val="24"/>
                <w:szCs w:val="24"/>
              </w:rPr>
              <w:t>).</w:t>
            </w:r>
            <w:r w:rsidRPr="00BD3E7A">
              <w:rPr>
                <w:rFonts w:ascii="Times New Roman" w:hAnsi="Times New Roman" w:cs="Times New Roman"/>
                <w:bCs/>
                <w:sz w:val="24"/>
                <w:szCs w:val="24"/>
              </w:rPr>
              <w:t xml:space="preserve">   </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r w:rsidR="00793DF6">
              <w:rPr>
                <w:rFonts w:ascii="Times New Roman" w:hAnsi="Times New Roman" w:cs="Times New Roman"/>
                <w:bCs/>
                <w:sz w:val="24"/>
                <w:szCs w:val="24"/>
              </w:rPr>
              <w:t>5</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5</w:t>
            </w:r>
          </w:p>
        </w:tc>
        <w:tc>
          <w:tcPr>
            <w:tcW w:w="5320" w:type="dxa"/>
          </w:tcPr>
          <w:p w:rsidR="00CD2BAB" w:rsidRPr="00BD3E7A" w:rsidRDefault="00CD2BAB" w:rsidP="00CE1193">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de </w:t>
            </w:r>
            <w:r>
              <w:rPr>
                <w:rFonts w:ascii="Times New Roman" w:hAnsi="Times New Roman" w:cs="Times New Roman"/>
                <w:bCs/>
                <w:sz w:val="24"/>
                <w:szCs w:val="24"/>
              </w:rPr>
              <w:t>c</w:t>
            </w:r>
            <w:r w:rsidRPr="00BD3E7A">
              <w:rPr>
                <w:rFonts w:ascii="Times New Roman" w:hAnsi="Times New Roman" w:cs="Times New Roman"/>
                <w:bCs/>
                <w:sz w:val="24"/>
                <w:szCs w:val="24"/>
              </w:rPr>
              <w:t xml:space="preserve">alcio en la </w:t>
            </w:r>
            <w:r>
              <w:rPr>
                <w:rFonts w:ascii="Times New Roman" w:hAnsi="Times New Roman" w:cs="Times New Roman"/>
                <w:bCs/>
                <w:sz w:val="24"/>
                <w:szCs w:val="24"/>
              </w:rPr>
              <w:t>o</w:t>
            </w:r>
            <w:r w:rsidRPr="00BD3E7A">
              <w:rPr>
                <w:rFonts w:ascii="Times New Roman" w:hAnsi="Times New Roman" w:cs="Times New Roman"/>
                <w:bCs/>
                <w:sz w:val="24"/>
                <w:szCs w:val="24"/>
              </w:rPr>
              <w:t xml:space="preserve">btención de </w:t>
            </w:r>
            <w:r>
              <w:rPr>
                <w:rFonts w:ascii="Times New Roman" w:hAnsi="Times New Roman" w:cs="Times New Roman"/>
                <w:bCs/>
                <w:sz w:val="24"/>
                <w:szCs w:val="24"/>
              </w:rPr>
              <w:t>h</w:t>
            </w:r>
            <w:r w:rsidRPr="00BD3E7A">
              <w:rPr>
                <w:rFonts w:ascii="Times New Roman" w:hAnsi="Times New Roman" w:cs="Times New Roman"/>
                <w:bCs/>
                <w:sz w:val="24"/>
                <w:szCs w:val="24"/>
              </w:rPr>
              <w:t xml:space="preserve">arina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 de </w:t>
            </w:r>
            <w:r>
              <w:rPr>
                <w:rFonts w:ascii="Times New Roman" w:hAnsi="Times New Roman" w:cs="Times New Roman"/>
                <w:bCs/>
                <w:sz w:val="24"/>
                <w:szCs w:val="24"/>
              </w:rPr>
              <w:t>h</w:t>
            </w:r>
            <w:r w:rsidRPr="00BD3E7A">
              <w:rPr>
                <w:rFonts w:ascii="Times New Roman" w:hAnsi="Times New Roman" w:cs="Times New Roman"/>
                <w:bCs/>
                <w:sz w:val="24"/>
                <w:szCs w:val="24"/>
              </w:rPr>
              <w:t>aba (</w:t>
            </w:r>
            <w:r w:rsidRPr="00E95639">
              <w:rPr>
                <w:rFonts w:ascii="Times New Roman" w:hAnsi="Times New Roman" w:cs="Times New Roman"/>
                <w:b/>
                <w:bCs/>
                <w:i/>
                <w:sz w:val="24"/>
                <w:szCs w:val="24"/>
              </w:rPr>
              <w:t>Vicia faba L.</w:t>
            </w:r>
            <w:r w:rsidRPr="00E95639">
              <w:rPr>
                <w:rFonts w:ascii="Times New Roman" w:hAnsi="Times New Roman" w:cs="Times New Roman"/>
                <w:bCs/>
                <w:sz w:val="24"/>
                <w:szCs w:val="24"/>
              </w:rPr>
              <w:t>).</w:t>
            </w:r>
            <w:r w:rsidRPr="00BD3E7A">
              <w:rPr>
                <w:rFonts w:ascii="Times New Roman" w:hAnsi="Times New Roman" w:cs="Times New Roman"/>
                <w:bCs/>
                <w:sz w:val="24"/>
                <w:szCs w:val="24"/>
              </w:rPr>
              <w:t xml:space="preserve">   </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r w:rsidR="00793DF6">
              <w:rPr>
                <w:rFonts w:ascii="Times New Roman" w:hAnsi="Times New Roman" w:cs="Times New Roman"/>
                <w:bCs/>
                <w:sz w:val="24"/>
                <w:szCs w:val="24"/>
              </w:rPr>
              <w:t>7</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6</w:t>
            </w:r>
          </w:p>
        </w:tc>
        <w:tc>
          <w:tcPr>
            <w:tcW w:w="5320" w:type="dxa"/>
          </w:tcPr>
          <w:p w:rsidR="00CD2BAB" w:rsidRPr="00BD3E7A" w:rsidRDefault="00CD2BAB" w:rsidP="00CE1193">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de </w:t>
            </w:r>
            <w:r>
              <w:rPr>
                <w:rFonts w:ascii="Times New Roman" w:hAnsi="Times New Roman" w:cs="Times New Roman"/>
                <w:bCs/>
                <w:sz w:val="24"/>
                <w:szCs w:val="24"/>
              </w:rPr>
              <w:t>c</w:t>
            </w:r>
            <w:r w:rsidRPr="00BD3E7A">
              <w:rPr>
                <w:rFonts w:ascii="Times New Roman" w:hAnsi="Times New Roman" w:cs="Times New Roman"/>
                <w:bCs/>
                <w:sz w:val="24"/>
                <w:szCs w:val="24"/>
              </w:rPr>
              <w:t xml:space="preserve">alcio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p>
        </w:tc>
        <w:tc>
          <w:tcPr>
            <w:tcW w:w="974" w:type="dxa"/>
          </w:tcPr>
          <w:p w:rsidR="00CD2BAB" w:rsidRPr="00BD3E7A" w:rsidRDefault="00793DF6" w:rsidP="00206713">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69</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7</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de </w:t>
            </w:r>
            <w:r>
              <w:rPr>
                <w:rFonts w:ascii="Times New Roman" w:hAnsi="Times New Roman" w:cs="Times New Roman"/>
                <w:bCs/>
                <w:sz w:val="24"/>
                <w:szCs w:val="24"/>
              </w:rPr>
              <w:t>c</w:t>
            </w:r>
            <w:r w:rsidRPr="00BD3E7A">
              <w:rPr>
                <w:rFonts w:ascii="Times New Roman" w:hAnsi="Times New Roman" w:cs="Times New Roman"/>
                <w:bCs/>
                <w:sz w:val="24"/>
                <w:szCs w:val="24"/>
              </w:rPr>
              <w:t xml:space="preserve">alcio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p>
        </w:tc>
        <w:tc>
          <w:tcPr>
            <w:tcW w:w="974" w:type="dxa"/>
          </w:tcPr>
          <w:p w:rsidR="00CD2BAB" w:rsidRPr="00BD3E7A" w:rsidRDefault="00094F03"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r w:rsidR="00793DF6">
              <w:rPr>
                <w:rFonts w:ascii="Times New Roman" w:hAnsi="Times New Roman" w:cs="Times New Roman"/>
                <w:bCs/>
                <w:sz w:val="24"/>
                <w:szCs w:val="24"/>
              </w:rPr>
              <w:t>1</w:t>
            </w:r>
            <w:r w:rsidR="00470A1D">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8</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w:t>
            </w:r>
            <w:r>
              <w:rPr>
                <w:rFonts w:ascii="Times New Roman" w:hAnsi="Times New Roman" w:cs="Times New Roman"/>
                <w:bCs/>
                <w:sz w:val="24"/>
                <w:szCs w:val="24"/>
              </w:rPr>
              <w:t>p</w:t>
            </w:r>
            <w:r w:rsidRPr="00BD3E7A">
              <w:rPr>
                <w:rFonts w:ascii="Times New Roman" w:hAnsi="Times New Roman" w:cs="Times New Roman"/>
                <w:bCs/>
                <w:sz w:val="24"/>
                <w:szCs w:val="24"/>
              </w:rPr>
              <w:t xml:space="preserve">roteico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p>
        </w:tc>
        <w:tc>
          <w:tcPr>
            <w:tcW w:w="974"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793DF6">
              <w:rPr>
                <w:rFonts w:ascii="Times New Roman" w:hAnsi="Times New Roman" w:cs="Times New Roman"/>
                <w:bCs/>
                <w:sz w:val="24"/>
                <w:szCs w:val="24"/>
              </w:rPr>
              <w:t>3</w:t>
            </w:r>
            <w:r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9</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w:t>
            </w:r>
            <w:r>
              <w:rPr>
                <w:rFonts w:ascii="Times New Roman" w:hAnsi="Times New Roman" w:cs="Times New Roman"/>
                <w:bCs/>
                <w:sz w:val="24"/>
                <w:szCs w:val="24"/>
              </w:rPr>
              <w:t>p</w:t>
            </w:r>
            <w:r w:rsidRPr="00BD3E7A">
              <w:rPr>
                <w:rFonts w:ascii="Times New Roman" w:hAnsi="Times New Roman" w:cs="Times New Roman"/>
                <w:bCs/>
                <w:sz w:val="24"/>
                <w:szCs w:val="24"/>
              </w:rPr>
              <w:t xml:space="preserve">roteico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p>
        </w:tc>
        <w:tc>
          <w:tcPr>
            <w:tcW w:w="974"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793DF6">
              <w:rPr>
                <w:rFonts w:ascii="Times New Roman" w:hAnsi="Times New Roman" w:cs="Times New Roman"/>
                <w:bCs/>
                <w:sz w:val="24"/>
                <w:szCs w:val="24"/>
              </w:rPr>
              <w:t>5</w:t>
            </w:r>
            <w:r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10</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w:t>
            </w:r>
            <w:r w:rsidRPr="00BD3E7A">
              <w:rPr>
                <w:rFonts w:ascii="Times New Roman" w:hAnsi="Times New Roman" w:cs="Times New Roman"/>
                <w:bCs/>
                <w:sz w:val="24"/>
                <w:szCs w:val="24"/>
              </w:rPr>
              <w:t xml:space="preserve">tributo </w:t>
            </w:r>
            <w:r>
              <w:rPr>
                <w:rFonts w:ascii="Times New Roman" w:hAnsi="Times New Roman" w:cs="Times New Roman"/>
                <w:bCs/>
                <w:sz w:val="24"/>
                <w:szCs w:val="24"/>
              </w:rPr>
              <w:t>a</w:t>
            </w:r>
            <w:r w:rsidRPr="00BD3E7A">
              <w:rPr>
                <w:rFonts w:ascii="Times New Roman" w:hAnsi="Times New Roman" w:cs="Times New Roman"/>
                <w:bCs/>
                <w:sz w:val="24"/>
                <w:szCs w:val="24"/>
              </w:rPr>
              <w:t xml:space="preserve">pariencia en </w:t>
            </w:r>
            <w:r>
              <w:rPr>
                <w:rFonts w:ascii="Times New Roman" w:hAnsi="Times New Roman" w:cs="Times New Roman"/>
                <w:bCs/>
                <w:sz w:val="24"/>
                <w:szCs w:val="24"/>
              </w:rPr>
              <w:t>sa</w:t>
            </w:r>
            <w:r w:rsidRPr="00BD3E7A">
              <w:rPr>
                <w:rFonts w:ascii="Times New Roman" w:hAnsi="Times New Roman" w:cs="Times New Roman"/>
                <w:bCs/>
                <w:sz w:val="24"/>
                <w:szCs w:val="24"/>
              </w:rPr>
              <w:t xml:space="preserve">lchichas Frankfurt </w:t>
            </w:r>
            <w:r>
              <w:rPr>
                <w:rFonts w:ascii="Times New Roman" w:hAnsi="Times New Roman" w:cs="Times New Roman"/>
                <w:bCs/>
                <w:sz w:val="24"/>
                <w:szCs w:val="24"/>
              </w:rPr>
              <w:t>n</w:t>
            </w:r>
            <w:r w:rsidRPr="00BD3E7A">
              <w:rPr>
                <w:rFonts w:ascii="Times New Roman" w:hAnsi="Times New Roman" w:cs="Times New Roman"/>
                <w:bCs/>
                <w:sz w:val="24"/>
                <w:szCs w:val="24"/>
              </w:rPr>
              <w:t>ixtamalizadas.</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r w:rsidR="00793DF6">
              <w:rPr>
                <w:rFonts w:ascii="Times New Roman" w:hAnsi="Times New Roman" w:cs="Times New Roman"/>
                <w:bCs/>
                <w:sz w:val="24"/>
                <w:szCs w:val="24"/>
              </w:rPr>
              <w:t>7</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lastRenderedPageBreak/>
              <w:t>11</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w:t>
            </w:r>
            <w:r w:rsidRPr="00BD3E7A">
              <w:rPr>
                <w:rFonts w:ascii="Times New Roman" w:hAnsi="Times New Roman" w:cs="Times New Roman"/>
                <w:bCs/>
                <w:sz w:val="24"/>
                <w:szCs w:val="24"/>
              </w:rPr>
              <w:t xml:space="preserve">tributo </w:t>
            </w:r>
            <w:r>
              <w:rPr>
                <w:rFonts w:ascii="Times New Roman" w:hAnsi="Times New Roman" w:cs="Times New Roman"/>
                <w:bCs/>
                <w:sz w:val="24"/>
                <w:szCs w:val="24"/>
              </w:rPr>
              <w:t>a</w:t>
            </w:r>
            <w:r w:rsidRPr="00BD3E7A">
              <w:rPr>
                <w:rFonts w:ascii="Times New Roman" w:hAnsi="Times New Roman" w:cs="Times New Roman"/>
                <w:bCs/>
                <w:sz w:val="24"/>
                <w:szCs w:val="24"/>
              </w:rPr>
              <w:t xml:space="preserve">pariencia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sin </w:t>
            </w:r>
            <w:r>
              <w:rPr>
                <w:rFonts w:ascii="Times New Roman" w:hAnsi="Times New Roman" w:cs="Times New Roman"/>
                <w:bCs/>
                <w:sz w:val="24"/>
                <w:szCs w:val="24"/>
              </w:rPr>
              <w:t>n</w:t>
            </w:r>
            <w:r w:rsidRPr="00BD3E7A">
              <w:rPr>
                <w:rFonts w:ascii="Times New Roman" w:hAnsi="Times New Roman" w:cs="Times New Roman"/>
                <w:bCs/>
                <w:sz w:val="24"/>
                <w:szCs w:val="24"/>
              </w:rPr>
              <w:t>ixtamalizar.</w:t>
            </w:r>
          </w:p>
        </w:tc>
        <w:tc>
          <w:tcPr>
            <w:tcW w:w="974" w:type="dxa"/>
          </w:tcPr>
          <w:p w:rsidR="00CD2BAB" w:rsidRPr="00BD3E7A" w:rsidRDefault="00793DF6" w:rsidP="00206713">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79</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12</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w:t>
            </w:r>
            <w:r w:rsidRPr="00BD3E7A">
              <w:rPr>
                <w:rFonts w:ascii="Times New Roman" w:hAnsi="Times New Roman" w:cs="Times New Roman"/>
                <w:bCs/>
                <w:sz w:val="24"/>
                <w:szCs w:val="24"/>
              </w:rPr>
              <w:t xml:space="preserve">tributo </w:t>
            </w:r>
            <w:r>
              <w:rPr>
                <w:rFonts w:ascii="Times New Roman" w:hAnsi="Times New Roman" w:cs="Times New Roman"/>
                <w:bCs/>
                <w:sz w:val="24"/>
                <w:szCs w:val="24"/>
              </w:rPr>
              <w:t>s</w:t>
            </w:r>
            <w:r w:rsidRPr="00BD3E7A">
              <w:rPr>
                <w:rFonts w:ascii="Times New Roman" w:hAnsi="Times New Roman" w:cs="Times New Roman"/>
                <w:bCs/>
                <w:sz w:val="24"/>
                <w:szCs w:val="24"/>
              </w:rPr>
              <w:t xml:space="preserve">abor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w:t>
            </w:r>
            <w:r w:rsidR="00793DF6">
              <w:rPr>
                <w:rFonts w:ascii="Times New Roman" w:hAnsi="Times New Roman" w:cs="Times New Roman"/>
                <w:bCs/>
                <w:sz w:val="24"/>
                <w:szCs w:val="24"/>
              </w:rPr>
              <w:t>1</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13</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w:t>
            </w:r>
            <w:r w:rsidRPr="00BD3E7A">
              <w:rPr>
                <w:rFonts w:ascii="Times New Roman" w:hAnsi="Times New Roman" w:cs="Times New Roman"/>
                <w:bCs/>
                <w:sz w:val="24"/>
                <w:szCs w:val="24"/>
              </w:rPr>
              <w:t xml:space="preserve">tributo </w:t>
            </w:r>
            <w:r>
              <w:rPr>
                <w:rFonts w:ascii="Times New Roman" w:hAnsi="Times New Roman" w:cs="Times New Roman"/>
                <w:bCs/>
                <w:sz w:val="24"/>
                <w:szCs w:val="24"/>
              </w:rPr>
              <w:t>s</w:t>
            </w:r>
            <w:r w:rsidRPr="00BD3E7A">
              <w:rPr>
                <w:rFonts w:ascii="Times New Roman" w:hAnsi="Times New Roman" w:cs="Times New Roman"/>
                <w:bCs/>
                <w:sz w:val="24"/>
                <w:szCs w:val="24"/>
              </w:rPr>
              <w:t xml:space="preserve">abor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w:t>
            </w:r>
            <w:r w:rsidR="00793DF6">
              <w:rPr>
                <w:rFonts w:ascii="Times New Roman" w:hAnsi="Times New Roman" w:cs="Times New Roman"/>
                <w:bCs/>
                <w:sz w:val="24"/>
                <w:szCs w:val="24"/>
              </w:rPr>
              <w:t>3</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14</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w:t>
            </w:r>
            <w:r w:rsidRPr="00BD3E7A">
              <w:rPr>
                <w:rFonts w:ascii="Times New Roman" w:hAnsi="Times New Roman" w:cs="Times New Roman"/>
                <w:bCs/>
                <w:sz w:val="24"/>
                <w:szCs w:val="24"/>
              </w:rPr>
              <w:t xml:space="preserve">tributo </w:t>
            </w:r>
            <w:r>
              <w:rPr>
                <w:rFonts w:ascii="Times New Roman" w:hAnsi="Times New Roman" w:cs="Times New Roman"/>
                <w:bCs/>
                <w:sz w:val="24"/>
                <w:szCs w:val="24"/>
              </w:rPr>
              <w:t>a</w:t>
            </w:r>
            <w:r w:rsidRPr="00BD3E7A">
              <w:rPr>
                <w:rFonts w:ascii="Times New Roman" w:hAnsi="Times New Roman" w:cs="Times New Roman"/>
                <w:bCs/>
                <w:sz w:val="24"/>
                <w:szCs w:val="24"/>
              </w:rPr>
              <w:t xml:space="preserve">roma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w:t>
            </w:r>
            <w:r w:rsidR="00793DF6">
              <w:rPr>
                <w:rFonts w:ascii="Times New Roman" w:hAnsi="Times New Roman" w:cs="Times New Roman"/>
                <w:bCs/>
                <w:sz w:val="24"/>
                <w:szCs w:val="24"/>
              </w:rPr>
              <w:t>5</w:t>
            </w:r>
            <w:r w:rsidR="00CD2BAB"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15</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w:t>
            </w:r>
            <w:r w:rsidRPr="00BD3E7A">
              <w:rPr>
                <w:rFonts w:ascii="Times New Roman" w:hAnsi="Times New Roman" w:cs="Times New Roman"/>
                <w:bCs/>
                <w:sz w:val="24"/>
                <w:szCs w:val="24"/>
              </w:rPr>
              <w:t xml:space="preserve">tributo </w:t>
            </w:r>
            <w:r>
              <w:rPr>
                <w:rFonts w:ascii="Times New Roman" w:hAnsi="Times New Roman" w:cs="Times New Roman"/>
                <w:bCs/>
                <w:sz w:val="24"/>
                <w:szCs w:val="24"/>
              </w:rPr>
              <w:t>a</w:t>
            </w:r>
            <w:r w:rsidRPr="00BD3E7A">
              <w:rPr>
                <w:rFonts w:ascii="Times New Roman" w:hAnsi="Times New Roman" w:cs="Times New Roman"/>
                <w:bCs/>
                <w:sz w:val="24"/>
                <w:szCs w:val="24"/>
              </w:rPr>
              <w:t xml:space="preserve">roma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w:t>
            </w:r>
            <w:r w:rsidR="00793DF6">
              <w:rPr>
                <w:rFonts w:ascii="Times New Roman" w:hAnsi="Times New Roman" w:cs="Times New Roman"/>
                <w:bCs/>
                <w:sz w:val="24"/>
                <w:szCs w:val="24"/>
              </w:rPr>
              <w:t>7</w:t>
            </w:r>
            <w:r>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16</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atributo t</w:t>
            </w:r>
            <w:r w:rsidRPr="00BD3E7A">
              <w:rPr>
                <w:rFonts w:ascii="Times New Roman" w:hAnsi="Times New Roman" w:cs="Times New Roman"/>
                <w:bCs/>
                <w:sz w:val="24"/>
                <w:szCs w:val="24"/>
              </w:rPr>
              <w:t xml:space="preserve">extura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p>
        </w:tc>
        <w:tc>
          <w:tcPr>
            <w:tcW w:w="974" w:type="dxa"/>
          </w:tcPr>
          <w:p w:rsidR="00CD2BAB" w:rsidRPr="00BD3E7A" w:rsidRDefault="00793DF6"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w:t>
            </w:r>
            <w:r w:rsidR="00470A1D">
              <w:rPr>
                <w:rFonts w:ascii="Times New Roman" w:hAnsi="Times New Roman" w:cs="Times New Roman"/>
                <w:bCs/>
                <w:sz w:val="24"/>
                <w:szCs w:val="24"/>
              </w:rPr>
              <w:t>9.</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17</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w:t>
            </w:r>
            <w:r w:rsidRPr="00BD3E7A">
              <w:rPr>
                <w:rFonts w:ascii="Times New Roman" w:hAnsi="Times New Roman" w:cs="Times New Roman"/>
                <w:bCs/>
                <w:sz w:val="24"/>
                <w:szCs w:val="24"/>
              </w:rPr>
              <w:t xml:space="preserve">tributo </w:t>
            </w:r>
            <w:r>
              <w:rPr>
                <w:rFonts w:ascii="Times New Roman" w:hAnsi="Times New Roman" w:cs="Times New Roman"/>
                <w:bCs/>
                <w:sz w:val="24"/>
                <w:szCs w:val="24"/>
              </w:rPr>
              <w:t>t</w:t>
            </w:r>
            <w:r w:rsidRPr="00BD3E7A">
              <w:rPr>
                <w:rFonts w:ascii="Times New Roman" w:hAnsi="Times New Roman" w:cs="Times New Roman"/>
                <w:bCs/>
                <w:sz w:val="24"/>
                <w:szCs w:val="24"/>
              </w:rPr>
              <w:t xml:space="preserve">extura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p>
        </w:tc>
        <w:tc>
          <w:tcPr>
            <w:tcW w:w="974"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793DF6">
              <w:rPr>
                <w:rFonts w:ascii="Times New Roman" w:hAnsi="Times New Roman" w:cs="Times New Roman"/>
                <w:bCs/>
                <w:sz w:val="24"/>
                <w:szCs w:val="24"/>
              </w:rPr>
              <w:t>1</w:t>
            </w:r>
            <w:r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18</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w:t>
            </w:r>
            <w:r w:rsidRPr="00BD3E7A">
              <w:rPr>
                <w:rFonts w:ascii="Times New Roman" w:hAnsi="Times New Roman" w:cs="Times New Roman"/>
                <w:bCs/>
                <w:sz w:val="24"/>
                <w:szCs w:val="24"/>
              </w:rPr>
              <w:t xml:space="preserve">tributo </w:t>
            </w:r>
            <w:r>
              <w:rPr>
                <w:rFonts w:ascii="Times New Roman" w:hAnsi="Times New Roman" w:cs="Times New Roman"/>
                <w:bCs/>
                <w:sz w:val="24"/>
                <w:szCs w:val="24"/>
              </w:rPr>
              <w:t>j</w:t>
            </w:r>
            <w:r w:rsidRPr="00BD3E7A">
              <w:rPr>
                <w:rFonts w:ascii="Times New Roman" w:hAnsi="Times New Roman" w:cs="Times New Roman"/>
                <w:bCs/>
                <w:sz w:val="24"/>
                <w:szCs w:val="24"/>
              </w:rPr>
              <w:t xml:space="preserve">ugosidad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p>
        </w:tc>
        <w:tc>
          <w:tcPr>
            <w:tcW w:w="974"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793DF6">
              <w:rPr>
                <w:rFonts w:ascii="Times New Roman" w:hAnsi="Times New Roman" w:cs="Times New Roman"/>
                <w:bCs/>
                <w:sz w:val="24"/>
                <w:szCs w:val="24"/>
              </w:rPr>
              <w:t>3</w:t>
            </w:r>
            <w:r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19</w:t>
            </w:r>
          </w:p>
        </w:tc>
        <w:tc>
          <w:tcPr>
            <w:tcW w:w="5320" w:type="dxa"/>
          </w:tcPr>
          <w:p w:rsidR="00CD2BAB" w:rsidRPr="00BD3E7A" w:rsidRDefault="00CD2BAB" w:rsidP="00866308">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Perfil de Tukey para el </w:t>
            </w:r>
            <w:r>
              <w:rPr>
                <w:rFonts w:ascii="Times New Roman" w:hAnsi="Times New Roman" w:cs="Times New Roman"/>
                <w:bCs/>
                <w:sz w:val="24"/>
                <w:szCs w:val="24"/>
              </w:rPr>
              <w:t>a</w:t>
            </w:r>
            <w:r w:rsidRPr="00BD3E7A">
              <w:rPr>
                <w:rFonts w:ascii="Times New Roman" w:hAnsi="Times New Roman" w:cs="Times New Roman"/>
                <w:bCs/>
                <w:sz w:val="24"/>
                <w:szCs w:val="24"/>
              </w:rPr>
              <w:t xml:space="preserve">tributo </w:t>
            </w:r>
            <w:r>
              <w:rPr>
                <w:rFonts w:ascii="Times New Roman" w:hAnsi="Times New Roman" w:cs="Times New Roman"/>
                <w:bCs/>
                <w:sz w:val="24"/>
                <w:szCs w:val="24"/>
              </w:rPr>
              <w:t>j</w:t>
            </w:r>
            <w:r w:rsidRPr="00BD3E7A">
              <w:rPr>
                <w:rFonts w:ascii="Times New Roman" w:hAnsi="Times New Roman" w:cs="Times New Roman"/>
                <w:bCs/>
                <w:sz w:val="24"/>
                <w:szCs w:val="24"/>
              </w:rPr>
              <w:t xml:space="preserve">ugosidad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p>
        </w:tc>
        <w:tc>
          <w:tcPr>
            <w:tcW w:w="974"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793DF6">
              <w:rPr>
                <w:rFonts w:ascii="Times New Roman" w:hAnsi="Times New Roman" w:cs="Times New Roman"/>
                <w:bCs/>
                <w:sz w:val="24"/>
                <w:szCs w:val="24"/>
              </w:rPr>
              <w:t>5</w:t>
            </w:r>
            <w:r w:rsidRPr="00BD3E7A">
              <w:rPr>
                <w:rFonts w:ascii="Times New Roman" w:hAnsi="Times New Roman" w:cs="Times New Roman"/>
                <w:bCs/>
                <w:sz w:val="24"/>
                <w:szCs w:val="24"/>
              </w:rPr>
              <w:t>.</w:t>
            </w:r>
          </w:p>
        </w:tc>
      </w:tr>
      <w:tr w:rsidR="00CD2BAB" w:rsidRPr="00BD3E7A" w:rsidTr="00B17F30">
        <w:tc>
          <w:tcPr>
            <w:tcW w:w="1626" w:type="dxa"/>
          </w:tcPr>
          <w:p w:rsidR="00CD2BAB" w:rsidRPr="00514CEF" w:rsidRDefault="00CD2BAB" w:rsidP="00CD2BAB">
            <w:pPr>
              <w:spacing w:line="360" w:lineRule="auto"/>
              <w:jc w:val="center"/>
              <w:rPr>
                <w:rFonts w:ascii="Times New Roman" w:hAnsi="Times New Roman" w:cs="Times New Roman"/>
                <w:sz w:val="24"/>
                <w:szCs w:val="24"/>
              </w:rPr>
            </w:pPr>
            <w:r w:rsidRPr="00514CEF">
              <w:rPr>
                <w:rFonts w:ascii="Times New Roman" w:hAnsi="Times New Roman" w:cs="Times New Roman"/>
                <w:bCs/>
                <w:sz w:val="24"/>
                <w:szCs w:val="24"/>
              </w:rPr>
              <w:t>20</w:t>
            </w:r>
          </w:p>
        </w:tc>
        <w:tc>
          <w:tcPr>
            <w:tcW w:w="5320" w:type="dxa"/>
          </w:tcPr>
          <w:p w:rsidR="00CD2BAB" w:rsidRPr="00BD3E7A" w:rsidRDefault="00BA2624" w:rsidP="005370F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Resu</w:t>
            </w:r>
            <w:r w:rsidRPr="00BD3E7A">
              <w:rPr>
                <w:rFonts w:ascii="Times New Roman" w:hAnsi="Times New Roman" w:cs="Times New Roman"/>
                <w:bCs/>
                <w:sz w:val="24"/>
                <w:szCs w:val="24"/>
              </w:rPr>
              <w:t>men</w:t>
            </w:r>
            <w:r w:rsidR="005370FE">
              <w:rPr>
                <w:rFonts w:ascii="Times New Roman" w:hAnsi="Times New Roman" w:cs="Times New Roman"/>
                <w:bCs/>
                <w:sz w:val="24"/>
                <w:szCs w:val="24"/>
              </w:rPr>
              <w:t xml:space="preserve"> </w:t>
            </w:r>
            <w:r w:rsidR="00CD2BAB" w:rsidRPr="00BD3E7A">
              <w:rPr>
                <w:rFonts w:ascii="Times New Roman" w:hAnsi="Times New Roman" w:cs="Times New Roman"/>
                <w:bCs/>
                <w:sz w:val="24"/>
                <w:szCs w:val="24"/>
              </w:rPr>
              <w:t xml:space="preserve">de las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ataciones y </w:t>
            </w:r>
            <w:r w:rsidR="00CD2BAB">
              <w:rPr>
                <w:rFonts w:ascii="Times New Roman" w:hAnsi="Times New Roman" w:cs="Times New Roman"/>
                <w:bCs/>
                <w:sz w:val="24"/>
                <w:szCs w:val="24"/>
              </w:rPr>
              <w:t>v</w:t>
            </w:r>
            <w:r w:rsidR="00CD2BAB" w:rsidRPr="00BD3E7A">
              <w:rPr>
                <w:rFonts w:ascii="Times New Roman" w:hAnsi="Times New Roman" w:cs="Times New Roman"/>
                <w:bCs/>
                <w:sz w:val="24"/>
                <w:szCs w:val="24"/>
              </w:rPr>
              <w:t xml:space="preserve">aloraciones en la Elaboración de </w:t>
            </w:r>
            <w:r w:rsidR="00CD2BAB">
              <w:rPr>
                <w:rFonts w:ascii="Times New Roman" w:hAnsi="Times New Roman" w:cs="Times New Roman"/>
                <w:bCs/>
                <w:sz w:val="24"/>
                <w:szCs w:val="24"/>
              </w:rPr>
              <w:t>s</w:t>
            </w:r>
            <w:r w:rsidR="00CD2BAB" w:rsidRPr="00BD3E7A">
              <w:rPr>
                <w:rFonts w:ascii="Times New Roman" w:hAnsi="Times New Roman" w:cs="Times New Roman"/>
                <w:bCs/>
                <w:sz w:val="24"/>
                <w:szCs w:val="24"/>
              </w:rPr>
              <w:t xml:space="preserve">alchichas Frankfurt con base en </w:t>
            </w:r>
            <w:r w:rsidR="00CD2BAB">
              <w:rPr>
                <w:rFonts w:ascii="Times New Roman" w:hAnsi="Times New Roman" w:cs="Times New Roman"/>
                <w:bCs/>
                <w:sz w:val="24"/>
                <w:szCs w:val="24"/>
              </w:rPr>
              <w:t>l</w:t>
            </w:r>
            <w:r w:rsidR="00CD2BAB" w:rsidRPr="00BD3E7A">
              <w:rPr>
                <w:rFonts w:ascii="Times New Roman" w:hAnsi="Times New Roman" w:cs="Times New Roman"/>
                <w:bCs/>
                <w:sz w:val="24"/>
                <w:szCs w:val="24"/>
              </w:rPr>
              <w:t xml:space="preserve">eguminosas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ixtamalizadas y sin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ixtamalizar. </w:t>
            </w:r>
          </w:p>
        </w:tc>
        <w:tc>
          <w:tcPr>
            <w:tcW w:w="974"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9</w:t>
            </w:r>
            <w:r w:rsidR="00793DF6">
              <w:rPr>
                <w:rFonts w:ascii="Times New Roman" w:hAnsi="Times New Roman" w:cs="Times New Roman"/>
                <w:bCs/>
                <w:sz w:val="24"/>
                <w:szCs w:val="24"/>
              </w:rPr>
              <w:t>6</w:t>
            </w:r>
            <w:r w:rsidR="00CD2BAB" w:rsidRPr="00BD3E7A">
              <w:rPr>
                <w:rFonts w:ascii="Times New Roman" w:hAnsi="Times New Roman" w:cs="Times New Roman"/>
                <w:bCs/>
                <w:sz w:val="24"/>
                <w:szCs w:val="24"/>
              </w:rPr>
              <w:t>.</w:t>
            </w:r>
          </w:p>
        </w:tc>
      </w:tr>
    </w:tbl>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Pr="00BE2599" w:rsidRDefault="00CD2BAB" w:rsidP="00CD2BAB">
      <w:pPr>
        <w:spacing w:line="360" w:lineRule="auto"/>
        <w:rPr>
          <w:rFonts w:ascii="Times New Roman" w:hAnsi="Times New Roman" w:cs="Times New Roman"/>
          <w:b/>
          <w:bCs/>
          <w:sz w:val="28"/>
          <w:szCs w:val="28"/>
        </w:rPr>
      </w:pPr>
      <w:r w:rsidRPr="00BE2599">
        <w:rPr>
          <w:rFonts w:ascii="Times New Roman" w:hAnsi="Times New Roman" w:cs="Times New Roman"/>
          <w:b/>
          <w:bCs/>
          <w:sz w:val="28"/>
          <w:szCs w:val="28"/>
        </w:rPr>
        <w:lastRenderedPageBreak/>
        <w:t xml:space="preserve">ÍNDICE DE TABLAS  </w:t>
      </w:r>
    </w:p>
    <w:tbl>
      <w:tblPr>
        <w:tblW w:w="7920" w:type="dxa"/>
        <w:tblInd w:w="108" w:type="dxa"/>
        <w:tblLayout w:type="fixed"/>
        <w:tblLook w:val="04A0" w:firstRow="1" w:lastRow="0" w:firstColumn="1" w:lastColumn="0" w:noHBand="0" w:noVBand="1"/>
      </w:tblPr>
      <w:tblGrid>
        <w:gridCol w:w="1327"/>
        <w:gridCol w:w="403"/>
        <w:gridCol w:w="5177"/>
        <w:gridCol w:w="1013"/>
      </w:tblGrid>
      <w:tr w:rsidR="00CD2BAB" w:rsidRPr="00BD3E7A" w:rsidTr="00B17F30">
        <w:tc>
          <w:tcPr>
            <w:tcW w:w="1327" w:type="dxa"/>
          </w:tcPr>
          <w:p w:rsidR="00CD2BAB" w:rsidRPr="00514CEF" w:rsidRDefault="00CD2BAB" w:rsidP="00CD2BAB">
            <w:pPr>
              <w:spacing w:line="360" w:lineRule="auto"/>
              <w:jc w:val="center"/>
              <w:rPr>
                <w:rFonts w:ascii="Times New Roman" w:hAnsi="Times New Roman" w:cs="Times New Roman"/>
                <w:b/>
                <w:bCs/>
                <w:sz w:val="24"/>
                <w:szCs w:val="24"/>
              </w:rPr>
            </w:pPr>
            <w:r w:rsidRPr="00514CEF">
              <w:rPr>
                <w:rFonts w:ascii="Times New Roman" w:hAnsi="Times New Roman" w:cs="Times New Roman"/>
                <w:b/>
                <w:bCs/>
                <w:sz w:val="24"/>
                <w:szCs w:val="24"/>
              </w:rPr>
              <w:t>TABLA  N</w:t>
            </w:r>
            <w:r w:rsidRPr="00514CEF">
              <w:rPr>
                <w:rFonts w:ascii="Times New Roman" w:hAnsi="Times New Roman" w:cs="Times New Roman"/>
                <w:b/>
                <w:bCs/>
                <w:sz w:val="24"/>
                <w:szCs w:val="24"/>
                <w:vertAlign w:val="superscript"/>
              </w:rPr>
              <w:t>o</w:t>
            </w:r>
          </w:p>
        </w:tc>
        <w:tc>
          <w:tcPr>
            <w:tcW w:w="5580" w:type="dxa"/>
            <w:gridSpan w:val="2"/>
          </w:tcPr>
          <w:p w:rsidR="00CD2BAB" w:rsidRPr="00514CEF" w:rsidRDefault="00CD2BAB" w:rsidP="00CD2BAB">
            <w:pPr>
              <w:spacing w:line="360" w:lineRule="auto"/>
              <w:jc w:val="center"/>
              <w:rPr>
                <w:rFonts w:ascii="Times New Roman" w:hAnsi="Times New Roman" w:cs="Times New Roman"/>
                <w:b/>
                <w:bCs/>
                <w:sz w:val="24"/>
                <w:szCs w:val="24"/>
              </w:rPr>
            </w:pPr>
            <w:r w:rsidRPr="00514CEF">
              <w:rPr>
                <w:rFonts w:ascii="Times New Roman" w:hAnsi="Times New Roman" w:cs="Times New Roman"/>
                <w:b/>
                <w:bCs/>
                <w:sz w:val="24"/>
                <w:szCs w:val="24"/>
              </w:rPr>
              <w:t>DESCRIPCIÓN</w:t>
            </w:r>
          </w:p>
        </w:tc>
        <w:tc>
          <w:tcPr>
            <w:tcW w:w="1013" w:type="dxa"/>
          </w:tcPr>
          <w:p w:rsidR="00CD2BAB" w:rsidRPr="00514CEF" w:rsidRDefault="00CD2BAB" w:rsidP="00B17F30">
            <w:pPr>
              <w:spacing w:line="360" w:lineRule="auto"/>
              <w:jc w:val="right"/>
              <w:rPr>
                <w:rFonts w:ascii="Times New Roman" w:hAnsi="Times New Roman" w:cs="Times New Roman"/>
                <w:b/>
                <w:bCs/>
                <w:sz w:val="24"/>
                <w:szCs w:val="24"/>
              </w:rPr>
            </w:pPr>
            <w:r w:rsidRPr="00514CEF">
              <w:rPr>
                <w:rFonts w:ascii="Times New Roman" w:hAnsi="Times New Roman" w:cs="Times New Roman"/>
                <w:b/>
                <w:bCs/>
                <w:sz w:val="24"/>
                <w:szCs w:val="24"/>
              </w:rPr>
              <w:t xml:space="preserve">Pág. </w:t>
            </w:r>
          </w:p>
        </w:tc>
      </w:tr>
      <w:tr w:rsidR="00CD2BAB" w:rsidRPr="00BD3E7A" w:rsidTr="00B17F30">
        <w:tc>
          <w:tcPr>
            <w:tcW w:w="1327" w:type="dxa"/>
          </w:tcPr>
          <w:p w:rsidR="00CD2BAB" w:rsidRPr="00514CEF" w:rsidRDefault="00497779"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1</w:t>
            </w:r>
          </w:p>
        </w:tc>
        <w:tc>
          <w:tcPr>
            <w:tcW w:w="5580" w:type="dxa"/>
            <w:gridSpan w:val="2"/>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Ubicación del </w:t>
            </w:r>
            <w:r>
              <w:rPr>
                <w:rFonts w:ascii="Times New Roman" w:hAnsi="Times New Roman" w:cs="Times New Roman"/>
                <w:bCs/>
                <w:sz w:val="24"/>
                <w:szCs w:val="24"/>
              </w:rPr>
              <w:t>e</w:t>
            </w:r>
            <w:r w:rsidRPr="00BD3E7A">
              <w:rPr>
                <w:rFonts w:ascii="Times New Roman" w:hAnsi="Times New Roman" w:cs="Times New Roman"/>
                <w:bCs/>
                <w:sz w:val="24"/>
                <w:szCs w:val="24"/>
              </w:rPr>
              <w:t xml:space="preserve">xperimento. </w:t>
            </w:r>
          </w:p>
        </w:tc>
        <w:tc>
          <w:tcPr>
            <w:tcW w:w="1013" w:type="dxa"/>
          </w:tcPr>
          <w:p w:rsidR="00CD2BAB" w:rsidRPr="00BD3E7A" w:rsidRDefault="00470A1D"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43</w:t>
            </w:r>
            <w:r w:rsidR="00CD2BAB" w:rsidRPr="00BD3E7A">
              <w:rPr>
                <w:rFonts w:ascii="Times New Roman" w:hAnsi="Times New Roman" w:cs="Times New Roman"/>
                <w:bCs/>
                <w:sz w:val="24"/>
                <w:szCs w:val="24"/>
              </w:rPr>
              <w:t>.</w:t>
            </w:r>
          </w:p>
        </w:tc>
      </w:tr>
      <w:tr w:rsidR="00497779" w:rsidRPr="00BD3E7A" w:rsidTr="00B17F30">
        <w:tc>
          <w:tcPr>
            <w:tcW w:w="1327" w:type="dxa"/>
          </w:tcPr>
          <w:p w:rsidR="00497779" w:rsidRDefault="00497779"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5580" w:type="dxa"/>
            <w:gridSpan w:val="2"/>
          </w:tcPr>
          <w:p w:rsidR="00497779" w:rsidRPr="00BD3E7A" w:rsidRDefault="00497779" w:rsidP="001122EE">
            <w:pPr>
              <w:spacing w:line="360" w:lineRule="auto"/>
              <w:jc w:val="both"/>
              <w:rPr>
                <w:rFonts w:ascii="Times New Roman" w:hAnsi="Times New Roman" w:cs="Times New Roman"/>
                <w:bCs/>
                <w:sz w:val="24"/>
                <w:szCs w:val="24"/>
              </w:rPr>
            </w:pPr>
            <w:r w:rsidRPr="001F3BD8">
              <w:rPr>
                <w:rFonts w:ascii="Times New Roman" w:hAnsi="Times New Roman" w:cs="Times New Roman"/>
                <w:bCs/>
                <w:sz w:val="24"/>
                <w:szCs w:val="24"/>
              </w:rPr>
              <w:t xml:space="preserve">Factores de </w:t>
            </w:r>
            <w:r>
              <w:rPr>
                <w:rFonts w:ascii="Times New Roman" w:hAnsi="Times New Roman" w:cs="Times New Roman"/>
                <w:bCs/>
                <w:sz w:val="24"/>
                <w:szCs w:val="24"/>
              </w:rPr>
              <w:t>e</w:t>
            </w:r>
            <w:r w:rsidRPr="001F3BD8">
              <w:rPr>
                <w:rFonts w:ascii="Times New Roman" w:hAnsi="Times New Roman" w:cs="Times New Roman"/>
                <w:bCs/>
                <w:sz w:val="24"/>
                <w:szCs w:val="24"/>
              </w:rPr>
              <w:t xml:space="preserve">studio para la </w:t>
            </w:r>
            <w:r>
              <w:rPr>
                <w:rFonts w:ascii="Times New Roman" w:hAnsi="Times New Roman" w:cs="Times New Roman"/>
                <w:bCs/>
                <w:sz w:val="24"/>
                <w:szCs w:val="24"/>
              </w:rPr>
              <w:t>n</w:t>
            </w:r>
            <w:r w:rsidRPr="001F3BD8">
              <w:rPr>
                <w:rFonts w:ascii="Times New Roman" w:hAnsi="Times New Roman" w:cs="Times New Roman"/>
                <w:bCs/>
                <w:sz w:val="24"/>
                <w:szCs w:val="24"/>
              </w:rPr>
              <w:t xml:space="preserve">ixtamalización de la </w:t>
            </w:r>
            <w:r>
              <w:rPr>
                <w:rFonts w:ascii="Times New Roman" w:hAnsi="Times New Roman" w:cs="Times New Roman"/>
                <w:bCs/>
                <w:sz w:val="24"/>
                <w:szCs w:val="24"/>
              </w:rPr>
              <w:t>a</w:t>
            </w:r>
            <w:r w:rsidRPr="001F3BD8">
              <w:rPr>
                <w:rFonts w:ascii="Times New Roman" w:hAnsi="Times New Roman" w:cs="Times New Roman"/>
                <w:bCs/>
                <w:sz w:val="24"/>
                <w:szCs w:val="24"/>
              </w:rPr>
              <w:t>rveja (</w:t>
            </w:r>
            <w:r w:rsidRPr="001F3BD8">
              <w:rPr>
                <w:rFonts w:ascii="Times New Roman" w:hAnsi="Times New Roman" w:cs="Times New Roman"/>
                <w:b/>
                <w:bCs/>
                <w:i/>
                <w:sz w:val="24"/>
                <w:szCs w:val="24"/>
              </w:rPr>
              <w:t>Pisum sativum L.</w:t>
            </w:r>
            <w:r w:rsidRPr="001F3BD8">
              <w:rPr>
                <w:rFonts w:ascii="Times New Roman" w:hAnsi="Times New Roman" w:cs="Times New Roman"/>
                <w:bCs/>
                <w:sz w:val="24"/>
                <w:szCs w:val="24"/>
              </w:rPr>
              <w:t>).</w:t>
            </w:r>
          </w:p>
        </w:tc>
        <w:tc>
          <w:tcPr>
            <w:tcW w:w="1013" w:type="dxa"/>
          </w:tcPr>
          <w:p w:rsidR="00497779"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45.</w:t>
            </w:r>
          </w:p>
        </w:tc>
      </w:tr>
      <w:tr w:rsidR="00497779" w:rsidRPr="00BD3E7A" w:rsidTr="00B17F30">
        <w:tc>
          <w:tcPr>
            <w:tcW w:w="1327" w:type="dxa"/>
          </w:tcPr>
          <w:p w:rsidR="00497779" w:rsidRDefault="00497779"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5580" w:type="dxa"/>
            <w:gridSpan w:val="2"/>
          </w:tcPr>
          <w:p w:rsidR="00497779" w:rsidRPr="001F3BD8" w:rsidRDefault="00BA2624" w:rsidP="00FD0E0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Combinación</w:t>
            </w:r>
            <w:r w:rsidR="00FD0E02">
              <w:rPr>
                <w:rFonts w:ascii="Times New Roman" w:hAnsi="Times New Roman" w:cs="Times New Roman"/>
                <w:bCs/>
                <w:sz w:val="24"/>
                <w:szCs w:val="24"/>
              </w:rPr>
              <w:t xml:space="preserve"> de t</w:t>
            </w:r>
            <w:r w:rsidR="00497779" w:rsidRPr="00BD3E7A">
              <w:rPr>
                <w:rFonts w:ascii="Times New Roman" w:hAnsi="Times New Roman" w:cs="Times New Roman"/>
                <w:bCs/>
                <w:sz w:val="24"/>
                <w:szCs w:val="24"/>
              </w:rPr>
              <w:t xml:space="preserve">ratamientos para la </w:t>
            </w:r>
            <w:r w:rsidR="00497779">
              <w:rPr>
                <w:rFonts w:ascii="Times New Roman" w:hAnsi="Times New Roman" w:cs="Times New Roman"/>
                <w:bCs/>
                <w:sz w:val="24"/>
                <w:szCs w:val="24"/>
              </w:rPr>
              <w:t>a</w:t>
            </w:r>
            <w:r w:rsidR="00497779" w:rsidRPr="00BD3E7A">
              <w:rPr>
                <w:rFonts w:ascii="Times New Roman" w:hAnsi="Times New Roman" w:cs="Times New Roman"/>
                <w:bCs/>
                <w:sz w:val="24"/>
                <w:szCs w:val="24"/>
              </w:rPr>
              <w:t>rveja (</w:t>
            </w:r>
            <w:r w:rsidR="00497779" w:rsidRPr="001F3BD8">
              <w:rPr>
                <w:rFonts w:ascii="Times New Roman" w:hAnsi="Times New Roman" w:cs="Times New Roman"/>
                <w:b/>
                <w:bCs/>
                <w:i/>
                <w:sz w:val="24"/>
                <w:szCs w:val="24"/>
              </w:rPr>
              <w:t>Pisum sativum L.</w:t>
            </w:r>
            <w:r w:rsidR="00497779" w:rsidRPr="001F3BD8">
              <w:rPr>
                <w:rFonts w:ascii="Times New Roman" w:hAnsi="Times New Roman" w:cs="Times New Roman"/>
                <w:bCs/>
                <w:sz w:val="24"/>
                <w:szCs w:val="24"/>
              </w:rPr>
              <w:t>)</w:t>
            </w:r>
            <w:r w:rsidR="00497779" w:rsidRPr="00BD3E7A">
              <w:rPr>
                <w:rFonts w:ascii="Times New Roman" w:hAnsi="Times New Roman" w:cs="Times New Roman"/>
                <w:bCs/>
                <w:sz w:val="24"/>
                <w:szCs w:val="24"/>
              </w:rPr>
              <w:t xml:space="preserve"> </w:t>
            </w:r>
            <w:r w:rsidR="00497779">
              <w:rPr>
                <w:rFonts w:ascii="Times New Roman" w:hAnsi="Times New Roman" w:cs="Times New Roman"/>
                <w:bCs/>
                <w:sz w:val="24"/>
                <w:szCs w:val="24"/>
              </w:rPr>
              <w:t>n</w:t>
            </w:r>
            <w:r w:rsidR="00497779" w:rsidRPr="00BD3E7A">
              <w:rPr>
                <w:rFonts w:ascii="Times New Roman" w:hAnsi="Times New Roman" w:cs="Times New Roman"/>
                <w:bCs/>
                <w:sz w:val="24"/>
                <w:szCs w:val="24"/>
              </w:rPr>
              <w:t>ixtamalizada.</w:t>
            </w:r>
          </w:p>
        </w:tc>
        <w:tc>
          <w:tcPr>
            <w:tcW w:w="1013" w:type="dxa"/>
          </w:tcPr>
          <w:p w:rsidR="00497779"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45.</w:t>
            </w:r>
          </w:p>
        </w:tc>
      </w:tr>
      <w:tr w:rsidR="00497779" w:rsidRPr="00BD3E7A" w:rsidTr="00B17F30">
        <w:tc>
          <w:tcPr>
            <w:tcW w:w="1327" w:type="dxa"/>
          </w:tcPr>
          <w:p w:rsidR="00497779" w:rsidRDefault="00497779"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5580" w:type="dxa"/>
            <w:gridSpan w:val="2"/>
          </w:tcPr>
          <w:p w:rsidR="00497779" w:rsidRPr="00BD3E7A" w:rsidRDefault="00497779"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Factores de </w:t>
            </w:r>
            <w:r>
              <w:rPr>
                <w:rFonts w:ascii="Times New Roman" w:hAnsi="Times New Roman" w:cs="Times New Roman"/>
                <w:bCs/>
                <w:sz w:val="24"/>
                <w:szCs w:val="24"/>
              </w:rPr>
              <w:t>e</w:t>
            </w:r>
            <w:r w:rsidRPr="00BD3E7A">
              <w:rPr>
                <w:rFonts w:ascii="Times New Roman" w:hAnsi="Times New Roman" w:cs="Times New Roman"/>
                <w:bCs/>
                <w:sz w:val="24"/>
                <w:szCs w:val="24"/>
              </w:rPr>
              <w:t xml:space="preserve">studio para la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ixtamalización de la </w:t>
            </w:r>
            <w:r>
              <w:rPr>
                <w:rFonts w:ascii="Times New Roman" w:hAnsi="Times New Roman" w:cs="Times New Roman"/>
                <w:bCs/>
                <w:sz w:val="24"/>
                <w:szCs w:val="24"/>
              </w:rPr>
              <w:t>h</w:t>
            </w:r>
            <w:r w:rsidRPr="00BD3E7A">
              <w:rPr>
                <w:rFonts w:ascii="Times New Roman" w:hAnsi="Times New Roman" w:cs="Times New Roman"/>
                <w:bCs/>
                <w:sz w:val="24"/>
                <w:szCs w:val="24"/>
              </w:rPr>
              <w:t>aba (</w:t>
            </w:r>
            <w:r w:rsidRPr="003647FB">
              <w:rPr>
                <w:rFonts w:ascii="Times New Roman" w:hAnsi="Times New Roman" w:cs="Times New Roman"/>
                <w:b/>
                <w:bCs/>
                <w:i/>
                <w:sz w:val="24"/>
                <w:szCs w:val="24"/>
              </w:rPr>
              <w:t>Vicia faba L.</w:t>
            </w:r>
            <w:r w:rsidRPr="003647FB">
              <w:rPr>
                <w:rFonts w:ascii="Times New Roman" w:hAnsi="Times New Roman" w:cs="Times New Roman"/>
                <w:bCs/>
                <w:sz w:val="24"/>
                <w:szCs w:val="24"/>
              </w:rPr>
              <w:t>).</w:t>
            </w:r>
          </w:p>
        </w:tc>
        <w:tc>
          <w:tcPr>
            <w:tcW w:w="1013" w:type="dxa"/>
          </w:tcPr>
          <w:p w:rsidR="00497779"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46.</w:t>
            </w:r>
          </w:p>
        </w:tc>
      </w:tr>
      <w:tr w:rsidR="00497779" w:rsidRPr="00BD3E7A" w:rsidTr="00B17F30">
        <w:tc>
          <w:tcPr>
            <w:tcW w:w="1327" w:type="dxa"/>
          </w:tcPr>
          <w:p w:rsidR="00497779" w:rsidRDefault="00497779"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5580" w:type="dxa"/>
            <w:gridSpan w:val="2"/>
          </w:tcPr>
          <w:p w:rsidR="00497779" w:rsidRPr="00BD3E7A" w:rsidRDefault="00BA2624" w:rsidP="00FD0E0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Combinación</w:t>
            </w:r>
            <w:r w:rsidR="00FD0E02">
              <w:rPr>
                <w:rFonts w:ascii="Times New Roman" w:hAnsi="Times New Roman" w:cs="Times New Roman"/>
                <w:bCs/>
                <w:sz w:val="24"/>
                <w:szCs w:val="24"/>
              </w:rPr>
              <w:t xml:space="preserve"> de t</w:t>
            </w:r>
            <w:r w:rsidR="00497779" w:rsidRPr="00BD3E7A">
              <w:rPr>
                <w:rFonts w:ascii="Times New Roman" w:hAnsi="Times New Roman" w:cs="Times New Roman"/>
                <w:bCs/>
                <w:sz w:val="24"/>
                <w:szCs w:val="24"/>
              </w:rPr>
              <w:t xml:space="preserve">ratamientos para la </w:t>
            </w:r>
            <w:r w:rsidR="00497779">
              <w:rPr>
                <w:rFonts w:ascii="Times New Roman" w:hAnsi="Times New Roman" w:cs="Times New Roman"/>
                <w:bCs/>
                <w:sz w:val="24"/>
                <w:szCs w:val="24"/>
              </w:rPr>
              <w:t>h</w:t>
            </w:r>
            <w:r w:rsidR="00497779" w:rsidRPr="00BD3E7A">
              <w:rPr>
                <w:rFonts w:ascii="Times New Roman" w:hAnsi="Times New Roman" w:cs="Times New Roman"/>
                <w:bCs/>
                <w:sz w:val="24"/>
                <w:szCs w:val="24"/>
              </w:rPr>
              <w:t>aba (</w:t>
            </w:r>
            <w:r w:rsidR="00497779" w:rsidRPr="003647FB">
              <w:rPr>
                <w:rFonts w:ascii="Times New Roman" w:hAnsi="Times New Roman" w:cs="Times New Roman"/>
                <w:b/>
                <w:bCs/>
                <w:i/>
                <w:sz w:val="24"/>
                <w:szCs w:val="24"/>
              </w:rPr>
              <w:t>Vicia faba L.</w:t>
            </w:r>
            <w:r w:rsidR="00497779" w:rsidRPr="003647FB">
              <w:rPr>
                <w:rFonts w:ascii="Times New Roman" w:hAnsi="Times New Roman" w:cs="Times New Roman"/>
                <w:bCs/>
                <w:sz w:val="24"/>
                <w:szCs w:val="24"/>
              </w:rPr>
              <w:t>)</w:t>
            </w:r>
            <w:r w:rsidR="00497779" w:rsidRPr="00BD3E7A">
              <w:rPr>
                <w:rFonts w:ascii="Times New Roman" w:hAnsi="Times New Roman" w:cs="Times New Roman"/>
                <w:bCs/>
                <w:sz w:val="24"/>
                <w:szCs w:val="24"/>
              </w:rPr>
              <w:t xml:space="preserve"> </w:t>
            </w:r>
            <w:r w:rsidR="00497779">
              <w:rPr>
                <w:rFonts w:ascii="Times New Roman" w:hAnsi="Times New Roman" w:cs="Times New Roman"/>
                <w:bCs/>
                <w:sz w:val="24"/>
                <w:szCs w:val="24"/>
              </w:rPr>
              <w:t>n</w:t>
            </w:r>
            <w:r w:rsidR="00497779" w:rsidRPr="00BD3E7A">
              <w:rPr>
                <w:rFonts w:ascii="Times New Roman" w:hAnsi="Times New Roman" w:cs="Times New Roman"/>
                <w:bCs/>
                <w:sz w:val="24"/>
                <w:szCs w:val="24"/>
              </w:rPr>
              <w:t>ixtamalizada.</w:t>
            </w:r>
          </w:p>
        </w:tc>
        <w:tc>
          <w:tcPr>
            <w:tcW w:w="1013" w:type="dxa"/>
          </w:tcPr>
          <w:p w:rsidR="00497779"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46.</w:t>
            </w:r>
          </w:p>
        </w:tc>
      </w:tr>
      <w:tr w:rsidR="00497779" w:rsidRPr="00BD3E7A" w:rsidTr="00B17F30">
        <w:tc>
          <w:tcPr>
            <w:tcW w:w="1327" w:type="dxa"/>
          </w:tcPr>
          <w:p w:rsidR="00497779" w:rsidRDefault="00497779"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5580" w:type="dxa"/>
            <w:gridSpan w:val="2"/>
          </w:tcPr>
          <w:p w:rsidR="00497779" w:rsidRPr="00BD3E7A" w:rsidRDefault="00497779"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Porcentajes de </w:t>
            </w:r>
            <w:r>
              <w:rPr>
                <w:rFonts w:ascii="Times New Roman" w:hAnsi="Times New Roman" w:cs="Times New Roman"/>
                <w:bCs/>
                <w:sz w:val="24"/>
                <w:szCs w:val="24"/>
              </w:rPr>
              <w:t>s</w:t>
            </w:r>
            <w:r w:rsidRPr="00BD3E7A">
              <w:rPr>
                <w:rFonts w:ascii="Times New Roman" w:hAnsi="Times New Roman" w:cs="Times New Roman"/>
                <w:bCs/>
                <w:sz w:val="24"/>
                <w:szCs w:val="24"/>
              </w:rPr>
              <w:t xml:space="preserve">ustitución para </w:t>
            </w:r>
            <w:r>
              <w:rPr>
                <w:rFonts w:ascii="Times New Roman" w:hAnsi="Times New Roman" w:cs="Times New Roman"/>
                <w:bCs/>
                <w:sz w:val="24"/>
                <w:szCs w:val="24"/>
              </w:rPr>
              <w:t>e</w:t>
            </w:r>
            <w:r w:rsidRPr="00BD3E7A">
              <w:rPr>
                <w:rFonts w:ascii="Times New Roman" w:hAnsi="Times New Roman" w:cs="Times New Roman"/>
                <w:bCs/>
                <w:sz w:val="24"/>
                <w:szCs w:val="24"/>
              </w:rPr>
              <w:t xml:space="preserve">laborar </w:t>
            </w:r>
            <w:r>
              <w:rPr>
                <w:rFonts w:ascii="Times New Roman" w:hAnsi="Times New Roman" w:cs="Times New Roman"/>
                <w:bCs/>
                <w:sz w:val="24"/>
                <w:szCs w:val="24"/>
              </w:rPr>
              <w:t>s</w:t>
            </w:r>
            <w:r w:rsidRPr="00BD3E7A">
              <w:rPr>
                <w:rFonts w:ascii="Times New Roman" w:hAnsi="Times New Roman" w:cs="Times New Roman"/>
                <w:bCs/>
                <w:sz w:val="24"/>
                <w:szCs w:val="24"/>
              </w:rPr>
              <w:t>alchichas Frankfurt.</w:t>
            </w:r>
          </w:p>
        </w:tc>
        <w:tc>
          <w:tcPr>
            <w:tcW w:w="1013" w:type="dxa"/>
          </w:tcPr>
          <w:p w:rsidR="00497779"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47.</w:t>
            </w:r>
          </w:p>
        </w:tc>
      </w:tr>
      <w:tr w:rsidR="00497779" w:rsidRPr="00BD3E7A" w:rsidTr="00B17F30">
        <w:tc>
          <w:tcPr>
            <w:tcW w:w="1327" w:type="dxa"/>
          </w:tcPr>
          <w:p w:rsidR="00497779" w:rsidRDefault="00497779"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5580" w:type="dxa"/>
            <w:gridSpan w:val="2"/>
          </w:tcPr>
          <w:p w:rsidR="00497779" w:rsidRPr="00BD3E7A" w:rsidRDefault="00BA2624" w:rsidP="00FD0E0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Combinación</w:t>
            </w:r>
            <w:r w:rsidR="00FD0E02">
              <w:rPr>
                <w:rFonts w:ascii="Times New Roman" w:hAnsi="Times New Roman" w:cs="Times New Roman"/>
                <w:bCs/>
                <w:sz w:val="24"/>
                <w:szCs w:val="24"/>
              </w:rPr>
              <w:t xml:space="preserve"> de t</w:t>
            </w:r>
            <w:r w:rsidR="00497779" w:rsidRPr="00BD3E7A">
              <w:rPr>
                <w:rFonts w:ascii="Times New Roman" w:hAnsi="Times New Roman" w:cs="Times New Roman"/>
                <w:bCs/>
                <w:sz w:val="24"/>
                <w:szCs w:val="24"/>
              </w:rPr>
              <w:t xml:space="preserve">ratamientos para </w:t>
            </w:r>
            <w:r w:rsidR="00497779">
              <w:rPr>
                <w:rFonts w:ascii="Times New Roman" w:hAnsi="Times New Roman" w:cs="Times New Roman"/>
                <w:bCs/>
                <w:sz w:val="24"/>
                <w:szCs w:val="24"/>
              </w:rPr>
              <w:t>e</w:t>
            </w:r>
            <w:r w:rsidR="00497779" w:rsidRPr="00BD3E7A">
              <w:rPr>
                <w:rFonts w:ascii="Times New Roman" w:hAnsi="Times New Roman" w:cs="Times New Roman"/>
                <w:bCs/>
                <w:sz w:val="24"/>
                <w:szCs w:val="24"/>
              </w:rPr>
              <w:t xml:space="preserve">laborar </w:t>
            </w:r>
            <w:r w:rsidR="00497779">
              <w:rPr>
                <w:rFonts w:ascii="Times New Roman" w:hAnsi="Times New Roman" w:cs="Times New Roman"/>
                <w:bCs/>
                <w:sz w:val="24"/>
                <w:szCs w:val="24"/>
              </w:rPr>
              <w:t>s</w:t>
            </w:r>
            <w:r w:rsidR="001C534C">
              <w:rPr>
                <w:rFonts w:ascii="Times New Roman" w:hAnsi="Times New Roman" w:cs="Times New Roman"/>
                <w:bCs/>
                <w:sz w:val="24"/>
                <w:szCs w:val="24"/>
              </w:rPr>
              <w:t>alchicha Frankfurt con base en harinas de arveja (</w:t>
            </w:r>
            <w:r w:rsidR="001C534C">
              <w:rPr>
                <w:rFonts w:ascii="Times New Roman" w:hAnsi="Times New Roman" w:cs="Times New Roman"/>
                <w:b/>
                <w:bCs/>
                <w:i/>
                <w:sz w:val="24"/>
                <w:szCs w:val="24"/>
              </w:rPr>
              <w:t>Pisum sativum L.</w:t>
            </w:r>
            <w:r w:rsidR="001C534C">
              <w:rPr>
                <w:rFonts w:ascii="Times New Roman" w:hAnsi="Times New Roman" w:cs="Times New Roman"/>
                <w:bCs/>
                <w:sz w:val="24"/>
                <w:szCs w:val="24"/>
              </w:rPr>
              <w:t>) y haba (</w:t>
            </w:r>
            <w:r w:rsidR="001C534C">
              <w:rPr>
                <w:rFonts w:ascii="Times New Roman" w:hAnsi="Times New Roman" w:cs="Times New Roman"/>
                <w:b/>
                <w:bCs/>
                <w:i/>
                <w:sz w:val="24"/>
                <w:szCs w:val="24"/>
              </w:rPr>
              <w:t>Vicia faba L.</w:t>
            </w:r>
            <w:r w:rsidR="001C534C">
              <w:rPr>
                <w:rFonts w:ascii="Times New Roman" w:hAnsi="Times New Roman" w:cs="Times New Roman"/>
                <w:bCs/>
                <w:sz w:val="24"/>
                <w:szCs w:val="24"/>
              </w:rPr>
              <w:t>)</w:t>
            </w:r>
            <w:r w:rsidR="00497779" w:rsidRPr="00BD3E7A">
              <w:rPr>
                <w:rFonts w:ascii="Times New Roman" w:hAnsi="Times New Roman" w:cs="Times New Roman"/>
                <w:bCs/>
                <w:sz w:val="24"/>
                <w:szCs w:val="24"/>
              </w:rPr>
              <w:t xml:space="preserve"> </w:t>
            </w:r>
            <w:r w:rsidR="00497779">
              <w:rPr>
                <w:rFonts w:ascii="Times New Roman" w:hAnsi="Times New Roman" w:cs="Times New Roman"/>
                <w:bCs/>
                <w:sz w:val="24"/>
                <w:szCs w:val="24"/>
              </w:rPr>
              <w:t>n</w:t>
            </w:r>
            <w:r w:rsidR="00497779" w:rsidRPr="00BD3E7A">
              <w:rPr>
                <w:rFonts w:ascii="Times New Roman" w:hAnsi="Times New Roman" w:cs="Times New Roman"/>
                <w:bCs/>
                <w:sz w:val="24"/>
                <w:szCs w:val="24"/>
              </w:rPr>
              <w:t>ixtamalizadas.</w:t>
            </w:r>
          </w:p>
        </w:tc>
        <w:tc>
          <w:tcPr>
            <w:tcW w:w="1013" w:type="dxa"/>
          </w:tcPr>
          <w:p w:rsidR="00497779"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47.</w:t>
            </w:r>
          </w:p>
        </w:tc>
      </w:tr>
      <w:tr w:rsidR="001C534C" w:rsidRPr="00BD3E7A" w:rsidTr="00B17F30">
        <w:tc>
          <w:tcPr>
            <w:tcW w:w="1327" w:type="dxa"/>
          </w:tcPr>
          <w:p w:rsidR="001C534C" w:rsidRDefault="001C534C"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5580" w:type="dxa"/>
            <w:gridSpan w:val="2"/>
          </w:tcPr>
          <w:p w:rsidR="001C534C" w:rsidRPr="00BD3E7A" w:rsidRDefault="00BA2624" w:rsidP="00FD0E0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Combinación</w:t>
            </w:r>
            <w:r w:rsidR="00FD0E02">
              <w:rPr>
                <w:rFonts w:ascii="Times New Roman" w:hAnsi="Times New Roman" w:cs="Times New Roman"/>
                <w:bCs/>
                <w:sz w:val="24"/>
                <w:szCs w:val="24"/>
              </w:rPr>
              <w:t xml:space="preserve"> de t</w:t>
            </w:r>
            <w:r w:rsidR="001C534C" w:rsidRPr="00BD3E7A">
              <w:rPr>
                <w:rFonts w:ascii="Times New Roman" w:hAnsi="Times New Roman" w:cs="Times New Roman"/>
                <w:bCs/>
                <w:sz w:val="24"/>
                <w:szCs w:val="24"/>
              </w:rPr>
              <w:t xml:space="preserve">ratamientos para </w:t>
            </w:r>
            <w:r w:rsidR="001C534C">
              <w:rPr>
                <w:rFonts w:ascii="Times New Roman" w:hAnsi="Times New Roman" w:cs="Times New Roman"/>
                <w:bCs/>
                <w:sz w:val="24"/>
                <w:szCs w:val="24"/>
              </w:rPr>
              <w:t>e</w:t>
            </w:r>
            <w:r w:rsidR="001C534C" w:rsidRPr="00BD3E7A">
              <w:rPr>
                <w:rFonts w:ascii="Times New Roman" w:hAnsi="Times New Roman" w:cs="Times New Roman"/>
                <w:bCs/>
                <w:sz w:val="24"/>
                <w:szCs w:val="24"/>
              </w:rPr>
              <w:t xml:space="preserve">laborar </w:t>
            </w:r>
            <w:r w:rsidR="001C534C">
              <w:rPr>
                <w:rFonts w:ascii="Times New Roman" w:hAnsi="Times New Roman" w:cs="Times New Roman"/>
                <w:bCs/>
                <w:sz w:val="24"/>
                <w:szCs w:val="24"/>
              </w:rPr>
              <w:t>salchicha Frankfurt con base en harinas de arveja (</w:t>
            </w:r>
            <w:r w:rsidR="001C534C">
              <w:rPr>
                <w:rFonts w:ascii="Times New Roman" w:hAnsi="Times New Roman" w:cs="Times New Roman"/>
                <w:b/>
                <w:bCs/>
                <w:i/>
                <w:sz w:val="24"/>
                <w:szCs w:val="24"/>
              </w:rPr>
              <w:t>Pisum sativum L.</w:t>
            </w:r>
            <w:r w:rsidR="001C534C">
              <w:rPr>
                <w:rFonts w:ascii="Times New Roman" w:hAnsi="Times New Roman" w:cs="Times New Roman"/>
                <w:bCs/>
                <w:sz w:val="24"/>
                <w:szCs w:val="24"/>
              </w:rPr>
              <w:t>) y haba (</w:t>
            </w:r>
            <w:r w:rsidR="001C534C">
              <w:rPr>
                <w:rFonts w:ascii="Times New Roman" w:hAnsi="Times New Roman" w:cs="Times New Roman"/>
                <w:b/>
                <w:bCs/>
                <w:i/>
                <w:sz w:val="24"/>
                <w:szCs w:val="24"/>
              </w:rPr>
              <w:t>Vicia faba L.</w:t>
            </w:r>
            <w:r w:rsidR="001C534C">
              <w:rPr>
                <w:rFonts w:ascii="Times New Roman" w:hAnsi="Times New Roman" w:cs="Times New Roman"/>
                <w:bCs/>
                <w:sz w:val="24"/>
                <w:szCs w:val="24"/>
              </w:rPr>
              <w:t>)</w:t>
            </w:r>
            <w:r w:rsidR="001C534C" w:rsidRPr="00BD3E7A">
              <w:rPr>
                <w:rFonts w:ascii="Times New Roman" w:hAnsi="Times New Roman" w:cs="Times New Roman"/>
                <w:bCs/>
                <w:sz w:val="24"/>
                <w:szCs w:val="24"/>
              </w:rPr>
              <w:t xml:space="preserve"> </w:t>
            </w:r>
            <w:r w:rsidR="001C534C">
              <w:rPr>
                <w:rFonts w:ascii="Times New Roman" w:hAnsi="Times New Roman" w:cs="Times New Roman"/>
                <w:bCs/>
                <w:sz w:val="24"/>
                <w:szCs w:val="24"/>
              </w:rPr>
              <w:t>sin nixtamalizar</w:t>
            </w:r>
            <w:r w:rsidR="001C534C" w:rsidRPr="00BD3E7A">
              <w:rPr>
                <w:rFonts w:ascii="Times New Roman" w:hAnsi="Times New Roman" w:cs="Times New Roman"/>
                <w:bCs/>
                <w:sz w:val="24"/>
                <w:szCs w:val="24"/>
              </w:rPr>
              <w:t>.</w:t>
            </w:r>
          </w:p>
        </w:tc>
        <w:tc>
          <w:tcPr>
            <w:tcW w:w="1013" w:type="dxa"/>
          </w:tcPr>
          <w:p w:rsidR="001C534C"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48.</w:t>
            </w:r>
          </w:p>
        </w:tc>
      </w:tr>
      <w:tr w:rsidR="00497779" w:rsidRPr="00BD3E7A" w:rsidTr="00B17F30">
        <w:tc>
          <w:tcPr>
            <w:tcW w:w="1327" w:type="dxa"/>
          </w:tcPr>
          <w:p w:rsidR="00497779" w:rsidRDefault="001C534C"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5580" w:type="dxa"/>
            <w:gridSpan w:val="2"/>
          </w:tcPr>
          <w:p w:rsidR="00497779" w:rsidRPr="00BD3E7A" w:rsidRDefault="00497779"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Procedimiento a aplicar para el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ixtamalizado de </w:t>
            </w:r>
            <w:r>
              <w:rPr>
                <w:rFonts w:ascii="Times New Roman" w:hAnsi="Times New Roman" w:cs="Times New Roman"/>
                <w:bCs/>
                <w:sz w:val="24"/>
                <w:szCs w:val="24"/>
              </w:rPr>
              <w:t>a</w:t>
            </w:r>
            <w:r w:rsidRPr="00BD3E7A">
              <w:rPr>
                <w:rFonts w:ascii="Times New Roman" w:hAnsi="Times New Roman" w:cs="Times New Roman"/>
                <w:bCs/>
                <w:sz w:val="24"/>
                <w:szCs w:val="24"/>
              </w:rPr>
              <w:t>rveja (</w:t>
            </w:r>
            <w:r w:rsidRPr="003647FB">
              <w:rPr>
                <w:rFonts w:ascii="Times New Roman" w:hAnsi="Times New Roman" w:cs="Times New Roman"/>
                <w:b/>
                <w:bCs/>
                <w:i/>
                <w:sz w:val="24"/>
                <w:szCs w:val="24"/>
              </w:rPr>
              <w:t>Pisum sativum L.</w:t>
            </w:r>
            <w:r w:rsidRPr="003647FB">
              <w:rPr>
                <w:rFonts w:ascii="Times New Roman" w:hAnsi="Times New Roman" w:cs="Times New Roman"/>
                <w:bCs/>
                <w:sz w:val="24"/>
                <w:szCs w:val="24"/>
              </w:rPr>
              <w:t xml:space="preserve">) y </w:t>
            </w:r>
            <w:r>
              <w:rPr>
                <w:rFonts w:ascii="Times New Roman" w:hAnsi="Times New Roman" w:cs="Times New Roman"/>
                <w:bCs/>
                <w:sz w:val="24"/>
                <w:szCs w:val="24"/>
              </w:rPr>
              <w:t>h</w:t>
            </w:r>
            <w:r w:rsidRPr="003647FB">
              <w:rPr>
                <w:rFonts w:ascii="Times New Roman" w:hAnsi="Times New Roman" w:cs="Times New Roman"/>
                <w:bCs/>
                <w:sz w:val="24"/>
                <w:szCs w:val="24"/>
              </w:rPr>
              <w:t>aba (</w:t>
            </w:r>
            <w:r w:rsidRPr="003647FB">
              <w:rPr>
                <w:rFonts w:ascii="Times New Roman" w:hAnsi="Times New Roman" w:cs="Times New Roman"/>
                <w:b/>
                <w:bCs/>
                <w:i/>
                <w:sz w:val="24"/>
                <w:szCs w:val="24"/>
              </w:rPr>
              <w:t>Vicia faba L.</w:t>
            </w:r>
            <w:r w:rsidRPr="003647FB">
              <w:rPr>
                <w:rFonts w:ascii="Times New Roman" w:hAnsi="Times New Roman" w:cs="Times New Roman"/>
                <w:bCs/>
                <w:sz w:val="24"/>
                <w:szCs w:val="24"/>
              </w:rPr>
              <w:t>).</w:t>
            </w:r>
          </w:p>
        </w:tc>
        <w:tc>
          <w:tcPr>
            <w:tcW w:w="1013" w:type="dxa"/>
          </w:tcPr>
          <w:p w:rsidR="00497779"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49.</w:t>
            </w:r>
          </w:p>
        </w:tc>
      </w:tr>
      <w:tr w:rsidR="00497779" w:rsidRPr="00BD3E7A" w:rsidTr="00B17F30">
        <w:tc>
          <w:tcPr>
            <w:tcW w:w="1327" w:type="dxa"/>
          </w:tcPr>
          <w:p w:rsidR="00497779" w:rsidRDefault="001C534C"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5580" w:type="dxa"/>
            <w:gridSpan w:val="2"/>
          </w:tcPr>
          <w:p w:rsidR="00497779" w:rsidRPr="00BD3E7A" w:rsidRDefault="00497779"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Procedimiento a aplicar para </w:t>
            </w:r>
            <w:r>
              <w:rPr>
                <w:rFonts w:ascii="Times New Roman" w:hAnsi="Times New Roman" w:cs="Times New Roman"/>
                <w:bCs/>
                <w:sz w:val="24"/>
                <w:szCs w:val="24"/>
              </w:rPr>
              <w:t>e</w:t>
            </w:r>
            <w:r w:rsidRPr="00BD3E7A">
              <w:rPr>
                <w:rFonts w:ascii="Times New Roman" w:hAnsi="Times New Roman" w:cs="Times New Roman"/>
                <w:bCs/>
                <w:sz w:val="24"/>
                <w:szCs w:val="24"/>
              </w:rPr>
              <w:t xml:space="preserve">laborar </w:t>
            </w:r>
            <w:r>
              <w:rPr>
                <w:rFonts w:ascii="Times New Roman" w:hAnsi="Times New Roman" w:cs="Times New Roman"/>
                <w:bCs/>
                <w:sz w:val="24"/>
                <w:szCs w:val="24"/>
              </w:rPr>
              <w:t>s</w:t>
            </w:r>
            <w:r w:rsidRPr="00BD3E7A">
              <w:rPr>
                <w:rFonts w:ascii="Times New Roman" w:hAnsi="Times New Roman" w:cs="Times New Roman"/>
                <w:bCs/>
                <w:sz w:val="24"/>
                <w:szCs w:val="24"/>
              </w:rPr>
              <w:t>alchicha Frankfurt.</w:t>
            </w:r>
          </w:p>
        </w:tc>
        <w:tc>
          <w:tcPr>
            <w:tcW w:w="1013" w:type="dxa"/>
          </w:tcPr>
          <w:p w:rsidR="00497779"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49.</w:t>
            </w:r>
          </w:p>
        </w:tc>
      </w:tr>
      <w:tr w:rsidR="00CD2BAB" w:rsidRPr="00BD3E7A" w:rsidTr="00B17F30">
        <w:tc>
          <w:tcPr>
            <w:tcW w:w="1327" w:type="dxa"/>
          </w:tcPr>
          <w:p w:rsidR="00CD2BAB" w:rsidRPr="00514CEF" w:rsidRDefault="001C534C"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11</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Análisis de </w:t>
            </w:r>
            <w:r>
              <w:rPr>
                <w:rFonts w:ascii="Times New Roman" w:hAnsi="Times New Roman" w:cs="Times New Roman"/>
                <w:bCs/>
                <w:sz w:val="24"/>
                <w:szCs w:val="24"/>
              </w:rPr>
              <w:t>v</w:t>
            </w:r>
            <w:r w:rsidRPr="00BD3E7A">
              <w:rPr>
                <w:rFonts w:ascii="Times New Roman" w:hAnsi="Times New Roman" w:cs="Times New Roman"/>
                <w:bCs/>
                <w:sz w:val="24"/>
                <w:szCs w:val="24"/>
              </w:rPr>
              <w:t xml:space="preserve">arianza (ADEVA), para el </w:t>
            </w:r>
            <w:r>
              <w:rPr>
                <w:rFonts w:ascii="Times New Roman" w:hAnsi="Times New Roman" w:cs="Times New Roman"/>
                <w:bCs/>
                <w:sz w:val="24"/>
                <w:szCs w:val="24"/>
              </w:rPr>
              <w:t>c</w:t>
            </w:r>
            <w:r w:rsidRPr="00BD3E7A">
              <w:rPr>
                <w:rFonts w:ascii="Times New Roman" w:hAnsi="Times New Roman" w:cs="Times New Roman"/>
                <w:bCs/>
                <w:sz w:val="24"/>
                <w:szCs w:val="24"/>
              </w:rPr>
              <w:t xml:space="preserve">ontenido de </w:t>
            </w:r>
            <w:r>
              <w:rPr>
                <w:rFonts w:ascii="Times New Roman" w:hAnsi="Times New Roman" w:cs="Times New Roman"/>
                <w:bCs/>
                <w:sz w:val="24"/>
                <w:szCs w:val="24"/>
              </w:rPr>
              <w:t>c</w:t>
            </w:r>
            <w:r w:rsidRPr="00BD3E7A">
              <w:rPr>
                <w:rFonts w:ascii="Times New Roman" w:hAnsi="Times New Roman" w:cs="Times New Roman"/>
                <w:bCs/>
                <w:sz w:val="24"/>
                <w:szCs w:val="24"/>
              </w:rPr>
              <w:t>alcio.</w:t>
            </w:r>
          </w:p>
        </w:tc>
        <w:tc>
          <w:tcPr>
            <w:tcW w:w="1013" w:type="dxa"/>
          </w:tcPr>
          <w:p w:rsidR="00CD2BAB" w:rsidRPr="00BD3E7A" w:rsidRDefault="0020671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50.</w:t>
            </w:r>
          </w:p>
        </w:tc>
      </w:tr>
      <w:tr w:rsidR="00CD2BAB" w:rsidRPr="00BD3E7A" w:rsidTr="00B17F30">
        <w:tc>
          <w:tcPr>
            <w:tcW w:w="1327" w:type="dxa"/>
          </w:tcPr>
          <w:p w:rsidR="00CD2BAB" w:rsidRPr="00514CEF" w:rsidRDefault="001C534C"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12</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Análisis de </w:t>
            </w:r>
            <w:r>
              <w:rPr>
                <w:rFonts w:ascii="Times New Roman" w:hAnsi="Times New Roman" w:cs="Times New Roman"/>
                <w:bCs/>
                <w:sz w:val="24"/>
                <w:szCs w:val="24"/>
              </w:rPr>
              <w:t>v</w:t>
            </w:r>
            <w:r w:rsidRPr="00BD3E7A">
              <w:rPr>
                <w:rFonts w:ascii="Times New Roman" w:hAnsi="Times New Roman" w:cs="Times New Roman"/>
                <w:bCs/>
                <w:sz w:val="24"/>
                <w:szCs w:val="24"/>
              </w:rPr>
              <w:t xml:space="preserve">arianza (ADEVA), para la </w:t>
            </w:r>
            <w:r>
              <w:rPr>
                <w:rFonts w:ascii="Times New Roman" w:hAnsi="Times New Roman" w:cs="Times New Roman"/>
                <w:bCs/>
                <w:sz w:val="24"/>
                <w:szCs w:val="24"/>
              </w:rPr>
              <w:t>e</w:t>
            </w:r>
            <w:r w:rsidRPr="00BD3E7A">
              <w:rPr>
                <w:rFonts w:ascii="Times New Roman" w:hAnsi="Times New Roman" w:cs="Times New Roman"/>
                <w:bCs/>
                <w:sz w:val="24"/>
                <w:szCs w:val="24"/>
              </w:rPr>
              <w:t xml:space="preserve">laboración de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 Frankfurt. </w:t>
            </w:r>
          </w:p>
        </w:tc>
        <w:tc>
          <w:tcPr>
            <w:tcW w:w="1013" w:type="dxa"/>
          </w:tcPr>
          <w:p w:rsidR="00CD2BAB" w:rsidRPr="00BD3E7A" w:rsidRDefault="00CD2BAB" w:rsidP="00B17F30">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5</w:t>
            </w:r>
            <w:r w:rsidR="00470A1D">
              <w:rPr>
                <w:rFonts w:ascii="Times New Roman" w:hAnsi="Times New Roman" w:cs="Times New Roman"/>
                <w:bCs/>
                <w:sz w:val="24"/>
                <w:szCs w:val="24"/>
              </w:rPr>
              <w:t>1</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1C534C"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lastRenderedPageBreak/>
              <w:t>13</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Análisis de </w:t>
            </w:r>
            <w:r>
              <w:rPr>
                <w:rFonts w:ascii="Times New Roman" w:hAnsi="Times New Roman" w:cs="Times New Roman"/>
                <w:bCs/>
                <w:sz w:val="24"/>
                <w:szCs w:val="24"/>
              </w:rPr>
              <w:t>v</w:t>
            </w:r>
            <w:r w:rsidRPr="00BD3E7A">
              <w:rPr>
                <w:rFonts w:ascii="Times New Roman" w:hAnsi="Times New Roman" w:cs="Times New Roman"/>
                <w:bCs/>
                <w:sz w:val="24"/>
                <w:szCs w:val="24"/>
              </w:rPr>
              <w:t xml:space="preserve">arianza (ADEVA), para las </w:t>
            </w:r>
            <w:r>
              <w:rPr>
                <w:rFonts w:ascii="Times New Roman" w:hAnsi="Times New Roman" w:cs="Times New Roman"/>
                <w:bCs/>
                <w:sz w:val="24"/>
                <w:szCs w:val="24"/>
              </w:rPr>
              <w:t>v</w:t>
            </w:r>
            <w:r w:rsidRPr="00BD3E7A">
              <w:rPr>
                <w:rFonts w:ascii="Times New Roman" w:hAnsi="Times New Roman" w:cs="Times New Roman"/>
                <w:bCs/>
                <w:sz w:val="24"/>
                <w:szCs w:val="24"/>
              </w:rPr>
              <w:t xml:space="preserve">aloraciones </w:t>
            </w:r>
            <w:r>
              <w:rPr>
                <w:rFonts w:ascii="Times New Roman" w:hAnsi="Times New Roman" w:cs="Times New Roman"/>
                <w:bCs/>
                <w:sz w:val="24"/>
                <w:szCs w:val="24"/>
              </w:rPr>
              <w:t>o</w:t>
            </w:r>
            <w:r w:rsidRPr="00BD3E7A">
              <w:rPr>
                <w:rFonts w:ascii="Times New Roman" w:hAnsi="Times New Roman" w:cs="Times New Roman"/>
                <w:bCs/>
                <w:sz w:val="24"/>
                <w:szCs w:val="24"/>
              </w:rPr>
              <w:t xml:space="preserve">rganolépticas. </w:t>
            </w:r>
          </w:p>
        </w:tc>
        <w:tc>
          <w:tcPr>
            <w:tcW w:w="1013"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5</w:t>
            </w:r>
            <w:r w:rsidR="00793DF6">
              <w:rPr>
                <w:rFonts w:ascii="Times New Roman" w:hAnsi="Times New Roman" w:cs="Times New Roman"/>
                <w:bCs/>
                <w:sz w:val="24"/>
                <w:szCs w:val="24"/>
              </w:rPr>
              <w:t>1</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1C534C"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Resultados bromatológicos obtenidos en harina nixtamalizadas y sin nixtamalizar de </w:t>
            </w:r>
            <w:r w:rsidRPr="00514CEF">
              <w:rPr>
                <w:rFonts w:ascii="Times New Roman" w:hAnsi="Times New Roman" w:cs="Times New Roman"/>
                <w:bCs/>
                <w:sz w:val="24"/>
                <w:szCs w:val="24"/>
              </w:rPr>
              <w:t>arveja (</w:t>
            </w:r>
            <w:r w:rsidRPr="00514CEF">
              <w:rPr>
                <w:rFonts w:ascii="Times New Roman" w:hAnsi="Times New Roman" w:cs="Times New Roman"/>
                <w:b/>
                <w:bCs/>
                <w:i/>
                <w:sz w:val="24"/>
                <w:szCs w:val="24"/>
              </w:rPr>
              <w:t>Pisum sativum L.</w:t>
            </w:r>
            <w:r w:rsidRPr="00514CEF">
              <w:rPr>
                <w:rFonts w:ascii="Times New Roman" w:hAnsi="Times New Roman" w:cs="Times New Roman"/>
                <w:bCs/>
                <w:sz w:val="24"/>
                <w:szCs w:val="24"/>
              </w:rPr>
              <w:t>) y haba (</w:t>
            </w:r>
            <w:r w:rsidRPr="00514CEF">
              <w:rPr>
                <w:rFonts w:ascii="Times New Roman" w:hAnsi="Times New Roman" w:cs="Times New Roman"/>
                <w:b/>
                <w:bCs/>
                <w:i/>
                <w:sz w:val="24"/>
                <w:szCs w:val="24"/>
              </w:rPr>
              <w:t>Vicia faba L.</w:t>
            </w:r>
            <w:r w:rsidRPr="00514CEF">
              <w:rPr>
                <w:rFonts w:ascii="Times New Roman" w:hAnsi="Times New Roman" w:cs="Times New Roman"/>
                <w:b/>
                <w:bCs/>
                <w:sz w:val="24"/>
                <w:szCs w:val="24"/>
              </w:rPr>
              <w:t>).</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6</w:t>
            </w:r>
            <w:r w:rsidR="00793DF6">
              <w:rPr>
                <w:rFonts w:ascii="Times New Roman" w:hAnsi="Times New Roman" w:cs="Times New Roman"/>
                <w:bCs/>
                <w:sz w:val="24"/>
                <w:szCs w:val="24"/>
              </w:rPr>
              <w:t>2</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1C534C"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15</w:t>
            </w:r>
          </w:p>
        </w:tc>
        <w:tc>
          <w:tcPr>
            <w:tcW w:w="5580" w:type="dxa"/>
            <w:gridSpan w:val="2"/>
          </w:tcPr>
          <w:p w:rsidR="00CD2BAB" w:rsidRPr="00BD3E7A" w:rsidRDefault="009612A8"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sidRPr="00BD3E7A">
              <w:rPr>
                <w:rFonts w:ascii="Times New Roman" w:hAnsi="Times New Roman" w:cs="Times New Roman"/>
                <w:bCs/>
                <w:sz w:val="24"/>
                <w:szCs w:val="24"/>
              </w:rPr>
              <w:t xml:space="preserve">arianza </w:t>
            </w:r>
            <w:r>
              <w:rPr>
                <w:rFonts w:ascii="Times New Roman" w:hAnsi="Times New Roman" w:cs="Times New Roman"/>
                <w:bCs/>
                <w:sz w:val="24"/>
                <w:szCs w:val="24"/>
              </w:rPr>
              <w:t>para</w:t>
            </w:r>
            <w:r w:rsidR="00CD2BAB" w:rsidRPr="00BD3E7A">
              <w:rPr>
                <w:rFonts w:ascii="Times New Roman" w:hAnsi="Times New Roman" w:cs="Times New Roman"/>
                <w:bCs/>
                <w:sz w:val="24"/>
                <w:szCs w:val="24"/>
              </w:rPr>
              <w:t xml:space="preserve"> el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ontenido de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alcio en la </w:t>
            </w:r>
            <w:r w:rsidR="00CD2BAB">
              <w:rPr>
                <w:rFonts w:ascii="Times New Roman" w:hAnsi="Times New Roman" w:cs="Times New Roman"/>
                <w:bCs/>
                <w:sz w:val="24"/>
                <w:szCs w:val="24"/>
              </w:rPr>
              <w:t>e</w:t>
            </w:r>
            <w:r w:rsidR="00CD2BAB" w:rsidRPr="00BD3E7A">
              <w:rPr>
                <w:rFonts w:ascii="Times New Roman" w:hAnsi="Times New Roman" w:cs="Times New Roman"/>
                <w:bCs/>
                <w:sz w:val="24"/>
                <w:szCs w:val="24"/>
              </w:rPr>
              <w:t xml:space="preserve">laboración de </w:t>
            </w:r>
            <w:r w:rsidR="00CD2BAB">
              <w:rPr>
                <w:rFonts w:ascii="Times New Roman" w:hAnsi="Times New Roman" w:cs="Times New Roman"/>
                <w:bCs/>
                <w:sz w:val="24"/>
                <w:szCs w:val="24"/>
              </w:rPr>
              <w:t>h</w:t>
            </w:r>
            <w:r w:rsidR="00CD2BAB" w:rsidRPr="00BD3E7A">
              <w:rPr>
                <w:rFonts w:ascii="Times New Roman" w:hAnsi="Times New Roman" w:cs="Times New Roman"/>
                <w:bCs/>
                <w:sz w:val="24"/>
                <w:szCs w:val="24"/>
              </w:rPr>
              <w:t xml:space="preserve">arina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ixtamalizada de </w:t>
            </w:r>
            <w:r w:rsidR="00CD2BAB">
              <w:rPr>
                <w:rFonts w:ascii="Times New Roman" w:hAnsi="Times New Roman" w:cs="Times New Roman"/>
                <w:bCs/>
                <w:sz w:val="24"/>
                <w:szCs w:val="24"/>
              </w:rPr>
              <w:t>a</w:t>
            </w:r>
            <w:r w:rsidR="00CD2BAB" w:rsidRPr="00514CEF">
              <w:rPr>
                <w:rFonts w:ascii="Times New Roman" w:hAnsi="Times New Roman" w:cs="Times New Roman"/>
                <w:bCs/>
                <w:sz w:val="24"/>
                <w:szCs w:val="24"/>
              </w:rPr>
              <w:t>rveja (</w:t>
            </w:r>
            <w:r w:rsidR="00CD2BAB" w:rsidRPr="00514CEF">
              <w:rPr>
                <w:rFonts w:ascii="Times New Roman" w:hAnsi="Times New Roman" w:cs="Times New Roman"/>
                <w:b/>
                <w:bCs/>
                <w:i/>
                <w:sz w:val="24"/>
                <w:szCs w:val="24"/>
              </w:rPr>
              <w:t>Pisum sativum L.</w:t>
            </w:r>
            <w:r w:rsidR="00CD2BAB" w:rsidRPr="00514CEF">
              <w:rPr>
                <w:rFonts w:ascii="Times New Roman" w:hAnsi="Times New Roman" w:cs="Times New Roman"/>
                <w:bCs/>
                <w:sz w:val="24"/>
                <w:szCs w:val="24"/>
              </w:rPr>
              <w:t>).</w:t>
            </w:r>
            <w:r w:rsidR="00CD2BAB" w:rsidRPr="00BD3E7A">
              <w:rPr>
                <w:rFonts w:ascii="Times New Roman" w:hAnsi="Times New Roman" w:cs="Times New Roman"/>
                <w:bCs/>
                <w:sz w:val="24"/>
                <w:szCs w:val="24"/>
              </w:rPr>
              <w:t xml:space="preserve">   </w:t>
            </w:r>
          </w:p>
        </w:tc>
        <w:tc>
          <w:tcPr>
            <w:tcW w:w="1013" w:type="dxa"/>
          </w:tcPr>
          <w:p w:rsidR="00CD2BAB" w:rsidRPr="00BD3E7A" w:rsidRDefault="00094F03"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r w:rsidR="00793DF6">
              <w:rPr>
                <w:rFonts w:ascii="Times New Roman" w:hAnsi="Times New Roman" w:cs="Times New Roman"/>
                <w:bCs/>
                <w:sz w:val="24"/>
                <w:szCs w:val="24"/>
              </w:rPr>
              <w:t>3</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1C534C"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16</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Prueba de</w:t>
            </w:r>
            <w:r w:rsidR="009612A8">
              <w:rPr>
                <w:rFonts w:ascii="Times New Roman" w:hAnsi="Times New Roman" w:cs="Times New Roman"/>
                <w:bCs/>
                <w:sz w:val="24"/>
                <w:szCs w:val="24"/>
              </w:rPr>
              <w:t xml:space="preserve"> rangos ordenados de </w:t>
            </w:r>
            <w:r w:rsidRPr="00BD3E7A">
              <w:rPr>
                <w:rFonts w:ascii="Times New Roman" w:hAnsi="Times New Roman" w:cs="Times New Roman"/>
                <w:bCs/>
                <w:sz w:val="24"/>
                <w:szCs w:val="24"/>
              </w:rPr>
              <w:t xml:space="preserve">Tukey para la </w:t>
            </w:r>
            <w:r>
              <w:rPr>
                <w:rFonts w:ascii="Times New Roman" w:hAnsi="Times New Roman" w:cs="Times New Roman"/>
                <w:bCs/>
                <w:sz w:val="24"/>
                <w:szCs w:val="24"/>
              </w:rPr>
              <w:t>o</w:t>
            </w:r>
            <w:r w:rsidRPr="00BD3E7A">
              <w:rPr>
                <w:rFonts w:ascii="Times New Roman" w:hAnsi="Times New Roman" w:cs="Times New Roman"/>
                <w:bCs/>
                <w:sz w:val="24"/>
                <w:szCs w:val="24"/>
              </w:rPr>
              <w:t xml:space="preserve">btención de </w:t>
            </w:r>
            <w:r>
              <w:rPr>
                <w:rFonts w:ascii="Times New Roman" w:hAnsi="Times New Roman" w:cs="Times New Roman"/>
                <w:bCs/>
                <w:sz w:val="24"/>
                <w:szCs w:val="24"/>
              </w:rPr>
              <w:t>h</w:t>
            </w:r>
            <w:r w:rsidRPr="00BD3E7A">
              <w:rPr>
                <w:rFonts w:ascii="Times New Roman" w:hAnsi="Times New Roman" w:cs="Times New Roman"/>
                <w:bCs/>
                <w:sz w:val="24"/>
                <w:szCs w:val="24"/>
              </w:rPr>
              <w:t xml:space="preserve">arina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 de </w:t>
            </w:r>
            <w:r>
              <w:rPr>
                <w:rFonts w:ascii="Times New Roman" w:hAnsi="Times New Roman" w:cs="Times New Roman"/>
                <w:bCs/>
                <w:sz w:val="24"/>
                <w:szCs w:val="24"/>
              </w:rPr>
              <w:t>a</w:t>
            </w:r>
            <w:r w:rsidRPr="00BD3E7A">
              <w:rPr>
                <w:rFonts w:ascii="Times New Roman" w:hAnsi="Times New Roman" w:cs="Times New Roman"/>
                <w:bCs/>
                <w:sz w:val="24"/>
                <w:szCs w:val="24"/>
              </w:rPr>
              <w:t xml:space="preserve">rveja </w:t>
            </w:r>
            <w:r w:rsidRPr="00514CEF">
              <w:rPr>
                <w:rFonts w:ascii="Times New Roman" w:hAnsi="Times New Roman" w:cs="Times New Roman"/>
                <w:bCs/>
                <w:sz w:val="24"/>
                <w:szCs w:val="24"/>
              </w:rPr>
              <w:t>(</w:t>
            </w:r>
            <w:r w:rsidRPr="00514CEF">
              <w:rPr>
                <w:rFonts w:ascii="Times New Roman" w:hAnsi="Times New Roman" w:cs="Times New Roman"/>
                <w:b/>
                <w:bCs/>
                <w:i/>
                <w:sz w:val="24"/>
                <w:szCs w:val="24"/>
              </w:rPr>
              <w:t>Pisum sativum L.</w:t>
            </w:r>
            <w:r w:rsidRPr="00514CEF">
              <w:rPr>
                <w:rFonts w:ascii="Times New Roman" w:hAnsi="Times New Roman" w:cs="Times New Roman"/>
                <w:bCs/>
                <w:sz w:val="24"/>
                <w:szCs w:val="24"/>
              </w:rPr>
              <w:t>).</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6</w:t>
            </w:r>
            <w:r w:rsidR="00793DF6">
              <w:rPr>
                <w:rFonts w:ascii="Times New Roman" w:hAnsi="Times New Roman" w:cs="Times New Roman"/>
                <w:bCs/>
                <w:sz w:val="24"/>
                <w:szCs w:val="24"/>
              </w:rPr>
              <w:t>4</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17</w:t>
            </w:r>
          </w:p>
        </w:tc>
        <w:tc>
          <w:tcPr>
            <w:tcW w:w="5580" w:type="dxa"/>
            <w:gridSpan w:val="2"/>
          </w:tcPr>
          <w:p w:rsidR="00CD2BAB" w:rsidRPr="00BD3E7A" w:rsidRDefault="009612A8"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sidRPr="00BD3E7A">
              <w:rPr>
                <w:rFonts w:ascii="Times New Roman" w:hAnsi="Times New Roman" w:cs="Times New Roman"/>
                <w:bCs/>
                <w:sz w:val="24"/>
                <w:szCs w:val="24"/>
              </w:rPr>
              <w:t xml:space="preserve">arianza </w:t>
            </w:r>
            <w:r>
              <w:rPr>
                <w:rFonts w:ascii="Times New Roman" w:hAnsi="Times New Roman" w:cs="Times New Roman"/>
                <w:bCs/>
                <w:sz w:val="24"/>
                <w:szCs w:val="24"/>
              </w:rPr>
              <w:t xml:space="preserve">para </w:t>
            </w:r>
            <w:r w:rsidR="00CD2BAB" w:rsidRPr="00BD3E7A">
              <w:rPr>
                <w:rFonts w:ascii="Times New Roman" w:hAnsi="Times New Roman" w:cs="Times New Roman"/>
                <w:bCs/>
                <w:sz w:val="24"/>
                <w:szCs w:val="24"/>
              </w:rPr>
              <w:t xml:space="preserve">el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ontenido de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alcio en la </w:t>
            </w:r>
            <w:r w:rsidR="00CD2BAB">
              <w:rPr>
                <w:rFonts w:ascii="Times New Roman" w:hAnsi="Times New Roman" w:cs="Times New Roman"/>
                <w:bCs/>
                <w:sz w:val="24"/>
                <w:szCs w:val="24"/>
              </w:rPr>
              <w:t>e</w:t>
            </w:r>
            <w:r w:rsidR="00CD2BAB" w:rsidRPr="00BD3E7A">
              <w:rPr>
                <w:rFonts w:ascii="Times New Roman" w:hAnsi="Times New Roman" w:cs="Times New Roman"/>
                <w:bCs/>
                <w:sz w:val="24"/>
                <w:szCs w:val="24"/>
              </w:rPr>
              <w:t xml:space="preserve">laboración de </w:t>
            </w:r>
            <w:r w:rsidR="00CD2BAB">
              <w:rPr>
                <w:rFonts w:ascii="Times New Roman" w:hAnsi="Times New Roman" w:cs="Times New Roman"/>
                <w:bCs/>
                <w:sz w:val="24"/>
                <w:szCs w:val="24"/>
              </w:rPr>
              <w:t>h</w:t>
            </w:r>
            <w:r w:rsidR="00CD2BAB" w:rsidRPr="00BD3E7A">
              <w:rPr>
                <w:rFonts w:ascii="Times New Roman" w:hAnsi="Times New Roman" w:cs="Times New Roman"/>
                <w:bCs/>
                <w:sz w:val="24"/>
                <w:szCs w:val="24"/>
              </w:rPr>
              <w:t xml:space="preserve">arina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ixtamalizada de </w:t>
            </w:r>
            <w:r w:rsidR="00CD2BAB">
              <w:rPr>
                <w:rFonts w:ascii="Times New Roman" w:hAnsi="Times New Roman" w:cs="Times New Roman"/>
                <w:bCs/>
                <w:sz w:val="24"/>
                <w:szCs w:val="24"/>
              </w:rPr>
              <w:t>h</w:t>
            </w:r>
            <w:r w:rsidR="00CD2BAB" w:rsidRPr="00514CEF">
              <w:rPr>
                <w:rFonts w:ascii="Times New Roman" w:hAnsi="Times New Roman" w:cs="Times New Roman"/>
                <w:bCs/>
                <w:sz w:val="24"/>
                <w:szCs w:val="24"/>
              </w:rPr>
              <w:t>aba (</w:t>
            </w:r>
            <w:r w:rsidR="00CD2BAB" w:rsidRPr="00514CEF">
              <w:rPr>
                <w:rFonts w:ascii="Times New Roman" w:hAnsi="Times New Roman" w:cs="Times New Roman"/>
                <w:b/>
                <w:bCs/>
                <w:i/>
                <w:sz w:val="24"/>
                <w:szCs w:val="24"/>
              </w:rPr>
              <w:t>Vicia faba L.</w:t>
            </w:r>
            <w:r w:rsidR="00CD2BAB" w:rsidRPr="00514CEF">
              <w:rPr>
                <w:rFonts w:ascii="Times New Roman" w:hAnsi="Times New Roman" w:cs="Times New Roman"/>
                <w:bCs/>
                <w:sz w:val="24"/>
                <w:szCs w:val="24"/>
              </w:rPr>
              <w:t>).</w:t>
            </w:r>
            <w:r w:rsidR="00CD2BAB" w:rsidRPr="00BD3E7A">
              <w:rPr>
                <w:rFonts w:ascii="Times New Roman" w:hAnsi="Times New Roman" w:cs="Times New Roman"/>
                <w:bCs/>
                <w:sz w:val="24"/>
                <w:szCs w:val="24"/>
              </w:rPr>
              <w:t xml:space="preserve">  </w:t>
            </w:r>
          </w:p>
        </w:tc>
        <w:tc>
          <w:tcPr>
            <w:tcW w:w="1013" w:type="dxa"/>
          </w:tcPr>
          <w:p w:rsidR="00CD2BAB" w:rsidRPr="00BD3E7A" w:rsidRDefault="00094F03"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r w:rsidR="00793DF6">
              <w:rPr>
                <w:rFonts w:ascii="Times New Roman" w:hAnsi="Times New Roman" w:cs="Times New Roman"/>
                <w:bCs/>
                <w:sz w:val="24"/>
                <w:szCs w:val="24"/>
              </w:rPr>
              <w:t>5</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18</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Prueba de </w:t>
            </w:r>
            <w:r w:rsidR="009612A8">
              <w:rPr>
                <w:rFonts w:ascii="Times New Roman" w:hAnsi="Times New Roman" w:cs="Times New Roman"/>
                <w:bCs/>
                <w:sz w:val="24"/>
                <w:szCs w:val="24"/>
              </w:rPr>
              <w:t xml:space="preserve">rangos ordenados de </w:t>
            </w:r>
            <w:r w:rsidRPr="00BD3E7A">
              <w:rPr>
                <w:rFonts w:ascii="Times New Roman" w:hAnsi="Times New Roman" w:cs="Times New Roman"/>
                <w:bCs/>
                <w:sz w:val="24"/>
                <w:szCs w:val="24"/>
              </w:rPr>
              <w:t xml:space="preserve">Tukey para la </w:t>
            </w:r>
            <w:r>
              <w:rPr>
                <w:rFonts w:ascii="Times New Roman" w:hAnsi="Times New Roman" w:cs="Times New Roman"/>
                <w:bCs/>
                <w:sz w:val="24"/>
                <w:szCs w:val="24"/>
              </w:rPr>
              <w:t>o</w:t>
            </w:r>
            <w:r w:rsidRPr="00BD3E7A">
              <w:rPr>
                <w:rFonts w:ascii="Times New Roman" w:hAnsi="Times New Roman" w:cs="Times New Roman"/>
                <w:bCs/>
                <w:sz w:val="24"/>
                <w:szCs w:val="24"/>
              </w:rPr>
              <w:t xml:space="preserve">btención de </w:t>
            </w:r>
            <w:r>
              <w:rPr>
                <w:rFonts w:ascii="Times New Roman" w:hAnsi="Times New Roman" w:cs="Times New Roman"/>
                <w:bCs/>
                <w:sz w:val="24"/>
                <w:szCs w:val="24"/>
              </w:rPr>
              <w:t>h</w:t>
            </w:r>
            <w:r w:rsidRPr="00BD3E7A">
              <w:rPr>
                <w:rFonts w:ascii="Times New Roman" w:hAnsi="Times New Roman" w:cs="Times New Roman"/>
                <w:bCs/>
                <w:sz w:val="24"/>
                <w:szCs w:val="24"/>
              </w:rPr>
              <w:t xml:space="preserve">arina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 de </w:t>
            </w:r>
            <w:r>
              <w:rPr>
                <w:rFonts w:ascii="Times New Roman" w:hAnsi="Times New Roman" w:cs="Times New Roman"/>
                <w:bCs/>
                <w:sz w:val="24"/>
                <w:szCs w:val="24"/>
              </w:rPr>
              <w:t>h</w:t>
            </w:r>
            <w:r w:rsidRPr="00514CEF">
              <w:rPr>
                <w:rFonts w:ascii="Times New Roman" w:hAnsi="Times New Roman" w:cs="Times New Roman"/>
                <w:bCs/>
                <w:sz w:val="24"/>
                <w:szCs w:val="24"/>
              </w:rPr>
              <w:t>aba (</w:t>
            </w:r>
            <w:r w:rsidRPr="00514CEF">
              <w:rPr>
                <w:rFonts w:ascii="Times New Roman" w:hAnsi="Times New Roman" w:cs="Times New Roman"/>
                <w:b/>
                <w:bCs/>
                <w:i/>
                <w:sz w:val="24"/>
                <w:szCs w:val="24"/>
              </w:rPr>
              <w:t>Vicia faba L.</w:t>
            </w:r>
            <w:r w:rsidRPr="00514CEF">
              <w:rPr>
                <w:rFonts w:ascii="Times New Roman" w:hAnsi="Times New Roman" w:cs="Times New Roman"/>
                <w:bCs/>
                <w:sz w:val="24"/>
                <w:szCs w:val="24"/>
              </w:rPr>
              <w:t>).</w:t>
            </w:r>
          </w:p>
        </w:tc>
        <w:tc>
          <w:tcPr>
            <w:tcW w:w="1013" w:type="dxa"/>
          </w:tcPr>
          <w:p w:rsidR="00CD2BAB" w:rsidRPr="00BD3E7A" w:rsidRDefault="00094F03"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r w:rsidR="00793DF6">
              <w:rPr>
                <w:rFonts w:ascii="Times New Roman" w:hAnsi="Times New Roman" w:cs="Times New Roman"/>
                <w:bCs/>
                <w:sz w:val="24"/>
                <w:szCs w:val="24"/>
              </w:rPr>
              <w:t>6</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19</w:t>
            </w:r>
          </w:p>
        </w:tc>
        <w:tc>
          <w:tcPr>
            <w:tcW w:w="5580" w:type="dxa"/>
            <w:gridSpan w:val="2"/>
          </w:tcPr>
          <w:p w:rsidR="00CD2BAB" w:rsidRPr="00BD3E7A" w:rsidRDefault="009612A8"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sidRPr="00BD3E7A">
              <w:rPr>
                <w:rFonts w:ascii="Times New Roman" w:hAnsi="Times New Roman" w:cs="Times New Roman"/>
                <w:bCs/>
                <w:sz w:val="24"/>
                <w:szCs w:val="24"/>
              </w:rPr>
              <w:t xml:space="preserve">arianza </w:t>
            </w:r>
            <w:r>
              <w:rPr>
                <w:rFonts w:ascii="Times New Roman" w:hAnsi="Times New Roman" w:cs="Times New Roman"/>
                <w:bCs/>
                <w:sz w:val="24"/>
                <w:szCs w:val="24"/>
              </w:rPr>
              <w:t xml:space="preserve">para </w:t>
            </w:r>
            <w:r w:rsidR="00CD2BAB" w:rsidRPr="00BD3E7A">
              <w:rPr>
                <w:rFonts w:ascii="Times New Roman" w:hAnsi="Times New Roman" w:cs="Times New Roman"/>
                <w:bCs/>
                <w:sz w:val="24"/>
                <w:szCs w:val="24"/>
              </w:rPr>
              <w:t xml:space="preserve">el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ontenido de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alcio en </w:t>
            </w:r>
            <w:r w:rsidR="00CD2BAB">
              <w:rPr>
                <w:rFonts w:ascii="Times New Roman" w:hAnsi="Times New Roman" w:cs="Times New Roman"/>
                <w:bCs/>
                <w:sz w:val="24"/>
                <w:szCs w:val="24"/>
              </w:rPr>
              <w:t>s</w:t>
            </w:r>
            <w:r w:rsidR="00CD2BAB"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 xml:space="preserve">con base en harinas de arveja </w:t>
            </w:r>
            <w:r w:rsidR="00824376">
              <w:rPr>
                <w:rFonts w:ascii="Times New Roman" w:hAnsi="Times New Roman" w:cs="Times New Roman"/>
                <w:bCs/>
                <w:sz w:val="24"/>
                <w:szCs w:val="24"/>
              </w:rPr>
              <w:t>(</w:t>
            </w:r>
            <w:r w:rsidR="00824376">
              <w:rPr>
                <w:rFonts w:ascii="Times New Roman" w:hAnsi="Times New Roman" w:cs="Times New Roman"/>
                <w:b/>
                <w:bCs/>
                <w:i/>
                <w:sz w:val="24"/>
                <w:szCs w:val="24"/>
              </w:rPr>
              <w:t>Pisum sativum L.</w:t>
            </w:r>
            <w:r w:rsidR="00824376">
              <w:rPr>
                <w:rFonts w:ascii="Times New Roman" w:hAnsi="Times New Roman" w:cs="Times New Roman"/>
                <w:bCs/>
                <w:sz w:val="24"/>
                <w:szCs w:val="24"/>
              </w:rPr>
              <w:t xml:space="preserve">) </w:t>
            </w:r>
            <w:r>
              <w:rPr>
                <w:rFonts w:ascii="Times New Roman" w:hAnsi="Times New Roman" w:cs="Times New Roman"/>
                <w:bCs/>
                <w:sz w:val="24"/>
                <w:szCs w:val="24"/>
              </w:rPr>
              <w:t>y haba (</w:t>
            </w:r>
            <w:r w:rsidR="00824376">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ixtamalizadas. </w:t>
            </w:r>
          </w:p>
        </w:tc>
        <w:tc>
          <w:tcPr>
            <w:tcW w:w="1013" w:type="dxa"/>
          </w:tcPr>
          <w:p w:rsidR="00CD2BAB" w:rsidRPr="00BD3E7A" w:rsidRDefault="00470A1D"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r w:rsidR="00793DF6">
              <w:rPr>
                <w:rFonts w:ascii="Times New Roman" w:hAnsi="Times New Roman" w:cs="Times New Roman"/>
                <w:bCs/>
                <w:sz w:val="24"/>
                <w:szCs w:val="24"/>
              </w:rPr>
              <w:t>8</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20</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Prueba de</w:t>
            </w:r>
            <w:r w:rsidR="00824376">
              <w:rPr>
                <w:rFonts w:ascii="Times New Roman" w:hAnsi="Times New Roman" w:cs="Times New Roman"/>
                <w:bCs/>
                <w:sz w:val="24"/>
                <w:szCs w:val="24"/>
              </w:rPr>
              <w:t xml:space="preserve"> rangos ordenados de </w:t>
            </w:r>
            <w:r w:rsidRPr="00BD3E7A">
              <w:rPr>
                <w:rFonts w:ascii="Times New Roman" w:hAnsi="Times New Roman" w:cs="Times New Roman"/>
                <w:bCs/>
                <w:sz w:val="24"/>
                <w:szCs w:val="24"/>
              </w:rPr>
              <w:t xml:space="preserve">Tukey para </w:t>
            </w:r>
            <w:r w:rsidR="00824376">
              <w:rPr>
                <w:rFonts w:ascii="Times New Roman" w:hAnsi="Times New Roman" w:cs="Times New Roman"/>
                <w:bCs/>
                <w:sz w:val="24"/>
                <w:szCs w:val="24"/>
              </w:rPr>
              <w:t>el co</w:t>
            </w:r>
            <w:r w:rsidRPr="00BD3E7A">
              <w:rPr>
                <w:rFonts w:ascii="Times New Roman" w:hAnsi="Times New Roman" w:cs="Times New Roman"/>
                <w:bCs/>
                <w:sz w:val="24"/>
                <w:szCs w:val="24"/>
              </w:rPr>
              <w:t xml:space="preserve">ntenido de </w:t>
            </w:r>
            <w:r>
              <w:rPr>
                <w:rFonts w:ascii="Times New Roman" w:hAnsi="Times New Roman" w:cs="Times New Roman"/>
                <w:bCs/>
                <w:sz w:val="24"/>
                <w:szCs w:val="24"/>
              </w:rPr>
              <w:t>c</w:t>
            </w:r>
            <w:r w:rsidRPr="00BD3E7A">
              <w:rPr>
                <w:rFonts w:ascii="Times New Roman" w:hAnsi="Times New Roman" w:cs="Times New Roman"/>
                <w:bCs/>
                <w:sz w:val="24"/>
                <w:szCs w:val="24"/>
              </w:rPr>
              <w:t xml:space="preserve">alcio en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sidR="00824376">
              <w:rPr>
                <w:rFonts w:ascii="Times New Roman" w:hAnsi="Times New Roman" w:cs="Times New Roman"/>
                <w:bCs/>
                <w:sz w:val="24"/>
                <w:szCs w:val="24"/>
              </w:rPr>
              <w:t>con base en harinas de arveja (</w:t>
            </w:r>
            <w:r w:rsidR="00824376">
              <w:rPr>
                <w:rFonts w:ascii="Times New Roman" w:hAnsi="Times New Roman" w:cs="Times New Roman"/>
                <w:b/>
                <w:bCs/>
                <w:i/>
                <w:sz w:val="24"/>
                <w:szCs w:val="24"/>
              </w:rPr>
              <w:t>Pisum sativum L.</w:t>
            </w:r>
            <w:r w:rsidR="00824376">
              <w:rPr>
                <w:rFonts w:ascii="Times New Roman" w:hAnsi="Times New Roman" w:cs="Times New Roman"/>
                <w:bCs/>
                <w:sz w:val="24"/>
                <w:szCs w:val="24"/>
              </w:rPr>
              <w:t>) y haba (</w:t>
            </w:r>
            <w:r w:rsidR="00824376">
              <w:rPr>
                <w:rFonts w:ascii="Times New Roman" w:hAnsi="Times New Roman" w:cs="Times New Roman"/>
                <w:b/>
                <w:bCs/>
                <w:i/>
                <w:sz w:val="24"/>
                <w:szCs w:val="24"/>
              </w:rPr>
              <w:t>Vicia faba L.</w:t>
            </w:r>
            <w:r w:rsidR="00824376">
              <w:rPr>
                <w:rFonts w:ascii="Times New Roman" w:hAnsi="Times New Roman" w:cs="Times New Roman"/>
                <w:bCs/>
                <w:sz w:val="24"/>
                <w:szCs w:val="24"/>
              </w:rPr>
              <w:t xml:space="preserve">)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p>
        </w:tc>
        <w:tc>
          <w:tcPr>
            <w:tcW w:w="1013" w:type="dxa"/>
          </w:tcPr>
          <w:p w:rsidR="00CD2BAB" w:rsidRPr="00BD3E7A" w:rsidRDefault="00793DF6"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69</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21</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sidRPr="00BD3E7A">
              <w:rPr>
                <w:rFonts w:ascii="Times New Roman" w:hAnsi="Times New Roman" w:cs="Times New Roman"/>
                <w:bCs/>
                <w:sz w:val="24"/>
                <w:szCs w:val="24"/>
              </w:rPr>
              <w:t xml:space="preserve">arianza para el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ontenido de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alcio en </w:t>
            </w:r>
            <w:r w:rsidR="00CD2BAB">
              <w:rPr>
                <w:rFonts w:ascii="Times New Roman" w:hAnsi="Times New Roman" w:cs="Times New Roman"/>
                <w:bCs/>
                <w:sz w:val="24"/>
                <w:szCs w:val="24"/>
              </w:rPr>
              <w:t>s</w:t>
            </w:r>
            <w:r w:rsidR="00CD2BAB"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sidRPr="00BD3E7A">
              <w:rPr>
                <w:rFonts w:ascii="Times New Roman" w:hAnsi="Times New Roman" w:cs="Times New Roman"/>
                <w:bCs/>
                <w:sz w:val="24"/>
                <w:szCs w:val="24"/>
              </w:rPr>
              <w:t xml:space="preserve">sin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ixtamalizar.</w:t>
            </w:r>
          </w:p>
        </w:tc>
        <w:tc>
          <w:tcPr>
            <w:tcW w:w="1013" w:type="dxa"/>
          </w:tcPr>
          <w:p w:rsidR="00CD2BAB" w:rsidRPr="00BD3E7A" w:rsidRDefault="00B07221"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r w:rsidR="00793DF6">
              <w:rPr>
                <w:rFonts w:ascii="Times New Roman" w:hAnsi="Times New Roman" w:cs="Times New Roman"/>
                <w:bCs/>
                <w:sz w:val="24"/>
                <w:szCs w:val="24"/>
              </w:rPr>
              <w:t>0</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lastRenderedPageBreak/>
              <w:t>22</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Prueba de </w:t>
            </w:r>
            <w:r w:rsidR="00824376">
              <w:rPr>
                <w:rFonts w:ascii="Times New Roman" w:hAnsi="Times New Roman" w:cs="Times New Roman"/>
                <w:bCs/>
                <w:sz w:val="24"/>
                <w:szCs w:val="24"/>
              </w:rPr>
              <w:t xml:space="preserve">rangos ordenados de </w:t>
            </w:r>
            <w:r w:rsidRPr="00BD3E7A">
              <w:rPr>
                <w:rFonts w:ascii="Times New Roman" w:hAnsi="Times New Roman" w:cs="Times New Roman"/>
                <w:bCs/>
                <w:sz w:val="24"/>
                <w:szCs w:val="24"/>
              </w:rPr>
              <w:t xml:space="preserve">Tukey para la </w:t>
            </w:r>
            <w:r>
              <w:rPr>
                <w:rFonts w:ascii="Times New Roman" w:hAnsi="Times New Roman" w:cs="Times New Roman"/>
                <w:bCs/>
                <w:sz w:val="24"/>
                <w:szCs w:val="24"/>
              </w:rPr>
              <w:t>o</w:t>
            </w:r>
            <w:r w:rsidRPr="00BD3E7A">
              <w:rPr>
                <w:rFonts w:ascii="Times New Roman" w:hAnsi="Times New Roman" w:cs="Times New Roman"/>
                <w:bCs/>
                <w:sz w:val="24"/>
                <w:szCs w:val="24"/>
              </w:rPr>
              <w:t xml:space="preserve">btención de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sidR="00824376">
              <w:rPr>
                <w:rFonts w:ascii="Times New Roman" w:hAnsi="Times New Roman" w:cs="Times New Roman"/>
                <w:bCs/>
                <w:sz w:val="24"/>
                <w:szCs w:val="24"/>
              </w:rPr>
              <w:t>con base en harinas de arveja (</w:t>
            </w:r>
            <w:r w:rsidR="00824376">
              <w:rPr>
                <w:rFonts w:ascii="Times New Roman" w:hAnsi="Times New Roman" w:cs="Times New Roman"/>
                <w:b/>
                <w:bCs/>
                <w:i/>
                <w:sz w:val="24"/>
                <w:szCs w:val="24"/>
              </w:rPr>
              <w:t>Pisum sativum L.</w:t>
            </w:r>
            <w:r w:rsidR="00824376">
              <w:rPr>
                <w:rFonts w:ascii="Times New Roman" w:hAnsi="Times New Roman" w:cs="Times New Roman"/>
                <w:bCs/>
                <w:sz w:val="24"/>
                <w:szCs w:val="24"/>
              </w:rPr>
              <w:t>) y haba (</w:t>
            </w:r>
            <w:r w:rsidR="00824376">
              <w:rPr>
                <w:rFonts w:ascii="Times New Roman" w:hAnsi="Times New Roman" w:cs="Times New Roman"/>
                <w:b/>
                <w:bCs/>
                <w:i/>
                <w:sz w:val="24"/>
                <w:szCs w:val="24"/>
              </w:rPr>
              <w:t>Vicia faba L.</w:t>
            </w:r>
            <w:r w:rsidR="00824376">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p>
        </w:tc>
        <w:tc>
          <w:tcPr>
            <w:tcW w:w="1013" w:type="dxa"/>
          </w:tcPr>
          <w:p w:rsidR="00CD2BAB" w:rsidRPr="00BD3E7A" w:rsidRDefault="00B07221"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r w:rsidR="00793DF6">
              <w:rPr>
                <w:rFonts w:ascii="Times New Roman" w:hAnsi="Times New Roman" w:cs="Times New Roman"/>
                <w:bCs/>
                <w:sz w:val="24"/>
                <w:szCs w:val="24"/>
              </w:rPr>
              <w:t>1</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23</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sidRPr="00BD3E7A">
              <w:rPr>
                <w:rFonts w:ascii="Times New Roman" w:hAnsi="Times New Roman" w:cs="Times New Roman"/>
                <w:bCs/>
                <w:sz w:val="24"/>
                <w:szCs w:val="24"/>
              </w:rPr>
              <w:t xml:space="preserve">arianza para el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ontenido </w:t>
            </w:r>
            <w:r w:rsidR="00CD2BAB">
              <w:rPr>
                <w:rFonts w:ascii="Times New Roman" w:hAnsi="Times New Roman" w:cs="Times New Roman"/>
                <w:bCs/>
                <w:sz w:val="24"/>
                <w:szCs w:val="24"/>
              </w:rPr>
              <w:t>p</w:t>
            </w:r>
            <w:r w:rsidR="00CD2BAB" w:rsidRPr="00BD3E7A">
              <w:rPr>
                <w:rFonts w:ascii="Times New Roman" w:hAnsi="Times New Roman" w:cs="Times New Roman"/>
                <w:bCs/>
                <w:sz w:val="24"/>
                <w:szCs w:val="24"/>
              </w:rPr>
              <w:t xml:space="preserve">roteico en </w:t>
            </w:r>
            <w:r w:rsidR="00CD2BAB">
              <w:rPr>
                <w:rFonts w:ascii="Times New Roman" w:hAnsi="Times New Roman" w:cs="Times New Roman"/>
                <w:bCs/>
                <w:sz w:val="24"/>
                <w:szCs w:val="24"/>
              </w:rPr>
              <w:t>s</w:t>
            </w:r>
            <w:r w:rsidR="00CD2BAB"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ixtamalizadas.</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793DF6">
              <w:rPr>
                <w:rFonts w:ascii="Times New Roman" w:hAnsi="Times New Roman" w:cs="Times New Roman"/>
                <w:bCs/>
                <w:sz w:val="24"/>
                <w:szCs w:val="24"/>
              </w:rPr>
              <w:t>2</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24</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Prueba de</w:t>
            </w:r>
            <w:r w:rsidR="00824376">
              <w:rPr>
                <w:rFonts w:ascii="Times New Roman" w:hAnsi="Times New Roman" w:cs="Times New Roman"/>
                <w:bCs/>
                <w:sz w:val="24"/>
                <w:szCs w:val="24"/>
              </w:rPr>
              <w:t xml:space="preserve"> rangos ordenados de</w:t>
            </w:r>
            <w:r w:rsidRPr="00BD3E7A">
              <w:rPr>
                <w:rFonts w:ascii="Times New Roman" w:hAnsi="Times New Roman" w:cs="Times New Roman"/>
                <w:bCs/>
                <w:sz w:val="24"/>
                <w:szCs w:val="24"/>
              </w:rPr>
              <w:t xml:space="preserve"> Tukey para </w:t>
            </w:r>
            <w:r w:rsidR="00824376">
              <w:rPr>
                <w:rFonts w:ascii="Times New Roman" w:hAnsi="Times New Roman" w:cs="Times New Roman"/>
                <w:bCs/>
                <w:sz w:val="24"/>
                <w:szCs w:val="24"/>
              </w:rPr>
              <w:t>l</w:t>
            </w:r>
            <w:r w:rsidRPr="00BD3E7A">
              <w:rPr>
                <w:rFonts w:ascii="Times New Roman" w:hAnsi="Times New Roman" w:cs="Times New Roman"/>
                <w:bCs/>
                <w:sz w:val="24"/>
                <w:szCs w:val="24"/>
              </w:rPr>
              <w:t xml:space="preserve">a </w:t>
            </w:r>
            <w:r>
              <w:rPr>
                <w:rFonts w:ascii="Times New Roman" w:hAnsi="Times New Roman" w:cs="Times New Roman"/>
                <w:bCs/>
                <w:sz w:val="24"/>
                <w:szCs w:val="24"/>
              </w:rPr>
              <w:t>o</w:t>
            </w:r>
            <w:r w:rsidRPr="00BD3E7A">
              <w:rPr>
                <w:rFonts w:ascii="Times New Roman" w:hAnsi="Times New Roman" w:cs="Times New Roman"/>
                <w:bCs/>
                <w:sz w:val="24"/>
                <w:szCs w:val="24"/>
              </w:rPr>
              <w:t xml:space="preserve">btención de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sidR="00824376">
              <w:rPr>
                <w:rFonts w:ascii="Times New Roman" w:hAnsi="Times New Roman" w:cs="Times New Roman"/>
                <w:bCs/>
                <w:sz w:val="24"/>
                <w:szCs w:val="24"/>
              </w:rPr>
              <w:t>con base en harinas de arveja (</w:t>
            </w:r>
            <w:r w:rsidR="00824376">
              <w:rPr>
                <w:rFonts w:ascii="Times New Roman" w:hAnsi="Times New Roman" w:cs="Times New Roman"/>
                <w:b/>
                <w:bCs/>
                <w:i/>
                <w:sz w:val="24"/>
                <w:szCs w:val="24"/>
              </w:rPr>
              <w:t>Pisum sativum L.</w:t>
            </w:r>
            <w:r w:rsidR="00824376">
              <w:rPr>
                <w:rFonts w:ascii="Times New Roman" w:hAnsi="Times New Roman" w:cs="Times New Roman"/>
                <w:bCs/>
                <w:sz w:val="24"/>
                <w:szCs w:val="24"/>
              </w:rPr>
              <w:t>) y haba (</w:t>
            </w:r>
            <w:r w:rsidR="00824376">
              <w:rPr>
                <w:rFonts w:ascii="Times New Roman" w:hAnsi="Times New Roman" w:cs="Times New Roman"/>
                <w:b/>
                <w:bCs/>
                <w:i/>
                <w:sz w:val="24"/>
                <w:szCs w:val="24"/>
              </w:rPr>
              <w:t>Vicia faba L.</w:t>
            </w:r>
            <w:r w:rsidR="00824376">
              <w:rPr>
                <w:rFonts w:ascii="Times New Roman" w:hAnsi="Times New Roman" w:cs="Times New Roman"/>
                <w:bCs/>
                <w:sz w:val="24"/>
                <w:szCs w:val="24"/>
              </w:rPr>
              <w:t xml:space="preserve">)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ixtamalizadas. </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793DF6">
              <w:rPr>
                <w:rFonts w:ascii="Times New Roman" w:hAnsi="Times New Roman" w:cs="Times New Roman"/>
                <w:bCs/>
                <w:sz w:val="24"/>
                <w:szCs w:val="24"/>
              </w:rPr>
              <w:t>3</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25</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sidRPr="00BD3E7A">
              <w:rPr>
                <w:rFonts w:ascii="Times New Roman" w:hAnsi="Times New Roman" w:cs="Times New Roman"/>
                <w:bCs/>
                <w:sz w:val="24"/>
                <w:szCs w:val="24"/>
              </w:rPr>
              <w:t xml:space="preserve">arianza para el </w:t>
            </w:r>
            <w:r w:rsidR="00CD2BAB">
              <w:rPr>
                <w:rFonts w:ascii="Times New Roman" w:hAnsi="Times New Roman" w:cs="Times New Roman"/>
                <w:bCs/>
                <w:sz w:val="24"/>
                <w:szCs w:val="24"/>
              </w:rPr>
              <w:t>c</w:t>
            </w:r>
            <w:r w:rsidR="00CD2BAB" w:rsidRPr="00BD3E7A">
              <w:rPr>
                <w:rFonts w:ascii="Times New Roman" w:hAnsi="Times New Roman" w:cs="Times New Roman"/>
                <w:bCs/>
                <w:sz w:val="24"/>
                <w:szCs w:val="24"/>
              </w:rPr>
              <w:t xml:space="preserve">ontenido </w:t>
            </w:r>
            <w:r w:rsidR="00CD2BAB">
              <w:rPr>
                <w:rFonts w:ascii="Times New Roman" w:hAnsi="Times New Roman" w:cs="Times New Roman"/>
                <w:bCs/>
                <w:sz w:val="24"/>
                <w:szCs w:val="24"/>
              </w:rPr>
              <w:t>p</w:t>
            </w:r>
            <w:r w:rsidR="00CD2BAB" w:rsidRPr="00BD3E7A">
              <w:rPr>
                <w:rFonts w:ascii="Times New Roman" w:hAnsi="Times New Roman" w:cs="Times New Roman"/>
                <w:bCs/>
                <w:sz w:val="24"/>
                <w:szCs w:val="24"/>
              </w:rPr>
              <w:t xml:space="preserve">roteico en </w:t>
            </w:r>
            <w:r w:rsidR="00CD2BAB">
              <w:rPr>
                <w:rFonts w:ascii="Times New Roman" w:hAnsi="Times New Roman" w:cs="Times New Roman"/>
                <w:bCs/>
                <w:sz w:val="24"/>
                <w:szCs w:val="24"/>
              </w:rPr>
              <w:t>s</w:t>
            </w:r>
            <w:r w:rsidR="00CD2BAB"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sidRPr="00BD3E7A">
              <w:rPr>
                <w:rFonts w:ascii="Times New Roman" w:hAnsi="Times New Roman" w:cs="Times New Roman"/>
                <w:bCs/>
                <w:sz w:val="24"/>
                <w:szCs w:val="24"/>
              </w:rPr>
              <w:t xml:space="preserve">sin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ixtamalizar. </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793DF6">
              <w:rPr>
                <w:rFonts w:ascii="Times New Roman" w:hAnsi="Times New Roman" w:cs="Times New Roman"/>
                <w:bCs/>
                <w:sz w:val="24"/>
                <w:szCs w:val="24"/>
              </w:rPr>
              <w:t>4</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26</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Prueba de </w:t>
            </w:r>
            <w:r w:rsidR="00824376">
              <w:rPr>
                <w:rFonts w:ascii="Times New Roman" w:hAnsi="Times New Roman" w:cs="Times New Roman"/>
                <w:bCs/>
                <w:sz w:val="24"/>
                <w:szCs w:val="24"/>
              </w:rPr>
              <w:t xml:space="preserve">rangos ordenados de </w:t>
            </w:r>
            <w:r w:rsidRPr="00BD3E7A">
              <w:rPr>
                <w:rFonts w:ascii="Times New Roman" w:hAnsi="Times New Roman" w:cs="Times New Roman"/>
                <w:bCs/>
                <w:sz w:val="24"/>
                <w:szCs w:val="24"/>
              </w:rPr>
              <w:t xml:space="preserve">Tukey para la </w:t>
            </w:r>
            <w:r>
              <w:rPr>
                <w:rFonts w:ascii="Times New Roman" w:hAnsi="Times New Roman" w:cs="Times New Roman"/>
                <w:bCs/>
                <w:sz w:val="24"/>
                <w:szCs w:val="24"/>
              </w:rPr>
              <w:t>o</w:t>
            </w:r>
            <w:r w:rsidRPr="00BD3E7A">
              <w:rPr>
                <w:rFonts w:ascii="Times New Roman" w:hAnsi="Times New Roman" w:cs="Times New Roman"/>
                <w:bCs/>
                <w:sz w:val="24"/>
                <w:szCs w:val="24"/>
              </w:rPr>
              <w:t xml:space="preserve">btención de </w:t>
            </w:r>
            <w:r>
              <w:rPr>
                <w:rFonts w:ascii="Times New Roman" w:hAnsi="Times New Roman" w:cs="Times New Roman"/>
                <w:bCs/>
                <w:sz w:val="24"/>
                <w:szCs w:val="24"/>
              </w:rPr>
              <w:t>s</w:t>
            </w:r>
            <w:r w:rsidRPr="00BD3E7A">
              <w:rPr>
                <w:rFonts w:ascii="Times New Roman" w:hAnsi="Times New Roman" w:cs="Times New Roman"/>
                <w:bCs/>
                <w:sz w:val="24"/>
                <w:szCs w:val="24"/>
              </w:rPr>
              <w:t xml:space="preserve">alchichas Frankfurt </w:t>
            </w:r>
            <w:r w:rsidR="00824376">
              <w:rPr>
                <w:rFonts w:ascii="Times New Roman" w:hAnsi="Times New Roman" w:cs="Times New Roman"/>
                <w:bCs/>
                <w:sz w:val="24"/>
                <w:szCs w:val="24"/>
              </w:rPr>
              <w:t>con base en harinas de arveja (</w:t>
            </w:r>
            <w:r w:rsidR="00824376">
              <w:rPr>
                <w:rFonts w:ascii="Times New Roman" w:hAnsi="Times New Roman" w:cs="Times New Roman"/>
                <w:b/>
                <w:bCs/>
                <w:i/>
                <w:sz w:val="24"/>
                <w:szCs w:val="24"/>
              </w:rPr>
              <w:t>Pisum sativum L.</w:t>
            </w:r>
            <w:r w:rsidR="00824376">
              <w:rPr>
                <w:rFonts w:ascii="Times New Roman" w:hAnsi="Times New Roman" w:cs="Times New Roman"/>
                <w:bCs/>
                <w:sz w:val="24"/>
                <w:szCs w:val="24"/>
              </w:rPr>
              <w:t>) y haba (</w:t>
            </w:r>
            <w:r w:rsidR="00824376">
              <w:rPr>
                <w:rFonts w:ascii="Times New Roman" w:hAnsi="Times New Roman" w:cs="Times New Roman"/>
                <w:b/>
                <w:bCs/>
                <w:i/>
                <w:sz w:val="24"/>
                <w:szCs w:val="24"/>
              </w:rPr>
              <w:t>Vicia faba L.</w:t>
            </w:r>
            <w:r w:rsidR="00824376">
              <w:rPr>
                <w:rFonts w:ascii="Times New Roman" w:hAnsi="Times New Roman" w:cs="Times New Roman"/>
                <w:bCs/>
                <w:sz w:val="24"/>
                <w:szCs w:val="24"/>
              </w:rPr>
              <w:t xml:space="preserve">) </w:t>
            </w:r>
            <w:r w:rsidRPr="00BD3E7A">
              <w:rPr>
                <w:rFonts w:ascii="Times New Roman" w:hAnsi="Times New Roman" w:cs="Times New Roman"/>
                <w:bCs/>
                <w:sz w:val="24"/>
                <w:szCs w:val="24"/>
              </w:rPr>
              <w:t xml:space="preserve">sin </w:t>
            </w:r>
            <w:r>
              <w:rPr>
                <w:rFonts w:ascii="Times New Roman" w:hAnsi="Times New Roman" w:cs="Times New Roman"/>
                <w:bCs/>
                <w:sz w:val="24"/>
                <w:szCs w:val="24"/>
              </w:rPr>
              <w:t>n</w:t>
            </w:r>
            <w:r w:rsidRPr="00BD3E7A">
              <w:rPr>
                <w:rFonts w:ascii="Times New Roman" w:hAnsi="Times New Roman" w:cs="Times New Roman"/>
                <w:bCs/>
                <w:sz w:val="24"/>
                <w:szCs w:val="24"/>
              </w:rPr>
              <w:t xml:space="preserve">ixtamalizar. </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75</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27</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sidRPr="00BD3E7A">
              <w:rPr>
                <w:rFonts w:ascii="Times New Roman" w:hAnsi="Times New Roman" w:cs="Times New Roman"/>
                <w:bCs/>
                <w:sz w:val="24"/>
                <w:szCs w:val="24"/>
              </w:rPr>
              <w:t xml:space="preserve">arianza para el </w:t>
            </w:r>
            <w:r w:rsidR="00CD2BAB">
              <w:rPr>
                <w:rFonts w:ascii="Times New Roman" w:hAnsi="Times New Roman" w:cs="Times New Roman"/>
                <w:bCs/>
                <w:sz w:val="24"/>
                <w:szCs w:val="24"/>
              </w:rPr>
              <w:t>a</w:t>
            </w:r>
            <w:r w:rsidR="00CD2BAB" w:rsidRPr="00BD3E7A">
              <w:rPr>
                <w:rFonts w:ascii="Times New Roman" w:hAnsi="Times New Roman" w:cs="Times New Roman"/>
                <w:bCs/>
                <w:sz w:val="24"/>
                <w:szCs w:val="24"/>
              </w:rPr>
              <w:t xml:space="preserve">tributo </w:t>
            </w:r>
            <w:r w:rsidR="00CD2BAB">
              <w:rPr>
                <w:rFonts w:ascii="Times New Roman" w:hAnsi="Times New Roman" w:cs="Times New Roman"/>
                <w:bCs/>
                <w:sz w:val="24"/>
                <w:szCs w:val="24"/>
              </w:rPr>
              <w:t>a</w:t>
            </w:r>
            <w:r w:rsidR="00CD2BAB" w:rsidRPr="00BD3E7A">
              <w:rPr>
                <w:rFonts w:ascii="Times New Roman" w:hAnsi="Times New Roman" w:cs="Times New Roman"/>
                <w:bCs/>
                <w:sz w:val="24"/>
                <w:szCs w:val="24"/>
              </w:rPr>
              <w:t xml:space="preserve">pariencia en </w:t>
            </w:r>
            <w:r w:rsidR="00CD2BAB">
              <w:rPr>
                <w:rFonts w:ascii="Times New Roman" w:hAnsi="Times New Roman" w:cs="Times New Roman"/>
                <w:bCs/>
                <w:sz w:val="24"/>
                <w:szCs w:val="24"/>
              </w:rPr>
              <w:t>s</w:t>
            </w:r>
            <w:r w:rsidR="00CD2BAB"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ixtamalizadas. </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7</w:t>
            </w:r>
            <w:r w:rsidR="00793DF6">
              <w:rPr>
                <w:rFonts w:ascii="Times New Roman" w:hAnsi="Times New Roman" w:cs="Times New Roman"/>
                <w:bCs/>
                <w:sz w:val="24"/>
                <w:szCs w:val="24"/>
              </w:rPr>
              <w:t>6</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28</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sidRPr="00BD3E7A">
              <w:rPr>
                <w:rFonts w:ascii="Times New Roman" w:hAnsi="Times New Roman" w:cs="Times New Roman"/>
                <w:bCs/>
                <w:sz w:val="24"/>
                <w:szCs w:val="24"/>
              </w:rPr>
              <w:t>angos</w:t>
            </w:r>
            <w:r>
              <w:rPr>
                <w:rFonts w:ascii="Times New Roman" w:hAnsi="Times New Roman" w:cs="Times New Roman"/>
                <w:bCs/>
                <w:sz w:val="24"/>
                <w:szCs w:val="24"/>
              </w:rPr>
              <w:t xml:space="preserve"> ordenados</w:t>
            </w:r>
            <w:r w:rsidR="00CD2BAB" w:rsidRPr="00BD3E7A">
              <w:rPr>
                <w:rFonts w:ascii="Times New Roman" w:hAnsi="Times New Roman" w:cs="Times New Roman"/>
                <w:bCs/>
                <w:sz w:val="24"/>
                <w:szCs w:val="24"/>
              </w:rPr>
              <w:t xml:space="preserve"> de Tukey para el </w:t>
            </w:r>
            <w:r w:rsidR="00CD2BAB">
              <w:rPr>
                <w:rFonts w:ascii="Times New Roman" w:hAnsi="Times New Roman" w:cs="Times New Roman"/>
                <w:bCs/>
                <w:sz w:val="24"/>
                <w:szCs w:val="24"/>
              </w:rPr>
              <w:t>a</w:t>
            </w:r>
            <w:r w:rsidR="00CD2BAB" w:rsidRPr="00BD3E7A">
              <w:rPr>
                <w:rFonts w:ascii="Times New Roman" w:hAnsi="Times New Roman" w:cs="Times New Roman"/>
                <w:bCs/>
                <w:sz w:val="24"/>
                <w:szCs w:val="24"/>
              </w:rPr>
              <w:t xml:space="preserve">tributo </w:t>
            </w:r>
            <w:r w:rsidR="00CD2BAB">
              <w:rPr>
                <w:rFonts w:ascii="Times New Roman" w:hAnsi="Times New Roman" w:cs="Times New Roman"/>
                <w:bCs/>
                <w:sz w:val="24"/>
                <w:szCs w:val="24"/>
              </w:rPr>
              <w:t>a</w:t>
            </w:r>
            <w:r w:rsidR="00CD2BAB" w:rsidRPr="00BD3E7A">
              <w:rPr>
                <w:rFonts w:ascii="Times New Roman" w:hAnsi="Times New Roman" w:cs="Times New Roman"/>
                <w:bCs/>
                <w:sz w:val="24"/>
                <w:szCs w:val="24"/>
              </w:rPr>
              <w:t xml:space="preserve">pariencia en </w:t>
            </w:r>
            <w:r w:rsidR="00CD2BAB">
              <w:rPr>
                <w:rFonts w:ascii="Times New Roman" w:hAnsi="Times New Roman" w:cs="Times New Roman"/>
                <w:bCs/>
                <w:sz w:val="24"/>
                <w:szCs w:val="24"/>
              </w:rPr>
              <w:t>s</w:t>
            </w:r>
            <w:r w:rsidR="00CD2BAB" w:rsidRPr="00BD3E7A">
              <w:rPr>
                <w:rFonts w:ascii="Times New Roman" w:hAnsi="Times New Roman" w:cs="Times New Roman"/>
                <w:bCs/>
                <w:sz w:val="24"/>
                <w:szCs w:val="24"/>
              </w:rPr>
              <w:t xml:space="preserve">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ixtamalizadas.</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77</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29</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sidRPr="00BD3E7A">
              <w:rPr>
                <w:rFonts w:ascii="Times New Roman" w:hAnsi="Times New Roman" w:cs="Times New Roman"/>
                <w:bCs/>
                <w:sz w:val="24"/>
                <w:szCs w:val="24"/>
              </w:rPr>
              <w:t xml:space="preserve">arianza para el </w:t>
            </w:r>
            <w:r w:rsidR="00CD2BAB">
              <w:rPr>
                <w:rFonts w:ascii="Times New Roman" w:hAnsi="Times New Roman" w:cs="Times New Roman"/>
                <w:bCs/>
                <w:sz w:val="24"/>
                <w:szCs w:val="24"/>
              </w:rPr>
              <w:t xml:space="preserve">atributo apariencia en salchichas Frankfurt </w:t>
            </w:r>
            <w:r>
              <w:rPr>
                <w:rFonts w:ascii="Times New Roman" w:hAnsi="Times New Roman" w:cs="Times New Roman"/>
                <w:bCs/>
                <w:sz w:val="24"/>
                <w:szCs w:val="24"/>
              </w:rPr>
              <w:t xml:space="preserve">con base en harinas de arveja </w:t>
            </w:r>
            <w:r>
              <w:rPr>
                <w:rFonts w:ascii="Times New Roman" w:hAnsi="Times New Roman" w:cs="Times New Roman"/>
                <w:bCs/>
                <w:sz w:val="24"/>
                <w:szCs w:val="24"/>
              </w:rPr>
              <w:lastRenderedPageBreak/>
              <w:t>(</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ixtamalizar.</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lastRenderedPageBreak/>
              <w:t>7</w:t>
            </w:r>
            <w:r w:rsidR="00793DF6">
              <w:rPr>
                <w:rFonts w:ascii="Times New Roman" w:hAnsi="Times New Roman" w:cs="Times New Roman"/>
                <w:bCs/>
                <w:sz w:val="24"/>
                <w:szCs w:val="24"/>
              </w:rPr>
              <w:t>8</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lastRenderedPageBreak/>
              <w:t>30</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sidRPr="00BD3E7A">
              <w:rPr>
                <w:rFonts w:ascii="Times New Roman" w:hAnsi="Times New Roman" w:cs="Times New Roman"/>
                <w:bCs/>
                <w:sz w:val="24"/>
                <w:szCs w:val="24"/>
              </w:rPr>
              <w:t>angos</w:t>
            </w:r>
            <w:r>
              <w:rPr>
                <w:rFonts w:ascii="Times New Roman" w:hAnsi="Times New Roman" w:cs="Times New Roman"/>
                <w:bCs/>
                <w:sz w:val="24"/>
                <w:szCs w:val="24"/>
              </w:rPr>
              <w:t xml:space="preserve"> ordenados </w:t>
            </w:r>
            <w:r w:rsidR="00CD2BAB" w:rsidRPr="00BD3E7A">
              <w:rPr>
                <w:rFonts w:ascii="Times New Roman" w:hAnsi="Times New Roman" w:cs="Times New Roman"/>
                <w:bCs/>
                <w:sz w:val="24"/>
                <w:szCs w:val="24"/>
              </w:rPr>
              <w:t>de T</w:t>
            </w:r>
            <w:r w:rsidR="00CD2BAB">
              <w:rPr>
                <w:rFonts w:ascii="Times New Roman" w:hAnsi="Times New Roman" w:cs="Times New Roman"/>
                <w:bCs/>
                <w:sz w:val="24"/>
                <w:szCs w:val="24"/>
              </w:rPr>
              <w:t>ukey para el atributo a</w:t>
            </w:r>
            <w:r w:rsidR="00CD2BAB" w:rsidRPr="00BD3E7A">
              <w:rPr>
                <w:rFonts w:ascii="Times New Roman" w:hAnsi="Times New Roman" w:cs="Times New Roman"/>
                <w:bCs/>
                <w:sz w:val="24"/>
                <w:szCs w:val="24"/>
              </w:rPr>
              <w:t>parienc</w:t>
            </w:r>
            <w:r w:rsidR="00CD2BAB">
              <w:rPr>
                <w:rFonts w:ascii="Times New Roman" w:hAnsi="Times New Roman" w:cs="Times New Roman"/>
                <w:bCs/>
                <w:sz w:val="24"/>
                <w:szCs w:val="24"/>
              </w:rPr>
              <w:t xml:space="preserve">ia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ixtamalizar.</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79</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31</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Pr>
                <w:rFonts w:ascii="Times New Roman" w:hAnsi="Times New Roman" w:cs="Times New Roman"/>
                <w:bCs/>
                <w:sz w:val="24"/>
                <w:szCs w:val="24"/>
              </w:rPr>
              <w:t>arianza para el atributo sabor en salchichas Frankfurt</w:t>
            </w:r>
            <w:r>
              <w:rPr>
                <w:rFonts w:ascii="Times New Roman" w:hAnsi="Times New Roman" w:cs="Times New Roman"/>
                <w:bCs/>
                <w:sz w:val="24"/>
                <w:szCs w:val="24"/>
              </w:rPr>
              <w:t xml:space="preserve"> 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w:t>
            </w:r>
            <w:r w:rsidR="00CD2BAB">
              <w:rPr>
                <w:rFonts w:ascii="Times New Roman" w:hAnsi="Times New Roman" w:cs="Times New Roman"/>
                <w:bCs/>
                <w:sz w:val="24"/>
                <w:szCs w:val="24"/>
              </w:rPr>
              <w:t xml:space="preserve"> n</w:t>
            </w:r>
            <w:r w:rsidR="00CD2BAB" w:rsidRPr="00BD3E7A">
              <w:rPr>
                <w:rFonts w:ascii="Times New Roman" w:hAnsi="Times New Roman" w:cs="Times New Roman"/>
                <w:bCs/>
                <w:sz w:val="24"/>
                <w:szCs w:val="24"/>
              </w:rPr>
              <w:t>ixtamalizadas.</w:t>
            </w:r>
          </w:p>
        </w:tc>
        <w:tc>
          <w:tcPr>
            <w:tcW w:w="1013" w:type="dxa"/>
          </w:tcPr>
          <w:p w:rsidR="00CD2BAB" w:rsidRPr="00BD3E7A" w:rsidRDefault="00B07221"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w:t>
            </w:r>
            <w:r w:rsidR="00793DF6">
              <w:rPr>
                <w:rFonts w:ascii="Times New Roman" w:hAnsi="Times New Roman" w:cs="Times New Roman"/>
                <w:bCs/>
                <w:sz w:val="24"/>
                <w:szCs w:val="24"/>
              </w:rPr>
              <w:t>0</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32</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Pr>
                <w:rFonts w:ascii="Times New Roman" w:hAnsi="Times New Roman" w:cs="Times New Roman"/>
                <w:bCs/>
                <w:sz w:val="24"/>
                <w:szCs w:val="24"/>
              </w:rPr>
              <w:t xml:space="preserve">angos </w:t>
            </w:r>
            <w:r>
              <w:rPr>
                <w:rFonts w:ascii="Times New Roman" w:hAnsi="Times New Roman" w:cs="Times New Roman"/>
                <w:bCs/>
                <w:sz w:val="24"/>
                <w:szCs w:val="24"/>
              </w:rPr>
              <w:t xml:space="preserve">ordenados </w:t>
            </w:r>
            <w:r w:rsidR="00CD2BAB">
              <w:rPr>
                <w:rFonts w:ascii="Times New Roman" w:hAnsi="Times New Roman" w:cs="Times New Roman"/>
                <w:bCs/>
                <w:sz w:val="24"/>
                <w:szCs w:val="24"/>
              </w:rPr>
              <w:t xml:space="preserve">de Tukey para el atributo sabor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ixtamalizadas. </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81</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33</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Pr>
                <w:rFonts w:ascii="Times New Roman" w:hAnsi="Times New Roman" w:cs="Times New Roman"/>
                <w:bCs/>
                <w:sz w:val="24"/>
                <w:szCs w:val="24"/>
              </w:rPr>
              <w:t xml:space="preserve">arianza para el atributo sabor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ixtamalizar.</w:t>
            </w:r>
          </w:p>
        </w:tc>
        <w:tc>
          <w:tcPr>
            <w:tcW w:w="1013" w:type="dxa"/>
          </w:tcPr>
          <w:p w:rsidR="00CD2BAB" w:rsidRPr="00BD3E7A" w:rsidRDefault="00B07221"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w:t>
            </w:r>
            <w:r w:rsidR="00793DF6">
              <w:rPr>
                <w:rFonts w:ascii="Times New Roman" w:hAnsi="Times New Roman" w:cs="Times New Roman"/>
                <w:bCs/>
                <w:sz w:val="24"/>
                <w:szCs w:val="24"/>
              </w:rPr>
              <w:t>2</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34</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Pr>
                <w:rFonts w:ascii="Times New Roman" w:hAnsi="Times New Roman" w:cs="Times New Roman"/>
                <w:bCs/>
                <w:sz w:val="24"/>
                <w:szCs w:val="24"/>
              </w:rPr>
              <w:t xml:space="preserve">angos </w:t>
            </w:r>
            <w:r>
              <w:rPr>
                <w:rFonts w:ascii="Times New Roman" w:hAnsi="Times New Roman" w:cs="Times New Roman"/>
                <w:bCs/>
                <w:sz w:val="24"/>
                <w:szCs w:val="24"/>
              </w:rPr>
              <w:t xml:space="preserve">ordenados </w:t>
            </w:r>
            <w:r w:rsidR="00CD2BAB">
              <w:rPr>
                <w:rFonts w:ascii="Times New Roman" w:hAnsi="Times New Roman" w:cs="Times New Roman"/>
                <w:bCs/>
                <w:sz w:val="24"/>
                <w:szCs w:val="24"/>
              </w:rPr>
              <w:t>de Tukey para el atributo s</w:t>
            </w:r>
            <w:r w:rsidR="00CD2BAB" w:rsidRPr="00BD3E7A">
              <w:rPr>
                <w:rFonts w:ascii="Times New Roman" w:hAnsi="Times New Roman" w:cs="Times New Roman"/>
                <w:bCs/>
                <w:sz w:val="24"/>
                <w:szCs w:val="24"/>
              </w:rPr>
              <w:t>abor</w:t>
            </w:r>
            <w:r w:rsidR="00CD2BAB">
              <w:rPr>
                <w:rFonts w:ascii="Times New Roman" w:hAnsi="Times New Roman" w:cs="Times New Roman"/>
                <w:bCs/>
                <w:sz w:val="24"/>
                <w:szCs w:val="24"/>
              </w:rPr>
              <w:t xml:space="preserve">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 xml:space="preserve">ixtamalizar. </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83</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35</w:t>
            </w:r>
          </w:p>
        </w:tc>
        <w:tc>
          <w:tcPr>
            <w:tcW w:w="5580" w:type="dxa"/>
            <w:gridSpan w:val="2"/>
          </w:tcPr>
          <w:p w:rsidR="00CD2BAB" w:rsidRPr="00BD3E7A" w:rsidRDefault="00824376"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Pr>
                <w:rFonts w:ascii="Times New Roman" w:hAnsi="Times New Roman" w:cs="Times New Roman"/>
                <w:bCs/>
                <w:sz w:val="24"/>
                <w:szCs w:val="24"/>
              </w:rPr>
              <w:t xml:space="preserve">arianza para el atributo aroma en salchichas Frankfurt </w:t>
            </w:r>
            <w:r w:rsidR="00831889">
              <w:rPr>
                <w:rFonts w:ascii="Times New Roman" w:hAnsi="Times New Roman" w:cs="Times New Roman"/>
                <w:bCs/>
                <w:sz w:val="24"/>
                <w:szCs w:val="24"/>
              </w:rPr>
              <w:t>con base en harinas de arveja (</w:t>
            </w:r>
            <w:r w:rsidR="00831889">
              <w:rPr>
                <w:rFonts w:ascii="Times New Roman" w:hAnsi="Times New Roman" w:cs="Times New Roman"/>
                <w:b/>
                <w:bCs/>
                <w:i/>
                <w:sz w:val="24"/>
                <w:szCs w:val="24"/>
              </w:rPr>
              <w:t>Pisum sativum L.</w:t>
            </w:r>
            <w:r w:rsidR="00831889">
              <w:rPr>
                <w:rFonts w:ascii="Times New Roman" w:hAnsi="Times New Roman" w:cs="Times New Roman"/>
                <w:bCs/>
                <w:sz w:val="24"/>
                <w:szCs w:val="24"/>
              </w:rPr>
              <w:t>) y haba (</w:t>
            </w:r>
            <w:r w:rsidR="00831889">
              <w:rPr>
                <w:rFonts w:ascii="Times New Roman" w:hAnsi="Times New Roman" w:cs="Times New Roman"/>
                <w:b/>
                <w:bCs/>
                <w:i/>
                <w:sz w:val="24"/>
                <w:szCs w:val="24"/>
              </w:rPr>
              <w:t>Vicia faba L.</w:t>
            </w:r>
            <w:r w:rsidR="00831889">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ixtamalizadas.</w:t>
            </w:r>
          </w:p>
        </w:tc>
        <w:tc>
          <w:tcPr>
            <w:tcW w:w="1013" w:type="dxa"/>
          </w:tcPr>
          <w:p w:rsidR="00CD2BAB" w:rsidRPr="00BD3E7A" w:rsidRDefault="00B07221" w:rsidP="00793DF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w:t>
            </w:r>
            <w:r w:rsidR="00793DF6">
              <w:rPr>
                <w:rFonts w:ascii="Times New Roman" w:hAnsi="Times New Roman" w:cs="Times New Roman"/>
                <w:bCs/>
                <w:sz w:val="24"/>
                <w:szCs w:val="24"/>
              </w:rPr>
              <w:t>4</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36</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Pr>
                <w:rFonts w:ascii="Times New Roman" w:hAnsi="Times New Roman" w:cs="Times New Roman"/>
                <w:bCs/>
                <w:sz w:val="24"/>
                <w:szCs w:val="24"/>
              </w:rPr>
              <w:t>angos</w:t>
            </w:r>
            <w:r>
              <w:rPr>
                <w:rFonts w:ascii="Times New Roman" w:hAnsi="Times New Roman" w:cs="Times New Roman"/>
                <w:bCs/>
                <w:sz w:val="24"/>
                <w:szCs w:val="24"/>
              </w:rPr>
              <w:t xml:space="preserve"> ordenados</w:t>
            </w:r>
            <w:r w:rsidR="00CD2BAB">
              <w:rPr>
                <w:rFonts w:ascii="Times New Roman" w:hAnsi="Times New Roman" w:cs="Times New Roman"/>
                <w:bCs/>
                <w:sz w:val="24"/>
                <w:szCs w:val="24"/>
              </w:rPr>
              <w:t xml:space="preserve"> de Tukey para el atributo aroma en salchichas Frankfurt</w:t>
            </w:r>
            <w:r>
              <w:rPr>
                <w:rFonts w:ascii="Times New Roman" w:hAnsi="Times New Roman" w:cs="Times New Roman"/>
                <w:bCs/>
                <w:sz w:val="24"/>
                <w:szCs w:val="24"/>
              </w:rPr>
              <w:t xml:space="preserve"> 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w:t>
            </w:r>
            <w:r w:rsidR="00CD2BAB">
              <w:rPr>
                <w:rFonts w:ascii="Times New Roman" w:hAnsi="Times New Roman" w:cs="Times New Roman"/>
                <w:bCs/>
                <w:sz w:val="24"/>
                <w:szCs w:val="24"/>
              </w:rPr>
              <w:t xml:space="preserve"> n</w:t>
            </w:r>
            <w:r w:rsidR="00CD2BAB" w:rsidRPr="00BD3E7A">
              <w:rPr>
                <w:rFonts w:ascii="Times New Roman" w:hAnsi="Times New Roman" w:cs="Times New Roman"/>
                <w:bCs/>
                <w:sz w:val="24"/>
                <w:szCs w:val="24"/>
              </w:rPr>
              <w:t>ixtamalizadas.</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85</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lastRenderedPageBreak/>
              <w:t>37</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Pr>
                <w:rFonts w:ascii="Times New Roman" w:hAnsi="Times New Roman" w:cs="Times New Roman"/>
                <w:bCs/>
                <w:sz w:val="24"/>
                <w:szCs w:val="24"/>
              </w:rPr>
              <w:t xml:space="preserve">arianza para el atributo aroma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 xml:space="preserve">ixtamalizar. </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8</w:t>
            </w:r>
            <w:r w:rsidR="00793DF6">
              <w:rPr>
                <w:rFonts w:ascii="Times New Roman" w:hAnsi="Times New Roman" w:cs="Times New Roman"/>
                <w:bCs/>
                <w:sz w:val="24"/>
                <w:szCs w:val="24"/>
              </w:rPr>
              <w:t>6</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38</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Pr>
                <w:rFonts w:ascii="Times New Roman" w:hAnsi="Times New Roman" w:cs="Times New Roman"/>
                <w:bCs/>
                <w:sz w:val="24"/>
                <w:szCs w:val="24"/>
              </w:rPr>
              <w:t xml:space="preserve">angos </w:t>
            </w:r>
            <w:r>
              <w:rPr>
                <w:rFonts w:ascii="Times New Roman" w:hAnsi="Times New Roman" w:cs="Times New Roman"/>
                <w:bCs/>
                <w:sz w:val="24"/>
                <w:szCs w:val="24"/>
              </w:rPr>
              <w:t xml:space="preserve">ordenados </w:t>
            </w:r>
            <w:r w:rsidR="00CD2BAB">
              <w:rPr>
                <w:rFonts w:ascii="Times New Roman" w:hAnsi="Times New Roman" w:cs="Times New Roman"/>
                <w:bCs/>
                <w:sz w:val="24"/>
                <w:szCs w:val="24"/>
              </w:rPr>
              <w:t xml:space="preserve">de Tukey para el atributo aroma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ixtamalizar.</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87</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39</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sidRPr="00BD3E7A">
              <w:rPr>
                <w:rFonts w:ascii="Times New Roman" w:hAnsi="Times New Roman" w:cs="Times New Roman"/>
                <w:bCs/>
                <w:sz w:val="24"/>
                <w:szCs w:val="24"/>
              </w:rPr>
              <w:t xml:space="preserve">arianza </w:t>
            </w:r>
            <w:r w:rsidR="00CD2BAB">
              <w:rPr>
                <w:rFonts w:ascii="Times New Roman" w:hAnsi="Times New Roman" w:cs="Times New Roman"/>
                <w:bCs/>
                <w:sz w:val="24"/>
                <w:szCs w:val="24"/>
              </w:rPr>
              <w:t xml:space="preserve">para el atributo textura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ixtamalizadas. </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8</w:t>
            </w:r>
            <w:r w:rsidR="00793DF6">
              <w:rPr>
                <w:rFonts w:ascii="Times New Roman" w:hAnsi="Times New Roman" w:cs="Times New Roman"/>
                <w:bCs/>
                <w:sz w:val="24"/>
                <w:szCs w:val="24"/>
              </w:rPr>
              <w:t>8</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40</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Pr>
                <w:rFonts w:ascii="Times New Roman" w:hAnsi="Times New Roman" w:cs="Times New Roman"/>
                <w:bCs/>
                <w:sz w:val="24"/>
                <w:szCs w:val="24"/>
              </w:rPr>
              <w:t xml:space="preserve">angos </w:t>
            </w:r>
            <w:r>
              <w:rPr>
                <w:rFonts w:ascii="Times New Roman" w:hAnsi="Times New Roman" w:cs="Times New Roman"/>
                <w:bCs/>
                <w:sz w:val="24"/>
                <w:szCs w:val="24"/>
              </w:rPr>
              <w:t xml:space="preserve">ordenados </w:t>
            </w:r>
            <w:r w:rsidR="00CD2BAB">
              <w:rPr>
                <w:rFonts w:ascii="Times New Roman" w:hAnsi="Times New Roman" w:cs="Times New Roman"/>
                <w:bCs/>
                <w:sz w:val="24"/>
                <w:szCs w:val="24"/>
              </w:rPr>
              <w:t xml:space="preserve">de Tukey para el atributo textura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ixtamalizadas. </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89</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41</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Pr>
                <w:rFonts w:ascii="Times New Roman" w:hAnsi="Times New Roman" w:cs="Times New Roman"/>
                <w:bCs/>
                <w:sz w:val="24"/>
                <w:szCs w:val="24"/>
              </w:rPr>
              <w:t xml:space="preserve">arianza </w:t>
            </w:r>
            <w:r w:rsidR="00CD2BAB" w:rsidRPr="00BD3E7A">
              <w:rPr>
                <w:rFonts w:ascii="Times New Roman" w:hAnsi="Times New Roman" w:cs="Times New Roman"/>
                <w:bCs/>
                <w:sz w:val="24"/>
                <w:szCs w:val="24"/>
              </w:rPr>
              <w:t>par</w:t>
            </w:r>
            <w:r w:rsidR="00CD2BAB">
              <w:rPr>
                <w:rFonts w:ascii="Times New Roman" w:hAnsi="Times New Roman" w:cs="Times New Roman"/>
                <w:bCs/>
                <w:sz w:val="24"/>
                <w:szCs w:val="24"/>
              </w:rPr>
              <w:t xml:space="preserve">a el atributo textura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ixtamalizar.</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793DF6">
              <w:rPr>
                <w:rFonts w:ascii="Times New Roman" w:hAnsi="Times New Roman" w:cs="Times New Roman"/>
                <w:bCs/>
                <w:sz w:val="24"/>
                <w:szCs w:val="24"/>
              </w:rPr>
              <w:t>0</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42</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Pr>
                <w:rFonts w:ascii="Times New Roman" w:hAnsi="Times New Roman" w:cs="Times New Roman"/>
                <w:bCs/>
                <w:sz w:val="24"/>
                <w:szCs w:val="24"/>
              </w:rPr>
              <w:t xml:space="preserve">angos </w:t>
            </w:r>
            <w:r>
              <w:rPr>
                <w:rFonts w:ascii="Times New Roman" w:hAnsi="Times New Roman" w:cs="Times New Roman"/>
                <w:bCs/>
                <w:sz w:val="24"/>
                <w:szCs w:val="24"/>
              </w:rPr>
              <w:t xml:space="preserve">ordenados </w:t>
            </w:r>
            <w:r w:rsidR="00CD2BAB">
              <w:rPr>
                <w:rFonts w:ascii="Times New Roman" w:hAnsi="Times New Roman" w:cs="Times New Roman"/>
                <w:bCs/>
                <w:sz w:val="24"/>
                <w:szCs w:val="24"/>
              </w:rPr>
              <w:t>de Tukey para el a</w:t>
            </w:r>
            <w:r w:rsidR="00CD2BAB" w:rsidRPr="00BD3E7A">
              <w:rPr>
                <w:rFonts w:ascii="Times New Roman" w:hAnsi="Times New Roman" w:cs="Times New Roman"/>
                <w:bCs/>
                <w:sz w:val="24"/>
                <w:szCs w:val="24"/>
              </w:rPr>
              <w:t xml:space="preserve">tributo </w:t>
            </w:r>
            <w:r w:rsidR="00CD2BAB">
              <w:rPr>
                <w:rFonts w:ascii="Times New Roman" w:hAnsi="Times New Roman" w:cs="Times New Roman"/>
                <w:bCs/>
                <w:sz w:val="24"/>
                <w:szCs w:val="24"/>
              </w:rPr>
              <w:t>t</w:t>
            </w:r>
            <w:r w:rsidR="00CD2BAB" w:rsidRPr="00BD3E7A">
              <w:rPr>
                <w:rFonts w:ascii="Times New Roman" w:hAnsi="Times New Roman" w:cs="Times New Roman"/>
                <w:bCs/>
                <w:sz w:val="24"/>
                <w:szCs w:val="24"/>
              </w:rPr>
              <w:t xml:space="preserve">extura </w:t>
            </w:r>
            <w:r w:rsidR="00CD2BAB">
              <w:rPr>
                <w:rFonts w:ascii="Times New Roman" w:hAnsi="Times New Roman" w:cs="Times New Roman"/>
                <w:bCs/>
                <w:sz w:val="24"/>
                <w:szCs w:val="24"/>
              </w:rPr>
              <w:t xml:space="preserve">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 xml:space="preserve">ixtamalizar. </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91</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43</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Pr>
                <w:rFonts w:ascii="Times New Roman" w:hAnsi="Times New Roman" w:cs="Times New Roman"/>
                <w:bCs/>
                <w:sz w:val="24"/>
                <w:szCs w:val="24"/>
              </w:rPr>
              <w:t>arianza para el atributo j</w:t>
            </w:r>
            <w:r w:rsidR="00CD2BAB" w:rsidRPr="00BD3E7A">
              <w:rPr>
                <w:rFonts w:ascii="Times New Roman" w:hAnsi="Times New Roman" w:cs="Times New Roman"/>
                <w:bCs/>
                <w:sz w:val="24"/>
                <w:szCs w:val="24"/>
              </w:rPr>
              <w:t>ugosidad</w:t>
            </w:r>
            <w:r w:rsidR="00CD2BAB">
              <w:rPr>
                <w:rFonts w:ascii="Times New Roman" w:hAnsi="Times New Roman" w:cs="Times New Roman"/>
                <w:bCs/>
                <w:sz w:val="24"/>
                <w:szCs w:val="24"/>
              </w:rPr>
              <w:t xml:space="preserve">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 xml:space="preserve">ixtamalizadas. </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793DF6">
              <w:rPr>
                <w:rFonts w:ascii="Times New Roman" w:hAnsi="Times New Roman" w:cs="Times New Roman"/>
                <w:bCs/>
                <w:sz w:val="24"/>
                <w:szCs w:val="24"/>
              </w:rPr>
              <w:t>2</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44</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Pr>
                <w:rFonts w:ascii="Times New Roman" w:hAnsi="Times New Roman" w:cs="Times New Roman"/>
                <w:bCs/>
                <w:sz w:val="24"/>
                <w:szCs w:val="24"/>
              </w:rPr>
              <w:t xml:space="preserve">angos </w:t>
            </w:r>
            <w:r>
              <w:rPr>
                <w:rFonts w:ascii="Times New Roman" w:hAnsi="Times New Roman" w:cs="Times New Roman"/>
                <w:bCs/>
                <w:sz w:val="24"/>
                <w:szCs w:val="24"/>
              </w:rPr>
              <w:t xml:space="preserve">ordenados </w:t>
            </w:r>
            <w:r w:rsidR="00CD2BAB">
              <w:rPr>
                <w:rFonts w:ascii="Times New Roman" w:hAnsi="Times New Roman" w:cs="Times New Roman"/>
                <w:bCs/>
                <w:sz w:val="24"/>
                <w:szCs w:val="24"/>
              </w:rPr>
              <w:t>de Tukey para el atributo j</w:t>
            </w:r>
            <w:r w:rsidR="00CD2BAB" w:rsidRPr="00BD3E7A">
              <w:rPr>
                <w:rFonts w:ascii="Times New Roman" w:hAnsi="Times New Roman" w:cs="Times New Roman"/>
                <w:bCs/>
                <w:sz w:val="24"/>
                <w:szCs w:val="24"/>
              </w:rPr>
              <w:t>ug</w:t>
            </w:r>
            <w:r w:rsidR="00CD2BAB">
              <w:rPr>
                <w:rFonts w:ascii="Times New Roman" w:hAnsi="Times New Roman" w:cs="Times New Roman"/>
                <w:bCs/>
                <w:sz w:val="24"/>
                <w:szCs w:val="24"/>
              </w:rPr>
              <w:t xml:space="preserve">osidad en salchichas Frankfurt </w:t>
            </w:r>
            <w:r>
              <w:rPr>
                <w:rFonts w:ascii="Times New Roman" w:hAnsi="Times New Roman" w:cs="Times New Roman"/>
                <w:bCs/>
                <w:sz w:val="24"/>
                <w:szCs w:val="24"/>
              </w:rPr>
              <w:t xml:space="preserve">con base en harinas </w:t>
            </w:r>
            <w:r>
              <w:rPr>
                <w:rFonts w:ascii="Times New Roman" w:hAnsi="Times New Roman" w:cs="Times New Roman"/>
                <w:bCs/>
                <w:sz w:val="24"/>
                <w:szCs w:val="24"/>
              </w:rPr>
              <w:lastRenderedPageBreak/>
              <w:t>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n</w:t>
            </w:r>
            <w:r w:rsidR="00CD2BAB" w:rsidRPr="00BD3E7A">
              <w:rPr>
                <w:rFonts w:ascii="Times New Roman" w:hAnsi="Times New Roman" w:cs="Times New Roman"/>
                <w:bCs/>
                <w:sz w:val="24"/>
                <w:szCs w:val="24"/>
              </w:rPr>
              <w:t>ixtamalizadas.</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93</w:t>
            </w:r>
            <w:r w:rsidR="00CD2BAB"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lastRenderedPageBreak/>
              <w:t>45</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v</w:t>
            </w:r>
            <w:r w:rsidR="00CD2BAB">
              <w:rPr>
                <w:rFonts w:ascii="Times New Roman" w:hAnsi="Times New Roman" w:cs="Times New Roman"/>
                <w:bCs/>
                <w:sz w:val="24"/>
                <w:szCs w:val="24"/>
              </w:rPr>
              <w:t>arianza para el atributo jugosidad en s</w:t>
            </w:r>
            <w:r w:rsidR="00CD2BAB" w:rsidRPr="00BD3E7A">
              <w:rPr>
                <w:rFonts w:ascii="Times New Roman" w:hAnsi="Times New Roman" w:cs="Times New Roman"/>
                <w:bCs/>
                <w:sz w:val="24"/>
                <w:szCs w:val="24"/>
              </w:rPr>
              <w:t>alchichas Frankfur</w:t>
            </w:r>
            <w:r w:rsidR="00CD2BAB">
              <w:rPr>
                <w:rFonts w:ascii="Times New Roman" w:hAnsi="Times New Roman" w:cs="Times New Roman"/>
                <w:bCs/>
                <w:sz w:val="24"/>
                <w:szCs w:val="24"/>
              </w:rPr>
              <w:t xml:space="preserve">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 xml:space="preserve">ixtamalizar. </w:t>
            </w:r>
          </w:p>
        </w:tc>
        <w:tc>
          <w:tcPr>
            <w:tcW w:w="1013" w:type="dxa"/>
          </w:tcPr>
          <w:p w:rsidR="00CD2BAB" w:rsidRPr="00BD3E7A" w:rsidRDefault="00CD2BAB" w:rsidP="00793DF6">
            <w:pPr>
              <w:spacing w:line="360" w:lineRule="auto"/>
              <w:jc w:val="right"/>
              <w:rPr>
                <w:rFonts w:ascii="Times New Roman" w:hAnsi="Times New Roman" w:cs="Times New Roman"/>
                <w:bCs/>
                <w:sz w:val="24"/>
                <w:szCs w:val="24"/>
              </w:rPr>
            </w:pPr>
            <w:r w:rsidRPr="00BD3E7A">
              <w:rPr>
                <w:rFonts w:ascii="Times New Roman" w:hAnsi="Times New Roman" w:cs="Times New Roman"/>
                <w:bCs/>
                <w:sz w:val="24"/>
                <w:szCs w:val="24"/>
              </w:rPr>
              <w:t>9</w:t>
            </w:r>
            <w:r w:rsidR="00793DF6">
              <w:rPr>
                <w:rFonts w:ascii="Times New Roman" w:hAnsi="Times New Roman" w:cs="Times New Roman"/>
                <w:bCs/>
                <w:sz w:val="24"/>
                <w:szCs w:val="24"/>
              </w:rPr>
              <w:t>4</w:t>
            </w:r>
            <w:r w:rsidRPr="00BD3E7A">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CD2BAB">
            <w:pPr>
              <w:spacing w:line="360" w:lineRule="auto"/>
              <w:jc w:val="center"/>
              <w:rPr>
                <w:rFonts w:ascii="Times New Roman" w:hAnsi="Times New Roman" w:cs="Times New Roman"/>
                <w:sz w:val="24"/>
                <w:szCs w:val="24"/>
              </w:rPr>
            </w:pPr>
            <w:r>
              <w:rPr>
                <w:rFonts w:ascii="Times New Roman" w:hAnsi="Times New Roman" w:cs="Times New Roman"/>
                <w:bCs/>
                <w:sz w:val="24"/>
                <w:szCs w:val="24"/>
              </w:rPr>
              <w:t>46</w:t>
            </w:r>
          </w:p>
        </w:tc>
        <w:tc>
          <w:tcPr>
            <w:tcW w:w="5580" w:type="dxa"/>
            <w:gridSpan w:val="2"/>
          </w:tcPr>
          <w:p w:rsidR="00CD2BAB" w:rsidRPr="00BD3E7A" w:rsidRDefault="00831889" w:rsidP="001122E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Prueba de r</w:t>
            </w:r>
            <w:r w:rsidR="00CD2BAB">
              <w:rPr>
                <w:rFonts w:ascii="Times New Roman" w:hAnsi="Times New Roman" w:cs="Times New Roman"/>
                <w:bCs/>
                <w:sz w:val="24"/>
                <w:szCs w:val="24"/>
              </w:rPr>
              <w:t xml:space="preserve">angos </w:t>
            </w:r>
            <w:r>
              <w:rPr>
                <w:rFonts w:ascii="Times New Roman" w:hAnsi="Times New Roman" w:cs="Times New Roman"/>
                <w:bCs/>
                <w:sz w:val="24"/>
                <w:szCs w:val="24"/>
              </w:rPr>
              <w:t xml:space="preserve">ordenados </w:t>
            </w:r>
            <w:r w:rsidR="00CD2BAB">
              <w:rPr>
                <w:rFonts w:ascii="Times New Roman" w:hAnsi="Times New Roman" w:cs="Times New Roman"/>
                <w:bCs/>
                <w:sz w:val="24"/>
                <w:szCs w:val="24"/>
              </w:rPr>
              <w:t xml:space="preserve">de Tukey para el atributo jugosidad en salchichas Frankfurt </w:t>
            </w:r>
            <w:r>
              <w:rPr>
                <w:rFonts w:ascii="Times New Roman" w:hAnsi="Times New Roman" w:cs="Times New Roman"/>
                <w:bCs/>
                <w:sz w:val="24"/>
                <w:szCs w:val="24"/>
              </w:rPr>
              <w:t>con base en harinas de arveja (</w:t>
            </w:r>
            <w:r>
              <w:rPr>
                <w:rFonts w:ascii="Times New Roman" w:hAnsi="Times New Roman" w:cs="Times New Roman"/>
                <w:b/>
                <w:bCs/>
                <w:i/>
                <w:sz w:val="24"/>
                <w:szCs w:val="24"/>
              </w:rPr>
              <w:t>Pisum sativum L.</w:t>
            </w:r>
            <w:r>
              <w:rPr>
                <w:rFonts w:ascii="Times New Roman" w:hAnsi="Times New Roman" w:cs="Times New Roman"/>
                <w:bCs/>
                <w:sz w:val="24"/>
                <w:szCs w:val="24"/>
              </w:rPr>
              <w:t>) y haba (</w:t>
            </w:r>
            <w:r>
              <w:rPr>
                <w:rFonts w:ascii="Times New Roman" w:hAnsi="Times New Roman" w:cs="Times New Roman"/>
                <w:b/>
                <w:bCs/>
                <w:i/>
                <w:sz w:val="24"/>
                <w:szCs w:val="24"/>
              </w:rPr>
              <w:t>Vicia faba L.</w:t>
            </w:r>
            <w:r>
              <w:rPr>
                <w:rFonts w:ascii="Times New Roman" w:hAnsi="Times New Roman" w:cs="Times New Roman"/>
                <w:bCs/>
                <w:sz w:val="24"/>
                <w:szCs w:val="24"/>
              </w:rPr>
              <w:t xml:space="preserve">) </w:t>
            </w:r>
            <w:r w:rsidR="00CD2BAB">
              <w:rPr>
                <w:rFonts w:ascii="Times New Roman" w:hAnsi="Times New Roman" w:cs="Times New Roman"/>
                <w:bCs/>
                <w:sz w:val="24"/>
                <w:szCs w:val="24"/>
              </w:rPr>
              <w:t>sin n</w:t>
            </w:r>
            <w:r w:rsidR="00CD2BAB" w:rsidRPr="00BD3E7A">
              <w:rPr>
                <w:rFonts w:ascii="Times New Roman" w:hAnsi="Times New Roman" w:cs="Times New Roman"/>
                <w:bCs/>
                <w:sz w:val="24"/>
                <w:szCs w:val="24"/>
              </w:rPr>
              <w:t xml:space="preserve">ixtamalizar. </w:t>
            </w:r>
          </w:p>
        </w:tc>
        <w:tc>
          <w:tcPr>
            <w:tcW w:w="1013" w:type="dxa"/>
          </w:tcPr>
          <w:p w:rsidR="00CD2BAB" w:rsidRPr="00BD3E7A" w:rsidRDefault="00094F03"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95</w:t>
            </w:r>
            <w:r w:rsidR="00CD2BAB" w:rsidRPr="00BD3E7A">
              <w:rPr>
                <w:rFonts w:ascii="Times New Roman" w:hAnsi="Times New Roman" w:cs="Times New Roman"/>
                <w:bCs/>
                <w:sz w:val="24"/>
                <w:szCs w:val="24"/>
              </w:rPr>
              <w:t>.</w:t>
            </w:r>
          </w:p>
        </w:tc>
      </w:tr>
      <w:tr w:rsidR="00793DF6" w:rsidRPr="00BD3E7A" w:rsidTr="00B17F30">
        <w:tc>
          <w:tcPr>
            <w:tcW w:w="1327" w:type="dxa"/>
          </w:tcPr>
          <w:p w:rsidR="00793DF6" w:rsidRDefault="00FE1377"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47 </w:t>
            </w:r>
          </w:p>
        </w:tc>
        <w:tc>
          <w:tcPr>
            <w:tcW w:w="5580" w:type="dxa"/>
            <w:gridSpan w:val="2"/>
          </w:tcPr>
          <w:p w:rsidR="00793DF6" w:rsidRDefault="00FE1377" w:rsidP="001122EE">
            <w:pPr>
              <w:spacing w:line="360" w:lineRule="auto"/>
              <w:jc w:val="both"/>
              <w:rPr>
                <w:rFonts w:ascii="Times New Roman" w:hAnsi="Times New Roman" w:cs="Times New Roman"/>
                <w:bCs/>
                <w:sz w:val="24"/>
                <w:szCs w:val="24"/>
              </w:rPr>
            </w:pPr>
            <w:r w:rsidRPr="00FE1377">
              <w:rPr>
                <w:rFonts w:ascii="Times New Roman" w:hAnsi="Times New Roman" w:cs="Times New Roman"/>
                <w:bCs/>
                <w:sz w:val="24"/>
                <w:szCs w:val="24"/>
              </w:rPr>
              <w:t>Análisis de la relación C/B en los mejores tratamientos para la elaboración de salchicha Frankfurt   nixtamalizada y sin nixtamalizar.</w:t>
            </w:r>
          </w:p>
        </w:tc>
        <w:tc>
          <w:tcPr>
            <w:tcW w:w="1013" w:type="dxa"/>
          </w:tcPr>
          <w:p w:rsidR="00793DF6" w:rsidRDefault="00FE1377"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98.</w:t>
            </w:r>
          </w:p>
        </w:tc>
      </w:tr>
      <w:tr w:rsidR="00CD2BAB" w:rsidRPr="00BD3E7A" w:rsidTr="00B17F30">
        <w:tc>
          <w:tcPr>
            <w:tcW w:w="1327" w:type="dxa"/>
          </w:tcPr>
          <w:p w:rsidR="00CD2BAB" w:rsidRPr="00514CEF" w:rsidRDefault="00FE1377"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48</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Comparación de los valores de “F” calculado con “F” tabulado, para calcio en harinas de arveja </w:t>
            </w:r>
            <w:r w:rsidRPr="00514CEF">
              <w:rPr>
                <w:rFonts w:ascii="Times New Roman" w:hAnsi="Times New Roman" w:cs="Times New Roman"/>
                <w:bCs/>
                <w:sz w:val="24"/>
                <w:szCs w:val="24"/>
              </w:rPr>
              <w:t>(</w:t>
            </w:r>
            <w:r w:rsidRPr="00514CEF">
              <w:rPr>
                <w:rFonts w:ascii="Times New Roman" w:hAnsi="Times New Roman" w:cs="Times New Roman"/>
                <w:b/>
                <w:bCs/>
                <w:i/>
                <w:sz w:val="24"/>
                <w:szCs w:val="24"/>
              </w:rPr>
              <w:t>Pisum sativum L.</w:t>
            </w:r>
            <w:r w:rsidRPr="00514CEF">
              <w:rPr>
                <w:rFonts w:ascii="Times New Roman" w:hAnsi="Times New Roman" w:cs="Times New Roman"/>
                <w:bCs/>
                <w:sz w:val="24"/>
                <w:szCs w:val="24"/>
              </w:rPr>
              <w:t>) y haba (</w:t>
            </w:r>
            <w:r w:rsidRPr="00514CEF">
              <w:rPr>
                <w:rFonts w:ascii="Times New Roman" w:hAnsi="Times New Roman" w:cs="Times New Roman"/>
                <w:b/>
                <w:bCs/>
                <w:i/>
                <w:sz w:val="24"/>
                <w:szCs w:val="24"/>
              </w:rPr>
              <w:t xml:space="preserve">Vicia faba L.) </w:t>
            </w:r>
            <w:r w:rsidRPr="00514CEF">
              <w:rPr>
                <w:rFonts w:ascii="Times New Roman" w:hAnsi="Times New Roman" w:cs="Times New Roman"/>
                <w:bCs/>
                <w:sz w:val="24"/>
                <w:szCs w:val="24"/>
              </w:rPr>
              <w:t>nixtamalizadas.</w:t>
            </w:r>
          </w:p>
        </w:tc>
        <w:tc>
          <w:tcPr>
            <w:tcW w:w="1013" w:type="dxa"/>
          </w:tcPr>
          <w:p w:rsidR="00CD2BAB" w:rsidRPr="00BD3E7A" w:rsidRDefault="00B07221" w:rsidP="007D07D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100</w:t>
            </w:r>
            <w:r w:rsidR="00094F03">
              <w:rPr>
                <w:rFonts w:ascii="Times New Roman" w:hAnsi="Times New Roman" w:cs="Times New Roman"/>
                <w:bCs/>
                <w:sz w:val="24"/>
                <w:szCs w:val="24"/>
              </w:rPr>
              <w:t>.</w:t>
            </w:r>
          </w:p>
        </w:tc>
      </w:tr>
      <w:tr w:rsidR="00CD2BAB" w:rsidRPr="00BD3E7A" w:rsidTr="00B17F30">
        <w:tc>
          <w:tcPr>
            <w:tcW w:w="1327" w:type="dxa"/>
          </w:tcPr>
          <w:p w:rsidR="00CD2BAB" w:rsidRPr="00514CEF" w:rsidRDefault="00DC59A7" w:rsidP="00FE1377">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r w:rsidR="00FE1377">
              <w:rPr>
                <w:rFonts w:ascii="Times New Roman" w:hAnsi="Times New Roman" w:cs="Times New Roman"/>
                <w:bCs/>
                <w:sz w:val="24"/>
                <w:szCs w:val="24"/>
              </w:rPr>
              <w:t>9</w:t>
            </w:r>
          </w:p>
        </w:tc>
        <w:tc>
          <w:tcPr>
            <w:tcW w:w="5580" w:type="dxa"/>
            <w:gridSpan w:val="2"/>
          </w:tcPr>
          <w:p w:rsidR="00CD2BAB" w:rsidRPr="00BD3E7A"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t xml:space="preserve">Comparación de los valores de “F” calculado con “F” tabulado, para calcio y proteína en salchicha </w:t>
            </w:r>
            <w:r w:rsidR="00BA2624" w:rsidRPr="00BD3E7A">
              <w:rPr>
                <w:rFonts w:ascii="Times New Roman" w:hAnsi="Times New Roman" w:cs="Times New Roman"/>
                <w:bCs/>
                <w:sz w:val="24"/>
                <w:szCs w:val="24"/>
              </w:rPr>
              <w:t>Frankfurt</w:t>
            </w:r>
            <w:r w:rsidRPr="00BD3E7A">
              <w:rPr>
                <w:rFonts w:ascii="Times New Roman" w:hAnsi="Times New Roman" w:cs="Times New Roman"/>
                <w:bCs/>
                <w:sz w:val="24"/>
                <w:szCs w:val="24"/>
              </w:rPr>
              <w:t xml:space="preserve"> con base en leguminosas </w:t>
            </w:r>
            <w:r w:rsidRPr="00514CEF">
              <w:rPr>
                <w:rFonts w:ascii="Times New Roman" w:hAnsi="Times New Roman" w:cs="Times New Roman"/>
                <w:bCs/>
                <w:sz w:val="24"/>
                <w:szCs w:val="24"/>
              </w:rPr>
              <w:t>arveja (</w:t>
            </w:r>
            <w:r w:rsidRPr="00514CEF">
              <w:rPr>
                <w:rFonts w:ascii="Times New Roman" w:hAnsi="Times New Roman" w:cs="Times New Roman"/>
                <w:b/>
                <w:bCs/>
                <w:i/>
                <w:sz w:val="24"/>
                <w:szCs w:val="24"/>
              </w:rPr>
              <w:t>Pisum sativum L.</w:t>
            </w:r>
            <w:r w:rsidRPr="00514CEF">
              <w:rPr>
                <w:rFonts w:ascii="Times New Roman" w:hAnsi="Times New Roman" w:cs="Times New Roman"/>
                <w:bCs/>
                <w:sz w:val="24"/>
                <w:szCs w:val="24"/>
              </w:rPr>
              <w:t>) y haba (</w:t>
            </w:r>
            <w:r w:rsidRPr="00514CEF">
              <w:rPr>
                <w:rFonts w:ascii="Times New Roman" w:hAnsi="Times New Roman" w:cs="Times New Roman"/>
                <w:b/>
                <w:bCs/>
                <w:i/>
                <w:sz w:val="24"/>
                <w:szCs w:val="24"/>
              </w:rPr>
              <w:t>Vicia faba L.</w:t>
            </w:r>
            <w:r w:rsidRPr="00514CEF">
              <w:rPr>
                <w:rFonts w:ascii="Times New Roman" w:hAnsi="Times New Roman" w:cs="Times New Roman"/>
                <w:bCs/>
                <w:sz w:val="24"/>
                <w:szCs w:val="24"/>
              </w:rPr>
              <w:t>)</w:t>
            </w:r>
            <w:r w:rsidRPr="00BD3E7A">
              <w:rPr>
                <w:rFonts w:ascii="Times New Roman" w:hAnsi="Times New Roman" w:cs="Times New Roman"/>
                <w:bCs/>
                <w:sz w:val="24"/>
                <w:szCs w:val="24"/>
              </w:rPr>
              <w:t xml:space="preserve"> nixtamalizadas y sin nixtamalizar.</w:t>
            </w:r>
          </w:p>
        </w:tc>
        <w:tc>
          <w:tcPr>
            <w:tcW w:w="1013" w:type="dxa"/>
          </w:tcPr>
          <w:p w:rsidR="00CD2BAB" w:rsidRPr="00BD3E7A" w:rsidRDefault="007D07D0"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102</w:t>
            </w:r>
            <w:r w:rsidR="00CD2BAB" w:rsidRPr="00BD3E7A">
              <w:rPr>
                <w:rFonts w:ascii="Times New Roman" w:hAnsi="Times New Roman" w:cs="Times New Roman"/>
                <w:bCs/>
                <w:sz w:val="24"/>
                <w:szCs w:val="24"/>
              </w:rPr>
              <w:t>.</w:t>
            </w:r>
          </w:p>
        </w:tc>
      </w:tr>
      <w:tr w:rsidR="00CD2BAB" w:rsidRPr="00BD3E7A" w:rsidTr="005D03B9">
        <w:tc>
          <w:tcPr>
            <w:tcW w:w="1327" w:type="dxa"/>
          </w:tcPr>
          <w:p w:rsidR="00831889" w:rsidRDefault="00FE1377" w:rsidP="00CD2BA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50</w:t>
            </w:r>
          </w:p>
          <w:p w:rsidR="00831889" w:rsidRPr="00831889" w:rsidRDefault="00831889" w:rsidP="00831889">
            <w:pPr>
              <w:rPr>
                <w:rFonts w:ascii="Times New Roman" w:hAnsi="Times New Roman" w:cs="Times New Roman"/>
                <w:sz w:val="24"/>
                <w:szCs w:val="24"/>
              </w:rPr>
            </w:pPr>
          </w:p>
          <w:p w:rsidR="00831889" w:rsidRPr="00831889" w:rsidRDefault="00831889" w:rsidP="00831889">
            <w:pPr>
              <w:rPr>
                <w:rFonts w:ascii="Times New Roman" w:hAnsi="Times New Roman" w:cs="Times New Roman"/>
                <w:sz w:val="24"/>
                <w:szCs w:val="24"/>
              </w:rPr>
            </w:pPr>
          </w:p>
          <w:p w:rsidR="00831889" w:rsidRPr="00831889" w:rsidRDefault="00831889" w:rsidP="00831889">
            <w:pPr>
              <w:rPr>
                <w:rFonts w:ascii="Times New Roman" w:hAnsi="Times New Roman" w:cs="Times New Roman"/>
                <w:sz w:val="24"/>
                <w:szCs w:val="24"/>
              </w:rPr>
            </w:pPr>
          </w:p>
          <w:p w:rsidR="00831889" w:rsidRPr="00831889" w:rsidRDefault="00831889" w:rsidP="00831889">
            <w:pPr>
              <w:rPr>
                <w:rFonts w:ascii="Times New Roman" w:hAnsi="Times New Roman" w:cs="Times New Roman"/>
                <w:sz w:val="24"/>
                <w:szCs w:val="24"/>
              </w:rPr>
            </w:pPr>
          </w:p>
          <w:p w:rsidR="00831889" w:rsidRPr="00831889" w:rsidRDefault="00831889" w:rsidP="00831889">
            <w:pPr>
              <w:rPr>
                <w:rFonts w:ascii="Times New Roman" w:hAnsi="Times New Roman" w:cs="Times New Roman"/>
                <w:sz w:val="24"/>
                <w:szCs w:val="24"/>
              </w:rPr>
            </w:pPr>
          </w:p>
          <w:p w:rsidR="00831889" w:rsidRPr="00831889" w:rsidRDefault="00831889" w:rsidP="00831889">
            <w:pPr>
              <w:rPr>
                <w:rFonts w:ascii="Times New Roman" w:hAnsi="Times New Roman" w:cs="Times New Roman"/>
                <w:sz w:val="24"/>
                <w:szCs w:val="24"/>
              </w:rPr>
            </w:pPr>
          </w:p>
          <w:p w:rsidR="00831889" w:rsidRDefault="00831889" w:rsidP="00831889">
            <w:pPr>
              <w:rPr>
                <w:rFonts w:ascii="Times New Roman" w:hAnsi="Times New Roman" w:cs="Times New Roman"/>
                <w:sz w:val="24"/>
                <w:szCs w:val="24"/>
              </w:rPr>
            </w:pPr>
          </w:p>
          <w:p w:rsidR="00CD2BAB" w:rsidRDefault="00831889" w:rsidP="00831889">
            <w:pPr>
              <w:tabs>
                <w:tab w:val="left" w:pos="915"/>
              </w:tabs>
              <w:rPr>
                <w:rFonts w:ascii="Times New Roman" w:hAnsi="Times New Roman" w:cs="Times New Roman"/>
                <w:sz w:val="24"/>
                <w:szCs w:val="24"/>
              </w:rPr>
            </w:pPr>
            <w:r>
              <w:rPr>
                <w:rFonts w:ascii="Times New Roman" w:hAnsi="Times New Roman" w:cs="Times New Roman"/>
                <w:sz w:val="24"/>
                <w:szCs w:val="24"/>
              </w:rPr>
              <w:tab/>
            </w:r>
          </w:p>
          <w:p w:rsidR="00831889" w:rsidRDefault="00831889" w:rsidP="00831889">
            <w:pPr>
              <w:tabs>
                <w:tab w:val="left" w:pos="915"/>
              </w:tabs>
              <w:rPr>
                <w:rFonts w:ascii="Times New Roman" w:hAnsi="Times New Roman" w:cs="Times New Roman"/>
                <w:sz w:val="24"/>
                <w:szCs w:val="24"/>
              </w:rPr>
            </w:pPr>
          </w:p>
          <w:p w:rsidR="00831889" w:rsidRPr="00831889" w:rsidRDefault="00831889" w:rsidP="00831889">
            <w:pPr>
              <w:tabs>
                <w:tab w:val="left" w:pos="915"/>
              </w:tabs>
              <w:rPr>
                <w:rFonts w:ascii="Times New Roman" w:hAnsi="Times New Roman" w:cs="Times New Roman"/>
                <w:sz w:val="24"/>
                <w:szCs w:val="24"/>
              </w:rPr>
            </w:pPr>
          </w:p>
        </w:tc>
        <w:tc>
          <w:tcPr>
            <w:tcW w:w="5580" w:type="dxa"/>
            <w:gridSpan w:val="2"/>
          </w:tcPr>
          <w:p w:rsidR="00CD2BAB" w:rsidRDefault="00CD2BAB" w:rsidP="001122EE">
            <w:pPr>
              <w:spacing w:line="360" w:lineRule="auto"/>
              <w:jc w:val="both"/>
              <w:rPr>
                <w:rFonts w:ascii="Times New Roman" w:hAnsi="Times New Roman" w:cs="Times New Roman"/>
                <w:bCs/>
                <w:sz w:val="24"/>
                <w:szCs w:val="24"/>
              </w:rPr>
            </w:pPr>
            <w:r w:rsidRPr="00BD3E7A">
              <w:rPr>
                <w:rFonts w:ascii="Times New Roman" w:hAnsi="Times New Roman" w:cs="Times New Roman"/>
                <w:bCs/>
                <w:sz w:val="24"/>
                <w:szCs w:val="24"/>
              </w:rPr>
              <w:lastRenderedPageBreak/>
              <w:t xml:space="preserve">Comparación de los valores de “F” calculado con “F” tabulado, para la aceptabilidad de la salchicha </w:t>
            </w:r>
            <w:r w:rsidR="00BA2624" w:rsidRPr="00BD3E7A">
              <w:rPr>
                <w:rFonts w:ascii="Times New Roman" w:hAnsi="Times New Roman" w:cs="Times New Roman"/>
                <w:bCs/>
                <w:sz w:val="24"/>
                <w:szCs w:val="24"/>
              </w:rPr>
              <w:t>Frankfurt</w:t>
            </w:r>
            <w:r w:rsidRPr="00BD3E7A">
              <w:rPr>
                <w:rFonts w:ascii="Times New Roman" w:hAnsi="Times New Roman" w:cs="Times New Roman"/>
                <w:bCs/>
                <w:sz w:val="24"/>
                <w:szCs w:val="24"/>
              </w:rPr>
              <w:t xml:space="preserve"> con base en leguminosas arveja </w:t>
            </w:r>
            <w:r w:rsidRPr="00514CEF">
              <w:rPr>
                <w:rFonts w:ascii="Times New Roman" w:hAnsi="Times New Roman" w:cs="Times New Roman"/>
                <w:bCs/>
                <w:sz w:val="24"/>
                <w:szCs w:val="24"/>
              </w:rPr>
              <w:t>(</w:t>
            </w:r>
            <w:r w:rsidRPr="00514CEF">
              <w:rPr>
                <w:rFonts w:ascii="Times New Roman" w:hAnsi="Times New Roman" w:cs="Times New Roman"/>
                <w:b/>
                <w:bCs/>
                <w:i/>
                <w:sz w:val="24"/>
                <w:szCs w:val="24"/>
              </w:rPr>
              <w:t>Pisum sativum L.</w:t>
            </w:r>
            <w:r w:rsidRPr="00514CEF">
              <w:rPr>
                <w:rFonts w:ascii="Times New Roman" w:hAnsi="Times New Roman" w:cs="Times New Roman"/>
                <w:bCs/>
                <w:sz w:val="24"/>
                <w:szCs w:val="24"/>
              </w:rPr>
              <w:t>) y haba (</w:t>
            </w:r>
            <w:r w:rsidRPr="00514CEF">
              <w:rPr>
                <w:rFonts w:ascii="Times New Roman" w:hAnsi="Times New Roman" w:cs="Times New Roman"/>
                <w:b/>
                <w:bCs/>
                <w:i/>
                <w:sz w:val="24"/>
                <w:szCs w:val="24"/>
              </w:rPr>
              <w:t>Vicia faba L.</w:t>
            </w:r>
            <w:r w:rsidRPr="00514CEF">
              <w:rPr>
                <w:rFonts w:ascii="Times New Roman" w:hAnsi="Times New Roman" w:cs="Times New Roman"/>
                <w:bCs/>
                <w:sz w:val="24"/>
                <w:szCs w:val="24"/>
              </w:rPr>
              <w:t>)</w:t>
            </w:r>
            <w:r w:rsidRPr="00BD3E7A">
              <w:rPr>
                <w:rFonts w:ascii="Times New Roman" w:hAnsi="Times New Roman" w:cs="Times New Roman"/>
                <w:bCs/>
                <w:sz w:val="24"/>
                <w:szCs w:val="24"/>
              </w:rPr>
              <w:t xml:space="preserve"> nixtamalizadas y sin nixtamalizar</w:t>
            </w:r>
            <w:r w:rsidR="00006B9D">
              <w:rPr>
                <w:rFonts w:ascii="Times New Roman" w:hAnsi="Times New Roman" w:cs="Times New Roman"/>
                <w:bCs/>
                <w:sz w:val="24"/>
                <w:szCs w:val="24"/>
              </w:rPr>
              <w:t>.</w:t>
            </w:r>
          </w:p>
          <w:p w:rsidR="008C4E88" w:rsidRDefault="008C4E88" w:rsidP="001122EE">
            <w:pPr>
              <w:spacing w:line="360" w:lineRule="auto"/>
              <w:jc w:val="both"/>
              <w:rPr>
                <w:rFonts w:ascii="Times New Roman" w:hAnsi="Times New Roman" w:cs="Times New Roman"/>
                <w:bCs/>
                <w:sz w:val="24"/>
                <w:szCs w:val="24"/>
              </w:rPr>
            </w:pPr>
          </w:p>
          <w:p w:rsidR="00831889" w:rsidRDefault="00831889" w:rsidP="001122EE">
            <w:pPr>
              <w:spacing w:line="360" w:lineRule="auto"/>
              <w:jc w:val="both"/>
              <w:rPr>
                <w:rFonts w:ascii="Times New Roman" w:hAnsi="Times New Roman" w:cs="Times New Roman"/>
                <w:bCs/>
                <w:sz w:val="24"/>
                <w:szCs w:val="24"/>
              </w:rPr>
            </w:pPr>
          </w:p>
          <w:p w:rsidR="00831889" w:rsidRDefault="00831889" w:rsidP="001122EE">
            <w:pPr>
              <w:spacing w:line="360" w:lineRule="auto"/>
              <w:jc w:val="both"/>
              <w:rPr>
                <w:rFonts w:ascii="Times New Roman" w:hAnsi="Times New Roman" w:cs="Times New Roman"/>
                <w:bCs/>
                <w:sz w:val="24"/>
                <w:szCs w:val="24"/>
              </w:rPr>
            </w:pPr>
          </w:p>
          <w:p w:rsidR="00831889" w:rsidRDefault="00831889" w:rsidP="001122EE">
            <w:pPr>
              <w:spacing w:line="360" w:lineRule="auto"/>
              <w:jc w:val="both"/>
              <w:rPr>
                <w:rFonts w:ascii="Times New Roman" w:hAnsi="Times New Roman" w:cs="Times New Roman"/>
                <w:bCs/>
                <w:sz w:val="24"/>
                <w:szCs w:val="24"/>
              </w:rPr>
            </w:pPr>
          </w:p>
          <w:p w:rsidR="00831889" w:rsidRDefault="00831889" w:rsidP="001122EE">
            <w:pPr>
              <w:spacing w:line="360" w:lineRule="auto"/>
              <w:jc w:val="both"/>
              <w:rPr>
                <w:rFonts w:ascii="Times New Roman" w:hAnsi="Times New Roman" w:cs="Times New Roman"/>
                <w:bCs/>
                <w:sz w:val="24"/>
                <w:szCs w:val="24"/>
              </w:rPr>
            </w:pPr>
          </w:p>
          <w:p w:rsidR="00831889" w:rsidRPr="00BD3E7A" w:rsidRDefault="00831889" w:rsidP="001122EE">
            <w:pPr>
              <w:spacing w:line="360" w:lineRule="auto"/>
              <w:jc w:val="both"/>
              <w:rPr>
                <w:rFonts w:ascii="Times New Roman" w:hAnsi="Times New Roman" w:cs="Times New Roman"/>
                <w:bCs/>
                <w:sz w:val="24"/>
                <w:szCs w:val="24"/>
              </w:rPr>
            </w:pPr>
          </w:p>
        </w:tc>
        <w:tc>
          <w:tcPr>
            <w:tcW w:w="1013" w:type="dxa"/>
          </w:tcPr>
          <w:p w:rsidR="00CD2BAB" w:rsidRPr="00BD3E7A" w:rsidRDefault="00B07221" w:rsidP="00B17F30">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103</w:t>
            </w:r>
            <w:r w:rsidR="00CD2BAB" w:rsidRPr="00BD3E7A">
              <w:rPr>
                <w:rFonts w:ascii="Times New Roman" w:hAnsi="Times New Roman" w:cs="Times New Roman"/>
                <w:bCs/>
                <w:sz w:val="24"/>
                <w:szCs w:val="24"/>
              </w:rPr>
              <w:t>.</w:t>
            </w:r>
          </w:p>
        </w:tc>
      </w:tr>
      <w:tr w:rsidR="00CD2BAB" w:rsidRPr="00BD3E7A" w:rsidTr="005D03B9">
        <w:tc>
          <w:tcPr>
            <w:tcW w:w="7920" w:type="dxa"/>
            <w:gridSpan w:val="4"/>
          </w:tcPr>
          <w:p w:rsidR="00CD2BAB" w:rsidRPr="00231156" w:rsidRDefault="00CD2BAB" w:rsidP="00CD2BAB">
            <w:pPr>
              <w:spacing w:line="360" w:lineRule="auto"/>
              <w:rPr>
                <w:rFonts w:ascii="Times New Roman" w:hAnsi="Times New Roman" w:cs="Times New Roman"/>
                <w:b/>
                <w:bCs/>
                <w:sz w:val="28"/>
                <w:szCs w:val="28"/>
              </w:rPr>
            </w:pPr>
            <w:r w:rsidRPr="00231156">
              <w:rPr>
                <w:rFonts w:ascii="Times New Roman" w:hAnsi="Times New Roman" w:cs="Times New Roman"/>
                <w:b/>
                <w:bCs/>
                <w:sz w:val="28"/>
                <w:szCs w:val="28"/>
              </w:rPr>
              <w:lastRenderedPageBreak/>
              <w:t>ÍNDICE DE ANEXOS</w:t>
            </w:r>
          </w:p>
        </w:tc>
      </w:tr>
      <w:tr w:rsidR="00CD2BAB" w:rsidRPr="00BD3E7A" w:rsidTr="005D03B9">
        <w:tc>
          <w:tcPr>
            <w:tcW w:w="1730" w:type="dxa"/>
            <w:gridSpan w:val="2"/>
          </w:tcPr>
          <w:p w:rsidR="00CD2BAB" w:rsidRPr="003B11F6" w:rsidRDefault="00E457FD" w:rsidP="00CD2BAB">
            <w:pPr>
              <w:spacing w:line="360" w:lineRule="auto"/>
              <w:rPr>
                <w:rFonts w:ascii="Times New Roman" w:hAnsi="Times New Roman" w:cs="Times New Roman"/>
                <w:b/>
                <w:bCs/>
                <w:sz w:val="24"/>
                <w:szCs w:val="24"/>
              </w:rPr>
            </w:pPr>
            <w:r w:rsidRPr="003B11F6">
              <w:rPr>
                <w:rFonts w:ascii="Times New Roman" w:hAnsi="Times New Roman" w:cs="Times New Roman"/>
                <w:b/>
                <w:bCs/>
                <w:sz w:val="24"/>
                <w:szCs w:val="24"/>
              </w:rPr>
              <w:t>ANEXO</w:t>
            </w:r>
            <w:r w:rsidR="00CD2BAB" w:rsidRPr="003B11F6">
              <w:rPr>
                <w:rFonts w:ascii="Times New Roman" w:hAnsi="Times New Roman" w:cs="Times New Roman"/>
                <w:b/>
                <w:bCs/>
                <w:sz w:val="24"/>
                <w:szCs w:val="24"/>
              </w:rPr>
              <w:t xml:space="preserve">  N</w:t>
            </w:r>
            <w:r w:rsidR="00CD2BAB" w:rsidRPr="003B11F6">
              <w:rPr>
                <w:rFonts w:ascii="Times New Roman" w:hAnsi="Times New Roman" w:cs="Times New Roman"/>
                <w:b/>
                <w:bCs/>
                <w:sz w:val="24"/>
                <w:szCs w:val="24"/>
                <w:vertAlign w:val="superscript"/>
              </w:rPr>
              <w:t>o</w:t>
            </w:r>
          </w:p>
        </w:tc>
        <w:tc>
          <w:tcPr>
            <w:tcW w:w="6190" w:type="dxa"/>
            <w:gridSpan w:val="2"/>
          </w:tcPr>
          <w:p w:rsidR="00CD2BAB" w:rsidRPr="003B11F6" w:rsidRDefault="003B11F6" w:rsidP="003B11F6">
            <w:pPr>
              <w:spacing w:line="360" w:lineRule="auto"/>
              <w:jc w:val="center"/>
              <w:rPr>
                <w:rFonts w:ascii="Times New Roman" w:hAnsi="Times New Roman" w:cs="Times New Roman"/>
                <w:b/>
                <w:bCs/>
                <w:sz w:val="24"/>
                <w:szCs w:val="24"/>
              </w:rPr>
            </w:pPr>
            <w:r w:rsidRPr="003B11F6">
              <w:rPr>
                <w:rFonts w:ascii="Times New Roman" w:hAnsi="Times New Roman" w:cs="Times New Roman"/>
                <w:b/>
                <w:bCs/>
                <w:sz w:val="24"/>
                <w:szCs w:val="24"/>
              </w:rPr>
              <w:t>DESCRIPCIÓN</w:t>
            </w:r>
          </w:p>
        </w:tc>
      </w:tr>
      <w:tr w:rsidR="003B11F6" w:rsidRPr="00BD3E7A" w:rsidTr="005D03B9">
        <w:tc>
          <w:tcPr>
            <w:tcW w:w="1730" w:type="dxa"/>
            <w:gridSpan w:val="2"/>
          </w:tcPr>
          <w:p w:rsidR="003B11F6" w:rsidRPr="00BD3E7A" w:rsidRDefault="003B11F6" w:rsidP="003B11F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6190" w:type="dxa"/>
            <w:gridSpan w:val="2"/>
          </w:tcPr>
          <w:p w:rsidR="003B11F6" w:rsidRPr="00BD3E7A" w:rsidRDefault="003B11F6"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MAPA DE UBICACIÓN.</w:t>
            </w:r>
          </w:p>
        </w:tc>
      </w:tr>
      <w:tr w:rsidR="009266AF" w:rsidRPr="00BD3E7A" w:rsidTr="005D03B9">
        <w:tc>
          <w:tcPr>
            <w:tcW w:w="1730" w:type="dxa"/>
            <w:gridSpan w:val="2"/>
          </w:tcPr>
          <w:p w:rsidR="009266AF" w:rsidRPr="00BD3E7A" w:rsidRDefault="009266AF" w:rsidP="003B11F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6190" w:type="dxa"/>
            <w:gridSpan w:val="2"/>
          </w:tcPr>
          <w:p w:rsidR="009266AF" w:rsidRPr="00BD3E7A" w:rsidRDefault="009266AF" w:rsidP="00CD2BAB">
            <w:pPr>
              <w:spacing w:line="360" w:lineRule="auto"/>
              <w:rPr>
                <w:rFonts w:ascii="Times New Roman" w:hAnsi="Times New Roman" w:cs="Times New Roman"/>
                <w:bCs/>
                <w:sz w:val="24"/>
                <w:szCs w:val="24"/>
              </w:rPr>
            </w:pPr>
            <w:r>
              <w:rPr>
                <w:rFonts w:ascii="Times New Roman" w:hAnsi="Times New Roman" w:cs="Times New Roman"/>
                <w:bCs/>
                <w:sz w:val="24"/>
                <w:szCs w:val="24"/>
              </w:rPr>
              <w:t>BASE DE DATOS.</w:t>
            </w:r>
          </w:p>
        </w:tc>
      </w:tr>
      <w:tr w:rsidR="00CD2BAB" w:rsidRPr="00BD3E7A" w:rsidTr="005D03B9">
        <w:tc>
          <w:tcPr>
            <w:tcW w:w="1730" w:type="dxa"/>
            <w:gridSpan w:val="2"/>
          </w:tcPr>
          <w:p w:rsidR="00CD2BAB" w:rsidRPr="00BD3E7A" w:rsidRDefault="00006B9D" w:rsidP="003B11F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6190" w:type="dxa"/>
            <w:gridSpan w:val="2"/>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ANÁLISIS BROMATOLÓGICOS. </w:t>
            </w:r>
          </w:p>
        </w:tc>
      </w:tr>
      <w:tr w:rsidR="00CD2BAB" w:rsidRPr="00BD3E7A" w:rsidTr="005D03B9">
        <w:tc>
          <w:tcPr>
            <w:tcW w:w="1730" w:type="dxa"/>
            <w:gridSpan w:val="2"/>
          </w:tcPr>
          <w:p w:rsidR="00CD2BAB" w:rsidRPr="00BD3E7A" w:rsidRDefault="00006B9D" w:rsidP="003B11F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6190" w:type="dxa"/>
            <w:gridSpan w:val="2"/>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ESQUEMA DE EVALUACIÓN SENSORIAL. </w:t>
            </w:r>
          </w:p>
        </w:tc>
      </w:tr>
      <w:tr w:rsidR="00CD2BAB" w:rsidRPr="00BD3E7A" w:rsidTr="005D03B9">
        <w:tc>
          <w:tcPr>
            <w:tcW w:w="1730" w:type="dxa"/>
            <w:gridSpan w:val="2"/>
          </w:tcPr>
          <w:p w:rsidR="00CD2BAB" w:rsidRPr="00BD3E7A" w:rsidRDefault="00006B9D" w:rsidP="003B11F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6190" w:type="dxa"/>
            <w:gridSpan w:val="2"/>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FOTOGRAFÍAS DEL DESARROLLO DE LA INVESTIGACIÓN. </w:t>
            </w:r>
          </w:p>
        </w:tc>
      </w:tr>
      <w:tr w:rsidR="00CD2BAB" w:rsidRPr="00BD3E7A" w:rsidTr="005D03B9">
        <w:tc>
          <w:tcPr>
            <w:tcW w:w="1730" w:type="dxa"/>
            <w:gridSpan w:val="2"/>
          </w:tcPr>
          <w:p w:rsidR="00CD2BAB" w:rsidRPr="00BD3E7A" w:rsidRDefault="00006B9D" w:rsidP="003B11F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6190" w:type="dxa"/>
            <w:gridSpan w:val="2"/>
          </w:tcPr>
          <w:p w:rsidR="00CD2BAB" w:rsidRPr="00BD3E7A" w:rsidRDefault="00CD2BAB" w:rsidP="00CD2BAB">
            <w:pPr>
              <w:spacing w:line="360" w:lineRule="auto"/>
              <w:rPr>
                <w:rFonts w:ascii="Times New Roman" w:hAnsi="Times New Roman" w:cs="Times New Roman"/>
                <w:bCs/>
                <w:sz w:val="24"/>
                <w:szCs w:val="24"/>
              </w:rPr>
            </w:pPr>
            <w:r w:rsidRPr="00BD3E7A">
              <w:rPr>
                <w:rFonts w:ascii="Times New Roman" w:hAnsi="Times New Roman" w:cs="Times New Roman"/>
                <w:bCs/>
                <w:sz w:val="24"/>
                <w:szCs w:val="24"/>
              </w:rPr>
              <w:t xml:space="preserve">GLOSARIO DE TÉRMINOS. </w:t>
            </w:r>
          </w:p>
        </w:tc>
      </w:tr>
    </w:tbl>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CD2BAB" w:rsidRDefault="00CD2BAB"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08170C" w:rsidRDefault="0008170C" w:rsidP="00CD2BAB">
      <w:pPr>
        <w:spacing w:line="240" w:lineRule="auto"/>
        <w:rPr>
          <w:rFonts w:ascii="Times New Roman" w:hAnsi="Times New Roman" w:cs="Times New Roman"/>
          <w:b/>
          <w:bCs/>
          <w:sz w:val="24"/>
          <w:szCs w:val="24"/>
        </w:rPr>
      </w:pPr>
    </w:p>
    <w:p w:rsidR="00232960" w:rsidRDefault="00232960" w:rsidP="00CD2BAB">
      <w:pPr>
        <w:spacing w:line="240" w:lineRule="auto"/>
        <w:rPr>
          <w:rFonts w:ascii="Times New Roman" w:hAnsi="Times New Roman" w:cs="Times New Roman"/>
          <w:b/>
          <w:bCs/>
          <w:sz w:val="24"/>
          <w:szCs w:val="24"/>
        </w:rPr>
        <w:sectPr w:rsidR="00232960" w:rsidSect="008A702D">
          <w:footerReference w:type="default" r:id="rId10"/>
          <w:pgSz w:w="11907" w:h="16839" w:code="9"/>
          <w:pgMar w:top="1701" w:right="1701" w:bottom="1701" w:left="2268" w:header="708" w:footer="709" w:gutter="0"/>
          <w:pgNumType w:fmt="upperRoman" w:start="2"/>
          <w:cols w:space="708"/>
          <w:docGrid w:linePitch="360"/>
        </w:sectPr>
      </w:pPr>
    </w:p>
    <w:p w:rsidR="00CD2BAB" w:rsidRPr="002B1DDD" w:rsidRDefault="00CD2BAB" w:rsidP="00186069">
      <w:pPr>
        <w:spacing w:before="100" w:beforeAutospacing="1" w:after="100" w:afterAutospacing="1"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RESUMEN</w:t>
      </w:r>
      <w:r w:rsidRPr="002B1DDD">
        <w:rPr>
          <w:rFonts w:ascii="Times New Roman" w:hAnsi="Times New Roman" w:cs="Times New Roman"/>
          <w:b/>
          <w:bCs/>
          <w:sz w:val="28"/>
          <w:szCs w:val="28"/>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presente investigación tuvo como objetivo mejorar la c</w:t>
      </w:r>
      <w:r w:rsidR="0036068A">
        <w:rPr>
          <w:rFonts w:ascii="Times New Roman" w:hAnsi="Times New Roman" w:cs="Times New Roman"/>
          <w:sz w:val="24"/>
          <w:szCs w:val="24"/>
        </w:rPr>
        <w:t>alidad nutritiva de salchichas F</w:t>
      </w:r>
      <w:r>
        <w:rPr>
          <w:rFonts w:ascii="Times New Roman" w:hAnsi="Times New Roman" w:cs="Times New Roman"/>
          <w:sz w:val="24"/>
          <w:szCs w:val="24"/>
        </w:rPr>
        <w:t xml:space="preserve">rankfurt con base en leguminosas arveja </w:t>
      </w:r>
      <w:r w:rsidRPr="00754395">
        <w:rPr>
          <w:rFonts w:ascii="Times New Roman" w:hAnsi="Times New Roman" w:cs="Times New Roman"/>
          <w:sz w:val="24"/>
          <w:szCs w:val="24"/>
        </w:rPr>
        <w:t>(</w:t>
      </w:r>
      <w:r w:rsidRPr="00754395">
        <w:rPr>
          <w:rFonts w:ascii="Times New Roman" w:hAnsi="Times New Roman" w:cs="Times New Roman"/>
          <w:b/>
          <w:i/>
          <w:sz w:val="24"/>
          <w:szCs w:val="24"/>
        </w:rPr>
        <w:t>Pisum sativum L.</w:t>
      </w:r>
      <w:r w:rsidRPr="00754395">
        <w:rPr>
          <w:rFonts w:ascii="Times New Roman" w:hAnsi="Times New Roman" w:cs="Times New Roman"/>
          <w:sz w:val="24"/>
          <w:szCs w:val="24"/>
        </w:rPr>
        <w:t>) y haba (</w:t>
      </w:r>
      <w:r w:rsidRPr="00754395">
        <w:rPr>
          <w:rFonts w:ascii="Times New Roman" w:hAnsi="Times New Roman" w:cs="Times New Roman"/>
          <w:b/>
          <w:i/>
          <w:sz w:val="24"/>
          <w:szCs w:val="24"/>
        </w:rPr>
        <w:t>Vicia faba L.</w:t>
      </w:r>
      <w:r w:rsidRPr="00754395">
        <w:rPr>
          <w:rFonts w:ascii="Times New Roman" w:hAnsi="Times New Roman" w:cs="Times New Roman"/>
          <w:sz w:val="24"/>
          <w:szCs w:val="24"/>
        </w:rPr>
        <w:t xml:space="preserve">) </w:t>
      </w:r>
      <w:r>
        <w:rPr>
          <w:rFonts w:ascii="Times New Roman" w:hAnsi="Times New Roman" w:cs="Times New Roman"/>
          <w:sz w:val="24"/>
          <w:szCs w:val="24"/>
        </w:rPr>
        <w:t>nixtamalizadas y sin nixtamalizar, aplicando un diseño estadístico trifactorial se determinó que para la nixtamalización de arveja el mejor tratamiento es T2 (2 % de CaO + 85</w:t>
      </w:r>
      <w:r>
        <w:rPr>
          <w:rFonts w:ascii="Times New Roman" w:hAnsi="Times New Roman" w:cs="Times New Roman"/>
          <w:sz w:val="24"/>
          <w:szCs w:val="24"/>
          <w:vertAlign w:val="superscript"/>
        </w:rPr>
        <w:t>0</w:t>
      </w:r>
      <w:r>
        <w:rPr>
          <w:rFonts w:ascii="Times New Roman" w:hAnsi="Times New Roman" w:cs="Times New Roman"/>
          <w:sz w:val="24"/>
          <w:szCs w:val="24"/>
        </w:rPr>
        <w:t>C + 15 minutos) pues arrojan un valor de 708.80 mg de calcio/100g de muestra, mientras que para la nixtamalización de la haba el mejor tratamiento es T6 (2 % de CaO + 90</w:t>
      </w:r>
      <w:r>
        <w:rPr>
          <w:rFonts w:ascii="Times New Roman" w:hAnsi="Times New Roman" w:cs="Times New Roman"/>
          <w:sz w:val="24"/>
          <w:szCs w:val="24"/>
          <w:vertAlign w:val="superscript"/>
        </w:rPr>
        <w:t>0</w:t>
      </w:r>
      <w:r>
        <w:rPr>
          <w:rFonts w:ascii="Times New Roman" w:hAnsi="Times New Roman" w:cs="Times New Roman"/>
          <w:sz w:val="24"/>
          <w:szCs w:val="24"/>
        </w:rPr>
        <w:t>C + 45 minutos) ya que presenta un valor de 617.86 mg de calcio/100g de muestra.</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determinación del mejor tratamiento tanto para calcio y proteína en producto terminado se aplicó un diseño DBCA, dándonos como mejores resultado a los tratamientos T2 nixtamalizado y sin nixtamalizar, de igual manera para el contenido de proteína los tratamientos con la </w:t>
      </w:r>
      <w:r w:rsidR="005B5325">
        <w:rPr>
          <w:rFonts w:ascii="Times New Roman" w:hAnsi="Times New Roman" w:cs="Times New Roman"/>
          <w:sz w:val="24"/>
          <w:szCs w:val="24"/>
        </w:rPr>
        <w:t>valoración</w:t>
      </w:r>
      <w:r>
        <w:rPr>
          <w:rFonts w:ascii="Times New Roman" w:hAnsi="Times New Roman" w:cs="Times New Roman"/>
          <w:sz w:val="24"/>
          <w:szCs w:val="24"/>
        </w:rPr>
        <w:t xml:space="preserve"> </w:t>
      </w:r>
      <w:r w:rsidR="004A6BEB">
        <w:rPr>
          <w:rFonts w:ascii="Times New Roman" w:hAnsi="Times New Roman" w:cs="Times New Roman"/>
          <w:sz w:val="24"/>
          <w:szCs w:val="24"/>
        </w:rPr>
        <w:t>más</w:t>
      </w:r>
      <w:r>
        <w:rPr>
          <w:rFonts w:ascii="Times New Roman" w:hAnsi="Times New Roman" w:cs="Times New Roman"/>
          <w:sz w:val="24"/>
          <w:szCs w:val="24"/>
        </w:rPr>
        <w:t xml:space="preserve"> alta son los tratamientos T2 tanto nixtamalizados como sin nixtamalizar.</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cuanto al análisis organoléptico aplicado se pudo determinar que los mejores tratamientos tanto para salchichas </w:t>
      </w:r>
      <w:r w:rsidR="005B5325">
        <w:rPr>
          <w:rFonts w:ascii="Times New Roman" w:hAnsi="Times New Roman" w:cs="Times New Roman"/>
          <w:sz w:val="24"/>
          <w:szCs w:val="24"/>
        </w:rPr>
        <w:t>Frankfurt</w:t>
      </w:r>
      <w:r>
        <w:rPr>
          <w:rFonts w:ascii="Times New Roman" w:hAnsi="Times New Roman" w:cs="Times New Roman"/>
          <w:sz w:val="24"/>
          <w:szCs w:val="24"/>
        </w:rPr>
        <w:t xml:space="preserve"> nixtamalizadas y sin nixtamalizar son los tratamientos T3, ya que estos tratamientos están dentro de la </w:t>
      </w:r>
      <w:r w:rsidR="005B5325">
        <w:rPr>
          <w:rFonts w:ascii="Times New Roman" w:hAnsi="Times New Roman" w:cs="Times New Roman"/>
          <w:sz w:val="24"/>
          <w:szCs w:val="24"/>
        </w:rPr>
        <w:t>valoración</w:t>
      </w:r>
      <w:r>
        <w:rPr>
          <w:rFonts w:ascii="Times New Roman" w:hAnsi="Times New Roman" w:cs="Times New Roman"/>
          <w:sz w:val="24"/>
          <w:szCs w:val="24"/>
        </w:rPr>
        <w:t xml:space="preserve"> buena según menciona la escala hedónica </w:t>
      </w:r>
      <w:r w:rsidRPr="000E5BC6">
        <w:rPr>
          <w:rFonts w:ascii="Times New Roman" w:hAnsi="Times New Roman" w:cs="Times New Roman"/>
          <w:sz w:val="24"/>
          <w:szCs w:val="24"/>
        </w:rPr>
        <w:t>Wittig, E. (2001)</w:t>
      </w:r>
      <w:r>
        <w:rPr>
          <w:rFonts w:ascii="Times New Roman" w:hAnsi="Times New Roman" w:cs="Times New Roman"/>
          <w:sz w:val="24"/>
          <w:szCs w:val="24"/>
        </w:rPr>
        <w:t xml:space="preserve"> modificada.</w:t>
      </w:r>
    </w:p>
    <w:p w:rsidR="00CD2BAB" w:rsidRPr="00EB0883" w:rsidRDefault="00CD2BAB" w:rsidP="00CD2BAB">
      <w:pPr>
        <w:spacing w:before="100" w:beforeAutospacing="1" w:after="100" w:afterAutospacing="1" w:line="360" w:lineRule="auto"/>
        <w:jc w:val="both"/>
        <w:rPr>
          <w:rFonts w:ascii="Times New Roman" w:hAnsi="Times New Roman" w:cs="Times New Roman"/>
          <w:sz w:val="24"/>
          <w:szCs w:val="24"/>
        </w:rPr>
      </w:pPr>
      <w:r w:rsidRPr="00E21177">
        <w:rPr>
          <w:rFonts w:ascii="Times New Roman" w:hAnsi="Times New Roman" w:cs="Times New Roman"/>
          <w:b/>
          <w:sz w:val="24"/>
          <w:szCs w:val="24"/>
        </w:rPr>
        <w:t>Palabras claves:</w:t>
      </w:r>
      <w:r>
        <w:rPr>
          <w:rFonts w:ascii="Times New Roman" w:hAnsi="Times New Roman" w:cs="Times New Roman"/>
          <w:sz w:val="24"/>
          <w:szCs w:val="24"/>
        </w:rPr>
        <w:t xml:space="preserve"> nixtamalización, leguminosas, mejoramiento, nutrición, salchichas. </w:t>
      </w:r>
    </w:p>
    <w:p w:rsidR="008A702D" w:rsidRPr="00DD3C4D" w:rsidRDefault="008A702D" w:rsidP="00CD2BAB">
      <w:pPr>
        <w:spacing w:before="100" w:beforeAutospacing="1" w:after="100" w:afterAutospacing="1" w:line="360" w:lineRule="auto"/>
        <w:jc w:val="both"/>
        <w:rPr>
          <w:rFonts w:ascii="Times New Roman" w:hAnsi="Times New Roman" w:cs="Times New Roman"/>
          <w:b/>
          <w:bCs/>
          <w:sz w:val="28"/>
          <w:szCs w:val="28"/>
        </w:rPr>
      </w:pPr>
    </w:p>
    <w:p w:rsidR="008A702D" w:rsidRPr="00DD3C4D" w:rsidRDefault="008A702D" w:rsidP="00CD2BAB">
      <w:pPr>
        <w:spacing w:before="100" w:beforeAutospacing="1" w:after="100" w:afterAutospacing="1" w:line="360" w:lineRule="auto"/>
        <w:jc w:val="both"/>
        <w:rPr>
          <w:rFonts w:ascii="Times New Roman" w:hAnsi="Times New Roman" w:cs="Times New Roman"/>
          <w:b/>
          <w:bCs/>
          <w:sz w:val="28"/>
          <w:szCs w:val="28"/>
        </w:rPr>
      </w:pPr>
    </w:p>
    <w:p w:rsidR="008A702D" w:rsidRPr="00DD3C4D" w:rsidRDefault="008A702D" w:rsidP="00CD2BAB">
      <w:pPr>
        <w:spacing w:before="100" w:beforeAutospacing="1" w:after="100" w:afterAutospacing="1" w:line="360" w:lineRule="auto"/>
        <w:jc w:val="both"/>
        <w:rPr>
          <w:rFonts w:ascii="Times New Roman" w:hAnsi="Times New Roman" w:cs="Times New Roman"/>
          <w:b/>
          <w:bCs/>
          <w:sz w:val="28"/>
          <w:szCs w:val="28"/>
        </w:rPr>
      </w:pPr>
    </w:p>
    <w:p w:rsidR="008A702D" w:rsidRPr="00DD3C4D" w:rsidRDefault="008A702D" w:rsidP="00CD2BAB">
      <w:pPr>
        <w:spacing w:before="100" w:beforeAutospacing="1" w:after="100" w:afterAutospacing="1" w:line="360" w:lineRule="auto"/>
        <w:jc w:val="both"/>
        <w:rPr>
          <w:rFonts w:ascii="Times New Roman" w:hAnsi="Times New Roman" w:cs="Times New Roman"/>
          <w:b/>
          <w:bCs/>
          <w:sz w:val="28"/>
          <w:szCs w:val="28"/>
        </w:rPr>
      </w:pPr>
    </w:p>
    <w:p w:rsidR="008A702D" w:rsidRPr="00DD3C4D" w:rsidRDefault="008A702D" w:rsidP="00CD2BAB">
      <w:pPr>
        <w:spacing w:before="100" w:beforeAutospacing="1" w:after="100" w:afterAutospacing="1" w:line="360" w:lineRule="auto"/>
        <w:jc w:val="both"/>
        <w:rPr>
          <w:rFonts w:ascii="Times New Roman" w:hAnsi="Times New Roman" w:cs="Times New Roman"/>
          <w:b/>
          <w:bCs/>
          <w:sz w:val="28"/>
          <w:szCs w:val="28"/>
        </w:rPr>
      </w:pPr>
    </w:p>
    <w:p w:rsidR="00CD2BAB" w:rsidRPr="008C4E88" w:rsidRDefault="00CD2BAB" w:rsidP="00CD2BAB">
      <w:pPr>
        <w:spacing w:before="100" w:beforeAutospacing="1" w:after="100" w:afterAutospacing="1" w:line="360" w:lineRule="auto"/>
        <w:jc w:val="both"/>
        <w:rPr>
          <w:rFonts w:ascii="Arial" w:eastAsia="Arial" w:hAnsi="Arial" w:cs="Arial"/>
          <w:sz w:val="24"/>
          <w:szCs w:val="24"/>
          <w:lang w:val="en-US"/>
        </w:rPr>
      </w:pPr>
      <w:r w:rsidRPr="008C4E88">
        <w:rPr>
          <w:rFonts w:ascii="Times New Roman" w:hAnsi="Times New Roman" w:cs="Times New Roman"/>
          <w:b/>
          <w:bCs/>
          <w:sz w:val="28"/>
          <w:szCs w:val="28"/>
          <w:lang w:val="en-US"/>
        </w:rPr>
        <w:lastRenderedPageBreak/>
        <w:t>SUMMARY.</w:t>
      </w:r>
    </w:p>
    <w:p w:rsidR="00CD2BAB" w:rsidRPr="00446BF6" w:rsidRDefault="00CD2BAB" w:rsidP="00CD2BAB">
      <w:pPr>
        <w:spacing w:before="100" w:beforeAutospacing="1" w:after="100" w:afterAutospacing="1" w:line="360" w:lineRule="auto"/>
        <w:jc w:val="both"/>
        <w:rPr>
          <w:rFonts w:ascii="Times New Roman" w:eastAsia="Arial" w:hAnsi="Times New Roman" w:cs="Times New Roman"/>
          <w:sz w:val="24"/>
          <w:szCs w:val="24"/>
          <w:lang w:val="en"/>
        </w:rPr>
      </w:pPr>
      <w:r w:rsidRPr="00446BF6">
        <w:rPr>
          <w:rFonts w:ascii="Times New Roman" w:eastAsia="Arial" w:hAnsi="Times New Roman" w:cs="Times New Roman"/>
          <w:sz w:val="24"/>
          <w:szCs w:val="24"/>
          <w:lang w:val="en"/>
        </w:rPr>
        <w:t>The objective of the present research was to improve the n</w:t>
      </w:r>
      <w:r w:rsidR="0036068A">
        <w:rPr>
          <w:rFonts w:ascii="Times New Roman" w:eastAsia="Arial" w:hAnsi="Times New Roman" w:cs="Times New Roman"/>
          <w:sz w:val="24"/>
          <w:szCs w:val="24"/>
          <w:lang w:val="en"/>
        </w:rPr>
        <w:t>utritional quality of sausages F</w:t>
      </w:r>
      <w:r w:rsidRPr="00446BF6">
        <w:rPr>
          <w:rFonts w:ascii="Times New Roman" w:eastAsia="Arial" w:hAnsi="Times New Roman" w:cs="Times New Roman"/>
          <w:sz w:val="24"/>
          <w:szCs w:val="24"/>
          <w:lang w:val="en"/>
        </w:rPr>
        <w:t>rankfurt based on legumes pea (</w:t>
      </w:r>
      <w:r w:rsidRPr="00446BF6">
        <w:rPr>
          <w:rFonts w:ascii="Times New Roman" w:eastAsia="Arial" w:hAnsi="Times New Roman" w:cs="Times New Roman"/>
          <w:b/>
          <w:i/>
          <w:sz w:val="24"/>
          <w:szCs w:val="24"/>
          <w:lang w:val="en"/>
        </w:rPr>
        <w:t>Pisum sativum L.</w:t>
      </w:r>
      <w:r w:rsidRPr="00446BF6">
        <w:rPr>
          <w:rFonts w:ascii="Times New Roman" w:eastAsia="Arial" w:hAnsi="Times New Roman" w:cs="Times New Roman"/>
          <w:sz w:val="24"/>
          <w:szCs w:val="24"/>
          <w:lang w:val="en"/>
        </w:rPr>
        <w:t>) and bean (</w:t>
      </w:r>
      <w:r w:rsidRPr="00446BF6">
        <w:rPr>
          <w:rFonts w:ascii="Times New Roman" w:eastAsia="Arial" w:hAnsi="Times New Roman" w:cs="Times New Roman"/>
          <w:b/>
          <w:i/>
          <w:sz w:val="24"/>
          <w:szCs w:val="24"/>
          <w:lang w:val="en"/>
        </w:rPr>
        <w:t>Vicia faba L.</w:t>
      </w:r>
      <w:r w:rsidRPr="00446BF6">
        <w:rPr>
          <w:rFonts w:ascii="Times New Roman" w:eastAsia="Arial" w:hAnsi="Times New Roman" w:cs="Times New Roman"/>
          <w:sz w:val="24"/>
          <w:szCs w:val="24"/>
          <w:lang w:val="en"/>
        </w:rPr>
        <w:t>) nixtamalized and without nixtamalizar, applying a statistical design trifactorial was determined that for the nixtamalization of pea the best treatment is T2 (2% CaO + 850C + 15 minutes) as they yield a value of 708.80 mg of calcium / 100g of sample, whereas for the bean nixtamalization the best treatment is T6 (2% CaO + 900C + 45 minutes) As it has a value of 617.86 mg of calcium / 100 g of sample.</w:t>
      </w:r>
      <w:r w:rsidR="00322437">
        <w:rPr>
          <w:rFonts w:ascii="Times New Roman" w:eastAsia="Arial" w:hAnsi="Times New Roman" w:cs="Times New Roman"/>
          <w:sz w:val="24"/>
          <w:szCs w:val="24"/>
          <w:lang w:val="en"/>
        </w:rPr>
        <w:t xml:space="preserve"> </w:t>
      </w:r>
      <w:r w:rsidRPr="00446BF6">
        <w:rPr>
          <w:rFonts w:ascii="Times New Roman" w:eastAsia="Arial" w:hAnsi="Times New Roman" w:cs="Times New Roman"/>
          <w:sz w:val="24"/>
          <w:szCs w:val="24"/>
          <w:lang w:val="en"/>
        </w:rPr>
        <w:t>For the determination of the best treatment for both calcium and protein in finished product, a DBCA design was applied, giving better results to the nixtamalized and nixtamalized T2 treatments, likewise for the protein content the treatments with the highest evaluation are the T2 treatments both</w:t>
      </w:r>
      <w:r w:rsidR="00322437">
        <w:rPr>
          <w:rFonts w:ascii="Times New Roman" w:eastAsia="Arial" w:hAnsi="Times New Roman" w:cs="Times New Roman"/>
          <w:sz w:val="24"/>
          <w:szCs w:val="24"/>
          <w:lang w:val="en"/>
        </w:rPr>
        <w:t xml:space="preserve"> nixtamalized and nixtamalized. </w:t>
      </w:r>
      <w:r w:rsidRPr="00446BF6">
        <w:rPr>
          <w:rFonts w:ascii="Times New Roman" w:eastAsia="Arial" w:hAnsi="Times New Roman" w:cs="Times New Roman"/>
          <w:sz w:val="24"/>
          <w:szCs w:val="24"/>
          <w:lang w:val="en"/>
        </w:rPr>
        <w:t>As for the organoleptic analysis applied, it was possible to determine that the best treatments for both nixtamalized and nixtamalized Frankfurter sausages are T3 treatments, since these treatments are within the good evaluation according to the modified Wittig, E. (2001) hedonic scale.</w:t>
      </w:r>
    </w:p>
    <w:p w:rsidR="00CD2BAB" w:rsidRPr="008C4E88" w:rsidRDefault="00CD2BAB" w:rsidP="00CD2BAB">
      <w:pPr>
        <w:spacing w:before="100" w:beforeAutospacing="1" w:after="100" w:afterAutospacing="1" w:line="360" w:lineRule="auto"/>
        <w:jc w:val="both"/>
        <w:rPr>
          <w:rFonts w:ascii="Times New Roman" w:eastAsia="Arial" w:hAnsi="Times New Roman" w:cs="Times New Roman"/>
          <w:sz w:val="24"/>
          <w:szCs w:val="24"/>
          <w:lang w:val="en-US"/>
        </w:rPr>
      </w:pPr>
      <w:r w:rsidRPr="00E21177">
        <w:rPr>
          <w:rFonts w:ascii="Times New Roman" w:eastAsia="Arial" w:hAnsi="Times New Roman" w:cs="Times New Roman"/>
          <w:b/>
          <w:sz w:val="24"/>
          <w:szCs w:val="24"/>
          <w:lang w:val="en-US"/>
        </w:rPr>
        <w:t>Key words:</w:t>
      </w:r>
      <w:r w:rsidRPr="008C4E88">
        <w:rPr>
          <w:rFonts w:ascii="Times New Roman" w:eastAsia="Arial" w:hAnsi="Times New Roman" w:cs="Times New Roman"/>
          <w:sz w:val="24"/>
          <w:szCs w:val="24"/>
          <w:lang w:val="en-US"/>
        </w:rPr>
        <w:t xml:space="preserve"> nixtamalization, legumes, breeding, nutrition, sausages.</w:t>
      </w:r>
    </w:p>
    <w:p w:rsidR="00CD2BAB" w:rsidRDefault="00CD2BAB" w:rsidP="00CD2BAB">
      <w:pPr>
        <w:spacing w:before="100" w:beforeAutospacing="1" w:after="100" w:afterAutospacing="1" w:line="360" w:lineRule="auto"/>
        <w:jc w:val="both"/>
        <w:rPr>
          <w:rFonts w:ascii="Arial" w:eastAsia="Arial" w:hAnsi="Arial" w:cs="Arial"/>
          <w:sz w:val="24"/>
          <w:szCs w:val="24"/>
          <w:lang w:val="en-US"/>
        </w:rPr>
      </w:pPr>
    </w:p>
    <w:p w:rsidR="00C927AE" w:rsidRDefault="00C927AE" w:rsidP="00CD2BAB">
      <w:pPr>
        <w:spacing w:before="100" w:beforeAutospacing="1" w:after="100" w:afterAutospacing="1" w:line="360" w:lineRule="auto"/>
        <w:jc w:val="both"/>
        <w:rPr>
          <w:rFonts w:ascii="Arial" w:eastAsia="Arial" w:hAnsi="Arial" w:cs="Arial"/>
          <w:sz w:val="24"/>
          <w:szCs w:val="24"/>
          <w:lang w:val="en-US"/>
        </w:rPr>
      </w:pPr>
    </w:p>
    <w:p w:rsidR="00C927AE" w:rsidRDefault="00C927AE" w:rsidP="00CD2BAB">
      <w:pPr>
        <w:spacing w:before="100" w:beforeAutospacing="1" w:after="100" w:afterAutospacing="1" w:line="360" w:lineRule="auto"/>
        <w:jc w:val="both"/>
        <w:rPr>
          <w:rFonts w:ascii="Arial" w:eastAsia="Arial" w:hAnsi="Arial" w:cs="Arial"/>
          <w:sz w:val="24"/>
          <w:szCs w:val="24"/>
          <w:lang w:val="en-US"/>
        </w:rPr>
      </w:pPr>
    </w:p>
    <w:p w:rsidR="00C927AE" w:rsidRDefault="00C927AE" w:rsidP="00CD2BAB">
      <w:pPr>
        <w:spacing w:before="100" w:beforeAutospacing="1" w:after="100" w:afterAutospacing="1" w:line="360" w:lineRule="auto"/>
        <w:jc w:val="both"/>
        <w:rPr>
          <w:rFonts w:ascii="Arial" w:eastAsia="Arial" w:hAnsi="Arial" w:cs="Arial"/>
          <w:sz w:val="24"/>
          <w:szCs w:val="24"/>
          <w:lang w:val="en-US"/>
        </w:rPr>
      </w:pPr>
    </w:p>
    <w:p w:rsidR="00C927AE" w:rsidRDefault="00C927AE" w:rsidP="00CD2BAB">
      <w:pPr>
        <w:spacing w:before="100" w:beforeAutospacing="1" w:after="100" w:afterAutospacing="1" w:line="360" w:lineRule="auto"/>
        <w:jc w:val="both"/>
        <w:rPr>
          <w:rFonts w:ascii="Arial" w:eastAsia="Arial" w:hAnsi="Arial" w:cs="Arial"/>
          <w:sz w:val="24"/>
          <w:szCs w:val="24"/>
          <w:lang w:val="en-US"/>
        </w:rPr>
      </w:pPr>
    </w:p>
    <w:p w:rsidR="00C927AE" w:rsidRDefault="00C927AE" w:rsidP="00CD2BAB">
      <w:pPr>
        <w:spacing w:before="100" w:beforeAutospacing="1" w:after="100" w:afterAutospacing="1" w:line="360" w:lineRule="auto"/>
        <w:jc w:val="both"/>
        <w:rPr>
          <w:rFonts w:ascii="Arial" w:eastAsia="Arial" w:hAnsi="Arial" w:cs="Arial"/>
          <w:sz w:val="24"/>
          <w:szCs w:val="24"/>
          <w:lang w:val="en-US"/>
        </w:rPr>
      </w:pPr>
    </w:p>
    <w:p w:rsidR="00322437" w:rsidRDefault="00322437" w:rsidP="00CD2BAB">
      <w:pPr>
        <w:spacing w:before="100" w:beforeAutospacing="1" w:after="100" w:afterAutospacing="1" w:line="360" w:lineRule="auto"/>
        <w:jc w:val="both"/>
        <w:rPr>
          <w:rFonts w:ascii="Arial" w:eastAsia="Arial" w:hAnsi="Arial" w:cs="Arial"/>
          <w:sz w:val="24"/>
          <w:szCs w:val="24"/>
          <w:lang w:val="en-US"/>
        </w:rPr>
      </w:pPr>
    </w:p>
    <w:p w:rsidR="00322437" w:rsidRPr="008C4E88" w:rsidRDefault="00322437" w:rsidP="00CD2BAB">
      <w:pPr>
        <w:spacing w:before="100" w:beforeAutospacing="1" w:after="100" w:afterAutospacing="1" w:line="360" w:lineRule="auto"/>
        <w:jc w:val="both"/>
        <w:rPr>
          <w:rFonts w:ascii="Arial" w:eastAsia="Arial" w:hAnsi="Arial" w:cs="Arial"/>
          <w:sz w:val="24"/>
          <w:szCs w:val="24"/>
          <w:lang w:val="en-US"/>
        </w:rPr>
      </w:pPr>
    </w:p>
    <w:p w:rsidR="00CD2BAB" w:rsidRDefault="00E9037F" w:rsidP="00CD2BAB">
      <w:p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CAPÍ</w:t>
      </w:r>
      <w:r w:rsidR="00CD2BAB">
        <w:rPr>
          <w:rFonts w:ascii="Times New Roman" w:hAnsi="Times New Roman" w:cs="Times New Roman"/>
          <w:b/>
          <w:sz w:val="28"/>
          <w:szCs w:val="28"/>
        </w:rPr>
        <w:t>TULO I</w:t>
      </w:r>
    </w:p>
    <w:p w:rsidR="00CD2BAB" w:rsidRPr="00D8651D" w:rsidRDefault="00CD2BAB" w:rsidP="005F5480">
      <w:pPr>
        <w:pStyle w:val="Prrafodelista"/>
        <w:numPr>
          <w:ilvl w:val="0"/>
          <w:numId w:val="20"/>
        </w:numPr>
        <w:spacing w:before="100" w:beforeAutospacing="1" w:after="100" w:afterAutospacing="1" w:line="360" w:lineRule="auto"/>
        <w:ind w:left="360"/>
        <w:jc w:val="both"/>
        <w:rPr>
          <w:rFonts w:ascii="Times New Roman" w:hAnsi="Times New Roman" w:cs="Times New Roman"/>
          <w:b/>
          <w:sz w:val="28"/>
          <w:szCs w:val="28"/>
        </w:rPr>
      </w:pPr>
      <w:r w:rsidRPr="00D8651D">
        <w:rPr>
          <w:rFonts w:ascii="Times New Roman" w:hAnsi="Times New Roman" w:cs="Times New Roman"/>
          <w:b/>
          <w:sz w:val="28"/>
          <w:szCs w:val="28"/>
        </w:rPr>
        <w:t>INTRODUCCIÓN</w:t>
      </w:r>
    </w:p>
    <w:p w:rsidR="00CD2BAB" w:rsidRPr="00095E80" w:rsidRDefault="00CD2BAB" w:rsidP="00136610">
      <w:pPr>
        <w:spacing w:before="100" w:beforeAutospacing="1" w:after="100" w:afterAutospacing="1" w:line="360" w:lineRule="auto"/>
        <w:jc w:val="both"/>
        <w:rPr>
          <w:sz w:val="24"/>
          <w:szCs w:val="24"/>
        </w:rPr>
      </w:pPr>
      <w:r w:rsidRPr="00095E80">
        <w:rPr>
          <w:rFonts w:ascii="Times New Roman" w:hAnsi="Times New Roman" w:cs="Times New Roman"/>
          <w:sz w:val="24"/>
          <w:szCs w:val="24"/>
        </w:rPr>
        <w:t>Es necesario tener presente que la agricultura en nuestro país es una labor dinámica y vital de la economía, que emplea una fuerte cantidad laboral de la población y como generador de divisas en un porcentaje considerable. Las leguminosas son cultivos que tienen gran importancia económica, ecológica y social; tanto como grano seco, tierno, procesado o para la agroindustria.</w:t>
      </w:r>
      <w:r w:rsidRPr="00095E80">
        <w:rPr>
          <w:sz w:val="24"/>
          <w:szCs w:val="24"/>
        </w:rPr>
        <w:t xml:space="preserve"> </w:t>
      </w:r>
      <w:r w:rsidR="00E9037F">
        <w:rPr>
          <w:sz w:val="24"/>
          <w:szCs w:val="24"/>
        </w:rPr>
        <w:t>(</w:t>
      </w:r>
      <w:r w:rsidR="00E9037F">
        <w:rPr>
          <w:rFonts w:ascii="Times New Roman" w:hAnsi="Times New Roman" w:cs="Times New Roman"/>
          <w:sz w:val="24"/>
          <w:szCs w:val="24"/>
        </w:rPr>
        <w:t>INEC ESPAC 2013)</w:t>
      </w:r>
      <w:r w:rsidRPr="00095E80">
        <w:rPr>
          <w:rFonts w:ascii="Times New Roman" w:hAnsi="Times New Roman" w:cs="Times New Roman"/>
          <w:sz w:val="24"/>
          <w:szCs w:val="24"/>
        </w:rPr>
        <w:t>.</w:t>
      </w:r>
    </w:p>
    <w:p w:rsidR="00CD2BAB" w:rsidRDefault="00CD2BAB" w:rsidP="00E9037F">
      <w:pPr>
        <w:spacing w:before="100" w:beforeAutospacing="1" w:after="100" w:afterAutospacing="1" w:line="360" w:lineRule="auto"/>
        <w:jc w:val="both"/>
        <w:rPr>
          <w:rFonts w:ascii="Times New Roman" w:hAnsi="Times New Roman" w:cs="Times New Roman"/>
          <w:sz w:val="24"/>
          <w:szCs w:val="24"/>
        </w:rPr>
      </w:pPr>
      <w:r w:rsidRPr="00B21629">
        <w:rPr>
          <w:rFonts w:ascii="Times New Roman" w:hAnsi="Times New Roman" w:cs="Times New Roman"/>
          <w:sz w:val="24"/>
          <w:szCs w:val="24"/>
        </w:rPr>
        <w:t xml:space="preserve">La arveja </w:t>
      </w:r>
      <w:r w:rsidRPr="00FE7CAB">
        <w:rPr>
          <w:rFonts w:ascii="Times New Roman" w:hAnsi="Times New Roman" w:cs="Times New Roman"/>
          <w:sz w:val="24"/>
          <w:szCs w:val="24"/>
        </w:rPr>
        <w:t>(</w:t>
      </w:r>
      <w:r w:rsidRPr="00FE7CAB">
        <w:rPr>
          <w:rFonts w:ascii="Times New Roman" w:hAnsi="Times New Roman" w:cs="Times New Roman"/>
          <w:b/>
          <w:i/>
          <w:sz w:val="24"/>
          <w:szCs w:val="24"/>
        </w:rPr>
        <w:t>Pisum sativum L</w:t>
      </w:r>
      <w:r w:rsidRPr="00B21629">
        <w:rPr>
          <w:rFonts w:ascii="Times New Roman" w:hAnsi="Times New Roman" w:cs="Times New Roman"/>
          <w:sz w:val="24"/>
          <w:szCs w:val="24"/>
        </w:rPr>
        <w:t>.) es una leguminosa que se cultiva en casi todo el mundo, aunque está más adaptada a climas templados, frío y húmedo. Como planta cultivada es muy antigua y se empleó en la alimentación humana y animal se remonta a 6.000 – 7.000 años antes de Cristo. Aunque en casi todas partes se producen arveja seca, las zonas en que tienen mayor relevancia están situadas en Asia y Europa. En total, en el mundo se cultivan 6,5 millones de hectáreas, con una producción de 11 millones de toneladas y unos rendimiento</w:t>
      </w:r>
      <w:r>
        <w:rPr>
          <w:rFonts w:ascii="Times New Roman" w:hAnsi="Times New Roman" w:cs="Times New Roman"/>
          <w:sz w:val="24"/>
          <w:szCs w:val="24"/>
        </w:rPr>
        <w:t>s medios entorno a los 1.700 Kg</w:t>
      </w:r>
      <w:r w:rsidRPr="00B21629">
        <w:rPr>
          <w:rFonts w:ascii="Times New Roman" w:hAnsi="Times New Roman" w:cs="Times New Roman"/>
          <w:sz w:val="24"/>
          <w:szCs w:val="24"/>
        </w:rPr>
        <w:t>/ha en seco. En lo que respecta a la arveja verde, el culti</w:t>
      </w:r>
      <w:r>
        <w:rPr>
          <w:rFonts w:ascii="Times New Roman" w:hAnsi="Times New Roman" w:cs="Times New Roman"/>
          <w:sz w:val="24"/>
          <w:szCs w:val="24"/>
        </w:rPr>
        <w:t>vo mundial asciende a 806 mil hectáreas</w:t>
      </w:r>
      <w:r w:rsidRPr="00B21629">
        <w:rPr>
          <w:rFonts w:ascii="Times New Roman" w:hAnsi="Times New Roman" w:cs="Times New Roman"/>
          <w:sz w:val="24"/>
          <w:szCs w:val="24"/>
        </w:rPr>
        <w:t>, con una producción de 5.2 millones de toneladas con un rendimiento medio de 6.467 Kg. /ha. (Verissimo, L. 2000).</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La producción en el </w:t>
      </w:r>
      <w:r w:rsidRPr="00095E80">
        <w:rPr>
          <w:rFonts w:ascii="Times New Roman" w:hAnsi="Times New Roman" w:cs="Times New Roman"/>
          <w:sz w:val="24"/>
          <w:szCs w:val="24"/>
        </w:rPr>
        <w:t>Ecuador</w:t>
      </w:r>
      <w:r>
        <w:rPr>
          <w:rFonts w:ascii="Times New Roman" w:hAnsi="Times New Roman" w:cs="Times New Roman"/>
          <w:sz w:val="24"/>
          <w:szCs w:val="24"/>
        </w:rPr>
        <w:t xml:space="preserve"> se divide en cosecha </w:t>
      </w:r>
      <w:r w:rsidRPr="00095E80">
        <w:rPr>
          <w:rFonts w:ascii="Times New Roman" w:hAnsi="Times New Roman" w:cs="Times New Roman"/>
          <w:sz w:val="24"/>
          <w:szCs w:val="24"/>
        </w:rPr>
        <w:t>en verde y en estado seco. En grano tierno es un producto de consumo masivo, tanto que en el año 2011, la producción de arveja fue de 639 tonela</w:t>
      </w:r>
      <w:r>
        <w:rPr>
          <w:rFonts w:ascii="Times New Roman" w:hAnsi="Times New Roman" w:cs="Times New Roman"/>
          <w:sz w:val="24"/>
          <w:szCs w:val="24"/>
        </w:rPr>
        <w:t>das métricas de grano seco y 11.</w:t>
      </w:r>
      <w:r w:rsidRPr="00095E80">
        <w:rPr>
          <w:rFonts w:ascii="Times New Roman" w:hAnsi="Times New Roman" w:cs="Times New Roman"/>
          <w:sz w:val="24"/>
          <w:szCs w:val="24"/>
        </w:rPr>
        <w:t xml:space="preserve">769 toneladas métricas en vaina verde, </w:t>
      </w:r>
      <w:r w:rsidRPr="00C71AA6">
        <w:rPr>
          <w:rFonts w:ascii="Times New Roman" w:hAnsi="Times New Roman" w:cs="Times New Roman"/>
          <w:sz w:val="24"/>
          <w:szCs w:val="24"/>
        </w:rPr>
        <w:t>de las cuales el 38% corresponde a la provincia de Bo</w:t>
      </w:r>
      <w:r>
        <w:rPr>
          <w:rFonts w:ascii="Times New Roman" w:hAnsi="Times New Roman" w:cs="Times New Roman"/>
          <w:sz w:val="24"/>
          <w:szCs w:val="24"/>
        </w:rPr>
        <w:t>lívar ocupando el primer lugar en la cosecha</w:t>
      </w:r>
      <w:r w:rsidRPr="00C71AA6">
        <w:rPr>
          <w:rFonts w:ascii="Times New Roman" w:hAnsi="Times New Roman" w:cs="Times New Roman"/>
          <w:sz w:val="24"/>
          <w:szCs w:val="24"/>
        </w:rPr>
        <w:t xml:space="preserve"> con 12.206 ha, en</w:t>
      </w:r>
      <w:r>
        <w:rPr>
          <w:rFonts w:ascii="Times New Roman" w:hAnsi="Times New Roman" w:cs="Times New Roman"/>
          <w:sz w:val="24"/>
          <w:szCs w:val="24"/>
        </w:rPr>
        <w:t xml:space="preserve"> estado seco</w:t>
      </w:r>
      <w:r w:rsidRPr="00C71AA6">
        <w:rPr>
          <w:rFonts w:ascii="Times New Roman" w:hAnsi="Times New Roman" w:cs="Times New Roman"/>
          <w:sz w:val="24"/>
          <w:szCs w:val="24"/>
        </w:rPr>
        <w:t xml:space="preserve"> el primer lugar la provincia de Chimborazo con el 26% y la provincia Bolívar en el qui</w:t>
      </w:r>
      <w:r>
        <w:rPr>
          <w:rFonts w:ascii="Times New Roman" w:hAnsi="Times New Roman" w:cs="Times New Roman"/>
          <w:sz w:val="24"/>
          <w:szCs w:val="24"/>
        </w:rPr>
        <w:t xml:space="preserve">nto lugar con el 10%, </w:t>
      </w:r>
      <w:r w:rsidRPr="00095E80">
        <w:rPr>
          <w:rFonts w:ascii="Times New Roman" w:hAnsi="Times New Roman" w:cs="Times New Roman"/>
          <w:sz w:val="24"/>
          <w:szCs w:val="24"/>
        </w:rPr>
        <w:t>lo cual colocó a este rubro en el tercer lugar dentro del grupo de leguminosas de grano</w:t>
      </w:r>
      <w:r>
        <w:rPr>
          <w:rFonts w:ascii="Times New Roman" w:hAnsi="Times New Roman" w:cs="Times New Roman"/>
          <w:sz w:val="24"/>
          <w:szCs w:val="24"/>
        </w:rPr>
        <w:t>, e</w:t>
      </w:r>
      <w:r w:rsidRPr="00B21629">
        <w:rPr>
          <w:rFonts w:ascii="Times New Roman" w:hAnsi="Times New Roman" w:cs="Times New Roman"/>
          <w:sz w:val="24"/>
          <w:szCs w:val="24"/>
        </w:rPr>
        <w:t xml:space="preserve">l crecimiento de la producción de arveja en el Ecuador y en el mundo va acompañado por un incremento en el uso inseguro de fertilizantes químicos y plaguicidas agrícolas, lo que pone en riesgo la </w:t>
      </w:r>
      <w:r w:rsidRPr="00B21629">
        <w:rPr>
          <w:rFonts w:ascii="Times New Roman" w:hAnsi="Times New Roman" w:cs="Times New Roman"/>
          <w:sz w:val="24"/>
          <w:szCs w:val="24"/>
        </w:rPr>
        <w:lastRenderedPageBreak/>
        <w:t xml:space="preserve">sostenibilidad del sector agrícola y la seguridad alimentaria de nuestro país. </w:t>
      </w:r>
      <w:r w:rsidRPr="00095E80">
        <w:rPr>
          <w:rFonts w:ascii="Times New Roman" w:hAnsi="Times New Roman" w:cs="Times New Roman"/>
          <w:sz w:val="24"/>
          <w:szCs w:val="24"/>
        </w:rPr>
        <w:t>(INEC, 2011).</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C2573F">
        <w:rPr>
          <w:rFonts w:ascii="Times New Roman" w:hAnsi="Times New Roman" w:cs="Times New Roman"/>
          <w:sz w:val="24"/>
          <w:szCs w:val="24"/>
        </w:rPr>
        <w:t>La producción de haba verde en Ecuador alcanzó las 22.000 toneladas en el 2002. Esa producción hizo que el país ocupe el puesto 13 entre las 22 naciones de mayor producción en el mundo. Argelia y China encabezaron la lista con 120.000 toneladas al año, de acuerdo con la Organización de las Naciones Unidas para la Agricultura y la Alimentación.</w:t>
      </w:r>
      <w:r>
        <w:rPr>
          <w:rFonts w:ascii="Times New Roman" w:hAnsi="Times New Roman" w:cs="Times New Roman"/>
          <w:sz w:val="24"/>
          <w:szCs w:val="24"/>
        </w:rPr>
        <w:t xml:space="preserve"> </w:t>
      </w:r>
      <w:r w:rsidRPr="00095E80">
        <w:rPr>
          <w:rFonts w:ascii="Times New Roman" w:hAnsi="Times New Roman" w:cs="Times New Roman"/>
          <w:sz w:val="24"/>
          <w:szCs w:val="24"/>
        </w:rPr>
        <w:t>El haba Originaria de Asia Central y del Mediterráneo, tiene gran importancia en el mundo por su contenido proteico (alrededor del 25 %), carbohidratos (58%) y minerales como el calcio, siendo la cuarta leguminosa más cultivada. Por su adaptación a las alturas representa una buena opción para el mejoramiento de la fertilidad del suelo ya que el haba fija entre 150 a 200 kg de N/ha/ año, lo que contrarresta el uso de fertilizantes nitrogenados y si se siembran asociados se reduce el nivel de inc</w:t>
      </w:r>
      <w:r>
        <w:rPr>
          <w:rFonts w:ascii="Times New Roman" w:hAnsi="Times New Roman" w:cs="Times New Roman"/>
          <w:sz w:val="24"/>
          <w:szCs w:val="24"/>
        </w:rPr>
        <w:t>idencia de plagas. (INEC, 2011. Citado por</w:t>
      </w:r>
      <w:r w:rsidRPr="00095E80">
        <w:rPr>
          <w:rFonts w:ascii="Times New Roman" w:hAnsi="Times New Roman" w:cs="Times New Roman"/>
          <w:sz w:val="24"/>
          <w:szCs w:val="24"/>
        </w:rPr>
        <w:t xml:space="preserve"> </w:t>
      </w:r>
      <w:r>
        <w:rPr>
          <w:rFonts w:ascii="Times New Roman" w:hAnsi="Times New Roman" w:cs="Times New Roman"/>
          <w:sz w:val="24"/>
          <w:szCs w:val="24"/>
        </w:rPr>
        <w:t>INEC</w:t>
      </w:r>
      <w:r w:rsidRPr="00095E80">
        <w:rPr>
          <w:rFonts w:ascii="Times New Roman" w:hAnsi="Times New Roman" w:cs="Times New Roman"/>
          <w:sz w:val="24"/>
          <w:szCs w:val="24"/>
        </w:rPr>
        <w:t xml:space="preserve"> ESPAC</w:t>
      </w:r>
      <w:r>
        <w:rPr>
          <w:rFonts w:ascii="Times New Roman" w:hAnsi="Times New Roman" w:cs="Times New Roman"/>
          <w:sz w:val="24"/>
          <w:szCs w:val="24"/>
        </w:rPr>
        <w:t>,</w:t>
      </w:r>
      <w:r w:rsidRPr="00095E80">
        <w:rPr>
          <w:rFonts w:ascii="Times New Roman" w:hAnsi="Times New Roman" w:cs="Times New Roman"/>
          <w:sz w:val="24"/>
          <w:szCs w:val="24"/>
        </w:rPr>
        <w:t xml:space="preserve"> 2013).</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Las salchichas se las define como el producto elaborado a base de una masa emulsificada preparada con carne seleccionada y grasa de animales de abasto, ingredientes y aditivos alimentarios permitidos; embutido en tripas naturales o artificiales de uso permitido, crudas, cocidas, maduradas, ahumadas o no. (NTE INEN 1338, 2010)</w:t>
      </w:r>
      <w:r w:rsidR="00E510E8">
        <w:rPr>
          <w:rFonts w:ascii="Times New Roman" w:hAnsi="Times New Roman" w:cs="Times New Roman"/>
          <w:sz w:val="24"/>
          <w:szCs w:val="24"/>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El mercado ha ido evolucionando paulatinamente en cuanto a la producción de embutidos, ya que, pueden ser producidos mediante técnicas simples hasta otras muy sofisticadas, con el transcurso de los años se ha visto la necesidad de ampliar el mercado de los consumidores buscando alimentos alternativos con bajo contenido de carne, generalmente los embutidos con un contenido de carne en su totalidad son cancerígenos debido a los componentes o aditivos que estos llevan. Las razones del porque sustituir la carne animal por la carne vegetal es el dilema entre carnívoros y vegetarianos. Los argumentos son variados. Uno de ellos: el valor nutritivo. Por ejemplo: una porción de 100 gramos de carne vegetal aporta con 31,11 gramos de proteínas, mientras que la de res con 19 gramos de proteína. </w:t>
      </w:r>
      <w:r w:rsidRPr="00095E80">
        <w:rPr>
          <w:rFonts w:ascii="Times New Roman" w:hAnsi="Times New Roman" w:cs="Times New Roman"/>
          <w:sz w:val="24"/>
          <w:szCs w:val="24"/>
        </w:rPr>
        <w:lastRenderedPageBreak/>
        <w:t>Y dado que el cuerpo necesita un consumo diario entre 50 y 60 gramos de proteínas, la diferencia es de 12 gramos. (Martínez</w:t>
      </w:r>
      <w:r w:rsidR="00EC53AC">
        <w:rPr>
          <w:rFonts w:ascii="Times New Roman" w:hAnsi="Times New Roman" w:cs="Times New Roman"/>
          <w:sz w:val="24"/>
          <w:szCs w:val="24"/>
        </w:rPr>
        <w:t>,</w:t>
      </w:r>
      <w:r w:rsidRPr="00095E80">
        <w:rPr>
          <w:rFonts w:ascii="Times New Roman" w:hAnsi="Times New Roman" w:cs="Times New Roman"/>
          <w:sz w:val="24"/>
          <w:szCs w:val="24"/>
        </w:rPr>
        <w:t xml:space="preserve"> I</w:t>
      </w:r>
      <w:r w:rsidR="00EC53AC">
        <w:rPr>
          <w:rFonts w:ascii="Times New Roman" w:hAnsi="Times New Roman" w:cs="Times New Roman"/>
          <w:sz w:val="24"/>
          <w:szCs w:val="24"/>
        </w:rPr>
        <w:t>.</w:t>
      </w:r>
      <w:r w:rsidRPr="00095E80">
        <w:rPr>
          <w:rFonts w:ascii="Times New Roman" w:hAnsi="Times New Roman" w:cs="Times New Roman"/>
          <w:sz w:val="24"/>
          <w:szCs w:val="24"/>
        </w:rPr>
        <w:t xml:space="preserve"> 2010.)</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La tendencia por una vida y alimentación sana se ha ido incrementando, es por esto que, en base a revisión bibliográfica, se aprecia que se desarrollan investigaciones para elaborar salchichas vegetarianas eliminando el contenido de carne, pero manteniendo las características propia de un embutido, es decir que, la mordida y textura del mismo sea idéntica a la de los mismos. Puesto que nuestro sistema digestivo no está hecho para una dieta de carne, esta tarda mucho tiempo para ser eliminada del organismo siendo causa de un gran número de enfermedades como ulceras, apendicitis, cáncer de colon, cálculos en los riñones, cólicos, migrañas, enfermedades cardiacas, etc… como podemos ver la carne no es la dieta más natural o la más sana para los seres humanos, podemos sobrevivir con ella, es cierto, pero en cambio de muchas enfermedades, que podemos prevenir o curar con solo dejar de comer carne (Winter, R. 2002). </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En la investigación se pretende realizar salchichas con materias pri</w:t>
      </w:r>
      <w:r>
        <w:rPr>
          <w:rFonts w:ascii="Times New Roman" w:hAnsi="Times New Roman" w:cs="Times New Roman"/>
          <w:sz w:val="24"/>
          <w:szCs w:val="24"/>
        </w:rPr>
        <w:t>mas en estado seco con la arveja y haba</w:t>
      </w:r>
      <w:r w:rsidRPr="00095E80">
        <w:rPr>
          <w:rFonts w:ascii="Times New Roman" w:hAnsi="Times New Roman" w:cs="Times New Roman"/>
          <w:sz w:val="24"/>
          <w:szCs w:val="24"/>
        </w:rPr>
        <w:t>, se tomó como factor de estudio estas dos leguminosas puesto que en estado seco  incrementa sus características nutricionales, un ejemplo de ello es que, en la alverja en estado verde su porcentaje de proteína es de 8.2% y en estado seco es de 23.9%, este incremento también se da en la haba que pasa de 9.9% de proteína en estado verde a un 23.1% en mat</w:t>
      </w:r>
      <w:r w:rsidR="004D6722">
        <w:rPr>
          <w:rFonts w:ascii="Times New Roman" w:hAnsi="Times New Roman" w:cs="Times New Roman"/>
          <w:sz w:val="24"/>
          <w:szCs w:val="24"/>
        </w:rPr>
        <w:t>eria seca, a su vez se estudió</w:t>
      </w:r>
      <w:r w:rsidRPr="00095E80">
        <w:rPr>
          <w:rFonts w:ascii="Times New Roman" w:hAnsi="Times New Roman" w:cs="Times New Roman"/>
          <w:sz w:val="24"/>
          <w:szCs w:val="24"/>
        </w:rPr>
        <w:t xml:space="preserve"> la influencia de</w:t>
      </w:r>
      <w:r>
        <w:rPr>
          <w:rFonts w:ascii="Times New Roman" w:hAnsi="Times New Roman" w:cs="Times New Roman"/>
          <w:sz w:val="24"/>
          <w:szCs w:val="24"/>
        </w:rPr>
        <w:t xml:space="preserve"> diferentes porcentajes de </w:t>
      </w:r>
      <w:r w:rsidRPr="00095E80">
        <w:rPr>
          <w:rFonts w:ascii="Times New Roman" w:hAnsi="Times New Roman" w:cs="Times New Roman"/>
          <w:sz w:val="24"/>
          <w:szCs w:val="24"/>
        </w:rPr>
        <w:t xml:space="preserve"> CaO, temperatura y tiempo</w:t>
      </w:r>
      <w:r>
        <w:rPr>
          <w:rFonts w:ascii="Times New Roman" w:hAnsi="Times New Roman" w:cs="Times New Roman"/>
          <w:sz w:val="24"/>
          <w:szCs w:val="24"/>
        </w:rPr>
        <w:t>s</w:t>
      </w:r>
      <w:r w:rsidRPr="00095E80">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095E80">
        <w:rPr>
          <w:rFonts w:ascii="Times New Roman" w:hAnsi="Times New Roman" w:cs="Times New Roman"/>
          <w:sz w:val="24"/>
          <w:szCs w:val="24"/>
        </w:rPr>
        <w:t xml:space="preserve">nixtamalizado </w:t>
      </w:r>
      <w:r>
        <w:rPr>
          <w:rFonts w:ascii="Times New Roman" w:hAnsi="Times New Roman" w:cs="Times New Roman"/>
          <w:sz w:val="24"/>
          <w:szCs w:val="24"/>
        </w:rPr>
        <w:t>en las l</w:t>
      </w:r>
      <w:r w:rsidRPr="00095E80">
        <w:rPr>
          <w:rFonts w:ascii="Times New Roman" w:hAnsi="Times New Roman" w:cs="Times New Roman"/>
          <w:sz w:val="24"/>
          <w:szCs w:val="24"/>
        </w:rPr>
        <w:t>eguminosas mencionadas, se evalu</w:t>
      </w:r>
      <w:r>
        <w:rPr>
          <w:rFonts w:ascii="Times New Roman" w:hAnsi="Times New Roman" w:cs="Times New Roman"/>
          <w:sz w:val="24"/>
          <w:szCs w:val="24"/>
        </w:rPr>
        <w:t xml:space="preserve">ó </w:t>
      </w:r>
      <w:r w:rsidRPr="00095E80">
        <w:rPr>
          <w:rFonts w:ascii="Times New Roman" w:hAnsi="Times New Roman" w:cs="Times New Roman"/>
          <w:sz w:val="24"/>
          <w:szCs w:val="24"/>
        </w:rPr>
        <w:t xml:space="preserve"> el incremento nutrici</w:t>
      </w:r>
      <w:r>
        <w:rPr>
          <w:rFonts w:ascii="Times New Roman" w:hAnsi="Times New Roman" w:cs="Times New Roman"/>
          <w:sz w:val="24"/>
          <w:szCs w:val="24"/>
        </w:rPr>
        <w:t xml:space="preserve">onal (Proteína y micronutrientes Ca) de la salchicha </w:t>
      </w:r>
      <w:r w:rsidR="005B5325">
        <w:rPr>
          <w:rFonts w:ascii="Times New Roman" w:hAnsi="Times New Roman" w:cs="Times New Roman"/>
          <w:sz w:val="24"/>
          <w:szCs w:val="24"/>
        </w:rPr>
        <w:t>Frankfurt</w:t>
      </w:r>
      <w:r>
        <w:rPr>
          <w:rFonts w:ascii="Times New Roman" w:hAnsi="Times New Roman" w:cs="Times New Roman"/>
          <w:sz w:val="24"/>
          <w:szCs w:val="24"/>
        </w:rPr>
        <w:t xml:space="preserve"> elaborada</w:t>
      </w:r>
      <w:r w:rsidRPr="00095E80">
        <w:rPr>
          <w:rFonts w:ascii="Times New Roman" w:hAnsi="Times New Roman" w:cs="Times New Roman"/>
          <w:sz w:val="24"/>
          <w:szCs w:val="24"/>
        </w:rPr>
        <w:t>. Para que estas leguminosas puedan formar una emulsión se incorpor</w:t>
      </w:r>
      <w:r>
        <w:rPr>
          <w:rFonts w:ascii="Times New Roman" w:hAnsi="Times New Roman" w:cs="Times New Roman"/>
          <w:sz w:val="24"/>
          <w:szCs w:val="24"/>
        </w:rPr>
        <w:t>ó</w:t>
      </w:r>
      <w:r w:rsidRPr="00095E80">
        <w:rPr>
          <w:rFonts w:ascii="Times New Roman" w:hAnsi="Times New Roman" w:cs="Times New Roman"/>
          <w:sz w:val="24"/>
          <w:szCs w:val="24"/>
        </w:rPr>
        <w:t xml:space="preserve"> aglutinantes como carragenina y gelatina sin sabor en porcentajes permitidos según la normativa ecuatoriana vigente.   </w:t>
      </w:r>
    </w:p>
    <w:p w:rsidR="00CD2BAB" w:rsidRPr="00517D03"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Para le presen</w:t>
      </w:r>
      <w:r w:rsidR="004D6722">
        <w:rPr>
          <w:rFonts w:ascii="Times New Roman" w:hAnsi="Times New Roman" w:cs="Times New Roman"/>
          <w:sz w:val="24"/>
          <w:szCs w:val="24"/>
        </w:rPr>
        <w:t>te investigación se plantearon</w:t>
      </w:r>
      <w:r>
        <w:rPr>
          <w:rFonts w:ascii="Times New Roman" w:hAnsi="Times New Roman" w:cs="Times New Roman"/>
          <w:sz w:val="24"/>
          <w:szCs w:val="24"/>
        </w:rPr>
        <w:t xml:space="preserve"> los siguientes objetivos específicos:</w:t>
      </w:r>
    </w:p>
    <w:p w:rsidR="00CD2BAB" w:rsidRPr="00FE7CAB" w:rsidRDefault="00CD2BAB" w:rsidP="00136610">
      <w:pPr>
        <w:pStyle w:val="Prrafodelista"/>
        <w:numPr>
          <w:ilvl w:val="0"/>
          <w:numId w:val="16"/>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 xml:space="preserve">Estudiar la influencia del porcentaje de CaO, temperatura y tiempo en el nixtamalizado de arveja </w:t>
      </w:r>
      <w:r w:rsidRPr="00FE7CAB">
        <w:rPr>
          <w:rFonts w:ascii="Times New Roman" w:hAnsi="Times New Roman" w:cs="Times New Roman"/>
          <w:sz w:val="24"/>
          <w:szCs w:val="24"/>
        </w:rPr>
        <w:t>(</w:t>
      </w:r>
      <w:r w:rsidRPr="00FE7CAB">
        <w:rPr>
          <w:rFonts w:ascii="Times New Roman" w:hAnsi="Times New Roman" w:cs="Times New Roman"/>
          <w:b/>
          <w:i/>
          <w:sz w:val="24"/>
          <w:szCs w:val="24"/>
        </w:rPr>
        <w:t>Pisum sativum L.</w:t>
      </w:r>
      <w:r w:rsidRPr="00FE7CAB">
        <w:rPr>
          <w:rFonts w:ascii="Times New Roman" w:hAnsi="Times New Roman" w:cs="Times New Roman"/>
          <w:sz w:val="24"/>
          <w:szCs w:val="24"/>
        </w:rPr>
        <w:t>) y haba (</w:t>
      </w:r>
      <w:r w:rsidRPr="00FE7CAB">
        <w:rPr>
          <w:rFonts w:ascii="Times New Roman" w:hAnsi="Times New Roman" w:cs="Times New Roman"/>
          <w:b/>
          <w:i/>
          <w:sz w:val="24"/>
          <w:szCs w:val="24"/>
        </w:rPr>
        <w:t>Vicia faba L.</w:t>
      </w:r>
      <w:r w:rsidRPr="00FE7CAB">
        <w:rPr>
          <w:rFonts w:ascii="Times New Roman" w:hAnsi="Times New Roman" w:cs="Times New Roman"/>
          <w:sz w:val="24"/>
          <w:szCs w:val="24"/>
        </w:rPr>
        <w:t>).</w:t>
      </w:r>
    </w:p>
    <w:p w:rsidR="00CD2BAB" w:rsidRPr="00095E80" w:rsidRDefault="00CD2BAB" w:rsidP="00136610">
      <w:pPr>
        <w:pStyle w:val="Prrafodelista"/>
        <w:numPr>
          <w:ilvl w:val="0"/>
          <w:numId w:val="16"/>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lastRenderedPageBreak/>
        <w:t xml:space="preserve">Determinar el mejor tratamiento de nixtamalizado de arveja </w:t>
      </w:r>
      <w:r w:rsidRPr="00FE7CAB">
        <w:rPr>
          <w:rFonts w:ascii="Times New Roman" w:hAnsi="Times New Roman" w:cs="Times New Roman"/>
          <w:sz w:val="24"/>
          <w:szCs w:val="24"/>
        </w:rPr>
        <w:t>(</w:t>
      </w:r>
      <w:r w:rsidRPr="00FE7CAB">
        <w:rPr>
          <w:rFonts w:ascii="Times New Roman" w:hAnsi="Times New Roman" w:cs="Times New Roman"/>
          <w:b/>
          <w:i/>
          <w:sz w:val="24"/>
          <w:szCs w:val="24"/>
        </w:rPr>
        <w:t>Pisum sativum L.</w:t>
      </w:r>
      <w:r w:rsidRPr="00FE7CAB">
        <w:rPr>
          <w:rFonts w:ascii="Times New Roman" w:hAnsi="Times New Roman" w:cs="Times New Roman"/>
          <w:sz w:val="24"/>
          <w:szCs w:val="24"/>
        </w:rPr>
        <w:t>) y haba (</w:t>
      </w:r>
      <w:r w:rsidRPr="00FE7CAB">
        <w:rPr>
          <w:rFonts w:ascii="Times New Roman" w:hAnsi="Times New Roman" w:cs="Times New Roman"/>
          <w:b/>
          <w:i/>
          <w:sz w:val="24"/>
          <w:szCs w:val="24"/>
        </w:rPr>
        <w:t>Vicia faba L.</w:t>
      </w:r>
      <w:r w:rsidR="003F4713">
        <w:rPr>
          <w:rFonts w:ascii="Times New Roman" w:hAnsi="Times New Roman" w:cs="Times New Roman"/>
          <w:sz w:val="24"/>
          <w:szCs w:val="24"/>
        </w:rPr>
        <w:t xml:space="preserve">), según el </w:t>
      </w:r>
      <w:r w:rsidRPr="00095E80">
        <w:rPr>
          <w:rFonts w:ascii="Times New Roman" w:hAnsi="Times New Roman" w:cs="Times New Roman"/>
          <w:sz w:val="24"/>
          <w:szCs w:val="24"/>
        </w:rPr>
        <w:t>contenido de calcio.</w:t>
      </w:r>
    </w:p>
    <w:p w:rsidR="00CD2BAB" w:rsidRPr="00095E80"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EC53AC" w:rsidRDefault="00CD2BAB" w:rsidP="00EC53AC">
      <w:pPr>
        <w:pStyle w:val="Prrafodelista"/>
        <w:numPr>
          <w:ilvl w:val="0"/>
          <w:numId w:val="16"/>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 xml:space="preserve">Desarrollar diferentes sustituciones de arveja </w:t>
      </w:r>
      <w:r w:rsidRPr="00FE7CAB">
        <w:rPr>
          <w:rFonts w:ascii="Times New Roman" w:hAnsi="Times New Roman" w:cs="Times New Roman"/>
          <w:sz w:val="24"/>
          <w:szCs w:val="24"/>
        </w:rPr>
        <w:t>(</w:t>
      </w:r>
      <w:r w:rsidRPr="00FE7CAB">
        <w:rPr>
          <w:rFonts w:ascii="Times New Roman" w:hAnsi="Times New Roman" w:cs="Times New Roman"/>
          <w:b/>
          <w:i/>
          <w:sz w:val="24"/>
          <w:szCs w:val="24"/>
        </w:rPr>
        <w:t>Pisum sativum L.</w:t>
      </w:r>
      <w:r w:rsidRPr="00FE7CAB">
        <w:rPr>
          <w:rFonts w:ascii="Times New Roman" w:hAnsi="Times New Roman" w:cs="Times New Roman"/>
          <w:sz w:val="24"/>
          <w:szCs w:val="24"/>
        </w:rPr>
        <w:t>) y haba (</w:t>
      </w:r>
      <w:r w:rsidRPr="00FE7CAB">
        <w:rPr>
          <w:rFonts w:ascii="Times New Roman" w:hAnsi="Times New Roman" w:cs="Times New Roman"/>
          <w:b/>
          <w:i/>
          <w:sz w:val="24"/>
          <w:szCs w:val="24"/>
        </w:rPr>
        <w:t>Vicia faba L.</w:t>
      </w:r>
      <w:r w:rsidRPr="00FE7CAB">
        <w:rPr>
          <w:rFonts w:ascii="Times New Roman" w:hAnsi="Times New Roman" w:cs="Times New Roman"/>
          <w:sz w:val="24"/>
          <w:szCs w:val="24"/>
        </w:rPr>
        <w:t xml:space="preserve">), con y sin nixtamalizar en la elaboración de salchichas </w:t>
      </w:r>
      <w:r w:rsidR="005B5325" w:rsidRPr="00FE7CAB">
        <w:rPr>
          <w:rFonts w:ascii="Times New Roman" w:hAnsi="Times New Roman" w:cs="Times New Roman"/>
          <w:sz w:val="24"/>
          <w:szCs w:val="24"/>
        </w:rPr>
        <w:t>Frankfurt</w:t>
      </w:r>
      <w:r w:rsidRPr="00FE7CAB">
        <w:rPr>
          <w:rFonts w:ascii="Times New Roman" w:hAnsi="Times New Roman" w:cs="Times New Roman"/>
          <w:sz w:val="24"/>
          <w:szCs w:val="24"/>
        </w:rPr>
        <w:t xml:space="preserve"> </w:t>
      </w:r>
      <w:r w:rsidR="003F4713">
        <w:rPr>
          <w:rFonts w:ascii="Times New Roman" w:hAnsi="Times New Roman" w:cs="Times New Roman"/>
          <w:sz w:val="24"/>
          <w:szCs w:val="24"/>
        </w:rPr>
        <w:t xml:space="preserve">según el </w:t>
      </w:r>
      <w:r>
        <w:rPr>
          <w:rFonts w:ascii="Times New Roman" w:hAnsi="Times New Roman" w:cs="Times New Roman"/>
          <w:sz w:val="24"/>
          <w:szCs w:val="24"/>
        </w:rPr>
        <w:t xml:space="preserve">análisis sensorial. </w:t>
      </w:r>
    </w:p>
    <w:p w:rsidR="00EC53AC" w:rsidRPr="00EC53AC" w:rsidRDefault="00EC53AC" w:rsidP="00EC53AC">
      <w:pPr>
        <w:pStyle w:val="Prrafodelista"/>
        <w:spacing w:before="100" w:beforeAutospacing="1" w:after="100" w:afterAutospacing="1" w:line="360" w:lineRule="auto"/>
        <w:ind w:left="360"/>
        <w:jc w:val="both"/>
        <w:rPr>
          <w:rFonts w:ascii="Times New Roman" w:hAnsi="Times New Roman" w:cs="Times New Roman"/>
          <w:sz w:val="24"/>
          <w:szCs w:val="24"/>
        </w:rPr>
      </w:pPr>
    </w:p>
    <w:p w:rsidR="00CD2BAB" w:rsidRPr="00605C01" w:rsidRDefault="00CD2BAB" w:rsidP="00EC53AC">
      <w:pPr>
        <w:pStyle w:val="Prrafodelista"/>
        <w:numPr>
          <w:ilvl w:val="0"/>
          <w:numId w:val="16"/>
        </w:numPr>
        <w:spacing w:before="100" w:beforeAutospacing="1" w:after="100" w:afterAutospacing="1"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Determinar </w:t>
      </w:r>
      <w:r w:rsidR="00C42C43">
        <w:rPr>
          <w:rFonts w:ascii="Times New Roman" w:hAnsi="Times New Roman" w:cs="Times New Roman"/>
          <w:sz w:val="24"/>
          <w:szCs w:val="24"/>
        </w:rPr>
        <w:t>de acuerdo al</w:t>
      </w:r>
      <w:r>
        <w:rPr>
          <w:rFonts w:ascii="Times New Roman" w:hAnsi="Times New Roman" w:cs="Times New Roman"/>
          <w:sz w:val="24"/>
          <w:szCs w:val="24"/>
        </w:rPr>
        <w:t xml:space="preserve"> contenido de proteína y calcio los mejores tratamientos, mediante la calidad nutritiva de salchichas Frankfurt.</w:t>
      </w: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186069" w:rsidRDefault="00186069" w:rsidP="00CD2BAB">
      <w:pPr>
        <w:spacing w:before="100" w:beforeAutospacing="1" w:after="100" w:afterAutospacing="1" w:line="360" w:lineRule="auto"/>
        <w:jc w:val="center"/>
        <w:rPr>
          <w:rFonts w:ascii="Times New Roman" w:hAnsi="Times New Roman" w:cs="Times New Roman"/>
          <w:b/>
          <w:sz w:val="28"/>
          <w:szCs w:val="28"/>
        </w:rPr>
      </w:pPr>
    </w:p>
    <w:p w:rsidR="00CD2BAB" w:rsidRPr="00095E80" w:rsidRDefault="00CD2BAB" w:rsidP="00CD2BAB">
      <w:pPr>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CAPITULO II</w:t>
      </w:r>
    </w:p>
    <w:p w:rsidR="00CD2BAB" w:rsidRPr="00D8651D" w:rsidRDefault="00CD2BAB" w:rsidP="00136610">
      <w:pPr>
        <w:pStyle w:val="Prrafodelista"/>
        <w:numPr>
          <w:ilvl w:val="0"/>
          <w:numId w:val="20"/>
        </w:numPr>
        <w:spacing w:before="100" w:beforeAutospacing="1" w:after="100" w:afterAutospacing="1" w:line="360" w:lineRule="auto"/>
        <w:ind w:left="360"/>
        <w:jc w:val="both"/>
        <w:rPr>
          <w:rFonts w:ascii="Times New Roman" w:hAnsi="Times New Roman" w:cs="Times New Roman"/>
          <w:b/>
          <w:sz w:val="28"/>
          <w:szCs w:val="28"/>
        </w:rPr>
      </w:pPr>
      <w:r w:rsidRPr="00D8651D">
        <w:rPr>
          <w:rFonts w:ascii="Times New Roman" w:hAnsi="Times New Roman" w:cs="Times New Roman"/>
          <w:b/>
          <w:sz w:val="28"/>
          <w:szCs w:val="28"/>
        </w:rPr>
        <w:t>PROBLEMA</w:t>
      </w:r>
    </w:p>
    <w:p w:rsidR="00CD2BAB" w:rsidRPr="00433E6A" w:rsidRDefault="00CD2BAB" w:rsidP="00CD2BAB">
      <w:pPr>
        <w:spacing w:before="100" w:beforeAutospacing="1" w:after="100" w:afterAutospacing="1" w:line="360" w:lineRule="auto"/>
        <w:jc w:val="both"/>
        <w:rPr>
          <w:rFonts w:ascii="Times New Roman" w:hAnsi="Times New Roman" w:cs="Times New Roman"/>
          <w:sz w:val="24"/>
          <w:szCs w:val="24"/>
        </w:rPr>
      </w:pPr>
      <w:r w:rsidRPr="00605C01">
        <w:rPr>
          <w:rFonts w:ascii="Times New Roman" w:hAnsi="Times New Roman" w:cs="Times New Roman"/>
          <w:sz w:val="24"/>
          <w:szCs w:val="24"/>
        </w:rPr>
        <w:t xml:space="preserve">En los últimos años, el mercado está saturado por la cantidad de embutidos de diferentes empresas cárnicas o marcas comerciales, manejando celosamente sus fórmulas debido a que son una patente por concepto de ingresos económicos rentables por su producción. </w:t>
      </w:r>
      <w:r w:rsidRPr="00433E6A">
        <w:rPr>
          <w:rFonts w:ascii="Times New Roman" w:hAnsi="Times New Roman" w:cs="Times New Roman"/>
          <w:sz w:val="24"/>
          <w:szCs w:val="24"/>
        </w:rPr>
        <w:t xml:space="preserve">Todas las empresas productoras de embutidos utilizan carne, fécula y grasa animal como componentes mayoritarios o bases tecnológicas desarrolladas para elaborar dichos embutidos, como bien es conocida las carnes y grasas animales aportan proteínas y calorías al organismo humano, siendo estas proteínas y calorías de difícil digestión por el organismo. </w:t>
      </w:r>
      <w:r>
        <w:rPr>
          <w:rFonts w:ascii="Times New Roman" w:hAnsi="Times New Roman" w:cs="Times New Roman"/>
          <w:sz w:val="24"/>
          <w:szCs w:val="24"/>
        </w:rPr>
        <w:t>(</w:t>
      </w:r>
      <w:r w:rsidR="00495FCF">
        <w:rPr>
          <w:rFonts w:ascii="Times New Roman" w:hAnsi="Times New Roman" w:cs="Times New Roman"/>
          <w:color w:val="222222"/>
          <w:sz w:val="24"/>
          <w:szCs w:val="24"/>
          <w:shd w:val="clear" w:color="auto" w:fill="FFFFFF"/>
        </w:rPr>
        <w:t>Yausin</w:t>
      </w:r>
      <w:r>
        <w:rPr>
          <w:rFonts w:ascii="Times New Roman" w:hAnsi="Times New Roman" w:cs="Times New Roman"/>
          <w:color w:val="222222"/>
          <w:sz w:val="24"/>
          <w:szCs w:val="24"/>
          <w:shd w:val="clear" w:color="auto" w:fill="FFFFFF"/>
        </w:rPr>
        <w:t xml:space="preserve">, C. </w:t>
      </w:r>
      <w:r w:rsidRPr="00433E6A">
        <w:rPr>
          <w:rFonts w:ascii="Times New Roman" w:hAnsi="Times New Roman" w:cs="Times New Roman"/>
          <w:color w:val="222222"/>
          <w:sz w:val="24"/>
          <w:szCs w:val="24"/>
          <w:shd w:val="clear" w:color="auto" w:fill="FFFFFF"/>
        </w:rPr>
        <w:t>2011)</w:t>
      </w:r>
      <w:r w:rsidR="00E510E8">
        <w:rPr>
          <w:rFonts w:ascii="Times New Roman" w:hAnsi="Times New Roman" w:cs="Times New Roman"/>
          <w:color w:val="222222"/>
          <w:sz w:val="24"/>
          <w:szCs w:val="24"/>
          <w:shd w:val="clear" w:color="auto" w:fill="FFFFFF"/>
        </w:rPr>
        <w:t>.</w:t>
      </w:r>
    </w:p>
    <w:p w:rsidR="00CD2BAB" w:rsidRPr="00B51AF0" w:rsidRDefault="00CD2BAB" w:rsidP="00CD2BAB">
      <w:pPr>
        <w:spacing w:before="100" w:beforeAutospacing="1" w:after="100" w:afterAutospacing="1" w:line="360" w:lineRule="auto"/>
        <w:jc w:val="both"/>
        <w:rPr>
          <w:rFonts w:ascii="Times New Roman" w:hAnsi="Times New Roman" w:cs="Times New Roman"/>
          <w:b/>
          <w:sz w:val="24"/>
          <w:szCs w:val="24"/>
        </w:rPr>
      </w:pPr>
      <w:r w:rsidRPr="00B51AF0">
        <w:rPr>
          <w:rFonts w:ascii="Times New Roman" w:hAnsi="Times New Roman" w:cs="Times New Roman"/>
          <w:b/>
          <w:bCs/>
          <w:iCs/>
          <w:sz w:val="24"/>
          <w:szCs w:val="24"/>
        </w:rPr>
        <w:t xml:space="preserve">2.1. </w:t>
      </w:r>
      <w:r w:rsidRPr="00B51AF0">
        <w:rPr>
          <w:rFonts w:ascii="Times New Roman" w:hAnsi="Times New Roman" w:cs="Times New Roman"/>
          <w:b/>
          <w:sz w:val="24"/>
          <w:szCs w:val="24"/>
        </w:rPr>
        <w:t>Formulación del problema.</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Con base en lo expuesto, la presente investigación tiene como finalidad innovar el mercado ofreciendo a los consumidores un producto altamente nutritivo elaborado con base en leguminosas, arveja (</w:t>
      </w:r>
      <w:r>
        <w:rPr>
          <w:rFonts w:ascii="Times New Roman" w:hAnsi="Times New Roman" w:cs="Times New Roman"/>
          <w:b/>
          <w:i/>
          <w:sz w:val="24"/>
          <w:szCs w:val="24"/>
        </w:rPr>
        <w:t>Pisum sativum L.</w:t>
      </w:r>
      <w:r>
        <w:rPr>
          <w:rFonts w:ascii="Times New Roman" w:hAnsi="Times New Roman" w:cs="Times New Roman"/>
          <w:sz w:val="24"/>
          <w:szCs w:val="24"/>
        </w:rPr>
        <w:t>) y haba (</w:t>
      </w:r>
      <w:r>
        <w:rPr>
          <w:rFonts w:ascii="Times New Roman" w:hAnsi="Times New Roman" w:cs="Times New Roman"/>
          <w:b/>
          <w:i/>
          <w:sz w:val="24"/>
          <w:szCs w:val="24"/>
        </w:rPr>
        <w:t>Vicia faba L.</w:t>
      </w:r>
      <w:r>
        <w:rPr>
          <w:rFonts w:ascii="Times New Roman" w:hAnsi="Times New Roman" w:cs="Times New Roman"/>
          <w:sz w:val="24"/>
          <w:szCs w:val="24"/>
        </w:rPr>
        <w:t>) nixtamalizadas aprovechando así la producción agrícola en la provincia Bolívar, para lo cual se plantea la siguiente pregunta interrogativa:</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¿Cuál es la mejora en la calidad nutritiva de salchichas Frankfurt con base en leguminosas nixtamalizadas, arveja (</w:t>
      </w:r>
      <w:r>
        <w:rPr>
          <w:rFonts w:ascii="Times New Roman" w:hAnsi="Times New Roman" w:cs="Times New Roman"/>
          <w:b/>
          <w:i/>
          <w:sz w:val="24"/>
          <w:szCs w:val="24"/>
        </w:rPr>
        <w:t>Pisum sativum L.</w:t>
      </w:r>
      <w:r>
        <w:rPr>
          <w:rFonts w:ascii="Times New Roman" w:hAnsi="Times New Roman" w:cs="Times New Roman"/>
          <w:sz w:val="24"/>
          <w:szCs w:val="24"/>
        </w:rPr>
        <w:t>) y haba (</w:t>
      </w:r>
      <w:r>
        <w:rPr>
          <w:rFonts w:ascii="Times New Roman" w:hAnsi="Times New Roman" w:cs="Times New Roman"/>
          <w:b/>
          <w:i/>
          <w:sz w:val="24"/>
          <w:szCs w:val="24"/>
        </w:rPr>
        <w:t>Vicia faba L.</w:t>
      </w:r>
      <w:r>
        <w:rPr>
          <w:rFonts w:ascii="Times New Roman" w:hAnsi="Times New Roman" w:cs="Times New Roman"/>
          <w:sz w:val="24"/>
          <w:szCs w:val="24"/>
        </w:rPr>
        <w:t>)?</w:t>
      </w:r>
    </w:p>
    <w:p w:rsidR="00CD2BAB" w:rsidRPr="00C554D1" w:rsidRDefault="00CD2BAB" w:rsidP="00CD2BAB">
      <w:pPr>
        <w:spacing w:before="100" w:beforeAutospacing="1" w:after="100" w:afterAutospacing="1" w:line="360" w:lineRule="auto"/>
        <w:jc w:val="both"/>
        <w:rPr>
          <w:rFonts w:ascii="Times New Roman" w:hAnsi="Times New Roman" w:cs="Times New Roman"/>
          <w:b/>
          <w:bCs/>
          <w:iCs/>
          <w:sz w:val="24"/>
          <w:szCs w:val="24"/>
        </w:rPr>
      </w:pPr>
      <w:r w:rsidRPr="00C554D1">
        <w:rPr>
          <w:rFonts w:ascii="Times New Roman" w:hAnsi="Times New Roman" w:cs="Times New Roman"/>
          <w:b/>
          <w:bCs/>
          <w:iCs/>
          <w:sz w:val="24"/>
          <w:szCs w:val="24"/>
        </w:rPr>
        <w:t>2.2. Sistematización del problema.</w:t>
      </w:r>
    </w:p>
    <w:p w:rsidR="00CD2BAB" w:rsidRDefault="00CD2BAB" w:rsidP="00CD2BAB">
      <w:pPr>
        <w:spacing w:before="100" w:beforeAutospacing="1" w:after="100" w:afterAutospacing="1" w:line="360" w:lineRule="auto"/>
        <w:jc w:val="both"/>
        <w:rPr>
          <w:rFonts w:ascii="Times New Roman" w:hAnsi="Times New Roman" w:cs="Times New Roman"/>
          <w:bCs/>
          <w:iCs/>
          <w:sz w:val="24"/>
          <w:szCs w:val="24"/>
        </w:rPr>
      </w:pPr>
      <w:r>
        <w:rPr>
          <w:rFonts w:ascii="Times New Roman" w:hAnsi="Times New Roman" w:cs="Times New Roman"/>
          <w:bCs/>
          <w:iCs/>
          <w:sz w:val="24"/>
          <w:szCs w:val="24"/>
        </w:rPr>
        <w:t>Para la realización de esta investigación y poder c</w:t>
      </w:r>
      <w:r w:rsidR="00495FCF">
        <w:rPr>
          <w:rFonts w:ascii="Times New Roman" w:hAnsi="Times New Roman" w:cs="Times New Roman"/>
          <w:bCs/>
          <w:iCs/>
          <w:sz w:val="24"/>
          <w:szCs w:val="24"/>
        </w:rPr>
        <w:t>umplir con el objetivo general</w:t>
      </w:r>
      <w:r>
        <w:rPr>
          <w:rFonts w:ascii="Times New Roman" w:hAnsi="Times New Roman" w:cs="Times New Roman"/>
          <w:bCs/>
          <w:iCs/>
          <w:sz w:val="24"/>
          <w:szCs w:val="24"/>
        </w:rPr>
        <w:t xml:space="preserve"> se plantearon las siguientes preguntas de investigación:</w:t>
      </w:r>
    </w:p>
    <w:p w:rsidR="00CD2BAB" w:rsidRPr="00C554D1" w:rsidRDefault="00CD2BAB" w:rsidP="00CD2BAB">
      <w:pPr>
        <w:spacing w:before="100" w:beforeAutospacing="1" w:after="100" w:afterAutospacing="1"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¿Cuál es la </w:t>
      </w:r>
      <w:r w:rsidRPr="00C554D1">
        <w:rPr>
          <w:rFonts w:ascii="Times New Roman" w:hAnsi="Times New Roman" w:cs="Times New Roman"/>
          <w:bCs/>
          <w:iCs/>
          <w:sz w:val="24"/>
          <w:szCs w:val="24"/>
        </w:rPr>
        <w:t>influencia del porcentaje de CaO, temperatura y tiempo en el nixtamalizado de arveja (</w:t>
      </w:r>
      <w:r w:rsidRPr="00C554D1">
        <w:rPr>
          <w:rFonts w:ascii="Times New Roman" w:hAnsi="Times New Roman" w:cs="Times New Roman"/>
          <w:b/>
          <w:bCs/>
          <w:i/>
          <w:iCs/>
          <w:sz w:val="24"/>
          <w:szCs w:val="24"/>
        </w:rPr>
        <w:t>Pisum sativum L.</w:t>
      </w:r>
      <w:r w:rsidRPr="00C554D1">
        <w:rPr>
          <w:rFonts w:ascii="Times New Roman" w:hAnsi="Times New Roman" w:cs="Times New Roman"/>
          <w:bCs/>
          <w:iCs/>
          <w:sz w:val="24"/>
          <w:szCs w:val="24"/>
        </w:rPr>
        <w:t>) y haba (</w:t>
      </w:r>
      <w:r w:rsidRPr="00C554D1">
        <w:rPr>
          <w:rFonts w:ascii="Times New Roman" w:hAnsi="Times New Roman" w:cs="Times New Roman"/>
          <w:b/>
          <w:bCs/>
          <w:i/>
          <w:iCs/>
          <w:sz w:val="24"/>
          <w:szCs w:val="24"/>
        </w:rPr>
        <w:t>Vicia faba L.</w:t>
      </w:r>
      <w:r>
        <w:rPr>
          <w:rFonts w:ascii="Times New Roman" w:hAnsi="Times New Roman" w:cs="Times New Roman"/>
          <w:bCs/>
          <w:iCs/>
          <w:sz w:val="24"/>
          <w:szCs w:val="24"/>
        </w:rPr>
        <w:t>)?</w:t>
      </w:r>
    </w:p>
    <w:p w:rsidR="00CD2BAB" w:rsidRPr="00C554D1" w:rsidRDefault="00CD2BAB" w:rsidP="00CD2BAB">
      <w:pPr>
        <w:spacing w:before="100" w:beforeAutospacing="1" w:after="100" w:afterAutospacing="1" w:line="360" w:lineRule="auto"/>
        <w:jc w:val="both"/>
        <w:rPr>
          <w:rFonts w:ascii="Times New Roman" w:hAnsi="Times New Roman" w:cs="Times New Roman"/>
          <w:bCs/>
          <w:iCs/>
          <w:sz w:val="24"/>
          <w:szCs w:val="24"/>
        </w:rPr>
      </w:pPr>
      <w:r>
        <w:rPr>
          <w:rFonts w:ascii="Times New Roman" w:hAnsi="Times New Roman" w:cs="Times New Roman"/>
          <w:bCs/>
          <w:iCs/>
          <w:sz w:val="24"/>
          <w:szCs w:val="24"/>
        </w:rPr>
        <w:t>¿Cómo d</w:t>
      </w:r>
      <w:r w:rsidRPr="00C554D1">
        <w:rPr>
          <w:rFonts w:ascii="Times New Roman" w:hAnsi="Times New Roman" w:cs="Times New Roman"/>
          <w:bCs/>
          <w:iCs/>
          <w:sz w:val="24"/>
          <w:szCs w:val="24"/>
        </w:rPr>
        <w:t>eterminar el mejor tratamiento de nixtamalizado de arveja (</w:t>
      </w:r>
      <w:r w:rsidRPr="00C554D1">
        <w:rPr>
          <w:rFonts w:ascii="Times New Roman" w:hAnsi="Times New Roman" w:cs="Times New Roman"/>
          <w:b/>
          <w:bCs/>
          <w:i/>
          <w:iCs/>
          <w:sz w:val="24"/>
          <w:szCs w:val="24"/>
        </w:rPr>
        <w:t>Pisum sativum L.</w:t>
      </w:r>
      <w:r w:rsidRPr="00C554D1">
        <w:rPr>
          <w:rFonts w:ascii="Times New Roman" w:hAnsi="Times New Roman" w:cs="Times New Roman"/>
          <w:bCs/>
          <w:iCs/>
          <w:sz w:val="24"/>
          <w:szCs w:val="24"/>
        </w:rPr>
        <w:t>) y haba (</w:t>
      </w:r>
      <w:r w:rsidRPr="00C554D1">
        <w:rPr>
          <w:rFonts w:ascii="Times New Roman" w:hAnsi="Times New Roman" w:cs="Times New Roman"/>
          <w:b/>
          <w:bCs/>
          <w:i/>
          <w:iCs/>
          <w:sz w:val="24"/>
          <w:szCs w:val="24"/>
        </w:rPr>
        <w:t>Vicia faba L.</w:t>
      </w:r>
      <w:r w:rsidR="0010150C">
        <w:rPr>
          <w:rFonts w:ascii="Times New Roman" w:hAnsi="Times New Roman" w:cs="Times New Roman"/>
          <w:bCs/>
          <w:iCs/>
          <w:sz w:val="24"/>
          <w:szCs w:val="24"/>
        </w:rPr>
        <w:t>), según el</w:t>
      </w:r>
      <w:r w:rsidRPr="00C554D1">
        <w:rPr>
          <w:rFonts w:ascii="Times New Roman" w:hAnsi="Times New Roman" w:cs="Times New Roman"/>
          <w:bCs/>
          <w:iCs/>
          <w:sz w:val="24"/>
          <w:szCs w:val="24"/>
        </w:rPr>
        <w:t xml:space="preserve"> contenido de c</w:t>
      </w:r>
      <w:r>
        <w:rPr>
          <w:rFonts w:ascii="Times New Roman" w:hAnsi="Times New Roman" w:cs="Times New Roman"/>
          <w:bCs/>
          <w:iCs/>
          <w:sz w:val="24"/>
          <w:szCs w:val="24"/>
        </w:rPr>
        <w:t>alcio?</w:t>
      </w:r>
    </w:p>
    <w:p w:rsidR="00CD2BAB" w:rsidRPr="00C554D1" w:rsidRDefault="00CD2BAB" w:rsidP="00CD2BAB">
      <w:pPr>
        <w:spacing w:before="100" w:beforeAutospacing="1" w:after="100" w:afterAutospacing="1" w:line="36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¿Cómo d</w:t>
      </w:r>
      <w:r w:rsidRPr="00C554D1">
        <w:rPr>
          <w:rFonts w:ascii="Times New Roman" w:hAnsi="Times New Roman" w:cs="Times New Roman"/>
          <w:bCs/>
          <w:iCs/>
          <w:sz w:val="24"/>
          <w:szCs w:val="24"/>
        </w:rPr>
        <w:t>esarrollar diferentes sustituciones de arveja (</w:t>
      </w:r>
      <w:r w:rsidRPr="00C554D1">
        <w:rPr>
          <w:rFonts w:ascii="Times New Roman" w:hAnsi="Times New Roman" w:cs="Times New Roman"/>
          <w:b/>
          <w:bCs/>
          <w:i/>
          <w:iCs/>
          <w:sz w:val="24"/>
          <w:szCs w:val="24"/>
        </w:rPr>
        <w:t>Pisum sativum L.</w:t>
      </w:r>
      <w:r w:rsidRPr="00C554D1">
        <w:rPr>
          <w:rFonts w:ascii="Times New Roman" w:hAnsi="Times New Roman" w:cs="Times New Roman"/>
          <w:bCs/>
          <w:iCs/>
          <w:sz w:val="24"/>
          <w:szCs w:val="24"/>
        </w:rPr>
        <w:t>) y haba (</w:t>
      </w:r>
      <w:r w:rsidRPr="00C554D1">
        <w:rPr>
          <w:rFonts w:ascii="Times New Roman" w:hAnsi="Times New Roman" w:cs="Times New Roman"/>
          <w:b/>
          <w:bCs/>
          <w:i/>
          <w:iCs/>
          <w:sz w:val="24"/>
          <w:szCs w:val="24"/>
        </w:rPr>
        <w:t>Vicia faba L.</w:t>
      </w:r>
      <w:r w:rsidRPr="00C554D1">
        <w:rPr>
          <w:rFonts w:ascii="Times New Roman" w:hAnsi="Times New Roman" w:cs="Times New Roman"/>
          <w:bCs/>
          <w:iCs/>
          <w:sz w:val="24"/>
          <w:szCs w:val="24"/>
        </w:rPr>
        <w:t xml:space="preserve">), con y sin nixtamalizar en la elaboración de salchichas </w:t>
      </w:r>
      <w:r w:rsidR="005B5325" w:rsidRPr="00C554D1">
        <w:rPr>
          <w:rFonts w:ascii="Times New Roman" w:hAnsi="Times New Roman" w:cs="Times New Roman"/>
          <w:bCs/>
          <w:iCs/>
          <w:sz w:val="24"/>
          <w:szCs w:val="24"/>
        </w:rPr>
        <w:t>Frankfurt</w:t>
      </w:r>
      <w:r w:rsidRPr="00C554D1">
        <w:rPr>
          <w:rFonts w:ascii="Times New Roman" w:hAnsi="Times New Roman" w:cs="Times New Roman"/>
          <w:bCs/>
          <w:iCs/>
          <w:sz w:val="24"/>
          <w:szCs w:val="24"/>
        </w:rPr>
        <w:t xml:space="preserve"> con base</w:t>
      </w:r>
      <w:r>
        <w:rPr>
          <w:rFonts w:ascii="Times New Roman" w:hAnsi="Times New Roman" w:cs="Times New Roman"/>
          <w:bCs/>
          <w:iCs/>
          <w:sz w:val="24"/>
          <w:szCs w:val="24"/>
        </w:rPr>
        <w:t xml:space="preserve"> en análisis sensorial?</w:t>
      </w:r>
    </w:p>
    <w:p w:rsidR="00CD2BAB" w:rsidRDefault="00CD2BAB" w:rsidP="00CD2BAB">
      <w:pPr>
        <w:spacing w:before="100" w:beforeAutospacing="1" w:after="100" w:afterAutospacing="1" w:line="360" w:lineRule="auto"/>
        <w:jc w:val="both"/>
        <w:rPr>
          <w:rFonts w:ascii="Times New Roman" w:hAnsi="Times New Roman" w:cs="Times New Roman"/>
          <w:bCs/>
          <w:iCs/>
          <w:sz w:val="24"/>
          <w:szCs w:val="24"/>
        </w:rPr>
      </w:pPr>
      <w:r>
        <w:rPr>
          <w:rFonts w:ascii="Times New Roman" w:hAnsi="Times New Roman" w:cs="Times New Roman"/>
          <w:bCs/>
          <w:iCs/>
          <w:sz w:val="24"/>
          <w:szCs w:val="24"/>
        </w:rPr>
        <w:t>¿Qué tratamientos contienen los niveles más elevados</w:t>
      </w:r>
      <w:r w:rsidRPr="00C554D1">
        <w:rPr>
          <w:rFonts w:ascii="Times New Roman" w:hAnsi="Times New Roman" w:cs="Times New Roman"/>
          <w:bCs/>
          <w:iCs/>
          <w:sz w:val="24"/>
          <w:szCs w:val="24"/>
        </w:rPr>
        <w:t xml:space="preserve"> de proteína y calcio, mediante la </w:t>
      </w:r>
      <w:r>
        <w:rPr>
          <w:rFonts w:ascii="Times New Roman" w:hAnsi="Times New Roman" w:cs="Times New Roman"/>
          <w:bCs/>
          <w:iCs/>
          <w:sz w:val="24"/>
          <w:szCs w:val="24"/>
        </w:rPr>
        <w:t xml:space="preserve">determinación de la </w:t>
      </w:r>
      <w:r w:rsidRPr="00C554D1">
        <w:rPr>
          <w:rFonts w:ascii="Times New Roman" w:hAnsi="Times New Roman" w:cs="Times New Roman"/>
          <w:bCs/>
          <w:iCs/>
          <w:sz w:val="24"/>
          <w:szCs w:val="24"/>
        </w:rPr>
        <w:t>calidad nu</w:t>
      </w:r>
      <w:r>
        <w:rPr>
          <w:rFonts w:ascii="Times New Roman" w:hAnsi="Times New Roman" w:cs="Times New Roman"/>
          <w:bCs/>
          <w:iCs/>
          <w:sz w:val="24"/>
          <w:szCs w:val="24"/>
        </w:rPr>
        <w:t>tritiva de salchichas Frankfurt?</w:t>
      </w:r>
    </w:p>
    <w:p w:rsidR="00CD2BAB" w:rsidRDefault="00CD2BAB" w:rsidP="00CD2BAB">
      <w:pPr>
        <w:spacing w:before="100" w:beforeAutospacing="1" w:after="100" w:afterAutospacing="1" w:line="360" w:lineRule="auto"/>
        <w:jc w:val="both"/>
        <w:rPr>
          <w:rFonts w:ascii="Times New Roman" w:hAnsi="Times New Roman" w:cs="Times New Roman"/>
          <w:b/>
          <w:bCs/>
          <w:iCs/>
          <w:sz w:val="24"/>
          <w:szCs w:val="24"/>
        </w:rPr>
      </w:pPr>
      <w:r w:rsidRPr="00644DC7">
        <w:rPr>
          <w:rFonts w:ascii="Times New Roman" w:hAnsi="Times New Roman" w:cs="Times New Roman"/>
          <w:b/>
          <w:bCs/>
          <w:iCs/>
          <w:sz w:val="24"/>
          <w:szCs w:val="24"/>
        </w:rPr>
        <w:t>2.3. Justificación del problema.</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Las carnes en general aportan entre un 18% y 20% proteínas, mientras tanto las leguminosas en estudio aportan un promedio de 23% de proteína y otros componentes minoritarios como es el caso del calcio, fosforo, hierro, vitamina A, entre otros.</w:t>
      </w:r>
      <w:r>
        <w:rPr>
          <w:rFonts w:ascii="Times New Roman" w:hAnsi="Times New Roman" w:cs="Times New Roman"/>
          <w:sz w:val="24"/>
          <w:szCs w:val="24"/>
        </w:rPr>
        <w:t xml:space="preserve"> </w:t>
      </w:r>
      <w:r w:rsidRPr="00095E80">
        <w:rPr>
          <w:rFonts w:ascii="Times New Roman" w:hAnsi="Times New Roman" w:cs="Times New Roman"/>
          <w:sz w:val="24"/>
          <w:szCs w:val="24"/>
        </w:rPr>
        <w:t>En el mercado actual si bien es cierto ya existen productos vegetarianos elaborados a partir de soya mas no unas salchichas elaboradas con alverja y haba, peor aún, aplicadas el proceso de nixtamalización, es por esto que, se pretende introducir en el mercado embutidos 100% vegetarianos que serán</w:t>
      </w:r>
      <w:r>
        <w:rPr>
          <w:rFonts w:ascii="Times New Roman" w:hAnsi="Times New Roman" w:cs="Times New Roman"/>
          <w:sz w:val="24"/>
          <w:szCs w:val="24"/>
        </w:rPr>
        <w:t xml:space="preserve"> </w:t>
      </w:r>
      <w:r w:rsidRPr="00FF7EEC">
        <w:rPr>
          <w:rFonts w:ascii="Times New Roman" w:hAnsi="Times New Roman" w:cs="Times New Roman"/>
          <w:sz w:val="24"/>
          <w:szCs w:val="24"/>
        </w:rPr>
        <w:t>productos saludables y nutritivos a precios cómodos y accesibl</w:t>
      </w:r>
      <w:r>
        <w:rPr>
          <w:rFonts w:ascii="Times New Roman" w:hAnsi="Times New Roman" w:cs="Times New Roman"/>
          <w:sz w:val="24"/>
          <w:szCs w:val="24"/>
        </w:rPr>
        <w:t>e de la persona que lo consume.</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Para lograr un incremento en el contenido de minerales específicamente de calcio de estas leguminosas se ha optado por el proceso de nixtamalización el cual consiste en una pre-cocción de las leguminosas a una temperaturas y  tiempos determinados más un porcentaje de óxido de calcio de carácter alimenticio, logrando así el incremento </w:t>
      </w:r>
      <w:r w:rsidR="00EB22C8">
        <w:rPr>
          <w:rFonts w:ascii="Times New Roman" w:hAnsi="Times New Roman" w:cs="Times New Roman"/>
          <w:sz w:val="24"/>
          <w:szCs w:val="24"/>
        </w:rPr>
        <w:t>de este mineral</w:t>
      </w:r>
      <w:r w:rsidR="0063041B">
        <w:rPr>
          <w:rFonts w:ascii="Times New Roman" w:hAnsi="Times New Roman" w:cs="Times New Roman"/>
          <w:sz w:val="24"/>
          <w:szCs w:val="24"/>
        </w:rPr>
        <w:t xml:space="preserve"> deseado en este proceso</w:t>
      </w:r>
      <w:r w:rsidR="00EB22C8">
        <w:rPr>
          <w:rFonts w:ascii="Times New Roman" w:hAnsi="Times New Roman" w:cs="Times New Roman"/>
          <w:sz w:val="24"/>
          <w:szCs w:val="24"/>
        </w:rPr>
        <w:t>.</w:t>
      </w:r>
      <w:r>
        <w:rPr>
          <w:rFonts w:ascii="Times New Roman" w:hAnsi="Times New Roman" w:cs="Times New Roman"/>
          <w:sz w:val="24"/>
          <w:szCs w:val="24"/>
        </w:rPr>
        <w:t xml:space="preserve"> </w:t>
      </w:r>
    </w:p>
    <w:p w:rsidR="00CD2BAB" w:rsidRPr="00644DC7"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Estas leguminosas son excelentes para regular y generar la energía que necesitan los músculos durante la práctica de actividad física, y ayudan en el metabolismo de los nutrientes provenientes de otros alimentos, e</w:t>
      </w:r>
      <w:r w:rsidRPr="00095E80">
        <w:rPr>
          <w:rFonts w:ascii="Times New Roman" w:hAnsi="Times New Roman" w:cs="Times New Roman"/>
          <w:bCs/>
          <w:iCs/>
          <w:sz w:val="24"/>
          <w:szCs w:val="24"/>
        </w:rPr>
        <w:t>s rica en minerales como fósforo y hierro, contiene una alta concentración en fibras y son bajas en grasas, es muy útil en los procesos de coagulación de la sangre y en el fortalecimiento de los huesos. Su fibra evita el estreñimiento y ayuda a prevenir el cáncer de colon. Por su poder antioxidante, es particularmente útil en la protección de la retina y de enfermedades d</w:t>
      </w:r>
      <w:r>
        <w:rPr>
          <w:rFonts w:ascii="Times New Roman" w:hAnsi="Times New Roman" w:cs="Times New Roman"/>
          <w:bCs/>
          <w:iCs/>
          <w:sz w:val="24"/>
          <w:szCs w:val="24"/>
        </w:rPr>
        <w:t>e la vista como las cataratas. (</w:t>
      </w:r>
      <w:r w:rsidR="00BC009D">
        <w:rPr>
          <w:rFonts w:ascii="Times New Roman" w:hAnsi="Times New Roman" w:cs="Times New Roman"/>
          <w:color w:val="222222"/>
          <w:sz w:val="24"/>
          <w:szCs w:val="24"/>
          <w:shd w:val="clear" w:color="auto" w:fill="FFFFFF"/>
        </w:rPr>
        <w:t>Yausin</w:t>
      </w:r>
      <w:r>
        <w:rPr>
          <w:rFonts w:ascii="Times New Roman" w:hAnsi="Times New Roman" w:cs="Times New Roman"/>
          <w:color w:val="222222"/>
          <w:sz w:val="24"/>
          <w:szCs w:val="24"/>
          <w:shd w:val="clear" w:color="auto" w:fill="FFFFFF"/>
        </w:rPr>
        <w:t xml:space="preserve">, C. </w:t>
      </w:r>
      <w:r w:rsidRPr="00433E6A">
        <w:rPr>
          <w:rFonts w:ascii="Times New Roman" w:hAnsi="Times New Roman" w:cs="Times New Roman"/>
          <w:color w:val="222222"/>
          <w:sz w:val="24"/>
          <w:szCs w:val="24"/>
          <w:shd w:val="clear" w:color="auto" w:fill="FFFFFF"/>
        </w:rPr>
        <w:t>2011)</w:t>
      </w:r>
      <w:r>
        <w:rPr>
          <w:rFonts w:ascii="Times New Roman" w:hAnsi="Times New Roman" w:cs="Times New Roman"/>
          <w:bCs/>
          <w:iCs/>
          <w:sz w:val="24"/>
          <w:szCs w:val="24"/>
        </w:rPr>
        <w:t>.</w:t>
      </w:r>
    </w:p>
    <w:p w:rsidR="00CD2BAB" w:rsidRPr="00095E80" w:rsidRDefault="00CD2BAB" w:rsidP="00CD2BAB">
      <w:pPr>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CAPITULO III</w:t>
      </w:r>
    </w:p>
    <w:p w:rsidR="00CD2BAB" w:rsidRPr="00095E80" w:rsidRDefault="00CD2BAB" w:rsidP="00136610">
      <w:pPr>
        <w:pStyle w:val="Prrafodelista"/>
        <w:numPr>
          <w:ilvl w:val="0"/>
          <w:numId w:val="20"/>
        </w:numPr>
        <w:spacing w:before="100" w:beforeAutospacing="1" w:after="100" w:afterAutospacing="1" w:line="360" w:lineRule="auto"/>
        <w:ind w:left="360"/>
        <w:jc w:val="both"/>
        <w:rPr>
          <w:rFonts w:ascii="Times New Roman" w:hAnsi="Times New Roman" w:cs="Times New Roman"/>
          <w:b/>
          <w:sz w:val="28"/>
          <w:szCs w:val="28"/>
        </w:rPr>
      </w:pPr>
      <w:r w:rsidRPr="00095E80">
        <w:rPr>
          <w:rFonts w:ascii="Times New Roman" w:hAnsi="Times New Roman" w:cs="Times New Roman"/>
          <w:b/>
          <w:sz w:val="28"/>
          <w:szCs w:val="28"/>
        </w:rPr>
        <w:t>MARCO TEÓRICO</w:t>
      </w:r>
    </w:p>
    <w:p w:rsidR="00CD2BAB" w:rsidRPr="00216E38" w:rsidRDefault="00CD2BAB" w:rsidP="00CD2BAB">
      <w:pPr>
        <w:spacing w:before="100" w:beforeAutospacing="1" w:after="100" w:afterAutospacing="1" w:line="360" w:lineRule="auto"/>
        <w:jc w:val="both"/>
        <w:rPr>
          <w:rFonts w:ascii="Times New Roman" w:hAnsi="Times New Roman" w:cs="Times New Roman"/>
          <w:sz w:val="24"/>
          <w:szCs w:val="24"/>
        </w:rPr>
      </w:pPr>
      <w:r w:rsidRPr="00216E38">
        <w:rPr>
          <w:rFonts w:ascii="Times New Roman" w:hAnsi="Times New Roman" w:cs="Times New Roman"/>
          <w:sz w:val="24"/>
          <w:szCs w:val="24"/>
        </w:rPr>
        <w:t xml:space="preserve">La </w:t>
      </w:r>
      <w:r w:rsidRPr="00216E38">
        <w:rPr>
          <w:rFonts w:ascii="Times New Roman" w:hAnsi="Times New Roman" w:cs="Times New Roman"/>
          <w:bCs/>
          <w:sz w:val="24"/>
          <w:szCs w:val="24"/>
        </w:rPr>
        <w:t>gastronomía vegetariana</w:t>
      </w:r>
      <w:r w:rsidRPr="00216E38">
        <w:rPr>
          <w:rFonts w:ascii="Times New Roman" w:hAnsi="Times New Roman" w:cs="Times New Roman"/>
          <w:sz w:val="24"/>
          <w:szCs w:val="24"/>
        </w:rPr>
        <w:t xml:space="preserve"> es aquella que utiliza </w:t>
      </w:r>
      <w:hyperlink r:id="rId11" w:tooltip="Ingrediente" w:history="1">
        <w:r w:rsidRPr="00216E38">
          <w:rPr>
            <w:rStyle w:val="Hipervnculo"/>
            <w:rFonts w:ascii="Times New Roman" w:hAnsi="Times New Roman" w:cs="Times New Roman"/>
            <w:color w:val="auto"/>
            <w:sz w:val="24"/>
            <w:szCs w:val="24"/>
            <w:u w:val="none"/>
          </w:rPr>
          <w:t>ingredientes</w:t>
        </w:r>
      </w:hyperlink>
      <w:r w:rsidRPr="00216E38">
        <w:rPr>
          <w:rFonts w:ascii="Times New Roman" w:hAnsi="Times New Roman" w:cs="Times New Roman"/>
          <w:sz w:val="24"/>
          <w:szCs w:val="24"/>
        </w:rPr>
        <w:t xml:space="preserve"> que cumplen los </w:t>
      </w:r>
      <w:hyperlink r:id="rId12" w:tooltip="Vegetarianismo" w:history="1">
        <w:r w:rsidRPr="00216E38">
          <w:rPr>
            <w:rStyle w:val="Hipervnculo"/>
            <w:rFonts w:ascii="Times New Roman" w:hAnsi="Times New Roman" w:cs="Times New Roman"/>
            <w:color w:val="auto"/>
            <w:sz w:val="24"/>
            <w:szCs w:val="24"/>
            <w:u w:val="none"/>
          </w:rPr>
          <w:t>criterios vegetariano</w:t>
        </w:r>
      </w:hyperlink>
      <w:r w:rsidRPr="00216E38">
        <w:rPr>
          <w:rFonts w:ascii="Times New Roman" w:hAnsi="Times New Roman" w:cs="Times New Roman"/>
          <w:sz w:val="24"/>
          <w:szCs w:val="24"/>
        </w:rPr>
        <w:t xml:space="preserve">s, excluyendo la </w:t>
      </w:r>
      <w:hyperlink r:id="rId13" w:tooltip="Carne" w:history="1">
        <w:r w:rsidRPr="00216E38">
          <w:rPr>
            <w:rStyle w:val="Hipervnculo"/>
            <w:rFonts w:ascii="Times New Roman" w:hAnsi="Times New Roman" w:cs="Times New Roman"/>
            <w:color w:val="auto"/>
            <w:sz w:val="24"/>
            <w:szCs w:val="24"/>
            <w:u w:val="none"/>
          </w:rPr>
          <w:t>carne</w:t>
        </w:r>
      </w:hyperlink>
      <w:r w:rsidRPr="00216E38">
        <w:rPr>
          <w:rFonts w:ascii="Times New Roman" w:hAnsi="Times New Roman" w:cs="Times New Roman"/>
          <w:sz w:val="24"/>
          <w:szCs w:val="24"/>
        </w:rPr>
        <w:t xml:space="preserve"> y los productos derivados de tejido animal. Para el </w:t>
      </w:r>
      <w:hyperlink r:id="rId14" w:tooltip="Ovolactovegetarianismo" w:history="1">
        <w:r w:rsidRPr="00216E38">
          <w:rPr>
            <w:rStyle w:val="Hipervnculo"/>
            <w:rFonts w:ascii="Times New Roman" w:hAnsi="Times New Roman" w:cs="Times New Roman"/>
            <w:color w:val="auto"/>
            <w:sz w:val="24"/>
            <w:szCs w:val="24"/>
            <w:u w:val="none"/>
          </w:rPr>
          <w:t>ovolacto-vegetarianismo</w:t>
        </w:r>
      </w:hyperlink>
      <w:r w:rsidRPr="00216E38">
        <w:rPr>
          <w:rFonts w:ascii="Times New Roman" w:hAnsi="Times New Roman" w:cs="Times New Roman"/>
          <w:sz w:val="24"/>
          <w:szCs w:val="24"/>
        </w:rPr>
        <w:t xml:space="preserve"> (el tipo más común de vegetarianismo de </w:t>
      </w:r>
      <w:hyperlink r:id="rId15" w:tooltip="Occidente" w:history="1">
        <w:r w:rsidRPr="00216E38">
          <w:rPr>
            <w:rStyle w:val="Hipervnculo"/>
            <w:rFonts w:ascii="Times New Roman" w:hAnsi="Times New Roman" w:cs="Times New Roman"/>
            <w:color w:val="auto"/>
            <w:sz w:val="24"/>
            <w:szCs w:val="24"/>
            <w:u w:val="none"/>
          </w:rPr>
          <w:t>Occidente</w:t>
        </w:r>
      </w:hyperlink>
      <w:r w:rsidRPr="00216E38">
        <w:rPr>
          <w:rFonts w:ascii="Times New Roman" w:hAnsi="Times New Roman" w:cs="Times New Roman"/>
          <w:sz w:val="24"/>
          <w:szCs w:val="24"/>
        </w:rPr>
        <w:t xml:space="preserve">) están permitidos los </w:t>
      </w:r>
      <w:hyperlink r:id="rId16" w:tooltip="Huevo (alimento)" w:history="1">
        <w:r w:rsidRPr="00216E38">
          <w:rPr>
            <w:rStyle w:val="Hipervnculo"/>
            <w:rFonts w:ascii="Times New Roman" w:hAnsi="Times New Roman" w:cs="Times New Roman"/>
            <w:color w:val="auto"/>
            <w:sz w:val="24"/>
            <w:szCs w:val="24"/>
            <w:u w:val="none"/>
          </w:rPr>
          <w:t>huevos</w:t>
        </w:r>
      </w:hyperlink>
      <w:r w:rsidRPr="00216E38">
        <w:rPr>
          <w:rFonts w:ascii="Times New Roman" w:hAnsi="Times New Roman" w:cs="Times New Roman"/>
          <w:sz w:val="24"/>
          <w:szCs w:val="24"/>
        </w:rPr>
        <w:t xml:space="preserve"> y los </w:t>
      </w:r>
      <w:hyperlink r:id="rId17" w:tooltip="Productos lácteos" w:history="1">
        <w:r w:rsidRPr="00216E38">
          <w:rPr>
            <w:rStyle w:val="Hipervnculo"/>
            <w:rFonts w:ascii="Times New Roman" w:hAnsi="Times New Roman" w:cs="Times New Roman"/>
            <w:color w:val="auto"/>
            <w:sz w:val="24"/>
            <w:szCs w:val="24"/>
            <w:u w:val="none"/>
          </w:rPr>
          <w:t>productos lácteos</w:t>
        </w:r>
      </w:hyperlink>
      <w:r w:rsidRPr="00216E38">
        <w:rPr>
          <w:rFonts w:ascii="Times New Roman" w:hAnsi="Times New Roman" w:cs="Times New Roman"/>
          <w:sz w:val="24"/>
          <w:szCs w:val="24"/>
        </w:rPr>
        <w:t xml:space="preserve">, tales como la </w:t>
      </w:r>
      <w:hyperlink r:id="rId18" w:tooltip="Leche" w:history="1">
        <w:r w:rsidRPr="00216E38">
          <w:rPr>
            <w:rStyle w:val="Hipervnculo"/>
            <w:rFonts w:ascii="Times New Roman" w:hAnsi="Times New Roman" w:cs="Times New Roman"/>
            <w:color w:val="auto"/>
            <w:sz w:val="24"/>
            <w:szCs w:val="24"/>
            <w:u w:val="none"/>
          </w:rPr>
          <w:t>leche</w:t>
        </w:r>
      </w:hyperlink>
      <w:r w:rsidRPr="00216E38">
        <w:rPr>
          <w:rFonts w:ascii="Times New Roman" w:hAnsi="Times New Roman" w:cs="Times New Roman"/>
          <w:sz w:val="24"/>
          <w:szCs w:val="24"/>
        </w:rPr>
        <w:t xml:space="preserve"> y el </w:t>
      </w:r>
      <w:hyperlink r:id="rId19" w:tooltip="Queso" w:history="1">
        <w:r w:rsidRPr="00216E38">
          <w:rPr>
            <w:rStyle w:val="Hipervnculo"/>
            <w:rFonts w:ascii="Times New Roman" w:hAnsi="Times New Roman" w:cs="Times New Roman"/>
            <w:color w:val="auto"/>
            <w:sz w:val="24"/>
            <w:szCs w:val="24"/>
            <w:u w:val="none"/>
          </w:rPr>
          <w:t>queso</w:t>
        </w:r>
      </w:hyperlink>
      <w:r w:rsidRPr="00216E38">
        <w:rPr>
          <w:rFonts w:ascii="Times New Roman" w:hAnsi="Times New Roman" w:cs="Times New Roman"/>
          <w:sz w:val="24"/>
          <w:szCs w:val="24"/>
        </w:rPr>
        <w:t xml:space="preserve">. Las formas más estrictas de vegetarianismo son el </w:t>
      </w:r>
      <w:hyperlink r:id="rId20" w:tooltip="Veganismo" w:history="1">
        <w:r w:rsidRPr="00216E38">
          <w:rPr>
            <w:rStyle w:val="Hipervnculo"/>
            <w:rFonts w:ascii="Times New Roman" w:hAnsi="Times New Roman" w:cs="Times New Roman"/>
            <w:color w:val="auto"/>
            <w:sz w:val="24"/>
            <w:szCs w:val="24"/>
            <w:u w:val="none"/>
          </w:rPr>
          <w:t>veganismo</w:t>
        </w:r>
      </w:hyperlink>
      <w:r w:rsidRPr="00216E38">
        <w:rPr>
          <w:rFonts w:ascii="Times New Roman" w:hAnsi="Times New Roman" w:cs="Times New Roman"/>
          <w:sz w:val="24"/>
          <w:szCs w:val="24"/>
        </w:rPr>
        <w:t xml:space="preserve"> y el </w:t>
      </w:r>
      <w:hyperlink r:id="rId21" w:tooltip="Frugivorismo" w:history="1">
        <w:r w:rsidRPr="00216E38">
          <w:rPr>
            <w:rStyle w:val="Hipervnculo"/>
            <w:rFonts w:ascii="Times New Roman" w:hAnsi="Times New Roman" w:cs="Times New Roman"/>
            <w:color w:val="auto"/>
            <w:sz w:val="24"/>
            <w:szCs w:val="24"/>
            <w:u w:val="none"/>
          </w:rPr>
          <w:t>frugivorismo</w:t>
        </w:r>
      </w:hyperlink>
      <w:r w:rsidRPr="00216E38">
        <w:rPr>
          <w:rFonts w:ascii="Times New Roman" w:hAnsi="Times New Roman" w:cs="Times New Roman"/>
          <w:sz w:val="24"/>
          <w:szCs w:val="24"/>
        </w:rPr>
        <w:t xml:space="preserve">, que excluyen todos los productos animales, incluyendo los productos lácteos y la </w:t>
      </w:r>
      <w:hyperlink r:id="rId22" w:tooltip="Miel" w:history="1">
        <w:r w:rsidRPr="00216E38">
          <w:rPr>
            <w:rStyle w:val="Hipervnculo"/>
            <w:rFonts w:ascii="Times New Roman" w:hAnsi="Times New Roman" w:cs="Times New Roman"/>
            <w:color w:val="auto"/>
            <w:sz w:val="24"/>
            <w:szCs w:val="24"/>
            <w:u w:val="none"/>
          </w:rPr>
          <w:t>miel</w:t>
        </w:r>
      </w:hyperlink>
      <w:r w:rsidRPr="00216E38">
        <w:rPr>
          <w:rFonts w:ascii="Times New Roman" w:hAnsi="Times New Roman" w:cs="Times New Roman"/>
          <w:sz w:val="24"/>
          <w:szCs w:val="24"/>
        </w:rPr>
        <w:t xml:space="preserve">, e incluso algunos </w:t>
      </w:r>
      <w:hyperlink r:id="rId23" w:tooltip="Azúcar" w:history="1">
        <w:r w:rsidRPr="00216E38">
          <w:rPr>
            <w:rStyle w:val="Hipervnculo"/>
            <w:rFonts w:ascii="Times New Roman" w:hAnsi="Times New Roman" w:cs="Times New Roman"/>
            <w:color w:val="auto"/>
            <w:sz w:val="24"/>
            <w:szCs w:val="24"/>
            <w:u w:val="none"/>
          </w:rPr>
          <w:t>azúcares</w:t>
        </w:r>
      </w:hyperlink>
      <w:r w:rsidRPr="00216E38">
        <w:rPr>
          <w:rFonts w:ascii="Times New Roman" w:hAnsi="Times New Roman" w:cs="Times New Roman"/>
          <w:sz w:val="24"/>
          <w:szCs w:val="24"/>
        </w:rPr>
        <w:t xml:space="preserve"> refinados que se filtran y blanquean con </w:t>
      </w:r>
      <w:hyperlink r:id="rId24" w:tooltip="Carbón de hueso" w:history="1">
        <w:r w:rsidRPr="00216E38">
          <w:rPr>
            <w:rStyle w:val="Hipervnculo"/>
            <w:rFonts w:ascii="Times New Roman" w:hAnsi="Times New Roman" w:cs="Times New Roman"/>
            <w:color w:val="auto"/>
            <w:sz w:val="24"/>
            <w:szCs w:val="24"/>
            <w:u w:val="none"/>
          </w:rPr>
          <w:t>carbón de hueso</w:t>
        </w:r>
      </w:hyperlink>
      <w:r w:rsidRPr="00216E38">
        <w:rPr>
          <w:rFonts w:ascii="Times New Roman" w:hAnsi="Times New Roman" w:cs="Times New Roman"/>
          <w:sz w:val="24"/>
          <w:szCs w:val="24"/>
        </w:rPr>
        <w:t xml:space="preserve">. </w:t>
      </w:r>
      <w:r w:rsidRPr="00D57022">
        <w:rPr>
          <w:rFonts w:ascii="Times New Roman" w:hAnsi="Times New Roman" w:cs="Times New Roman"/>
          <w:sz w:val="24"/>
          <w:szCs w:val="24"/>
        </w:rPr>
        <w:t>(</w:t>
      </w:r>
      <w:r w:rsidRPr="00D57022">
        <w:rPr>
          <w:rFonts w:ascii="Times New Roman" w:hAnsi="Times New Roman" w:cs="Times New Roman"/>
          <w:color w:val="222222"/>
          <w:sz w:val="24"/>
          <w:szCs w:val="24"/>
          <w:shd w:val="clear" w:color="auto" w:fill="FFFFFF"/>
        </w:rPr>
        <w:t>Agualsaca, P., &amp; Vinicio, M. 2011).</w:t>
      </w:r>
      <w:r w:rsidRPr="00D57022">
        <w:rPr>
          <w:rStyle w:val="apple-converted-space"/>
          <w:rFonts w:ascii="Times New Roman" w:hAnsi="Times New Roman" w:cs="Times New Roman"/>
          <w:color w:val="222222"/>
          <w:sz w:val="24"/>
          <w:szCs w:val="24"/>
          <w:shd w:val="clear" w:color="auto" w:fill="FFFFFF"/>
        </w:rPr>
        <w:t> </w:t>
      </w:r>
    </w:p>
    <w:p w:rsidR="00CD2BAB" w:rsidRPr="00D8651D" w:rsidRDefault="00CD2BAB" w:rsidP="00136610">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8651D">
        <w:rPr>
          <w:rFonts w:ascii="Times New Roman" w:hAnsi="Times New Roman" w:cs="Times New Roman"/>
          <w:b/>
          <w:sz w:val="24"/>
          <w:szCs w:val="24"/>
        </w:rPr>
        <w:t xml:space="preserve">Salchichas. </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Las salchichas son embutidos a base de carne picada. Para la elaboración se suelen aprovechar las partes del animal, como la grasa, las vísceras y la sangre. Esta carne se introduce en una envoltura, que es tradicionalmente la piel del intestino del animal.</w:t>
      </w:r>
      <w:r>
        <w:rPr>
          <w:rFonts w:ascii="Times New Roman" w:hAnsi="Times New Roman" w:cs="Times New Roman"/>
          <w:sz w:val="24"/>
          <w:szCs w:val="24"/>
        </w:rPr>
        <w:t xml:space="preserve"> (Cleotilde, R. </w:t>
      </w:r>
      <w:r w:rsidRPr="00882AE8">
        <w:rPr>
          <w:rFonts w:ascii="Times New Roman" w:hAnsi="Times New Roman" w:cs="Times New Roman"/>
          <w:sz w:val="24"/>
          <w:szCs w:val="24"/>
        </w:rPr>
        <w:t>2013). </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Existen en el mundo numerosos tipos de salchichas, según el tipo de carne empleada, así como los demás ingredientes (como especias). Estos son algunos tipos de salchicha:</w:t>
      </w:r>
    </w:p>
    <w:p w:rsidR="00CD2BAB" w:rsidRPr="00D8651D" w:rsidRDefault="00CD2BAB" w:rsidP="00136610">
      <w:pPr>
        <w:pStyle w:val="Prrafodelista"/>
        <w:numPr>
          <w:ilvl w:val="0"/>
          <w:numId w:val="23"/>
        </w:numPr>
        <w:spacing w:before="100" w:beforeAutospacing="1" w:after="100" w:afterAutospacing="1" w:line="360" w:lineRule="auto"/>
        <w:ind w:left="360"/>
        <w:jc w:val="both"/>
        <w:rPr>
          <w:rFonts w:ascii="Times New Roman" w:hAnsi="Times New Roman" w:cs="Times New Roman"/>
          <w:b/>
          <w:sz w:val="24"/>
          <w:szCs w:val="24"/>
        </w:rPr>
      </w:pPr>
      <w:r w:rsidRPr="00D8651D">
        <w:rPr>
          <w:rFonts w:ascii="Times New Roman" w:hAnsi="Times New Roman" w:cs="Times New Roman"/>
          <w:b/>
          <w:sz w:val="24"/>
          <w:szCs w:val="24"/>
        </w:rPr>
        <w:t>Salchichas de Zaratán</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Es un tipo de salchicha elaborada a base de carne magra de cerdo adobada y embutida en tripa. Se sigue un proceso natural de elaboración, primero se pica la carne, después se realiza el adobo, el amasado se suele realizar a mano. Tras un reposo de 24 horas, se procede al embutido. La salchicha se presenta con un color rojo brillante, en ristras paralelas torsionadas entre sí. En su sabor destaca un ligero picor agradable, está compuesta por carne magra de cerdo, pimentón, ajo, orégano, sal y especias, todo ello embutido en tripa natural.</w:t>
      </w:r>
      <w:r w:rsidR="00EC53AC">
        <w:rPr>
          <w:rFonts w:ascii="Times New Roman" w:hAnsi="Times New Roman" w:cs="Times New Roman"/>
          <w:sz w:val="24"/>
          <w:szCs w:val="24"/>
        </w:rPr>
        <w:t xml:space="preserve"> (Wirth, F. 1992).</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Pr="009B2D1D" w:rsidRDefault="00CD2BAB" w:rsidP="00136610">
      <w:pPr>
        <w:numPr>
          <w:ilvl w:val="0"/>
          <w:numId w:val="1"/>
        </w:numPr>
        <w:spacing w:before="100" w:beforeAutospacing="1" w:after="100" w:afterAutospacing="1" w:line="360" w:lineRule="auto"/>
        <w:ind w:left="360"/>
        <w:jc w:val="both"/>
        <w:rPr>
          <w:rFonts w:ascii="Times New Roman" w:hAnsi="Times New Roman" w:cs="Times New Roman"/>
          <w:b/>
          <w:sz w:val="24"/>
          <w:szCs w:val="24"/>
        </w:rPr>
      </w:pPr>
      <w:r w:rsidRPr="009B2D1D">
        <w:rPr>
          <w:rFonts w:ascii="Times New Roman" w:hAnsi="Times New Roman" w:cs="Times New Roman"/>
          <w:b/>
          <w:sz w:val="24"/>
          <w:szCs w:val="24"/>
        </w:rPr>
        <w:lastRenderedPageBreak/>
        <w:t>Salchicha de Toulouse</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Se trata de un embutido fresco similar a la butifarra y hecho con carne picada de cerdo mezclada con agua, azúcar, sal y pimienta. Se conserva en los propios intestinos del animal lo que le da un color rosáceo y un tamaño que va entre los 26 a 28 mm de diám</w:t>
      </w:r>
      <w:r w:rsidR="00EC53AC">
        <w:rPr>
          <w:rFonts w:ascii="Times New Roman" w:hAnsi="Times New Roman" w:cs="Times New Roman"/>
          <w:sz w:val="24"/>
          <w:szCs w:val="24"/>
        </w:rPr>
        <w:t xml:space="preserve">etro y los 12 a 15 cm de largo. </w:t>
      </w:r>
      <w:r w:rsidRPr="00095E80">
        <w:rPr>
          <w:rFonts w:ascii="Times New Roman" w:hAnsi="Times New Roman" w:cs="Times New Roman"/>
          <w:sz w:val="24"/>
          <w:szCs w:val="24"/>
        </w:rPr>
        <w:t>Está prohibido añadir trozos de grasa así como conservantes, lo que hace que la salchicha no pueda guardarse más de una semana.</w:t>
      </w:r>
      <w:r w:rsidR="00EC53AC">
        <w:rPr>
          <w:rFonts w:ascii="Times New Roman" w:hAnsi="Times New Roman" w:cs="Times New Roman"/>
          <w:sz w:val="24"/>
          <w:szCs w:val="24"/>
        </w:rPr>
        <w:t xml:space="preserve"> (Wirth, F. 1992).</w:t>
      </w:r>
    </w:p>
    <w:p w:rsidR="00CD2BAB" w:rsidRDefault="00CD2BAB" w:rsidP="00136610">
      <w:pPr>
        <w:numPr>
          <w:ilvl w:val="0"/>
          <w:numId w:val="1"/>
        </w:numPr>
        <w:spacing w:before="100" w:beforeAutospacing="1" w:after="100" w:afterAutospacing="1" w:line="360" w:lineRule="auto"/>
        <w:ind w:left="360"/>
        <w:jc w:val="both"/>
        <w:rPr>
          <w:rFonts w:ascii="Times New Roman" w:hAnsi="Times New Roman" w:cs="Times New Roman"/>
          <w:b/>
          <w:sz w:val="24"/>
          <w:szCs w:val="24"/>
        </w:rPr>
      </w:pPr>
      <w:r w:rsidRPr="009B2D1D">
        <w:rPr>
          <w:rFonts w:ascii="Times New Roman" w:hAnsi="Times New Roman" w:cs="Times New Roman"/>
          <w:b/>
          <w:sz w:val="24"/>
          <w:szCs w:val="24"/>
        </w:rPr>
        <w:t>Salchicha de Viena</w:t>
      </w:r>
    </w:p>
    <w:p w:rsidR="00CD2BAB" w:rsidRPr="00DF0B2B" w:rsidRDefault="00CD2BAB" w:rsidP="00CD2BAB">
      <w:pPr>
        <w:spacing w:before="100" w:beforeAutospacing="1" w:after="100" w:afterAutospacing="1" w:line="360" w:lineRule="auto"/>
        <w:jc w:val="both"/>
        <w:rPr>
          <w:rFonts w:ascii="Times New Roman" w:hAnsi="Times New Roman" w:cs="Times New Roman"/>
          <w:b/>
          <w:sz w:val="24"/>
          <w:szCs w:val="24"/>
        </w:rPr>
      </w:pPr>
      <w:r w:rsidRPr="00DF0B2B">
        <w:rPr>
          <w:rFonts w:ascii="Times New Roman" w:hAnsi="Times New Roman" w:cs="Times New Roman"/>
          <w:sz w:val="24"/>
          <w:szCs w:val="24"/>
        </w:rPr>
        <w:t xml:space="preserve">Es una Brühwurst (salchicha escaldada) hecha con tripa natural de oveja, que se hace con carne de ternera y de cerdo, generalmente se utilizan </w:t>
      </w:r>
      <w:r w:rsidRPr="00DF0B2B">
        <w:rPr>
          <w:sz w:val="24"/>
          <w:szCs w:val="24"/>
        </w:rPr>
        <w:t xml:space="preserve"> </w:t>
      </w:r>
      <w:r w:rsidRPr="00DF0B2B">
        <w:rPr>
          <w:rFonts w:ascii="Times New Roman" w:hAnsi="Times New Roman" w:cs="Times New Roman"/>
          <w:sz w:val="24"/>
          <w:szCs w:val="24"/>
        </w:rPr>
        <w:t>condimentos como; sal, ajo en polvo, pimienta negra molida, cerveza helada, almidón y demás conservantes.</w:t>
      </w:r>
      <w:r w:rsidR="00EC53AC">
        <w:rPr>
          <w:rFonts w:ascii="Times New Roman" w:hAnsi="Times New Roman" w:cs="Times New Roman"/>
          <w:sz w:val="24"/>
          <w:szCs w:val="24"/>
        </w:rPr>
        <w:t xml:space="preserve"> (Wirth, F. 1992).</w:t>
      </w:r>
    </w:p>
    <w:p w:rsidR="00CD2BAB" w:rsidRPr="009B2D1D" w:rsidRDefault="00CD2BAB" w:rsidP="00136610">
      <w:pPr>
        <w:numPr>
          <w:ilvl w:val="0"/>
          <w:numId w:val="1"/>
        </w:numPr>
        <w:spacing w:before="100" w:beforeAutospacing="1" w:after="100" w:afterAutospacing="1" w:line="360" w:lineRule="auto"/>
        <w:ind w:left="360"/>
        <w:jc w:val="both"/>
        <w:rPr>
          <w:rFonts w:ascii="Times New Roman" w:hAnsi="Times New Roman" w:cs="Times New Roman"/>
          <w:b/>
          <w:sz w:val="24"/>
          <w:szCs w:val="24"/>
        </w:rPr>
      </w:pPr>
      <w:r w:rsidRPr="009B2D1D">
        <w:rPr>
          <w:rFonts w:ascii="Times New Roman" w:hAnsi="Times New Roman" w:cs="Times New Roman"/>
          <w:b/>
          <w:sz w:val="24"/>
          <w:szCs w:val="24"/>
        </w:rPr>
        <w:t>Salchicha Parrillera</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Son embutidos a base de carne picada. Para la elaboración se suelen aprovechar las partes del animal, como la grasa, las vísceras o la sangre, ingredientes para la elaboración de la misma son: carne de cerdo, tocino de cerdo, sal fina, pimienta blanca, nuez moscada, colorante rojo, tripas de cordero.</w:t>
      </w:r>
      <w:r w:rsidR="00EC53AC">
        <w:rPr>
          <w:rFonts w:ascii="Times New Roman" w:hAnsi="Times New Roman" w:cs="Times New Roman"/>
          <w:sz w:val="24"/>
          <w:szCs w:val="24"/>
        </w:rPr>
        <w:t xml:space="preserve"> (Wirth, F. 1992).</w:t>
      </w:r>
    </w:p>
    <w:p w:rsidR="00CD2BAB" w:rsidRPr="009B2D1D" w:rsidRDefault="00CD2BAB" w:rsidP="00136610">
      <w:pPr>
        <w:numPr>
          <w:ilvl w:val="0"/>
          <w:numId w:val="1"/>
        </w:numPr>
        <w:spacing w:before="100" w:beforeAutospacing="1" w:after="100" w:afterAutospacing="1" w:line="360" w:lineRule="auto"/>
        <w:ind w:left="360"/>
        <w:jc w:val="both"/>
        <w:rPr>
          <w:rFonts w:ascii="Times New Roman" w:hAnsi="Times New Roman" w:cs="Times New Roman"/>
          <w:b/>
          <w:sz w:val="24"/>
          <w:szCs w:val="24"/>
        </w:rPr>
      </w:pPr>
      <w:r w:rsidRPr="009B2D1D">
        <w:rPr>
          <w:rFonts w:ascii="Times New Roman" w:hAnsi="Times New Roman" w:cs="Times New Roman"/>
          <w:b/>
          <w:sz w:val="24"/>
          <w:szCs w:val="24"/>
        </w:rPr>
        <w:t>Salchichita de Dan</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Las salchichas escandinavas se hacen generalmente de carne de cerdo muy finamente picada, pudiendo llegar a un contenido cárnico de un 60 a un 75%, condimentado muy escasamente con pimienta, se suele añadir nuez moscada molida, la pimienta inglesa o especias dulces similares, se añaden semillas de mostaza molida y algo de azúcar, manteca de cerdo, harina de patata y soja (o en su defecto proteína de leche) se agregan a menudo como relleno. Casi todas las salchichas comercializadas están precocinadas industrialmente, de tal forma que se calientan en agua por el consumidor.</w:t>
      </w:r>
      <w:r w:rsidR="00EC53AC">
        <w:rPr>
          <w:rFonts w:ascii="Times New Roman" w:hAnsi="Times New Roman" w:cs="Times New Roman"/>
          <w:sz w:val="24"/>
          <w:szCs w:val="24"/>
        </w:rPr>
        <w:t xml:space="preserve"> (Wirth, F. 1992).</w:t>
      </w:r>
    </w:p>
    <w:p w:rsidR="006326F0" w:rsidRDefault="006326F0" w:rsidP="00CD2BAB">
      <w:pPr>
        <w:spacing w:before="100" w:beforeAutospacing="1" w:after="100" w:afterAutospacing="1" w:line="360" w:lineRule="auto"/>
        <w:jc w:val="both"/>
        <w:rPr>
          <w:rFonts w:ascii="Times New Roman" w:hAnsi="Times New Roman" w:cs="Times New Roman"/>
          <w:sz w:val="24"/>
          <w:szCs w:val="24"/>
        </w:rPr>
      </w:pPr>
    </w:p>
    <w:p w:rsidR="00CD2BAB" w:rsidRPr="009B2D1D" w:rsidRDefault="00CD2BAB" w:rsidP="00136610">
      <w:pPr>
        <w:numPr>
          <w:ilvl w:val="0"/>
          <w:numId w:val="1"/>
        </w:numPr>
        <w:spacing w:before="100" w:beforeAutospacing="1" w:after="100" w:afterAutospacing="1" w:line="360" w:lineRule="auto"/>
        <w:ind w:left="360"/>
        <w:jc w:val="both"/>
        <w:rPr>
          <w:rFonts w:ascii="Times New Roman" w:hAnsi="Times New Roman" w:cs="Times New Roman"/>
          <w:b/>
          <w:sz w:val="24"/>
          <w:szCs w:val="24"/>
        </w:rPr>
      </w:pPr>
      <w:r w:rsidRPr="009B2D1D">
        <w:rPr>
          <w:rFonts w:ascii="Times New Roman" w:hAnsi="Times New Roman" w:cs="Times New Roman"/>
          <w:b/>
          <w:sz w:val="24"/>
          <w:szCs w:val="24"/>
        </w:rPr>
        <w:lastRenderedPageBreak/>
        <w:t>Salchicha de Frankfurt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Es un tipo de brühwurst (salchicha escaldada alemana) hecha de carne de cerdo embutida en tripa natural de oveja (saitling). Su sabor especial se logra gracias a un proceso especial de ahumado. Originalmente la salchicha de Frankfurt se produce sin nitritos. Tras los procesos de curado y ahumado las salchichas ahumadas de color amarillo dorado y brillo mate sedoso se ponen en cajas de madera entre capas individuales de pergamino.</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Las salchichas de Frankfurt nunca se cocinan, sólo se calientan unos ocho minutos en agua caliente. Tradicionalmente se comen con pan, mostaza, rába</w:t>
      </w:r>
      <w:r>
        <w:rPr>
          <w:rFonts w:ascii="Times New Roman" w:hAnsi="Times New Roman" w:cs="Times New Roman"/>
          <w:sz w:val="24"/>
          <w:szCs w:val="24"/>
        </w:rPr>
        <w:t>no picante y ensalada de papas. (Wirth, F. 1992).</w:t>
      </w:r>
      <w:r w:rsidRPr="00882AE8">
        <w:rPr>
          <w:rFonts w:ascii="Times New Roman" w:hAnsi="Times New Roman" w:cs="Times New Roman"/>
          <w:sz w:val="24"/>
          <w:szCs w:val="24"/>
        </w:rPr>
        <w:t> </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EC53AC" w:rsidRDefault="00EC53AC" w:rsidP="00CD2BAB">
      <w:pPr>
        <w:spacing w:before="100" w:beforeAutospacing="1" w:after="100" w:afterAutospacing="1" w:line="360" w:lineRule="auto"/>
        <w:jc w:val="both"/>
        <w:rPr>
          <w:rFonts w:ascii="Times New Roman" w:hAnsi="Times New Roman" w:cs="Times New Roman"/>
          <w:sz w:val="24"/>
          <w:szCs w:val="24"/>
        </w:rPr>
      </w:pPr>
    </w:p>
    <w:p w:rsidR="00CD2BAB" w:rsidRPr="00D00F49" w:rsidRDefault="00CD2BAB" w:rsidP="00136610">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Composición n</w:t>
      </w:r>
      <w:r w:rsidRPr="00D00F49">
        <w:rPr>
          <w:rFonts w:ascii="Times New Roman" w:hAnsi="Times New Roman" w:cs="Times New Roman"/>
          <w:b/>
          <w:sz w:val="24"/>
          <w:szCs w:val="24"/>
        </w:rPr>
        <w:t>utricional.</w:t>
      </w:r>
    </w:p>
    <w:p w:rsidR="00CD2BAB" w:rsidRPr="00F020EF" w:rsidRDefault="00047DC5" w:rsidP="00CD2BAB">
      <w:pPr>
        <w:pStyle w:val="Prrafodelista"/>
        <w:spacing w:before="100" w:beforeAutospacing="1"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Cuadro</w:t>
      </w:r>
      <w:r w:rsidR="00CD2BAB" w:rsidRPr="00F020EF">
        <w:rPr>
          <w:rFonts w:ascii="Times New Roman" w:hAnsi="Times New Roman" w:cs="Times New Roman"/>
          <w:b/>
          <w:sz w:val="24"/>
          <w:szCs w:val="24"/>
        </w:rPr>
        <w:t xml:space="preserve"> N</w:t>
      </w:r>
      <w:r w:rsidR="00CD2BAB" w:rsidRPr="00F020EF">
        <w:rPr>
          <w:rFonts w:ascii="Times New Roman" w:hAnsi="Times New Roman" w:cs="Times New Roman"/>
          <w:b/>
          <w:sz w:val="24"/>
          <w:szCs w:val="24"/>
          <w:vertAlign w:val="superscript"/>
        </w:rPr>
        <w:t>o</w:t>
      </w:r>
      <w:r w:rsidR="00E21177">
        <w:rPr>
          <w:rFonts w:ascii="Times New Roman" w:hAnsi="Times New Roman" w:cs="Times New Roman"/>
          <w:b/>
          <w:sz w:val="24"/>
          <w:szCs w:val="24"/>
        </w:rPr>
        <w:t xml:space="preserve"> 1.</w:t>
      </w:r>
      <w:r w:rsidR="00CD2BAB">
        <w:rPr>
          <w:rFonts w:ascii="Times New Roman" w:hAnsi="Times New Roman" w:cs="Times New Roman"/>
          <w:b/>
          <w:sz w:val="24"/>
          <w:szCs w:val="24"/>
        </w:rPr>
        <w:t xml:space="preserve"> Composición nutricional s</w:t>
      </w:r>
      <w:r w:rsidR="00CD2BAB" w:rsidRPr="00F020EF">
        <w:rPr>
          <w:rFonts w:ascii="Times New Roman" w:hAnsi="Times New Roman" w:cs="Times New Roman"/>
          <w:b/>
          <w:sz w:val="24"/>
          <w:szCs w:val="24"/>
        </w:rPr>
        <w:t xml:space="preserve">alchicha tipo Frankfurt. </w:t>
      </w:r>
    </w:p>
    <w:tbl>
      <w:tblPr>
        <w:tblStyle w:val="Tablaconcuadrcula"/>
        <w:tblW w:w="0" w:type="auto"/>
        <w:jc w:val="center"/>
        <w:tblLook w:val="04A0" w:firstRow="1" w:lastRow="0" w:firstColumn="1" w:lastColumn="0" w:noHBand="0" w:noVBand="1"/>
      </w:tblPr>
      <w:tblGrid>
        <w:gridCol w:w="3453"/>
        <w:gridCol w:w="1567"/>
      </w:tblGrid>
      <w:tr w:rsidR="00CD2BAB" w:rsidRPr="00C52573" w:rsidTr="00F0577E">
        <w:trPr>
          <w:trHeight w:val="474"/>
          <w:jc w:val="center"/>
        </w:trPr>
        <w:tc>
          <w:tcPr>
            <w:tcW w:w="5020" w:type="dxa"/>
            <w:gridSpan w:val="2"/>
            <w:vAlign w:val="center"/>
          </w:tcPr>
          <w:p w:rsidR="00CD2BAB" w:rsidRPr="00F0577E" w:rsidRDefault="00CD2BAB" w:rsidP="00F0577E">
            <w:pPr>
              <w:spacing w:before="100" w:beforeAutospacing="1" w:after="100" w:afterAutospacing="1"/>
              <w:jc w:val="both"/>
              <w:rPr>
                <w:rFonts w:ascii="Times New Roman" w:hAnsi="Times New Roman" w:cs="Times New Roman"/>
                <w:b/>
                <w:sz w:val="24"/>
                <w:szCs w:val="24"/>
              </w:rPr>
            </w:pPr>
            <w:r w:rsidRPr="00F0577E">
              <w:rPr>
                <w:rFonts w:ascii="Times New Roman" w:hAnsi="Times New Roman" w:cs="Times New Roman"/>
                <w:b/>
                <w:sz w:val="24"/>
                <w:szCs w:val="24"/>
              </w:rPr>
              <w:t>Salchicha tipo Frankfurt aporte nutricional por cada 100g</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Energía [Kcal]</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243,00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Proteína [g]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13,10</w:t>
            </w:r>
          </w:p>
        </w:tc>
      </w:tr>
      <w:tr w:rsidR="00CD2BAB" w:rsidRPr="00C52573" w:rsidTr="0010150C">
        <w:trPr>
          <w:trHeight w:val="280"/>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Hidratos carbono [g]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1,40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Fibra [g]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0,00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Grasa total [g]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20,50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AGS [g]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7,37</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AGM [g]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8,20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AGP [g]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1,90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AGP /AGS</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0,26</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(AGP + AGM) / AGS</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1,37</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Colesterol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93,40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Alcohol [g]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0,00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Agua [g]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62,30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b/>
                <w:sz w:val="24"/>
                <w:szCs w:val="24"/>
                <w:lang w:eastAsia="es-EC"/>
              </w:rPr>
            </w:pPr>
            <w:r w:rsidRPr="00C52573">
              <w:rPr>
                <w:rFonts w:ascii="Times New Roman" w:eastAsia="Times New Roman" w:hAnsi="Times New Roman" w:cs="Times New Roman"/>
                <w:b/>
                <w:sz w:val="24"/>
                <w:szCs w:val="24"/>
                <w:lang w:eastAsia="es-EC"/>
              </w:rPr>
              <w:t>Minerales</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Calcio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57,37</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Hierro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1,32</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Yodo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6,85</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Magnesio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12,93</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Zinc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1,30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Selenio [µg]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8,30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Sodio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1.151,00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Potasio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154,00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Fósforo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0,00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b/>
                <w:sz w:val="24"/>
                <w:szCs w:val="24"/>
                <w:lang w:eastAsia="es-EC"/>
              </w:rPr>
            </w:pPr>
            <w:r w:rsidRPr="00C52573">
              <w:rPr>
                <w:rFonts w:ascii="Times New Roman" w:eastAsia="Times New Roman" w:hAnsi="Times New Roman" w:cs="Times New Roman"/>
                <w:b/>
                <w:sz w:val="24"/>
                <w:szCs w:val="24"/>
                <w:lang w:eastAsia="es-EC"/>
              </w:rPr>
              <w:t xml:space="preserve">Vitaminas </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Vit. B1 Tiamina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0,20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Vit. B2 Riboflavina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0,20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Eq. niacina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4,12</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Vit. B6 Piridoxina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0,19</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Ac. Fólico [µg]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1,45</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Vit. B12 Cianocobalamina [µg]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1,05</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Vit. C Ac. ascórbico [mg]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1,00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Retinol [µg]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9,56</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Carotenoides (Eq. β carotenos) [µg]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0,00</w:t>
            </w:r>
          </w:p>
        </w:tc>
      </w:tr>
      <w:tr w:rsidR="00CD2BAB" w:rsidRPr="00C52573" w:rsidTr="0010150C">
        <w:trPr>
          <w:trHeight w:val="263"/>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Vit. A Eq. Retincl [µg]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9,56</w:t>
            </w:r>
          </w:p>
        </w:tc>
      </w:tr>
      <w:tr w:rsidR="00CD2BAB" w:rsidRPr="00C52573" w:rsidTr="0010150C">
        <w:trPr>
          <w:trHeight w:val="280"/>
          <w:jc w:val="center"/>
        </w:trPr>
        <w:tc>
          <w:tcPr>
            <w:tcW w:w="3453" w:type="dxa"/>
            <w:vAlign w:val="center"/>
          </w:tcPr>
          <w:p w:rsidR="00CD2BAB" w:rsidRPr="00C52573" w:rsidRDefault="00CD2BAB" w:rsidP="00CD2BAB">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Vit. D [µg]</w:t>
            </w:r>
          </w:p>
        </w:tc>
        <w:tc>
          <w:tcPr>
            <w:tcW w:w="1567" w:type="dxa"/>
            <w:vAlign w:val="center"/>
          </w:tcPr>
          <w:p w:rsidR="00CD2BAB" w:rsidRPr="00C52573" w:rsidRDefault="00CD2BAB" w:rsidP="00F0577E">
            <w:pPr>
              <w:rPr>
                <w:rFonts w:ascii="Times New Roman" w:eastAsia="Times New Roman" w:hAnsi="Times New Roman" w:cs="Times New Roman"/>
                <w:sz w:val="24"/>
                <w:szCs w:val="24"/>
                <w:lang w:eastAsia="es-EC"/>
              </w:rPr>
            </w:pPr>
            <w:r w:rsidRPr="00C52573">
              <w:rPr>
                <w:rFonts w:ascii="Times New Roman" w:eastAsia="Times New Roman" w:hAnsi="Times New Roman" w:cs="Times New Roman"/>
                <w:sz w:val="24"/>
                <w:szCs w:val="24"/>
                <w:lang w:eastAsia="es-EC"/>
              </w:rPr>
              <w:t>0,27</w:t>
            </w:r>
          </w:p>
        </w:tc>
      </w:tr>
    </w:tbl>
    <w:p w:rsidR="00CD2BAB" w:rsidRDefault="00186069" w:rsidP="00CD2BAB">
      <w:pPr>
        <w:spacing w:after="100" w:afterAutospacing="1" w:line="360" w:lineRule="auto"/>
        <w:jc w:val="both"/>
        <w:rPr>
          <w:rFonts w:ascii="Times New Roman" w:hAnsi="Times New Roman" w:cs="Times New Roman"/>
        </w:rPr>
      </w:pPr>
      <w:r>
        <w:rPr>
          <w:rFonts w:ascii="Times New Roman" w:hAnsi="Times New Roman" w:cs="Times New Roman"/>
        </w:rPr>
        <w:t xml:space="preserve">               </w:t>
      </w:r>
      <w:r w:rsidR="00CD2BAB">
        <w:rPr>
          <w:rFonts w:ascii="Times New Roman" w:hAnsi="Times New Roman" w:cs="Times New Roman"/>
        </w:rPr>
        <w:t xml:space="preserve"> </w:t>
      </w:r>
      <w:r w:rsidR="00CD2BAB">
        <w:rPr>
          <w:rFonts w:ascii="Times New Roman" w:hAnsi="Times New Roman" w:cs="Times New Roman"/>
          <w:b/>
        </w:rPr>
        <w:t>Fuente:</w:t>
      </w:r>
      <w:r w:rsidR="0010150C">
        <w:rPr>
          <w:rFonts w:ascii="Times New Roman" w:hAnsi="Times New Roman" w:cs="Times New Roman"/>
          <w:b/>
        </w:rPr>
        <w:t xml:space="preserve"> </w:t>
      </w:r>
      <w:r w:rsidR="00CD2BAB">
        <w:rPr>
          <w:rFonts w:ascii="Times New Roman" w:hAnsi="Times New Roman" w:cs="Times New Roman"/>
        </w:rPr>
        <w:t>(</w:t>
      </w:r>
      <w:r w:rsidR="00CD2BAB" w:rsidRPr="00AA046B">
        <w:rPr>
          <w:rFonts w:ascii="Times New Roman" w:hAnsi="Times New Roman" w:cs="Times New Roman"/>
        </w:rPr>
        <w:t>Bejarano, I., Bravo, A., Huamá</w:t>
      </w:r>
      <w:r w:rsidR="00CD2BAB">
        <w:rPr>
          <w:rFonts w:ascii="Times New Roman" w:hAnsi="Times New Roman" w:cs="Times New Roman"/>
        </w:rPr>
        <w:t xml:space="preserve">n, D., Huapaya, H., &amp; Roca, N. </w:t>
      </w:r>
      <w:r w:rsidR="00CD2BAB" w:rsidRPr="00AA046B">
        <w:rPr>
          <w:rFonts w:ascii="Times New Roman" w:hAnsi="Times New Roman" w:cs="Times New Roman"/>
        </w:rPr>
        <w:t>2002).</w:t>
      </w:r>
    </w:p>
    <w:p w:rsidR="00CD2BAB" w:rsidRDefault="00CD2BAB" w:rsidP="00CD2BAB">
      <w:pPr>
        <w:spacing w:after="100" w:afterAutospacing="1" w:line="360" w:lineRule="auto"/>
        <w:jc w:val="both"/>
        <w:rPr>
          <w:rFonts w:ascii="Times New Roman" w:hAnsi="Times New Roman" w:cs="Times New Roman"/>
        </w:rPr>
      </w:pPr>
    </w:p>
    <w:p w:rsidR="0010150C" w:rsidRDefault="0010150C" w:rsidP="00CD2BAB">
      <w:pPr>
        <w:spacing w:after="100" w:afterAutospacing="1" w:line="360" w:lineRule="auto"/>
        <w:jc w:val="both"/>
        <w:rPr>
          <w:rFonts w:ascii="Times New Roman" w:hAnsi="Times New Roman" w:cs="Times New Roman"/>
        </w:rPr>
      </w:pPr>
    </w:p>
    <w:p w:rsidR="00CD2BAB" w:rsidRPr="00D00F49" w:rsidRDefault="00CD2BAB" w:rsidP="00136610">
      <w:pPr>
        <w:pStyle w:val="Prrafodelista"/>
        <w:numPr>
          <w:ilvl w:val="2"/>
          <w:numId w:val="2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Efectos sobre la salud y n</w:t>
      </w:r>
      <w:r w:rsidRPr="00D00F49">
        <w:rPr>
          <w:rFonts w:ascii="Times New Roman" w:hAnsi="Times New Roman" w:cs="Times New Roman"/>
          <w:b/>
          <w:sz w:val="24"/>
          <w:szCs w:val="24"/>
        </w:rPr>
        <w:t>utrición</w:t>
      </w:r>
      <w:r w:rsidR="00E510E8">
        <w:rPr>
          <w:rFonts w:ascii="Times New Roman" w:hAnsi="Times New Roman" w:cs="Times New Roman"/>
          <w:b/>
          <w:sz w:val="24"/>
          <w:szCs w:val="24"/>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Según la Organización Mundial de la Salud, el consumo de salchichas (así como otras formas de carne procesada como las hamburguesas y embutidos), aumenta el riesgo de sufrir cáncer. En efecto, la OMS considera que este tipo de alimento es “carcinógeno para los humanos”.</w:t>
      </w:r>
      <w:r>
        <w:rPr>
          <w:rFonts w:ascii="Times New Roman" w:hAnsi="Times New Roman" w:cs="Times New Roman"/>
          <w:sz w:val="24"/>
          <w:szCs w:val="24"/>
        </w:rPr>
        <w:t xml:space="preserve"> (</w:t>
      </w:r>
      <w:r w:rsidR="00047DC5">
        <w:rPr>
          <w:rFonts w:ascii="Times New Roman" w:hAnsi="Times New Roman" w:cs="Times New Roman"/>
          <w:sz w:val="24"/>
          <w:szCs w:val="24"/>
        </w:rPr>
        <w:t>De Landeta, M</w:t>
      </w:r>
      <w:r w:rsidRPr="00480E3A">
        <w:rPr>
          <w:rFonts w:ascii="Times New Roman" w:hAnsi="Times New Roman" w:cs="Times New Roman"/>
          <w:sz w:val="24"/>
          <w:szCs w:val="24"/>
        </w:rPr>
        <w:t>., Pighín, A, Marchesich, C., Cabre</w:t>
      </w:r>
      <w:r w:rsidR="00047DC5">
        <w:rPr>
          <w:rFonts w:ascii="Times New Roman" w:hAnsi="Times New Roman" w:cs="Times New Roman"/>
          <w:sz w:val="24"/>
          <w:szCs w:val="24"/>
        </w:rPr>
        <w:t>ra, M</w:t>
      </w:r>
      <w:r>
        <w:rPr>
          <w:rFonts w:ascii="Times New Roman" w:hAnsi="Times New Roman" w:cs="Times New Roman"/>
          <w:sz w:val="24"/>
          <w:szCs w:val="24"/>
        </w:rPr>
        <w:t xml:space="preserve">., &amp; Marchini, M. </w:t>
      </w:r>
      <w:r w:rsidRPr="00480E3A">
        <w:rPr>
          <w:rFonts w:ascii="Times New Roman" w:hAnsi="Times New Roman" w:cs="Times New Roman"/>
          <w:sz w:val="24"/>
          <w:szCs w:val="24"/>
        </w:rPr>
        <w:t>2012).</w:t>
      </w:r>
    </w:p>
    <w:p w:rsidR="00CD2BAB" w:rsidRPr="00D00F49" w:rsidRDefault="00CD2BAB" w:rsidP="00136610">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00F49">
        <w:rPr>
          <w:rFonts w:ascii="Times New Roman" w:hAnsi="Times New Roman" w:cs="Times New Roman"/>
          <w:b/>
          <w:sz w:val="24"/>
          <w:szCs w:val="24"/>
        </w:rPr>
        <w:t>Arveja (</w:t>
      </w:r>
      <w:r w:rsidRPr="00D00F49">
        <w:rPr>
          <w:rFonts w:ascii="Times New Roman" w:hAnsi="Times New Roman" w:cs="Times New Roman"/>
          <w:b/>
          <w:i/>
          <w:sz w:val="24"/>
          <w:szCs w:val="24"/>
        </w:rPr>
        <w:t>Pisum sativum L.</w:t>
      </w:r>
      <w:r w:rsidRPr="00D00F49">
        <w:rPr>
          <w:rFonts w:ascii="Times New Roman" w:hAnsi="Times New Roman" w:cs="Times New Roman"/>
          <w:b/>
          <w:sz w:val="24"/>
          <w:szCs w:val="24"/>
        </w:rPr>
        <w:t>)</w:t>
      </w:r>
      <w:r w:rsidR="00E510E8">
        <w:rPr>
          <w:rFonts w:ascii="Times New Roman" w:hAnsi="Times New Roman" w:cs="Times New Roman"/>
          <w:b/>
          <w:sz w:val="24"/>
          <w:szCs w:val="24"/>
        </w:rPr>
        <w:t>.</w:t>
      </w:r>
    </w:p>
    <w:p w:rsidR="00CD2BAB" w:rsidRPr="00095E80" w:rsidRDefault="00CD2BAB" w:rsidP="00CD2BAB">
      <w:pPr>
        <w:spacing w:before="100" w:beforeAutospacing="1" w:after="100" w:afterAutospacing="1" w:line="360" w:lineRule="auto"/>
        <w:jc w:val="center"/>
        <w:rPr>
          <w:rFonts w:ascii="Times New Roman" w:hAnsi="Times New Roman" w:cs="Times New Roman"/>
          <w:sz w:val="24"/>
          <w:szCs w:val="24"/>
        </w:rPr>
      </w:pPr>
      <w:r w:rsidRPr="00095E80">
        <w:rPr>
          <w:rFonts w:ascii="Times New Roman" w:hAnsi="Times New Roman" w:cs="Times New Roman"/>
          <w:noProof/>
          <w:sz w:val="24"/>
          <w:szCs w:val="24"/>
          <w:lang w:val="es-ES" w:eastAsia="es-ES"/>
        </w:rPr>
        <w:drawing>
          <wp:inline distT="0" distB="0" distL="0" distR="0" wp14:anchorId="25F1A9C6" wp14:editId="430AC574">
            <wp:extent cx="1383030" cy="1104900"/>
            <wp:effectExtent l="0" t="0" r="7620" b="0"/>
            <wp:docPr id="33" name="Imagen 33" descr="Illustration Pisum sativum0 clean.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llustration Pisum sativum0 clean.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2727" cy="1104658"/>
                    </a:xfrm>
                    <a:prstGeom prst="rect">
                      <a:avLst/>
                    </a:prstGeom>
                    <a:noFill/>
                    <a:ln>
                      <a:noFill/>
                    </a:ln>
                  </pic:spPr>
                </pic:pic>
              </a:graphicData>
            </a:graphic>
          </wp:inline>
        </w:drawing>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La arveja </w:t>
      </w:r>
      <w:r w:rsidRPr="0077141F">
        <w:rPr>
          <w:rFonts w:ascii="Times New Roman" w:hAnsi="Times New Roman" w:cs="Times New Roman"/>
          <w:sz w:val="24"/>
          <w:szCs w:val="24"/>
        </w:rPr>
        <w:t>(</w:t>
      </w:r>
      <w:r w:rsidRPr="0077141F">
        <w:rPr>
          <w:rFonts w:ascii="Times New Roman" w:hAnsi="Times New Roman" w:cs="Times New Roman"/>
          <w:b/>
          <w:i/>
          <w:sz w:val="24"/>
          <w:szCs w:val="24"/>
        </w:rPr>
        <w:t>Pisum sativum L.</w:t>
      </w:r>
      <w:r w:rsidRPr="0077141F">
        <w:rPr>
          <w:rFonts w:ascii="Times New Roman" w:hAnsi="Times New Roman" w:cs="Times New Roman"/>
          <w:sz w:val="24"/>
          <w:szCs w:val="24"/>
        </w:rPr>
        <w:t>)</w:t>
      </w:r>
      <w:r w:rsidRPr="00095E80">
        <w:rPr>
          <w:rFonts w:ascii="Times New Roman" w:hAnsi="Times New Roman" w:cs="Times New Roman"/>
          <w:sz w:val="24"/>
          <w:szCs w:val="24"/>
        </w:rPr>
        <w:t xml:space="preserve"> es una planta herbácea de la familia de las leguminosas, oriunda del viejo continente conocida y cultivada en Ecuador desde hace muchos años, sus granos tanto en tierno como en seco son utilizados en múltiples formas y fines como en vaina, enlatado, congelado, grano seco entero o partido; harina de arvej</w:t>
      </w:r>
      <w:r>
        <w:rPr>
          <w:rFonts w:ascii="Times New Roman" w:hAnsi="Times New Roman" w:cs="Times New Roman"/>
          <w:sz w:val="24"/>
          <w:szCs w:val="24"/>
        </w:rPr>
        <w:t>a, remojado, abono verde, etc. (</w:t>
      </w:r>
      <w:r w:rsidRPr="00095E80">
        <w:rPr>
          <w:rFonts w:ascii="Times New Roman" w:hAnsi="Times New Roman" w:cs="Times New Roman"/>
          <w:sz w:val="24"/>
          <w:szCs w:val="24"/>
        </w:rPr>
        <w:t>Vaca,</w:t>
      </w:r>
      <w:r>
        <w:rPr>
          <w:rFonts w:ascii="Times New Roman" w:hAnsi="Times New Roman" w:cs="Times New Roman"/>
          <w:sz w:val="24"/>
          <w:szCs w:val="24"/>
        </w:rPr>
        <w:t xml:space="preserve"> R.</w:t>
      </w:r>
      <w:r w:rsidRPr="00095E80">
        <w:rPr>
          <w:rFonts w:ascii="Times New Roman" w:hAnsi="Times New Roman" w:cs="Times New Roman"/>
          <w:sz w:val="24"/>
          <w:szCs w:val="24"/>
        </w:rPr>
        <w:t xml:space="preserve"> 2011).</w:t>
      </w:r>
    </w:p>
    <w:p w:rsidR="00CD2BAB" w:rsidRPr="009B2D1D" w:rsidRDefault="00CD2BAB" w:rsidP="00136610">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9B2D1D">
        <w:rPr>
          <w:rFonts w:ascii="Times New Roman" w:hAnsi="Times New Roman" w:cs="Times New Roman"/>
          <w:b/>
          <w:sz w:val="24"/>
          <w:szCs w:val="24"/>
        </w:rPr>
        <w:t>Descripción:</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planta posee un sistema vegetativo poco desarrollado aunque con una raíz pivotante que tiende a profundizar bastante. Las hojas están formadas por pares de folíolos terminadas en zarcillos. Las inflorescencias nacen arracimadas en grandes brácteas foliáceas –de hasta 9 por 4 cm– que se insertan en las axilas de las hojas. Las semillas (guisantes) se encuentran en vainas de entre 5 a 10 cm de largo que contienen entre 4 y 10 unidades. Existen variedades de hábito determinado, es decir, que crecen como hierbas hasta una altura definida, y otras de hábito indeterminado, que se comportan como enredaderas que no dejan de crecer y requieren medios de soporte o "guías".</w:t>
      </w:r>
      <w:r>
        <w:rPr>
          <w:rFonts w:ascii="Times New Roman" w:hAnsi="Times New Roman" w:cs="Times New Roman"/>
          <w:sz w:val="24"/>
          <w:szCs w:val="24"/>
        </w:rPr>
        <w:t xml:space="preserve"> (</w:t>
      </w:r>
      <w:r w:rsidRPr="00095E80">
        <w:rPr>
          <w:rFonts w:ascii="Times New Roman" w:hAnsi="Times New Roman" w:cs="Times New Roman"/>
          <w:sz w:val="24"/>
          <w:szCs w:val="24"/>
        </w:rPr>
        <w:t xml:space="preserve">Verissimo, L. 2000. Citado por Prado, L. </w:t>
      </w:r>
      <w:r>
        <w:rPr>
          <w:rFonts w:ascii="Times New Roman" w:hAnsi="Times New Roman" w:cs="Times New Roman"/>
          <w:sz w:val="24"/>
          <w:szCs w:val="24"/>
        </w:rPr>
        <w:t>2012).</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lastRenderedPageBreak/>
        <w:t>Son plantas herbáceas anuales, trepadoras, muy variables en forma y hábito, glabras. Hojas imparipinnadas; los 3–5 (7) folíolos distales generalmente reducidos a zarcillos trepadores, folíolos normales 2–6, opuestos, ovados, elípticos u obovados, generalmente 1.5–5.5 cm de largo y 1–2 cm de ancho, estipelas ausentes; estípulas foliáceas, ovadas, generalmente más largas que los folíolos, basalmente semicordadas, amplexicaules y dentadas. Inflorescencia flores solitarias o racimos con 2 ó 3 flores en el ápice del pedúnculo; cáliz campanulado, 5-lobado, los 2 lobos superiores más anchos; corola 1.5–2 cm de largo, blanca o rosada, estandarte obovado o suborbicular, las alas falcado-oblongas, la quilla encorvada, apicalmente obtusa; estambres 10, diadelfos, el vexilar libre; estilo barbado en la superficie interna. Legumbres oblongas o cilíndricas, más o menos comprimidas o teretes, 2.5–12.5 cm de largo y 1.5–2.5 cm de ancho, rectas o curvadas, carnosas y ceráceas al madurar, dehiscentes; semillas 3–12, forma y tamaño variable.</w:t>
      </w:r>
      <w:r>
        <w:rPr>
          <w:rFonts w:ascii="Times New Roman" w:hAnsi="Times New Roman" w:cs="Times New Roman"/>
          <w:sz w:val="24"/>
          <w:szCs w:val="24"/>
        </w:rPr>
        <w:t xml:space="preserve"> (</w:t>
      </w:r>
      <w:r w:rsidR="00E54A0E">
        <w:rPr>
          <w:rFonts w:ascii="Times New Roman" w:hAnsi="Times New Roman" w:cs="Times New Roman"/>
          <w:sz w:val="24"/>
          <w:szCs w:val="24"/>
        </w:rPr>
        <w:t>Peralta, E. &amp;</w:t>
      </w:r>
      <w:r w:rsidRPr="00095E80">
        <w:rPr>
          <w:rFonts w:ascii="Times New Roman" w:hAnsi="Times New Roman" w:cs="Times New Roman"/>
          <w:sz w:val="24"/>
          <w:szCs w:val="24"/>
        </w:rPr>
        <w:t xml:space="preserve"> Monar, C. 2010)</w:t>
      </w:r>
      <w:r>
        <w:rPr>
          <w:rFonts w:ascii="Times New Roman" w:hAnsi="Times New Roman" w:cs="Times New Roman"/>
          <w:sz w:val="24"/>
          <w:szCs w:val="24"/>
        </w:rPr>
        <w:t>.</w:t>
      </w:r>
    </w:p>
    <w:p w:rsidR="00CD2BAB" w:rsidRDefault="00CD2BAB" w:rsidP="00136610">
      <w:pPr>
        <w:pStyle w:val="Prrafodelista"/>
        <w:numPr>
          <w:ilvl w:val="2"/>
          <w:numId w:val="29"/>
        </w:numPr>
        <w:spacing w:before="100" w:beforeAutospacing="1" w:after="0" w:line="360" w:lineRule="auto"/>
        <w:jc w:val="both"/>
        <w:rPr>
          <w:rFonts w:ascii="Times New Roman" w:hAnsi="Times New Roman" w:cs="Times New Roman"/>
          <w:b/>
          <w:sz w:val="24"/>
          <w:szCs w:val="24"/>
        </w:rPr>
      </w:pPr>
      <w:r w:rsidRPr="009B2D1D">
        <w:rPr>
          <w:rFonts w:ascii="Times New Roman" w:hAnsi="Times New Roman" w:cs="Times New Roman"/>
          <w:b/>
          <w:sz w:val="24"/>
          <w:szCs w:val="24"/>
        </w:rPr>
        <w:t>Taxonomía:</w:t>
      </w:r>
    </w:p>
    <w:p w:rsidR="00CD2BAB" w:rsidRPr="00FA17F2" w:rsidRDefault="001C5E21" w:rsidP="00CD2BA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Cuadro</w:t>
      </w:r>
      <w:r w:rsidR="00CD2BAB" w:rsidRPr="00392CCE">
        <w:rPr>
          <w:rFonts w:ascii="Times New Roman" w:hAnsi="Times New Roman" w:cs="Times New Roman"/>
          <w:b/>
          <w:sz w:val="24"/>
          <w:szCs w:val="24"/>
        </w:rPr>
        <w:t xml:space="preserve"> N</w:t>
      </w:r>
      <w:r w:rsidR="00CD2BAB" w:rsidRPr="00392CCE">
        <w:rPr>
          <w:rFonts w:ascii="Times New Roman" w:hAnsi="Times New Roman" w:cs="Times New Roman"/>
          <w:b/>
          <w:sz w:val="24"/>
          <w:szCs w:val="24"/>
          <w:vertAlign w:val="superscript"/>
        </w:rPr>
        <w:t xml:space="preserve">o </w:t>
      </w:r>
      <w:r w:rsidR="00E21177">
        <w:rPr>
          <w:rFonts w:ascii="Times New Roman" w:hAnsi="Times New Roman" w:cs="Times New Roman"/>
          <w:b/>
          <w:sz w:val="24"/>
          <w:szCs w:val="24"/>
        </w:rPr>
        <w:t>2.</w:t>
      </w:r>
      <w:r w:rsidR="00CD2BAB" w:rsidRPr="00392CCE">
        <w:rPr>
          <w:rFonts w:ascii="Times New Roman" w:hAnsi="Times New Roman" w:cs="Times New Roman"/>
          <w:b/>
          <w:sz w:val="24"/>
          <w:szCs w:val="24"/>
        </w:rPr>
        <w:t xml:space="preserve"> Taxonomía de la </w:t>
      </w:r>
      <w:r w:rsidR="00CD2BAB">
        <w:rPr>
          <w:rFonts w:ascii="Times New Roman" w:hAnsi="Times New Roman" w:cs="Times New Roman"/>
          <w:b/>
          <w:sz w:val="24"/>
          <w:szCs w:val="24"/>
        </w:rPr>
        <w:t>a</w:t>
      </w:r>
      <w:r w:rsidR="00CD2BAB" w:rsidRPr="00392CCE">
        <w:rPr>
          <w:rFonts w:ascii="Times New Roman" w:hAnsi="Times New Roman" w:cs="Times New Roman"/>
          <w:b/>
          <w:sz w:val="24"/>
          <w:szCs w:val="24"/>
        </w:rPr>
        <w:t>rveja</w:t>
      </w:r>
      <w:r w:rsidR="00CD2BAB" w:rsidRPr="00FA17F2">
        <w:rPr>
          <w:rFonts w:ascii="Times New Roman" w:hAnsi="Times New Roman" w:cs="Times New Roman"/>
          <w:sz w:val="24"/>
          <w:szCs w:val="24"/>
        </w:rPr>
        <w:t xml:space="preserve"> </w:t>
      </w:r>
      <w:r w:rsidR="00CD2BAB" w:rsidRPr="0077141F">
        <w:rPr>
          <w:rFonts w:ascii="Times New Roman" w:hAnsi="Times New Roman" w:cs="Times New Roman"/>
          <w:b/>
          <w:i/>
          <w:sz w:val="24"/>
          <w:szCs w:val="24"/>
        </w:rPr>
        <w:t>(Pisum sativum L.</w:t>
      </w:r>
      <w:r w:rsidR="00CD2BAB" w:rsidRPr="0077141F">
        <w:rPr>
          <w:rFonts w:ascii="Times New Roman" w:hAnsi="Times New Roman" w:cs="Times New Roman"/>
          <w:sz w:val="24"/>
          <w:szCs w:val="24"/>
        </w:rPr>
        <w:t>)</w:t>
      </w:r>
      <w:r w:rsidR="00E510E8">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tblGrid>
      <w:tr w:rsidR="00CD2BAB" w:rsidRPr="00C52573" w:rsidTr="00E54A0E">
        <w:trPr>
          <w:trHeight w:val="20"/>
          <w:jc w:val="center"/>
        </w:trPr>
        <w:tc>
          <w:tcPr>
            <w:tcW w:w="3686" w:type="dxa"/>
            <w:gridSpan w:val="2"/>
            <w:vAlign w:val="bottom"/>
          </w:tcPr>
          <w:p w:rsidR="00CD2BAB" w:rsidRPr="00C52573" w:rsidRDefault="00CD2BAB" w:rsidP="007B6850">
            <w:pPr>
              <w:spacing w:after="0" w:line="360" w:lineRule="auto"/>
              <w:jc w:val="center"/>
              <w:rPr>
                <w:rFonts w:ascii="Times New Roman" w:hAnsi="Times New Roman" w:cs="Times New Roman"/>
                <w:sz w:val="24"/>
                <w:szCs w:val="24"/>
              </w:rPr>
            </w:pPr>
            <w:r w:rsidRPr="00C52573">
              <w:rPr>
                <w:rFonts w:ascii="Times New Roman" w:hAnsi="Times New Roman" w:cs="Times New Roman"/>
                <w:b/>
                <w:sz w:val="24"/>
                <w:szCs w:val="24"/>
              </w:rPr>
              <w:t>Taxonomía</w:t>
            </w:r>
          </w:p>
        </w:tc>
      </w:tr>
      <w:tr w:rsidR="00CD2BAB" w:rsidRPr="00C52573" w:rsidTr="00430AB4">
        <w:trPr>
          <w:trHeight w:val="20"/>
          <w:jc w:val="center"/>
        </w:trPr>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Reino</w:t>
            </w:r>
          </w:p>
        </w:tc>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Plantae</w:t>
            </w:r>
          </w:p>
        </w:tc>
      </w:tr>
      <w:tr w:rsidR="00CD2BAB" w:rsidRPr="00C52573" w:rsidTr="00430AB4">
        <w:trPr>
          <w:trHeight w:val="20"/>
          <w:jc w:val="center"/>
        </w:trPr>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División</w:t>
            </w:r>
          </w:p>
        </w:tc>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Magnoliophyta</w:t>
            </w:r>
          </w:p>
        </w:tc>
      </w:tr>
      <w:tr w:rsidR="00CD2BAB" w:rsidRPr="00C52573" w:rsidTr="00430AB4">
        <w:trPr>
          <w:trHeight w:val="20"/>
          <w:jc w:val="center"/>
        </w:trPr>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Clase</w:t>
            </w:r>
          </w:p>
        </w:tc>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Magnoliopsida</w:t>
            </w:r>
          </w:p>
        </w:tc>
      </w:tr>
      <w:tr w:rsidR="00CD2BAB" w:rsidRPr="00C52573" w:rsidTr="00430AB4">
        <w:trPr>
          <w:trHeight w:val="20"/>
          <w:jc w:val="center"/>
        </w:trPr>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Orden</w:t>
            </w:r>
          </w:p>
        </w:tc>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Fabales</w:t>
            </w:r>
          </w:p>
        </w:tc>
      </w:tr>
      <w:tr w:rsidR="00CD2BAB" w:rsidRPr="00C52573" w:rsidTr="00430AB4">
        <w:trPr>
          <w:trHeight w:val="20"/>
          <w:jc w:val="center"/>
        </w:trPr>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Familia</w:t>
            </w:r>
          </w:p>
        </w:tc>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Fabaceae</w:t>
            </w:r>
          </w:p>
        </w:tc>
      </w:tr>
      <w:tr w:rsidR="00CD2BAB" w:rsidRPr="00C52573" w:rsidTr="00430AB4">
        <w:trPr>
          <w:trHeight w:val="20"/>
          <w:jc w:val="center"/>
        </w:trPr>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Subfamilia</w:t>
            </w:r>
          </w:p>
        </w:tc>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Faboideae</w:t>
            </w:r>
          </w:p>
        </w:tc>
      </w:tr>
      <w:tr w:rsidR="00CD2BAB" w:rsidRPr="00C52573" w:rsidTr="00430AB4">
        <w:trPr>
          <w:trHeight w:val="20"/>
          <w:jc w:val="center"/>
        </w:trPr>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Tribu</w:t>
            </w:r>
          </w:p>
        </w:tc>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Fabeae</w:t>
            </w:r>
          </w:p>
        </w:tc>
      </w:tr>
      <w:tr w:rsidR="00CD2BAB" w:rsidRPr="00C52573" w:rsidTr="00430AB4">
        <w:trPr>
          <w:trHeight w:val="20"/>
          <w:jc w:val="center"/>
        </w:trPr>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Género</w:t>
            </w:r>
          </w:p>
        </w:tc>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Pisum</w:t>
            </w:r>
          </w:p>
        </w:tc>
      </w:tr>
      <w:tr w:rsidR="00CD2BAB" w:rsidRPr="00C52573" w:rsidTr="00430AB4">
        <w:trPr>
          <w:trHeight w:val="20"/>
          <w:jc w:val="center"/>
        </w:trPr>
        <w:tc>
          <w:tcPr>
            <w:tcW w:w="184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Especie</w:t>
            </w:r>
          </w:p>
        </w:tc>
        <w:tc>
          <w:tcPr>
            <w:tcW w:w="1843" w:type="dxa"/>
          </w:tcPr>
          <w:p w:rsidR="00CD2BAB" w:rsidRPr="00C52573" w:rsidRDefault="000E2C38"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w:t>
            </w:r>
            <w:r w:rsidR="00CD2BAB" w:rsidRPr="00C52573">
              <w:rPr>
                <w:rFonts w:ascii="Times New Roman" w:hAnsi="Times New Roman" w:cs="Times New Roman"/>
                <w:sz w:val="24"/>
                <w:szCs w:val="24"/>
              </w:rPr>
              <w:t>ativum</w:t>
            </w:r>
          </w:p>
        </w:tc>
      </w:tr>
    </w:tbl>
    <w:p w:rsidR="00CD2BAB" w:rsidRDefault="00CD2BAB" w:rsidP="00CD2BAB">
      <w:pPr>
        <w:spacing w:after="100" w:afterAutospacing="1" w:line="360" w:lineRule="auto"/>
        <w:jc w:val="both"/>
        <w:rPr>
          <w:rFonts w:ascii="Times New Roman" w:hAnsi="Times New Roman" w:cs="Times New Roman"/>
        </w:rPr>
      </w:pPr>
      <w:r>
        <w:rPr>
          <w:rFonts w:ascii="Times New Roman" w:hAnsi="Times New Roman" w:cs="Times New Roman"/>
        </w:rPr>
        <w:t xml:space="preserve">                   </w:t>
      </w:r>
      <w:r w:rsidR="00186069">
        <w:rPr>
          <w:rFonts w:ascii="Times New Roman" w:hAnsi="Times New Roman" w:cs="Times New Roman"/>
        </w:rPr>
        <w:t xml:space="preserve">                        </w:t>
      </w:r>
      <w:r w:rsidRPr="00FB667A">
        <w:rPr>
          <w:rFonts w:ascii="Times New Roman" w:hAnsi="Times New Roman" w:cs="Times New Roman"/>
          <w:b/>
        </w:rPr>
        <w:t>Fuente:</w:t>
      </w:r>
      <w:r>
        <w:rPr>
          <w:rFonts w:ascii="Times New Roman" w:hAnsi="Times New Roman" w:cs="Times New Roman"/>
        </w:rPr>
        <w:t xml:space="preserve"> (</w:t>
      </w:r>
      <w:r w:rsidRPr="00095E80">
        <w:rPr>
          <w:rFonts w:ascii="Times New Roman" w:hAnsi="Times New Roman" w:cs="Times New Roman"/>
        </w:rPr>
        <w:t>Vaca, R.</w:t>
      </w:r>
      <w:r w:rsidR="00453784">
        <w:rPr>
          <w:rFonts w:ascii="Times New Roman" w:hAnsi="Times New Roman" w:cs="Times New Roman"/>
        </w:rPr>
        <w:t xml:space="preserve"> </w:t>
      </w:r>
      <w:r w:rsidRPr="00095E80">
        <w:rPr>
          <w:rFonts w:ascii="Times New Roman" w:hAnsi="Times New Roman" w:cs="Times New Roman"/>
        </w:rPr>
        <w:t>2011</w:t>
      </w:r>
      <w:r>
        <w:rPr>
          <w:rFonts w:ascii="Times New Roman" w:hAnsi="Times New Roman" w:cs="Times New Roman"/>
        </w:rPr>
        <w:t>)</w:t>
      </w:r>
      <w:r w:rsidRPr="00095E80">
        <w:rPr>
          <w:rFonts w:ascii="Times New Roman" w:hAnsi="Times New Roman" w:cs="Times New Roman"/>
        </w:rPr>
        <w:t>.</w:t>
      </w:r>
    </w:p>
    <w:p w:rsidR="00CD2BAB" w:rsidRDefault="00CD2BAB" w:rsidP="00CD2BAB">
      <w:pPr>
        <w:spacing w:after="100" w:afterAutospacing="1" w:line="360" w:lineRule="auto"/>
        <w:jc w:val="both"/>
        <w:rPr>
          <w:rFonts w:ascii="Times New Roman" w:hAnsi="Times New Roman" w:cs="Times New Roman"/>
        </w:rPr>
      </w:pPr>
    </w:p>
    <w:p w:rsidR="00CD2BAB" w:rsidRDefault="00CD2BAB" w:rsidP="00CD2BAB">
      <w:pPr>
        <w:spacing w:after="100" w:afterAutospacing="1" w:line="360" w:lineRule="auto"/>
        <w:jc w:val="both"/>
        <w:rPr>
          <w:rFonts w:ascii="Times New Roman" w:hAnsi="Times New Roman" w:cs="Times New Roman"/>
        </w:rPr>
      </w:pPr>
    </w:p>
    <w:p w:rsidR="00CD2BAB" w:rsidRDefault="00CD2BAB" w:rsidP="00CD2BAB">
      <w:pPr>
        <w:spacing w:after="100" w:afterAutospacing="1" w:line="360" w:lineRule="auto"/>
        <w:jc w:val="both"/>
        <w:rPr>
          <w:rFonts w:ascii="Times New Roman" w:hAnsi="Times New Roman" w:cs="Times New Roman"/>
        </w:rPr>
      </w:pP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77141F">
        <w:rPr>
          <w:rFonts w:ascii="Times New Roman" w:hAnsi="Times New Roman" w:cs="Times New Roman"/>
          <w:b/>
          <w:i/>
          <w:sz w:val="24"/>
          <w:szCs w:val="24"/>
        </w:rPr>
        <w:lastRenderedPageBreak/>
        <w:t>Pisum sativum L.</w:t>
      </w:r>
      <w:r w:rsidRPr="00095E80">
        <w:rPr>
          <w:rFonts w:ascii="Times New Roman" w:hAnsi="Times New Roman" w:cs="Times New Roman"/>
          <w:sz w:val="24"/>
          <w:szCs w:val="24"/>
        </w:rPr>
        <w:t xml:space="preserve"> fue descrita por Carlos Linneo y publicado en Species Plantarum.</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Citología</w:t>
      </w:r>
      <w:r w:rsidR="00E510E8">
        <w:rPr>
          <w:rFonts w:ascii="Times New Roman" w:hAnsi="Times New Roman" w:cs="Times New Roman"/>
          <w:sz w:val="24"/>
          <w:szCs w:val="24"/>
        </w:rPr>
        <w:t>:</w:t>
      </w:r>
    </w:p>
    <w:p w:rsidR="00CD2BAB" w:rsidRPr="00095E80" w:rsidRDefault="00CD2BAB" w:rsidP="00136610">
      <w:pPr>
        <w:numPr>
          <w:ilvl w:val="0"/>
          <w:numId w:val="2"/>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Tiene un número de cromosomas de 2n=143</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Variedades aceptadas</w:t>
      </w:r>
      <w:r w:rsidR="00E510E8">
        <w:rPr>
          <w:rFonts w:ascii="Times New Roman" w:hAnsi="Times New Roman" w:cs="Times New Roman"/>
          <w:sz w:val="24"/>
          <w:szCs w:val="24"/>
        </w:rPr>
        <w:t>:</w:t>
      </w:r>
    </w:p>
    <w:p w:rsidR="00CD2BAB" w:rsidRPr="0077141F" w:rsidRDefault="00CD2BAB" w:rsidP="00136610">
      <w:pPr>
        <w:numPr>
          <w:ilvl w:val="0"/>
          <w:numId w:val="2"/>
        </w:numPr>
        <w:spacing w:before="100" w:beforeAutospacing="1" w:after="100" w:afterAutospacing="1" w:line="360" w:lineRule="auto"/>
        <w:ind w:left="360"/>
        <w:jc w:val="both"/>
        <w:rPr>
          <w:rFonts w:ascii="Times New Roman" w:hAnsi="Times New Roman" w:cs="Times New Roman"/>
          <w:sz w:val="24"/>
          <w:szCs w:val="24"/>
          <w:lang w:val="en-US"/>
        </w:rPr>
      </w:pPr>
      <w:r w:rsidRPr="0077141F">
        <w:rPr>
          <w:rFonts w:ascii="Times New Roman" w:hAnsi="Times New Roman" w:cs="Times New Roman"/>
          <w:b/>
          <w:i/>
          <w:sz w:val="24"/>
          <w:szCs w:val="24"/>
          <w:lang w:val="en-US"/>
        </w:rPr>
        <w:t>Pisum sativum L.</w:t>
      </w:r>
      <w:r w:rsidRPr="0077141F">
        <w:rPr>
          <w:rFonts w:ascii="Times New Roman" w:hAnsi="Times New Roman" w:cs="Times New Roman"/>
          <w:sz w:val="24"/>
          <w:szCs w:val="24"/>
          <w:lang w:val="en-US"/>
        </w:rPr>
        <w:t xml:space="preserve"> subsp. brevipedunculatum (P. Davis &amp; Meikle).</w:t>
      </w:r>
    </w:p>
    <w:p w:rsidR="00CD2BAB" w:rsidRPr="005E3F1A" w:rsidRDefault="00CD2BAB" w:rsidP="00136610">
      <w:pPr>
        <w:numPr>
          <w:ilvl w:val="0"/>
          <w:numId w:val="2"/>
        </w:numPr>
        <w:spacing w:before="100" w:beforeAutospacing="1" w:after="100" w:afterAutospacing="1" w:line="360" w:lineRule="auto"/>
        <w:ind w:left="360"/>
        <w:jc w:val="both"/>
        <w:rPr>
          <w:rFonts w:ascii="Times New Roman" w:hAnsi="Times New Roman" w:cs="Times New Roman"/>
          <w:sz w:val="24"/>
          <w:szCs w:val="24"/>
          <w:lang w:val="en-US"/>
        </w:rPr>
      </w:pPr>
      <w:r w:rsidRPr="0077141F">
        <w:rPr>
          <w:rFonts w:ascii="Times New Roman" w:hAnsi="Times New Roman" w:cs="Times New Roman"/>
          <w:b/>
          <w:i/>
          <w:sz w:val="24"/>
          <w:szCs w:val="24"/>
          <w:lang w:val="en-US"/>
        </w:rPr>
        <w:t>Pisum sativum L.</w:t>
      </w:r>
      <w:r w:rsidRPr="00095E80">
        <w:rPr>
          <w:rFonts w:ascii="Times New Roman" w:hAnsi="Times New Roman" w:cs="Times New Roman"/>
          <w:sz w:val="24"/>
          <w:szCs w:val="24"/>
          <w:lang w:val="en-US"/>
        </w:rPr>
        <w:t xml:space="preserve"> subsp. elatius (M.Bieb.) </w:t>
      </w:r>
      <w:r w:rsidRPr="00095E80">
        <w:rPr>
          <w:rFonts w:ascii="Times New Roman" w:hAnsi="Times New Roman" w:cs="Times New Roman"/>
          <w:sz w:val="24"/>
          <w:szCs w:val="24"/>
        </w:rPr>
        <w:t>Asch. &amp; Graebn.</w:t>
      </w:r>
    </w:p>
    <w:p w:rsidR="00CD2BAB" w:rsidRDefault="00CD2BAB" w:rsidP="00CD2BAB">
      <w:pPr>
        <w:shd w:val="clear" w:color="auto" w:fill="FFFFFF" w:themeFill="background1"/>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denominación guisante (del mozárabe biššáuṭ, y este del latín pisum sapĭdum, guisante sabroso, influido por guisar) o chícharo (del mozárabe číčar-o, y este del latín cicĕra) aplicada a toda la planta es una metonimia, pues este no es más que la semilla. Recibe, entre otros, el nombre vernáculo de arveja, aunque este es un apelativo común que se da a otras plantas del género Vicia que no conviene confundir con los guisantes, especialmente con la arveja silvestre (Vicia cracca) y la arveja común (Vicia sativa), ampliamente cultivada como planta forrajera. (Casaca, D. 2005. Citado por Tipaz, C. 2014)</w:t>
      </w:r>
      <w:r>
        <w:rPr>
          <w:rFonts w:ascii="Times New Roman" w:hAnsi="Times New Roman" w:cs="Times New Roman"/>
          <w:sz w:val="24"/>
          <w:szCs w:val="24"/>
        </w:rPr>
        <w:t>.</w:t>
      </w:r>
    </w:p>
    <w:p w:rsidR="00CD2BAB" w:rsidRDefault="00CD2BAB" w:rsidP="00CD2BAB">
      <w:pPr>
        <w:shd w:val="clear" w:color="auto" w:fill="FFFFFF" w:themeFill="background1"/>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hd w:val="clear" w:color="auto" w:fill="FFFFFF" w:themeFill="background1"/>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hd w:val="clear" w:color="auto" w:fill="FFFFFF" w:themeFill="background1"/>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hd w:val="clear" w:color="auto" w:fill="FFFFFF" w:themeFill="background1"/>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hd w:val="clear" w:color="auto" w:fill="FFFFFF" w:themeFill="background1"/>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hd w:val="clear" w:color="auto" w:fill="FFFFFF" w:themeFill="background1"/>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hd w:val="clear" w:color="auto" w:fill="FFFFFF" w:themeFill="background1"/>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hd w:val="clear" w:color="auto" w:fill="FFFFFF" w:themeFill="background1"/>
        <w:spacing w:before="100" w:beforeAutospacing="1" w:after="100" w:afterAutospacing="1" w:line="360" w:lineRule="auto"/>
        <w:jc w:val="both"/>
        <w:rPr>
          <w:rFonts w:ascii="Times New Roman" w:hAnsi="Times New Roman" w:cs="Times New Roman"/>
          <w:sz w:val="24"/>
          <w:szCs w:val="24"/>
        </w:rPr>
      </w:pPr>
    </w:p>
    <w:p w:rsidR="00CD2BAB" w:rsidRPr="00B32ED7" w:rsidRDefault="00CD2BAB" w:rsidP="00136610">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Valor n</w:t>
      </w:r>
      <w:r w:rsidRPr="00B32ED7">
        <w:rPr>
          <w:rFonts w:ascii="Times New Roman" w:hAnsi="Times New Roman" w:cs="Times New Roman"/>
          <w:b/>
          <w:sz w:val="24"/>
          <w:szCs w:val="24"/>
        </w:rPr>
        <w:t xml:space="preserve">utricional. </w:t>
      </w:r>
    </w:p>
    <w:p w:rsidR="00CD2BAB" w:rsidRPr="00392CCE" w:rsidRDefault="001C5E21" w:rsidP="00CD2BAB">
      <w:pPr>
        <w:pStyle w:val="Prrafodelista"/>
        <w:spacing w:before="100" w:beforeAutospacing="1"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Cuadro</w:t>
      </w:r>
      <w:r w:rsidR="00CD2BAB" w:rsidRPr="00392CCE">
        <w:rPr>
          <w:rFonts w:ascii="Times New Roman" w:hAnsi="Times New Roman" w:cs="Times New Roman"/>
          <w:b/>
          <w:sz w:val="24"/>
          <w:szCs w:val="24"/>
        </w:rPr>
        <w:t xml:space="preserve"> N</w:t>
      </w:r>
      <w:r w:rsidR="00CD2BAB" w:rsidRPr="00392CCE">
        <w:rPr>
          <w:rFonts w:ascii="Times New Roman" w:hAnsi="Times New Roman" w:cs="Times New Roman"/>
          <w:b/>
          <w:sz w:val="24"/>
          <w:szCs w:val="24"/>
          <w:vertAlign w:val="superscript"/>
        </w:rPr>
        <w:t xml:space="preserve">o </w:t>
      </w:r>
      <w:r w:rsidR="00CD2BAB" w:rsidRPr="00392CCE">
        <w:rPr>
          <w:rFonts w:ascii="Times New Roman" w:hAnsi="Times New Roman" w:cs="Times New Roman"/>
          <w:b/>
          <w:sz w:val="24"/>
          <w:szCs w:val="24"/>
        </w:rPr>
        <w:t>3</w:t>
      </w:r>
      <w:r w:rsidR="00E21177">
        <w:rPr>
          <w:rFonts w:ascii="Times New Roman" w:hAnsi="Times New Roman" w:cs="Times New Roman"/>
          <w:b/>
          <w:sz w:val="24"/>
          <w:szCs w:val="24"/>
        </w:rPr>
        <w:t>.</w:t>
      </w:r>
      <w:r w:rsidR="00CD2BAB">
        <w:rPr>
          <w:rFonts w:ascii="Times New Roman" w:hAnsi="Times New Roman" w:cs="Times New Roman"/>
          <w:b/>
          <w:sz w:val="24"/>
          <w:szCs w:val="24"/>
        </w:rPr>
        <w:t xml:space="preserve"> Composición química de la a</w:t>
      </w:r>
      <w:r w:rsidR="00CD2BAB" w:rsidRPr="00392CCE">
        <w:rPr>
          <w:rFonts w:ascii="Times New Roman" w:hAnsi="Times New Roman" w:cs="Times New Roman"/>
          <w:b/>
          <w:sz w:val="24"/>
          <w:szCs w:val="24"/>
        </w:rPr>
        <w:t>rveja (</w:t>
      </w:r>
      <w:r w:rsidR="00CD2BAB" w:rsidRPr="0077141F">
        <w:rPr>
          <w:rFonts w:ascii="Times New Roman" w:hAnsi="Times New Roman" w:cs="Times New Roman"/>
          <w:b/>
          <w:i/>
          <w:sz w:val="24"/>
          <w:szCs w:val="24"/>
        </w:rPr>
        <w:t>Pisum sativum L.)</w:t>
      </w:r>
      <w:r w:rsidR="00CD2BAB" w:rsidRPr="00392CCE">
        <w:rPr>
          <w:rFonts w:ascii="Times New Roman" w:hAnsi="Times New Roman" w:cs="Times New Roman"/>
          <w:b/>
          <w:sz w:val="24"/>
          <w:szCs w:val="24"/>
        </w:rPr>
        <w:t xml:space="preserve"> por cada 100g.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559"/>
        <w:gridCol w:w="1559"/>
      </w:tblGrid>
      <w:tr w:rsidR="00CD2BAB" w:rsidRPr="00C52573" w:rsidTr="00430AB4">
        <w:trPr>
          <w:jc w:val="center"/>
        </w:trPr>
        <w:tc>
          <w:tcPr>
            <w:tcW w:w="5668" w:type="dxa"/>
            <w:gridSpan w:val="3"/>
          </w:tcPr>
          <w:p w:rsidR="00CD2BAB" w:rsidRPr="00C52573" w:rsidRDefault="00CD2BAB" w:rsidP="000E2C38">
            <w:pPr>
              <w:spacing w:line="240" w:lineRule="auto"/>
              <w:jc w:val="center"/>
              <w:rPr>
                <w:rFonts w:ascii="Times New Roman" w:hAnsi="Times New Roman" w:cs="Times New Roman"/>
                <w:sz w:val="24"/>
                <w:szCs w:val="24"/>
              </w:rPr>
            </w:pPr>
            <w:r>
              <w:rPr>
                <w:rFonts w:ascii="Times New Roman" w:hAnsi="Times New Roman" w:cs="Times New Roman"/>
                <w:sz w:val="24"/>
                <w:szCs w:val="24"/>
              </w:rPr>
              <w:t>A</w:t>
            </w:r>
            <w:r w:rsidRPr="00C52573">
              <w:rPr>
                <w:rFonts w:ascii="Times New Roman" w:hAnsi="Times New Roman" w:cs="Times New Roman"/>
                <w:sz w:val="24"/>
                <w:szCs w:val="24"/>
              </w:rPr>
              <w:t>porte nutricional por cada 100g</w:t>
            </w:r>
          </w:p>
        </w:tc>
      </w:tr>
      <w:tr w:rsidR="00CD2BAB" w:rsidRPr="00C52573" w:rsidTr="00430AB4">
        <w:trPr>
          <w:jc w:val="center"/>
        </w:trPr>
        <w:tc>
          <w:tcPr>
            <w:tcW w:w="2550" w:type="dxa"/>
          </w:tcPr>
          <w:p w:rsidR="00CD2BAB" w:rsidRPr="00C52573" w:rsidRDefault="00CD2BAB" w:rsidP="000E2C38">
            <w:pPr>
              <w:spacing w:line="240" w:lineRule="auto"/>
              <w:jc w:val="both"/>
              <w:rPr>
                <w:rFonts w:ascii="Times New Roman" w:hAnsi="Times New Roman" w:cs="Times New Roman"/>
                <w:sz w:val="24"/>
                <w:szCs w:val="24"/>
              </w:rPr>
            </w:pPr>
          </w:p>
        </w:tc>
        <w:tc>
          <w:tcPr>
            <w:tcW w:w="1559" w:type="dxa"/>
          </w:tcPr>
          <w:p w:rsidR="00CD2BAB" w:rsidRPr="00C52573" w:rsidRDefault="00CD2BAB" w:rsidP="000E2C38">
            <w:pPr>
              <w:spacing w:line="24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Alverja verde </w:t>
            </w:r>
          </w:p>
        </w:tc>
        <w:tc>
          <w:tcPr>
            <w:tcW w:w="1559" w:type="dxa"/>
          </w:tcPr>
          <w:p w:rsidR="00CD2BAB" w:rsidRPr="00C52573" w:rsidRDefault="000E2C38" w:rsidP="000E2C38">
            <w:pPr>
              <w:spacing w:line="240" w:lineRule="auto"/>
              <w:jc w:val="both"/>
              <w:rPr>
                <w:rFonts w:ascii="Times New Roman" w:hAnsi="Times New Roman" w:cs="Times New Roman"/>
                <w:sz w:val="24"/>
                <w:szCs w:val="24"/>
              </w:rPr>
            </w:pPr>
            <w:r>
              <w:rPr>
                <w:rFonts w:ascii="Times New Roman" w:hAnsi="Times New Roman" w:cs="Times New Roman"/>
                <w:sz w:val="24"/>
                <w:szCs w:val="24"/>
              </w:rPr>
              <w:t>Ar</w:t>
            </w:r>
            <w:r w:rsidR="00CD2BAB" w:rsidRPr="00C52573">
              <w:rPr>
                <w:rFonts w:ascii="Times New Roman" w:hAnsi="Times New Roman" w:cs="Times New Roman"/>
                <w:sz w:val="24"/>
                <w:szCs w:val="24"/>
              </w:rPr>
              <w:t>veja seca</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Agua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66.40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12.40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Proteínas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8.20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23.90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Grasa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0.30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0.80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Carbohidratos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21.10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54.00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Fibra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3.00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6.50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Cenizas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1.00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2.40</w:t>
            </w:r>
          </w:p>
        </w:tc>
      </w:tr>
      <w:tr w:rsidR="00CD2BAB" w:rsidRPr="00C52573" w:rsidTr="00430AB4">
        <w:trPr>
          <w:jc w:val="center"/>
        </w:trPr>
        <w:tc>
          <w:tcPr>
            <w:tcW w:w="5668" w:type="dxa"/>
            <w:gridSpan w:val="3"/>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Otros componentes (mg)</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Calcio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36.00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60.00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Fosforo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110.00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270.00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Hierro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2.40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4.60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Vitamina A</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220 Ul</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220 Ul</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Tiamina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0.36</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0.78</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Riboflavina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0.12</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0.16</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Niacina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2.20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3.10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Ácido ascórbico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20.00</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2.00</w:t>
            </w:r>
          </w:p>
        </w:tc>
      </w:tr>
      <w:tr w:rsidR="00CD2BAB" w:rsidRPr="00C52573" w:rsidTr="00430AB4">
        <w:trPr>
          <w:jc w:val="center"/>
        </w:trPr>
        <w:tc>
          <w:tcPr>
            <w:tcW w:w="2550"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Calorías </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116</w:t>
            </w:r>
          </w:p>
        </w:tc>
        <w:tc>
          <w:tcPr>
            <w:tcW w:w="1559"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308</w:t>
            </w:r>
          </w:p>
        </w:tc>
      </w:tr>
    </w:tbl>
    <w:p w:rsidR="00CD2BAB" w:rsidRPr="00095E80" w:rsidRDefault="00186069" w:rsidP="00CD2BAB">
      <w:pPr>
        <w:spacing w:after="100" w:afterAutospacing="1" w:line="360" w:lineRule="auto"/>
        <w:rPr>
          <w:rFonts w:ascii="Times New Roman" w:hAnsi="Times New Roman" w:cs="Times New Roman"/>
        </w:rPr>
      </w:pPr>
      <w:r>
        <w:rPr>
          <w:rFonts w:ascii="Times New Roman" w:hAnsi="Times New Roman" w:cs="Times New Roman"/>
        </w:rPr>
        <w:t xml:space="preserve">                       </w:t>
      </w:r>
      <w:r w:rsidR="00CD2BAB" w:rsidRPr="00FB667A">
        <w:rPr>
          <w:rFonts w:ascii="Times New Roman" w:hAnsi="Times New Roman" w:cs="Times New Roman"/>
          <w:b/>
        </w:rPr>
        <w:t>Fuente:</w:t>
      </w:r>
      <w:r w:rsidR="00CD2BAB">
        <w:rPr>
          <w:rFonts w:ascii="Times New Roman" w:hAnsi="Times New Roman" w:cs="Times New Roman"/>
        </w:rPr>
        <w:t xml:space="preserve"> (</w:t>
      </w:r>
      <w:r w:rsidR="00CD2BAB" w:rsidRPr="00095E80">
        <w:rPr>
          <w:rFonts w:ascii="Times New Roman" w:hAnsi="Times New Roman" w:cs="Times New Roman"/>
        </w:rPr>
        <w:t>Vaca, R.</w:t>
      </w:r>
      <w:r w:rsidR="00453784">
        <w:rPr>
          <w:rFonts w:ascii="Times New Roman" w:hAnsi="Times New Roman" w:cs="Times New Roman"/>
        </w:rPr>
        <w:t xml:space="preserve"> </w:t>
      </w:r>
      <w:r w:rsidR="00CD2BAB" w:rsidRPr="00095E80">
        <w:rPr>
          <w:rFonts w:ascii="Times New Roman" w:hAnsi="Times New Roman" w:cs="Times New Roman"/>
        </w:rPr>
        <w:t>2011</w:t>
      </w:r>
      <w:r w:rsidR="00CD2BAB">
        <w:rPr>
          <w:rFonts w:ascii="Times New Roman" w:hAnsi="Times New Roman" w:cs="Times New Roman"/>
        </w:rPr>
        <w:t>)</w:t>
      </w:r>
      <w:r w:rsidR="00CD2BAB" w:rsidRPr="00095E80">
        <w:rPr>
          <w:rFonts w:ascii="Times New Roman" w:hAnsi="Times New Roman" w:cs="Times New Roman"/>
        </w:rPr>
        <w:t>.</w:t>
      </w:r>
    </w:p>
    <w:p w:rsidR="00CD2BAB" w:rsidRPr="009B2D1D" w:rsidRDefault="00CD2BAB" w:rsidP="00136610">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Beneficios del consumo de la a</w:t>
      </w:r>
      <w:r w:rsidRPr="009B2D1D">
        <w:rPr>
          <w:rFonts w:ascii="Times New Roman" w:hAnsi="Times New Roman" w:cs="Times New Roman"/>
          <w:b/>
          <w:sz w:val="24"/>
          <w:szCs w:val="24"/>
        </w:rPr>
        <w:t xml:space="preserve">rveja </w:t>
      </w:r>
      <w:r w:rsidRPr="0077141F">
        <w:rPr>
          <w:rFonts w:ascii="Times New Roman" w:hAnsi="Times New Roman" w:cs="Times New Roman"/>
          <w:b/>
          <w:sz w:val="24"/>
          <w:szCs w:val="24"/>
        </w:rPr>
        <w:t>(</w:t>
      </w:r>
      <w:r w:rsidRPr="0077141F">
        <w:rPr>
          <w:rFonts w:ascii="Times New Roman" w:hAnsi="Times New Roman" w:cs="Times New Roman"/>
          <w:b/>
          <w:i/>
          <w:sz w:val="24"/>
          <w:szCs w:val="24"/>
        </w:rPr>
        <w:t>Pisum sativum L.</w:t>
      </w:r>
      <w:r w:rsidRPr="0077141F">
        <w:rPr>
          <w:rFonts w:ascii="Times New Roman" w:hAnsi="Times New Roman" w:cs="Times New Roman"/>
          <w:b/>
          <w:sz w:val="24"/>
          <w:szCs w:val="24"/>
        </w:rPr>
        <w:t>)</w:t>
      </w:r>
      <w:r w:rsidR="00E510E8">
        <w:rPr>
          <w:rFonts w:ascii="Times New Roman" w:hAnsi="Times New Roman" w:cs="Times New Roman"/>
          <w:b/>
          <w:sz w:val="24"/>
          <w:szCs w:val="24"/>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Es rica en minerales como fósforo y hierro, contiene una alta concentración en fibras y son bajas en grasas. Por ello, la arveja es muy útil en los procesos de coagulación de la sangre y en el fortalecimiento de los huesos. Su fibra evita el estreñimiento y ayuda a prevenir el cáncer de colon. Por su poder antioxidante, es particularmente útil en la protección de la retina y de enfermedades de la vista como las cataratas.</w:t>
      </w:r>
      <w:r>
        <w:rPr>
          <w:rFonts w:ascii="Times New Roman" w:hAnsi="Times New Roman" w:cs="Times New Roman"/>
          <w:sz w:val="24"/>
          <w:szCs w:val="24"/>
        </w:rPr>
        <w:t xml:space="preserve"> (</w:t>
      </w:r>
      <w:r w:rsidR="000E2C38">
        <w:rPr>
          <w:rFonts w:ascii="Times New Roman" w:hAnsi="Times New Roman" w:cs="Times New Roman"/>
          <w:sz w:val="24"/>
          <w:szCs w:val="24"/>
        </w:rPr>
        <w:t>Lozano, C</w:t>
      </w:r>
      <w:r>
        <w:rPr>
          <w:rFonts w:ascii="Times New Roman" w:hAnsi="Times New Roman" w:cs="Times New Roman"/>
          <w:sz w:val="24"/>
          <w:szCs w:val="24"/>
        </w:rPr>
        <w:t xml:space="preserve">. </w:t>
      </w:r>
      <w:r w:rsidRPr="00E61F43">
        <w:rPr>
          <w:rFonts w:ascii="Times New Roman" w:hAnsi="Times New Roman" w:cs="Times New Roman"/>
          <w:sz w:val="24"/>
          <w:szCs w:val="24"/>
        </w:rPr>
        <w:t>2014).</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lastRenderedPageBreak/>
        <w:t xml:space="preserve">Todos estos beneficios que obtenemos de las arvejas se deben a que son ricas en hidratos de carbono, proteínas del tipo vegetal y fibra. Además nos aportan al organismo, vitaminas del complejo B y A, y una excelente calidad de betacarotenos, que actúan en contra de los radicales libres, encargados del envejecimiento prematuro. Entre los minerales que nos aportan las arvejas encontraremos potasio y hierro, y también aportan fitoquímicos, como luteína, zeaxantina, y carotenos de calidad. </w:t>
      </w:r>
      <w:r>
        <w:rPr>
          <w:rFonts w:ascii="Times New Roman" w:hAnsi="Times New Roman" w:cs="Times New Roman"/>
          <w:sz w:val="24"/>
          <w:szCs w:val="24"/>
        </w:rPr>
        <w:t>(</w:t>
      </w:r>
      <w:r w:rsidR="000E2C38">
        <w:rPr>
          <w:rFonts w:ascii="Times New Roman" w:hAnsi="Times New Roman" w:cs="Times New Roman"/>
          <w:sz w:val="24"/>
          <w:szCs w:val="24"/>
        </w:rPr>
        <w:t>Salazar, R</w:t>
      </w:r>
      <w:r w:rsidRPr="00E61F43">
        <w:rPr>
          <w:rFonts w:ascii="Times New Roman" w:hAnsi="Times New Roman" w:cs="Times New Roman"/>
          <w:sz w:val="24"/>
          <w:szCs w:val="24"/>
        </w:rPr>
        <w:t xml:space="preserve">., </w:t>
      </w:r>
      <w:r w:rsidR="000E2C38">
        <w:rPr>
          <w:rFonts w:ascii="Times New Roman" w:hAnsi="Times New Roman" w:cs="Times New Roman"/>
          <w:sz w:val="24"/>
          <w:szCs w:val="24"/>
        </w:rPr>
        <w:t>&amp; Catucuango, M</w:t>
      </w:r>
      <w:r>
        <w:rPr>
          <w:rFonts w:ascii="Times New Roman" w:hAnsi="Times New Roman" w:cs="Times New Roman"/>
          <w:sz w:val="24"/>
          <w:szCs w:val="24"/>
        </w:rPr>
        <w:t xml:space="preserve">. </w:t>
      </w:r>
      <w:r w:rsidRPr="00E61F43">
        <w:rPr>
          <w:rFonts w:ascii="Times New Roman" w:hAnsi="Times New Roman" w:cs="Times New Roman"/>
          <w:sz w:val="24"/>
          <w:szCs w:val="24"/>
        </w:rPr>
        <w:t>2012). </w:t>
      </w:r>
    </w:p>
    <w:p w:rsidR="00CD2BAB" w:rsidRPr="00D00F49" w:rsidRDefault="00CD2BAB" w:rsidP="00136610">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00F49">
        <w:rPr>
          <w:rFonts w:ascii="Times New Roman" w:hAnsi="Times New Roman" w:cs="Times New Roman"/>
          <w:b/>
          <w:sz w:val="24"/>
          <w:szCs w:val="24"/>
        </w:rPr>
        <w:t>Haba (</w:t>
      </w:r>
      <w:r w:rsidRPr="00D00F49">
        <w:rPr>
          <w:rFonts w:ascii="Times New Roman" w:hAnsi="Times New Roman" w:cs="Times New Roman"/>
          <w:b/>
          <w:i/>
          <w:sz w:val="24"/>
          <w:szCs w:val="24"/>
        </w:rPr>
        <w:t>Vicia faba L.</w:t>
      </w:r>
      <w:r w:rsidRPr="00D00F49">
        <w:rPr>
          <w:rFonts w:ascii="Times New Roman" w:hAnsi="Times New Roman" w:cs="Times New Roman"/>
          <w:b/>
          <w:sz w:val="24"/>
          <w:szCs w:val="24"/>
        </w:rPr>
        <w:t>)</w:t>
      </w:r>
      <w:r w:rsidR="00E510E8">
        <w:rPr>
          <w:rFonts w:ascii="Times New Roman" w:hAnsi="Times New Roman" w:cs="Times New Roman"/>
          <w:b/>
          <w:sz w:val="24"/>
          <w:szCs w:val="24"/>
        </w:rPr>
        <w:t>.</w:t>
      </w:r>
    </w:p>
    <w:p w:rsidR="00CD2BAB" w:rsidRPr="00095E80" w:rsidRDefault="00CD2BAB" w:rsidP="00CD2BAB">
      <w:pPr>
        <w:spacing w:before="100" w:beforeAutospacing="1" w:after="100" w:afterAutospacing="1" w:line="360" w:lineRule="auto"/>
        <w:jc w:val="center"/>
        <w:rPr>
          <w:rFonts w:ascii="Times New Roman" w:hAnsi="Times New Roman" w:cs="Times New Roman"/>
          <w:b/>
          <w:sz w:val="24"/>
          <w:szCs w:val="24"/>
        </w:rPr>
      </w:pPr>
      <w:r w:rsidRPr="00095E80">
        <w:rPr>
          <w:rFonts w:ascii="Times New Roman" w:hAnsi="Times New Roman" w:cs="Times New Roman"/>
          <w:noProof/>
          <w:sz w:val="24"/>
          <w:szCs w:val="24"/>
          <w:lang w:val="es-ES" w:eastAsia="es-ES"/>
        </w:rPr>
        <w:drawing>
          <wp:inline distT="0" distB="0" distL="0" distR="0" wp14:anchorId="0F45D9A5" wp14:editId="05BB5501">
            <wp:extent cx="1674495" cy="1270635"/>
            <wp:effectExtent l="0" t="0" r="1905" b="5715"/>
            <wp:docPr id="2" name="Imagen 2" descr="Illustration Vicia f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Vicia faba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4943" cy="1270975"/>
                    </a:xfrm>
                    <a:prstGeom prst="rect">
                      <a:avLst/>
                    </a:prstGeom>
                    <a:noFill/>
                    <a:ln>
                      <a:noFill/>
                    </a:ln>
                  </pic:spPr>
                </pic:pic>
              </a:graphicData>
            </a:graphic>
          </wp:inline>
        </w:drawing>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La haba </w:t>
      </w:r>
      <w:r w:rsidRPr="0077141F">
        <w:rPr>
          <w:rFonts w:ascii="Times New Roman" w:hAnsi="Times New Roman" w:cs="Times New Roman"/>
          <w:sz w:val="24"/>
          <w:szCs w:val="24"/>
        </w:rPr>
        <w:t>(</w:t>
      </w:r>
      <w:r w:rsidRPr="0077141F">
        <w:rPr>
          <w:rFonts w:ascii="Times New Roman" w:hAnsi="Times New Roman" w:cs="Times New Roman"/>
          <w:b/>
          <w:i/>
          <w:sz w:val="24"/>
          <w:szCs w:val="24"/>
        </w:rPr>
        <w:t>Vicia faba L.</w:t>
      </w:r>
      <w:r w:rsidRPr="0077141F">
        <w:rPr>
          <w:rFonts w:ascii="Times New Roman" w:hAnsi="Times New Roman" w:cs="Times New Roman"/>
          <w:sz w:val="24"/>
          <w:szCs w:val="24"/>
        </w:rPr>
        <w:t>)</w:t>
      </w:r>
      <w:r w:rsidRPr="00846D84">
        <w:rPr>
          <w:rFonts w:ascii="Times New Roman" w:hAnsi="Times New Roman" w:cs="Times New Roman"/>
          <w:sz w:val="24"/>
          <w:szCs w:val="24"/>
        </w:rPr>
        <w:t xml:space="preserve"> </w:t>
      </w:r>
      <w:r w:rsidRPr="00095E80">
        <w:rPr>
          <w:rFonts w:ascii="Times New Roman" w:hAnsi="Times New Roman" w:cs="Times New Roman"/>
          <w:sz w:val="24"/>
          <w:szCs w:val="24"/>
        </w:rPr>
        <w:t>es una planta trepadora herbácea, anual, de tallos semirrectos q</w:t>
      </w:r>
      <w:r>
        <w:rPr>
          <w:rFonts w:ascii="Times New Roman" w:hAnsi="Times New Roman" w:cs="Times New Roman"/>
          <w:sz w:val="24"/>
          <w:szCs w:val="24"/>
        </w:rPr>
        <w:t>ue se enredan, s</w:t>
      </w:r>
      <w:r w:rsidRPr="00095E80">
        <w:rPr>
          <w:rFonts w:ascii="Times New Roman" w:hAnsi="Times New Roman" w:cs="Times New Roman"/>
          <w:sz w:val="24"/>
          <w:szCs w:val="24"/>
        </w:rPr>
        <w:t>e cultivan e</w:t>
      </w:r>
      <w:r>
        <w:rPr>
          <w:rFonts w:ascii="Times New Roman" w:hAnsi="Times New Roman" w:cs="Times New Roman"/>
          <w:sz w:val="24"/>
          <w:szCs w:val="24"/>
        </w:rPr>
        <w:t>n todo el globo.</w:t>
      </w:r>
      <w:r w:rsidRPr="00095E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46D84">
        <w:rPr>
          <w:rFonts w:ascii="Times New Roman" w:hAnsi="Times New Roman" w:cs="Times New Roman"/>
          <w:sz w:val="24"/>
          <w:szCs w:val="24"/>
        </w:rPr>
        <w:t xml:space="preserve">La parte comestible de este producto </w:t>
      </w:r>
      <w:r>
        <w:rPr>
          <w:rFonts w:ascii="Times New Roman" w:hAnsi="Times New Roman" w:cs="Times New Roman"/>
          <w:sz w:val="24"/>
          <w:szCs w:val="24"/>
        </w:rPr>
        <w:t>son las vainas y las semillas, l</w:t>
      </w:r>
      <w:r w:rsidRPr="00846D84">
        <w:rPr>
          <w:rFonts w:ascii="Times New Roman" w:hAnsi="Times New Roman" w:cs="Times New Roman"/>
          <w:sz w:val="24"/>
          <w:szCs w:val="24"/>
        </w:rPr>
        <w:t>as vainas son de difer</w:t>
      </w:r>
      <w:r>
        <w:rPr>
          <w:rFonts w:ascii="Times New Roman" w:hAnsi="Times New Roman" w:cs="Times New Roman"/>
          <w:sz w:val="24"/>
          <w:szCs w:val="24"/>
        </w:rPr>
        <w:t>entes tamaños según la variedad</w:t>
      </w:r>
      <w:r w:rsidRPr="00846D84">
        <w:rPr>
          <w:rFonts w:ascii="Times New Roman" w:hAnsi="Times New Roman" w:cs="Times New Roman"/>
          <w:sz w:val="24"/>
          <w:szCs w:val="24"/>
        </w:rPr>
        <w:t xml:space="preserve"> </w:t>
      </w:r>
      <w:r>
        <w:rPr>
          <w:rFonts w:ascii="Times New Roman" w:hAnsi="Times New Roman" w:cs="Times New Roman"/>
          <w:sz w:val="24"/>
          <w:szCs w:val="24"/>
        </w:rPr>
        <w:t>p</w:t>
      </w:r>
      <w:r w:rsidRPr="00846D84">
        <w:rPr>
          <w:rFonts w:ascii="Times New Roman" w:hAnsi="Times New Roman" w:cs="Times New Roman"/>
          <w:sz w:val="24"/>
          <w:szCs w:val="24"/>
        </w:rPr>
        <w:t>ueden ser larga</w:t>
      </w:r>
      <w:r>
        <w:rPr>
          <w:rFonts w:ascii="Times New Roman" w:hAnsi="Times New Roman" w:cs="Times New Roman"/>
          <w:sz w:val="24"/>
          <w:szCs w:val="24"/>
        </w:rPr>
        <w:t>s y estrechas o cortas y anchas,</w:t>
      </w:r>
      <w:r w:rsidRPr="00846D84">
        <w:rPr>
          <w:rFonts w:ascii="Times New Roman" w:hAnsi="Times New Roman" w:cs="Times New Roman"/>
          <w:sz w:val="24"/>
          <w:szCs w:val="24"/>
        </w:rPr>
        <w:t xml:space="preserve"> </w:t>
      </w:r>
      <w:r>
        <w:rPr>
          <w:rFonts w:ascii="Times New Roman" w:hAnsi="Times New Roman" w:cs="Times New Roman"/>
          <w:sz w:val="24"/>
          <w:szCs w:val="24"/>
        </w:rPr>
        <w:t>l</w:t>
      </w:r>
      <w:r w:rsidRPr="00846D84">
        <w:rPr>
          <w:rFonts w:ascii="Times New Roman" w:hAnsi="Times New Roman" w:cs="Times New Roman"/>
          <w:sz w:val="24"/>
          <w:szCs w:val="24"/>
        </w:rPr>
        <w:t>as semillas tienen forma arriñonada o redondas y se utiliz</w:t>
      </w:r>
      <w:r>
        <w:rPr>
          <w:rFonts w:ascii="Times New Roman" w:hAnsi="Times New Roman" w:cs="Times New Roman"/>
          <w:sz w:val="24"/>
          <w:szCs w:val="24"/>
        </w:rPr>
        <w:t>an tanto secas como en fresco, e</w:t>
      </w:r>
      <w:r w:rsidRPr="00846D84">
        <w:rPr>
          <w:rFonts w:ascii="Times New Roman" w:hAnsi="Times New Roman" w:cs="Times New Roman"/>
          <w:sz w:val="24"/>
          <w:szCs w:val="24"/>
        </w:rPr>
        <w:t xml:space="preserve">l haba tierna es una verdura baja en calorías, tan solo 52cal por 100g, por tanto puede constituir un alimento a tener en cuenta </w:t>
      </w:r>
      <w:r>
        <w:rPr>
          <w:rFonts w:ascii="Times New Roman" w:hAnsi="Times New Roman" w:cs="Times New Roman"/>
          <w:sz w:val="24"/>
          <w:szCs w:val="24"/>
        </w:rPr>
        <w:t>en las dietas de adelgazamiento</w:t>
      </w:r>
      <w:r w:rsidRPr="00095E80">
        <w:rPr>
          <w:rFonts w:ascii="Times New Roman" w:hAnsi="Times New Roman" w:cs="Times New Roman"/>
          <w:sz w:val="24"/>
          <w:szCs w:val="24"/>
        </w:rPr>
        <w:t xml:space="preserve">. </w:t>
      </w:r>
      <w:r w:rsidRPr="00453784">
        <w:rPr>
          <w:rFonts w:ascii="Times New Roman" w:hAnsi="Times New Roman" w:cs="Times New Roman"/>
          <w:sz w:val="22"/>
          <w:szCs w:val="22"/>
        </w:rPr>
        <w:t>(Vaca, R. 2011).</w:t>
      </w:r>
    </w:p>
    <w:p w:rsidR="00CD2BAB" w:rsidRPr="009B2D1D" w:rsidRDefault="00CD2BAB" w:rsidP="00136610">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9B2D1D">
        <w:rPr>
          <w:rFonts w:ascii="Times New Roman" w:hAnsi="Times New Roman" w:cs="Times New Roman"/>
          <w:b/>
          <w:sz w:val="24"/>
          <w:szCs w:val="24"/>
        </w:rPr>
        <w:t>Descripción</w:t>
      </w:r>
      <w:r w:rsidR="00E510E8">
        <w:rPr>
          <w:rFonts w:ascii="Times New Roman" w:hAnsi="Times New Roman" w:cs="Times New Roman"/>
          <w:b/>
          <w:sz w:val="24"/>
          <w:szCs w:val="24"/>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El haba tiene porte recto y erguido, con tallos fuertes y angulosos de hasta 1,6 metros de altura. Muestra hojas alternas, paripinnadas y compuestas, con foliolos anchos de forma oval-redondeada, color verde oscuro, sin zarcillos; el foliolo terminal no existe o se convierte en un zarcillo rudimentario. (Basantes, E</w:t>
      </w:r>
      <w:r>
        <w:rPr>
          <w:rFonts w:ascii="Times New Roman" w:hAnsi="Times New Roman" w:cs="Times New Roman"/>
          <w:sz w:val="24"/>
          <w:szCs w:val="24"/>
        </w:rPr>
        <w:t>.</w:t>
      </w:r>
      <w:r w:rsidRPr="00095E80">
        <w:rPr>
          <w:rFonts w:ascii="Times New Roman" w:hAnsi="Times New Roman" w:cs="Times New Roman"/>
          <w:sz w:val="24"/>
          <w:szCs w:val="24"/>
        </w:rPr>
        <w:t xml:space="preserve"> 201</w:t>
      </w:r>
      <w:r w:rsidRPr="00095E80">
        <w:rPr>
          <w:rFonts w:ascii="Calibri" w:hAnsi="Calibri" w:cs="Calibri"/>
          <w:sz w:val="24"/>
          <w:szCs w:val="24"/>
        </w:rPr>
        <w:t>5</w:t>
      </w:r>
      <w:r w:rsidRPr="00095E80">
        <w:rPr>
          <w:rFonts w:ascii="Times New Roman" w:hAnsi="Times New Roman" w:cs="Times New Roman"/>
          <w:sz w:val="24"/>
          <w:szCs w:val="24"/>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Las flores se presentan en racimos de 2 a 8, axilares las cuales son fragantes y grandes, alcanzando los 4 cm, con pétalos blancos manchados de violeta, púrpura </w:t>
      </w:r>
      <w:r w:rsidRPr="00095E80">
        <w:rPr>
          <w:rFonts w:ascii="Times New Roman" w:hAnsi="Times New Roman" w:cs="Times New Roman"/>
          <w:sz w:val="24"/>
          <w:szCs w:val="24"/>
        </w:rPr>
        <w:lastRenderedPageBreak/>
        <w:t>o negro. Son hermafroditas, y la planta es capaz de autopolinizarse. Hay que advertir que la fertilización cruzada natural es escasa, salvo en presencia de abejas. El fruto es una legumbre, posee una vaina alargada de longitud variable entre 10 y 30 cm y consistencia carnosa, tienen un tabique esponjoso con una especie de pelo afelpado o falso tabique entre las semillas siendo éstas más o menos aplastadas. Dentro de esta vaina se ubican las semillas puestas en fila. La vaina, de color verde en estado inmaduro, se oscurece y se vuelve pubescente al secarse. Los granos en el interior de la misma varían entre 2 y 9. (Basantes, E</w:t>
      </w:r>
      <w:r>
        <w:rPr>
          <w:rFonts w:ascii="Times New Roman" w:hAnsi="Times New Roman" w:cs="Times New Roman"/>
          <w:sz w:val="24"/>
          <w:szCs w:val="24"/>
        </w:rPr>
        <w:t>.</w:t>
      </w:r>
      <w:r w:rsidRPr="00095E80">
        <w:rPr>
          <w:rFonts w:ascii="Times New Roman" w:hAnsi="Times New Roman" w:cs="Times New Roman"/>
          <w:sz w:val="24"/>
          <w:szCs w:val="24"/>
        </w:rPr>
        <w:t xml:space="preserve"> 201</w:t>
      </w:r>
      <w:r w:rsidRPr="00095E80">
        <w:rPr>
          <w:rFonts w:ascii="Calibri" w:hAnsi="Calibri" w:cs="Calibri"/>
          <w:sz w:val="24"/>
          <w:szCs w:val="24"/>
        </w:rPr>
        <w:t>5</w:t>
      </w:r>
      <w:r w:rsidRPr="00095E80">
        <w:rPr>
          <w:rFonts w:ascii="Times New Roman" w:hAnsi="Times New Roman" w:cs="Times New Roman"/>
          <w:sz w:val="24"/>
          <w:szCs w:val="24"/>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Las semillas son oblongas, de tamaño más o menos grande, dependiendo también de la variedad, y de color verde amarillento que luego, al sobre</w:t>
      </w:r>
      <w:r w:rsidR="005B5325">
        <w:rPr>
          <w:rFonts w:ascii="Times New Roman" w:hAnsi="Times New Roman" w:cs="Times New Roman"/>
          <w:sz w:val="24"/>
          <w:szCs w:val="24"/>
        </w:rPr>
        <w:t>-</w:t>
      </w:r>
      <w:r w:rsidRPr="00095E80">
        <w:rPr>
          <w:rFonts w:ascii="Times New Roman" w:hAnsi="Times New Roman" w:cs="Times New Roman"/>
          <w:sz w:val="24"/>
          <w:szCs w:val="24"/>
        </w:rPr>
        <w:t>madurar, se vuelve bronceado. También hay variedades de grano negruzco y morado. El peso de una semilla es de uno a dos gramos. El poder germinativo dura de 4 a 6 años. En la semilla comercial el porcentaje mínimo de germinación es del 90 por 100 y la pureza</w:t>
      </w:r>
      <w:r w:rsidR="00C7243E">
        <w:rPr>
          <w:rFonts w:ascii="Times New Roman" w:hAnsi="Times New Roman" w:cs="Times New Roman"/>
          <w:sz w:val="24"/>
          <w:szCs w:val="24"/>
        </w:rPr>
        <w:t xml:space="preserve"> mínima del 99 por 100. </w:t>
      </w:r>
      <w:r w:rsidRPr="00095E80">
        <w:rPr>
          <w:rFonts w:ascii="Times New Roman" w:hAnsi="Times New Roman" w:cs="Times New Roman"/>
          <w:sz w:val="24"/>
          <w:szCs w:val="24"/>
        </w:rPr>
        <w:t>La raíz del haba crece en profundidad hasta alcanzar un largo similar al del tallo de la planta. Como otras fabáceas, los nódulos de la misma tienen la propiedad de fijar nitrógeno en el suelo; aunque hasta un 80% del mismo es consumido por la propia planta, el 20% restante mejora la fertilidad de la tierra, por lo que el cultivo se emplea en sistemas de rotación para fortalecer suelos agotados. (Vaca, R</w:t>
      </w:r>
      <w:r>
        <w:rPr>
          <w:rFonts w:ascii="Times New Roman" w:hAnsi="Times New Roman" w:cs="Times New Roman"/>
          <w:sz w:val="24"/>
          <w:szCs w:val="24"/>
        </w:rPr>
        <w:t>.</w:t>
      </w:r>
      <w:r w:rsidRPr="00095E80">
        <w:rPr>
          <w:rFonts w:ascii="Times New Roman" w:hAnsi="Times New Roman" w:cs="Times New Roman"/>
          <w:sz w:val="24"/>
          <w:szCs w:val="24"/>
        </w:rPr>
        <w:t xml:space="preserve"> 2011).</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7243E" w:rsidRDefault="00C7243E" w:rsidP="00CD2BAB">
      <w:pPr>
        <w:spacing w:before="100" w:beforeAutospacing="1" w:after="100" w:afterAutospacing="1" w:line="360" w:lineRule="auto"/>
        <w:jc w:val="both"/>
        <w:rPr>
          <w:rFonts w:ascii="Times New Roman" w:hAnsi="Times New Roman" w:cs="Times New Roman"/>
          <w:sz w:val="24"/>
          <w:szCs w:val="24"/>
        </w:rPr>
      </w:pPr>
    </w:p>
    <w:p w:rsidR="00C7243E" w:rsidRDefault="00C7243E" w:rsidP="00CD2BAB">
      <w:pPr>
        <w:spacing w:before="100" w:beforeAutospacing="1" w:after="100" w:afterAutospacing="1" w:line="360" w:lineRule="auto"/>
        <w:jc w:val="both"/>
        <w:rPr>
          <w:rFonts w:ascii="Times New Roman" w:hAnsi="Times New Roman" w:cs="Times New Roman"/>
          <w:sz w:val="24"/>
          <w:szCs w:val="24"/>
        </w:rPr>
      </w:pPr>
    </w:p>
    <w:p w:rsidR="00C7243E" w:rsidRDefault="00C7243E"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136610">
      <w:pPr>
        <w:pStyle w:val="Prrafodelista"/>
        <w:numPr>
          <w:ilvl w:val="2"/>
          <w:numId w:val="29"/>
        </w:numPr>
        <w:spacing w:after="0" w:line="360" w:lineRule="auto"/>
        <w:jc w:val="both"/>
        <w:rPr>
          <w:rFonts w:ascii="Times New Roman" w:hAnsi="Times New Roman" w:cs="Times New Roman"/>
          <w:b/>
          <w:sz w:val="24"/>
          <w:szCs w:val="24"/>
        </w:rPr>
      </w:pPr>
      <w:r w:rsidRPr="009B2D1D">
        <w:rPr>
          <w:rFonts w:ascii="Times New Roman" w:hAnsi="Times New Roman" w:cs="Times New Roman"/>
          <w:b/>
          <w:sz w:val="24"/>
          <w:szCs w:val="24"/>
        </w:rPr>
        <w:lastRenderedPageBreak/>
        <w:t>Taxonomía</w:t>
      </w:r>
      <w:r w:rsidR="00E510E8">
        <w:rPr>
          <w:rFonts w:ascii="Times New Roman" w:hAnsi="Times New Roman" w:cs="Times New Roman"/>
          <w:b/>
          <w:sz w:val="24"/>
          <w:szCs w:val="24"/>
        </w:rPr>
        <w:t>.</w:t>
      </w:r>
    </w:p>
    <w:p w:rsidR="00CD2BAB" w:rsidRPr="0048782E" w:rsidRDefault="001C5E21" w:rsidP="00CD2BAB">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Cuadro</w:t>
      </w:r>
      <w:r w:rsidR="00CD2BAB" w:rsidRPr="00392CCE">
        <w:rPr>
          <w:rFonts w:ascii="Times New Roman" w:hAnsi="Times New Roman" w:cs="Times New Roman"/>
          <w:b/>
          <w:sz w:val="24"/>
          <w:szCs w:val="24"/>
        </w:rPr>
        <w:t xml:space="preserve"> N</w:t>
      </w:r>
      <w:r w:rsidR="00CD2BAB" w:rsidRPr="00392CCE">
        <w:rPr>
          <w:rFonts w:ascii="Times New Roman" w:hAnsi="Times New Roman" w:cs="Times New Roman"/>
          <w:b/>
          <w:sz w:val="24"/>
          <w:szCs w:val="24"/>
          <w:vertAlign w:val="superscript"/>
        </w:rPr>
        <w:t xml:space="preserve">o </w:t>
      </w:r>
      <w:r w:rsidR="00CD2BAB" w:rsidRPr="00392CCE">
        <w:rPr>
          <w:rFonts w:ascii="Times New Roman" w:hAnsi="Times New Roman" w:cs="Times New Roman"/>
          <w:b/>
          <w:sz w:val="24"/>
          <w:szCs w:val="24"/>
        </w:rPr>
        <w:t>4</w:t>
      </w:r>
      <w:r w:rsidR="00E21177">
        <w:rPr>
          <w:rFonts w:ascii="Times New Roman" w:hAnsi="Times New Roman" w:cs="Times New Roman"/>
          <w:b/>
          <w:sz w:val="24"/>
          <w:szCs w:val="24"/>
        </w:rPr>
        <w:t>.</w:t>
      </w:r>
      <w:r w:rsidR="00CD2BAB">
        <w:rPr>
          <w:rFonts w:ascii="Times New Roman" w:hAnsi="Times New Roman" w:cs="Times New Roman"/>
          <w:b/>
          <w:sz w:val="24"/>
          <w:szCs w:val="24"/>
        </w:rPr>
        <w:t xml:space="preserve"> Taxonomía de la h</w:t>
      </w:r>
      <w:r w:rsidR="00CD2BAB" w:rsidRPr="00392CCE">
        <w:rPr>
          <w:rFonts w:ascii="Times New Roman" w:hAnsi="Times New Roman" w:cs="Times New Roman"/>
          <w:b/>
          <w:sz w:val="24"/>
          <w:szCs w:val="24"/>
        </w:rPr>
        <w:t>aba</w:t>
      </w:r>
      <w:r w:rsidR="00CD2BAB">
        <w:rPr>
          <w:rFonts w:ascii="Times New Roman" w:hAnsi="Times New Roman" w:cs="Times New Roman"/>
          <w:b/>
          <w:sz w:val="24"/>
          <w:szCs w:val="24"/>
        </w:rPr>
        <w:t xml:space="preserve"> </w:t>
      </w:r>
      <w:r w:rsidR="00CD2BAB" w:rsidRPr="0077141F">
        <w:rPr>
          <w:rFonts w:ascii="Times New Roman" w:hAnsi="Times New Roman" w:cs="Times New Roman"/>
          <w:b/>
          <w:sz w:val="24"/>
          <w:szCs w:val="24"/>
        </w:rPr>
        <w:t>(</w:t>
      </w:r>
      <w:r w:rsidR="00CD2BAB" w:rsidRPr="0077141F">
        <w:rPr>
          <w:rFonts w:ascii="Times New Roman" w:hAnsi="Times New Roman" w:cs="Times New Roman"/>
          <w:b/>
          <w:i/>
          <w:sz w:val="24"/>
          <w:szCs w:val="24"/>
        </w:rPr>
        <w:t>Vicia faba L.</w:t>
      </w:r>
      <w:r w:rsidR="00CD2BAB" w:rsidRPr="0077141F">
        <w:rPr>
          <w:rFonts w:ascii="Times New Roman" w:hAnsi="Times New Roman" w:cs="Times New Roman"/>
          <w:b/>
          <w:sz w:val="24"/>
          <w:szCs w:val="24"/>
        </w:rPr>
        <w:t>)</w:t>
      </w:r>
      <w:r w:rsidR="00E510E8">
        <w:rPr>
          <w:rFonts w:ascii="Times New Roman"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tblGrid>
      <w:tr w:rsidR="00CD2BAB" w:rsidRPr="00C52573" w:rsidTr="00430AB4">
        <w:trPr>
          <w:trHeight w:val="195"/>
          <w:jc w:val="center"/>
        </w:trPr>
        <w:tc>
          <w:tcPr>
            <w:tcW w:w="3686" w:type="dxa"/>
            <w:gridSpan w:val="2"/>
          </w:tcPr>
          <w:p w:rsidR="00CD2BAB" w:rsidRPr="00C7243E" w:rsidRDefault="00CD2BAB" w:rsidP="007B6850">
            <w:pPr>
              <w:spacing w:before="100" w:beforeAutospacing="1" w:line="240" w:lineRule="auto"/>
              <w:jc w:val="center"/>
              <w:rPr>
                <w:rFonts w:ascii="Times New Roman" w:hAnsi="Times New Roman" w:cs="Times New Roman"/>
                <w:b/>
                <w:sz w:val="24"/>
                <w:szCs w:val="24"/>
              </w:rPr>
            </w:pPr>
            <w:r w:rsidRPr="00C7243E">
              <w:rPr>
                <w:rFonts w:ascii="Times New Roman" w:hAnsi="Times New Roman" w:cs="Times New Roman"/>
                <w:b/>
                <w:sz w:val="24"/>
                <w:szCs w:val="24"/>
              </w:rPr>
              <w:t>Taxonomía</w:t>
            </w:r>
          </w:p>
        </w:tc>
      </w:tr>
      <w:tr w:rsidR="00CD2BAB" w:rsidRPr="00C52573" w:rsidTr="00430AB4">
        <w:trPr>
          <w:trHeight w:val="389"/>
          <w:jc w:val="center"/>
        </w:trPr>
        <w:tc>
          <w:tcPr>
            <w:tcW w:w="1701" w:type="dxa"/>
          </w:tcPr>
          <w:p w:rsidR="00CD2BAB" w:rsidRPr="00C52573" w:rsidRDefault="00CD2BAB" w:rsidP="00C7243E">
            <w:pPr>
              <w:spacing w:before="100" w:beforeAutospacing="1" w:line="240" w:lineRule="auto"/>
              <w:jc w:val="both"/>
              <w:rPr>
                <w:rFonts w:ascii="Times New Roman" w:hAnsi="Times New Roman" w:cs="Times New Roman"/>
                <w:sz w:val="24"/>
                <w:szCs w:val="24"/>
              </w:rPr>
            </w:pPr>
            <w:r w:rsidRPr="00C52573">
              <w:rPr>
                <w:rFonts w:ascii="Times New Roman" w:hAnsi="Times New Roman" w:cs="Times New Roman"/>
                <w:sz w:val="24"/>
                <w:szCs w:val="24"/>
              </w:rPr>
              <w:t>Reino</w:t>
            </w:r>
          </w:p>
        </w:tc>
        <w:tc>
          <w:tcPr>
            <w:tcW w:w="1985" w:type="dxa"/>
          </w:tcPr>
          <w:p w:rsidR="00CD2BAB" w:rsidRPr="00C52573" w:rsidRDefault="00CD2BAB" w:rsidP="00C7243E">
            <w:pPr>
              <w:spacing w:before="100" w:beforeAutospacing="1" w:line="240" w:lineRule="auto"/>
              <w:jc w:val="both"/>
              <w:rPr>
                <w:rFonts w:ascii="Times New Roman" w:hAnsi="Times New Roman" w:cs="Times New Roman"/>
                <w:sz w:val="24"/>
                <w:szCs w:val="24"/>
              </w:rPr>
            </w:pPr>
            <w:r w:rsidRPr="00C52573">
              <w:rPr>
                <w:rFonts w:ascii="Times New Roman" w:hAnsi="Times New Roman" w:cs="Times New Roman"/>
                <w:sz w:val="24"/>
                <w:szCs w:val="24"/>
              </w:rPr>
              <w:t>Plantae</w:t>
            </w:r>
          </w:p>
        </w:tc>
      </w:tr>
      <w:tr w:rsidR="00CD2BAB" w:rsidRPr="00C52573" w:rsidTr="00430AB4">
        <w:trPr>
          <w:trHeight w:val="389"/>
          <w:jc w:val="center"/>
        </w:trPr>
        <w:tc>
          <w:tcPr>
            <w:tcW w:w="1701"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División</w:t>
            </w:r>
          </w:p>
        </w:tc>
        <w:tc>
          <w:tcPr>
            <w:tcW w:w="1985"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Magnoliophyta</w:t>
            </w:r>
          </w:p>
        </w:tc>
      </w:tr>
      <w:tr w:rsidR="00CD2BAB" w:rsidRPr="00C52573" w:rsidTr="00430AB4">
        <w:trPr>
          <w:trHeight w:val="389"/>
          <w:jc w:val="center"/>
        </w:trPr>
        <w:tc>
          <w:tcPr>
            <w:tcW w:w="1701"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Clase</w:t>
            </w:r>
          </w:p>
        </w:tc>
        <w:tc>
          <w:tcPr>
            <w:tcW w:w="1985"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Magnoliopsida</w:t>
            </w:r>
          </w:p>
        </w:tc>
      </w:tr>
      <w:tr w:rsidR="00CD2BAB" w:rsidRPr="00C52573" w:rsidTr="00430AB4">
        <w:trPr>
          <w:trHeight w:val="404"/>
          <w:jc w:val="center"/>
        </w:trPr>
        <w:tc>
          <w:tcPr>
            <w:tcW w:w="1701"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Subclase</w:t>
            </w:r>
          </w:p>
        </w:tc>
        <w:tc>
          <w:tcPr>
            <w:tcW w:w="1985"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Rosidae</w:t>
            </w:r>
          </w:p>
        </w:tc>
      </w:tr>
      <w:tr w:rsidR="00CD2BAB" w:rsidRPr="00C52573" w:rsidTr="00430AB4">
        <w:trPr>
          <w:trHeight w:val="389"/>
          <w:jc w:val="center"/>
        </w:trPr>
        <w:tc>
          <w:tcPr>
            <w:tcW w:w="1701"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Orden</w:t>
            </w:r>
          </w:p>
        </w:tc>
        <w:tc>
          <w:tcPr>
            <w:tcW w:w="1985"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Fabales</w:t>
            </w:r>
          </w:p>
        </w:tc>
      </w:tr>
      <w:tr w:rsidR="00CD2BAB" w:rsidRPr="00C52573" w:rsidTr="00430AB4">
        <w:trPr>
          <w:trHeight w:val="389"/>
          <w:jc w:val="center"/>
        </w:trPr>
        <w:tc>
          <w:tcPr>
            <w:tcW w:w="1701"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Familia</w:t>
            </w:r>
          </w:p>
        </w:tc>
        <w:tc>
          <w:tcPr>
            <w:tcW w:w="1985"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Fabaceae</w:t>
            </w:r>
          </w:p>
        </w:tc>
      </w:tr>
      <w:tr w:rsidR="00CD2BAB" w:rsidRPr="00C52573" w:rsidTr="00430AB4">
        <w:trPr>
          <w:trHeight w:val="404"/>
          <w:jc w:val="center"/>
        </w:trPr>
        <w:tc>
          <w:tcPr>
            <w:tcW w:w="1701"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Subfamilia</w:t>
            </w:r>
          </w:p>
        </w:tc>
        <w:tc>
          <w:tcPr>
            <w:tcW w:w="1985"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Faboideae</w:t>
            </w:r>
          </w:p>
        </w:tc>
      </w:tr>
      <w:tr w:rsidR="00CD2BAB" w:rsidRPr="00C52573" w:rsidTr="00430AB4">
        <w:trPr>
          <w:trHeight w:val="389"/>
          <w:jc w:val="center"/>
        </w:trPr>
        <w:tc>
          <w:tcPr>
            <w:tcW w:w="1701"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Tribu</w:t>
            </w:r>
          </w:p>
        </w:tc>
        <w:tc>
          <w:tcPr>
            <w:tcW w:w="1985"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Fabeae</w:t>
            </w:r>
          </w:p>
        </w:tc>
      </w:tr>
      <w:tr w:rsidR="00CD2BAB" w:rsidRPr="00C52573" w:rsidTr="00430AB4">
        <w:trPr>
          <w:trHeight w:val="389"/>
          <w:jc w:val="center"/>
        </w:trPr>
        <w:tc>
          <w:tcPr>
            <w:tcW w:w="1701"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Género</w:t>
            </w:r>
          </w:p>
        </w:tc>
        <w:tc>
          <w:tcPr>
            <w:tcW w:w="1985"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Vicia</w:t>
            </w:r>
          </w:p>
        </w:tc>
      </w:tr>
      <w:tr w:rsidR="00CD2BAB" w:rsidRPr="00C52573" w:rsidTr="00430AB4">
        <w:trPr>
          <w:trHeight w:val="404"/>
          <w:jc w:val="center"/>
        </w:trPr>
        <w:tc>
          <w:tcPr>
            <w:tcW w:w="1701"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Especie</w:t>
            </w:r>
          </w:p>
        </w:tc>
        <w:tc>
          <w:tcPr>
            <w:tcW w:w="1985"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faba</w:t>
            </w:r>
          </w:p>
        </w:tc>
      </w:tr>
    </w:tbl>
    <w:p w:rsidR="00CD2BAB" w:rsidRPr="00095E80" w:rsidRDefault="00CD2BAB" w:rsidP="00CD2BAB">
      <w:pPr>
        <w:spacing w:after="100" w:afterAutospacing="1" w:line="360" w:lineRule="auto"/>
        <w:jc w:val="both"/>
        <w:rPr>
          <w:rFonts w:ascii="Times New Roman" w:hAnsi="Times New Roman" w:cs="Times New Roman"/>
        </w:rPr>
      </w:pPr>
      <w:r>
        <w:rPr>
          <w:rFonts w:ascii="Times New Roman" w:hAnsi="Times New Roman" w:cs="Times New Roman"/>
        </w:rPr>
        <w:t xml:space="preserve">                   </w:t>
      </w:r>
      <w:r w:rsidR="00C7243E">
        <w:rPr>
          <w:rFonts w:ascii="Times New Roman" w:hAnsi="Times New Roman" w:cs="Times New Roman"/>
        </w:rPr>
        <w:t xml:space="preserve">                       </w:t>
      </w:r>
      <w:r w:rsidRPr="00D6783C">
        <w:rPr>
          <w:rFonts w:ascii="Times New Roman" w:hAnsi="Times New Roman" w:cs="Times New Roman"/>
          <w:b/>
        </w:rPr>
        <w:t>Fuente:</w:t>
      </w:r>
      <w:r>
        <w:rPr>
          <w:rFonts w:ascii="Times New Roman" w:hAnsi="Times New Roman" w:cs="Times New Roman"/>
        </w:rPr>
        <w:t xml:space="preserve"> (</w:t>
      </w:r>
      <w:r w:rsidRPr="00095E80">
        <w:rPr>
          <w:rFonts w:ascii="Times New Roman" w:hAnsi="Times New Roman" w:cs="Times New Roman"/>
        </w:rPr>
        <w:t>Vaca, R.</w:t>
      </w:r>
      <w:r w:rsidR="00453784">
        <w:rPr>
          <w:rFonts w:ascii="Times New Roman" w:hAnsi="Times New Roman" w:cs="Times New Roman"/>
        </w:rPr>
        <w:t xml:space="preserve"> </w:t>
      </w:r>
      <w:r w:rsidRPr="00095E80">
        <w:rPr>
          <w:rFonts w:ascii="Times New Roman" w:hAnsi="Times New Roman" w:cs="Times New Roman"/>
        </w:rPr>
        <w:t>2011</w:t>
      </w:r>
      <w:r>
        <w:rPr>
          <w:rFonts w:ascii="Times New Roman" w:hAnsi="Times New Roman" w:cs="Times New Roman"/>
        </w:rPr>
        <w:t>)</w:t>
      </w:r>
      <w:r w:rsidRPr="00095E80">
        <w:rPr>
          <w:rFonts w:ascii="Times New Roman" w:hAnsi="Times New Roman" w:cs="Times New Roman"/>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En Vicia faba var. equina las semillas son de tamaño mediano y chatas, pesando entre 0,7 y 1,1 g. Las vainas son moderadamente dehiscentes.</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Las otras variedades descritas, elevadas por ciertos autores a especie, son meros sinónimos de la especie básica.</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p>
    <w:p w:rsidR="00186069" w:rsidRDefault="00186069" w:rsidP="00CD2BAB">
      <w:pPr>
        <w:spacing w:before="100" w:beforeAutospacing="1" w:after="100" w:afterAutospacing="1" w:line="360" w:lineRule="auto"/>
        <w:jc w:val="both"/>
        <w:rPr>
          <w:rFonts w:ascii="Times New Roman" w:hAnsi="Times New Roman" w:cs="Times New Roman"/>
          <w:sz w:val="24"/>
          <w:szCs w:val="24"/>
        </w:rPr>
      </w:pPr>
    </w:p>
    <w:p w:rsidR="00CD2BAB" w:rsidRPr="00B32ED7" w:rsidRDefault="00CD2BAB" w:rsidP="00136610">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Valor n</w:t>
      </w:r>
      <w:r w:rsidRPr="009B2D1D">
        <w:rPr>
          <w:rFonts w:ascii="Times New Roman" w:hAnsi="Times New Roman" w:cs="Times New Roman"/>
          <w:b/>
          <w:sz w:val="24"/>
          <w:szCs w:val="24"/>
        </w:rPr>
        <w:t>utricional</w:t>
      </w:r>
      <w:r w:rsidR="007B6850">
        <w:rPr>
          <w:rFonts w:ascii="Times New Roman" w:hAnsi="Times New Roman" w:cs="Times New Roman"/>
          <w:b/>
          <w:sz w:val="24"/>
          <w:szCs w:val="24"/>
        </w:rPr>
        <w:t>.</w:t>
      </w:r>
    </w:p>
    <w:p w:rsidR="00CD2BAB" w:rsidRPr="00392CCE" w:rsidRDefault="001C5E21" w:rsidP="00CD2BAB">
      <w:pPr>
        <w:pStyle w:val="Prrafodelista"/>
        <w:spacing w:before="100" w:beforeAutospacing="1"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Cuadro</w:t>
      </w:r>
      <w:r w:rsidR="00CD2BAB" w:rsidRPr="00392CCE">
        <w:rPr>
          <w:rFonts w:ascii="Times New Roman" w:hAnsi="Times New Roman" w:cs="Times New Roman"/>
          <w:b/>
          <w:sz w:val="24"/>
          <w:szCs w:val="24"/>
        </w:rPr>
        <w:t xml:space="preserve"> N</w:t>
      </w:r>
      <w:r w:rsidR="00CD2BAB" w:rsidRPr="00392CCE">
        <w:rPr>
          <w:rFonts w:ascii="Times New Roman" w:hAnsi="Times New Roman" w:cs="Times New Roman"/>
          <w:b/>
          <w:sz w:val="24"/>
          <w:szCs w:val="24"/>
          <w:vertAlign w:val="superscript"/>
        </w:rPr>
        <w:t>o</w:t>
      </w:r>
      <w:r w:rsidR="00CD2BAB" w:rsidRPr="00392CCE">
        <w:rPr>
          <w:rFonts w:ascii="Times New Roman" w:hAnsi="Times New Roman" w:cs="Times New Roman"/>
          <w:b/>
          <w:sz w:val="24"/>
          <w:szCs w:val="24"/>
        </w:rPr>
        <w:t xml:space="preserve"> 5</w:t>
      </w:r>
      <w:r w:rsidR="00E21177">
        <w:rPr>
          <w:rFonts w:ascii="Times New Roman" w:hAnsi="Times New Roman" w:cs="Times New Roman"/>
          <w:b/>
          <w:sz w:val="24"/>
          <w:szCs w:val="24"/>
        </w:rPr>
        <w:t>.</w:t>
      </w:r>
      <w:r w:rsidR="00CD2BAB">
        <w:rPr>
          <w:rFonts w:ascii="Times New Roman" w:hAnsi="Times New Roman" w:cs="Times New Roman"/>
          <w:b/>
          <w:sz w:val="24"/>
          <w:szCs w:val="24"/>
        </w:rPr>
        <w:t xml:space="preserve"> Composición química de la h</w:t>
      </w:r>
      <w:r w:rsidR="00CD2BAB" w:rsidRPr="00392CCE">
        <w:rPr>
          <w:rFonts w:ascii="Times New Roman" w:hAnsi="Times New Roman" w:cs="Times New Roman"/>
          <w:b/>
          <w:sz w:val="24"/>
          <w:szCs w:val="24"/>
        </w:rPr>
        <w:t>aba (</w:t>
      </w:r>
      <w:r w:rsidR="00CD2BAB" w:rsidRPr="0077141F">
        <w:rPr>
          <w:rFonts w:ascii="Times New Roman" w:hAnsi="Times New Roman" w:cs="Times New Roman"/>
          <w:b/>
          <w:i/>
          <w:sz w:val="24"/>
          <w:szCs w:val="24"/>
        </w:rPr>
        <w:t>Vicia faba L.</w:t>
      </w:r>
      <w:r w:rsidR="00CD2BAB" w:rsidRPr="0077141F">
        <w:rPr>
          <w:rFonts w:ascii="Times New Roman" w:hAnsi="Times New Roman" w:cs="Times New Roman"/>
          <w:b/>
          <w:sz w:val="24"/>
          <w:szCs w:val="24"/>
        </w:rPr>
        <w:t>)</w:t>
      </w:r>
      <w:r w:rsidR="00CD2BAB" w:rsidRPr="00392CCE">
        <w:rPr>
          <w:rFonts w:ascii="Times New Roman" w:hAnsi="Times New Roman" w:cs="Times New Roman"/>
          <w:b/>
          <w:sz w:val="24"/>
          <w:szCs w:val="24"/>
        </w:rPr>
        <w:t xml:space="preserve"> por cada 100g</w:t>
      </w:r>
      <w:r w:rsidR="007B6850">
        <w:rPr>
          <w:rFonts w:ascii="Times New Roman"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83"/>
      </w:tblGrid>
      <w:tr w:rsidR="00CD2BAB" w:rsidRPr="00C52573" w:rsidTr="00430AB4">
        <w:trPr>
          <w:trHeight w:val="378"/>
          <w:jc w:val="center"/>
        </w:trPr>
        <w:tc>
          <w:tcPr>
            <w:tcW w:w="5594" w:type="dxa"/>
            <w:gridSpan w:val="3"/>
          </w:tcPr>
          <w:p w:rsidR="00CD2BAB" w:rsidRPr="00C52573" w:rsidRDefault="00CD2BAB" w:rsidP="00D67494">
            <w:pPr>
              <w:spacing w:before="100" w:beforeAutospacing="1" w:line="240" w:lineRule="auto"/>
              <w:jc w:val="center"/>
              <w:rPr>
                <w:rFonts w:ascii="Times New Roman" w:hAnsi="Times New Roman" w:cs="Times New Roman"/>
                <w:sz w:val="24"/>
                <w:szCs w:val="24"/>
              </w:rPr>
            </w:pPr>
            <w:r>
              <w:rPr>
                <w:rFonts w:ascii="Times New Roman" w:hAnsi="Times New Roman" w:cs="Times New Roman"/>
                <w:sz w:val="24"/>
                <w:szCs w:val="24"/>
              </w:rPr>
              <w:t>A</w:t>
            </w:r>
            <w:r w:rsidRPr="00C52573">
              <w:rPr>
                <w:rFonts w:ascii="Times New Roman" w:hAnsi="Times New Roman" w:cs="Times New Roman"/>
                <w:sz w:val="24"/>
                <w:szCs w:val="24"/>
              </w:rPr>
              <w:t>porte nutricional por cada 100g</w:t>
            </w:r>
          </w:p>
        </w:tc>
      </w:tr>
      <w:tr w:rsidR="00CD2BAB" w:rsidRPr="00C52573" w:rsidTr="00430AB4">
        <w:trPr>
          <w:trHeight w:val="378"/>
          <w:jc w:val="center"/>
        </w:trPr>
        <w:tc>
          <w:tcPr>
            <w:tcW w:w="2694" w:type="dxa"/>
          </w:tcPr>
          <w:p w:rsidR="00CD2BAB" w:rsidRPr="00C52573" w:rsidRDefault="00CD2BAB" w:rsidP="00C7243E">
            <w:pPr>
              <w:spacing w:before="100" w:beforeAutospacing="1" w:line="240" w:lineRule="auto"/>
              <w:jc w:val="both"/>
              <w:rPr>
                <w:rFonts w:ascii="Times New Roman" w:hAnsi="Times New Roman" w:cs="Times New Roman"/>
                <w:sz w:val="24"/>
                <w:szCs w:val="24"/>
              </w:rPr>
            </w:pPr>
          </w:p>
        </w:tc>
        <w:tc>
          <w:tcPr>
            <w:tcW w:w="1417" w:type="dxa"/>
          </w:tcPr>
          <w:p w:rsidR="00CD2BAB" w:rsidRPr="00C52573" w:rsidRDefault="00CD2BAB" w:rsidP="00C7243E">
            <w:pPr>
              <w:spacing w:before="100" w:beforeAutospacing="1" w:line="24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Haba  verde </w:t>
            </w:r>
          </w:p>
        </w:tc>
        <w:tc>
          <w:tcPr>
            <w:tcW w:w="1483" w:type="dxa"/>
          </w:tcPr>
          <w:p w:rsidR="00CD2BAB" w:rsidRPr="00C52573" w:rsidRDefault="00CD2BAB" w:rsidP="00C7243E">
            <w:pPr>
              <w:spacing w:before="100" w:beforeAutospacing="1" w:line="24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Haba  seca </w:t>
            </w:r>
          </w:p>
        </w:tc>
      </w:tr>
      <w:tr w:rsidR="00CD2BAB" w:rsidRPr="00C52573" w:rsidTr="00430AB4">
        <w:trPr>
          <w:trHeight w:val="378"/>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Agua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65.7 </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14.0</w:t>
            </w:r>
          </w:p>
        </w:tc>
      </w:tr>
      <w:tr w:rsidR="00CD2BAB" w:rsidRPr="00C52573" w:rsidTr="00430AB4">
        <w:trPr>
          <w:trHeight w:val="362"/>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Proteínas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9.9</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23.1</w:t>
            </w:r>
          </w:p>
        </w:tc>
      </w:tr>
      <w:tr w:rsidR="00CD2BAB" w:rsidRPr="00C52573" w:rsidTr="00430AB4">
        <w:trPr>
          <w:trHeight w:val="378"/>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Grasa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0.3</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1.8</w:t>
            </w:r>
          </w:p>
        </w:tc>
      </w:tr>
      <w:tr w:rsidR="00CD2BAB" w:rsidRPr="00C52573" w:rsidTr="00430AB4">
        <w:trPr>
          <w:trHeight w:val="378"/>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Carbohidratos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18.3</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49.8</w:t>
            </w:r>
          </w:p>
        </w:tc>
      </w:tr>
      <w:tr w:rsidR="00CD2BAB" w:rsidRPr="00C52573" w:rsidTr="00430AB4">
        <w:trPr>
          <w:trHeight w:val="362"/>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Fibra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4.5</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8.4</w:t>
            </w:r>
          </w:p>
        </w:tc>
      </w:tr>
      <w:tr w:rsidR="00CD2BAB" w:rsidRPr="00C52573" w:rsidTr="00430AB4">
        <w:trPr>
          <w:trHeight w:val="378"/>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Cenizas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1.3</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2.9</w:t>
            </w:r>
          </w:p>
        </w:tc>
      </w:tr>
      <w:tr w:rsidR="00CD2BAB" w:rsidRPr="00C52573" w:rsidTr="00430AB4">
        <w:trPr>
          <w:trHeight w:val="378"/>
          <w:jc w:val="center"/>
        </w:trPr>
        <w:tc>
          <w:tcPr>
            <w:tcW w:w="5594" w:type="dxa"/>
            <w:gridSpan w:val="3"/>
          </w:tcPr>
          <w:p w:rsidR="00CD2BAB" w:rsidRPr="00C52573" w:rsidRDefault="00CD2BAB" w:rsidP="00D67494">
            <w:pPr>
              <w:spacing w:before="100" w:beforeAutospacing="1" w:after="100" w:afterAutospacing="1" w:line="240" w:lineRule="auto"/>
              <w:jc w:val="both"/>
              <w:rPr>
                <w:rFonts w:ascii="Times New Roman" w:hAnsi="Times New Roman" w:cs="Times New Roman"/>
                <w:sz w:val="24"/>
                <w:szCs w:val="24"/>
              </w:rPr>
            </w:pPr>
            <w:r w:rsidRPr="00C52573">
              <w:rPr>
                <w:rFonts w:ascii="Times New Roman" w:hAnsi="Times New Roman" w:cs="Times New Roman"/>
                <w:sz w:val="24"/>
                <w:szCs w:val="24"/>
              </w:rPr>
              <w:t>Otros componentes (mg)</w:t>
            </w:r>
          </w:p>
        </w:tc>
      </w:tr>
      <w:tr w:rsidR="00CD2BAB" w:rsidRPr="00C52573" w:rsidTr="00430AB4">
        <w:trPr>
          <w:trHeight w:val="362"/>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Calcio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50.00</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90.00</w:t>
            </w:r>
          </w:p>
        </w:tc>
      </w:tr>
      <w:tr w:rsidR="00CD2BAB" w:rsidRPr="00C52573" w:rsidTr="00430AB4">
        <w:trPr>
          <w:trHeight w:val="378"/>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Fosforo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190.00</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420.00</w:t>
            </w:r>
          </w:p>
        </w:tc>
      </w:tr>
      <w:tr w:rsidR="00CD2BAB" w:rsidRPr="00C52573" w:rsidTr="00430AB4">
        <w:trPr>
          <w:trHeight w:val="378"/>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Hierro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20.00</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4.90</w:t>
            </w:r>
          </w:p>
        </w:tc>
      </w:tr>
      <w:tr w:rsidR="00CD2BAB" w:rsidRPr="00C52573" w:rsidTr="00430AB4">
        <w:trPr>
          <w:trHeight w:val="362"/>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Tiamina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0.29</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0.61</w:t>
            </w:r>
          </w:p>
        </w:tc>
      </w:tr>
      <w:tr w:rsidR="00CD2BAB" w:rsidRPr="00C52573" w:rsidTr="00430AB4">
        <w:trPr>
          <w:trHeight w:val="378"/>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Riboflavina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0.15</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0.17</w:t>
            </w:r>
          </w:p>
        </w:tc>
      </w:tr>
      <w:tr w:rsidR="00CD2BAB" w:rsidRPr="00C52573" w:rsidTr="00430AB4">
        <w:trPr>
          <w:trHeight w:val="378"/>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Niacina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1.60</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2.50</w:t>
            </w:r>
          </w:p>
        </w:tc>
      </w:tr>
      <w:tr w:rsidR="00CD2BAB" w:rsidRPr="00C52573" w:rsidTr="00430AB4">
        <w:trPr>
          <w:trHeight w:val="362"/>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Ácido ascórbico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20.00</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2.00</w:t>
            </w:r>
          </w:p>
        </w:tc>
      </w:tr>
      <w:tr w:rsidR="00CD2BAB" w:rsidRPr="00C52573" w:rsidTr="00430AB4">
        <w:trPr>
          <w:trHeight w:val="395"/>
          <w:jc w:val="center"/>
        </w:trPr>
        <w:tc>
          <w:tcPr>
            <w:tcW w:w="2694"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 xml:space="preserve">Calorías </w:t>
            </w:r>
          </w:p>
        </w:tc>
        <w:tc>
          <w:tcPr>
            <w:tcW w:w="1417"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130</w:t>
            </w:r>
          </w:p>
        </w:tc>
        <w:tc>
          <w:tcPr>
            <w:tcW w:w="1483" w:type="dxa"/>
          </w:tcPr>
          <w:p w:rsidR="00CD2BAB" w:rsidRPr="00C52573" w:rsidRDefault="00CD2BAB" w:rsidP="00CD2BAB">
            <w:pPr>
              <w:spacing w:before="100" w:beforeAutospacing="1" w:after="100" w:afterAutospacing="1" w:line="360" w:lineRule="auto"/>
              <w:jc w:val="both"/>
              <w:rPr>
                <w:rFonts w:ascii="Times New Roman" w:hAnsi="Times New Roman" w:cs="Times New Roman"/>
                <w:sz w:val="24"/>
                <w:szCs w:val="24"/>
              </w:rPr>
            </w:pPr>
            <w:r w:rsidRPr="00C52573">
              <w:rPr>
                <w:rFonts w:ascii="Times New Roman" w:hAnsi="Times New Roman" w:cs="Times New Roman"/>
                <w:sz w:val="24"/>
                <w:szCs w:val="24"/>
              </w:rPr>
              <w:t>297</w:t>
            </w:r>
          </w:p>
        </w:tc>
      </w:tr>
    </w:tbl>
    <w:p w:rsidR="00CD2BAB" w:rsidRPr="00095E80" w:rsidRDefault="00C7243E" w:rsidP="00CD2BAB">
      <w:pPr>
        <w:spacing w:after="100" w:afterAutospacing="1" w:line="360" w:lineRule="auto"/>
        <w:jc w:val="both"/>
        <w:rPr>
          <w:rFonts w:ascii="Times New Roman" w:hAnsi="Times New Roman" w:cs="Times New Roman"/>
        </w:rPr>
      </w:pPr>
      <w:r>
        <w:rPr>
          <w:rFonts w:ascii="Times New Roman" w:hAnsi="Times New Roman" w:cs="Times New Roman"/>
        </w:rPr>
        <w:t xml:space="preserve">                       </w:t>
      </w:r>
      <w:r w:rsidR="00CD2BAB" w:rsidRPr="00D6783C">
        <w:rPr>
          <w:rFonts w:ascii="Times New Roman" w:hAnsi="Times New Roman" w:cs="Times New Roman"/>
          <w:b/>
        </w:rPr>
        <w:t>Fuente:</w:t>
      </w:r>
      <w:r w:rsidR="00CD2BAB">
        <w:rPr>
          <w:rFonts w:ascii="Times New Roman" w:hAnsi="Times New Roman" w:cs="Times New Roman"/>
        </w:rPr>
        <w:t xml:space="preserve"> (</w:t>
      </w:r>
      <w:r w:rsidR="00CD2BAB" w:rsidRPr="00095E80">
        <w:rPr>
          <w:rFonts w:ascii="Times New Roman" w:hAnsi="Times New Roman" w:cs="Times New Roman"/>
        </w:rPr>
        <w:t>Vaca, R.</w:t>
      </w:r>
      <w:r w:rsidR="00453784">
        <w:rPr>
          <w:rFonts w:ascii="Times New Roman" w:hAnsi="Times New Roman" w:cs="Times New Roman"/>
        </w:rPr>
        <w:t xml:space="preserve"> </w:t>
      </w:r>
      <w:r w:rsidR="00CD2BAB" w:rsidRPr="00095E80">
        <w:rPr>
          <w:rFonts w:ascii="Times New Roman" w:hAnsi="Times New Roman" w:cs="Times New Roman"/>
        </w:rPr>
        <w:t>2011</w:t>
      </w:r>
      <w:r w:rsidR="00CD2BAB">
        <w:rPr>
          <w:rFonts w:ascii="Times New Roman" w:hAnsi="Times New Roman" w:cs="Times New Roman"/>
        </w:rPr>
        <w:t>)</w:t>
      </w:r>
      <w:r w:rsidR="00CD2BAB" w:rsidRPr="00095E80">
        <w:rPr>
          <w:rFonts w:ascii="Times New Roman" w:hAnsi="Times New Roman" w:cs="Times New Roman"/>
        </w:rPr>
        <w:t>.</w:t>
      </w:r>
    </w:p>
    <w:p w:rsidR="00CD2BAB" w:rsidRPr="009B2D1D"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b/>
          <w:i/>
          <w:sz w:val="24"/>
          <w:szCs w:val="24"/>
        </w:rPr>
      </w:pPr>
      <w:r>
        <w:rPr>
          <w:rFonts w:ascii="Times New Roman" w:hAnsi="Times New Roman" w:cs="Times New Roman"/>
          <w:b/>
          <w:sz w:val="24"/>
          <w:szCs w:val="24"/>
        </w:rPr>
        <w:t>Beneficios del consumo de la haba</w:t>
      </w:r>
      <w:r w:rsidRPr="009B2D1D">
        <w:rPr>
          <w:rFonts w:ascii="Times New Roman" w:hAnsi="Times New Roman" w:cs="Times New Roman"/>
          <w:b/>
          <w:sz w:val="24"/>
          <w:szCs w:val="24"/>
        </w:rPr>
        <w:t xml:space="preserve"> </w:t>
      </w:r>
      <w:r w:rsidRPr="0077141F">
        <w:rPr>
          <w:rFonts w:ascii="Times New Roman" w:hAnsi="Times New Roman" w:cs="Times New Roman"/>
          <w:b/>
          <w:sz w:val="24"/>
          <w:szCs w:val="24"/>
        </w:rPr>
        <w:t>(</w:t>
      </w:r>
      <w:r w:rsidRPr="0077141F">
        <w:rPr>
          <w:rFonts w:ascii="Times New Roman" w:hAnsi="Times New Roman" w:cs="Times New Roman"/>
          <w:b/>
          <w:i/>
          <w:sz w:val="24"/>
          <w:szCs w:val="24"/>
        </w:rPr>
        <w:t>Vicia faba L.).</w:t>
      </w:r>
    </w:p>
    <w:p w:rsidR="00CD2BAB" w:rsidRPr="000072D8" w:rsidRDefault="00CD2BAB" w:rsidP="00CD2BAB">
      <w:pPr>
        <w:spacing w:before="100" w:beforeAutospacing="1" w:after="100" w:afterAutospacing="1" w:line="360" w:lineRule="auto"/>
        <w:jc w:val="both"/>
        <w:rPr>
          <w:rStyle w:val="Hipervnculo"/>
          <w:rFonts w:ascii="Times New Roman" w:hAnsi="Times New Roman" w:cs="Times New Roman"/>
          <w:color w:val="auto"/>
          <w:sz w:val="24"/>
          <w:szCs w:val="24"/>
          <w:u w:val="none"/>
        </w:rPr>
      </w:pPr>
      <w:r w:rsidRPr="00095E80">
        <w:rPr>
          <w:rFonts w:ascii="Times New Roman" w:hAnsi="Times New Roman" w:cs="Times New Roman"/>
          <w:sz w:val="24"/>
          <w:szCs w:val="24"/>
        </w:rPr>
        <w:t>Dada su alta cantidad de proteínas, las habas secas es un alimento recomendado especialmente para el desarrollo muscular. Los alimentos ricos en proteínas como este alimento, están recomendados durante la infancia, la adolescencia y el embarazo ya que en estas etapas, es necesario un mayor aporte de este nutriente. Las habas secas, al ser un alimento rico en potasio, ayuda a una buena circulación, regulando la presión arterial por lo que es un alimento beneficioso para personas que sufren hipertensión. El potasio que contiene este alimento ayuda a regular los fluidos corporales y puede ayudar a prevenir enfermedades reumáticas o artritis.</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lastRenderedPageBreak/>
        <w:t>Tomar habas secas, al estar entre los alimentos ricos en fibra, ayuda a favorecer el tránsito intestinal, también ayuda a controlar la obesidad. Además es recomendable para mejorar el control de la glucemia en personas con diabetes, reducir el colesterol y prevenir el cáncer de colon. Las habas secas, al ser un alimento rico en fósforo, ayudan a mantener nuestros huesos y dientes sanos así como una piel equilibrada ya que ayuda a mantener su pH natural. Por su alto contenido en fósforo este alimento ayuda a tener una mayor resistencia física. Este mineral, contribuye también a mejorar las funciones biológicas del cerebro.</w:t>
      </w:r>
      <w:r>
        <w:rPr>
          <w:rFonts w:ascii="Times New Roman" w:hAnsi="Times New Roman" w:cs="Times New Roman"/>
          <w:sz w:val="24"/>
          <w:szCs w:val="24"/>
        </w:rPr>
        <w:t xml:space="preserve"> </w:t>
      </w:r>
    </w:p>
    <w:p w:rsidR="00CD2BAB" w:rsidRPr="000072D8" w:rsidRDefault="00CD2BAB" w:rsidP="00CD2BAB">
      <w:pPr>
        <w:spacing w:before="100" w:beforeAutospacing="1" w:after="100" w:afterAutospacing="1" w:line="360" w:lineRule="auto"/>
        <w:jc w:val="both"/>
        <w:rPr>
          <w:rStyle w:val="Hipervnculo"/>
          <w:rFonts w:ascii="Times New Roman" w:hAnsi="Times New Roman" w:cs="Times New Roman"/>
          <w:color w:val="auto"/>
          <w:sz w:val="24"/>
          <w:szCs w:val="24"/>
          <w:u w:val="none"/>
        </w:rPr>
      </w:pPr>
      <w:r w:rsidRPr="00095E80">
        <w:rPr>
          <w:rFonts w:ascii="Times New Roman" w:hAnsi="Times New Roman" w:cs="Times New Roman"/>
          <w:sz w:val="24"/>
          <w:szCs w:val="24"/>
        </w:rPr>
        <w:t>Por su alto contenido en vitamina B1, el consumo de las habas secas, ayuda a superar el estrés y la depresión. Los alimentos ricos en vitamina B1 o tiamina, como este alimento son muy recomendables en periodos de embarazo o lactancia y también después de operaciones o durante periodos de convalecencia, debido a que en estos periodos hay un mayor desgaste de esta vitamina. El ácido fólico o vitamina B9 de las habas secas, hace de este un alimento muy recomendable para su consumo en etapas de embarazo o de lactancia. Este alimento también puede ayudar a combatir los efectos perjudiciales de ciertos medicamentos que absorben la vitamina B9 y puede ayudar a personas alc</w:t>
      </w:r>
      <w:r>
        <w:rPr>
          <w:rFonts w:ascii="Times New Roman" w:hAnsi="Times New Roman" w:cs="Times New Roman"/>
          <w:sz w:val="24"/>
          <w:szCs w:val="24"/>
        </w:rPr>
        <w:t>oh</w:t>
      </w:r>
      <w:r w:rsidRPr="00095E80">
        <w:rPr>
          <w:rFonts w:ascii="Times New Roman" w:hAnsi="Times New Roman" w:cs="Times New Roman"/>
          <w:sz w:val="24"/>
          <w:szCs w:val="24"/>
        </w:rPr>
        <w:t xml:space="preserve">ólicas o fumadores, pues estos hábitos, ocasionan una mala absorción del ácido fólico. </w:t>
      </w:r>
      <w:r>
        <w:rPr>
          <w:rFonts w:ascii="Times New Roman" w:hAnsi="Times New Roman" w:cs="Times New Roman"/>
          <w:sz w:val="24"/>
          <w:szCs w:val="24"/>
        </w:rPr>
        <w:t>(</w:t>
      </w:r>
      <w:r w:rsidRPr="00E61F43">
        <w:rPr>
          <w:rFonts w:ascii="Times New Roman" w:hAnsi="Times New Roman" w:cs="Times New Roman"/>
          <w:sz w:val="24"/>
          <w:szCs w:val="24"/>
        </w:rPr>
        <w:t xml:space="preserve">Salazar, R., </w:t>
      </w:r>
      <w:r>
        <w:rPr>
          <w:rFonts w:ascii="Times New Roman" w:hAnsi="Times New Roman" w:cs="Times New Roman"/>
          <w:sz w:val="24"/>
          <w:szCs w:val="24"/>
        </w:rPr>
        <w:t xml:space="preserve">&amp; Catucuango, M. </w:t>
      </w:r>
      <w:r w:rsidRPr="00E61F43">
        <w:rPr>
          <w:rFonts w:ascii="Times New Roman" w:hAnsi="Times New Roman" w:cs="Times New Roman"/>
          <w:sz w:val="24"/>
          <w:szCs w:val="24"/>
        </w:rPr>
        <w:t>2012). </w:t>
      </w:r>
    </w:p>
    <w:p w:rsidR="00CD2BAB" w:rsidRPr="00C52573"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 xml:space="preserve"> Proteína de s</w:t>
      </w:r>
      <w:r w:rsidRPr="00C52573">
        <w:rPr>
          <w:rFonts w:ascii="Times New Roman" w:hAnsi="Times New Roman" w:cs="Times New Roman"/>
          <w:b/>
          <w:sz w:val="24"/>
          <w:szCs w:val="24"/>
        </w:rPr>
        <w:t>oya</w:t>
      </w:r>
      <w:r>
        <w:rPr>
          <w:rFonts w:ascii="Times New Roman" w:hAnsi="Times New Roman" w:cs="Times New Roman"/>
          <w:b/>
          <w:sz w:val="24"/>
          <w:szCs w:val="24"/>
        </w:rPr>
        <w:t xml:space="preserve"> </w:t>
      </w:r>
      <w:r w:rsidRPr="0077141F">
        <w:rPr>
          <w:rFonts w:ascii="Times New Roman" w:hAnsi="Times New Roman" w:cs="Times New Roman"/>
          <w:b/>
          <w:sz w:val="24"/>
          <w:szCs w:val="24"/>
        </w:rPr>
        <w:t>(</w:t>
      </w:r>
      <w:r w:rsidRPr="0077141F">
        <w:rPr>
          <w:rFonts w:ascii="Times New Roman" w:hAnsi="Times New Roman" w:cs="Times New Roman"/>
          <w:b/>
          <w:i/>
          <w:sz w:val="24"/>
          <w:szCs w:val="24"/>
        </w:rPr>
        <w:t>Glycine max L.</w:t>
      </w:r>
      <w:r w:rsidRPr="0077141F">
        <w:rPr>
          <w:rFonts w:ascii="Times New Roman" w:hAnsi="Times New Roman" w:cs="Times New Roman"/>
          <w:b/>
          <w:sz w:val="24"/>
          <w:szCs w:val="24"/>
        </w:rPr>
        <w:t>)</w:t>
      </w:r>
      <w:r w:rsidR="007B6850">
        <w:rPr>
          <w:rFonts w:ascii="Times New Roman" w:hAnsi="Times New Roman" w:cs="Times New Roman"/>
          <w:b/>
          <w:sz w:val="24"/>
          <w:szCs w:val="24"/>
        </w:rPr>
        <w:t>.</w:t>
      </w:r>
    </w:p>
    <w:p w:rsidR="00CD2BAB" w:rsidRPr="009B2D1D"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sz w:val="24"/>
          <w:szCs w:val="24"/>
        </w:rPr>
      </w:pPr>
      <w:r w:rsidRPr="009B2D1D">
        <w:rPr>
          <w:rFonts w:ascii="Times New Roman" w:hAnsi="Times New Roman" w:cs="Times New Roman"/>
          <w:b/>
          <w:sz w:val="24"/>
          <w:szCs w:val="24"/>
        </w:rPr>
        <w:t>Calidad</w:t>
      </w:r>
      <w:r w:rsidR="007B6850">
        <w:rPr>
          <w:rFonts w:ascii="Times New Roman" w:hAnsi="Times New Roman" w:cs="Times New Roman"/>
          <w:b/>
          <w:sz w:val="24"/>
          <w:szCs w:val="24"/>
        </w:rPr>
        <w:t>.</w:t>
      </w:r>
      <w:r w:rsidRPr="009B2D1D">
        <w:rPr>
          <w:rFonts w:ascii="Times New Roman" w:hAnsi="Times New Roman" w:cs="Times New Roman"/>
          <w:b/>
          <w:sz w:val="24"/>
          <w:szCs w:val="24"/>
        </w:rPr>
        <w:t xml:space="preserve"> </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prote</w:t>
      </w:r>
      <w:r>
        <w:rPr>
          <w:rFonts w:ascii="Times New Roman" w:hAnsi="Times New Roman" w:cs="Times New Roman"/>
          <w:sz w:val="24"/>
          <w:szCs w:val="24"/>
        </w:rPr>
        <w:t xml:space="preserve">ína de soya contiene todos los </w:t>
      </w:r>
      <w:r w:rsidRPr="00095E80">
        <w:rPr>
          <w:rFonts w:ascii="Times New Roman" w:hAnsi="Times New Roman" w:cs="Times New Roman"/>
          <w:sz w:val="24"/>
          <w:szCs w:val="24"/>
        </w:rPr>
        <w:t>aminoácidos esenciales requeridos en la nutrición humana: isoleucina, leucina, lisina, metionina y cisteína, fenilalanina, tirosina, treonina, triptófano, valin</w:t>
      </w:r>
      <w:r>
        <w:rPr>
          <w:rFonts w:ascii="Times New Roman" w:hAnsi="Times New Roman" w:cs="Times New Roman"/>
          <w:sz w:val="24"/>
          <w:szCs w:val="24"/>
        </w:rPr>
        <w:t xml:space="preserve">a e histidina. Sin embargo, su </w:t>
      </w:r>
      <w:r w:rsidRPr="00095E80">
        <w:rPr>
          <w:rFonts w:ascii="Times New Roman" w:hAnsi="Times New Roman" w:cs="Times New Roman"/>
          <w:sz w:val="24"/>
          <w:szCs w:val="24"/>
        </w:rPr>
        <w:t>contenido de metionina y triptófano es bajo pero se complementa al combinarse con cereales generando una proteína tan completa como la de</w:t>
      </w:r>
      <w:r>
        <w:rPr>
          <w:rFonts w:ascii="Times New Roman" w:hAnsi="Times New Roman" w:cs="Times New Roman"/>
          <w:sz w:val="24"/>
          <w:szCs w:val="24"/>
        </w:rPr>
        <w:t xml:space="preserve"> origen animal. </w:t>
      </w:r>
      <w:r w:rsidRPr="00095E80">
        <w:rPr>
          <w:rFonts w:ascii="Times New Roman" w:hAnsi="Times New Roman" w:cs="Times New Roman"/>
          <w:sz w:val="24"/>
          <w:szCs w:val="24"/>
        </w:rPr>
        <w:t>(Jiménez</w:t>
      </w:r>
      <w:r>
        <w:rPr>
          <w:rFonts w:ascii="Times New Roman" w:hAnsi="Times New Roman" w:cs="Times New Roman"/>
          <w:sz w:val="24"/>
          <w:szCs w:val="24"/>
        </w:rPr>
        <w:t>,</w:t>
      </w:r>
      <w:r w:rsidRPr="00095E80">
        <w:rPr>
          <w:rFonts w:ascii="Times New Roman" w:hAnsi="Times New Roman" w:cs="Times New Roman"/>
          <w:sz w:val="24"/>
          <w:szCs w:val="24"/>
        </w:rPr>
        <w:t xml:space="preserve"> L</w:t>
      </w:r>
      <w:r>
        <w:rPr>
          <w:rFonts w:ascii="Times New Roman" w:hAnsi="Times New Roman" w:cs="Times New Roman"/>
          <w:sz w:val="24"/>
          <w:szCs w:val="24"/>
        </w:rPr>
        <w:t>.</w:t>
      </w:r>
      <w:r w:rsidRPr="00095E80">
        <w:rPr>
          <w:rFonts w:ascii="Times New Roman" w:hAnsi="Times New Roman" w:cs="Times New Roman"/>
          <w:sz w:val="24"/>
          <w:szCs w:val="24"/>
        </w:rPr>
        <w:t xml:space="preserve"> 200</w:t>
      </w:r>
      <w:r w:rsidRPr="00095E80">
        <w:rPr>
          <w:rFonts w:ascii="Calibri" w:hAnsi="Calibri" w:cs="Calibri"/>
          <w:sz w:val="24"/>
          <w:szCs w:val="24"/>
        </w:rPr>
        <w:t>6</w:t>
      </w:r>
      <w:r w:rsidRPr="00095E80">
        <w:rPr>
          <w:rFonts w:ascii="Times New Roman" w:hAnsi="Times New Roman" w:cs="Times New Roman"/>
          <w:sz w:val="24"/>
          <w:szCs w:val="24"/>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Se han desarrollado numerosos métodos para evaluar la calidad nutrimental de las proteínas de los alimentos. Cuando se lleva a cabo algún método de evaluación de la calidad de las proteínas, es importante considerar que existen diferencias </w:t>
      </w:r>
      <w:r w:rsidRPr="00095E80">
        <w:rPr>
          <w:rFonts w:ascii="Times New Roman" w:hAnsi="Times New Roman" w:cs="Times New Roman"/>
          <w:sz w:val="24"/>
          <w:szCs w:val="24"/>
        </w:rPr>
        <w:lastRenderedPageBreak/>
        <w:t>importantes entre los requerimientos nutrimentales de los seres humanos y de los animales. Primero, todos los animales requieren mayor cantidad de aminoácidos esenciales que el hombre. Segundo, algunos animales, como las ratas, tienen mayor necesidad de lisina y metionina que el hombre. Tercero, la arginina es considerada un aminoácido esencial para la mayoría de los animales, pero no es indispensable para el hombre en la edad adulta. Con estas diferencias, la misma proteína puede mostrar diferente calidad nutrimental cuando se alimenta a humanos y a animales. Particularmente esto es cierto en el caso de la proteína de soya. Con respecto a los ensayos de la calidad de la proteína de soya, en el pasado se empleaban el score de aminoácidos y la razón de eficiencia de proteína. El score de aminoácidos se refiere a la cantidad del aminoácido más limitante contenido en la proteína que se analiza, expresado como porcentaje de los requerimientos del organismo en estudio</w:t>
      </w:r>
      <w:r>
        <w:rPr>
          <w:rFonts w:ascii="Times New Roman" w:hAnsi="Times New Roman" w:cs="Times New Roman"/>
          <w:sz w:val="24"/>
          <w:szCs w:val="24"/>
        </w:rPr>
        <w:t>.</w:t>
      </w:r>
      <w:r w:rsidRPr="00095E80">
        <w:rPr>
          <w:rFonts w:ascii="Times New Roman" w:hAnsi="Times New Roman" w:cs="Times New Roman"/>
          <w:sz w:val="24"/>
          <w:szCs w:val="24"/>
        </w:rPr>
        <w:t xml:space="preserve"> </w:t>
      </w:r>
      <w:r>
        <w:rPr>
          <w:rFonts w:ascii="Times New Roman" w:hAnsi="Times New Roman" w:cs="Times New Roman"/>
          <w:sz w:val="24"/>
          <w:szCs w:val="24"/>
        </w:rPr>
        <w:t>(</w:t>
      </w:r>
      <w:r w:rsidRPr="00095E80">
        <w:rPr>
          <w:rFonts w:ascii="Times New Roman" w:hAnsi="Times New Roman" w:cs="Times New Roman"/>
          <w:sz w:val="24"/>
          <w:szCs w:val="24"/>
        </w:rPr>
        <w:t>Schaafsma</w:t>
      </w:r>
      <w:r>
        <w:rPr>
          <w:rFonts w:ascii="Times New Roman" w:hAnsi="Times New Roman" w:cs="Times New Roman"/>
          <w:sz w:val="24"/>
          <w:szCs w:val="24"/>
        </w:rPr>
        <w:t>.</w:t>
      </w:r>
      <w:r w:rsidRPr="00095E80">
        <w:rPr>
          <w:rFonts w:ascii="Times New Roman" w:hAnsi="Times New Roman" w:cs="Times New Roman"/>
          <w:sz w:val="24"/>
          <w:szCs w:val="24"/>
        </w:rPr>
        <w:t xml:space="preserve"> G</w:t>
      </w:r>
      <w:r>
        <w:rPr>
          <w:rFonts w:ascii="Times New Roman" w:hAnsi="Times New Roman" w:cs="Times New Roman"/>
          <w:sz w:val="24"/>
          <w:szCs w:val="24"/>
        </w:rPr>
        <w:t>, 2000.</w:t>
      </w:r>
      <w:r w:rsidRPr="00095E80">
        <w:rPr>
          <w:rFonts w:ascii="Times New Roman" w:hAnsi="Times New Roman" w:cs="Times New Roman"/>
          <w:sz w:val="24"/>
          <w:szCs w:val="24"/>
        </w:rPr>
        <w:t xml:space="preserve"> </w:t>
      </w:r>
      <w:r>
        <w:rPr>
          <w:rFonts w:ascii="Times New Roman" w:hAnsi="Times New Roman" w:cs="Times New Roman"/>
          <w:sz w:val="24"/>
          <w:szCs w:val="24"/>
        </w:rPr>
        <w:t>Citado</w:t>
      </w:r>
      <w:r w:rsidRPr="00095E80">
        <w:rPr>
          <w:rFonts w:ascii="Times New Roman" w:hAnsi="Times New Roman" w:cs="Times New Roman"/>
          <w:sz w:val="24"/>
          <w:szCs w:val="24"/>
        </w:rPr>
        <w:t xml:space="preserve"> por ‎ Messina</w:t>
      </w:r>
      <w:r>
        <w:rPr>
          <w:rFonts w:ascii="Times New Roman" w:hAnsi="Times New Roman" w:cs="Times New Roman"/>
          <w:sz w:val="24"/>
          <w:szCs w:val="24"/>
        </w:rPr>
        <w:t>, M.</w:t>
      </w:r>
      <w:r w:rsidRPr="00095E80">
        <w:rPr>
          <w:rFonts w:ascii="Times New Roman" w:hAnsi="Times New Roman" w:cs="Times New Roman"/>
          <w:sz w:val="24"/>
          <w:szCs w:val="24"/>
        </w:rPr>
        <w:t xml:space="preserve"> 2011).</w:t>
      </w:r>
    </w:p>
    <w:p w:rsidR="00CD2BAB" w:rsidRPr="009B2D1D"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Digestibilidad de la proteína de s</w:t>
      </w:r>
      <w:r w:rsidRPr="009B2D1D">
        <w:rPr>
          <w:rFonts w:ascii="Times New Roman" w:hAnsi="Times New Roman" w:cs="Times New Roman"/>
          <w:b/>
          <w:sz w:val="24"/>
          <w:szCs w:val="24"/>
        </w:rPr>
        <w:t xml:space="preserve">oya </w:t>
      </w:r>
      <w:r w:rsidRPr="0077141F">
        <w:rPr>
          <w:rFonts w:ascii="Times New Roman" w:hAnsi="Times New Roman" w:cs="Times New Roman"/>
          <w:b/>
          <w:sz w:val="24"/>
          <w:szCs w:val="24"/>
        </w:rPr>
        <w:t>(</w:t>
      </w:r>
      <w:r w:rsidRPr="0077141F">
        <w:rPr>
          <w:rFonts w:ascii="Times New Roman" w:hAnsi="Times New Roman" w:cs="Times New Roman"/>
          <w:b/>
          <w:i/>
          <w:sz w:val="24"/>
          <w:szCs w:val="24"/>
        </w:rPr>
        <w:t>Glycine max L.</w:t>
      </w:r>
      <w:r w:rsidRPr="0077141F">
        <w:rPr>
          <w:rFonts w:ascii="Times New Roman" w:hAnsi="Times New Roman" w:cs="Times New Roman"/>
          <w:b/>
          <w:sz w:val="24"/>
          <w:szCs w:val="24"/>
        </w:rPr>
        <w:t>)</w:t>
      </w:r>
      <w:r w:rsidR="007B6850">
        <w:rPr>
          <w:rFonts w:ascii="Times New Roman" w:hAnsi="Times New Roman" w:cs="Times New Roman"/>
          <w:b/>
          <w:sz w:val="24"/>
          <w:szCs w:val="24"/>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La digestibilidad de una proteína se define como el porcentaje de la misma que es absorbida por el organismo de la ingestión, esta medición de calidad, es más confiable debido a que independientemente de la calidad presente de un aminoácido determinado, puede no ser disponible para la nutrición del organismo (Soy Protein Council, </w:t>
      </w:r>
      <w:r>
        <w:rPr>
          <w:rFonts w:ascii="Times New Roman" w:hAnsi="Times New Roman" w:cs="Times New Roman"/>
          <w:sz w:val="24"/>
          <w:szCs w:val="24"/>
        </w:rPr>
        <w:t xml:space="preserve">2012 </w:t>
      </w:r>
      <w:r w:rsidRPr="00095E80">
        <w:rPr>
          <w:rFonts w:ascii="Times New Roman" w:hAnsi="Times New Roman" w:cs="Times New Roman"/>
          <w:sz w:val="24"/>
          <w:szCs w:val="24"/>
        </w:rPr>
        <w:t>p. 4987).</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proteína de soya purificada es totalmente disponible para el organismo, sin embargo, en la naturaleza no se presenta de esta forma. En la mayoría de los casos, se encuentra mezclada con otros componentes biológicamente activos que están presentes en la semilla como son los inhibidores de tripsina, los fenoles, los fitatos, entre otros. El tratamiento térmico mejora la digestibilidad al inactivar estos inhibidores, así mismo, desnaturaliza las proteínas dietéticas.</w:t>
      </w:r>
      <w:r>
        <w:rPr>
          <w:rFonts w:ascii="Times New Roman" w:hAnsi="Times New Roman" w:cs="Times New Roman"/>
          <w:sz w:val="24"/>
          <w:szCs w:val="24"/>
        </w:rPr>
        <w:t xml:space="preserve"> </w:t>
      </w:r>
      <w:r w:rsidRPr="00095E80">
        <w:rPr>
          <w:rFonts w:ascii="Times New Roman" w:hAnsi="Times New Roman" w:cs="Times New Roman"/>
          <w:sz w:val="24"/>
          <w:szCs w:val="24"/>
        </w:rPr>
        <w:t xml:space="preserve">Debido al hecho de que entre los componentes biológicamente activos que se encuentran naturalmente en la soya los inhibidores de tripsina se considera como el factor que afecta de manera más importante la digestibilidad de la proteína, los mayores </w:t>
      </w:r>
      <w:r w:rsidRPr="00095E80">
        <w:rPr>
          <w:rFonts w:ascii="Times New Roman" w:hAnsi="Times New Roman" w:cs="Times New Roman"/>
          <w:sz w:val="24"/>
          <w:szCs w:val="24"/>
        </w:rPr>
        <w:lastRenderedPageBreak/>
        <w:t xml:space="preserve">esfuerzos se han centrado en inactivarlos o removerlos de la soya como de los alimentos y productos derivados de esta. </w:t>
      </w:r>
      <w:r>
        <w:rPr>
          <w:rFonts w:ascii="Times New Roman" w:hAnsi="Times New Roman" w:cs="Times New Roman"/>
          <w:sz w:val="24"/>
          <w:szCs w:val="24"/>
        </w:rPr>
        <w:t>(Mangels, R.‎ 2011).</w:t>
      </w:r>
    </w:p>
    <w:p w:rsidR="00CD2BAB" w:rsidRPr="009B2D1D"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Productos elaborados con proteína de s</w:t>
      </w:r>
      <w:r w:rsidRPr="009B2D1D">
        <w:rPr>
          <w:rFonts w:ascii="Times New Roman" w:hAnsi="Times New Roman" w:cs="Times New Roman"/>
          <w:b/>
          <w:sz w:val="24"/>
          <w:szCs w:val="24"/>
        </w:rPr>
        <w:t>oya</w:t>
      </w:r>
      <w:r>
        <w:rPr>
          <w:rFonts w:ascii="Times New Roman" w:hAnsi="Times New Roman" w:cs="Times New Roman"/>
          <w:b/>
          <w:sz w:val="24"/>
          <w:szCs w:val="24"/>
        </w:rPr>
        <w:t xml:space="preserve"> </w:t>
      </w:r>
      <w:r w:rsidRPr="0077141F">
        <w:rPr>
          <w:rFonts w:ascii="Times New Roman" w:hAnsi="Times New Roman" w:cs="Times New Roman"/>
          <w:b/>
          <w:sz w:val="24"/>
          <w:szCs w:val="24"/>
        </w:rPr>
        <w:t>(</w:t>
      </w:r>
      <w:r w:rsidRPr="0077141F">
        <w:rPr>
          <w:rFonts w:ascii="Times New Roman" w:hAnsi="Times New Roman" w:cs="Times New Roman"/>
          <w:b/>
          <w:i/>
          <w:sz w:val="24"/>
          <w:szCs w:val="24"/>
        </w:rPr>
        <w:t>Glycine max L.</w:t>
      </w:r>
      <w:r w:rsidRPr="0077141F">
        <w:rPr>
          <w:rFonts w:ascii="Times New Roman" w:hAnsi="Times New Roman" w:cs="Times New Roman"/>
          <w:b/>
          <w:sz w:val="24"/>
          <w:szCs w:val="24"/>
        </w:rPr>
        <w:t>)</w:t>
      </w:r>
      <w:r w:rsidR="007B6850">
        <w:rPr>
          <w:rFonts w:ascii="Times New Roman" w:hAnsi="Times New Roman" w:cs="Times New Roman"/>
          <w:b/>
          <w:sz w:val="24"/>
          <w:szCs w:val="24"/>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Los productos modernos con proteína de soya incluyen la harina, concentrados, aislados </w:t>
      </w:r>
      <w:r>
        <w:rPr>
          <w:rFonts w:ascii="Times New Roman" w:hAnsi="Times New Roman" w:cs="Times New Roman"/>
          <w:sz w:val="24"/>
          <w:szCs w:val="24"/>
        </w:rPr>
        <w:t>y texturizados (Erickson, 1995.</w:t>
      </w:r>
      <w:r w:rsidRPr="00095E80">
        <w:rPr>
          <w:rFonts w:ascii="Times New Roman" w:hAnsi="Times New Roman" w:cs="Times New Roman"/>
          <w:sz w:val="24"/>
          <w:szCs w:val="24"/>
        </w:rPr>
        <w:t xml:space="preserve"> </w:t>
      </w:r>
      <w:r>
        <w:rPr>
          <w:rFonts w:ascii="Times New Roman" w:hAnsi="Times New Roman" w:cs="Times New Roman"/>
          <w:sz w:val="24"/>
          <w:szCs w:val="24"/>
        </w:rPr>
        <w:t>C</w:t>
      </w:r>
      <w:r w:rsidRPr="00095E80">
        <w:rPr>
          <w:rFonts w:ascii="Times New Roman" w:hAnsi="Times New Roman" w:cs="Times New Roman"/>
          <w:sz w:val="24"/>
          <w:szCs w:val="24"/>
        </w:rPr>
        <w:t>itado por Messina, V</w:t>
      </w:r>
      <w:r>
        <w:rPr>
          <w:rFonts w:ascii="Times New Roman" w:hAnsi="Times New Roman" w:cs="Times New Roman"/>
          <w:sz w:val="24"/>
          <w:szCs w:val="24"/>
        </w:rPr>
        <w:t>.</w:t>
      </w:r>
      <w:r w:rsidRPr="00095E80">
        <w:rPr>
          <w:rFonts w:ascii="Times New Roman" w:hAnsi="Times New Roman" w:cs="Times New Roman"/>
          <w:sz w:val="24"/>
          <w:szCs w:val="24"/>
        </w:rPr>
        <w:t xml:space="preserve"> 2011).</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harina es el producto de menor procesamiento ya que simplemente se elabora con la molienda de la pasta desgrasada o del frijol descascarillado. Desde el momento en el que nada se remueve, excepto la cáscara o la grasa, su contenido de proteína es ligeramente más elevado comparado con el de la materia prima inicial.</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El aislado de proteína se produce con la extracción alcalina de la harina seguida por la precipitación en un pH ácido; este producto es más refinado debido a la remoción tanto de carbohidratos solubles como insolubles, por lo que su contenido de proteína es de 90%. </w:t>
      </w:r>
      <w:r>
        <w:rPr>
          <w:rFonts w:ascii="Times New Roman" w:hAnsi="Times New Roman" w:cs="Times New Roman"/>
          <w:sz w:val="24"/>
          <w:szCs w:val="24"/>
        </w:rPr>
        <w:t>(</w:t>
      </w:r>
      <w:r w:rsidRPr="00095E80">
        <w:rPr>
          <w:rFonts w:ascii="Times New Roman" w:hAnsi="Times New Roman" w:cs="Times New Roman"/>
          <w:sz w:val="24"/>
          <w:szCs w:val="24"/>
        </w:rPr>
        <w:t>Messina, V</w:t>
      </w:r>
      <w:r>
        <w:rPr>
          <w:rFonts w:ascii="Times New Roman" w:hAnsi="Times New Roman" w:cs="Times New Roman"/>
          <w:sz w:val="24"/>
          <w:szCs w:val="24"/>
        </w:rPr>
        <w:t>.</w:t>
      </w:r>
      <w:r w:rsidRPr="00095E80">
        <w:rPr>
          <w:rFonts w:ascii="Times New Roman" w:hAnsi="Times New Roman" w:cs="Times New Roman"/>
          <w:sz w:val="24"/>
          <w:szCs w:val="24"/>
        </w:rPr>
        <w:t xml:space="preserve"> 2011).</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Los texturizados se elaboran por extrusión termoplástica de la harina o concentrados en presencia de calor húmedo y presión elevada para impartir una textura fibrosa. Los texturizados varían en tamaños, formas, colores y sabores, dependiendo de los ingredientes adicionados y los parámetros de producción. A través de los avances en la producción y en la tecnología, se ha logrado elaborar productos que pueden desempeñar varias funciones en los alimentos, mientras que también aportan una excelente calidad nutrimental. Como resultado, los productos de proteína de soya han encontrado gran aplicación en prácticamente todos los sistemas alimentarios, incluyendo la panificación, productos lácteos, industria cárnica, cereales, bebidas y fórmulas infantiles. En estos sistemas alimentarios, además de mejorar el contenido proteico para generar beneficios en la nutrición y la salud, también provee de propiedades funcionales, mejorando de manera notable la calidad de los productos. (Jiménez, A. 2006</w:t>
      </w:r>
      <w:r>
        <w:rPr>
          <w:rFonts w:ascii="Times New Roman" w:hAnsi="Times New Roman" w:cs="Times New Roman"/>
          <w:sz w:val="24"/>
          <w:szCs w:val="24"/>
        </w:rPr>
        <w:t>.</w:t>
      </w:r>
      <w:r w:rsidRPr="00095E80">
        <w:rPr>
          <w:rFonts w:ascii="Times New Roman" w:hAnsi="Times New Roman" w:cs="Times New Roman"/>
          <w:sz w:val="24"/>
          <w:szCs w:val="24"/>
        </w:rPr>
        <w:t xml:space="preserve"> </w:t>
      </w:r>
      <w:r>
        <w:rPr>
          <w:rFonts w:ascii="Times New Roman" w:hAnsi="Times New Roman" w:cs="Times New Roman"/>
          <w:sz w:val="24"/>
          <w:szCs w:val="24"/>
        </w:rPr>
        <w:t>C</w:t>
      </w:r>
      <w:r w:rsidRPr="00095E80">
        <w:rPr>
          <w:rFonts w:ascii="Times New Roman" w:hAnsi="Times New Roman" w:cs="Times New Roman"/>
          <w:sz w:val="24"/>
          <w:szCs w:val="24"/>
        </w:rPr>
        <w:t>itado por Mangels, R</w:t>
      </w:r>
      <w:r>
        <w:rPr>
          <w:rFonts w:ascii="Times New Roman" w:hAnsi="Times New Roman" w:cs="Times New Roman"/>
          <w:sz w:val="24"/>
          <w:szCs w:val="24"/>
        </w:rPr>
        <w:t>.</w:t>
      </w:r>
      <w:r w:rsidRPr="00095E80">
        <w:rPr>
          <w:rFonts w:ascii="Times New Roman" w:hAnsi="Times New Roman" w:cs="Times New Roman"/>
          <w:sz w:val="24"/>
          <w:szCs w:val="24"/>
        </w:rPr>
        <w:t>‎ 2011)</w:t>
      </w:r>
      <w:r w:rsidR="007B6850">
        <w:rPr>
          <w:rFonts w:ascii="Times New Roman" w:hAnsi="Times New Roman" w:cs="Times New Roman"/>
          <w:sz w:val="24"/>
          <w:szCs w:val="24"/>
        </w:rPr>
        <w:t>.</w:t>
      </w:r>
    </w:p>
    <w:p w:rsidR="00CD2BAB" w:rsidRPr="009B2D1D"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lastRenderedPageBreak/>
        <w:t>Propiedades funcionales de la proteína de s</w:t>
      </w:r>
      <w:r w:rsidRPr="009B2D1D">
        <w:rPr>
          <w:rFonts w:ascii="Times New Roman" w:hAnsi="Times New Roman" w:cs="Times New Roman"/>
          <w:b/>
          <w:bCs/>
          <w:sz w:val="24"/>
          <w:szCs w:val="24"/>
          <w:lang w:val="es-ES"/>
        </w:rPr>
        <w:t>oya</w:t>
      </w:r>
      <w:r>
        <w:rPr>
          <w:rFonts w:ascii="Times New Roman" w:hAnsi="Times New Roman" w:cs="Times New Roman"/>
          <w:b/>
          <w:bCs/>
          <w:sz w:val="24"/>
          <w:szCs w:val="24"/>
          <w:lang w:val="es-ES"/>
        </w:rPr>
        <w:t xml:space="preserve"> </w:t>
      </w:r>
      <w:r w:rsidRPr="0077141F">
        <w:rPr>
          <w:rFonts w:ascii="Times New Roman" w:hAnsi="Times New Roman" w:cs="Times New Roman"/>
          <w:b/>
          <w:bCs/>
          <w:sz w:val="24"/>
          <w:szCs w:val="24"/>
          <w:lang w:val="es-ES"/>
        </w:rPr>
        <w:t>(</w:t>
      </w:r>
      <w:r w:rsidRPr="0077141F">
        <w:rPr>
          <w:rFonts w:ascii="Times New Roman" w:hAnsi="Times New Roman" w:cs="Times New Roman"/>
          <w:b/>
          <w:bCs/>
          <w:i/>
          <w:sz w:val="24"/>
          <w:szCs w:val="24"/>
          <w:lang w:val="es-ES"/>
        </w:rPr>
        <w:t>Glycine max L.</w:t>
      </w:r>
      <w:r w:rsidRPr="0077141F">
        <w:rPr>
          <w:rFonts w:ascii="Times New Roman" w:hAnsi="Times New Roman" w:cs="Times New Roman"/>
          <w:b/>
          <w:bCs/>
          <w:sz w:val="24"/>
          <w:szCs w:val="24"/>
          <w:lang w:val="es-ES"/>
        </w:rPr>
        <w:t>).</w:t>
      </w:r>
    </w:p>
    <w:p w:rsidR="00CD2BAB" w:rsidRPr="00095E80" w:rsidRDefault="00CD2BAB" w:rsidP="00CD2BAB">
      <w:pPr>
        <w:spacing w:before="100" w:beforeAutospacing="1" w:after="100" w:afterAutospacing="1" w:line="360" w:lineRule="auto"/>
        <w:jc w:val="both"/>
        <w:rPr>
          <w:rFonts w:ascii="Times New Roman" w:hAnsi="Times New Roman" w:cs="Times New Roman"/>
          <w:bCs/>
          <w:sz w:val="24"/>
          <w:szCs w:val="24"/>
          <w:lang w:val="es-ES"/>
        </w:rPr>
      </w:pPr>
      <w:r w:rsidRPr="00095E80">
        <w:rPr>
          <w:rFonts w:ascii="Times New Roman" w:hAnsi="Times New Roman" w:cs="Times New Roman"/>
          <w:bCs/>
          <w:sz w:val="24"/>
          <w:szCs w:val="24"/>
          <w:lang w:val="es-ES"/>
        </w:rPr>
        <w:t>El papel de la proteína de soya en diferentes sistemas   alimentarios    y    su     uso     como    un ingrediente funcional, depende, principalmente, de sus propiedades fisicoquímicas, que están gobernadas por   sus   atributos   estructurales   y de conformación. Una de las propiedades más importantes es la alta solubilidad de las proteínas, la cual es deseable para una funcionalidad óptima. La solubilidad de la proteína de soya se afecta con el pH, el calor y otros factores. Se reduce al mínimo en la región de su punto isoeléctrico de pH 4.2 a 4.6, e incrementa ligeramente por arriba y abajo de dicho rango.  El tratamiento térmico desnaturaliza las proteínas lo que reduce su solubilidad. (Wang y Cavms, 1990</w:t>
      </w:r>
      <w:r>
        <w:rPr>
          <w:rFonts w:ascii="Times New Roman" w:hAnsi="Times New Roman" w:cs="Times New Roman"/>
          <w:bCs/>
          <w:sz w:val="24"/>
          <w:szCs w:val="24"/>
          <w:lang w:val="es-ES"/>
        </w:rPr>
        <w:t>.</w:t>
      </w:r>
      <w:r w:rsidRPr="00095E80">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Citado por Jiménez,</w:t>
      </w:r>
      <w:r w:rsidRPr="00095E80">
        <w:rPr>
          <w:rFonts w:ascii="Times New Roman" w:hAnsi="Times New Roman" w:cs="Times New Roman"/>
          <w:bCs/>
          <w:sz w:val="24"/>
          <w:szCs w:val="24"/>
          <w:lang w:val="es-ES"/>
        </w:rPr>
        <w:t xml:space="preserve"> L</w:t>
      </w:r>
      <w:r>
        <w:rPr>
          <w:rFonts w:ascii="Times New Roman" w:hAnsi="Times New Roman" w:cs="Times New Roman"/>
          <w:bCs/>
          <w:sz w:val="24"/>
          <w:szCs w:val="24"/>
          <w:lang w:val="es-ES"/>
        </w:rPr>
        <w:t>.</w:t>
      </w:r>
      <w:r w:rsidRPr="00095E80">
        <w:rPr>
          <w:rFonts w:ascii="Times New Roman" w:hAnsi="Times New Roman" w:cs="Times New Roman"/>
          <w:bCs/>
          <w:sz w:val="24"/>
          <w:szCs w:val="24"/>
          <w:lang w:val="es-ES"/>
        </w:rPr>
        <w:t xml:space="preserve"> 200</w:t>
      </w:r>
      <w:r w:rsidRPr="00095E80">
        <w:rPr>
          <w:rFonts w:ascii="Calibri" w:hAnsi="Calibri" w:cs="Calibri"/>
          <w:bCs/>
          <w:sz w:val="24"/>
          <w:szCs w:val="24"/>
          <w:lang w:val="es-ES"/>
        </w:rPr>
        <w:t>6</w:t>
      </w:r>
      <w:r w:rsidRPr="00095E80">
        <w:rPr>
          <w:rFonts w:ascii="Times New Roman" w:hAnsi="Times New Roman" w:cs="Times New Roman"/>
          <w:bCs/>
          <w:sz w:val="24"/>
          <w:szCs w:val="24"/>
          <w:lang w:val="es-ES"/>
        </w:rPr>
        <w:t>).</w:t>
      </w:r>
    </w:p>
    <w:p w:rsidR="00CD2BAB" w:rsidRPr="00095E80" w:rsidRDefault="00CD2BAB" w:rsidP="00CD2BAB">
      <w:pPr>
        <w:spacing w:before="100" w:beforeAutospacing="1" w:after="100" w:afterAutospacing="1" w:line="360" w:lineRule="auto"/>
        <w:jc w:val="both"/>
        <w:rPr>
          <w:rFonts w:ascii="Times New Roman" w:hAnsi="Times New Roman" w:cs="Times New Roman"/>
          <w:bCs/>
          <w:sz w:val="24"/>
          <w:szCs w:val="24"/>
          <w:lang w:val="es-ES"/>
        </w:rPr>
      </w:pPr>
      <w:r w:rsidRPr="00095E80">
        <w:rPr>
          <w:rFonts w:ascii="Times New Roman" w:hAnsi="Times New Roman" w:cs="Times New Roman"/>
          <w:bCs/>
          <w:sz w:val="24"/>
          <w:szCs w:val="24"/>
          <w:lang w:val="es-ES"/>
        </w:rPr>
        <w:t>La emulsificación es la capacidad para coadyuvar en la formación y estabilización de emulsiones. Una emulsión es la dispersión de gotas de aceite en una matriz acuosa continua. Debido a su carácter antifilico, las proteínas poseen propiedades emulsificantes. Además, poseen la   capacidad  de  formar  espumas que  están compuestas  por  gotas  de  gas  encapsuladas por  una capa delgada de líquido que contiene proteína solvatada surfactante. Para la formación de espuma, una proteína debe ser soluble en agua y flexibles para formar películas cohesivas en la interface</w:t>
      </w:r>
      <w:r w:rsidRPr="00095E80">
        <w:rPr>
          <w:rFonts w:ascii="Times New Roman" w:hAnsi="Times New Roman" w:cs="Times New Roman"/>
          <w:b/>
          <w:bCs/>
          <w:sz w:val="24"/>
          <w:szCs w:val="24"/>
          <w:lang w:val="es-ES"/>
        </w:rPr>
        <w:t xml:space="preserve"> </w:t>
      </w:r>
      <w:r w:rsidRPr="00095E80">
        <w:rPr>
          <w:rFonts w:ascii="Times New Roman" w:hAnsi="Times New Roman" w:cs="Times New Roman"/>
          <w:bCs/>
          <w:sz w:val="24"/>
          <w:szCs w:val="24"/>
          <w:lang w:val="es-ES"/>
        </w:rPr>
        <w:t>aire-agua. La proteína de soya tiene capacidad de formación de espuma que está directamente relacionada con su solub</w:t>
      </w:r>
      <w:r>
        <w:rPr>
          <w:rFonts w:ascii="Times New Roman" w:hAnsi="Times New Roman" w:cs="Times New Roman"/>
          <w:bCs/>
          <w:sz w:val="24"/>
          <w:szCs w:val="24"/>
          <w:lang w:val="es-ES"/>
        </w:rPr>
        <w:t>ilidad. (Mora, C.</w:t>
      </w:r>
      <w:r w:rsidRPr="00095E80">
        <w:rPr>
          <w:rFonts w:ascii="Times New Roman" w:hAnsi="Times New Roman" w:cs="Times New Roman"/>
          <w:bCs/>
          <w:sz w:val="24"/>
          <w:szCs w:val="24"/>
          <w:lang w:val="es-ES"/>
        </w:rPr>
        <w:t xml:space="preserve"> 200</w:t>
      </w:r>
      <w:r w:rsidRPr="00095E80">
        <w:rPr>
          <w:rFonts w:ascii="Calibri" w:hAnsi="Calibri" w:cs="Calibri"/>
          <w:bCs/>
          <w:sz w:val="24"/>
          <w:szCs w:val="24"/>
          <w:lang w:val="es-ES"/>
        </w:rPr>
        <w:t>5</w:t>
      </w:r>
      <w:r w:rsidRPr="00095E80">
        <w:rPr>
          <w:rFonts w:ascii="Times New Roman" w:hAnsi="Times New Roman" w:cs="Times New Roman"/>
          <w:bCs/>
          <w:sz w:val="24"/>
          <w:szCs w:val="24"/>
          <w:lang w:val="es-ES"/>
        </w:rPr>
        <w:t>)</w:t>
      </w:r>
      <w:r w:rsidR="007B6850">
        <w:rPr>
          <w:rFonts w:ascii="Times New Roman" w:hAnsi="Times New Roman" w:cs="Times New Roman"/>
          <w:bCs/>
          <w:sz w:val="24"/>
          <w:szCs w:val="24"/>
          <w:lang w:val="es-ES"/>
        </w:rPr>
        <w:t>.</w:t>
      </w:r>
      <w:r w:rsidRPr="00095E80">
        <w:rPr>
          <w:rFonts w:ascii="Times New Roman" w:hAnsi="Times New Roman" w:cs="Times New Roman"/>
          <w:bCs/>
          <w:sz w:val="24"/>
          <w:szCs w:val="24"/>
          <w:lang w:val="es-ES"/>
        </w:rPr>
        <w:t xml:space="preserve"> </w:t>
      </w:r>
    </w:p>
    <w:p w:rsidR="00CD2BAB" w:rsidRPr="00095E80" w:rsidRDefault="00CD2BAB" w:rsidP="00CD2BAB">
      <w:pPr>
        <w:spacing w:before="100" w:beforeAutospacing="1" w:after="100" w:afterAutospacing="1" w:line="360" w:lineRule="auto"/>
        <w:jc w:val="both"/>
        <w:rPr>
          <w:rFonts w:ascii="Times New Roman" w:hAnsi="Times New Roman" w:cs="Times New Roman"/>
          <w:bCs/>
          <w:sz w:val="24"/>
          <w:szCs w:val="24"/>
          <w:lang w:val="es-ES"/>
        </w:rPr>
      </w:pPr>
      <w:r w:rsidRPr="00095E80">
        <w:rPr>
          <w:rFonts w:ascii="Times New Roman" w:hAnsi="Times New Roman" w:cs="Times New Roman"/>
          <w:bCs/>
          <w:sz w:val="24"/>
          <w:szCs w:val="24"/>
          <w:lang w:val="es-ES"/>
        </w:rPr>
        <w:t>La gelación es   la   capacidad para formar geles bajo ciertas condiciones. El gel es una red tridimensional que funciona como una matriz para retener agua, grasa, sabor, azúcar y otros aditivos alimentarios.   Los   factores   principales que afectan la capacidad de gelación de una proteína son   su concentración, la temperatura, duración del tratamiento térmico, así como las condiciones de enfriamiento. (</w:t>
      </w:r>
      <w:r w:rsidRPr="00095E80">
        <w:rPr>
          <w:rFonts w:ascii="Times New Roman" w:hAnsi="Times New Roman" w:cs="Times New Roman"/>
          <w:sz w:val="24"/>
          <w:szCs w:val="24"/>
        </w:rPr>
        <w:t>Mangels, R</w:t>
      </w:r>
      <w:r>
        <w:rPr>
          <w:rFonts w:ascii="Times New Roman" w:hAnsi="Times New Roman" w:cs="Times New Roman"/>
          <w:sz w:val="24"/>
          <w:szCs w:val="24"/>
        </w:rPr>
        <w:t>.</w:t>
      </w:r>
      <w:r w:rsidRPr="00095E80">
        <w:rPr>
          <w:rFonts w:ascii="Times New Roman" w:hAnsi="Times New Roman" w:cs="Times New Roman"/>
          <w:sz w:val="24"/>
          <w:szCs w:val="24"/>
        </w:rPr>
        <w:t xml:space="preserve"> ‎ 2011</w:t>
      </w:r>
      <w:r w:rsidRPr="00095E80">
        <w:rPr>
          <w:rFonts w:ascii="Times New Roman" w:hAnsi="Times New Roman" w:cs="Times New Roman"/>
          <w:bCs/>
          <w:sz w:val="24"/>
          <w:szCs w:val="24"/>
          <w:lang w:val="es-ES"/>
        </w:rPr>
        <w:t>)</w:t>
      </w:r>
      <w:r w:rsidR="007B6850">
        <w:rPr>
          <w:rFonts w:ascii="Times New Roman" w:hAnsi="Times New Roman" w:cs="Times New Roman"/>
          <w:bCs/>
          <w:sz w:val="24"/>
          <w:szCs w:val="24"/>
          <w:lang w:val="es-ES"/>
        </w:rPr>
        <w:t>.</w:t>
      </w:r>
      <w:r w:rsidRPr="00095E80">
        <w:rPr>
          <w:rFonts w:ascii="Times New Roman" w:hAnsi="Times New Roman" w:cs="Times New Roman"/>
          <w:bCs/>
          <w:sz w:val="24"/>
          <w:szCs w:val="24"/>
          <w:lang w:val="es-ES"/>
        </w:rPr>
        <w:t xml:space="preserve"> </w:t>
      </w:r>
    </w:p>
    <w:p w:rsidR="00CD2BAB" w:rsidRPr="00095E80" w:rsidRDefault="00CD2BAB" w:rsidP="00CD2BAB">
      <w:pPr>
        <w:spacing w:before="100" w:beforeAutospacing="1" w:after="100" w:afterAutospacing="1" w:line="360" w:lineRule="auto"/>
        <w:jc w:val="both"/>
        <w:rPr>
          <w:rFonts w:ascii="Times New Roman" w:hAnsi="Times New Roman" w:cs="Times New Roman"/>
          <w:bCs/>
          <w:sz w:val="24"/>
          <w:szCs w:val="24"/>
          <w:lang w:val="es-ES"/>
        </w:rPr>
      </w:pPr>
      <w:r w:rsidRPr="00095E80">
        <w:rPr>
          <w:rFonts w:ascii="Times New Roman" w:hAnsi="Times New Roman" w:cs="Times New Roman"/>
          <w:bCs/>
          <w:sz w:val="24"/>
          <w:szCs w:val="24"/>
          <w:lang w:val="es-ES"/>
        </w:rPr>
        <w:t xml:space="preserve">La capacidad de retención de agua se refiere a la cantidad de agua que las moléculas de la proteína de soya pueden retener. El agua ligada incluye toda la de hidratación y parte de agua asociada a las moléculas de la proteína después de la   </w:t>
      </w:r>
      <w:r w:rsidRPr="00095E80">
        <w:rPr>
          <w:rFonts w:ascii="Times New Roman" w:hAnsi="Times New Roman" w:cs="Times New Roman"/>
          <w:bCs/>
          <w:sz w:val="24"/>
          <w:szCs w:val="24"/>
          <w:lang w:val="es-ES"/>
        </w:rPr>
        <w:lastRenderedPageBreak/>
        <w:t>centrifugación.  La   cantidad de agua ligada generalmente varía de 30 a 50 g/ 100 g de proteína. La capacidad de retención de agua es una medida del agua “atrapada” que incluye tanto el agua ligada como la hi</w:t>
      </w:r>
      <w:r w:rsidR="007B6850">
        <w:rPr>
          <w:rFonts w:ascii="Times New Roman" w:hAnsi="Times New Roman" w:cs="Times New Roman"/>
          <w:bCs/>
          <w:sz w:val="24"/>
          <w:szCs w:val="24"/>
          <w:lang w:val="es-ES"/>
        </w:rPr>
        <w:t>drodinámica. (Jiménez, A. 2006).</w:t>
      </w:r>
    </w:p>
    <w:p w:rsidR="00CD2BAB" w:rsidRPr="00095E80" w:rsidRDefault="00CD2BAB" w:rsidP="00CD2BAB">
      <w:pPr>
        <w:spacing w:before="100" w:beforeAutospacing="1" w:after="100" w:afterAutospacing="1" w:line="360" w:lineRule="auto"/>
        <w:jc w:val="both"/>
        <w:rPr>
          <w:rFonts w:ascii="Times New Roman" w:hAnsi="Times New Roman" w:cs="Times New Roman"/>
          <w:bCs/>
          <w:sz w:val="24"/>
          <w:szCs w:val="24"/>
          <w:lang w:val="es-ES"/>
        </w:rPr>
      </w:pPr>
      <w:r w:rsidRPr="00095E80">
        <w:rPr>
          <w:rFonts w:ascii="Times New Roman" w:hAnsi="Times New Roman" w:cs="Times New Roman"/>
          <w:bCs/>
          <w:sz w:val="24"/>
          <w:szCs w:val="24"/>
          <w:lang w:val="es-ES"/>
        </w:rPr>
        <w:t>Diferentes sistemas de alimentos requieren de proteínas de  soya con  diferentes propiedades funcionales; como  ejemplo,  la   solubilidad  de la   proteína  de  soya  es    muy  importante   en la   producción  de  leche,  tofu para  elaborar productos  como  los   concentrados  y  aislados. La capacidad para ayudar en la formación y estabilización de emulsiones es indispensable en diversas aplicaciones en alimentos, incluyendo mayonesas, aderezos para ensaladas, carne molida, etc.  La   gelación  es   la   base  para  el empleo de la  proteína de soya en embutidos y en  la   elaboración  de  productos  tradicionales como el  tofu y la  nata de soya. La  capacidad de retención de agua es  muy importante en la producción de  análogos  de carne, debido a que  afecta  la  textura,  la  jugosidad  y  el  sabor. También es importante en la panificación debido a que suaviza productos y aumenta la vida de anaquel. En la mayoría de los sistemas alimentarios se emplean las proteínas de origen animal (leche, huevo, carne), pero también una proteína sola o en combinación, no provee de todas las propiedades funcionales deseables en varios de estos sistemas. El uso   de las proteínas vegetales es   limitado por su ausencia de propiedades adecuadas. (</w:t>
      </w:r>
      <w:r w:rsidRPr="00095E80">
        <w:rPr>
          <w:rFonts w:ascii="Times New Roman" w:hAnsi="Times New Roman" w:cs="Times New Roman"/>
          <w:sz w:val="24"/>
          <w:szCs w:val="24"/>
        </w:rPr>
        <w:t>Mangels, R</w:t>
      </w:r>
      <w:r>
        <w:rPr>
          <w:rFonts w:ascii="Times New Roman" w:hAnsi="Times New Roman" w:cs="Times New Roman"/>
          <w:sz w:val="24"/>
          <w:szCs w:val="24"/>
        </w:rPr>
        <w:t>.</w:t>
      </w:r>
      <w:r w:rsidRPr="00095E80">
        <w:rPr>
          <w:rFonts w:ascii="Times New Roman" w:hAnsi="Times New Roman" w:cs="Times New Roman"/>
          <w:sz w:val="24"/>
          <w:szCs w:val="24"/>
        </w:rPr>
        <w:t xml:space="preserve"> ‎ 2011</w:t>
      </w:r>
      <w:r w:rsidRPr="00095E80">
        <w:rPr>
          <w:rFonts w:ascii="Times New Roman" w:hAnsi="Times New Roman" w:cs="Times New Roman"/>
          <w:bCs/>
          <w:sz w:val="24"/>
          <w:szCs w:val="24"/>
          <w:lang w:val="es-ES"/>
        </w:rPr>
        <w:t>)</w:t>
      </w:r>
      <w:r w:rsidR="007B6850">
        <w:rPr>
          <w:rFonts w:ascii="Times New Roman" w:hAnsi="Times New Roman" w:cs="Times New Roman"/>
          <w:bCs/>
          <w:sz w:val="24"/>
          <w:szCs w:val="24"/>
          <w:lang w:val="es-ES"/>
        </w:rPr>
        <w:t>.</w:t>
      </w:r>
      <w:r w:rsidRPr="00095E80">
        <w:rPr>
          <w:rFonts w:ascii="Times New Roman" w:hAnsi="Times New Roman" w:cs="Times New Roman"/>
          <w:bCs/>
          <w:sz w:val="24"/>
          <w:szCs w:val="24"/>
          <w:lang w:val="es-ES"/>
        </w:rPr>
        <w:t xml:space="preserve"> </w:t>
      </w:r>
    </w:p>
    <w:p w:rsidR="00CD2BAB" w:rsidRPr="00095E80" w:rsidRDefault="00CD2BAB" w:rsidP="00CD2BAB">
      <w:pPr>
        <w:spacing w:before="100" w:beforeAutospacing="1" w:after="100" w:afterAutospacing="1" w:line="360" w:lineRule="auto"/>
        <w:jc w:val="both"/>
        <w:rPr>
          <w:rFonts w:ascii="Times New Roman" w:hAnsi="Times New Roman" w:cs="Times New Roman"/>
          <w:bCs/>
          <w:sz w:val="24"/>
          <w:szCs w:val="24"/>
          <w:lang w:val="es-ES"/>
        </w:rPr>
      </w:pPr>
      <w:r w:rsidRPr="00095E80">
        <w:rPr>
          <w:rFonts w:ascii="Times New Roman" w:hAnsi="Times New Roman" w:cs="Times New Roman"/>
          <w:bCs/>
          <w:sz w:val="24"/>
          <w:szCs w:val="24"/>
          <w:lang w:val="es-ES"/>
        </w:rPr>
        <w:t>La producción del concentrado de soya con una funcionalidad mejorada   sirve   como   un buen ejemplo. La extracción alcohólica-acuosa se emplea comúnmente para la producción comercial de concentrados de proteína de soya, que generalmente presenta poca solubilidad debido a la desnaturalización de las proteínas por el alcohol. Para resolver el problema, en ocasiones se  emplea un  método de lixiviación ácida en el que  las  proteínas  se  vuelven  insolubles  en  tanto que  los   carbohidratos  se   mantienen   solubles. Esto hace que sea posible su separación con la ayuda de la centrifugación. La proteína del concentrado se convierte en soluble después de la neutralización.</w:t>
      </w:r>
      <w:r w:rsidRPr="00095E80">
        <w:rPr>
          <w:rFonts w:ascii="Times New Roman" w:hAnsi="Times New Roman" w:cs="Times New Roman"/>
          <w:b/>
          <w:bCs/>
          <w:sz w:val="24"/>
          <w:szCs w:val="24"/>
          <w:lang w:val="es-ES"/>
        </w:rPr>
        <w:t xml:space="preserve"> </w:t>
      </w:r>
      <w:r w:rsidRPr="00095E80">
        <w:rPr>
          <w:rFonts w:ascii="Times New Roman" w:hAnsi="Times New Roman" w:cs="Times New Roman"/>
          <w:bCs/>
          <w:sz w:val="24"/>
          <w:szCs w:val="24"/>
          <w:lang w:val="es-ES"/>
        </w:rPr>
        <w:t>Otra alternativa es homogeneizar y tratar térmicamente el concentrado de soya extraído con alcohol. (</w:t>
      </w:r>
      <w:r w:rsidRPr="00095E80">
        <w:rPr>
          <w:rFonts w:ascii="Times New Roman" w:hAnsi="Times New Roman" w:cs="Times New Roman"/>
          <w:sz w:val="24"/>
          <w:szCs w:val="24"/>
        </w:rPr>
        <w:t>Mangels,</w:t>
      </w:r>
      <w:r>
        <w:rPr>
          <w:rFonts w:ascii="Times New Roman" w:hAnsi="Times New Roman" w:cs="Times New Roman"/>
          <w:sz w:val="24"/>
          <w:szCs w:val="24"/>
        </w:rPr>
        <w:t xml:space="preserve"> R., </w:t>
      </w:r>
      <w:r w:rsidRPr="00095E80">
        <w:rPr>
          <w:rFonts w:ascii="Times New Roman" w:hAnsi="Times New Roman" w:cs="Times New Roman"/>
          <w:sz w:val="24"/>
          <w:szCs w:val="24"/>
        </w:rPr>
        <w:t>‎Messina,</w:t>
      </w:r>
      <w:r>
        <w:rPr>
          <w:rFonts w:ascii="Times New Roman" w:hAnsi="Times New Roman" w:cs="Times New Roman"/>
          <w:sz w:val="24"/>
          <w:szCs w:val="24"/>
        </w:rPr>
        <w:t xml:space="preserve"> V., </w:t>
      </w:r>
      <w:r w:rsidRPr="00095E80">
        <w:rPr>
          <w:rFonts w:ascii="Times New Roman" w:hAnsi="Times New Roman" w:cs="Times New Roman"/>
          <w:sz w:val="24"/>
          <w:szCs w:val="24"/>
        </w:rPr>
        <w:t>Messina</w:t>
      </w:r>
      <w:r>
        <w:rPr>
          <w:rFonts w:ascii="Times New Roman" w:hAnsi="Times New Roman" w:cs="Times New Roman"/>
          <w:sz w:val="24"/>
          <w:szCs w:val="24"/>
        </w:rPr>
        <w:t xml:space="preserve">. M. </w:t>
      </w:r>
      <w:r w:rsidRPr="00095E80">
        <w:rPr>
          <w:rFonts w:ascii="Times New Roman" w:hAnsi="Times New Roman" w:cs="Times New Roman"/>
          <w:sz w:val="24"/>
          <w:szCs w:val="24"/>
        </w:rPr>
        <w:t>2011</w:t>
      </w:r>
      <w:r w:rsidRPr="00095E80">
        <w:rPr>
          <w:rFonts w:ascii="Times New Roman" w:hAnsi="Times New Roman" w:cs="Times New Roman"/>
          <w:bCs/>
          <w:sz w:val="24"/>
          <w:szCs w:val="24"/>
          <w:lang w:val="es-ES"/>
        </w:rPr>
        <w:t>)</w:t>
      </w:r>
      <w:r>
        <w:rPr>
          <w:rFonts w:ascii="Times New Roman" w:hAnsi="Times New Roman" w:cs="Times New Roman"/>
          <w:bCs/>
          <w:sz w:val="24"/>
          <w:szCs w:val="24"/>
          <w:lang w:val="es-ES"/>
        </w:rPr>
        <w:t>.</w:t>
      </w:r>
    </w:p>
    <w:p w:rsidR="00CD2BAB" w:rsidRPr="009B2D1D"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lastRenderedPageBreak/>
        <w:t>Texturizado de la proteína de s</w:t>
      </w:r>
      <w:r w:rsidRPr="009B2D1D">
        <w:rPr>
          <w:rFonts w:ascii="Times New Roman" w:hAnsi="Times New Roman" w:cs="Times New Roman"/>
          <w:b/>
          <w:bCs/>
          <w:sz w:val="24"/>
          <w:szCs w:val="24"/>
          <w:lang w:val="es-ES"/>
        </w:rPr>
        <w:t>oya</w:t>
      </w:r>
      <w:r>
        <w:rPr>
          <w:rFonts w:ascii="Times New Roman" w:hAnsi="Times New Roman" w:cs="Times New Roman"/>
          <w:b/>
          <w:bCs/>
          <w:sz w:val="24"/>
          <w:szCs w:val="24"/>
          <w:lang w:val="es-ES"/>
        </w:rPr>
        <w:t xml:space="preserve"> </w:t>
      </w:r>
      <w:r w:rsidRPr="0077141F">
        <w:rPr>
          <w:rFonts w:ascii="Times New Roman" w:hAnsi="Times New Roman" w:cs="Times New Roman"/>
          <w:b/>
          <w:bCs/>
          <w:sz w:val="24"/>
          <w:szCs w:val="24"/>
          <w:lang w:val="es-ES"/>
        </w:rPr>
        <w:t>(</w:t>
      </w:r>
      <w:r w:rsidRPr="0077141F">
        <w:rPr>
          <w:rFonts w:ascii="Times New Roman" w:hAnsi="Times New Roman" w:cs="Times New Roman"/>
          <w:b/>
          <w:bCs/>
          <w:i/>
          <w:sz w:val="24"/>
          <w:szCs w:val="24"/>
          <w:lang w:val="es-ES"/>
        </w:rPr>
        <w:t>Glycine max L.</w:t>
      </w:r>
      <w:r w:rsidRPr="0077141F">
        <w:rPr>
          <w:rFonts w:ascii="Times New Roman" w:hAnsi="Times New Roman" w:cs="Times New Roman"/>
          <w:b/>
          <w:bCs/>
          <w:sz w:val="24"/>
          <w:szCs w:val="24"/>
          <w:lang w:val="es-ES"/>
        </w:rPr>
        <w:t>).</w:t>
      </w:r>
    </w:p>
    <w:p w:rsidR="00CD2BAB" w:rsidRDefault="00CD2BAB" w:rsidP="00CD2BAB">
      <w:pPr>
        <w:spacing w:before="100" w:beforeAutospacing="1" w:after="100" w:afterAutospacing="1" w:line="360" w:lineRule="auto"/>
        <w:jc w:val="both"/>
        <w:rPr>
          <w:rFonts w:ascii="Times New Roman" w:hAnsi="Times New Roman" w:cs="Times New Roman"/>
          <w:bCs/>
          <w:sz w:val="24"/>
          <w:szCs w:val="24"/>
          <w:lang w:val="es-ES"/>
        </w:rPr>
      </w:pPr>
      <w:r w:rsidRPr="00095E80">
        <w:rPr>
          <w:rFonts w:ascii="Times New Roman" w:hAnsi="Times New Roman" w:cs="Times New Roman"/>
          <w:bCs/>
          <w:sz w:val="24"/>
          <w:szCs w:val="24"/>
          <w:lang w:val="es-ES"/>
        </w:rPr>
        <w:t>El texturizado es el proceso en el que se imparte una estructura fibrosa a un material proteico a través de la extrusión termoplástica u otros métodos. Cuando la harina de soya, los concentrados o aislados se   emplean como material inicial, los productos se   conocen   como texturizados de proteína de soya. Su mayor aplicación se da en análogos de carne en razón de que una vez que se hidrata y prepara, resulta de semejante textura a la de la carne, el pollo o la comida del mar. (</w:t>
      </w:r>
      <w:r w:rsidRPr="00095E80">
        <w:rPr>
          <w:rFonts w:ascii="Times New Roman" w:hAnsi="Times New Roman" w:cs="Times New Roman"/>
          <w:sz w:val="24"/>
          <w:szCs w:val="24"/>
        </w:rPr>
        <w:t>Mangels,</w:t>
      </w:r>
      <w:r>
        <w:rPr>
          <w:rFonts w:ascii="Times New Roman" w:hAnsi="Times New Roman" w:cs="Times New Roman"/>
          <w:sz w:val="24"/>
          <w:szCs w:val="24"/>
        </w:rPr>
        <w:t xml:space="preserve"> R.,</w:t>
      </w:r>
      <w:r w:rsidRPr="00095E80">
        <w:rPr>
          <w:rFonts w:ascii="Times New Roman" w:hAnsi="Times New Roman" w:cs="Times New Roman"/>
          <w:sz w:val="24"/>
          <w:szCs w:val="24"/>
        </w:rPr>
        <w:t xml:space="preserve"> Messina, </w:t>
      </w:r>
      <w:r>
        <w:rPr>
          <w:rFonts w:ascii="Times New Roman" w:hAnsi="Times New Roman" w:cs="Times New Roman"/>
          <w:sz w:val="24"/>
          <w:szCs w:val="24"/>
        </w:rPr>
        <w:t xml:space="preserve">V., </w:t>
      </w:r>
      <w:r w:rsidRPr="00095E80">
        <w:rPr>
          <w:rFonts w:ascii="Times New Roman" w:hAnsi="Times New Roman" w:cs="Times New Roman"/>
          <w:sz w:val="24"/>
          <w:szCs w:val="24"/>
        </w:rPr>
        <w:t>Messina</w:t>
      </w:r>
      <w:r>
        <w:rPr>
          <w:rFonts w:ascii="Times New Roman" w:hAnsi="Times New Roman" w:cs="Times New Roman"/>
          <w:sz w:val="24"/>
          <w:szCs w:val="24"/>
        </w:rPr>
        <w:t>, M.</w:t>
      </w:r>
      <w:r w:rsidRPr="00095E80">
        <w:rPr>
          <w:rFonts w:ascii="Times New Roman" w:hAnsi="Times New Roman" w:cs="Times New Roman"/>
          <w:sz w:val="24"/>
          <w:szCs w:val="24"/>
        </w:rPr>
        <w:t xml:space="preserve"> 2011</w:t>
      </w:r>
      <w:r w:rsidRPr="00095E80">
        <w:rPr>
          <w:rFonts w:ascii="Times New Roman" w:hAnsi="Times New Roman" w:cs="Times New Roman"/>
          <w:bCs/>
          <w:sz w:val="24"/>
          <w:szCs w:val="24"/>
          <w:lang w:val="es-ES"/>
        </w:rPr>
        <w:t>)</w:t>
      </w:r>
      <w:r w:rsidR="007B6850">
        <w:rPr>
          <w:rFonts w:ascii="Times New Roman" w:hAnsi="Times New Roman" w:cs="Times New Roman"/>
          <w:bCs/>
          <w:sz w:val="24"/>
          <w:szCs w:val="24"/>
          <w:lang w:val="es-ES"/>
        </w:rPr>
        <w:t>.</w:t>
      </w:r>
    </w:p>
    <w:p w:rsidR="00CD2BAB" w:rsidRPr="00F25393" w:rsidRDefault="00ED718C"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F25393">
        <w:rPr>
          <w:rFonts w:ascii="Times New Roman" w:hAnsi="Times New Roman" w:cs="Times New Roman"/>
          <w:b/>
          <w:sz w:val="24"/>
          <w:szCs w:val="24"/>
        </w:rPr>
        <w:t>Nixtamalización</w:t>
      </w:r>
      <w:r>
        <w:rPr>
          <w:rFonts w:ascii="Times New Roman" w:hAnsi="Times New Roman" w:cs="Times New Roman"/>
          <w:b/>
          <w:sz w:val="24"/>
          <w:szCs w:val="24"/>
        </w:rPr>
        <w:t>.</w:t>
      </w:r>
      <w:r w:rsidR="00CD2BAB" w:rsidRPr="00F25393">
        <w:rPr>
          <w:rFonts w:ascii="Times New Roman" w:hAnsi="Times New Roman" w:cs="Times New Roman"/>
          <w:b/>
          <w:sz w:val="24"/>
          <w:szCs w:val="24"/>
        </w:rPr>
        <w:t xml:space="preserve"> </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Del náhuatl nixtli, cenizas, y tamalli, masa, el proceso de la nixtamalización se ha transmitido de generación en generación en Mesoamérica, y todavía se utiliza como en tiempos prehispánicos. Se inicia con la adición de dos partes de una solución de cal aproximadamente al 1% a una porción de maíz, esta preparación se cuece de 50 a 90 minutos, y se deja remojando en el agua de cocción de 14 a 18 horas. Posteriormente al remojo, el agua de cocción, conocida como nejayote, se retira y el maíz se lava dos o tres veces con agua, sin retirar el pericarpio ni el germen del maíz. Se obtiene así el llamado maíz nixtamalizado o nixtamal, que llega a tener 45% de humedad. La nixtamalización no solo ha servido para producir tortillas. La masa, el maíz nixtamalizado y las tortillas, obviamente, se han usado también para preparar un gran número de platillos.  </w:t>
      </w:r>
      <w:r>
        <w:rPr>
          <w:rFonts w:ascii="Times New Roman" w:hAnsi="Times New Roman" w:cs="Times New Roman"/>
          <w:sz w:val="24"/>
          <w:szCs w:val="24"/>
        </w:rPr>
        <w:t>(</w:t>
      </w:r>
      <w:r w:rsidRPr="00095E80">
        <w:rPr>
          <w:rFonts w:ascii="Times New Roman" w:hAnsi="Times New Roman" w:cs="Times New Roman"/>
          <w:sz w:val="24"/>
          <w:szCs w:val="24"/>
        </w:rPr>
        <w:t>Paredes, O</w:t>
      </w:r>
      <w:r>
        <w:rPr>
          <w:rFonts w:ascii="Times New Roman" w:hAnsi="Times New Roman" w:cs="Times New Roman"/>
          <w:sz w:val="24"/>
          <w:szCs w:val="24"/>
        </w:rPr>
        <w:t xml:space="preserve">., </w:t>
      </w:r>
      <w:r w:rsidRPr="00095E80">
        <w:rPr>
          <w:rFonts w:ascii="Times New Roman" w:hAnsi="Times New Roman" w:cs="Times New Roman"/>
          <w:sz w:val="24"/>
          <w:szCs w:val="24"/>
        </w:rPr>
        <w:t>Guevara, F</w:t>
      </w:r>
      <w:r>
        <w:rPr>
          <w:rFonts w:ascii="Times New Roman" w:hAnsi="Times New Roman" w:cs="Times New Roman"/>
          <w:sz w:val="24"/>
          <w:szCs w:val="24"/>
        </w:rPr>
        <w:t>.,</w:t>
      </w:r>
      <w:r w:rsidRPr="00095E80">
        <w:rPr>
          <w:rFonts w:ascii="Times New Roman" w:hAnsi="Times New Roman" w:cs="Times New Roman"/>
          <w:sz w:val="24"/>
          <w:szCs w:val="24"/>
        </w:rPr>
        <w:t xml:space="preserve"> Bello, L. 2009). </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Cuando se descubrió que la cal viva (oxido de calcio), que en presencia del agua forman el hidróxido de calcio, se encontró el primer elemento químico que se probó en la nixtamalización, obteniéndose resultados positivos y siendo utilizado hasta la actualidad, encontrándose en el mercado en varias marcas comerciales. </w:t>
      </w:r>
      <w:r>
        <w:rPr>
          <w:rFonts w:ascii="Times New Roman" w:hAnsi="Times New Roman" w:cs="Times New Roman"/>
          <w:sz w:val="24"/>
          <w:szCs w:val="24"/>
        </w:rPr>
        <w:t>(</w:t>
      </w:r>
      <w:r w:rsidRPr="00095E80">
        <w:rPr>
          <w:rFonts w:ascii="Times New Roman" w:hAnsi="Times New Roman" w:cs="Times New Roman"/>
          <w:sz w:val="24"/>
          <w:szCs w:val="24"/>
        </w:rPr>
        <w:t>Vélez, J. 2006).</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El óxido de calcio utilizado es utilizado en procesos de acondicionamiento de agua potable, como: coagulación, floculación, desinfección, ajuste de pH, suavización, tratamiento de aguas residuales como estabilizar el pH. Y puede ser </w:t>
      </w:r>
      <w:r w:rsidRPr="00095E80">
        <w:rPr>
          <w:rFonts w:ascii="Times New Roman" w:hAnsi="Times New Roman" w:cs="Times New Roman"/>
          <w:sz w:val="24"/>
          <w:szCs w:val="24"/>
        </w:rPr>
        <w:lastRenderedPageBreak/>
        <w:t>usado en el proceso de la nixtamalización del grano utilizado. Gracias a la acción del hidróxido de calcio se produce una reacción físico-química que genera calor, lo que contribuye a suavizar y desprender la cascarilla del grano. Debido a esta reacción las proteínas del grano se hacen más digeribles y se dispone de la niacina presente en el grano, lo que impide enfermedades como la pelagra. A su vez la cal ayuda a agregar calcio al grano, el cual posteriormente es asimilado por el c</w:t>
      </w:r>
      <w:r>
        <w:rPr>
          <w:rFonts w:ascii="Times New Roman" w:hAnsi="Times New Roman" w:cs="Times New Roman"/>
          <w:sz w:val="24"/>
          <w:szCs w:val="24"/>
        </w:rPr>
        <w:t>uerpo humano. (</w:t>
      </w:r>
      <w:r w:rsidRPr="006607D9">
        <w:rPr>
          <w:rFonts w:ascii="Times New Roman" w:hAnsi="Times New Roman" w:cs="Times New Roman"/>
          <w:sz w:val="24"/>
          <w:szCs w:val="24"/>
        </w:rPr>
        <w:t>Vázquez-López</w:t>
      </w:r>
      <w:r>
        <w:rPr>
          <w:rFonts w:ascii="Times New Roman" w:hAnsi="Times New Roman" w:cs="Times New Roman"/>
          <w:sz w:val="24"/>
          <w:szCs w:val="24"/>
        </w:rPr>
        <w:t>. 2004)</w:t>
      </w:r>
      <w:r w:rsidRPr="00095E80">
        <w:rPr>
          <w:rFonts w:ascii="Times New Roman" w:hAnsi="Times New Roman" w:cs="Times New Roman"/>
          <w:sz w:val="24"/>
          <w:szCs w:val="24"/>
        </w:rPr>
        <w:t>.</w:t>
      </w:r>
    </w:p>
    <w:p w:rsidR="00CD2BAB" w:rsidRPr="009B2D1D"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Como aumenta el valor nutritivo el n</w:t>
      </w:r>
      <w:r w:rsidRPr="009B2D1D">
        <w:rPr>
          <w:rFonts w:ascii="Times New Roman" w:hAnsi="Times New Roman" w:cs="Times New Roman"/>
          <w:b/>
          <w:sz w:val="24"/>
          <w:szCs w:val="24"/>
        </w:rPr>
        <w:t>ixtamalizado.</w:t>
      </w:r>
    </w:p>
    <w:p w:rsidR="00CD2BAB" w:rsidRPr="009B2D1D" w:rsidRDefault="00ED718C" w:rsidP="00ED718C">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Pr>
          <w:rFonts w:ascii="Times New Roman" w:hAnsi="Times New Roman" w:cs="Times New Roman"/>
          <w:b/>
          <w:sz w:val="24"/>
          <w:szCs w:val="24"/>
        </w:rPr>
        <w:t>Fibra d</w:t>
      </w:r>
      <w:r w:rsidR="00CD2BAB" w:rsidRPr="009B2D1D">
        <w:rPr>
          <w:rFonts w:ascii="Times New Roman" w:hAnsi="Times New Roman" w:cs="Times New Roman"/>
          <w:b/>
          <w:sz w:val="24"/>
          <w:szCs w:val="24"/>
        </w:rPr>
        <w:t>ietaria.</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cocción alcalina y el remojo provocan la disolución y el hinchamiento de las capas del pericarpio, esto hace que las paredes celulares y los componentes de la fibra dietaria de esta parte del grano se vuelvan frágiles, facilitando su remoción, lo cual obviamente disminuye el contenido de fibra dietaria insoluble. Sin embargo, y por fortuna, en este proceso la fibra dietaria pasa de 0.9% en el maíz a 1.3% en la masa, y 1.7% en la tortilla. La fibra dietaria en general ha sido reconocida como un componente importante y altamente deseable en os alimentos, ya que ejerce diversas funciones fisiológicas asociadas a la salud. (Paredes, O</w:t>
      </w:r>
      <w:r>
        <w:rPr>
          <w:rFonts w:ascii="Times New Roman" w:hAnsi="Times New Roman" w:cs="Times New Roman"/>
          <w:sz w:val="24"/>
          <w:szCs w:val="24"/>
        </w:rPr>
        <w:t xml:space="preserve">., </w:t>
      </w:r>
      <w:r w:rsidRPr="00095E80">
        <w:rPr>
          <w:rFonts w:ascii="Times New Roman" w:hAnsi="Times New Roman" w:cs="Times New Roman"/>
          <w:sz w:val="24"/>
          <w:szCs w:val="24"/>
        </w:rPr>
        <w:t>Guevara, F</w:t>
      </w:r>
      <w:r>
        <w:rPr>
          <w:rFonts w:ascii="Times New Roman" w:hAnsi="Times New Roman" w:cs="Times New Roman"/>
          <w:sz w:val="24"/>
          <w:szCs w:val="24"/>
        </w:rPr>
        <w:t>.,</w:t>
      </w:r>
      <w:r w:rsidRPr="00095E80">
        <w:rPr>
          <w:rFonts w:ascii="Times New Roman" w:hAnsi="Times New Roman" w:cs="Times New Roman"/>
          <w:sz w:val="24"/>
          <w:szCs w:val="24"/>
        </w:rPr>
        <w:t xml:space="preserve"> Bello, L. 2009).</w:t>
      </w:r>
    </w:p>
    <w:p w:rsidR="00CD2BAB" w:rsidRPr="009B2D1D" w:rsidRDefault="00ED718C" w:rsidP="00ED718C">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9B2D1D">
        <w:rPr>
          <w:rFonts w:ascii="Times New Roman" w:hAnsi="Times New Roman" w:cs="Times New Roman"/>
          <w:b/>
          <w:sz w:val="24"/>
          <w:szCs w:val="24"/>
        </w:rPr>
        <w:t>Proteína.</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nixtamalización   también provoca que la estructura que une las células del endospermo, llamada lamina media, y las paredes celulares se degraden y solubilicen parcialmente. La mayoría del germen permanece en el grano durante la nixtamalización, lo que permite que la calidad de la proteína de los productos de la masa no se vea afectada. (Paredes, O</w:t>
      </w:r>
      <w:r>
        <w:rPr>
          <w:rFonts w:ascii="Times New Roman" w:hAnsi="Times New Roman" w:cs="Times New Roman"/>
          <w:sz w:val="24"/>
          <w:szCs w:val="24"/>
        </w:rPr>
        <w:t xml:space="preserve">., </w:t>
      </w:r>
      <w:r w:rsidRPr="00095E80">
        <w:rPr>
          <w:rFonts w:ascii="Times New Roman" w:hAnsi="Times New Roman" w:cs="Times New Roman"/>
          <w:sz w:val="24"/>
          <w:szCs w:val="24"/>
        </w:rPr>
        <w:t>Guevara, F</w:t>
      </w:r>
      <w:r>
        <w:rPr>
          <w:rFonts w:ascii="Times New Roman" w:hAnsi="Times New Roman" w:cs="Times New Roman"/>
          <w:sz w:val="24"/>
          <w:szCs w:val="24"/>
        </w:rPr>
        <w:t>.,</w:t>
      </w:r>
      <w:r w:rsidRPr="00095E80">
        <w:rPr>
          <w:rFonts w:ascii="Times New Roman" w:hAnsi="Times New Roman" w:cs="Times New Roman"/>
          <w:sz w:val="24"/>
          <w:szCs w:val="24"/>
        </w:rPr>
        <w:t xml:space="preserve"> Bello, L. 2009).</w:t>
      </w:r>
    </w:p>
    <w:p w:rsidR="00CD2BAB" w:rsidRPr="009B2D1D" w:rsidRDefault="00ED718C" w:rsidP="00ED718C">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9B2D1D">
        <w:rPr>
          <w:rFonts w:ascii="Times New Roman" w:hAnsi="Times New Roman" w:cs="Times New Roman"/>
          <w:b/>
          <w:sz w:val="24"/>
          <w:szCs w:val="24"/>
        </w:rPr>
        <w:t>Aminoácidos.</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El proceso de nixtamalización disminuye ligeramente el contenido de vitaminas presentes, el almidón y la solubilidad de la proteína del maíz pero aumenta la biodisponibilidad de aminoácidos, el contenido de fosforo y calcio, de fibra </w:t>
      </w:r>
      <w:r w:rsidRPr="00095E80">
        <w:rPr>
          <w:rFonts w:ascii="Times New Roman" w:hAnsi="Times New Roman" w:cs="Times New Roman"/>
          <w:sz w:val="24"/>
          <w:szCs w:val="24"/>
        </w:rPr>
        <w:lastRenderedPageBreak/>
        <w:t xml:space="preserve">soluble y almidón resiste, el contenido de ácido fitico disminuye también, mejorando con ello la absorción de minerales. </w:t>
      </w:r>
      <w:r>
        <w:rPr>
          <w:rFonts w:ascii="Times New Roman" w:hAnsi="Times New Roman" w:cs="Times New Roman"/>
          <w:sz w:val="24"/>
          <w:szCs w:val="24"/>
        </w:rPr>
        <w:t>(</w:t>
      </w:r>
      <w:r w:rsidRPr="00095E80">
        <w:rPr>
          <w:rFonts w:ascii="Times New Roman" w:hAnsi="Times New Roman" w:cs="Times New Roman"/>
          <w:sz w:val="24"/>
          <w:szCs w:val="24"/>
        </w:rPr>
        <w:t>Días, R. 2009).</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Los aminoácidos liberados pueden producir un compuesto llamado lisinoalanina, que no es biodisponible, que además puede reaccionar con azucares reductores formando compuestos de color obscuro. </w:t>
      </w:r>
      <w:r>
        <w:rPr>
          <w:rFonts w:ascii="Times New Roman" w:hAnsi="Times New Roman" w:cs="Times New Roman"/>
          <w:sz w:val="24"/>
          <w:szCs w:val="24"/>
        </w:rPr>
        <w:t>(</w:t>
      </w:r>
      <w:r w:rsidRPr="00095E80">
        <w:rPr>
          <w:rFonts w:ascii="Times New Roman" w:hAnsi="Times New Roman" w:cs="Times New Roman"/>
          <w:sz w:val="24"/>
          <w:szCs w:val="24"/>
        </w:rPr>
        <w:t>Paredes, O</w:t>
      </w:r>
      <w:r>
        <w:rPr>
          <w:rFonts w:ascii="Times New Roman" w:hAnsi="Times New Roman" w:cs="Times New Roman"/>
          <w:sz w:val="24"/>
          <w:szCs w:val="24"/>
        </w:rPr>
        <w:t>.,</w:t>
      </w:r>
      <w:r w:rsidRPr="00095E80">
        <w:rPr>
          <w:rFonts w:ascii="Times New Roman" w:hAnsi="Times New Roman" w:cs="Times New Roman"/>
          <w:sz w:val="24"/>
          <w:szCs w:val="24"/>
        </w:rPr>
        <w:t xml:space="preserve"> Guevara, F</w:t>
      </w:r>
      <w:r>
        <w:rPr>
          <w:rFonts w:ascii="Times New Roman" w:hAnsi="Times New Roman" w:cs="Times New Roman"/>
          <w:sz w:val="24"/>
          <w:szCs w:val="24"/>
        </w:rPr>
        <w:t xml:space="preserve">., </w:t>
      </w:r>
      <w:r w:rsidRPr="00095E80">
        <w:rPr>
          <w:rFonts w:ascii="Times New Roman" w:hAnsi="Times New Roman" w:cs="Times New Roman"/>
          <w:sz w:val="24"/>
          <w:szCs w:val="24"/>
        </w:rPr>
        <w:t xml:space="preserve">Bello, L. 2009). </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Es pertinente aclarar que la relación de eficiencia proteica mide la relación que existe entre la ganancia de peso con respecto a la cantidad de proteína consumida, de esta forma una proteína consumida presenta mayor eficiencia proteica cuando el organismo en cuestión gane más peso con menor cantidad de proteína ingerida. La nixtamalización eleva la disponibilidad de niacina, eliminando con ello el riesgo de desarrollar pelagra atribuida en otras partes del mundo. </w:t>
      </w:r>
      <w:r>
        <w:rPr>
          <w:rFonts w:ascii="Times New Roman" w:hAnsi="Times New Roman" w:cs="Times New Roman"/>
          <w:sz w:val="24"/>
          <w:szCs w:val="24"/>
        </w:rPr>
        <w:t>(</w:t>
      </w:r>
      <w:r w:rsidRPr="00095E80">
        <w:rPr>
          <w:rFonts w:ascii="Times New Roman" w:hAnsi="Times New Roman" w:cs="Times New Roman"/>
          <w:sz w:val="24"/>
          <w:szCs w:val="24"/>
        </w:rPr>
        <w:t>Días, R. 2009).</w:t>
      </w:r>
    </w:p>
    <w:p w:rsidR="00CD2BAB" w:rsidRPr="009B2D1D" w:rsidRDefault="00ED718C" w:rsidP="00ED718C">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9B2D1D">
        <w:rPr>
          <w:rFonts w:ascii="Times New Roman" w:hAnsi="Times New Roman" w:cs="Times New Roman"/>
          <w:b/>
          <w:sz w:val="24"/>
          <w:szCs w:val="24"/>
        </w:rPr>
        <w:t>Almidón.</w:t>
      </w:r>
    </w:p>
    <w:p w:rsidR="00135484"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En cuanto a los cambios que el almidón sufre durante la nixtamalización, esta retarda la gelatinización del mismo debido a la aparente interacción del calcio con el almidón, especialmente con la amilosa, el almidón se retrograda, es decir, se recristaliza o re-asocia para formar nuevas estructuras, durante el tiempo que el grano permanece en remojo. </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El proceso de retrogradación del almidón ha llamado la atención en los últimos años. Hoy en día se sabe que, desde un punto de vista nutrimental, la fracción del almidón retrogradado no es digerida en el intestino delgado de los seres humanos.</w:t>
      </w:r>
      <w:r>
        <w:rPr>
          <w:rFonts w:ascii="Times New Roman" w:hAnsi="Times New Roman" w:cs="Times New Roman"/>
          <w:sz w:val="24"/>
          <w:szCs w:val="24"/>
        </w:rPr>
        <w:t xml:space="preserve"> </w:t>
      </w:r>
      <w:r w:rsidRPr="00095E80">
        <w:rPr>
          <w:rFonts w:ascii="Times New Roman" w:hAnsi="Times New Roman" w:cs="Times New Roman"/>
          <w:sz w:val="24"/>
          <w:szCs w:val="24"/>
        </w:rPr>
        <w:t xml:space="preserve">Este almidón llamado almidón resistente,   pasa al tracto intestinal inferior y llega al colon, el almidón resistente es fermentado por la microflora del colon, con lo cual se producen ácidos grasos de cadena corta como el ácido propionico, el acético y el butírico. La fermentación de este almidón produce cantidades mayores de ácido butírico este acido sirve como la principal fuente de energía de los colonocitos - las células del colon -, por lo que el almidón resistente es considerado de gran importancia para mantener el colon en estado saludable, ya </w:t>
      </w:r>
      <w:r w:rsidRPr="00095E80">
        <w:rPr>
          <w:rFonts w:ascii="Times New Roman" w:hAnsi="Times New Roman" w:cs="Times New Roman"/>
          <w:sz w:val="24"/>
          <w:szCs w:val="24"/>
        </w:rPr>
        <w:lastRenderedPageBreak/>
        <w:t xml:space="preserve">que por este mecanismo, tanto el almidón como la fibra soluble ayudan a prevenir el cáncer de colon. </w:t>
      </w:r>
      <w:r>
        <w:rPr>
          <w:rFonts w:ascii="Times New Roman" w:hAnsi="Times New Roman" w:cs="Times New Roman"/>
          <w:sz w:val="24"/>
          <w:szCs w:val="24"/>
        </w:rPr>
        <w:t>(</w:t>
      </w:r>
      <w:r w:rsidRPr="00095E80">
        <w:rPr>
          <w:rFonts w:ascii="Times New Roman" w:hAnsi="Times New Roman" w:cs="Times New Roman"/>
          <w:sz w:val="24"/>
          <w:szCs w:val="24"/>
        </w:rPr>
        <w:t>Paredes, O</w:t>
      </w:r>
      <w:r>
        <w:rPr>
          <w:rFonts w:ascii="Times New Roman" w:hAnsi="Times New Roman" w:cs="Times New Roman"/>
          <w:sz w:val="24"/>
          <w:szCs w:val="24"/>
        </w:rPr>
        <w:t>.,</w:t>
      </w:r>
      <w:r w:rsidRPr="00095E80">
        <w:rPr>
          <w:rFonts w:ascii="Times New Roman" w:hAnsi="Times New Roman" w:cs="Times New Roman"/>
          <w:sz w:val="24"/>
          <w:szCs w:val="24"/>
        </w:rPr>
        <w:t xml:space="preserve"> Guevara, F</w:t>
      </w:r>
      <w:r>
        <w:rPr>
          <w:rFonts w:ascii="Times New Roman" w:hAnsi="Times New Roman" w:cs="Times New Roman"/>
          <w:sz w:val="24"/>
          <w:szCs w:val="24"/>
        </w:rPr>
        <w:t>.,</w:t>
      </w:r>
      <w:r w:rsidRPr="00095E80">
        <w:rPr>
          <w:rFonts w:ascii="Times New Roman" w:hAnsi="Times New Roman" w:cs="Times New Roman"/>
          <w:sz w:val="24"/>
          <w:szCs w:val="24"/>
        </w:rPr>
        <w:t xml:space="preserve"> Bello, L. 2009). </w:t>
      </w:r>
    </w:p>
    <w:p w:rsidR="00CD2BAB" w:rsidRPr="009B2D1D" w:rsidRDefault="00ED718C" w:rsidP="00ED718C">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9B2D1D">
        <w:rPr>
          <w:rFonts w:ascii="Times New Roman" w:hAnsi="Times New Roman" w:cs="Times New Roman"/>
          <w:b/>
          <w:sz w:val="24"/>
          <w:szCs w:val="24"/>
        </w:rPr>
        <w:t>Calcio.</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En relación con el calcio, se ha observado que el contenido de este elemento en la masa se ve afectado por la cantidad de cal u oxido de calcio añadido, las temperaturas de cocción, el tiempo de remojo y el nivel de cal eliminada durante el lavado del grano cocido. Por otro lado, si el grano se remoja antes de la cocción, el contenido de calcio aumenta en el grano nixtamalizado, que generalmente puede contener alrededor de 30 veces el nivel original de calcio del grano crudo, de igual manera se ha calculado que la tortilla puede proporcionar de 32% a 62% de los requerimientos mínimos de hierro. (Paredes, O</w:t>
      </w:r>
      <w:r>
        <w:rPr>
          <w:rFonts w:ascii="Times New Roman" w:hAnsi="Times New Roman" w:cs="Times New Roman"/>
          <w:sz w:val="24"/>
          <w:szCs w:val="24"/>
        </w:rPr>
        <w:t xml:space="preserve">., </w:t>
      </w:r>
      <w:r w:rsidRPr="00095E80">
        <w:rPr>
          <w:rFonts w:ascii="Times New Roman" w:hAnsi="Times New Roman" w:cs="Times New Roman"/>
          <w:sz w:val="24"/>
          <w:szCs w:val="24"/>
        </w:rPr>
        <w:t>Guevara, F</w:t>
      </w:r>
      <w:r>
        <w:rPr>
          <w:rFonts w:ascii="Times New Roman" w:hAnsi="Times New Roman" w:cs="Times New Roman"/>
          <w:sz w:val="24"/>
          <w:szCs w:val="24"/>
        </w:rPr>
        <w:t>.,</w:t>
      </w:r>
      <w:r w:rsidRPr="00095E80">
        <w:rPr>
          <w:rFonts w:ascii="Times New Roman" w:hAnsi="Times New Roman" w:cs="Times New Roman"/>
          <w:sz w:val="24"/>
          <w:szCs w:val="24"/>
        </w:rPr>
        <w:t xml:space="preserve"> Bello, L. 2009).</w:t>
      </w:r>
    </w:p>
    <w:p w:rsidR="00CD2BAB" w:rsidRPr="009B2D1D" w:rsidRDefault="00ED718C" w:rsidP="00ED718C">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9B2D1D">
        <w:rPr>
          <w:rFonts w:ascii="Times New Roman" w:hAnsi="Times New Roman" w:cs="Times New Roman"/>
          <w:b/>
          <w:sz w:val="24"/>
          <w:szCs w:val="24"/>
        </w:rPr>
        <w:t>Pelagra.</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Al respecto se ha indicado que la cocción alcalina destruye el efecto pelagrogeno, aparentemente esta enfermedad se debe al desbalance de los aminoácidos esenciales del maíz, en particular su bajo nivel de triptófano, lo que incrementa los requerimientos de niacina por parte del organismo. Se ha reportado que los productos nixtamalizados proporcionan entre 39% y   56% de niacina, de 32% a 62% de tiamina y 19% a 36% de riboflavina del mínimo requerido diariamente por el ser humano. </w:t>
      </w:r>
      <w:r>
        <w:rPr>
          <w:rFonts w:ascii="Times New Roman" w:hAnsi="Times New Roman" w:cs="Times New Roman"/>
          <w:sz w:val="24"/>
          <w:szCs w:val="24"/>
        </w:rPr>
        <w:t>(</w:t>
      </w:r>
      <w:r w:rsidRPr="00095E80">
        <w:rPr>
          <w:rFonts w:ascii="Times New Roman" w:hAnsi="Times New Roman" w:cs="Times New Roman"/>
          <w:sz w:val="24"/>
          <w:szCs w:val="24"/>
        </w:rPr>
        <w:t>Paredes, O</w:t>
      </w:r>
      <w:r>
        <w:rPr>
          <w:rFonts w:ascii="Times New Roman" w:hAnsi="Times New Roman" w:cs="Times New Roman"/>
          <w:sz w:val="24"/>
          <w:szCs w:val="24"/>
        </w:rPr>
        <w:t>.,</w:t>
      </w:r>
      <w:r w:rsidRPr="00095E80">
        <w:rPr>
          <w:rFonts w:ascii="Times New Roman" w:hAnsi="Times New Roman" w:cs="Times New Roman"/>
          <w:sz w:val="24"/>
          <w:szCs w:val="24"/>
        </w:rPr>
        <w:t xml:space="preserve"> Guevara, F</w:t>
      </w:r>
      <w:r>
        <w:rPr>
          <w:rFonts w:ascii="Times New Roman" w:hAnsi="Times New Roman" w:cs="Times New Roman"/>
          <w:sz w:val="24"/>
          <w:szCs w:val="24"/>
        </w:rPr>
        <w:t>.,</w:t>
      </w:r>
      <w:r w:rsidRPr="00095E80">
        <w:rPr>
          <w:rFonts w:ascii="Times New Roman" w:hAnsi="Times New Roman" w:cs="Times New Roman"/>
          <w:sz w:val="24"/>
          <w:szCs w:val="24"/>
        </w:rPr>
        <w:t xml:space="preserve"> Bello, L. 2009). </w:t>
      </w:r>
    </w:p>
    <w:p w:rsidR="00CD2BAB" w:rsidRPr="00A762FB" w:rsidRDefault="00ED718C"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A762FB">
        <w:rPr>
          <w:rFonts w:ascii="Times New Roman" w:hAnsi="Times New Roman" w:cs="Times New Roman"/>
          <w:b/>
          <w:sz w:val="24"/>
          <w:szCs w:val="24"/>
        </w:rPr>
        <w:t xml:space="preserve">Grasa </w:t>
      </w:r>
      <w:r w:rsidR="00CD2BAB">
        <w:rPr>
          <w:rFonts w:ascii="Times New Roman" w:hAnsi="Times New Roman" w:cs="Times New Roman"/>
          <w:b/>
          <w:sz w:val="24"/>
          <w:szCs w:val="24"/>
        </w:rPr>
        <w:t>v</w:t>
      </w:r>
      <w:r w:rsidR="00CD2BAB" w:rsidRPr="00A762FB">
        <w:rPr>
          <w:rFonts w:ascii="Times New Roman" w:hAnsi="Times New Roman" w:cs="Times New Roman"/>
          <w:b/>
          <w:sz w:val="24"/>
          <w:szCs w:val="24"/>
        </w:rPr>
        <w:t>egetal.</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grasa vegetal es aquella que encontramos en los cereales, semillas, frutas, vegetales y hortalizas, granos y frutos secos.</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La grasa de origen vegetal es más saludable que la de origen animal, ya que la </w:t>
      </w:r>
      <w:r w:rsidRPr="00095E80">
        <w:rPr>
          <w:rFonts w:ascii="Times New Roman" w:hAnsi="Times New Roman" w:cs="Times New Roman"/>
          <w:b/>
          <w:bCs/>
          <w:sz w:val="24"/>
          <w:szCs w:val="24"/>
        </w:rPr>
        <w:t>grasa vegetal</w:t>
      </w:r>
      <w:r w:rsidRPr="00095E80">
        <w:rPr>
          <w:rFonts w:ascii="Times New Roman" w:hAnsi="Times New Roman" w:cs="Times New Roman"/>
          <w:sz w:val="24"/>
          <w:szCs w:val="24"/>
        </w:rPr>
        <w:t xml:space="preserve"> (excepto los aceites de coco y palma) está constituida por ácidos grasos insaturados, que tienen propiedades saludables y la segunda por ácidos grasos saturados que son perjudiciales para la salud, ya que aumentan los niveles </w:t>
      </w:r>
      <w:r w:rsidRPr="00095E80">
        <w:rPr>
          <w:rFonts w:ascii="Times New Roman" w:hAnsi="Times New Roman" w:cs="Times New Roman"/>
          <w:sz w:val="24"/>
          <w:szCs w:val="24"/>
        </w:rPr>
        <w:lastRenderedPageBreak/>
        <w:t xml:space="preserve">de colesterol. La </w:t>
      </w:r>
      <w:r w:rsidRPr="00095E80">
        <w:rPr>
          <w:rFonts w:ascii="Times New Roman" w:hAnsi="Times New Roman" w:cs="Times New Roman"/>
          <w:b/>
          <w:bCs/>
          <w:sz w:val="24"/>
          <w:szCs w:val="24"/>
        </w:rPr>
        <w:t>grasa vegetal</w:t>
      </w:r>
      <w:r w:rsidRPr="00095E80">
        <w:rPr>
          <w:rFonts w:ascii="Times New Roman" w:hAnsi="Times New Roman" w:cs="Times New Roman"/>
          <w:sz w:val="24"/>
          <w:szCs w:val="24"/>
        </w:rPr>
        <w:t xml:space="preserve"> se encuentra en los aceites de oliva, girasol, maíz, en las aceitunas y los frutos secos.</w:t>
      </w:r>
      <w:r>
        <w:rPr>
          <w:rFonts w:ascii="Times New Roman" w:hAnsi="Times New Roman" w:cs="Times New Roman"/>
          <w:sz w:val="24"/>
          <w:szCs w:val="24"/>
        </w:rPr>
        <w:t xml:space="preserve"> (</w:t>
      </w:r>
      <w:r w:rsidRPr="00713A2E">
        <w:rPr>
          <w:rFonts w:ascii="Times New Roman" w:hAnsi="Times New Roman" w:cs="Times New Roman"/>
          <w:sz w:val="24"/>
          <w:szCs w:val="24"/>
        </w:rPr>
        <w:t>Fernández</w:t>
      </w:r>
      <w:r>
        <w:rPr>
          <w:rFonts w:ascii="Times New Roman" w:hAnsi="Times New Roman" w:cs="Times New Roman"/>
          <w:sz w:val="24"/>
          <w:szCs w:val="24"/>
        </w:rPr>
        <w:t xml:space="preserve">, P. M. </w:t>
      </w:r>
      <w:r w:rsidRPr="00713A2E">
        <w:rPr>
          <w:rFonts w:ascii="Times New Roman" w:hAnsi="Times New Roman" w:cs="Times New Roman"/>
          <w:sz w:val="24"/>
          <w:szCs w:val="24"/>
        </w:rPr>
        <w:t>1992)</w:t>
      </w:r>
      <w:r w:rsidR="00186069">
        <w:rPr>
          <w:rFonts w:ascii="Times New Roman" w:hAnsi="Times New Roman" w:cs="Times New Roman"/>
          <w:sz w:val="24"/>
          <w:szCs w:val="24"/>
        </w:rPr>
        <w:t>.</w:t>
      </w:r>
    </w:p>
    <w:p w:rsidR="00CD2BAB" w:rsidRPr="00A762FB" w:rsidRDefault="00ED718C"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A762FB">
        <w:rPr>
          <w:rFonts w:ascii="Times New Roman" w:hAnsi="Times New Roman" w:cs="Times New Roman"/>
          <w:b/>
          <w:sz w:val="24"/>
          <w:szCs w:val="24"/>
        </w:rPr>
        <w:t>Hielo.</w:t>
      </w:r>
    </w:p>
    <w:p w:rsidR="00CD2BAB" w:rsidRDefault="00CD2BAB" w:rsidP="0036305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El agua ayuda a disolver la sal y demás ingredientes de un producto, disminuye los costos de producción. El agua utilizada debe ser potable y puede ser utilizada liquida o en forma de hielo. </w:t>
      </w:r>
      <w:r>
        <w:rPr>
          <w:rFonts w:ascii="Times New Roman" w:hAnsi="Times New Roman" w:cs="Times New Roman"/>
          <w:sz w:val="24"/>
          <w:szCs w:val="24"/>
        </w:rPr>
        <w:t>(</w:t>
      </w:r>
      <w:r w:rsidR="00426EF1">
        <w:rPr>
          <w:rFonts w:ascii="Times New Roman" w:hAnsi="Times New Roman" w:cs="Times New Roman"/>
          <w:sz w:val="24"/>
          <w:szCs w:val="24"/>
        </w:rPr>
        <w:t>Pérez,</w:t>
      </w:r>
      <w:r w:rsidR="0036305B">
        <w:rPr>
          <w:rFonts w:ascii="Times New Roman" w:hAnsi="Times New Roman" w:cs="Times New Roman"/>
          <w:sz w:val="24"/>
          <w:szCs w:val="24"/>
        </w:rPr>
        <w:t xml:space="preserve"> P., Gardey, </w:t>
      </w:r>
      <w:r w:rsidR="00426EF1">
        <w:rPr>
          <w:rFonts w:ascii="Times New Roman" w:hAnsi="Times New Roman" w:cs="Times New Roman"/>
          <w:sz w:val="24"/>
          <w:szCs w:val="24"/>
        </w:rPr>
        <w:t>A</w:t>
      </w:r>
      <w:r w:rsidR="0036305B">
        <w:rPr>
          <w:rFonts w:ascii="Times New Roman" w:hAnsi="Times New Roman" w:cs="Times New Roman"/>
          <w:sz w:val="24"/>
          <w:szCs w:val="24"/>
        </w:rPr>
        <w:t>. 2009</w:t>
      </w:r>
      <w:r w:rsidRPr="0011055D">
        <w:rPr>
          <w:rFonts w:ascii="Times New Roman" w:hAnsi="Times New Roman" w:cs="Times New Roman"/>
          <w:sz w:val="24"/>
          <w:szCs w:val="24"/>
        </w:rPr>
        <w:t>).</w:t>
      </w:r>
    </w:p>
    <w:p w:rsidR="00CD2BAB" w:rsidRPr="00A762FB" w:rsidRDefault="00ED718C"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A762FB">
        <w:rPr>
          <w:rFonts w:ascii="Times New Roman" w:hAnsi="Times New Roman" w:cs="Times New Roman"/>
          <w:b/>
          <w:sz w:val="24"/>
          <w:szCs w:val="24"/>
        </w:rPr>
        <w:t>Fécula.</w:t>
      </w:r>
    </w:p>
    <w:p w:rsidR="00186069" w:rsidRDefault="00CD2BAB" w:rsidP="00186069">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Se entiende por fécula a la materia orgánica que se encuentra en forma de gránulos en los corpúsculos especiales incluidos en el protoplasma de las células de los órganos subterráneos de la planta (raíces, tubérculos y rizomas) en etapa de maduración. La fécula o almidón es un carbohidrato cuya propiedad más importante es su aptitud para producir una pasta viscosa cuando se calienta en agua. Características del producto varía según la fuente donde proviene. Las propiedades hidrocoloidales de las féculas o almidones favorecen su uso para una gran variedad de aplicaciones, se emplea como aglutinante para la fabricación de alimentos; y por sus características aventaja a otros almidones por su más rápido proceso de gelificación. La fécula es una de los ingredientes favoritos al momento de elaborar carnes emulsionadas, grandes cantidades de almidones se utilizan como absorbentes y agentes ligantes de agua, especialmente en la industria de calcinado. Esto se debe a su capacidad para retener humedad durante el procesamiento de los productos, lo que permite lograr la estabilización de la emulsión en cuanto a humedad, grasa y proteína. (Bernardi, 2002</w:t>
      </w:r>
      <w:r>
        <w:rPr>
          <w:rFonts w:ascii="Times New Roman" w:hAnsi="Times New Roman" w:cs="Times New Roman"/>
          <w:sz w:val="24"/>
          <w:szCs w:val="24"/>
        </w:rPr>
        <w:t>. C</w:t>
      </w:r>
      <w:r w:rsidRPr="00095E80">
        <w:rPr>
          <w:rFonts w:ascii="Times New Roman" w:hAnsi="Times New Roman" w:cs="Times New Roman"/>
          <w:sz w:val="24"/>
          <w:szCs w:val="24"/>
        </w:rPr>
        <w:t xml:space="preserve">itado por </w:t>
      </w:r>
      <w:r>
        <w:rPr>
          <w:rFonts w:ascii="Times New Roman" w:hAnsi="Times New Roman" w:cs="Times New Roman"/>
          <w:sz w:val="24"/>
          <w:szCs w:val="24"/>
        </w:rPr>
        <w:t>Laje</w:t>
      </w:r>
      <w:r w:rsidR="00186069">
        <w:rPr>
          <w:rFonts w:ascii="Times New Roman" w:hAnsi="Times New Roman" w:cs="Times New Roman"/>
          <w:sz w:val="24"/>
          <w:szCs w:val="24"/>
        </w:rPr>
        <w:t>, C. 2012)</w:t>
      </w:r>
      <w:r w:rsidR="007B6850">
        <w:rPr>
          <w:rFonts w:ascii="Times New Roman" w:hAnsi="Times New Roman" w:cs="Times New Roman"/>
          <w:sz w:val="24"/>
          <w:szCs w:val="24"/>
        </w:rPr>
        <w:t>.</w:t>
      </w:r>
    </w:p>
    <w:p w:rsidR="00CD2BAB" w:rsidRPr="00186069" w:rsidRDefault="00ED718C" w:rsidP="00186069">
      <w:pPr>
        <w:pStyle w:val="Prrafodelista"/>
        <w:numPr>
          <w:ilvl w:val="1"/>
          <w:numId w:val="2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D2BAB" w:rsidRPr="00186069">
        <w:rPr>
          <w:rFonts w:ascii="Times New Roman" w:hAnsi="Times New Roman" w:cs="Times New Roman"/>
          <w:b/>
          <w:sz w:val="24"/>
          <w:szCs w:val="24"/>
        </w:rPr>
        <w:t xml:space="preserve">Sal. </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La sal común es el ingrediente más empleado en la elaboración de productos cárnicos. Cumple con una triple función; contribuye al sabor, actúa como conservador, retardando el desarrollo microbiano, fundamentalmente, porque redice la disponibilidad de agua en el medio (actividad de agua), para el desarrollo </w:t>
      </w:r>
      <w:r w:rsidRPr="00095E80">
        <w:rPr>
          <w:rFonts w:ascii="Times New Roman" w:hAnsi="Times New Roman" w:cs="Times New Roman"/>
          <w:sz w:val="24"/>
          <w:szCs w:val="24"/>
        </w:rPr>
        <w:lastRenderedPageBreak/>
        <w:t xml:space="preserve">de reacciones químicas y enzimáticas, y, por último, ayuda a la sobulización de las proteínas, lo que favorece la ligazón entre las distintas materias primas, impartiendo una consistencia más adecuada la masa, y mejora las propiedades emulsionantes. </w:t>
      </w:r>
      <w:r>
        <w:rPr>
          <w:rFonts w:ascii="Times New Roman" w:hAnsi="Times New Roman" w:cs="Times New Roman"/>
          <w:sz w:val="24"/>
          <w:szCs w:val="24"/>
        </w:rPr>
        <w:t>(</w:t>
      </w:r>
      <w:r w:rsidRPr="00D16ED0">
        <w:rPr>
          <w:rFonts w:ascii="Times New Roman" w:hAnsi="Times New Roman" w:cs="Times New Roman"/>
          <w:sz w:val="24"/>
          <w:szCs w:val="24"/>
        </w:rPr>
        <w:t>Alimentarios, C. D. C. S. A., &amp; De Los Alimentos</w:t>
      </w:r>
      <w:r>
        <w:rPr>
          <w:rFonts w:ascii="Times New Roman" w:hAnsi="Times New Roman" w:cs="Times New Roman"/>
          <w:sz w:val="24"/>
          <w:szCs w:val="24"/>
        </w:rPr>
        <w:t xml:space="preserve">, Y. C. </w:t>
      </w:r>
      <w:r w:rsidRPr="00D16ED0">
        <w:rPr>
          <w:rFonts w:ascii="Times New Roman" w:hAnsi="Times New Roman" w:cs="Times New Roman"/>
          <w:sz w:val="24"/>
          <w:szCs w:val="24"/>
        </w:rPr>
        <w:t>2006)</w:t>
      </w:r>
      <w:r>
        <w:rPr>
          <w:rFonts w:ascii="Times New Roman" w:hAnsi="Times New Roman" w:cs="Times New Roman"/>
          <w:sz w:val="24"/>
          <w:szCs w:val="24"/>
        </w:rPr>
        <w:t>.</w:t>
      </w:r>
      <w:r w:rsidRPr="00D16ED0">
        <w:rPr>
          <w:rFonts w:ascii="Times New Roman" w:hAnsi="Times New Roman" w:cs="Times New Roman"/>
          <w:sz w:val="24"/>
          <w:szCs w:val="24"/>
        </w:rPr>
        <w:t xml:space="preserve"> </w:t>
      </w:r>
    </w:p>
    <w:p w:rsidR="00CD2BAB" w:rsidRPr="00ED718C"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sidRPr="00ED718C">
        <w:rPr>
          <w:rFonts w:ascii="Times New Roman" w:hAnsi="Times New Roman" w:cs="Times New Roman"/>
          <w:b/>
          <w:sz w:val="24"/>
          <w:szCs w:val="24"/>
        </w:rPr>
        <w:t>Carragenina.</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lang w:val="es-ES"/>
        </w:rPr>
        <w:t>Entre los polisacáridos sulfatados la Carragenina ocupa un primer lugar en cuanto a uso dentro de la industria alimentaria, aunque no es el único que contiene grupos sulfato. La mayoría de los polisacáridos sulfatados proviene de algas marinas rojas (rodofíceas), siendo los géneros Chondrus y Furcellaria los principales productos de Carragenina y forcelarano, respectivamente. La función biológica que cumple esta clase de polisacáridos en las algas es que es parte integral de la estructura rí</w:t>
      </w:r>
      <w:r w:rsidR="003F70B1">
        <w:rPr>
          <w:rFonts w:ascii="Times New Roman" w:hAnsi="Times New Roman" w:cs="Times New Roman"/>
          <w:sz w:val="24"/>
          <w:szCs w:val="24"/>
          <w:lang w:val="es-ES"/>
        </w:rPr>
        <w:t xml:space="preserve">gida de sus paredes. </w:t>
      </w:r>
      <w:r w:rsidRPr="00095E80">
        <w:rPr>
          <w:rFonts w:ascii="Times New Roman" w:hAnsi="Times New Roman" w:cs="Times New Roman"/>
          <w:sz w:val="24"/>
          <w:szCs w:val="24"/>
        </w:rPr>
        <w:t>La particularidad de las carrageninas es que poseen la capacidad de formar una amplia variedad de texturas de gel a temperatura ambiente, además de que pueden ser utilizadas también como espesantes, agentes de suspensión, retención de agua, gelificación y estabilización en diversas aplicaciones de la Industria Alimentaria. Químicamente, las carrageninas son polisacáridos de alto peso molecular con contenido de éster sulfato de 15% a 40%, formado por unidades alternadas de D-galactosa y 3,6-anhidro-galactosa (3,6-AG) unidas por ligaduras α-1,3 y β- 1,4-glucosídica. La posición y el número de grupos de éster sulfato, así como el contenido de 3,6-AG en la molécula son importantes, ya que determinan las diferencias primarias entre los diversos tipos de ca</w:t>
      </w:r>
      <w:r>
        <w:rPr>
          <w:rFonts w:ascii="Times New Roman" w:hAnsi="Times New Roman" w:cs="Times New Roman"/>
          <w:sz w:val="24"/>
          <w:szCs w:val="24"/>
        </w:rPr>
        <w:t xml:space="preserve">rragenina que existen, que son: </w:t>
      </w:r>
      <w:r w:rsidRPr="00095E80">
        <w:rPr>
          <w:rFonts w:ascii="Times New Roman" w:hAnsi="Times New Roman" w:cs="Times New Roman"/>
          <w:sz w:val="24"/>
          <w:szCs w:val="24"/>
        </w:rPr>
        <w:t>kappa, iota y lambda.</w:t>
      </w:r>
      <w:r w:rsidR="001C5E21">
        <w:rPr>
          <w:rFonts w:ascii="Times New Roman" w:hAnsi="Times New Roman" w:cs="Times New Roman"/>
          <w:sz w:val="24"/>
          <w:szCs w:val="24"/>
        </w:rPr>
        <w:t xml:space="preserve"> </w:t>
      </w:r>
    </w:p>
    <w:p w:rsidR="00CD2BAB" w:rsidRPr="003F70B1"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carragenina Kappa I produce geles firmes y quebradizos en agua, con alta sinéresis. Requiere alta temperatura para su completa disolución (aprox. 75°C) e imparte baja viscosidad al sistema en el cual es aplicada. La carragenina Kappa II forma geles firmes y elásticos en agua y leche, con moderada sinéresis. Posee una muy alta reactividad con las proteínas lácteas y requiere de aprox. 71°C para su completa disolución. Su viscosidad es un poco mayor comparada con la carragenina Kappa I, dado su mayor peso molecular.</w:t>
      </w:r>
      <w:r w:rsidR="001C5E21">
        <w:rPr>
          <w:rFonts w:ascii="Times New Roman" w:hAnsi="Times New Roman" w:cs="Times New Roman"/>
          <w:sz w:val="24"/>
          <w:szCs w:val="24"/>
        </w:rPr>
        <w:t xml:space="preserve"> </w:t>
      </w:r>
      <w:r w:rsidRPr="00095E80">
        <w:rPr>
          <w:rFonts w:ascii="Times New Roman" w:hAnsi="Times New Roman" w:cs="Times New Roman"/>
          <w:sz w:val="24"/>
          <w:szCs w:val="24"/>
        </w:rPr>
        <w:t xml:space="preserve">La carragenina Iota forma un gel muy elástico en agua y leche con muy baja sinéresis. Tiene comportamiento </w:t>
      </w:r>
      <w:r w:rsidRPr="00095E80">
        <w:rPr>
          <w:rFonts w:ascii="Times New Roman" w:hAnsi="Times New Roman" w:cs="Times New Roman"/>
          <w:sz w:val="24"/>
          <w:szCs w:val="24"/>
        </w:rPr>
        <w:lastRenderedPageBreak/>
        <w:t>tixotrópico, dando una muy buena estabilidad a ciclos de congelado y descongelado. Requiere aprox. 60°C para su completa disolución y su viscosidad es levemente menor compara</w:t>
      </w:r>
      <w:r w:rsidR="003F70B1">
        <w:rPr>
          <w:rFonts w:ascii="Times New Roman" w:hAnsi="Times New Roman" w:cs="Times New Roman"/>
          <w:sz w:val="24"/>
          <w:szCs w:val="24"/>
        </w:rPr>
        <w:t xml:space="preserve">da con la carragenina Kappa II. </w:t>
      </w:r>
      <w:r w:rsidRPr="00095E80">
        <w:rPr>
          <w:rFonts w:ascii="Times New Roman" w:hAnsi="Times New Roman" w:cs="Times New Roman"/>
          <w:sz w:val="24"/>
          <w:szCs w:val="24"/>
        </w:rPr>
        <w:t>La carragenina Lambda es la más soluble en agua y leche, y desarrolla una alta viscosidad en los sistemas en los que es aplicada. No gelifica y es soluble en agua y leche fría.</w:t>
      </w:r>
      <w:r>
        <w:rPr>
          <w:rFonts w:ascii="Times New Roman" w:hAnsi="Times New Roman" w:cs="Times New Roman"/>
          <w:sz w:val="24"/>
          <w:szCs w:val="24"/>
        </w:rPr>
        <w:t xml:space="preserve"> </w:t>
      </w:r>
      <w:r w:rsidRPr="00095E80">
        <w:rPr>
          <w:rFonts w:ascii="Times New Roman" w:hAnsi="Times New Roman" w:cs="Times New Roman"/>
          <w:sz w:val="24"/>
          <w:szCs w:val="24"/>
          <w:lang w:val="es-ES"/>
        </w:rPr>
        <w:t>(Baudi.1999</w:t>
      </w:r>
      <w:r>
        <w:rPr>
          <w:rFonts w:ascii="Times New Roman" w:hAnsi="Times New Roman" w:cs="Times New Roman"/>
          <w:sz w:val="24"/>
          <w:szCs w:val="24"/>
          <w:lang w:val="es-ES"/>
        </w:rPr>
        <w:t>. Citado</w:t>
      </w:r>
      <w:r w:rsidRPr="00095E80">
        <w:rPr>
          <w:rFonts w:ascii="Times New Roman" w:hAnsi="Times New Roman" w:cs="Times New Roman"/>
          <w:sz w:val="24"/>
          <w:szCs w:val="24"/>
          <w:lang w:val="es-ES"/>
        </w:rPr>
        <w:t xml:space="preserve"> por Palacios, L</w:t>
      </w:r>
      <w:r>
        <w:rPr>
          <w:rFonts w:ascii="Times New Roman" w:hAnsi="Times New Roman" w:cs="Times New Roman"/>
          <w:sz w:val="24"/>
          <w:szCs w:val="24"/>
          <w:lang w:val="es-ES"/>
        </w:rPr>
        <w:t>.</w:t>
      </w:r>
      <w:r w:rsidRPr="00095E80">
        <w:rPr>
          <w:rFonts w:ascii="Times New Roman" w:hAnsi="Times New Roman" w:cs="Times New Roman"/>
          <w:sz w:val="24"/>
          <w:szCs w:val="24"/>
          <w:lang w:val="es-ES"/>
        </w:rPr>
        <w:t xml:space="preserve"> 2012).</w:t>
      </w:r>
    </w:p>
    <w:p w:rsidR="00CD2BAB" w:rsidRPr="00A762FB"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sidRPr="00A762FB">
        <w:rPr>
          <w:rFonts w:ascii="Times New Roman" w:hAnsi="Times New Roman" w:cs="Times New Roman"/>
          <w:b/>
          <w:sz w:val="24"/>
          <w:szCs w:val="24"/>
        </w:rPr>
        <w:t xml:space="preserve">Gelatina sin </w:t>
      </w:r>
      <w:r>
        <w:rPr>
          <w:rFonts w:ascii="Times New Roman" w:hAnsi="Times New Roman" w:cs="Times New Roman"/>
          <w:b/>
          <w:sz w:val="24"/>
          <w:szCs w:val="24"/>
        </w:rPr>
        <w:t>s</w:t>
      </w:r>
      <w:r w:rsidRPr="00A762FB">
        <w:rPr>
          <w:rFonts w:ascii="Times New Roman" w:hAnsi="Times New Roman" w:cs="Times New Roman"/>
          <w:b/>
          <w:sz w:val="24"/>
          <w:szCs w:val="24"/>
        </w:rPr>
        <w:t>abor.</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La </w:t>
      </w:r>
      <w:r w:rsidRPr="00095E80">
        <w:rPr>
          <w:rFonts w:ascii="Times New Roman" w:hAnsi="Times New Roman" w:cs="Times New Roman"/>
          <w:bCs/>
          <w:sz w:val="24"/>
          <w:szCs w:val="24"/>
        </w:rPr>
        <w:t>gelatina</w:t>
      </w:r>
      <w:r w:rsidRPr="00095E80">
        <w:rPr>
          <w:rFonts w:ascii="Times New Roman" w:hAnsi="Times New Roman" w:cs="Times New Roman"/>
          <w:sz w:val="24"/>
          <w:szCs w:val="24"/>
        </w:rPr>
        <w:t xml:space="preserve"> es un coloide gel (es decir, una mezcla semisólida a temperatura ambiente), incolora, translúcida, quebradiza e insípida, que se obtiene a partir del </w:t>
      </w:r>
      <w:hyperlink r:id="rId28" w:tooltip="Colágeno" w:history="1">
        <w:r w:rsidRPr="00095E80">
          <w:rPr>
            <w:rStyle w:val="Hipervnculo"/>
            <w:rFonts w:ascii="Times New Roman" w:hAnsi="Times New Roman" w:cs="Times New Roman"/>
            <w:color w:val="auto"/>
            <w:sz w:val="24"/>
            <w:szCs w:val="24"/>
            <w:u w:val="none"/>
          </w:rPr>
          <w:t>colágeno</w:t>
        </w:r>
      </w:hyperlink>
      <w:r w:rsidRPr="00095E80">
        <w:rPr>
          <w:rFonts w:ascii="Times New Roman" w:hAnsi="Times New Roman" w:cs="Times New Roman"/>
          <w:sz w:val="24"/>
          <w:szCs w:val="24"/>
        </w:rPr>
        <w:t xml:space="preserve"> procedente del </w:t>
      </w:r>
      <w:hyperlink r:id="rId29" w:tooltip="Tejido conjuntivo" w:history="1">
        <w:r w:rsidRPr="00095E80">
          <w:rPr>
            <w:rStyle w:val="Hipervnculo"/>
            <w:rFonts w:ascii="Times New Roman" w:hAnsi="Times New Roman" w:cs="Times New Roman"/>
            <w:color w:val="auto"/>
            <w:sz w:val="24"/>
            <w:szCs w:val="24"/>
            <w:u w:val="none"/>
          </w:rPr>
          <w:t>tejido conectivo</w:t>
        </w:r>
      </w:hyperlink>
      <w:r w:rsidRPr="00095E80">
        <w:rPr>
          <w:rFonts w:ascii="Times New Roman" w:hAnsi="Times New Roman" w:cs="Times New Roman"/>
          <w:sz w:val="24"/>
          <w:szCs w:val="24"/>
        </w:rPr>
        <w:t xml:space="preserve"> de </w:t>
      </w:r>
      <w:hyperlink r:id="rId30" w:tooltip="Animalia" w:history="1">
        <w:r w:rsidRPr="00095E80">
          <w:rPr>
            <w:rStyle w:val="Hipervnculo"/>
            <w:rFonts w:ascii="Times New Roman" w:hAnsi="Times New Roman" w:cs="Times New Roman"/>
            <w:color w:val="auto"/>
            <w:sz w:val="24"/>
            <w:szCs w:val="24"/>
            <w:u w:val="none"/>
          </w:rPr>
          <w:t>animales</w:t>
        </w:r>
      </w:hyperlink>
      <w:r w:rsidRPr="00095E80">
        <w:rPr>
          <w:rFonts w:ascii="Times New Roman" w:hAnsi="Times New Roman" w:cs="Times New Roman"/>
          <w:sz w:val="24"/>
          <w:szCs w:val="24"/>
        </w:rPr>
        <w:t xml:space="preserve"> hervidos con </w:t>
      </w:r>
      <w:hyperlink r:id="rId31" w:tooltip="Agua" w:history="1">
        <w:r w:rsidRPr="00095E80">
          <w:rPr>
            <w:rStyle w:val="Hipervnculo"/>
            <w:rFonts w:ascii="Times New Roman" w:hAnsi="Times New Roman" w:cs="Times New Roman"/>
            <w:color w:val="auto"/>
            <w:sz w:val="24"/>
            <w:szCs w:val="24"/>
            <w:u w:val="none"/>
          </w:rPr>
          <w:t>agua</w:t>
        </w:r>
      </w:hyperlink>
      <w:r w:rsidRPr="00095E80">
        <w:rPr>
          <w:rFonts w:ascii="Times New Roman" w:hAnsi="Times New Roman" w:cs="Times New Roman"/>
          <w:sz w:val="24"/>
          <w:szCs w:val="24"/>
        </w:rPr>
        <w:t xml:space="preserve">. La gelatina es una </w:t>
      </w:r>
      <w:hyperlink r:id="rId32" w:tooltip="Proteína" w:history="1">
        <w:r w:rsidRPr="00095E80">
          <w:rPr>
            <w:rStyle w:val="Hipervnculo"/>
            <w:rFonts w:ascii="Times New Roman" w:hAnsi="Times New Roman" w:cs="Times New Roman"/>
            <w:color w:val="auto"/>
            <w:sz w:val="24"/>
            <w:szCs w:val="24"/>
            <w:u w:val="none"/>
          </w:rPr>
          <w:t>proteína</w:t>
        </w:r>
      </w:hyperlink>
      <w:r w:rsidRPr="00095E80">
        <w:rPr>
          <w:rFonts w:ascii="Times New Roman" w:hAnsi="Times New Roman" w:cs="Times New Roman"/>
          <w:sz w:val="24"/>
          <w:szCs w:val="24"/>
        </w:rPr>
        <w:t xml:space="preserve"> compleja, es decir, un </w:t>
      </w:r>
      <w:hyperlink r:id="rId33" w:tooltip="Polímero" w:history="1">
        <w:r w:rsidRPr="00095E80">
          <w:rPr>
            <w:rStyle w:val="Hipervnculo"/>
            <w:rFonts w:ascii="Times New Roman" w:hAnsi="Times New Roman" w:cs="Times New Roman"/>
            <w:color w:val="auto"/>
            <w:sz w:val="24"/>
            <w:szCs w:val="24"/>
            <w:u w:val="none"/>
          </w:rPr>
          <w:t>polímero</w:t>
        </w:r>
      </w:hyperlink>
      <w:r w:rsidRPr="00095E80">
        <w:rPr>
          <w:rFonts w:ascii="Times New Roman" w:hAnsi="Times New Roman" w:cs="Times New Roman"/>
          <w:sz w:val="24"/>
          <w:szCs w:val="24"/>
        </w:rPr>
        <w:t xml:space="preserve"> compuesto de </w:t>
      </w:r>
      <w:hyperlink r:id="rId34" w:tooltip="Aminoácido" w:history="1">
        <w:r w:rsidRPr="00095E80">
          <w:rPr>
            <w:rStyle w:val="Hipervnculo"/>
            <w:rFonts w:ascii="Times New Roman" w:hAnsi="Times New Roman" w:cs="Times New Roman"/>
            <w:color w:val="auto"/>
            <w:sz w:val="24"/>
            <w:szCs w:val="24"/>
            <w:u w:val="none"/>
          </w:rPr>
          <w:t>aminoácidos</w:t>
        </w:r>
      </w:hyperlink>
      <w:r w:rsidRPr="00095E80">
        <w:rPr>
          <w:rFonts w:ascii="Times New Roman" w:hAnsi="Times New Roman" w:cs="Times New Roman"/>
          <w:sz w:val="24"/>
          <w:szCs w:val="24"/>
        </w:rPr>
        <w:t xml:space="preserve">. Como sucede con los </w:t>
      </w:r>
      <w:hyperlink r:id="rId35" w:tooltip="Polisacárido" w:history="1">
        <w:r w:rsidRPr="00095E80">
          <w:rPr>
            <w:rStyle w:val="Hipervnculo"/>
            <w:rFonts w:ascii="Times New Roman" w:hAnsi="Times New Roman" w:cs="Times New Roman"/>
            <w:color w:val="auto"/>
            <w:sz w:val="24"/>
            <w:szCs w:val="24"/>
            <w:u w:val="none"/>
          </w:rPr>
          <w:t>polisacáridos</w:t>
        </w:r>
      </w:hyperlink>
      <w:r w:rsidRPr="00095E80">
        <w:rPr>
          <w:rFonts w:ascii="Times New Roman" w:hAnsi="Times New Roman" w:cs="Times New Roman"/>
          <w:sz w:val="24"/>
          <w:szCs w:val="24"/>
        </w:rPr>
        <w:t xml:space="preserve">, el grado de polimerización, la naturaleza de los </w:t>
      </w:r>
      <w:hyperlink r:id="rId36" w:tooltip="Monómero" w:history="1">
        <w:r w:rsidRPr="00095E80">
          <w:rPr>
            <w:rStyle w:val="Hipervnculo"/>
            <w:rFonts w:ascii="Times New Roman" w:hAnsi="Times New Roman" w:cs="Times New Roman"/>
            <w:color w:val="auto"/>
            <w:sz w:val="24"/>
            <w:szCs w:val="24"/>
            <w:u w:val="none"/>
          </w:rPr>
          <w:t>monómeros</w:t>
        </w:r>
      </w:hyperlink>
      <w:r w:rsidRPr="00095E80">
        <w:rPr>
          <w:rFonts w:ascii="Times New Roman" w:hAnsi="Times New Roman" w:cs="Times New Roman"/>
          <w:sz w:val="24"/>
          <w:szCs w:val="24"/>
        </w:rPr>
        <w:t xml:space="preserve"> y la secuencia en la cadena proteica determinan sus propiedades generales. Una notable propiedad de las </w:t>
      </w:r>
      <w:hyperlink r:id="rId37" w:tooltip="Disolucion" w:history="1">
        <w:r w:rsidRPr="00095E80">
          <w:rPr>
            <w:rStyle w:val="Hipervnculo"/>
            <w:rFonts w:ascii="Times New Roman" w:hAnsi="Times New Roman" w:cs="Times New Roman"/>
            <w:color w:val="auto"/>
            <w:sz w:val="24"/>
            <w:szCs w:val="24"/>
            <w:u w:val="none"/>
          </w:rPr>
          <w:t>disoluciones</w:t>
        </w:r>
      </w:hyperlink>
      <w:r w:rsidRPr="00095E80">
        <w:rPr>
          <w:rFonts w:ascii="Times New Roman" w:hAnsi="Times New Roman" w:cs="Times New Roman"/>
          <w:sz w:val="24"/>
          <w:szCs w:val="24"/>
        </w:rPr>
        <w:t xml:space="preserve"> de esta </w:t>
      </w:r>
      <w:hyperlink r:id="rId38" w:tooltip="Molécula" w:history="1">
        <w:r w:rsidRPr="00095E80">
          <w:rPr>
            <w:rStyle w:val="Hipervnculo"/>
            <w:rFonts w:ascii="Times New Roman" w:hAnsi="Times New Roman" w:cs="Times New Roman"/>
            <w:color w:val="auto"/>
            <w:sz w:val="24"/>
            <w:szCs w:val="24"/>
            <w:u w:val="none"/>
          </w:rPr>
          <w:t>molécula</w:t>
        </w:r>
      </w:hyperlink>
      <w:r w:rsidRPr="00095E80">
        <w:rPr>
          <w:rFonts w:ascii="Times New Roman" w:hAnsi="Times New Roman" w:cs="Times New Roman"/>
          <w:sz w:val="24"/>
          <w:szCs w:val="24"/>
        </w:rPr>
        <w:t xml:space="preserve"> es su comportamiento frente a temperaturas diferentes: son líquidas en agua caliente (coloide tipo sol) y se solidifican en agua fría (coloide tipo gel).</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Al ser proteína en estado puro, ésa es su mayor propiedad nutritiva: proteína (84-90%), sales minerales (1-2%) y agua (el resto). La gelatina se utiliza en la fabricación de alimentos para el enriquecimiento proteínico, para la reducción de hidratos de carbono y como sustancia portadora de vitaminas. La gelatina cuaja a temperatura ambiente, a 18 °C o menos, pero siempre por encima del punto de congelación. Si se calienta a 27 °C, poco a poco se convertirá en una mezcla acuosa; si se enfría volverá a cuajar. Este comportamiento lo determina la gelatina, que es termo-reversible.</w:t>
      </w:r>
      <w:r>
        <w:rPr>
          <w:rFonts w:ascii="Times New Roman" w:hAnsi="Times New Roman" w:cs="Times New Roman"/>
          <w:sz w:val="24"/>
          <w:szCs w:val="24"/>
        </w:rPr>
        <w:t xml:space="preserve"> (</w:t>
      </w:r>
      <w:r w:rsidRPr="00C75FBB">
        <w:rPr>
          <w:rFonts w:ascii="Times New Roman" w:hAnsi="Times New Roman" w:cs="Times New Roman"/>
          <w:sz w:val="24"/>
          <w:szCs w:val="24"/>
        </w:rPr>
        <w:t>Sindoni, M. J., Caldera, E., Pérez, A. C., Marcano, L., Parra</w:t>
      </w:r>
      <w:r>
        <w:rPr>
          <w:rFonts w:ascii="Times New Roman" w:hAnsi="Times New Roman" w:cs="Times New Roman"/>
          <w:sz w:val="24"/>
          <w:szCs w:val="24"/>
        </w:rPr>
        <w:t xml:space="preserve">, R., &amp; Marín, C. </w:t>
      </w:r>
      <w:r w:rsidRPr="00C75FBB">
        <w:rPr>
          <w:rFonts w:ascii="Times New Roman" w:hAnsi="Times New Roman" w:cs="Times New Roman"/>
          <w:sz w:val="24"/>
          <w:szCs w:val="24"/>
        </w:rPr>
        <w:t>2007).</w:t>
      </w:r>
    </w:p>
    <w:p w:rsidR="00CD2BAB" w:rsidRPr="00ED718C"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sidRPr="00ED718C">
        <w:rPr>
          <w:rFonts w:ascii="Times New Roman" w:hAnsi="Times New Roman" w:cs="Times New Roman"/>
          <w:b/>
          <w:sz w:val="24"/>
          <w:szCs w:val="24"/>
        </w:rPr>
        <w:t>Nitrito.</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Uno de los usos más comunes es en la industria alimentaria, concretamente en la cárnica en la que se emplea como conservante y fijador de color de carnes y sus derivados (fiambres y embutidos). Su empleo como aditivo alimentario se regula </w:t>
      </w:r>
      <w:r w:rsidRPr="00095E80">
        <w:rPr>
          <w:rFonts w:ascii="Times New Roman" w:hAnsi="Times New Roman" w:cs="Times New Roman"/>
          <w:sz w:val="24"/>
          <w:szCs w:val="24"/>
        </w:rPr>
        <w:lastRenderedPageBreak/>
        <w:t>debido a la capacidad que posee de generar nitrosaminas en los ali</w:t>
      </w:r>
      <w:r w:rsidR="00CD76C1">
        <w:rPr>
          <w:rFonts w:ascii="Times New Roman" w:hAnsi="Times New Roman" w:cs="Times New Roman"/>
          <w:sz w:val="24"/>
          <w:szCs w:val="24"/>
        </w:rPr>
        <w:t xml:space="preserve">mentos, un agente cancerígeno. </w:t>
      </w:r>
      <w:r w:rsidRPr="00095E80">
        <w:rPr>
          <w:rFonts w:ascii="Times New Roman" w:hAnsi="Times New Roman" w:cs="Times New Roman"/>
          <w:sz w:val="24"/>
          <w:szCs w:val="24"/>
        </w:rPr>
        <w:t xml:space="preserve">Su empleo evita la intoxicación bacteriana, en especial </w:t>
      </w:r>
      <w:hyperlink r:id="rId39" w:tooltip="Botulismo" w:history="1">
        <w:r w:rsidRPr="00095E80">
          <w:rPr>
            <w:rStyle w:val="Hipervnculo"/>
            <w:rFonts w:ascii="Times New Roman" w:hAnsi="Times New Roman" w:cs="Times New Roman"/>
            <w:color w:val="auto"/>
            <w:sz w:val="24"/>
            <w:szCs w:val="24"/>
            <w:u w:val="none"/>
          </w:rPr>
          <w:t>botulismo</w:t>
        </w:r>
      </w:hyperlink>
      <w:r w:rsidRPr="00095E80">
        <w:rPr>
          <w:rFonts w:ascii="Times New Roman" w:hAnsi="Times New Roman" w:cs="Times New Roman"/>
          <w:sz w:val="24"/>
          <w:szCs w:val="24"/>
        </w:rPr>
        <w:t xml:space="preserve">. Estas sales son empleadas en las operaciones de </w:t>
      </w:r>
      <w:hyperlink r:id="rId40" w:tooltip="Salazón" w:history="1">
        <w:r w:rsidRPr="00095E80">
          <w:rPr>
            <w:rStyle w:val="Hipervnculo"/>
            <w:rFonts w:ascii="Times New Roman" w:hAnsi="Times New Roman" w:cs="Times New Roman"/>
            <w:color w:val="auto"/>
            <w:sz w:val="24"/>
            <w:szCs w:val="24"/>
            <w:u w:val="none"/>
          </w:rPr>
          <w:t>salazón</w:t>
        </w:r>
      </w:hyperlink>
      <w:r w:rsidRPr="00095E80">
        <w:rPr>
          <w:rFonts w:ascii="Times New Roman" w:hAnsi="Times New Roman" w:cs="Times New Roman"/>
          <w:sz w:val="24"/>
          <w:szCs w:val="24"/>
        </w:rPr>
        <w:t xml:space="preserve"> de carnes (como el caso de </w:t>
      </w:r>
      <w:hyperlink r:id="rId41" w:tooltip="Jamón" w:history="1">
        <w:r w:rsidRPr="00095E80">
          <w:rPr>
            <w:rStyle w:val="Hipervnculo"/>
            <w:rFonts w:ascii="Times New Roman" w:hAnsi="Times New Roman" w:cs="Times New Roman"/>
            <w:color w:val="auto"/>
            <w:sz w:val="24"/>
            <w:szCs w:val="24"/>
            <w:u w:val="none"/>
          </w:rPr>
          <w:t>jamón</w:t>
        </w:r>
      </w:hyperlink>
      <w:r w:rsidRPr="00095E80">
        <w:rPr>
          <w:rFonts w:ascii="Times New Roman" w:hAnsi="Times New Roman" w:cs="Times New Roman"/>
          <w:sz w:val="24"/>
          <w:szCs w:val="24"/>
        </w:rPr>
        <w:t xml:space="preserve"> y </w:t>
      </w:r>
      <w:hyperlink r:id="rId42" w:tooltip="Cecina" w:history="1">
        <w:r w:rsidRPr="00095E80">
          <w:rPr>
            <w:rStyle w:val="Hipervnculo"/>
            <w:rFonts w:ascii="Times New Roman" w:hAnsi="Times New Roman" w:cs="Times New Roman"/>
            <w:color w:val="auto"/>
            <w:sz w:val="24"/>
            <w:szCs w:val="24"/>
            <w:u w:val="none"/>
          </w:rPr>
          <w:t>cecinas</w:t>
        </w:r>
      </w:hyperlink>
      <w:r w:rsidRPr="00095E80">
        <w:rPr>
          <w:rFonts w:ascii="Times New Roman" w:hAnsi="Times New Roman" w:cs="Times New Roman"/>
          <w:sz w:val="24"/>
          <w:szCs w:val="24"/>
        </w:rPr>
        <w:t xml:space="preserve">) y pescados. Otra de las funciones del uso de nitritos en la industria cárnica es la de mejorar alguna de las </w:t>
      </w:r>
      <w:hyperlink r:id="rId43" w:tooltip="Propiedades organolépticas" w:history="1">
        <w:r w:rsidRPr="00095E80">
          <w:rPr>
            <w:rStyle w:val="Hipervnculo"/>
            <w:rFonts w:ascii="Times New Roman" w:hAnsi="Times New Roman" w:cs="Times New Roman"/>
            <w:color w:val="auto"/>
            <w:sz w:val="24"/>
            <w:szCs w:val="24"/>
            <w:u w:val="none"/>
          </w:rPr>
          <w:t>propiedades organolépticas</w:t>
        </w:r>
      </w:hyperlink>
      <w:r>
        <w:rPr>
          <w:rFonts w:ascii="Times New Roman" w:hAnsi="Times New Roman" w:cs="Times New Roman"/>
          <w:sz w:val="24"/>
          <w:szCs w:val="24"/>
        </w:rPr>
        <w:t xml:space="preserve"> (sabor y color). </w:t>
      </w:r>
      <w:r w:rsidRPr="00095E80">
        <w:rPr>
          <w:rFonts w:ascii="Times New Roman" w:hAnsi="Times New Roman" w:cs="Times New Roman"/>
          <w:sz w:val="24"/>
          <w:szCs w:val="24"/>
        </w:rPr>
        <w:t>Además de actuar como un preservativo de alimento</w:t>
      </w:r>
      <w:r>
        <w:rPr>
          <w:rFonts w:ascii="Times New Roman" w:hAnsi="Times New Roman" w:cs="Times New Roman"/>
          <w:sz w:val="24"/>
          <w:szCs w:val="24"/>
        </w:rPr>
        <w:t xml:space="preserve">. (Antón, A., &amp; Lizaso, J. </w:t>
      </w:r>
      <w:r w:rsidRPr="00C75FBB">
        <w:rPr>
          <w:rFonts w:ascii="Times New Roman" w:hAnsi="Times New Roman" w:cs="Times New Roman"/>
          <w:sz w:val="24"/>
          <w:szCs w:val="24"/>
        </w:rPr>
        <w:t>2001)</w:t>
      </w:r>
      <w:r w:rsidR="007B6850">
        <w:rPr>
          <w:rFonts w:ascii="Times New Roman" w:hAnsi="Times New Roman" w:cs="Times New Roman"/>
          <w:sz w:val="24"/>
          <w:szCs w:val="24"/>
        </w:rPr>
        <w:t>.</w:t>
      </w:r>
    </w:p>
    <w:p w:rsidR="00CD2BAB" w:rsidRPr="00A762FB"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sidRPr="00A762FB">
        <w:rPr>
          <w:rFonts w:ascii="Times New Roman" w:hAnsi="Times New Roman" w:cs="Times New Roman"/>
          <w:b/>
          <w:sz w:val="24"/>
          <w:szCs w:val="24"/>
        </w:rPr>
        <w:t xml:space="preserve">Ácido </w:t>
      </w:r>
      <w:r>
        <w:rPr>
          <w:rFonts w:ascii="Times New Roman" w:hAnsi="Times New Roman" w:cs="Times New Roman"/>
          <w:b/>
          <w:sz w:val="24"/>
          <w:szCs w:val="24"/>
        </w:rPr>
        <w:t>a</w:t>
      </w:r>
      <w:r w:rsidRPr="00A762FB">
        <w:rPr>
          <w:rFonts w:ascii="Times New Roman" w:hAnsi="Times New Roman" w:cs="Times New Roman"/>
          <w:b/>
          <w:sz w:val="24"/>
          <w:szCs w:val="24"/>
        </w:rPr>
        <w:t>scórbico.</w:t>
      </w:r>
    </w:p>
    <w:p w:rsidR="00CD2BAB" w:rsidRDefault="00CD2BAB" w:rsidP="00CD2BAB">
      <w:pPr>
        <w:spacing w:before="100" w:beforeAutospacing="1" w:after="100" w:afterAutospacing="1" w:line="360" w:lineRule="auto"/>
        <w:jc w:val="both"/>
        <w:rPr>
          <w:rFonts w:ascii="Times New Roman" w:hAnsi="Times New Roman" w:cs="Times New Roman"/>
          <w:iCs/>
          <w:sz w:val="24"/>
          <w:szCs w:val="24"/>
        </w:rPr>
      </w:pPr>
      <w:r w:rsidRPr="00095E80">
        <w:rPr>
          <w:rFonts w:ascii="Times New Roman" w:hAnsi="Times New Roman" w:cs="Times New Roman"/>
          <w:sz w:val="24"/>
          <w:szCs w:val="24"/>
        </w:rPr>
        <w:t>Es un potente agente reductor, el ácido ascórbico reduce rápidamente el nitrito y por ello acelera el proceso de enrojecimiento de los embutidos. Evitan formación de metamioglobina. La oxidación de la oximioglobina y conversión en metamioglobina, puede ser espontánea en contacto con el aire, o estar influenciada por una serie de factores y sustancias, denominadas oxidantes, como la luz, la desecación, las variedades de pH, y compuestos que ceden oxígeno.</w:t>
      </w:r>
      <w:r>
        <w:rPr>
          <w:rFonts w:ascii="Times New Roman" w:hAnsi="Times New Roman" w:cs="Times New Roman"/>
          <w:sz w:val="24"/>
          <w:szCs w:val="24"/>
        </w:rPr>
        <w:t xml:space="preserve"> (</w:t>
      </w:r>
      <w:r w:rsidRPr="00C75FBB">
        <w:rPr>
          <w:rFonts w:ascii="Times New Roman" w:hAnsi="Times New Roman" w:cs="Times New Roman"/>
          <w:sz w:val="24"/>
          <w:szCs w:val="24"/>
        </w:rPr>
        <w:t>Ibáñez,</w:t>
      </w:r>
      <w:r>
        <w:rPr>
          <w:rFonts w:ascii="Times New Roman" w:hAnsi="Times New Roman" w:cs="Times New Roman"/>
          <w:sz w:val="24"/>
          <w:szCs w:val="24"/>
        </w:rPr>
        <w:t xml:space="preserve"> F., Torre, P., &amp; Irigoyen, A. </w:t>
      </w:r>
      <w:r w:rsidRPr="00C75FBB">
        <w:rPr>
          <w:rFonts w:ascii="Times New Roman" w:hAnsi="Times New Roman" w:cs="Times New Roman"/>
          <w:sz w:val="24"/>
          <w:szCs w:val="24"/>
        </w:rPr>
        <w:t>2003).</w:t>
      </w:r>
    </w:p>
    <w:p w:rsidR="00CD2BAB" w:rsidRPr="00A762FB"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sz w:val="24"/>
          <w:szCs w:val="24"/>
        </w:rPr>
      </w:pPr>
      <w:r w:rsidRPr="00A762FB">
        <w:rPr>
          <w:rFonts w:ascii="Times New Roman" w:hAnsi="Times New Roman" w:cs="Times New Roman"/>
          <w:b/>
          <w:sz w:val="24"/>
          <w:szCs w:val="24"/>
        </w:rPr>
        <w:t>Fosfato.</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Los fosfatos desarrollan una influencia sobre los fenómenos que discurren durante la coagulación del calor, puesto que su presencia da lugar a un entrelazamiento proteico estable y de estrecho calibre. Asimismo, los fosfatos favorecen el proceso de emulsión, ya que estimulan la dispersión molecular. Los fosfatos impiden o retrasan la oxidación de las grasas insaturadas de los sistemas alimentarios, a la vez que inhiben el crecimiento de muchos microorganismos presentes.</w:t>
      </w:r>
      <w:r>
        <w:rPr>
          <w:rFonts w:ascii="Times New Roman" w:hAnsi="Times New Roman" w:cs="Times New Roman"/>
          <w:sz w:val="24"/>
          <w:szCs w:val="24"/>
        </w:rPr>
        <w:t xml:space="preserve"> (</w:t>
      </w:r>
      <w:r w:rsidRPr="00C75FBB">
        <w:rPr>
          <w:rFonts w:ascii="Times New Roman" w:hAnsi="Times New Roman" w:cs="Times New Roman"/>
          <w:sz w:val="24"/>
          <w:szCs w:val="24"/>
        </w:rPr>
        <w:t>Ibáñez, F., Torre, P., &amp; Irigoyen, A. 2003).</w:t>
      </w:r>
    </w:p>
    <w:p w:rsidR="00CD2BAB"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8"/>
          <w:szCs w:val="28"/>
        </w:rPr>
      </w:pPr>
      <w:r w:rsidRPr="00A762FB">
        <w:rPr>
          <w:rFonts w:ascii="Times New Roman" w:hAnsi="Times New Roman" w:cs="Times New Roman"/>
          <w:b/>
          <w:sz w:val="24"/>
          <w:szCs w:val="24"/>
        </w:rPr>
        <w:t>Comino</w:t>
      </w:r>
      <w:r>
        <w:rPr>
          <w:rFonts w:ascii="Times New Roman" w:hAnsi="Times New Roman" w:cs="Times New Roman"/>
          <w:b/>
          <w:sz w:val="28"/>
          <w:szCs w:val="28"/>
        </w:rPr>
        <w:t xml:space="preserve"> </w:t>
      </w:r>
      <w:r w:rsidRPr="00E67F7D">
        <w:rPr>
          <w:rFonts w:ascii="Times New Roman" w:hAnsi="Times New Roman" w:cs="Times New Roman"/>
          <w:sz w:val="24"/>
          <w:szCs w:val="24"/>
          <w:lang w:val="es-ES"/>
        </w:rPr>
        <w:t>(</w:t>
      </w:r>
      <w:r w:rsidRPr="0077141F">
        <w:rPr>
          <w:rFonts w:ascii="Times New Roman" w:eastAsia="Times New Roman" w:hAnsi="Times New Roman" w:cs="Times New Roman"/>
          <w:b/>
          <w:bCs/>
          <w:i/>
          <w:kern w:val="36"/>
          <w:sz w:val="24"/>
          <w:szCs w:val="24"/>
          <w:lang w:val="es-ES" w:eastAsia="es-EC"/>
        </w:rPr>
        <w:t>Cuminum cyminum L.</w:t>
      </w:r>
      <w:r w:rsidRPr="0077141F">
        <w:rPr>
          <w:rFonts w:ascii="Times New Roman" w:eastAsia="Times New Roman" w:hAnsi="Times New Roman" w:cs="Times New Roman"/>
          <w:bCs/>
          <w:kern w:val="36"/>
          <w:sz w:val="24"/>
          <w:szCs w:val="24"/>
          <w:lang w:val="es-ES" w:eastAsia="es-EC"/>
        </w:rPr>
        <w:t>)</w:t>
      </w:r>
      <w:r w:rsidRPr="0077141F">
        <w:rPr>
          <w:rFonts w:ascii="Times New Roman" w:hAnsi="Times New Roman" w:cs="Times New Roman"/>
          <w:b/>
          <w:sz w:val="28"/>
          <w:szCs w:val="28"/>
        </w:rPr>
        <w:t>.</w:t>
      </w:r>
    </w:p>
    <w:p w:rsidR="00CD2BAB" w:rsidRPr="00CD76C1" w:rsidRDefault="00CD2BAB" w:rsidP="00CD76C1">
      <w:pPr>
        <w:spacing w:before="100" w:beforeAutospacing="1" w:after="100" w:afterAutospacing="1" w:line="360" w:lineRule="auto"/>
        <w:jc w:val="both"/>
        <w:rPr>
          <w:rFonts w:ascii="Times New Roman" w:hAnsi="Times New Roman" w:cs="Times New Roman"/>
          <w:b/>
          <w:sz w:val="28"/>
          <w:szCs w:val="28"/>
        </w:rPr>
      </w:pPr>
      <w:r w:rsidRPr="00E67F7D">
        <w:rPr>
          <w:rFonts w:ascii="Times New Roman" w:hAnsi="Times New Roman" w:cs="Times New Roman"/>
          <w:sz w:val="24"/>
          <w:szCs w:val="24"/>
          <w:lang w:val="es-ES"/>
        </w:rPr>
        <w:t>El comino (</w:t>
      </w:r>
      <w:r w:rsidRPr="0077141F">
        <w:rPr>
          <w:rFonts w:ascii="Times New Roman" w:eastAsia="Times New Roman" w:hAnsi="Times New Roman" w:cs="Times New Roman"/>
          <w:b/>
          <w:bCs/>
          <w:i/>
          <w:kern w:val="36"/>
          <w:sz w:val="24"/>
          <w:szCs w:val="24"/>
          <w:lang w:val="es-ES" w:eastAsia="es-EC"/>
        </w:rPr>
        <w:t>Cuminum cyminum L.</w:t>
      </w:r>
      <w:r w:rsidRPr="0077141F">
        <w:rPr>
          <w:rFonts w:ascii="Times New Roman" w:eastAsia="Times New Roman" w:hAnsi="Times New Roman" w:cs="Times New Roman"/>
          <w:bCs/>
          <w:kern w:val="36"/>
          <w:sz w:val="24"/>
          <w:szCs w:val="24"/>
          <w:lang w:val="es-ES" w:eastAsia="es-EC"/>
        </w:rPr>
        <w:t>)</w:t>
      </w:r>
      <w:r w:rsidRPr="00E67F7D">
        <w:rPr>
          <w:rFonts w:ascii="Times New Roman" w:eastAsia="Times New Roman" w:hAnsi="Times New Roman" w:cs="Times New Roman"/>
          <w:b/>
          <w:bCs/>
          <w:kern w:val="36"/>
          <w:sz w:val="24"/>
          <w:szCs w:val="24"/>
          <w:lang w:val="es-ES" w:eastAsia="es-EC"/>
        </w:rPr>
        <w:t xml:space="preserve"> </w:t>
      </w:r>
      <w:r w:rsidRPr="00E67F7D">
        <w:rPr>
          <w:rFonts w:ascii="Times New Roman" w:hAnsi="Times New Roman" w:cs="Times New Roman"/>
          <w:sz w:val="24"/>
          <w:szCs w:val="24"/>
          <w:lang w:val="es-ES"/>
        </w:rPr>
        <w:t>es una planta herbácea,</w:t>
      </w:r>
      <w:r w:rsidRPr="00E67F7D">
        <w:rPr>
          <w:rFonts w:ascii="Times New Roman" w:hAnsi="Times New Roman" w:cs="Times New Roman"/>
          <w:sz w:val="24"/>
          <w:szCs w:val="24"/>
        </w:rPr>
        <w:t xml:space="preserve"> tiene un característico sabor amargo y un olor fuerte y dulzón gracias a su alto contenido en aceites.</w:t>
      </w:r>
      <w:r w:rsidR="00CD76C1">
        <w:rPr>
          <w:rFonts w:ascii="Times New Roman" w:hAnsi="Times New Roman" w:cs="Times New Roman"/>
          <w:b/>
          <w:sz w:val="28"/>
          <w:szCs w:val="28"/>
        </w:rPr>
        <w:t xml:space="preserve"> </w:t>
      </w:r>
      <w:r w:rsidRPr="00095E80">
        <w:rPr>
          <w:rFonts w:ascii="Times New Roman" w:hAnsi="Times New Roman" w:cs="Times New Roman"/>
          <w:sz w:val="24"/>
          <w:szCs w:val="24"/>
        </w:rPr>
        <w:t xml:space="preserve">Es estomacal, carminativo y sedante con efectos parecidos a los del hinojo, anís o alcaravea. Su aceite esencial provoca relajación muscular. Galactogoga se </w:t>
      </w:r>
      <w:r w:rsidRPr="00095E80">
        <w:rPr>
          <w:rFonts w:ascii="Times New Roman" w:hAnsi="Times New Roman" w:cs="Times New Roman"/>
          <w:sz w:val="24"/>
          <w:szCs w:val="24"/>
        </w:rPr>
        <w:lastRenderedPageBreak/>
        <w:t xml:space="preserve">recomienda infusiones para acrecentar la leche en las madres lactantes, usado como diurético, aperitivo, eupéptico, carminativo, espasmolítico, estrogénico, galactógeno, antihelmíntico, ligeramente hipoglucemiante y sedante. Indicado para inapetencia, meteorismo, dispepsias hiposecretoras, espasmos gastrointestinales, diarreas, lactancia, diabetes, hipomenorrea, dismenorrea, parasitosis intestinales (antihelmíntico). El sabor que aporta a los platos proviene fundamentalmente de su aroma, por lo que si se utiliza en grano suele ser habitual tostar las semillas para que los aceites esenciales expresen toda su fuerza. </w:t>
      </w:r>
      <w:r>
        <w:rPr>
          <w:rFonts w:ascii="Times New Roman" w:hAnsi="Times New Roman" w:cs="Times New Roman"/>
          <w:sz w:val="24"/>
          <w:szCs w:val="24"/>
        </w:rPr>
        <w:t>(</w:t>
      </w:r>
      <w:r w:rsidR="00C82FEB">
        <w:rPr>
          <w:rFonts w:ascii="Times New Roman" w:hAnsi="Times New Roman" w:cs="Times New Roman"/>
          <w:sz w:val="24"/>
          <w:szCs w:val="24"/>
        </w:rPr>
        <w:t>Sánchez, E.</w:t>
      </w:r>
      <w:r w:rsidRPr="007E6BC2">
        <w:rPr>
          <w:rFonts w:ascii="Times New Roman" w:hAnsi="Times New Roman" w:cs="Times New Roman"/>
          <w:sz w:val="24"/>
          <w:szCs w:val="24"/>
        </w:rPr>
        <w:t xml:space="preserve"> 2004).</w:t>
      </w:r>
    </w:p>
    <w:p w:rsidR="00CD2BAB" w:rsidRPr="00E67F7D"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8"/>
          <w:szCs w:val="28"/>
        </w:rPr>
      </w:pPr>
      <w:r w:rsidRPr="00A762FB">
        <w:rPr>
          <w:rFonts w:ascii="Times New Roman" w:hAnsi="Times New Roman" w:cs="Times New Roman"/>
          <w:b/>
          <w:sz w:val="24"/>
          <w:szCs w:val="24"/>
        </w:rPr>
        <w:t>Orégano</w:t>
      </w:r>
      <w:r>
        <w:rPr>
          <w:rFonts w:ascii="Times New Roman" w:hAnsi="Times New Roman" w:cs="Times New Roman"/>
          <w:b/>
          <w:sz w:val="28"/>
          <w:szCs w:val="28"/>
        </w:rPr>
        <w:t xml:space="preserve"> </w:t>
      </w:r>
      <w:r w:rsidRPr="0077141F">
        <w:rPr>
          <w:rFonts w:ascii="Times New Roman" w:hAnsi="Times New Roman" w:cs="Times New Roman"/>
          <w:sz w:val="24"/>
          <w:szCs w:val="24"/>
          <w:lang w:val="es-ES"/>
        </w:rPr>
        <w:t>(</w:t>
      </w:r>
      <w:r w:rsidRPr="0077141F">
        <w:rPr>
          <w:rFonts w:ascii="Times New Roman" w:eastAsia="Times New Roman" w:hAnsi="Times New Roman" w:cs="Times New Roman"/>
          <w:b/>
          <w:bCs/>
          <w:i/>
          <w:kern w:val="36"/>
          <w:sz w:val="24"/>
          <w:szCs w:val="24"/>
          <w:lang w:val="es-ES" w:eastAsia="es-EC"/>
        </w:rPr>
        <w:t>Origanum vulgare L.</w:t>
      </w:r>
      <w:r w:rsidRPr="0077141F">
        <w:rPr>
          <w:rFonts w:ascii="Times New Roman" w:hAnsi="Times New Roman" w:cs="Times New Roman"/>
          <w:sz w:val="24"/>
          <w:szCs w:val="24"/>
          <w:lang w:val="es-ES"/>
        </w:rPr>
        <w:t>)</w:t>
      </w:r>
      <w:r w:rsidRPr="0077141F">
        <w:rPr>
          <w:rFonts w:ascii="Times New Roman" w:hAnsi="Times New Roman" w:cs="Times New Roman"/>
          <w:b/>
          <w:sz w:val="28"/>
          <w:szCs w:val="28"/>
        </w:rPr>
        <w:t>.</w:t>
      </w:r>
    </w:p>
    <w:p w:rsidR="00CD2BAB" w:rsidRPr="00095E80" w:rsidRDefault="00CD2BAB" w:rsidP="00CD2BAB">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C"/>
        </w:rPr>
      </w:pPr>
      <w:r w:rsidRPr="00095E80">
        <w:rPr>
          <w:rFonts w:ascii="Times New Roman" w:hAnsi="Times New Roman" w:cs="Times New Roman"/>
          <w:sz w:val="24"/>
          <w:szCs w:val="24"/>
          <w:lang w:val="es-ES"/>
        </w:rPr>
        <w:t>Orégano (</w:t>
      </w:r>
      <w:r w:rsidRPr="0077141F">
        <w:rPr>
          <w:rFonts w:ascii="Times New Roman" w:eastAsia="Times New Roman" w:hAnsi="Times New Roman" w:cs="Times New Roman"/>
          <w:b/>
          <w:bCs/>
          <w:i/>
          <w:kern w:val="36"/>
          <w:sz w:val="24"/>
          <w:szCs w:val="24"/>
          <w:lang w:val="es-ES" w:eastAsia="es-EC"/>
        </w:rPr>
        <w:t>Origanum vulgare L.</w:t>
      </w:r>
      <w:r w:rsidRPr="0077141F">
        <w:rPr>
          <w:rFonts w:ascii="Times New Roman" w:hAnsi="Times New Roman" w:cs="Times New Roman"/>
          <w:sz w:val="24"/>
          <w:szCs w:val="24"/>
          <w:lang w:val="es-ES"/>
        </w:rPr>
        <w:t>).</w:t>
      </w:r>
      <w:r w:rsidRPr="00095E80">
        <w:rPr>
          <w:rFonts w:ascii="Times New Roman" w:hAnsi="Times New Roman" w:cs="Times New Roman"/>
          <w:sz w:val="24"/>
          <w:szCs w:val="24"/>
          <w:lang w:val="es-ES"/>
        </w:rPr>
        <w:t xml:space="preserve"> Son las hojas de esta planta las que se utilizan como condimento tanto secas como frescas, aunque secas poseen mucho más sabor y aroma.</w:t>
      </w:r>
      <w:r w:rsidRPr="00095E80">
        <w:rPr>
          <w:rFonts w:ascii="Times New Roman" w:eastAsia="Times New Roman" w:hAnsi="Times New Roman" w:cs="Times New Roman"/>
          <w:b/>
          <w:bCs/>
          <w:kern w:val="36"/>
          <w:sz w:val="24"/>
          <w:szCs w:val="24"/>
          <w:lang w:val="es-ES" w:eastAsia="es-EC"/>
        </w:rPr>
        <w:t xml:space="preserve"> </w:t>
      </w:r>
      <w:r w:rsidRPr="00095E80">
        <w:rPr>
          <w:rFonts w:ascii="Times New Roman" w:hAnsi="Times New Roman" w:cs="Times New Roman"/>
          <w:sz w:val="24"/>
          <w:szCs w:val="24"/>
        </w:rPr>
        <w:t>Sus propiedades han sido ampliamente estudiadas, siendo las más importantes su actividad antioxidante, antimicrobiana y, en estudios bastante primarios, antitumoral, antiséptica y también se la considera tónica y digestiva. La infusión de orégano ha sido utilizada como un auxiliar en el tratamiento de la tos</w:t>
      </w:r>
      <w:r>
        <w:rPr>
          <w:rFonts w:ascii="Times New Roman" w:hAnsi="Times New Roman" w:cs="Times New Roman"/>
          <w:sz w:val="24"/>
          <w:szCs w:val="24"/>
        </w:rPr>
        <w:t xml:space="preserve">. </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El orégano como antiséptico, así como una cura para el estómago y las enfermedades respiratorias. Un orégano cretense (O. dictamnus) todavía se utiliza hoy en Grecia como un paliativo para el dolor de garganta. El orégano es una hierba aromática muy apreciada gastronómicamente, ya que aporta una intensa personalidad a las elaboraciones en las que participa como condimento aromatizador. </w:t>
      </w:r>
      <w:r>
        <w:rPr>
          <w:rFonts w:ascii="Times New Roman" w:hAnsi="Times New Roman" w:cs="Times New Roman"/>
          <w:sz w:val="24"/>
          <w:szCs w:val="24"/>
        </w:rPr>
        <w:t>(</w:t>
      </w:r>
      <w:r w:rsidR="00C82FEB">
        <w:rPr>
          <w:rFonts w:ascii="Times New Roman" w:hAnsi="Times New Roman" w:cs="Times New Roman"/>
          <w:sz w:val="24"/>
          <w:szCs w:val="24"/>
        </w:rPr>
        <w:t xml:space="preserve">Sánchez, E. </w:t>
      </w:r>
      <w:r w:rsidRPr="007E6BC2">
        <w:rPr>
          <w:rFonts w:ascii="Times New Roman" w:hAnsi="Times New Roman" w:cs="Times New Roman"/>
          <w:sz w:val="24"/>
          <w:szCs w:val="24"/>
        </w:rPr>
        <w:t>2004). </w:t>
      </w:r>
    </w:p>
    <w:p w:rsidR="00CD2BAB" w:rsidRPr="0077141F"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8"/>
          <w:szCs w:val="28"/>
        </w:rPr>
      </w:pPr>
      <w:r w:rsidRPr="00A762FB">
        <w:rPr>
          <w:rFonts w:ascii="Times New Roman" w:hAnsi="Times New Roman" w:cs="Times New Roman"/>
          <w:b/>
          <w:sz w:val="24"/>
          <w:szCs w:val="24"/>
        </w:rPr>
        <w:t>Ajo</w:t>
      </w:r>
      <w:r>
        <w:rPr>
          <w:rFonts w:ascii="Times New Roman" w:hAnsi="Times New Roman" w:cs="Times New Roman"/>
          <w:b/>
          <w:sz w:val="28"/>
          <w:szCs w:val="28"/>
        </w:rPr>
        <w:t xml:space="preserve"> </w:t>
      </w:r>
      <w:r w:rsidRPr="00095E80">
        <w:rPr>
          <w:rFonts w:ascii="Times New Roman" w:hAnsi="Times New Roman" w:cs="Times New Roman"/>
          <w:sz w:val="24"/>
          <w:szCs w:val="24"/>
        </w:rPr>
        <w:t>(</w:t>
      </w:r>
      <w:r w:rsidRPr="0077141F">
        <w:rPr>
          <w:rFonts w:ascii="Times New Roman" w:eastAsia="Times New Roman" w:hAnsi="Times New Roman" w:cs="Times New Roman"/>
          <w:b/>
          <w:bCs/>
          <w:i/>
          <w:kern w:val="36"/>
          <w:sz w:val="24"/>
          <w:szCs w:val="24"/>
          <w:lang w:val="es-ES" w:eastAsia="es-EC"/>
        </w:rPr>
        <w:t>Allium sativum L.</w:t>
      </w:r>
      <w:r w:rsidRPr="0077141F">
        <w:rPr>
          <w:rFonts w:ascii="Times New Roman" w:hAnsi="Times New Roman" w:cs="Times New Roman"/>
          <w:sz w:val="24"/>
          <w:szCs w:val="24"/>
        </w:rPr>
        <w:t>)</w:t>
      </w:r>
      <w:r w:rsidRPr="0077141F">
        <w:rPr>
          <w:rFonts w:ascii="Times New Roman" w:hAnsi="Times New Roman" w:cs="Times New Roman"/>
          <w:b/>
          <w:sz w:val="28"/>
          <w:szCs w:val="28"/>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El ajo (</w:t>
      </w:r>
      <w:r w:rsidRPr="0077141F">
        <w:rPr>
          <w:rFonts w:ascii="Times New Roman" w:eastAsia="Times New Roman" w:hAnsi="Times New Roman" w:cs="Times New Roman"/>
          <w:b/>
          <w:bCs/>
          <w:i/>
          <w:kern w:val="36"/>
          <w:sz w:val="24"/>
          <w:szCs w:val="24"/>
          <w:lang w:val="es-ES" w:eastAsia="es-EC"/>
        </w:rPr>
        <w:t>Allium sativum L.</w:t>
      </w:r>
      <w:r w:rsidRPr="0077141F">
        <w:rPr>
          <w:rFonts w:ascii="Times New Roman" w:hAnsi="Times New Roman" w:cs="Times New Roman"/>
          <w:sz w:val="24"/>
          <w:szCs w:val="24"/>
        </w:rPr>
        <w:t>),</w:t>
      </w:r>
      <w:r w:rsidRPr="00095E80">
        <w:rPr>
          <w:rFonts w:ascii="Times New Roman" w:hAnsi="Times New Roman" w:cs="Times New Roman"/>
          <w:sz w:val="24"/>
          <w:szCs w:val="24"/>
        </w:rPr>
        <w:t xml:space="preserve"> es una especie de planta tradicionalmente clasificada dentro de la familia de las liliáceas pero que actualmente se ubica en la de las amarilidáceas.</w:t>
      </w:r>
      <w:r w:rsidRPr="00095E80">
        <w:rPr>
          <w:rFonts w:ascii="Times New Roman" w:eastAsia="Times New Roman" w:hAnsi="Times New Roman" w:cs="Times New Roman"/>
          <w:b/>
          <w:bCs/>
          <w:kern w:val="36"/>
          <w:sz w:val="24"/>
          <w:szCs w:val="24"/>
          <w:lang w:val="es-ES" w:eastAsia="es-EC"/>
        </w:rPr>
        <w:t xml:space="preserve"> </w:t>
      </w:r>
      <w:r w:rsidRPr="00095E80">
        <w:rPr>
          <w:rFonts w:ascii="Times New Roman" w:hAnsi="Times New Roman" w:cs="Times New Roman"/>
          <w:sz w:val="24"/>
          <w:szCs w:val="24"/>
        </w:rPr>
        <w:t>Una característica particular del bulbo es el fuerte olor que emana al ser cortado. Esto se debe a dos sustancias altamente volátiles, la alicina y el disulfuro de alilo.</w:t>
      </w:r>
      <w:r w:rsidRPr="00095E80">
        <w:rPr>
          <w:rFonts w:ascii="Times New Roman" w:eastAsia="Times New Roman" w:hAnsi="Times New Roman" w:cs="Times New Roman"/>
          <w:b/>
          <w:bCs/>
          <w:kern w:val="36"/>
          <w:sz w:val="24"/>
          <w:szCs w:val="24"/>
          <w:lang w:val="es-ES" w:eastAsia="es-EC"/>
        </w:rPr>
        <w:t xml:space="preserve"> </w:t>
      </w:r>
      <w:r w:rsidRPr="00095E80">
        <w:rPr>
          <w:rFonts w:ascii="Times New Roman" w:hAnsi="Times New Roman" w:cs="Times New Roman"/>
          <w:sz w:val="24"/>
          <w:szCs w:val="24"/>
        </w:rPr>
        <w:t xml:space="preserve">El ajo se emplea en la cocina como un saborizante natural. </w:t>
      </w:r>
      <w:r w:rsidRPr="00095E80">
        <w:rPr>
          <w:rFonts w:ascii="Times New Roman" w:hAnsi="Times New Roman" w:cs="Times New Roman"/>
          <w:sz w:val="24"/>
          <w:szCs w:val="24"/>
        </w:rPr>
        <w:lastRenderedPageBreak/>
        <w:t>Posee un aroma y un sabor característico. Generalmente se utilizan secos o semisecos, como ajo deshidratado, verdes (ajetes) y en encurtidos.</w:t>
      </w:r>
      <w:r>
        <w:rPr>
          <w:rFonts w:ascii="Times New Roman" w:hAnsi="Times New Roman" w:cs="Times New Roman"/>
          <w:sz w:val="24"/>
          <w:szCs w:val="24"/>
        </w:rPr>
        <w:t xml:space="preserve"> </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Es eficaz como antibiótico, combatiendo numerosos hongos, bacterias y virus (se ha usado en al menos un paciente con Síndrome de inmunodeficiencia adquirida (Sida) para tratar una toxoplasmosis, una enfermedad protozoaria; en el control de enfermedades cardíacas, ya que reduce el bloqueo de las arterias); reduce la presión arterial y el colesterol; incrementa el nivel de insulina en el cuerpo; controla los daños causados por la arterioesclerosis, y el reumatismo. También se relaciona con la prevención de ciertos tipos de cáncer, ciertas complicaciones de la diabetes mellitus, en la reversión del estrés y la depresión.</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De acuerdo a los efectos medicinales buscados, varía la forma en que deben ser ingeridos, ya que el ajo posee diferentes propiedades crudo o cocido. Cuando el ajo crudo es cortado o machacado, se produce la combinación de la aliina con la alinasa, lo que produce una sustancia denominada alicina. Ésta tiene varios efectos benéficos, en cambio si el ajo es cocinado, este compuesto se destruye. En el proceso de cocción se liberan compuestos diferentes, como la adenosina y el ajoeno, que poseen cualidades anticoagulantes y, se supone, reducen el nivel de colesterol.</w:t>
      </w:r>
      <w:r>
        <w:rPr>
          <w:rFonts w:ascii="Times New Roman" w:hAnsi="Times New Roman" w:cs="Times New Roman"/>
          <w:sz w:val="24"/>
          <w:szCs w:val="24"/>
        </w:rPr>
        <w:t xml:space="preserve"> (</w:t>
      </w:r>
      <w:r w:rsidR="00C82FEB">
        <w:rPr>
          <w:rFonts w:ascii="Times New Roman" w:hAnsi="Times New Roman" w:cs="Times New Roman"/>
          <w:sz w:val="24"/>
          <w:szCs w:val="24"/>
        </w:rPr>
        <w:t>Sánchez, E.</w:t>
      </w:r>
      <w:r w:rsidRPr="007E6BC2">
        <w:rPr>
          <w:rFonts w:ascii="Times New Roman" w:hAnsi="Times New Roman" w:cs="Times New Roman"/>
          <w:sz w:val="24"/>
          <w:szCs w:val="24"/>
        </w:rPr>
        <w:t xml:space="preserve"> 2004). </w:t>
      </w:r>
    </w:p>
    <w:p w:rsidR="00CD2BAB" w:rsidRPr="00E67F7D"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8"/>
          <w:szCs w:val="28"/>
        </w:rPr>
      </w:pPr>
      <w:r w:rsidRPr="00A762FB">
        <w:rPr>
          <w:rFonts w:ascii="Times New Roman" w:hAnsi="Times New Roman" w:cs="Times New Roman"/>
          <w:b/>
          <w:sz w:val="24"/>
          <w:szCs w:val="24"/>
        </w:rPr>
        <w:t>Cebolla</w:t>
      </w:r>
      <w:r>
        <w:rPr>
          <w:rFonts w:ascii="Times New Roman" w:hAnsi="Times New Roman" w:cs="Times New Roman"/>
          <w:b/>
          <w:sz w:val="28"/>
          <w:szCs w:val="28"/>
        </w:rPr>
        <w:t xml:space="preserve"> </w:t>
      </w:r>
      <w:r w:rsidRPr="00095E80">
        <w:rPr>
          <w:rFonts w:ascii="Times New Roman" w:hAnsi="Times New Roman" w:cs="Times New Roman"/>
          <w:sz w:val="24"/>
          <w:szCs w:val="24"/>
        </w:rPr>
        <w:t>(</w:t>
      </w:r>
      <w:r w:rsidRPr="0077141F">
        <w:rPr>
          <w:rFonts w:ascii="Times New Roman" w:eastAsia="Times New Roman" w:hAnsi="Times New Roman" w:cs="Times New Roman"/>
          <w:b/>
          <w:bCs/>
          <w:i/>
          <w:kern w:val="36"/>
          <w:sz w:val="24"/>
          <w:szCs w:val="24"/>
          <w:lang w:val="es-ES" w:eastAsia="es-EC"/>
        </w:rPr>
        <w:t>Allium cepa L.</w:t>
      </w:r>
      <w:r w:rsidRPr="0077141F">
        <w:rPr>
          <w:rFonts w:ascii="Times New Roman" w:hAnsi="Times New Roman" w:cs="Times New Roman"/>
          <w:sz w:val="24"/>
          <w:szCs w:val="24"/>
        </w:rPr>
        <w:t>)</w:t>
      </w:r>
      <w:r w:rsidRPr="0077141F">
        <w:rPr>
          <w:rFonts w:ascii="Times New Roman" w:hAnsi="Times New Roman" w:cs="Times New Roman"/>
          <w:b/>
          <w:sz w:val="28"/>
          <w:szCs w:val="28"/>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La cebolla (</w:t>
      </w:r>
      <w:r w:rsidRPr="0077141F">
        <w:rPr>
          <w:rFonts w:ascii="Times New Roman" w:eastAsia="Times New Roman" w:hAnsi="Times New Roman" w:cs="Times New Roman"/>
          <w:b/>
          <w:bCs/>
          <w:i/>
          <w:kern w:val="36"/>
          <w:sz w:val="24"/>
          <w:szCs w:val="24"/>
          <w:lang w:val="es-ES" w:eastAsia="es-EC"/>
        </w:rPr>
        <w:t>Allium cepa L.</w:t>
      </w:r>
      <w:r w:rsidRPr="0077141F">
        <w:rPr>
          <w:rFonts w:ascii="Times New Roman" w:hAnsi="Times New Roman" w:cs="Times New Roman"/>
          <w:sz w:val="24"/>
          <w:szCs w:val="24"/>
        </w:rPr>
        <w:t>),</w:t>
      </w:r>
      <w:r w:rsidRPr="00095E80">
        <w:rPr>
          <w:rFonts w:ascii="Times New Roman" w:hAnsi="Times New Roman" w:cs="Times New Roman"/>
          <w:sz w:val="24"/>
          <w:szCs w:val="24"/>
        </w:rPr>
        <w:t xml:space="preserve"> es un alimento que posee una potente acción contra el reumatismo, de manera similar al ajo. Esta disuelve el ácido úrico (responsable de la enfermedad de la gota, que afecta a los riñones y las articulaciones), lucha contra las infecciones gracias a sus sales de sosa y su potasa, que alcalinizan la sangre. La cebolla sobre todo la roja ayuda a prevenir la osteoporosis, gracias a su alto contenido del flavonoide quercetina, antioxidante de la familia del polifenol, cuya actividad es superior a la de las isoflavinas. </w:t>
      </w:r>
      <w:r w:rsidR="00C82FEB">
        <w:rPr>
          <w:rFonts w:ascii="Times New Roman" w:hAnsi="Times New Roman" w:cs="Times New Roman"/>
          <w:sz w:val="24"/>
          <w:szCs w:val="24"/>
        </w:rPr>
        <w:t>(Sánchez, E.</w:t>
      </w:r>
      <w:r w:rsidR="001C5E21">
        <w:rPr>
          <w:rFonts w:ascii="Times New Roman" w:hAnsi="Times New Roman" w:cs="Times New Roman"/>
          <w:sz w:val="24"/>
          <w:szCs w:val="24"/>
        </w:rPr>
        <w:t xml:space="preserve"> 2004).</w:t>
      </w:r>
    </w:p>
    <w:p w:rsidR="00CD2BAB" w:rsidRPr="00095E80" w:rsidRDefault="00CD2BAB" w:rsidP="00CD2BAB">
      <w:pPr>
        <w:spacing w:before="100" w:beforeAutospacing="1" w:after="0" w:line="360" w:lineRule="auto"/>
        <w:jc w:val="both"/>
        <w:rPr>
          <w:rFonts w:ascii="Times New Roman" w:hAnsi="Times New Roman" w:cs="Times New Roman"/>
          <w:sz w:val="24"/>
          <w:szCs w:val="24"/>
        </w:rPr>
      </w:pPr>
      <w:r w:rsidRPr="00095E80">
        <w:rPr>
          <w:rFonts w:ascii="Times New Roman" w:hAnsi="Times New Roman" w:cs="Times New Roman"/>
          <w:sz w:val="24"/>
          <w:szCs w:val="24"/>
        </w:rPr>
        <w:t>Sus otras virtudes principales son:</w:t>
      </w:r>
    </w:p>
    <w:p w:rsidR="00CD2BAB" w:rsidRPr="00095E80" w:rsidRDefault="00CD2BAB" w:rsidP="00ED718C">
      <w:pPr>
        <w:numPr>
          <w:ilvl w:val="0"/>
          <w:numId w:val="7"/>
        </w:numPr>
        <w:spacing w:before="100" w:beforeAutospacing="1" w:after="0"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Protege  al sistema cardiovascular</w:t>
      </w:r>
      <w:r w:rsidR="007B6850">
        <w:rPr>
          <w:rFonts w:ascii="Times New Roman" w:hAnsi="Times New Roman" w:cs="Times New Roman"/>
          <w:sz w:val="24"/>
          <w:szCs w:val="24"/>
        </w:rPr>
        <w:t>.</w:t>
      </w:r>
    </w:p>
    <w:p w:rsidR="00CD2BAB" w:rsidRPr="00095E80" w:rsidRDefault="00CD2BAB" w:rsidP="00ED718C">
      <w:pPr>
        <w:numPr>
          <w:ilvl w:val="0"/>
          <w:numId w:val="7"/>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lastRenderedPageBreak/>
        <w:t>Limitación de las infiltraciones de líquido seroso en los órganos, lo que corre peligro de provocar edemas</w:t>
      </w:r>
      <w:r w:rsidR="00006B9D">
        <w:rPr>
          <w:rFonts w:ascii="Times New Roman" w:hAnsi="Times New Roman" w:cs="Times New Roman"/>
          <w:sz w:val="24"/>
          <w:szCs w:val="24"/>
        </w:rPr>
        <w:t>.</w:t>
      </w:r>
    </w:p>
    <w:p w:rsidR="00CD2BAB" w:rsidRDefault="00CD2BAB" w:rsidP="00ED718C">
      <w:pPr>
        <w:numPr>
          <w:ilvl w:val="0"/>
          <w:numId w:val="7"/>
        </w:numPr>
        <w:spacing w:before="100" w:beforeAutospacing="1" w:after="100" w:afterAutospacing="1" w:line="360" w:lineRule="auto"/>
        <w:ind w:left="360"/>
        <w:jc w:val="both"/>
        <w:rPr>
          <w:rFonts w:ascii="Times New Roman" w:hAnsi="Times New Roman" w:cs="Times New Roman"/>
          <w:sz w:val="24"/>
          <w:szCs w:val="24"/>
        </w:rPr>
      </w:pPr>
      <w:r w:rsidRPr="00F515F8">
        <w:rPr>
          <w:rFonts w:ascii="Times New Roman" w:hAnsi="Times New Roman" w:cs="Times New Roman"/>
          <w:sz w:val="24"/>
          <w:szCs w:val="24"/>
        </w:rPr>
        <w:t>Eficacia demostrada sobre el sistema urinario y sobre la próstata, el mejor tránsito, la limitación de las infecciones</w:t>
      </w:r>
      <w:r w:rsidR="00006B9D">
        <w:rPr>
          <w:rFonts w:ascii="Times New Roman" w:hAnsi="Times New Roman" w:cs="Times New Roman"/>
          <w:sz w:val="24"/>
          <w:szCs w:val="24"/>
        </w:rPr>
        <w:t>.</w:t>
      </w:r>
    </w:p>
    <w:p w:rsidR="00CD2BAB" w:rsidRPr="00F515F8" w:rsidRDefault="00CD2BAB" w:rsidP="00CD2BAB">
      <w:pPr>
        <w:spacing w:before="100" w:beforeAutospacing="1" w:after="100" w:afterAutospacing="1" w:line="240" w:lineRule="auto"/>
        <w:jc w:val="both"/>
        <w:rPr>
          <w:rFonts w:ascii="Times New Roman" w:hAnsi="Times New Roman" w:cs="Times New Roman"/>
          <w:sz w:val="24"/>
          <w:szCs w:val="24"/>
        </w:rPr>
      </w:pPr>
      <w:r w:rsidRPr="00F515F8">
        <w:rPr>
          <w:rFonts w:ascii="Times New Roman" w:hAnsi="Times New Roman" w:cs="Times New Roman"/>
          <w:sz w:val="24"/>
          <w:szCs w:val="24"/>
        </w:rPr>
        <w:t>Además contiene:</w:t>
      </w:r>
    </w:p>
    <w:p w:rsidR="00CD2BAB" w:rsidRPr="00095E80" w:rsidRDefault="00CD2BAB" w:rsidP="00ED718C">
      <w:pPr>
        <w:numPr>
          <w:ilvl w:val="0"/>
          <w:numId w:val="8"/>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Fósforo, "facilitando" el trabajo intelectual</w:t>
      </w:r>
      <w:r w:rsidR="00006B9D">
        <w:rPr>
          <w:rFonts w:ascii="Times New Roman" w:hAnsi="Times New Roman" w:cs="Times New Roman"/>
          <w:sz w:val="24"/>
          <w:szCs w:val="24"/>
        </w:rPr>
        <w:t>.</w:t>
      </w:r>
    </w:p>
    <w:p w:rsidR="00CD2BAB" w:rsidRPr="00095E80" w:rsidRDefault="00CD2BAB" w:rsidP="00ED718C">
      <w:pPr>
        <w:numPr>
          <w:ilvl w:val="0"/>
          <w:numId w:val="8"/>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Silicio, el cual mejora la elasticidad para las arterias y compuestos que favorecen la fijación del calcio en los huesos</w:t>
      </w:r>
      <w:r w:rsidR="00006B9D">
        <w:rPr>
          <w:rFonts w:ascii="Times New Roman" w:hAnsi="Times New Roman" w:cs="Times New Roman"/>
          <w:sz w:val="24"/>
          <w:szCs w:val="24"/>
        </w:rPr>
        <w:t>.</w:t>
      </w:r>
    </w:p>
    <w:p w:rsidR="00CD2BAB" w:rsidRPr="00BA2B73" w:rsidRDefault="00CD2BAB" w:rsidP="00ED718C">
      <w:pPr>
        <w:numPr>
          <w:ilvl w:val="0"/>
          <w:numId w:val="8"/>
        </w:numPr>
        <w:spacing w:before="100" w:beforeAutospacing="1" w:after="100" w:afterAutospacing="1" w:line="360" w:lineRule="auto"/>
        <w:ind w:left="360"/>
        <w:jc w:val="both"/>
        <w:rPr>
          <w:rFonts w:ascii="Times New Roman" w:hAnsi="Times New Roman" w:cs="Times New Roman"/>
          <w:sz w:val="24"/>
          <w:szCs w:val="24"/>
        </w:rPr>
      </w:pPr>
      <w:r w:rsidRPr="00BA2B73">
        <w:rPr>
          <w:rFonts w:ascii="Times New Roman" w:hAnsi="Times New Roman" w:cs="Times New Roman"/>
          <w:sz w:val="24"/>
          <w:szCs w:val="24"/>
        </w:rPr>
        <w:t>Sin contar las vitaminas A, B, C, más los beneficios en azufre, hierro, yodo, el potasio, y dosis moderadas de sodio.</w:t>
      </w:r>
      <w:r>
        <w:rPr>
          <w:rFonts w:ascii="Times New Roman" w:hAnsi="Times New Roman" w:cs="Times New Roman"/>
          <w:sz w:val="24"/>
          <w:szCs w:val="24"/>
        </w:rPr>
        <w:t xml:space="preserve"> </w:t>
      </w:r>
      <w:r w:rsidR="00C82FEB">
        <w:rPr>
          <w:rFonts w:ascii="Times New Roman" w:hAnsi="Times New Roman" w:cs="Times New Roman"/>
          <w:sz w:val="24"/>
          <w:szCs w:val="24"/>
        </w:rPr>
        <w:t>(Sánchez, E.</w:t>
      </w:r>
      <w:r w:rsidRPr="00BA2B73">
        <w:rPr>
          <w:rFonts w:ascii="Times New Roman" w:hAnsi="Times New Roman" w:cs="Times New Roman"/>
          <w:sz w:val="24"/>
          <w:szCs w:val="24"/>
        </w:rPr>
        <w:t xml:space="preserve"> 2004).</w:t>
      </w:r>
    </w:p>
    <w:p w:rsidR="00CD2BAB" w:rsidRPr="00E67F7D"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8"/>
          <w:szCs w:val="28"/>
        </w:rPr>
      </w:pPr>
      <w:r w:rsidRPr="00A762FB">
        <w:rPr>
          <w:rFonts w:ascii="Times New Roman" w:hAnsi="Times New Roman" w:cs="Times New Roman"/>
          <w:b/>
          <w:sz w:val="24"/>
          <w:szCs w:val="24"/>
        </w:rPr>
        <w:t xml:space="preserve">Pimienta </w:t>
      </w:r>
      <w:r>
        <w:rPr>
          <w:rFonts w:ascii="Times New Roman" w:hAnsi="Times New Roman" w:cs="Times New Roman"/>
          <w:b/>
          <w:sz w:val="24"/>
          <w:szCs w:val="24"/>
        </w:rPr>
        <w:t>n</w:t>
      </w:r>
      <w:r w:rsidRPr="00A762FB">
        <w:rPr>
          <w:rFonts w:ascii="Times New Roman" w:hAnsi="Times New Roman" w:cs="Times New Roman"/>
          <w:b/>
          <w:sz w:val="24"/>
          <w:szCs w:val="24"/>
        </w:rPr>
        <w:t>egra</w:t>
      </w:r>
      <w:r>
        <w:rPr>
          <w:rFonts w:ascii="Times New Roman" w:hAnsi="Times New Roman" w:cs="Times New Roman"/>
          <w:b/>
          <w:sz w:val="28"/>
          <w:szCs w:val="28"/>
        </w:rPr>
        <w:t xml:space="preserve"> </w:t>
      </w:r>
      <w:r w:rsidRPr="00095E80">
        <w:rPr>
          <w:rFonts w:ascii="Times New Roman" w:hAnsi="Times New Roman" w:cs="Times New Roman"/>
          <w:sz w:val="24"/>
          <w:szCs w:val="24"/>
        </w:rPr>
        <w:t>(</w:t>
      </w:r>
      <w:r w:rsidRPr="0077141F">
        <w:rPr>
          <w:rFonts w:ascii="Times New Roman" w:eastAsia="Times New Roman" w:hAnsi="Times New Roman" w:cs="Times New Roman"/>
          <w:b/>
          <w:bCs/>
          <w:i/>
          <w:kern w:val="36"/>
          <w:sz w:val="24"/>
          <w:szCs w:val="24"/>
          <w:lang w:val="es-ES" w:eastAsia="es-EC"/>
        </w:rPr>
        <w:t>Piper nigrum L.</w:t>
      </w:r>
      <w:r w:rsidRPr="0077141F">
        <w:rPr>
          <w:rFonts w:ascii="Times New Roman" w:hAnsi="Times New Roman" w:cs="Times New Roman"/>
          <w:sz w:val="24"/>
          <w:szCs w:val="24"/>
        </w:rPr>
        <w:t>)</w:t>
      </w:r>
      <w:r w:rsidRPr="0077141F">
        <w:rPr>
          <w:rFonts w:ascii="Times New Roman" w:hAnsi="Times New Roman" w:cs="Times New Roman"/>
          <w:b/>
          <w:sz w:val="28"/>
          <w:szCs w:val="28"/>
        </w:rPr>
        <w:t>.</w:t>
      </w:r>
    </w:p>
    <w:p w:rsidR="00CD2BAB" w:rsidRPr="00095E80" w:rsidRDefault="00CD2BAB" w:rsidP="00CD2BAB">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C"/>
        </w:rPr>
      </w:pPr>
      <w:r w:rsidRPr="00095E80">
        <w:rPr>
          <w:rFonts w:ascii="Times New Roman" w:hAnsi="Times New Roman" w:cs="Times New Roman"/>
          <w:sz w:val="24"/>
          <w:szCs w:val="24"/>
        </w:rPr>
        <w:t>La pimienta negra (</w:t>
      </w:r>
      <w:r w:rsidRPr="0077141F">
        <w:rPr>
          <w:rFonts w:ascii="Times New Roman" w:eastAsia="Times New Roman" w:hAnsi="Times New Roman" w:cs="Times New Roman"/>
          <w:b/>
          <w:bCs/>
          <w:i/>
          <w:kern w:val="36"/>
          <w:sz w:val="24"/>
          <w:szCs w:val="24"/>
          <w:lang w:val="es-ES" w:eastAsia="es-EC"/>
        </w:rPr>
        <w:t>Piper nigrum L.</w:t>
      </w:r>
      <w:r w:rsidRPr="0077141F">
        <w:rPr>
          <w:rFonts w:ascii="Times New Roman" w:hAnsi="Times New Roman" w:cs="Times New Roman"/>
          <w:sz w:val="24"/>
          <w:szCs w:val="24"/>
        </w:rPr>
        <w:t>)</w:t>
      </w:r>
      <w:r w:rsidRPr="00095E80">
        <w:rPr>
          <w:rFonts w:ascii="Times New Roman" w:hAnsi="Times New Roman" w:cs="Times New Roman"/>
          <w:sz w:val="24"/>
          <w:szCs w:val="24"/>
        </w:rPr>
        <w:t xml:space="preserve"> obtiene su sabor picante del compuesto </w:t>
      </w:r>
      <w:hyperlink r:id="rId44" w:tooltip="Piperina" w:history="1">
        <w:r w:rsidRPr="00095E80">
          <w:rPr>
            <w:rStyle w:val="Hipervnculo"/>
            <w:rFonts w:ascii="Times New Roman" w:hAnsi="Times New Roman" w:cs="Times New Roman"/>
            <w:color w:val="auto"/>
            <w:sz w:val="24"/>
            <w:szCs w:val="24"/>
            <w:u w:val="none"/>
          </w:rPr>
          <w:t>piperina</w:t>
        </w:r>
      </w:hyperlink>
      <w:r w:rsidRPr="00095E80">
        <w:rPr>
          <w:rFonts w:ascii="Times New Roman" w:hAnsi="Times New Roman" w:cs="Times New Roman"/>
          <w:sz w:val="24"/>
          <w:szCs w:val="24"/>
        </w:rPr>
        <w:t xml:space="preserve">, que se encuentra en la cáscara de la fruta y en la semilla. La piperina refinada miligramo por miligramo, es como un uno por ciento de picante que la </w:t>
      </w:r>
      <w:hyperlink r:id="rId45" w:tooltip="Capsaicina" w:history="1">
        <w:r w:rsidRPr="00095E80">
          <w:rPr>
            <w:rStyle w:val="Hipervnculo"/>
            <w:rFonts w:ascii="Times New Roman" w:hAnsi="Times New Roman" w:cs="Times New Roman"/>
            <w:color w:val="auto"/>
            <w:sz w:val="24"/>
            <w:szCs w:val="24"/>
            <w:u w:val="none"/>
          </w:rPr>
          <w:t>Capsaicina</w:t>
        </w:r>
      </w:hyperlink>
      <w:r w:rsidRPr="00095E80">
        <w:rPr>
          <w:rFonts w:ascii="Times New Roman" w:hAnsi="Times New Roman" w:cs="Times New Roman"/>
          <w:sz w:val="24"/>
          <w:szCs w:val="24"/>
        </w:rPr>
        <w:t xml:space="preserve"> del </w:t>
      </w:r>
      <w:hyperlink r:id="rId46" w:tooltip="Chile (pimiento)" w:history="1">
        <w:r w:rsidRPr="00095E80">
          <w:rPr>
            <w:rStyle w:val="Hipervnculo"/>
            <w:rFonts w:ascii="Times New Roman" w:hAnsi="Times New Roman" w:cs="Times New Roman"/>
            <w:color w:val="auto"/>
            <w:sz w:val="24"/>
            <w:szCs w:val="24"/>
            <w:u w:val="none"/>
          </w:rPr>
          <w:t>chile o ají</w:t>
        </w:r>
      </w:hyperlink>
      <w:r w:rsidRPr="00095E80">
        <w:rPr>
          <w:rFonts w:ascii="Times New Roman" w:hAnsi="Times New Roman" w:cs="Times New Roman"/>
          <w:sz w:val="24"/>
          <w:szCs w:val="24"/>
        </w:rPr>
        <w:t xml:space="preserve">. La cáscara del grano, dejada en la pimienta negra, también contiene los </w:t>
      </w:r>
      <w:hyperlink r:id="rId47" w:tooltip="Terpeno" w:history="1">
        <w:r w:rsidRPr="00095E80">
          <w:rPr>
            <w:rStyle w:val="Hipervnculo"/>
            <w:rFonts w:ascii="Times New Roman" w:hAnsi="Times New Roman" w:cs="Times New Roman"/>
            <w:color w:val="auto"/>
            <w:sz w:val="24"/>
            <w:szCs w:val="24"/>
            <w:u w:val="none"/>
          </w:rPr>
          <w:t>terpenos</w:t>
        </w:r>
      </w:hyperlink>
      <w:r w:rsidRPr="00095E80">
        <w:rPr>
          <w:rFonts w:ascii="Times New Roman" w:hAnsi="Times New Roman" w:cs="Times New Roman"/>
          <w:sz w:val="24"/>
          <w:szCs w:val="24"/>
        </w:rPr>
        <w:t xml:space="preserve"> olorosos incluyendo el </w:t>
      </w:r>
      <w:hyperlink r:id="rId48" w:tooltip="Pineno" w:history="1">
        <w:r w:rsidRPr="00095E80">
          <w:rPr>
            <w:rStyle w:val="Hipervnculo"/>
            <w:rFonts w:ascii="Times New Roman" w:hAnsi="Times New Roman" w:cs="Times New Roman"/>
            <w:color w:val="auto"/>
            <w:sz w:val="24"/>
            <w:szCs w:val="24"/>
            <w:u w:val="none"/>
          </w:rPr>
          <w:t>pineno</w:t>
        </w:r>
      </w:hyperlink>
      <w:r w:rsidRPr="00095E80">
        <w:rPr>
          <w:rFonts w:ascii="Times New Roman" w:hAnsi="Times New Roman" w:cs="Times New Roman"/>
          <w:sz w:val="24"/>
          <w:szCs w:val="24"/>
        </w:rPr>
        <w:t xml:space="preserve">, el </w:t>
      </w:r>
      <w:hyperlink r:id="rId49" w:tooltip="Sabineno" w:history="1">
        <w:r w:rsidRPr="00095E80">
          <w:rPr>
            <w:rStyle w:val="Hipervnculo"/>
            <w:rFonts w:ascii="Times New Roman" w:hAnsi="Times New Roman" w:cs="Times New Roman"/>
            <w:color w:val="auto"/>
            <w:sz w:val="24"/>
            <w:szCs w:val="24"/>
            <w:u w:val="none"/>
          </w:rPr>
          <w:t>sabineno</w:t>
        </w:r>
      </w:hyperlink>
      <w:r w:rsidRPr="00095E80">
        <w:rPr>
          <w:rFonts w:ascii="Times New Roman" w:hAnsi="Times New Roman" w:cs="Times New Roman"/>
          <w:sz w:val="24"/>
          <w:szCs w:val="24"/>
        </w:rPr>
        <w:t xml:space="preserve">, el </w:t>
      </w:r>
      <w:hyperlink r:id="rId50" w:tooltip="Limoneno" w:history="1">
        <w:r w:rsidRPr="00095E80">
          <w:rPr>
            <w:rStyle w:val="Hipervnculo"/>
            <w:rFonts w:ascii="Times New Roman" w:hAnsi="Times New Roman" w:cs="Times New Roman"/>
            <w:color w:val="auto"/>
            <w:sz w:val="24"/>
            <w:szCs w:val="24"/>
            <w:u w:val="none"/>
          </w:rPr>
          <w:t>limoneno</w:t>
        </w:r>
      </w:hyperlink>
      <w:r w:rsidRPr="00095E80">
        <w:rPr>
          <w:rFonts w:ascii="Times New Roman" w:hAnsi="Times New Roman" w:cs="Times New Roman"/>
          <w:sz w:val="24"/>
          <w:szCs w:val="24"/>
        </w:rPr>
        <w:t xml:space="preserve">, el </w:t>
      </w:r>
      <w:hyperlink r:id="rId51" w:tooltip="Cariofileno" w:history="1">
        <w:r w:rsidRPr="00095E80">
          <w:rPr>
            <w:rStyle w:val="Hipervnculo"/>
            <w:rFonts w:ascii="Times New Roman" w:hAnsi="Times New Roman" w:cs="Times New Roman"/>
            <w:color w:val="auto"/>
            <w:sz w:val="24"/>
            <w:szCs w:val="24"/>
            <w:u w:val="none"/>
          </w:rPr>
          <w:t>cariofileno</w:t>
        </w:r>
      </w:hyperlink>
      <w:r w:rsidRPr="00095E80">
        <w:rPr>
          <w:rFonts w:ascii="Times New Roman" w:hAnsi="Times New Roman" w:cs="Times New Roman"/>
          <w:sz w:val="24"/>
          <w:szCs w:val="24"/>
        </w:rPr>
        <w:t xml:space="preserve">, y el </w:t>
      </w:r>
      <w:hyperlink r:id="rId52" w:tooltip="Linalol" w:history="1">
        <w:r w:rsidRPr="00095E80">
          <w:rPr>
            <w:rStyle w:val="Hipervnculo"/>
            <w:rFonts w:ascii="Times New Roman" w:hAnsi="Times New Roman" w:cs="Times New Roman"/>
            <w:color w:val="auto"/>
            <w:sz w:val="24"/>
            <w:szCs w:val="24"/>
            <w:u w:val="none"/>
          </w:rPr>
          <w:t>linalol</w:t>
        </w:r>
      </w:hyperlink>
      <w:r w:rsidRPr="00095E80">
        <w:rPr>
          <w:rFonts w:ascii="Times New Roman" w:hAnsi="Times New Roman" w:cs="Times New Roman"/>
          <w:sz w:val="24"/>
          <w:szCs w:val="24"/>
        </w:rPr>
        <w:t xml:space="preserve"> que da ciertos toques cítricos, leñosos y florales. Estos olores faltan en la pimienta blanca, a la que se le quita la cáscara. En cambio, la pimienta blanca puede ganar algunos diversos olores (</w:t>
      </w:r>
      <w:hyperlink r:id="rId53" w:tooltip="Moho" w:history="1">
        <w:r w:rsidRPr="00095E80">
          <w:rPr>
            <w:rStyle w:val="Hipervnculo"/>
            <w:rFonts w:ascii="Times New Roman" w:hAnsi="Times New Roman" w:cs="Times New Roman"/>
            <w:color w:val="auto"/>
            <w:sz w:val="24"/>
            <w:szCs w:val="24"/>
            <w:u w:val="none"/>
          </w:rPr>
          <w:t>mohosos</w:t>
        </w:r>
      </w:hyperlink>
      <w:r w:rsidRPr="00095E80">
        <w:rPr>
          <w:rFonts w:ascii="Times New Roman" w:hAnsi="Times New Roman" w:cs="Times New Roman"/>
          <w:sz w:val="24"/>
          <w:szCs w:val="24"/>
        </w:rPr>
        <w:t xml:space="preserve"> incluso) de su mayor etapa de fermentación</w:t>
      </w:r>
      <w:r w:rsidRPr="00095E80">
        <w:rPr>
          <w:rFonts w:ascii="Times New Roman" w:eastAsia="Times New Roman" w:hAnsi="Times New Roman" w:cs="Times New Roman"/>
          <w:b/>
          <w:bCs/>
          <w:kern w:val="36"/>
          <w:sz w:val="24"/>
          <w:szCs w:val="24"/>
          <w:lang w:val="es-ES" w:eastAsia="es-EC"/>
        </w:rPr>
        <w:t xml:space="preserve">. </w:t>
      </w:r>
      <w:r w:rsidRPr="00095E80">
        <w:rPr>
          <w:rFonts w:ascii="Times New Roman" w:hAnsi="Times New Roman" w:cs="Times New Roman"/>
          <w:sz w:val="24"/>
          <w:szCs w:val="24"/>
        </w:rPr>
        <w:t xml:space="preserve">Se usa en todo el mundo como </w:t>
      </w:r>
      <w:hyperlink r:id="rId54" w:tooltip="Condimento" w:history="1">
        <w:r w:rsidRPr="00095E80">
          <w:rPr>
            <w:rStyle w:val="Hipervnculo"/>
            <w:rFonts w:ascii="Times New Roman" w:hAnsi="Times New Roman" w:cs="Times New Roman"/>
            <w:color w:val="auto"/>
            <w:sz w:val="24"/>
            <w:szCs w:val="24"/>
            <w:u w:val="none"/>
          </w:rPr>
          <w:t>condimento</w:t>
        </w:r>
      </w:hyperlink>
      <w:r w:rsidRPr="00095E80">
        <w:rPr>
          <w:rFonts w:ascii="Times New Roman" w:hAnsi="Times New Roman" w:cs="Times New Roman"/>
          <w:sz w:val="24"/>
          <w:szCs w:val="24"/>
        </w:rPr>
        <w:t xml:space="preserve">, tanto en embutidos como mezcla para </w:t>
      </w:r>
      <w:hyperlink r:id="rId55" w:tooltip="Salmuera" w:history="1">
        <w:r w:rsidRPr="00095E80">
          <w:rPr>
            <w:rStyle w:val="Hipervnculo"/>
            <w:rFonts w:ascii="Times New Roman" w:hAnsi="Times New Roman" w:cs="Times New Roman"/>
            <w:color w:val="auto"/>
            <w:sz w:val="24"/>
            <w:szCs w:val="24"/>
            <w:u w:val="none"/>
          </w:rPr>
          <w:t>salmuera</w:t>
        </w:r>
      </w:hyperlink>
      <w:r w:rsidRPr="00095E80">
        <w:rPr>
          <w:rFonts w:ascii="Times New Roman" w:hAnsi="Times New Roman" w:cs="Times New Roman"/>
          <w:sz w:val="24"/>
          <w:szCs w:val="24"/>
        </w:rPr>
        <w:t xml:space="preserve"> o en distintos guisos y platos salados.</w:t>
      </w:r>
      <w:r w:rsidRPr="00095E80">
        <w:rPr>
          <w:rFonts w:ascii="Times New Roman" w:eastAsia="Times New Roman" w:hAnsi="Times New Roman" w:cs="Times New Roman"/>
          <w:b/>
          <w:bCs/>
          <w:kern w:val="36"/>
          <w:sz w:val="24"/>
          <w:szCs w:val="24"/>
          <w:lang w:val="es-ES" w:eastAsia="es-EC"/>
        </w:rPr>
        <w:t xml:space="preserve"> </w:t>
      </w:r>
      <w:r w:rsidRPr="00095E80">
        <w:rPr>
          <w:rFonts w:ascii="Times New Roman" w:hAnsi="Times New Roman" w:cs="Times New Roman"/>
          <w:sz w:val="24"/>
          <w:szCs w:val="24"/>
        </w:rPr>
        <w:t xml:space="preserve">Se utilizó antiguamente para el tratamiento de la </w:t>
      </w:r>
      <w:hyperlink r:id="rId56" w:tooltip="Gonorrea" w:history="1">
        <w:r w:rsidRPr="00095E80">
          <w:rPr>
            <w:rStyle w:val="Hipervnculo"/>
            <w:rFonts w:ascii="Times New Roman" w:hAnsi="Times New Roman" w:cs="Times New Roman"/>
            <w:color w:val="auto"/>
            <w:sz w:val="24"/>
            <w:szCs w:val="24"/>
            <w:u w:val="none"/>
          </w:rPr>
          <w:t>gonorrea</w:t>
        </w:r>
      </w:hyperlink>
      <w:r w:rsidRPr="00095E80">
        <w:rPr>
          <w:rFonts w:ascii="Times New Roman" w:hAnsi="Times New Roman" w:cs="Times New Roman"/>
          <w:sz w:val="24"/>
          <w:szCs w:val="24"/>
        </w:rPr>
        <w:t xml:space="preserve"> y la bronquitis crónica</w:t>
      </w:r>
      <w:r w:rsidRPr="00095E80">
        <w:rPr>
          <w:rFonts w:ascii="Times New Roman" w:eastAsia="Times New Roman" w:hAnsi="Times New Roman" w:cs="Times New Roman"/>
          <w:b/>
          <w:bCs/>
          <w:kern w:val="36"/>
          <w:sz w:val="24"/>
          <w:szCs w:val="24"/>
          <w:lang w:val="es-ES" w:eastAsia="es-EC"/>
        </w:rPr>
        <w:t xml:space="preserve">. </w:t>
      </w:r>
      <w:r>
        <w:rPr>
          <w:rFonts w:ascii="Times New Roman" w:eastAsia="Times New Roman" w:hAnsi="Times New Roman" w:cs="Times New Roman"/>
          <w:b/>
          <w:bCs/>
          <w:kern w:val="36"/>
          <w:sz w:val="24"/>
          <w:szCs w:val="24"/>
          <w:lang w:val="es-ES" w:eastAsia="es-EC"/>
        </w:rPr>
        <w:t>(</w:t>
      </w:r>
      <w:r w:rsidR="00C82FEB">
        <w:rPr>
          <w:rFonts w:ascii="Times New Roman" w:hAnsi="Times New Roman" w:cs="Times New Roman"/>
          <w:sz w:val="24"/>
          <w:szCs w:val="24"/>
        </w:rPr>
        <w:t>Sánchez, E.</w:t>
      </w:r>
      <w:r w:rsidRPr="007E6BC2">
        <w:rPr>
          <w:rFonts w:ascii="Times New Roman" w:hAnsi="Times New Roman" w:cs="Times New Roman"/>
          <w:sz w:val="24"/>
          <w:szCs w:val="24"/>
        </w:rPr>
        <w:t xml:space="preserve"> 2004). </w:t>
      </w:r>
    </w:p>
    <w:p w:rsidR="00CD2BAB" w:rsidRPr="00E67F7D"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8"/>
          <w:szCs w:val="28"/>
        </w:rPr>
      </w:pPr>
      <w:r w:rsidRPr="00A762FB">
        <w:rPr>
          <w:rFonts w:ascii="Times New Roman" w:hAnsi="Times New Roman" w:cs="Times New Roman"/>
          <w:b/>
          <w:sz w:val="24"/>
          <w:szCs w:val="24"/>
        </w:rPr>
        <w:t>Laurel</w:t>
      </w:r>
      <w:r>
        <w:rPr>
          <w:rFonts w:ascii="Times New Roman" w:hAnsi="Times New Roman" w:cs="Times New Roman"/>
          <w:b/>
          <w:sz w:val="28"/>
          <w:szCs w:val="28"/>
        </w:rPr>
        <w:t xml:space="preserve"> </w:t>
      </w:r>
      <w:r>
        <w:rPr>
          <w:rFonts w:ascii="Times New Roman" w:hAnsi="Times New Roman" w:cs="Times New Roman"/>
          <w:sz w:val="24"/>
          <w:szCs w:val="24"/>
        </w:rPr>
        <w:t>(</w:t>
      </w:r>
      <w:r w:rsidRPr="0077141F">
        <w:rPr>
          <w:rFonts w:ascii="Times New Roman" w:hAnsi="Times New Roman" w:cs="Times New Roman"/>
          <w:b/>
          <w:i/>
          <w:sz w:val="24"/>
          <w:szCs w:val="24"/>
        </w:rPr>
        <w:t>Laurus nobilis L.</w:t>
      </w:r>
      <w:r w:rsidRPr="0077141F">
        <w:rPr>
          <w:rFonts w:ascii="Times New Roman" w:hAnsi="Times New Roman" w:cs="Times New Roman"/>
          <w:sz w:val="24"/>
          <w:szCs w:val="24"/>
        </w:rPr>
        <w:t>)</w:t>
      </w:r>
      <w:r w:rsidRPr="0077141F">
        <w:rPr>
          <w:rFonts w:ascii="Times New Roman" w:hAnsi="Times New Roman" w:cs="Times New Roman"/>
          <w:b/>
          <w:sz w:val="28"/>
          <w:szCs w:val="28"/>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lang w:val="es-ES"/>
        </w:rPr>
      </w:pPr>
      <w:r w:rsidRPr="00095E80">
        <w:rPr>
          <w:rFonts w:ascii="Times New Roman" w:hAnsi="Times New Roman" w:cs="Times New Roman"/>
          <w:sz w:val="24"/>
          <w:szCs w:val="24"/>
          <w:lang w:val="es-ES"/>
        </w:rPr>
        <w:t>Laurel</w:t>
      </w:r>
      <w:r>
        <w:rPr>
          <w:rFonts w:ascii="Times New Roman" w:hAnsi="Times New Roman" w:cs="Times New Roman"/>
          <w:sz w:val="24"/>
          <w:szCs w:val="24"/>
          <w:lang w:val="es-ES"/>
        </w:rPr>
        <w:t xml:space="preserve"> </w:t>
      </w:r>
      <w:r>
        <w:rPr>
          <w:rFonts w:ascii="Times New Roman" w:hAnsi="Times New Roman" w:cs="Times New Roman"/>
          <w:sz w:val="24"/>
          <w:szCs w:val="24"/>
        </w:rPr>
        <w:t>(</w:t>
      </w:r>
      <w:r w:rsidRPr="0077141F">
        <w:rPr>
          <w:rFonts w:ascii="Times New Roman" w:hAnsi="Times New Roman" w:cs="Times New Roman"/>
          <w:b/>
          <w:i/>
          <w:sz w:val="24"/>
          <w:szCs w:val="24"/>
        </w:rPr>
        <w:t>Laurus nobilis L.</w:t>
      </w:r>
      <w:r w:rsidRPr="0077141F">
        <w:rPr>
          <w:rFonts w:ascii="Times New Roman" w:hAnsi="Times New Roman" w:cs="Times New Roman"/>
          <w:sz w:val="24"/>
          <w:szCs w:val="24"/>
        </w:rPr>
        <w:t>)</w:t>
      </w:r>
      <w:r w:rsidRPr="00095E80">
        <w:rPr>
          <w:rFonts w:ascii="Times New Roman" w:hAnsi="Times New Roman" w:cs="Times New Roman"/>
          <w:sz w:val="24"/>
          <w:szCs w:val="24"/>
          <w:lang w:val="es-ES"/>
        </w:rPr>
        <w:t xml:space="preserve"> o lauro es un arbusto o árbol perenne perteneciente a la familia de las lauráceas, a la que da nombre, sus hojas son utilizadas como condimento y aromáticas en la cocina. Como planta medicinal, el laurel es un tónico estomacal (estimulante del apetito, digestivo, colagogo y carminativo). El </w:t>
      </w:r>
      <w:r w:rsidRPr="00095E80">
        <w:rPr>
          <w:rFonts w:ascii="Times New Roman" w:hAnsi="Times New Roman" w:cs="Times New Roman"/>
          <w:sz w:val="24"/>
          <w:szCs w:val="24"/>
          <w:lang w:val="es-ES"/>
        </w:rPr>
        <w:lastRenderedPageBreak/>
        <w:t>aceite esencial obtenido de los frutos ("manteca de laurel") se usaba tradicionalmente para el tratamiento de inflamaciones osteoarticulares y pediculosis. La ingesta de hojas de Laurel en grandes cantidades llega a ser tóxica.</w:t>
      </w:r>
    </w:p>
    <w:p w:rsidR="00CD2BAB" w:rsidRPr="00095E80" w:rsidRDefault="00CD2BAB" w:rsidP="00C62EFF">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b/>
          <w:sz w:val="24"/>
          <w:szCs w:val="24"/>
        </w:rPr>
        <w:t>Advertencias:</w:t>
      </w:r>
      <w:r w:rsidRPr="00095E80">
        <w:rPr>
          <w:rFonts w:ascii="Times New Roman" w:hAnsi="Times New Roman" w:cs="Times New Roman"/>
          <w:sz w:val="24"/>
          <w:szCs w:val="24"/>
        </w:rPr>
        <w:t xml:space="preserve"> el laurel es una de las plantas que con más frecuencia producen dermatitis de contacto y fenómenos de fotosensibilización (en periodos de contacto prolongado).</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b/>
          <w:sz w:val="24"/>
          <w:szCs w:val="24"/>
        </w:rPr>
        <w:t>Muy importante:</w:t>
      </w:r>
      <w:r w:rsidRPr="00095E80">
        <w:rPr>
          <w:rFonts w:ascii="Times New Roman" w:hAnsi="Times New Roman" w:cs="Times New Roman"/>
          <w:sz w:val="24"/>
          <w:szCs w:val="24"/>
        </w:rPr>
        <w:t xml:space="preserve"> cuidado de no confundir el </w:t>
      </w:r>
      <w:r w:rsidRPr="00E67F7D">
        <w:rPr>
          <w:rFonts w:ascii="Times New Roman" w:hAnsi="Times New Roman" w:cs="Times New Roman"/>
          <w:b/>
          <w:sz w:val="24"/>
          <w:szCs w:val="24"/>
        </w:rPr>
        <w:t>laurel</w:t>
      </w:r>
      <w:r w:rsidRPr="00095E80">
        <w:rPr>
          <w:rFonts w:ascii="Times New Roman" w:hAnsi="Times New Roman" w:cs="Times New Roman"/>
          <w:sz w:val="24"/>
          <w:szCs w:val="24"/>
        </w:rPr>
        <w:t xml:space="preserve"> </w:t>
      </w:r>
      <w:r w:rsidRPr="0077141F">
        <w:rPr>
          <w:rFonts w:ascii="Times New Roman" w:hAnsi="Times New Roman" w:cs="Times New Roman"/>
          <w:sz w:val="24"/>
          <w:szCs w:val="24"/>
        </w:rPr>
        <w:t>(</w:t>
      </w:r>
      <w:r w:rsidRPr="0077141F">
        <w:rPr>
          <w:rFonts w:ascii="Times New Roman" w:hAnsi="Times New Roman" w:cs="Times New Roman"/>
          <w:b/>
          <w:i/>
          <w:sz w:val="24"/>
          <w:szCs w:val="24"/>
        </w:rPr>
        <w:t>Laurus nobilis L.</w:t>
      </w:r>
      <w:r w:rsidRPr="0077141F">
        <w:rPr>
          <w:rFonts w:ascii="Times New Roman" w:hAnsi="Times New Roman" w:cs="Times New Roman"/>
          <w:sz w:val="24"/>
          <w:szCs w:val="24"/>
        </w:rPr>
        <w:t xml:space="preserve">) con el </w:t>
      </w:r>
      <w:r w:rsidRPr="0077141F">
        <w:rPr>
          <w:rFonts w:ascii="Times New Roman" w:hAnsi="Times New Roman" w:cs="Times New Roman"/>
          <w:b/>
          <w:sz w:val="24"/>
          <w:szCs w:val="24"/>
        </w:rPr>
        <w:t>laurel-cerezo</w:t>
      </w:r>
      <w:r w:rsidRPr="0077141F">
        <w:rPr>
          <w:rFonts w:ascii="Times New Roman" w:hAnsi="Times New Roman" w:cs="Times New Roman"/>
          <w:sz w:val="24"/>
          <w:szCs w:val="24"/>
        </w:rPr>
        <w:t xml:space="preserve"> o </w:t>
      </w:r>
      <w:r w:rsidRPr="0077141F">
        <w:rPr>
          <w:rFonts w:ascii="Times New Roman" w:hAnsi="Times New Roman" w:cs="Times New Roman"/>
          <w:b/>
          <w:sz w:val="24"/>
          <w:szCs w:val="24"/>
        </w:rPr>
        <w:t>laurel real</w:t>
      </w:r>
      <w:r w:rsidRPr="0077141F">
        <w:rPr>
          <w:rFonts w:ascii="Times New Roman" w:hAnsi="Times New Roman" w:cs="Times New Roman"/>
          <w:sz w:val="24"/>
          <w:szCs w:val="24"/>
        </w:rPr>
        <w:t xml:space="preserve"> (</w:t>
      </w:r>
      <w:r w:rsidRPr="0077141F">
        <w:rPr>
          <w:rFonts w:ascii="Times New Roman" w:hAnsi="Times New Roman" w:cs="Times New Roman"/>
          <w:b/>
          <w:i/>
          <w:sz w:val="24"/>
          <w:szCs w:val="24"/>
        </w:rPr>
        <w:t>Prunus laurocerasus L.</w:t>
      </w:r>
      <w:r w:rsidRPr="0077141F">
        <w:rPr>
          <w:rFonts w:ascii="Times New Roman" w:hAnsi="Times New Roman" w:cs="Times New Roman"/>
          <w:sz w:val="24"/>
          <w:szCs w:val="24"/>
        </w:rPr>
        <w:t>)</w:t>
      </w:r>
      <w:r w:rsidRPr="00095E80">
        <w:rPr>
          <w:rFonts w:ascii="Times New Roman" w:hAnsi="Times New Roman" w:cs="Times New Roman"/>
          <w:sz w:val="24"/>
          <w:szCs w:val="24"/>
        </w:rPr>
        <w:t xml:space="preserve"> al que se parece en cierta forma. Esta última planta es tóxica por ingestión para las personas.</w:t>
      </w:r>
      <w:r w:rsidR="003F70B1">
        <w:rPr>
          <w:rFonts w:ascii="Times New Roman" w:hAnsi="Times New Roman" w:cs="Times New Roman"/>
          <w:sz w:val="24"/>
          <w:szCs w:val="24"/>
        </w:rPr>
        <w:t xml:space="preserve"> </w:t>
      </w:r>
      <w:r w:rsidR="00C82FEB">
        <w:rPr>
          <w:rFonts w:ascii="Times New Roman" w:hAnsi="Times New Roman" w:cs="Times New Roman"/>
          <w:sz w:val="24"/>
          <w:szCs w:val="24"/>
        </w:rPr>
        <w:t xml:space="preserve">(Sánchez, E. </w:t>
      </w:r>
      <w:r w:rsidRPr="007E6BC2">
        <w:rPr>
          <w:rFonts w:ascii="Times New Roman" w:hAnsi="Times New Roman" w:cs="Times New Roman"/>
          <w:sz w:val="24"/>
          <w:szCs w:val="24"/>
        </w:rPr>
        <w:t>2004). </w:t>
      </w:r>
    </w:p>
    <w:p w:rsidR="00CD2BAB" w:rsidRPr="00A762FB" w:rsidRDefault="00CD2BAB" w:rsidP="00ED718C">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sidRPr="00A762FB">
        <w:rPr>
          <w:rFonts w:ascii="Times New Roman" w:hAnsi="Times New Roman" w:cs="Times New Roman"/>
          <w:b/>
          <w:sz w:val="24"/>
          <w:szCs w:val="24"/>
        </w:rPr>
        <w:t xml:space="preserve">Conceptos </w:t>
      </w:r>
      <w:r>
        <w:rPr>
          <w:rFonts w:ascii="Times New Roman" w:hAnsi="Times New Roman" w:cs="Times New Roman"/>
          <w:b/>
          <w:sz w:val="24"/>
          <w:szCs w:val="24"/>
        </w:rPr>
        <w:t>g</w:t>
      </w:r>
      <w:r w:rsidRPr="00A762FB">
        <w:rPr>
          <w:rFonts w:ascii="Times New Roman" w:hAnsi="Times New Roman" w:cs="Times New Roman"/>
          <w:b/>
          <w:sz w:val="24"/>
          <w:szCs w:val="24"/>
        </w:rPr>
        <w:t xml:space="preserve">enerales del </w:t>
      </w:r>
      <w:r>
        <w:rPr>
          <w:rFonts w:ascii="Times New Roman" w:hAnsi="Times New Roman" w:cs="Times New Roman"/>
          <w:b/>
          <w:sz w:val="24"/>
          <w:szCs w:val="24"/>
        </w:rPr>
        <w:t>a</w:t>
      </w:r>
      <w:r w:rsidRPr="00A762FB">
        <w:rPr>
          <w:rFonts w:ascii="Times New Roman" w:hAnsi="Times New Roman" w:cs="Times New Roman"/>
          <w:b/>
          <w:sz w:val="24"/>
          <w:szCs w:val="24"/>
        </w:rPr>
        <w:t xml:space="preserve">nálisis </w:t>
      </w:r>
      <w:r>
        <w:rPr>
          <w:rFonts w:ascii="Times New Roman" w:hAnsi="Times New Roman" w:cs="Times New Roman"/>
          <w:b/>
          <w:sz w:val="24"/>
          <w:szCs w:val="24"/>
        </w:rPr>
        <w:t>s</w:t>
      </w:r>
      <w:r w:rsidRPr="00A762FB">
        <w:rPr>
          <w:rFonts w:ascii="Times New Roman" w:hAnsi="Times New Roman" w:cs="Times New Roman"/>
          <w:b/>
          <w:sz w:val="24"/>
          <w:szCs w:val="24"/>
        </w:rPr>
        <w:t>ensorial.</w:t>
      </w:r>
    </w:p>
    <w:p w:rsidR="00CD2BAB" w:rsidRPr="00A762FB"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A762FB">
        <w:rPr>
          <w:rFonts w:ascii="Times New Roman" w:hAnsi="Times New Roman" w:cs="Times New Roman"/>
          <w:b/>
          <w:sz w:val="24"/>
          <w:szCs w:val="24"/>
        </w:rPr>
        <w:t>Degustador.</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Es  la  persona,  la  cual  es  entrenada  y seleccionada  para  evaluar  las características organolépticas de un alimento según los modelos preestablecidos Los degustadores expresan su forma (numérica) en función de un patrón ideal o escalado, por medio de preguntas. La compilación de los datos obtenidos de su análisis para valorar la certeza en la evaluac</w:t>
      </w:r>
      <w:r>
        <w:rPr>
          <w:rFonts w:ascii="Times New Roman" w:hAnsi="Times New Roman" w:cs="Times New Roman"/>
          <w:sz w:val="24"/>
          <w:szCs w:val="24"/>
        </w:rPr>
        <w:t>ión de los productos comparados.</w:t>
      </w:r>
    </w:p>
    <w:p w:rsidR="00C62EFF" w:rsidRDefault="00CD2BAB" w:rsidP="00C62EFF">
      <w:pPr>
        <w:spacing w:before="100" w:beforeAutospacing="1" w:after="100" w:afterAutospacing="1" w:line="360" w:lineRule="auto"/>
        <w:jc w:val="both"/>
        <w:rPr>
          <w:rFonts w:ascii="Times New Roman" w:hAnsi="Times New Roman" w:cs="Times New Roman"/>
          <w:sz w:val="24"/>
          <w:szCs w:val="24"/>
        </w:rPr>
      </w:pPr>
      <w:r w:rsidRPr="00C62EFF">
        <w:rPr>
          <w:rFonts w:ascii="Times New Roman" w:hAnsi="Times New Roman" w:cs="Times New Roman"/>
          <w:b/>
          <w:sz w:val="24"/>
          <w:szCs w:val="24"/>
        </w:rPr>
        <w:t>Análisis.</w:t>
      </w:r>
      <w:r w:rsidRPr="00C62EFF">
        <w:rPr>
          <w:rFonts w:ascii="Times New Roman" w:hAnsi="Times New Roman" w:cs="Times New Roman"/>
          <w:sz w:val="24"/>
          <w:szCs w:val="24"/>
        </w:rPr>
        <w:t>- Distinción y separación de las partes de un todo hasta llegar a conocer sus principales elementos. También se define como un examen detallado de cualquier cosa compleja, con el fin de entender su naturaleza o determinar sus caracteres esenciales.</w:t>
      </w:r>
      <w:r w:rsidR="00C62EFF">
        <w:rPr>
          <w:rFonts w:ascii="Times New Roman" w:hAnsi="Times New Roman" w:cs="Times New Roman"/>
          <w:sz w:val="24"/>
          <w:szCs w:val="24"/>
        </w:rPr>
        <w:t xml:space="preserve"> </w:t>
      </w:r>
    </w:p>
    <w:p w:rsidR="00CD2BAB" w:rsidRPr="007F1DCF" w:rsidRDefault="00CD2BAB" w:rsidP="00C62EFF">
      <w:pPr>
        <w:spacing w:before="100" w:beforeAutospacing="1" w:after="100" w:afterAutospacing="1" w:line="360" w:lineRule="auto"/>
        <w:jc w:val="both"/>
        <w:rPr>
          <w:rFonts w:ascii="Times New Roman" w:hAnsi="Times New Roman" w:cs="Times New Roman"/>
          <w:sz w:val="24"/>
          <w:szCs w:val="24"/>
        </w:rPr>
      </w:pPr>
      <w:r w:rsidRPr="00C62EFF">
        <w:rPr>
          <w:rFonts w:ascii="Times New Roman" w:hAnsi="Times New Roman" w:cs="Times New Roman"/>
          <w:b/>
          <w:sz w:val="24"/>
          <w:szCs w:val="24"/>
        </w:rPr>
        <w:t>Sensorial.-</w:t>
      </w:r>
      <w:r w:rsidRPr="00C62EFF">
        <w:rPr>
          <w:rFonts w:ascii="Times New Roman" w:hAnsi="Times New Roman" w:cs="Times New Roman"/>
          <w:sz w:val="24"/>
          <w:szCs w:val="24"/>
        </w:rPr>
        <w:t xml:space="preserve"> Perteneciente o relativo a las sensaciones, sentidos. </w:t>
      </w:r>
      <w:r w:rsidRPr="007F1DCF">
        <w:rPr>
          <w:rFonts w:ascii="Times New Roman" w:hAnsi="Times New Roman" w:cs="Times New Roman"/>
          <w:sz w:val="24"/>
          <w:szCs w:val="24"/>
        </w:rPr>
        <w:t>(Sancho, J. B</w:t>
      </w:r>
      <w:r w:rsidR="00C82FEB">
        <w:rPr>
          <w:rFonts w:ascii="Times New Roman" w:hAnsi="Times New Roman" w:cs="Times New Roman"/>
          <w:sz w:val="24"/>
          <w:szCs w:val="24"/>
        </w:rPr>
        <w:t>ota, E. de Castro, J</w:t>
      </w:r>
      <w:r w:rsidRPr="007F1DCF">
        <w:rPr>
          <w:rFonts w:ascii="Times New Roman" w:hAnsi="Times New Roman" w:cs="Times New Roman"/>
          <w:sz w:val="24"/>
          <w:szCs w:val="24"/>
        </w:rPr>
        <w:t>. 2002).</w:t>
      </w:r>
    </w:p>
    <w:p w:rsidR="00CD2BAB" w:rsidRPr="00A762FB"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A762FB">
        <w:rPr>
          <w:rFonts w:ascii="Times New Roman" w:hAnsi="Times New Roman" w:cs="Times New Roman"/>
          <w:b/>
          <w:sz w:val="24"/>
          <w:szCs w:val="24"/>
        </w:rPr>
        <w:t>Degustación.</w:t>
      </w:r>
    </w:p>
    <w:p w:rsidR="00CD2BAB" w:rsidRPr="00095E80" w:rsidRDefault="00CD2BAB" w:rsidP="00C62EFF">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Es analizar con los sentidos las características organolépticas de un producto comestible. Todos los sentidos deben estar en alerta.</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lastRenderedPageBreak/>
        <w:t>En la degustación de vinos hay una cronología que se deben cumplir a la hora de hacer una buena degustación.</w:t>
      </w:r>
    </w:p>
    <w:p w:rsidR="00CD2BAB" w:rsidRPr="00EE49EF" w:rsidRDefault="00CD2BAB" w:rsidP="00EE49EF">
      <w:pPr>
        <w:spacing w:before="100" w:beforeAutospacing="1" w:after="100" w:afterAutospacing="1" w:line="360" w:lineRule="auto"/>
        <w:jc w:val="both"/>
        <w:rPr>
          <w:rFonts w:ascii="Times New Roman" w:hAnsi="Times New Roman" w:cs="Times New Roman"/>
          <w:sz w:val="24"/>
          <w:szCs w:val="24"/>
        </w:rPr>
      </w:pPr>
      <w:r w:rsidRPr="00EE49EF">
        <w:rPr>
          <w:rFonts w:ascii="Times New Roman" w:hAnsi="Times New Roman" w:cs="Times New Roman"/>
          <w:b/>
          <w:sz w:val="24"/>
          <w:szCs w:val="24"/>
        </w:rPr>
        <w:t>Vista:</w:t>
      </w:r>
      <w:r w:rsidRPr="00EE49EF">
        <w:rPr>
          <w:rFonts w:ascii="Times New Roman" w:hAnsi="Times New Roman" w:cs="Times New Roman"/>
          <w:sz w:val="24"/>
          <w:szCs w:val="24"/>
        </w:rPr>
        <w:t xml:space="preserve"> Para detectar la apariencia de vino, la botella, forma, color, transparencia, etc.</w:t>
      </w:r>
    </w:p>
    <w:p w:rsidR="00CD2BAB" w:rsidRPr="00EE49EF" w:rsidRDefault="00CD2BAB" w:rsidP="00EE49EF">
      <w:pPr>
        <w:spacing w:before="100" w:beforeAutospacing="1" w:after="100" w:afterAutospacing="1" w:line="360" w:lineRule="auto"/>
        <w:jc w:val="both"/>
        <w:rPr>
          <w:rFonts w:ascii="Times New Roman" w:hAnsi="Times New Roman" w:cs="Times New Roman"/>
          <w:sz w:val="24"/>
          <w:szCs w:val="24"/>
        </w:rPr>
      </w:pPr>
      <w:r w:rsidRPr="00EE49EF">
        <w:rPr>
          <w:rFonts w:ascii="Times New Roman" w:hAnsi="Times New Roman" w:cs="Times New Roman"/>
          <w:b/>
          <w:sz w:val="24"/>
          <w:szCs w:val="24"/>
        </w:rPr>
        <w:t>Oído:</w:t>
      </w:r>
      <w:r w:rsidRPr="00EE49EF">
        <w:rPr>
          <w:rFonts w:ascii="Times New Roman" w:hAnsi="Times New Roman" w:cs="Times New Roman"/>
          <w:sz w:val="24"/>
          <w:szCs w:val="24"/>
        </w:rPr>
        <w:t xml:space="preserve"> En donde se puede detectar el descorche de la botella, que puede ser por presión, en el caso de los espumantes y por depresión en el caso de los vinos tranquilos, y aquellos que no tienen el suficiente gas.</w:t>
      </w:r>
    </w:p>
    <w:p w:rsidR="00CD2BAB" w:rsidRPr="00EE49EF" w:rsidRDefault="00CD2BAB" w:rsidP="00EE49EF">
      <w:pPr>
        <w:spacing w:before="100" w:beforeAutospacing="1" w:after="100" w:afterAutospacing="1" w:line="360" w:lineRule="auto"/>
        <w:jc w:val="both"/>
        <w:rPr>
          <w:rFonts w:ascii="Times New Roman" w:hAnsi="Times New Roman" w:cs="Times New Roman"/>
          <w:sz w:val="24"/>
          <w:szCs w:val="24"/>
        </w:rPr>
      </w:pPr>
      <w:r w:rsidRPr="00EE49EF">
        <w:rPr>
          <w:rFonts w:ascii="Times New Roman" w:hAnsi="Times New Roman" w:cs="Times New Roman"/>
          <w:b/>
          <w:sz w:val="24"/>
          <w:szCs w:val="24"/>
        </w:rPr>
        <w:t>Olfato:</w:t>
      </w:r>
      <w:r w:rsidRPr="00EE49EF">
        <w:rPr>
          <w:rFonts w:ascii="Times New Roman" w:hAnsi="Times New Roman" w:cs="Times New Roman"/>
          <w:sz w:val="24"/>
          <w:szCs w:val="24"/>
        </w:rPr>
        <w:t xml:space="preserve">  Este  es  el  sentido  más  complejo  a  los  efectos  de  un estudio, para la degustación Para producir olores, las sustancias volátiles deben ser solubles en la mucosa del bulbo olfativo. La nariz es sólo un conducto, no es el órgano olfativo. Hay percepción de olores por vía nasal directa y vía nasal indirecta.</w:t>
      </w:r>
    </w:p>
    <w:p w:rsidR="00CD2BAB" w:rsidRPr="00EE49EF" w:rsidRDefault="00CD2BAB" w:rsidP="00EE49EF">
      <w:pPr>
        <w:spacing w:before="100" w:beforeAutospacing="1" w:after="100" w:afterAutospacing="1" w:line="360" w:lineRule="auto"/>
        <w:jc w:val="both"/>
        <w:rPr>
          <w:rFonts w:ascii="Times New Roman" w:hAnsi="Times New Roman" w:cs="Times New Roman"/>
          <w:sz w:val="24"/>
          <w:szCs w:val="24"/>
        </w:rPr>
      </w:pPr>
      <w:r w:rsidRPr="00EE49EF">
        <w:rPr>
          <w:rFonts w:ascii="Times New Roman" w:hAnsi="Times New Roman" w:cs="Times New Roman"/>
          <w:b/>
          <w:sz w:val="24"/>
          <w:szCs w:val="24"/>
        </w:rPr>
        <w:t>Gusto:</w:t>
      </w:r>
      <w:r w:rsidRPr="00EE49EF">
        <w:rPr>
          <w:rFonts w:ascii="Times New Roman" w:hAnsi="Times New Roman" w:cs="Times New Roman"/>
          <w:sz w:val="24"/>
          <w:szCs w:val="24"/>
        </w:rPr>
        <w:t xml:space="preserve"> Dentro de la Boca: Actúan los sentidos del gusto, con la lengua, del tacto, con la superficie interna de la boca y del olfato, por vía nasal indirecta o retronasal, con el bulbo olfativo (Sancho, J. Bota, E. de Castro, J. 2002).</w:t>
      </w:r>
    </w:p>
    <w:p w:rsidR="00CD2BAB" w:rsidRPr="00A762FB" w:rsidRDefault="00CD2BAB" w:rsidP="00ED718C">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Funciones de la d</w:t>
      </w:r>
      <w:r w:rsidRPr="00A762FB">
        <w:rPr>
          <w:rFonts w:ascii="Times New Roman" w:hAnsi="Times New Roman" w:cs="Times New Roman"/>
          <w:b/>
          <w:sz w:val="24"/>
          <w:szCs w:val="24"/>
        </w:rPr>
        <w:t>egustación.</w:t>
      </w:r>
    </w:p>
    <w:p w:rsidR="00CD2BAB" w:rsidRPr="00095E80"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Pr="00095E80" w:rsidRDefault="00CD2BAB" w:rsidP="00ED718C">
      <w:pPr>
        <w:pStyle w:val="Prrafodelista"/>
        <w:numPr>
          <w:ilvl w:val="0"/>
          <w:numId w:val="13"/>
        </w:numPr>
        <w:spacing w:before="100" w:beforeAutospacing="1" w:after="100" w:afterAutospacing="1" w:line="360" w:lineRule="auto"/>
        <w:ind w:left="360"/>
        <w:jc w:val="both"/>
        <w:rPr>
          <w:rFonts w:ascii="Times New Roman" w:hAnsi="Times New Roman" w:cs="Times New Roman"/>
          <w:b/>
          <w:sz w:val="24"/>
          <w:szCs w:val="24"/>
        </w:rPr>
      </w:pPr>
      <w:r w:rsidRPr="00095E80">
        <w:rPr>
          <w:rFonts w:ascii="Times New Roman" w:hAnsi="Times New Roman" w:cs="Times New Roman"/>
          <w:sz w:val="24"/>
          <w:szCs w:val="24"/>
        </w:rPr>
        <w:t>Clasificar</w:t>
      </w:r>
      <w:r w:rsidR="007B6850">
        <w:rPr>
          <w:rFonts w:ascii="Times New Roman" w:hAnsi="Times New Roman" w:cs="Times New Roman"/>
          <w:sz w:val="24"/>
          <w:szCs w:val="24"/>
        </w:rPr>
        <w:t>.</w:t>
      </w:r>
    </w:p>
    <w:p w:rsidR="00CD2BAB" w:rsidRPr="00095E80" w:rsidRDefault="00CD2BAB" w:rsidP="00ED718C">
      <w:pPr>
        <w:pStyle w:val="Prrafodelista"/>
        <w:numPr>
          <w:ilvl w:val="0"/>
          <w:numId w:val="13"/>
        </w:numPr>
        <w:spacing w:before="100" w:beforeAutospacing="1" w:after="100" w:afterAutospacing="1" w:line="360" w:lineRule="auto"/>
        <w:ind w:left="360"/>
        <w:jc w:val="both"/>
        <w:rPr>
          <w:rFonts w:ascii="Times New Roman" w:hAnsi="Times New Roman" w:cs="Times New Roman"/>
          <w:b/>
          <w:sz w:val="24"/>
          <w:szCs w:val="24"/>
        </w:rPr>
      </w:pPr>
      <w:r w:rsidRPr="00095E80">
        <w:rPr>
          <w:rFonts w:ascii="Times New Roman" w:hAnsi="Times New Roman" w:cs="Times New Roman"/>
          <w:sz w:val="24"/>
          <w:szCs w:val="24"/>
        </w:rPr>
        <w:t>Ordenar</w:t>
      </w:r>
      <w:r w:rsidR="007B6850">
        <w:rPr>
          <w:rFonts w:ascii="Times New Roman" w:hAnsi="Times New Roman" w:cs="Times New Roman"/>
          <w:sz w:val="24"/>
          <w:szCs w:val="24"/>
        </w:rPr>
        <w:t>.</w:t>
      </w:r>
      <w:r w:rsidRPr="00095E80">
        <w:rPr>
          <w:rFonts w:ascii="Times New Roman" w:hAnsi="Times New Roman" w:cs="Times New Roman"/>
          <w:sz w:val="24"/>
          <w:szCs w:val="24"/>
        </w:rPr>
        <w:t xml:space="preserve"> </w:t>
      </w:r>
    </w:p>
    <w:p w:rsidR="00CD2BAB" w:rsidRPr="00095E80" w:rsidRDefault="00CD2BAB" w:rsidP="00EE49EF">
      <w:pPr>
        <w:pStyle w:val="Prrafodelista"/>
        <w:numPr>
          <w:ilvl w:val="0"/>
          <w:numId w:val="13"/>
        </w:numPr>
        <w:spacing w:before="100" w:beforeAutospacing="1" w:after="100" w:afterAutospacing="1" w:line="360" w:lineRule="auto"/>
        <w:ind w:left="360"/>
        <w:jc w:val="both"/>
        <w:rPr>
          <w:rFonts w:ascii="Times New Roman" w:hAnsi="Times New Roman" w:cs="Times New Roman"/>
          <w:b/>
          <w:sz w:val="24"/>
          <w:szCs w:val="24"/>
        </w:rPr>
      </w:pPr>
      <w:r w:rsidRPr="00095E80">
        <w:rPr>
          <w:rFonts w:ascii="Times New Roman" w:hAnsi="Times New Roman" w:cs="Times New Roman"/>
          <w:sz w:val="24"/>
          <w:szCs w:val="24"/>
        </w:rPr>
        <w:t>Describir</w:t>
      </w:r>
      <w:r w:rsidR="007B6850">
        <w:rPr>
          <w:rFonts w:ascii="Times New Roman" w:hAnsi="Times New Roman" w:cs="Times New Roman"/>
          <w:sz w:val="24"/>
          <w:szCs w:val="24"/>
        </w:rPr>
        <w:t>.</w:t>
      </w:r>
    </w:p>
    <w:p w:rsidR="00CD2BAB" w:rsidRPr="00095E80" w:rsidRDefault="00CD2BAB" w:rsidP="00EE49EF">
      <w:pPr>
        <w:pStyle w:val="Prrafodelista"/>
        <w:numPr>
          <w:ilvl w:val="0"/>
          <w:numId w:val="13"/>
        </w:numPr>
        <w:spacing w:before="100" w:beforeAutospacing="1" w:after="100" w:afterAutospacing="1" w:line="360" w:lineRule="auto"/>
        <w:ind w:left="360"/>
        <w:jc w:val="both"/>
        <w:rPr>
          <w:rFonts w:ascii="Times New Roman" w:hAnsi="Times New Roman" w:cs="Times New Roman"/>
          <w:b/>
          <w:sz w:val="24"/>
          <w:szCs w:val="24"/>
        </w:rPr>
      </w:pPr>
      <w:r w:rsidRPr="00095E80">
        <w:rPr>
          <w:rFonts w:ascii="Times New Roman" w:hAnsi="Times New Roman" w:cs="Times New Roman"/>
          <w:sz w:val="24"/>
          <w:szCs w:val="24"/>
        </w:rPr>
        <w:t>Analizar</w:t>
      </w:r>
      <w:r w:rsidR="007B6850">
        <w:rPr>
          <w:rFonts w:ascii="Times New Roman" w:hAnsi="Times New Roman" w:cs="Times New Roman"/>
          <w:sz w:val="24"/>
          <w:szCs w:val="24"/>
        </w:rPr>
        <w:t>.</w:t>
      </w:r>
    </w:p>
    <w:p w:rsidR="005970E9" w:rsidRPr="005970E9" w:rsidRDefault="00CD2BAB" w:rsidP="005970E9">
      <w:pPr>
        <w:pStyle w:val="Prrafodelista"/>
        <w:numPr>
          <w:ilvl w:val="0"/>
          <w:numId w:val="13"/>
        </w:numPr>
        <w:spacing w:before="100" w:beforeAutospacing="1" w:after="100" w:afterAutospacing="1" w:line="360" w:lineRule="auto"/>
        <w:ind w:left="360"/>
        <w:jc w:val="both"/>
        <w:rPr>
          <w:rFonts w:ascii="Times New Roman" w:hAnsi="Times New Roman" w:cs="Times New Roman"/>
          <w:b/>
          <w:sz w:val="24"/>
          <w:szCs w:val="24"/>
        </w:rPr>
      </w:pPr>
      <w:r w:rsidRPr="00095E80">
        <w:rPr>
          <w:rFonts w:ascii="Times New Roman" w:hAnsi="Times New Roman" w:cs="Times New Roman"/>
          <w:sz w:val="24"/>
          <w:szCs w:val="24"/>
        </w:rPr>
        <w:t>Integrar</w:t>
      </w:r>
      <w:r w:rsidR="007B6850">
        <w:rPr>
          <w:rFonts w:ascii="Times New Roman" w:hAnsi="Times New Roman" w:cs="Times New Roman"/>
          <w:sz w:val="24"/>
          <w:szCs w:val="24"/>
        </w:rPr>
        <w:t>.</w:t>
      </w:r>
      <w:r w:rsidR="005970E9">
        <w:rPr>
          <w:rFonts w:ascii="Times New Roman" w:hAnsi="Times New Roman" w:cs="Times New Roman"/>
          <w:sz w:val="24"/>
          <w:szCs w:val="24"/>
        </w:rPr>
        <w:t xml:space="preserve"> </w:t>
      </w:r>
    </w:p>
    <w:p w:rsidR="005970E9" w:rsidRDefault="003F70B1" w:rsidP="005970E9">
      <w:pPr>
        <w:pStyle w:val="Prrafodelista"/>
        <w:spacing w:before="100" w:beforeAutospacing="1" w:after="100" w:afterAutospacing="1" w:line="360" w:lineRule="auto"/>
        <w:ind w:left="0"/>
        <w:jc w:val="both"/>
        <w:rPr>
          <w:rFonts w:ascii="Times New Roman" w:hAnsi="Times New Roman" w:cs="Times New Roman"/>
          <w:sz w:val="24"/>
          <w:szCs w:val="24"/>
        </w:rPr>
      </w:pPr>
      <w:r w:rsidRPr="005970E9">
        <w:rPr>
          <w:rFonts w:ascii="Times New Roman" w:hAnsi="Times New Roman" w:cs="Times New Roman"/>
          <w:sz w:val="24"/>
          <w:szCs w:val="24"/>
        </w:rPr>
        <w:t xml:space="preserve">(Sancho, J. Bota, E. de Castro, J. 2002). </w:t>
      </w:r>
    </w:p>
    <w:p w:rsidR="00CD76C1" w:rsidRPr="005970E9" w:rsidRDefault="00CD76C1" w:rsidP="005970E9">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Pr="00A762FB" w:rsidRDefault="00CD2BAB" w:rsidP="00EE49EF">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Tipos de d</w:t>
      </w:r>
      <w:r w:rsidRPr="00A762FB">
        <w:rPr>
          <w:rFonts w:ascii="Times New Roman" w:hAnsi="Times New Roman" w:cs="Times New Roman"/>
          <w:b/>
          <w:sz w:val="24"/>
          <w:szCs w:val="24"/>
        </w:rPr>
        <w:t>egustación</w:t>
      </w:r>
      <w:r>
        <w:rPr>
          <w:rFonts w:ascii="Times New Roman" w:hAnsi="Times New Roman" w:cs="Times New Roman"/>
          <w:b/>
          <w:sz w:val="24"/>
          <w:szCs w:val="24"/>
        </w:rPr>
        <w:t>.</w:t>
      </w:r>
    </w:p>
    <w:p w:rsidR="00CD2BAB" w:rsidRPr="00EE49EF" w:rsidRDefault="00CD2BAB" w:rsidP="00EE49EF">
      <w:pPr>
        <w:spacing w:before="100" w:beforeAutospacing="1" w:after="100" w:afterAutospacing="1" w:line="360" w:lineRule="auto"/>
        <w:jc w:val="both"/>
        <w:rPr>
          <w:rFonts w:ascii="Times New Roman" w:hAnsi="Times New Roman" w:cs="Times New Roman"/>
          <w:b/>
          <w:sz w:val="24"/>
          <w:szCs w:val="24"/>
        </w:rPr>
      </w:pPr>
      <w:r w:rsidRPr="00EE49EF">
        <w:rPr>
          <w:rFonts w:ascii="Times New Roman" w:hAnsi="Times New Roman" w:cs="Times New Roman"/>
          <w:b/>
          <w:sz w:val="24"/>
          <w:szCs w:val="24"/>
        </w:rPr>
        <w:t>Analítica</w:t>
      </w:r>
      <w:r w:rsidRPr="00EE49EF">
        <w:rPr>
          <w:rFonts w:ascii="Times New Roman" w:hAnsi="Times New Roman" w:cs="Times New Roman"/>
          <w:b/>
          <w:sz w:val="28"/>
          <w:szCs w:val="28"/>
        </w:rPr>
        <w:t>.-</w:t>
      </w:r>
      <w:r w:rsidRPr="00EE49EF">
        <w:rPr>
          <w:rFonts w:ascii="Times New Roman" w:hAnsi="Times New Roman" w:cs="Times New Roman"/>
          <w:sz w:val="24"/>
          <w:szCs w:val="24"/>
        </w:rPr>
        <w:t xml:space="preserve"> Esta tiene por objetivo separar, ordenar y finalmente dentro de lo posible identificar las impresiones dominantes. Es la interpretación de un conjunto de sensaciones que se perciben simultánea o sucesivamente.</w:t>
      </w:r>
    </w:p>
    <w:p w:rsidR="00CD2BAB" w:rsidRPr="00EE49EF" w:rsidRDefault="00CD2BAB" w:rsidP="00EE49EF">
      <w:pPr>
        <w:spacing w:before="100" w:beforeAutospacing="1" w:after="100" w:afterAutospacing="1" w:line="360" w:lineRule="auto"/>
        <w:jc w:val="both"/>
        <w:rPr>
          <w:rFonts w:ascii="Times New Roman" w:hAnsi="Times New Roman" w:cs="Times New Roman"/>
          <w:b/>
          <w:sz w:val="24"/>
          <w:szCs w:val="24"/>
        </w:rPr>
      </w:pPr>
      <w:r w:rsidRPr="00EE49EF">
        <w:rPr>
          <w:rFonts w:ascii="Times New Roman" w:hAnsi="Times New Roman" w:cs="Times New Roman"/>
          <w:b/>
          <w:sz w:val="24"/>
          <w:szCs w:val="24"/>
        </w:rPr>
        <w:lastRenderedPageBreak/>
        <w:t>Técnica</w:t>
      </w:r>
      <w:r w:rsidRPr="00EE49EF">
        <w:rPr>
          <w:rFonts w:ascii="Times New Roman" w:hAnsi="Times New Roman" w:cs="Times New Roman"/>
          <w:b/>
          <w:sz w:val="28"/>
          <w:szCs w:val="28"/>
        </w:rPr>
        <w:t>.-</w:t>
      </w:r>
      <w:r w:rsidRPr="00EE49EF">
        <w:rPr>
          <w:rFonts w:ascii="Times New Roman" w:hAnsi="Times New Roman" w:cs="Times New Roman"/>
          <w:sz w:val="24"/>
          <w:szCs w:val="24"/>
        </w:rPr>
        <w:t xml:space="preserve"> Pretende juzgar las cualidades comerciales del producto, siendo exclusiva y eliminatoria, ya que debe evaluar si tiene o no el nivel de cualidad que se pretende y debe permitir apreciar los defectos conociendo su causa. Tiende a la objetividad, y el catador debe llenar un cuestionario punto por punto. El placer o satisfacción no tiene lugar en ella.</w:t>
      </w:r>
    </w:p>
    <w:p w:rsidR="00CD2BAB" w:rsidRPr="007F1DCF"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r w:rsidRPr="007F1DCF">
        <w:rPr>
          <w:rFonts w:ascii="Times New Roman" w:hAnsi="Times New Roman" w:cs="Times New Roman"/>
          <w:sz w:val="24"/>
          <w:szCs w:val="24"/>
        </w:rPr>
        <w:t>Estos dos tipos de degustación requieren un nivel de conocimientos especiales, basados en la práctica de la degustación, que le permiten al catador percibir las características totales y parciales del producto ejemplo en el caso del vino, su bouquet, poder aromático, cuerpo, etc.</w:t>
      </w:r>
    </w:p>
    <w:p w:rsidR="00CD2BAB" w:rsidRPr="003F70B1" w:rsidRDefault="00CD2BAB" w:rsidP="00CD2BAB">
      <w:pPr>
        <w:spacing w:before="100" w:beforeAutospacing="1" w:after="100" w:afterAutospacing="1" w:line="360" w:lineRule="auto"/>
        <w:jc w:val="both"/>
        <w:rPr>
          <w:rFonts w:ascii="Times New Roman" w:hAnsi="Times New Roman" w:cs="Times New Roman"/>
          <w:b/>
          <w:sz w:val="24"/>
          <w:szCs w:val="24"/>
        </w:rPr>
      </w:pPr>
      <w:r w:rsidRPr="00EE49EF">
        <w:rPr>
          <w:rFonts w:ascii="Times New Roman" w:hAnsi="Times New Roman" w:cs="Times New Roman"/>
          <w:b/>
          <w:sz w:val="24"/>
          <w:szCs w:val="24"/>
        </w:rPr>
        <w:t>Hedónica</w:t>
      </w:r>
      <w:r w:rsidRPr="00EE49EF">
        <w:rPr>
          <w:rFonts w:ascii="Times New Roman" w:hAnsi="Times New Roman" w:cs="Times New Roman"/>
          <w:b/>
          <w:sz w:val="28"/>
          <w:szCs w:val="28"/>
        </w:rPr>
        <w:t>.-</w:t>
      </w:r>
      <w:r w:rsidRPr="00EE49EF">
        <w:rPr>
          <w:rFonts w:ascii="Times New Roman" w:hAnsi="Times New Roman" w:cs="Times New Roman"/>
          <w:sz w:val="24"/>
          <w:szCs w:val="24"/>
        </w:rPr>
        <w:t xml:space="preserve"> Tiene como objeto el placer de comer o beber, desea extraer la quinta esencia del producto. Se trata de comer o beber de forma inteligente que sea aprovechado todo lo que el producto ofrece al catador.</w:t>
      </w:r>
      <w:r w:rsidR="003F70B1">
        <w:rPr>
          <w:rFonts w:ascii="Times New Roman" w:hAnsi="Times New Roman" w:cs="Times New Roman"/>
          <w:b/>
          <w:sz w:val="24"/>
          <w:szCs w:val="24"/>
        </w:rPr>
        <w:t xml:space="preserve"> </w:t>
      </w:r>
      <w:r w:rsidRPr="007F1DCF">
        <w:rPr>
          <w:rFonts w:ascii="Times New Roman" w:hAnsi="Times New Roman" w:cs="Times New Roman"/>
          <w:sz w:val="24"/>
          <w:szCs w:val="24"/>
        </w:rPr>
        <w:t xml:space="preserve">(Sancho, J. Bota, E. de Castro, J. 2002). </w:t>
      </w:r>
    </w:p>
    <w:p w:rsidR="00CD2BAB" w:rsidRPr="00A762FB" w:rsidRDefault="00CD2BAB" w:rsidP="00EE49EF">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Hoja de escala numérica de d</w:t>
      </w:r>
      <w:r w:rsidRPr="00A762FB">
        <w:rPr>
          <w:rFonts w:ascii="Times New Roman" w:hAnsi="Times New Roman" w:cs="Times New Roman"/>
          <w:b/>
          <w:sz w:val="24"/>
          <w:szCs w:val="24"/>
        </w:rPr>
        <w:t>atos “Test Sensorial”</w:t>
      </w:r>
      <w:r>
        <w:rPr>
          <w:rFonts w:ascii="Times New Roman" w:hAnsi="Times New Roman" w:cs="Times New Roman"/>
          <w:b/>
          <w:sz w:val="24"/>
          <w:szCs w:val="24"/>
        </w:rPr>
        <w:t>.</w:t>
      </w:r>
    </w:p>
    <w:p w:rsidR="00CD2BAB" w:rsidRPr="00095E80" w:rsidRDefault="00CD2BAB" w:rsidP="005970E9">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Relación escala numérica clasificación de alimentos pruebas hedónicas.</w:t>
      </w:r>
    </w:p>
    <w:p w:rsidR="00CD2BAB" w:rsidRPr="00392CCE" w:rsidRDefault="00C82FEB" w:rsidP="00CD2BA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00CD2BAB" w:rsidRPr="00392CCE">
        <w:rPr>
          <w:rFonts w:ascii="Times New Roman" w:hAnsi="Times New Roman" w:cs="Times New Roman"/>
          <w:b/>
          <w:sz w:val="24"/>
          <w:szCs w:val="24"/>
        </w:rPr>
        <w:t xml:space="preserve"> N</w:t>
      </w:r>
      <w:r w:rsidR="00CD2BAB" w:rsidRPr="00392CCE">
        <w:rPr>
          <w:rFonts w:ascii="Times New Roman" w:hAnsi="Times New Roman" w:cs="Times New Roman"/>
          <w:b/>
          <w:sz w:val="24"/>
          <w:szCs w:val="24"/>
          <w:vertAlign w:val="superscript"/>
        </w:rPr>
        <w:t xml:space="preserve">o </w:t>
      </w:r>
      <w:r w:rsidR="00E21177">
        <w:rPr>
          <w:rFonts w:ascii="Times New Roman" w:hAnsi="Times New Roman" w:cs="Times New Roman"/>
          <w:b/>
          <w:sz w:val="24"/>
          <w:szCs w:val="24"/>
        </w:rPr>
        <w:t>6.</w:t>
      </w:r>
      <w:r w:rsidR="00CD2BAB" w:rsidRPr="00392CCE">
        <w:rPr>
          <w:rFonts w:ascii="Times New Roman" w:hAnsi="Times New Roman" w:cs="Times New Roman"/>
          <w:b/>
          <w:sz w:val="24"/>
          <w:szCs w:val="24"/>
        </w:rPr>
        <w:t xml:space="preserve"> Escala </w:t>
      </w:r>
      <w:r w:rsidR="00CD2BAB">
        <w:rPr>
          <w:rFonts w:ascii="Times New Roman" w:hAnsi="Times New Roman" w:cs="Times New Roman"/>
          <w:b/>
          <w:sz w:val="24"/>
          <w:szCs w:val="24"/>
        </w:rPr>
        <w:t>de v</w:t>
      </w:r>
      <w:r w:rsidR="00CD2BAB" w:rsidRPr="00392CCE">
        <w:rPr>
          <w:rFonts w:ascii="Times New Roman" w:hAnsi="Times New Roman" w:cs="Times New Roman"/>
          <w:b/>
          <w:sz w:val="24"/>
          <w:szCs w:val="24"/>
        </w:rPr>
        <w:t xml:space="preserve">aloración </w:t>
      </w:r>
      <w:r w:rsidR="00CD2BAB">
        <w:rPr>
          <w:rFonts w:ascii="Times New Roman" w:hAnsi="Times New Roman" w:cs="Times New Roman"/>
          <w:b/>
          <w:sz w:val="24"/>
          <w:szCs w:val="24"/>
        </w:rPr>
        <w:t>n</w:t>
      </w:r>
      <w:r w:rsidR="00CD2BAB" w:rsidRPr="00392CCE">
        <w:rPr>
          <w:rFonts w:ascii="Times New Roman" w:hAnsi="Times New Roman" w:cs="Times New Roman"/>
          <w:b/>
          <w:sz w:val="24"/>
          <w:szCs w:val="24"/>
        </w:rPr>
        <w:t>umérica para “Test Sensorial”.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54"/>
      </w:tblGrid>
      <w:tr w:rsidR="00CD2BAB" w:rsidRPr="003F70B1" w:rsidTr="00430AB4">
        <w:trPr>
          <w:jc w:val="center"/>
        </w:trPr>
        <w:tc>
          <w:tcPr>
            <w:tcW w:w="2268" w:type="dxa"/>
          </w:tcPr>
          <w:p w:rsidR="00CD2BAB" w:rsidRPr="003F70B1" w:rsidRDefault="00CD2BAB" w:rsidP="003F70B1">
            <w:pPr>
              <w:spacing w:before="100" w:beforeAutospacing="1" w:line="240" w:lineRule="auto"/>
              <w:jc w:val="both"/>
              <w:rPr>
                <w:rFonts w:ascii="Times New Roman" w:hAnsi="Times New Roman" w:cs="Times New Roman"/>
                <w:sz w:val="24"/>
                <w:szCs w:val="24"/>
              </w:rPr>
            </w:pPr>
            <w:r w:rsidRPr="003F70B1">
              <w:rPr>
                <w:rFonts w:ascii="Times New Roman" w:hAnsi="Times New Roman" w:cs="Times New Roman"/>
                <w:sz w:val="24"/>
                <w:szCs w:val="24"/>
              </w:rPr>
              <w:t>Escala</w:t>
            </w:r>
          </w:p>
        </w:tc>
        <w:tc>
          <w:tcPr>
            <w:tcW w:w="1854" w:type="dxa"/>
          </w:tcPr>
          <w:p w:rsidR="00CD2BAB" w:rsidRPr="003F70B1" w:rsidRDefault="00CD2BAB" w:rsidP="003F70B1">
            <w:pPr>
              <w:spacing w:before="100" w:beforeAutospacing="1" w:line="240" w:lineRule="auto"/>
              <w:jc w:val="both"/>
              <w:rPr>
                <w:rFonts w:ascii="Times New Roman" w:hAnsi="Times New Roman" w:cs="Times New Roman"/>
                <w:sz w:val="24"/>
                <w:szCs w:val="24"/>
              </w:rPr>
            </w:pPr>
            <w:r w:rsidRPr="003F70B1">
              <w:rPr>
                <w:rFonts w:ascii="Times New Roman" w:hAnsi="Times New Roman" w:cs="Times New Roman"/>
                <w:sz w:val="24"/>
                <w:szCs w:val="24"/>
              </w:rPr>
              <w:t>Valor</w:t>
            </w:r>
          </w:p>
        </w:tc>
      </w:tr>
      <w:tr w:rsidR="00CD2BAB" w:rsidRPr="003F70B1" w:rsidTr="00430AB4">
        <w:trPr>
          <w:jc w:val="center"/>
        </w:trPr>
        <w:tc>
          <w:tcPr>
            <w:tcW w:w="2268" w:type="dxa"/>
          </w:tcPr>
          <w:p w:rsidR="00CD2BAB" w:rsidRPr="003F70B1" w:rsidRDefault="00CD2BAB" w:rsidP="005970E9">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 xml:space="preserve">Excelente </w:t>
            </w:r>
          </w:p>
        </w:tc>
        <w:tc>
          <w:tcPr>
            <w:tcW w:w="1854" w:type="dxa"/>
          </w:tcPr>
          <w:p w:rsidR="00CD2BAB" w:rsidRPr="003F70B1" w:rsidRDefault="00CD2BAB" w:rsidP="00CD2BAB">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5</w:t>
            </w:r>
          </w:p>
        </w:tc>
      </w:tr>
      <w:tr w:rsidR="00CD2BAB" w:rsidRPr="003F70B1" w:rsidTr="00430AB4">
        <w:trPr>
          <w:jc w:val="center"/>
        </w:trPr>
        <w:tc>
          <w:tcPr>
            <w:tcW w:w="2268" w:type="dxa"/>
          </w:tcPr>
          <w:p w:rsidR="00CD2BAB" w:rsidRPr="003F70B1" w:rsidRDefault="00CD2BAB" w:rsidP="00CD2BAB">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Muy buena</w:t>
            </w:r>
          </w:p>
        </w:tc>
        <w:tc>
          <w:tcPr>
            <w:tcW w:w="1854" w:type="dxa"/>
          </w:tcPr>
          <w:p w:rsidR="00CD2BAB" w:rsidRPr="003F70B1" w:rsidRDefault="00CD2BAB" w:rsidP="00CD2BAB">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4</w:t>
            </w:r>
          </w:p>
        </w:tc>
      </w:tr>
      <w:tr w:rsidR="00CD2BAB" w:rsidRPr="003F70B1" w:rsidTr="00430AB4">
        <w:trPr>
          <w:jc w:val="center"/>
        </w:trPr>
        <w:tc>
          <w:tcPr>
            <w:tcW w:w="2268" w:type="dxa"/>
          </w:tcPr>
          <w:p w:rsidR="00CD2BAB" w:rsidRPr="003F70B1" w:rsidRDefault="00CD2BAB" w:rsidP="00CD2BAB">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 xml:space="preserve">Buena </w:t>
            </w:r>
          </w:p>
        </w:tc>
        <w:tc>
          <w:tcPr>
            <w:tcW w:w="1854" w:type="dxa"/>
          </w:tcPr>
          <w:p w:rsidR="00CD2BAB" w:rsidRPr="003F70B1" w:rsidRDefault="00CD2BAB" w:rsidP="00CD2BAB">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3</w:t>
            </w:r>
          </w:p>
        </w:tc>
      </w:tr>
      <w:tr w:rsidR="00CD2BAB" w:rsidRPr="003F70B1" w:rsidTr="00430AB4">
        <w:trPr>
          <w:jc w:val="center"/>
        </w:trPr>
        <w:tc>
          <w:tcPr>
            <w:tcW w:w="2268" w:type="dxa"/>
          </w:tcPr>
          <w:p w:rsidR="00CD2BAB" w:rsidRPr="003F70B1" w:rsidRDefault="00CD2BAB" w:rsidP="00CD2BAB">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Regular</w:t>
            </w:r>
          </w:p>
        </w:tc>
        <w:tc>
          <w:tcPr>
            <w:tcW w:w="1854" w:type="dxa"/>
          </w:tcPr>
          <w:p w:rsidR="00CD2BAB" w:rsidRPr="003F70B1" w:rsidRDefault="00CD2BAB" w:rsidP="00CD2BAB">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2</w:t>
            </w:r>
          </w:p>
        </w:tc>
      </w:tr>
      <w:tr w:rsidR="00CD2BAB" w:rsidRPr="003F70B1" w:rsidTr="00430AB4">
        <w:trPr>
          <w:jc w:val="center"/>
        </w:trPr>
        <w:tc>
          <w:tcPr>
            <w:tcW w:w="2268" w:type="dxa"/>
          </w:tcPr>
          <w:p w:rsidR="00CD2BAB" w:rsidRPr="003F70B1" w:rsidRDefault="00CD2BAB" w:rsidP="005970E9">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No aceptable</w:t>
            </w:r>
          </w:p>
        </w:tc>
        <w:tc>
          <w:tcPr>
            <w:tcW w:w="1854" w:type="dxa"/>
          </w:tcPr>
          <w:p w:rsidR="00CD2BAB" w:rsidRPr="003F70B1" w:rsidRDefault="00CD2BAB" w:rsidP="00CD2BAB">
            <w:pPr>
              <w:spacing w:before="100" w:beforeAutospacing="1" w:after="100" w:afterAutospacing="1" w:line="360" w:lineRule="auto"/>
              <w:jc w:val="both"/>
              <w:rPr>
                <w:rFonts w:ascii="Times New Roman" w:hAnsi="Times New Roman" w:cs="Times New Roman"/>
                <w:sz w:val="24"/>
                <w:szCs w:val="24"/>
              </w:rPr>
            </w:pPr>
            <w:r w:rsidRPr="003F70B1">
              <w:rPr>
                <w:rFonts w:ascii="Times New Roman" w:hAnsi="Times New Roman" w:cs="Times New Roman"/>
                <w:sz w:val="24"/>
                <w:szCs w:val="24"/>
              </w:rPr>
              <w:t>1</w:t>
            </w:r>
          </w:p>
        </w:tc>
      </w:tr>
    </w:tbl>
    <w:p w:rsidR="00CD2BAB" w:rsidRDefault="00CD2BAB" w:rsidP="00CD2BAB">
      <w:pPr>
        <w:spacing w:after="100" w:afterAutospacing="1" w:line="360" w:lineRule="auto"/>
        <w:jc w:val="both"/>
        <w:rPr>
          <w:rFonts w:ascii="Times New Roman" w:hAnsi="Times New Roman" w:cs="Times New Roman"/>
          <w:b/>
        </w:rPr>
      </w:pPr>
      <w:r>
        <w:rPr>
          <w:rFonts w:ascii="Times New Roman" w:hAnsi="Times New Roman" w:cs="Times New Roman"/>
          <w:b/>
          <w:lang w:val="es-ES"/>
        </w:rPr>
        <w:t xml:space="preserve">               </w:t>
      </w:r>
      <w:r w:rsidR="00EE49EF">
        <w:rPr>
          <w:rFonts w:ascii="Times New Roman" w:hAnsi="Times New Roman" w:cs="Times New Roman"/>
          <w:b/>
          <w:lang w:val="es-ES"/>
        </w:rPr>
        <w:t xml:space="preserve">                        </w:t>
      </w:r>
      <w:r w:rsidRPr="00D350F7">
        <w:rPr>
          <w:rFonts w:ascii="Times New Roman" w:hAnsi="Times New Roman" w:cs="Times New Roman"/>
          <w:b/>
          <w:lang w:val="es-ES"/>
        </w:rPr>
        <w:t xml:space="preserve">Fuente: </w:t>
      </w:r>
      <w:r w:rsidR="006A72EA">
        <w:rPr>
          <w:rFonts w:ascii="Times New Roman" w:hAnsi="Times New Roman" w:cs="Times New Roman"/>
          <w:b/>
          <w:lang w:val="es-ES"/>
        </w:rPr>
        <w:t>(</w:t>
      </w:r>
      <w:r w:rsidRPr="0031220E">
        <w:rPr>
          <w:rFonts w:ascii="Times New Roman" w:hAnsi="Times New Roman" w:cs="Times New Roman"/>
        </w:rPr>
        <w:t>Wittig, E. 2001)</w:t>
      </w:r>
    </w:p>
    <w:p w:rsidR="00CD2BAB" w:rsidRPr="00A762FB" w:rsidRDefault="00CD2BAB" w:rsidP="005970E9">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Evaluación s</w:t>
      </w:r>
      <w:r w:rsidRPr="00A762FB">
        <w:rPr>
          <w:rFonts w:ascii="Times New Roman" w:hAnsi="Times New Roman" w:cs="Times New Roman"/>
          <w:b/>
          <w:sz w:val="24"/>
          <w:szCs w:val="24"/>
        </w:rPr>
        <w:t>ensorial</w:t>
      </w:r>
      <w:r>
        <w:rPr>
          <w:rFonts w:ascii="Times New Roman" w:hAnsi="Times New Roman" w:cs="Times New Roman"/>
          <w:b/>
          <w:sz w:val="24"/>
          <w:szCs w:val="24"/>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La evaluación sensorial es el análisis de alimentos y otros materiales por medio de los sentidos. La palabra sensorial se deriva del latín sensus, que quiere decir sentido. La evaluación sensorial es una técnica de medición y análisis tan </w:t>
      </w:r>
      <w:r w:rsidRPr="00095E80">
        <w:rPr>
          <w:rFonts w:ascii="Times New Roman" w:hAnsi="Times New Roman" w:cs="Times New Roman"/>
          <w:sz w:val="24"/>
          <w:szCs w:val="24"/>
        </w:rPr>
        <w:lastRenderedPageBreak/>
        <w:t>importante como los métodos químicos, físicos, microbiológicos, etc.  Este tipo de análisis tiene la ventaja de que la persona   que   efectúa   las   mediciones   lleva   consigo   sus   propios instrumentos de análisis, o sea, sus cinco sentidos</w:t>
      </w:r>
      <w:r>
        <w:rPr>
          <w:rFonts w:ascii="Times New Roman" w:hAnsi="Times New Roman" w:cs="Times New Roman"/>
          <w:sz w:val="24"/>
          <w:szCs w:val="24"/>
        </w:rPr>
        <w:t>.</w:t>
      </w:r>
      <w:r w:rsidRPr="00095E80">
        <w:rPr>
          <w:rFonts w:ascii="Times New Roman" w:hAnsi="Times New Roman" w:cs="Times New Roman"/>
          <w:sz w:val="24"/>
          <w:szCs w:val="24"/>
        </w:rPr>
        <w:t xml:space="preserve"> (San</w:t>
      </w:r>
      <w:r w:rsidR="00C82FEB">
        <w:rPr>
          <w:rFonts w:ascii="Times New Roman" w:hAnsi="Times New Roman" w:cs="Times New Roman"/>
          <w:sz w:val="24"/>
          <w:szCs w:val="24"/>
        </w:rPr>
        <w:t>cho, J. Bota, E. de Castro, J.</w:t>
      </w:r>
      <w:r w:rsidRPr="00095E80">
        <w:rPr>
          <w:rFonts w:ascii="Times New Roman" w:hAnsi="Times New Roman" w:cs="Times New Roman"/>
          <w:sz w:val="24"/>
          <w:szCs w:val="24"/>
        </w:rPr>
        <w:t xml:space="preserve"> 2002).</w:t>
      </w:r>
    </w:p>
    <w:p w:rsidR="00CD2BAB" w:rsidRPr="00EE49EF" w:rsidRDefault="00CD2BAB" w:rsidP="00EE49EF">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sidRPr="00EE49EF">
        <w:rPr>
          <w:rFonts w:ascii="Times New Roman" w:hAnsi="Times New Roman" w:cs="Times New Roman"/>
          <w:b/>
          <w:sz w:val="24"/>
          <w:szCs w:val="24"/>
        </w:rPr>
        <w:t>Los sentidos.</w:t>
      </w:r>
    </w:p>
    <w:p w:rsidR="00CD2BAB" w:rsidRPr="00C80B15" w:rsidRDefault="00CD2BAB" w:rsidP="00CD2BAB">
      <w:pPr>
        <w:spacing w:before="100" w:beforeAutospacing="1" w:after="100" w:afterAutospacing="1" w:line="360" w:lineRule="auto"/>
        <w:jc w:val="both"/>
        <w:rPr>
          <w:rFonts w:ascii="Times New Roman" w:hAnsi="Times New Roman" w:cs="Times New Roman"/>
          <w:sz w:val="24"/>
          <w:szCs w:val="24"/>
        </w:rPr>
      </w:pPr>
      <w:r w:rsidRPr="00C80B15">
        <w:rPr>
          <w:rFonts w:ascii="Times New Roman" w:hAnsi="Times New Roman" w:cs="Times New Roman"/>
          <w:sz w:val="24"/>
          <w:szCs w:val="24"/>
        </w:rPr>
        <w:t xml:space="preserve">Proceso fisiológicos de recepción y reconocimiento de sensaciones y estímulos que se produce a través de la vista, el oído, el olfato, el gusto y el tacto o la situación de su propio cuerpo. </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C80B15">
        <w:rPr>
          <w:rFonts w:ascii="Times New Roman" w:hAnsi="Times New Roman" w:cs="Times New Roman"/>
          <w:sz w:val="24"/>
          <w:szCs w:val="24"/>
        </w:rPr>
        <w:t>El sistema sensitivo del ser humano es una gran herramienta para el control de calidad de los productos de diversas industrias. En la industria alimentaria la vista, el olfato, el gusto y el oído son elementos idóneos para determinar el color, olor, aroma, gusto, sabor y la textura quienes aportan al buen aspecto y calidad al alimento que le dan sus propias características con los que los podemos identificar y con los cuales podemos hacer un discernimiento de los mismos</w:t>
      </w:r>
      <w:r>
        <w:rPr>
          <w:rFonts w:ascii="Times New Roman" w:hAnsi="Times New Roman" w:cs="Times New Roman"/>
          <w:sz w:val="24"/>
          <w:szCs w:val="24"/>
        </w:rPr>
        <w:t>.</w:t>
      </w:r>
      <w:r w:rsidRPr="00C80B15">
        <w:rPr>
          <w:rFonts w:ascii="Times New Roman" w:hAnsi="Times New Roman" w:cs="Times New Roman"/>
          <w:sz w:val="24"/>
          <w:szCs w:val="24"/>
        </w:rPr>
        <w:t xml:space="preserve"> (San</w:t>
      </w:r>
      <w:r w:rsidR="00C82FEB">
        <w:rPr>
          <w:rFonts w:ascii="Times New Roman" w:hAnsi="Times New Roman" w:cs="Times New Roman"/>
          <w:sz w:val="24"/>
          <w:szCs w:val="24"/>
        </w:rPr>
        <w:t>cho, J. Bota, E. de Castro, J.</w:t>
      </w:r>
      <w:r w:rsidRPr="00C80B15">
        <w:rPr>
          <w:rFonts w:ascii="Times New Roman" w:hAnsi="Times New Roman" w:cs="Times New Roman"/>
          <w:sz w:val="24"/>
          <w:szCs w:val="24"/>
        </w:rPr>
        <w:t xml:space="preserve"> 2002).</w:t>
      </w:r>
    </w:p>
    <w:p w:rsidR="00CD2BAB" w:rsidRPr="00F45C48" w:rsidRDefault="00CD2BAB" w:rsidP="00EE49EF">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El o</w:t>
      </w:r>
      <w:r w:rsidRPr="00F45C48">
        <w:rPr>
          <w:rFonts w:ascii="Times New Roman" w:hAnsi="Times New Roman" w:cs="Times New Roman"/>
          <w:b/>
          <w:sz w:val="24"/>
          <w:szCs w:val="24"/>
        </w:rPr>
        <w:t>lor</w:t>
      </w:r>
      <w:r>
        <w:rPr>
          <w:rFonts w:ascii="Times New Roman" w:hAnsi="Times New Roman" w:cs="Times New Roman"/>
          <w:b/>
          <w:sz w:val="24"/>
          <w:szCs w:val="24"/>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C80B15">
        <w:rPr>
          <w:rFonts w:ascii="Times New Roman" w:hAnsi="Times New Roman" w:cs="Times New Roman"/>
          <w:sz w:val="24"/>
          <w:szCs w:val="24"/>
        </w:rPr>
        <w:t>Es la percepción por medio de la nariz de sustancias volátiles liberadas en los alimentos; dicha propiedad en la mayoría de las sustancias olorosas es diferente para cada una. En la evaluación de olor es muy importante que no haya contaminación de un olor con otro, por tanto los alimentos que van a ser evaluados deberán mantenerse en recipientes herméticamente cerrados</w:t>
      </w:r>
      <w:r>
        <w:rPr>
          <w:rFonts w:ascii="Times New Roman" w:hAnsi="Times New Roman" w:cs="Times New Roman"/>
          <w:sz w:val="24"/>
          <w:szCs w:val="24"/>
        </w:rPr>
        <w:t>.</w:t>
      </w:r>
      <w:r w:rsidRPr="00C80B15">
        <w:rPr>
          <w:rFonts w:ascii="Times New Roman" w:hAnsi="Times New Roman" w:cs="Times New Roman"/>
          <w:sz w:val="24"/>
          <w:szCs w:val="24"/>
        </w:rPr>
        <w:t xml:space="preserve"> (Sa</w:t>
      </w:r>
      <w:r w:rsidR="00C82FEB">
        <w:rPr>
          <w:rFonts w:ascii="Times New Roman" w:hAnsi="Times New Roman" w:cs="Times New Roman"/>
          <w:sz w:val="24"/>
          <w:szCs w:val="24"/>
        </w:rPr>
        <w:t>ncho, J. Bota, E. de Castro, J</w:t>
      </w:r>
      <w:r w:rsidRPr="00C80B15">
        <w:rPr>
          <w:rFonts w:ascii="Times New Roman" w:hAnsi="Times New Roman" w:cs="Times New Roman"/>
          <w:sz w:val="24"/>
          <w:szCs w:val="24"/>
        </w:rPr>
        <w:t>. 2002).</w:t>
      </w:r>
    </w:p>
    <w:p w:rsidR="00CD2BAB" w:rsidRPr="00F45C48" w:rsidRDefault="00CD2BAB" w:rsidP="00EE49EF">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El a</w:t>
      </w:r>
      <w:r w:rsidRPr="00F45C48">
        <w:rPr>
          <w:rFonts w:ascii="Times New Roman" w:hAnsi="Times New Roman" w:cs="Times New Roman"/>
          <w:b/>
          <w:sz w:val="24"/>
          <w:szCs w:val="24"/>
        </w:rPr>
        <w:t>roma</w:t>
      </w:r>
      <w:r>
        <w:rPr>
          <w:rFonts w:ascii="Times New Roman" w:hAnsi="Times New Roman" w:cs="Times New Roman"/>
          <w:b/>
          <w:sz w:val="24"/>
          <w:szCs w:val="24"/>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C80B15">
        <w:rPr>
          <w:rFonts w:ascii="Times New Roman" w:hAnsi="Times New Roman" w:cs="Times New Roman"/>
          <w:sz w:val="24"/>
          <w:szCs w:val="24"/>
        </w:rPr>
        <w:t xml:space="preserve">Consiste En la percepción de las sustancias olorosas y aromáticas de un alimento después de haberse puesto en la boca. Dichas sustancias se disuelven en la mucosa del paladar y la faringe, llegando a través del eustaquio a los centros sensores del olfato. El aroma es el principal componente del sabor de los alimentos, es por eso que cuando tenemos gripe o resfriado el aroma no es detectado y algunos </w:t>
      </w:r>
      <w:r w:rsidRPr="00C80B15">
        <w:rPr>
          <w:rFonts w:ascii="Times New Roman" w:hAnsi="Times New Roman" w:cs="Times New Roman"/>
          <w:sz w:val="24"/>
          <w:szCs w:val="24"/>
        </w:rPr>
        <w:lastRenderedPageBreak/>
        <w:t>alimentos sabrán a lo mismo. El uso y abuso del tabaco, drogas o alimentos picantes y muy condimentados, insensibilizan la boca y por ende la detección de aromas y sabores</w:t>
      </w:r>
      <w:r>
        <w:rPr>
          <w:rFonts w:ascii="Times New Roman" w:hAnsi="Times New Roman" w:cs="Times New Roman"/>
          <w:sz w:val="24"/>
          <w:szCs w:val="24"/>
        </w:rPr>
        <w:t>.</w:t>
      </w:r>
      <w:r w:rsidRPr="00C80B15">
        <w:rPr>
          <w:rFonts w:ascii="Times New Roman" w:hAnsi="Times New Roman" w:cs="Times New Roman"/>
          <w:sz w:val="24"/>
          <w:szCs w:val="24"/>
        </w:rPr>
        <w:t xml:space="preserve"> (San</w:t>
      </w:r>
      <w:r w:rsidR="00C82FEB">
        <w:rPr>
          <w:rFonts w:ascii="Times New Roman" w:hAnsi="Times New Roman" w:cs="Times New Roman"/>
          <w:sz w:val="24"/>
          <w:szCs w:val="24"/>
        </w:rPr>
        <w:t>cho, J. Bota, E. de Castro, J.</w:t>
      </w:r>
      <w:r w:rsidRPr="00C80B15">
        <w:rPr>
          <w:rFonts w:ascii="Times New Roman" w:hAnsi="Times New Roman" w:cs="Times New Roman"/>
          <w:sz w:val="24"/>
          <w:szCs w:val="24"/>
        </w:rPr>
        <w:t xml:space="preserve"> 2002). </w:t>
      </w:r>
    </w:p>
    <w:p w:rsidR="00CD2BAB" w:rsidRPr="00F45C48" w:rsidRDefault="00CD2BAB" w:rsidP="00EE49EF">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El g</w:t>
      </w:r>
      <w:r w:rsidRPr="00F45C48">
        <w:rPr>
          <w:rFonts w:ascii="Times New Roman" w:hAnsi="Times New Roman" w:cs="Times New Roman"/>
          <w:b/>
          <w:sz w:val="24"/>
          <w:szCs w:val="24"/>
        </w:rPr>
        <w:t>usto</w:t>
      </w:r>
      <w:r>
        <w:rPr>
          <w:rFonts w:ascii="Times New Roman" w:hAnsi="Times New Roman" w:cs="Times New Roman"/>
          <w:b/>
          <w:sz w:val="24"/>
          <w:szCs w:val="24"/>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C80B15">
        <w:rPr>
          <w:rFonts w:ascii="Times New Roman" w:hAnsi="Times New Roman" w:cs="Times New Roman"/>
          <w:sz w:val="24"/>
          <w:szCs w:val="24"/>
        </w:rPr>
        <w:t>El gusto o sabor básico de un alimento puede ser ácido, dulce, salado, amargo, o bien puede haber una combinación de dos o más de estos. Esta propiedad es detectada por la lengua. Hay personas que pueden percibir con mucha agudeza un determinado gusto, pero para otros su percepción es pobre o nula; por lo cual es necesario determinar que sabores básicos puede detectar cada juez para poder participar en la prueba</w:t>
      </w:r>
      <w:r>
        <w:rPr>
          <w:rFonts w:ascii="Times New Roman" w:hAnsi="Times New Roman" w:cs="Times New Roman"/>
          <w:sz w:val="24"/>
          <w:szCs w:val="24"/>
        </w:rPr>
        <w:t>.</w:t>
      </w:r>
      <w:r w:rsidRPr="00C80B15">
        <w:rPr>
          <w:rFonts w:ascii="Times New Roman" w:hAnsi="Times New Roman" w:cs="Times New Roman"/>
          <w:sz w:val="24"/>
          <w:szCs w:val="24"/>
        </w:rPr>
        <w:t xml:space="preserve"> (San</w:t>
      </w:r>
      <w:r w:rsidR="00C82FEB">
        <w:rPr>
          <w:rFonts w:ascii="Times New Roman" w:hAnsi="Times New Roman" w:cs="Times New Roman"/>
          <w:sz w:val="24"/>
          <w:szCs w:val="24"/>
        </w:rPr>
        <w:t>cho, J. Bota, E. de Castro, J.</w:t>
      </w:r>
      <w:r w:rsidRPr="00C80B15">
        <w:rPr>
          <w:rFonts w:ascii="Times New Roman" w:hAnsi="Times New Roman" w:cs="Times New Roman"/>
          <w:sz w:val="24"/>
          <w:szCs w:val="24"/>
        </w:rPr>
        <w:t xml:space="preserve"> 2002).</w:t>
      </w:r>
    </w:p>
    <w:p w:rsidR="00CD2BAB" w:rsidRPr="00F45C48" w:rsidRDefault="00CD2BAB" w:rsidP="00EE49EF">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El s</w:t>
      </w:r>
      <w:r w:rsidRPr="00F45C48">
        <w:rPr>
          <w:rFonts w:ascii="Times New Roman" w:hAnsi="Times New Roman" w:cs="Times New Roman"/>
          <w:b/>
          <w:sz w:val="24"/>
          <w:szCs w:val="24"/>
        </w:rPr>
        <w:t>abor</w:t>
      </w:r>
      <w:r>
        <w:rPr>
          <w:rFonts w:ascii="Times New Roman" w:hAnsi="Times New Roman" w:cs="Times New Roman"/>
          <w:b/>
          <w:sz w:val="24"/>
          <w:szCs w:val="24"/>
        </w:rPr>
        <w:t>.</w:t>
      </w:r>
    </w:p>
    <w:p w:rsidR="00CD2BAB" w:rsidRPr="00C80B15" w:rsidRDefault="00CD2BAB" w:rsidP="00CD2BAB">
      <w:pPr>
        <w:spacing w:before="100" w:beforeAutospacing="1" w:after="100" w:afterAutospacing="1" w:line="360" w:lineRule="auto"/>
        <w:jc w:val="both"/>
        <w:rPr>
          <w:rFonts w:ascii="Times New Roman" w:hAnsi="Times New Roman" w:cs="Times New Roman"/>
          <w:sz w:val="24"/>
          <w:szCs w:val="24"/>
        </w:rPr>
      </w:pPr>
      <w:r w:rsidRPr="00C80B15">
        <w:rPr>
          <w:rFonts w:ascii="Times New Roman" w:hAnsi="Times New Roman" w:cs="Times New Roman"/>
          <w:sz w:val="24"/>
          <w:szCs w:val="24"/>
        </w:rPr>
        <w:t xml:space="preserve">Esta propiedad de los alimentos es muy compleja, ya que combina tres propiedades: olor, aroma, y gusto; por lo tanto su medición y apreciación son más complejas que las de cada propiedad por separado. El sabor es lo que diferencia un alimento de otro, ya que si se prueba un alimento con los ojos cerrados y la nariz tapada, solamente se podrá juzgar si es dulce, salado, amargo o ácido. En cambio, en cuanto se perciba el olor, se podrá decir de qué alimento se trata. El sabor es una propiedad química, ya que involucra la detección de estímulos disueltos en agua aceite o saliva por las papilas gustativas, localizadas en la superficie de la lengua, así como en la mucosa del paladar y el área de la garganta. </w:t>
      </w:r>
    </w:p>
    <w:p w:rsidR="00CD2BAB" w:rsidRPr="00C80B15" w:rsidRDefault="00CD2BAB" w:rsidP="00CD2BAB">
      <w:pPr>
        <w:spacing w:before="100" w:beforeAutospacing="1" w:after="100" w:afterAutospacing="1" w:line="360" w:lineRule="auto"/>
        <w:jc w:val="both"/>
        <w:rPr>
          <w:rFonts w:ascii="Times New Roman" w:hAnsi="Times New Roman" w:cs="Times New Roman"/>
          <w:sz w:val="24"/>
          <w:szCs w:val="24"/>
        </w:rPr>
      </w:pPr>
      <w:r w:rsidRPr="00C80B15">
        <w:rPr>
          <w:rFonts w:ascii="Times New Roman" w:hAnsi="Times New Roman" w:cs="Times New Roman"/>
          <w:sz w:val="24"/>
          <w:szCs w:val="24"/>
        </w:rPr>
        <w:t>Estas papilas se dividen en 4 grupos, cada uno sensible a los cuatro sabores o gustos:</w:t>
      </w:r>
    </w:p>
    <w:p w:rsidR="00CD2BAB" w:rsidRPr="00095E80" w:rsidRDefault="00CD2BAB" w:rsidP="00EE49EF">
      <w:pPr>
        <w:pStyle w:val="Prrafodelista"/>
        <w:spacing w:before="100" w:beforeAutospacing="1" w:after="100" w:afterAutospacing="1" w:line="360" w:lineRule="auto"/>
        <w:ind w:left="0"/>
        <w:jc w:val="both"/>
        <w:rPr>
          <w:rFonts w:ascii="Times New Roman" w:hAnsi="Times New Roman" w:cs="Times New Roman"/>
          <w:sz w:val="24"/>
          <w:szCs w:val="24"/>
        </w:rPr>
      </w:pPr>
      <w:r w:rsidRPr="00F45C48">
        <w:rPr>
          <w:rFonts w:ascii="Times New Roman" w:hAnsi="Times New Roman" w:cs="Times New Roman"/>
          <w:b/>
          <w:sz w:val="24"/>
          <w:szCs w:val="24"/>
        </w:rPr>
        <w:t>Papilasiformes</w:t>
      </w:r>
      <w:r w:rsidRPr="003F5600">
        <w:rPr>
          <w:rFonts w:ascii="Times New Roman" w:hAnsi="Times New Roman" w:cs="Times New Roman"/>
          <w:b/>
          <w:sz w:val="28"/>
          <w:szCs w:val="28"/>
        </w:rPr>
        <w:t>:</w:t>
      </w:r>
      <w:r>
        <w:rPr>
          <w:rFonts w:ascii="Times New Roman" w:hAnsi="Times New Roman" w:cs="Times New Roman"/>
          <w:sz w:val="24"/>
          <w:szCs w:val="24"/>
        </w:rPr>
        <w:t xml:space="preserve"> l</w:t>
      </w:r>
      <w:r w:rsidRPr="00095E80">
        <w:rPr>
          <w:rFonts w:ascii="Times New Roman" w:hAnsi="Times New Roman" w:cs="Times New Roman"/>
          <w:sz w:val="24"/>
          <w:szCs w:val="24"/>
        </w:rPr>
        <w:t>ocalizadas en la punta de la lengua sensible al sabor dulce.</w:t>
      </w:r>
    </w:p>
    <w:p w:rsidR="00CD2BAB" w:rsidRPr="00F45C48" w:rsidRDefault="00CD2BAB" w:rsidP="00EE49EF">
      <w:pPr>
        <w:pStyle w:val="Prrafodelista"/>
        <w:spacing w:before="100" w:beforeAutospacing="1" w:after="100" w:afterAutospacing="1" w:line="360" w:lineRule="auto"/>
        <w:ind w:left="0"/>
        <w:jc w:val="both"/>
        <w:rPr>
          <w:rFonts w:ascii="Times New Roman" w:hAnsi="Times New Roman" w:cs="Times New Roman"/>
          <w:sz w:val="24"/>
          <w:szCs w:val="24"/>
        </w:rPr>
      </w:pPr>
      <w:r w:rsidRPr="00F45C48">
        <w:rPr>
          <w:rFonts w:ascii="Times New Roman" w:hAnsi="Times New Roman" w:cs="Times New Roman"/>
          <w:b/>
          <w:sz w:val="24"/>
          <w:szCs w:val="24"/>
        </w:rPr>
        <w:t>Fungiformes:</w:t>
      </w:r>
      <w:r>
        <w:rPr>
          <w:rFonts w:ascii="Times New Roman" w:hAnsi="Times New Roman" w:cs="Times New Roman"/>
          <w:sz w:val="24"/>
          <w:szCs w:val="24"/>
        </w:rPr>
        <w:t xml:space="preserve"> l</w:t>
      </w:r>
      <w:r w:rsidRPr="00F45C48">
        <w:rPr>
          <w:rFonts w:ascii="Times New Roman" w:hAnsi="Times New Roman" w:cs="Times New Roman"/>
          <w:sz w:val="24"/>
          <w:szCs w:val="24"/>
        </w:rPr>
        <w:t>ocalizada en los laterales inferiores de la lengua, detectan el sabor salado.</w:t>
      </w:r>
    </w:p>
    <w:p w:rsidR="00CD2BAB" w:rsidRPr="00095E80" w:rsidRDefault="00CD2BAB" w:rsidP="00EE49EF">
      <w:pPr>
        <w:pStyle w:val="Prrafodelista"/>
        <w:spacing w:before="100" w:beforeAutospacing="1" w:after="100" w:afterAutospacing="1" w:line="360" w:lineRule="auto"/>
        <w:ind w:left="0"/>
        <w:jc w:val="both"/>
        <w:rPr>
          <w:rFonts w:ascii="Times New Roman" w:hAnsi="Times New Roman" w:cs="Times New Roman"/>
          <w:sz w:val="24"/>
          <w:szCs w:val="24"/>
        </w:rPr>
      </w:pPr>
      <w:r w:rsidRPr="00F45C48">
        <w:rPr>
          <w:rFonts w:ascii="Times New Roman" w:hAnsi="Times New Roman" w:cs="Times New Roman"/>
          <w:b/>
          <w:sz w:val="24"/>
          <w:szCs w:val="24"/>
        </w:rPr>
        <w:t>Coraliformes</w:t>
      </w:r>
      <w:r w:rsidRPr="003F5600">
        <w:rPr>
          <w:rFonts w:ascii="Times New Roman" w:hAnsi="Times New Roman" w:cs="Times New Roman"/>
          <w:b/>
          <w:sz w:val="28"/>
          <w:szCs w:val="28"/>
        </w:rPr>
        <w:t>:</w:t>
      </w:r>
      <w:r w:rsidRPr="00095E80">
        <w:rPr>
          <w:rFonts w:ascii="Times New Roman" w:hAnsi="Times New Roman" w:cs="Times New Roman"/>
          <w:sz w:val="24"/>
          <w:szCs w:val="24"/>
        </w:rPr>
        <w:t xml:space="preserve"> </w:t>
      </w:r>
      <w:r>
        <w:rPr>
          <w:rFonts w:ascii="Times New Roman" w:hAnsi="Times New Roman" w:cs="Times New Roman"/>
          <w:sz w:val="24"/>
          <w:szCs w:val="24"/>
        </w:rPr>
        <w:t>l</w:t>
      </w:r>
      <w:r w:rsidRPr="00095E80">
        <w:rPr>
          <w:rFonts w:ascii="Times New Roman" w:hAnsi="Times New Roman" w:cs="Times New Roman"/>
          <w:sz w:val="24"/>
          <w:szCs w:val="24"/>
        </w:rPr>
        <w:t>ocalizadas en los laterales posteriores de la lengua, sensible al sabor ácido.</w:t>
      </w:r>
    </w:p>
    <w:p w:rsidR="00CD2BAB" w:rsidRPr="00095E80" w:rsidRDefault="00CD2BAB" w:rsidP="00EE49EF">
      <w:pPr>
        <w:pStyle w:val="Prrafodelista"/>
        <w:spacing w:before="100" w:beforeAutospacing="1" w:after="100" w:afterAutospacing="1" w:line="360" w:lineRule="auto"/>
        <w:ind w:left="0"/>
        <w:jc w:val="both"/>
        <w:rPr>
          <w:rFonts w:ascii="Times New Roman" w:hAnsi="Times New Roman" w:cs="Times New Roman"/>
          <w:sz w:val="24"/>
          <w:szCs w:val="24"/>
        </w:rPr>
      </w:pPr>
      <w:r w:rsidRPr="00F45C48">
        <w:rPr>
          <w:rFonts w:ascii="Times New Roman" w:hAnsi="Times New Roman" w:cs="Times New Roman"/>
          <w:b/>
          <w:sz w:val="24"/>
          <w:szCs w:val="24"/>
        </w:rPr>
        <w:lastRenderedPageBreak/>
        <w:t>Caliciformes:</w:t>
      </w:r>
      <w:r w:rsidRPr="00095E80">
        <w:rPr>
          <w:rFonts w:ascii="Times New Roman" w:hAnsi="Times New Roman" w:cs="Times New Roman"/>
          <w:sz w:val="24"/>
          <w:szCs w:val="24"/>
        </w:rPr>
        <w:t xml:space="preserve"> localizadas en la parte posterior de la cavidad bucal detectan sabor amargo</w:t>
      </w:r>
      <w:r w:rsidR="007B6850">
        <w:rPr>
          <w:rFonts w:ascii="Times New Roman" w:hAnsi="Times New Roman" w:cs="Times New Roman"/>
          <w:sz w:val="24"/>
          <w:szCs w:val="24"/>
        </w:rPr>
        <w:t>.</w:t>
      </w:r>
      <w:r w:rsidRPr="00095E80">
        <w:rPr>
          <w:rFonts w:ascii="Times New Roman" w:hAnsi="Times New Roman" w:cs="Times New Roman"/>
          <w:sz w:val="24"/>
          <w:szCs w:val="24"/>
        </w:rPr>
        <w:t xml:space="preserve"> </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Es importante en la evaluación de sabor la lengua del juez esté en buenas condiciones, no tenga problemas con su nariz y garganta. Los jueces no deben ponerse perfume antes de participar en las degustaciones, ya que el olor del perfume puede inferir con el sabor de las muestras.</w:t>
      </w:r>
      <w:r>
        <w:rPr>
          <w:rFonts w:ascii="Times New Roman" w:hAnsi="Times New Roman" w:cs="Times New Roman"/>
          <w:sz w:val="24"/>
          <w:szCs w:val="24"/>
        </w:rPr>
        <w:t xml:space="preserve"> (</w:t>
      </w:r>
      <w:r w:rsidRPr="00095E80">
        <w:rPr>
          <w:rFonts w:ascii="Times New Roman" w:hAnsi="Times New Roman" w:cs="Times New Roman"/>
          <w:sz w:val="24"/>
          <w:szCs w:val="24"/>
        </w:rPr>
        <w:t>San</w:t>
      </w:r>
      <w:r w:rsidR="00C82FEB">
        <w:rPr>
          <w:rFonts w:ascii="Times New Roman" w:hAnsi="Times New Roman" w:cs="Times New Roman"/>
          <w:sz w:val="24"/>
          <w:szCs w:val="24"/>
        </w:rPr>
        <w:t xml:space="preserve">cho, J. Bota, E. de Castro, J. </w:t>
      </w:r>
      <w:r w:rsidRPr="00095E80">
        <w:rPr>
          <w:rFonts w:ascii="Times New Roman" w:hAnsi="Times New Roman" w:cs="Times New Roman"/>
          <w:sz w:val="24"/>
          <w:szCs w:val="24"/>
        </w:rPr>
        <w:t>2002).</w:t>
      </w:r>
    </w:p>
    <w:p w:rsidR="00CD2BAB" w:rsidRPr="00F45C48" w:rsidRDefault="00CD2BAB" w:rsidP="00EE49EF">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La t</w:t>
      </w:r>
      <w:r w:rsidRPr="00F45C48">
        <w:rPr>
          <w:rFonts w:ascii="Times New Roman" w:hAnsi="Times New Roman" w:cs="Times New Roman"/>
          <w:b/>
          <w:sz w:val="24"/>
          <w:szCs w:val="24"/>
        </w:rPr>
        <w:t>extura</w:t>
      </w:r>
      <w:r>
        <w:rPr>
          <w:rFonts w:ascii="Times New Roman" w:hAnsi="Times New Roman" w:cs="Times New Roman"/>
          <w:b/>
          <w:sz w:val="24"/>
          <w:szCs w:val="24"/>
        </w:rPr>
        <w:t>.</w:t>
      </w:r>
    </w:p>
    <w:p w:rsidR="00CD2BAB" w:rsidRPr="00C80B15" w:rsidRDefault="00CD2BAB" w:rsidP="00CD2BAB">
      <w:pPr>
        <w:spacing w:before="100" w:beforeAutospacing="1" w:after="100" w:afterAutospacing="1" w:line="360" w:lineRule="auto"/>
        <w:jc w:val="both"/>
        <w:rPr>
          <w:rFonts w:ascii="Times New Roman" w:hAnsi="Times New Roman" w:cs="Times New Roman"/>
          <w:b/>
          <w:sz w:val="24"/>
          <w:szCs w:val="24"/>
        </w:rPr>
      </w:pPr>
      <w:r w:rsidRPr="00C80B15">
        <w:rPr>
          <w:rFonts w:ascii="Times New Roman" w:hAnsi="Times New Roman" w:cs="Times New Roman"/>
          <w:sz w:val="24"/>
          <w:szCs w:val="24"/>
        </w:rPr>
        <w:t>Es la propiedad de los alimentos apreciada por los sentidos del tacto, la vista y el oído; se manifiesta cuando el alimento sufre una deformación. La textura no puede ser percibida si el alimento no ha sido deformado; es decir, por medio del tacto podemos decir, por ejemplo si el alimento está duro o blando al hacer presión sobre él. Al morderse una fruta, más atributos de textura empezarán a manifestarse como el crujido, detectado por el oído y al masticarse, el contacto de la parte interna con las mejillas, así como con la lengua, las encías y el paladar</w:t>
      </w:r>
      <w:r>
        <w:rPr>
          <w:rFonts w:ascii="Times New Roman" w:hAnsi="Times New Roman" w:cs="Times New Roman"/>
          <w:sz w:val="24"/>
          <w:szCs w:val="24"/>
        </w:rPr>
        <w:t>.</w:t>
      </w:r>
      <w:r w:rsidRPr="00C80B15">
        <w:rPr>
          <w:rFonts w:ascii="Times New Roman" w:hAnsi="Times New Roman" w:cs="Times New Roman"/>
          <w:sz w:val="24"/>
          <w:szCs w:val="24"/>
        </w:rPr>
        <w:t xml:space="preserve"> (Sa</w:t>
      </w:r>
      <w:r w:rsidR="006A72EA">
        <w:rPr>
          <w:rFonts w:ascii="Times New Roman" w:hAnsi="Times New Roman" w:cs="Times New Roman"/>
          <w:sz w:val="24"/>
          <w:szCs w:val="24"/>
        </w:rPr>
        <w:t>ncho, J. Bota, E. de Castro, J</w:t>
      </w:r>
      <w:r w:rsidRPr="00C80B15">
        <w:rPr>
          <w:rFonts w:ascii="Times New Roman" w:hAnsi="Times New Roman" w:cs="Times New Roman"/>
          <w:sz w:val="24"/>
          <w:szCs w:val="24"/>
        </w:rPr>
        <w:t>. 2002).</w:t>
      </w:r>
    </w:p>
    <w:p w:rsidR="005970E9" w:rsidRDefault="005970E9" w:rsidP="00FD1C7F">
      <w:pPr>
        <w:spacing w:before="100" w:beforeAutospacing="1" w:after="100" w:afterAutospacing="1" w:line="360" w:lineRule="auto"/>
        <w:jc w:val="center"/>
        <w:rPr>
          <w:rFonts w:ascii="Times New Roman" w:hAnsi="Times New Roman" w:cs="Times New Roman"/>
          <w:b/>
          <w:sz w:val="28"/>
          <w:szCs w:val="28"/>
        </w:rPr>
      </w:pPr>
    </w:p>
    <w:p w:rsidR="005970E9" w:rsidRDefault="005970E9" w:rsidP="00FD1C7F">
      <w:pPr>
        <w:spacing w:before="100" w:beforeAutospacing="1" w:after="100" w:afterAutospacing="1" w:line="360" w:lineRule="auto"/>
        <w:jc w:val="center"/>
        <w:rPr>
          <w:rFonts w:ascii="Times New Roman" w:hAnsi="Times New Roman" w:cs="Times New Roman"/>
          <w:b/>
          <w:sz w:val="28"/>
          <w:szCs w:val="28"/>
        </w:rPr>
      </w:pPr>
    </w:p>
    <w:p w:rsidR="005970E9" w:rsidRDefault="005970E9" w:rsidP="00FD1C7F">
      <w:pPr>
        <w:spacing w:before="100" w:beforeAutospacing="1" w:after="100" w:afterAutospacing="1" w:line="360" w:lineRule="auto"/>
        <w:jc w:val="center"/>
        <w:rPr>
          <w:rFonts w:ascii="Times New Roman" w:hAnsi="Times New Roman" w:cs="Times New Roman"/>
          <w:b/>
          <w:sz w:val="28"/>
          <w:szCs w:val="28"/>
        </w:rPr>
      </w:pPr>
    </w:p>
    <w:p w:rsidR="005970E9" w:rsidRDefault="005970E9" w:rsidP="00FD1C7F">
      <w:pPr>
        <w:spacing w:before="100" w:beforeAutospacing="1" w:after="100" w:afterAutospacing="1" w:line="360" w:lineRule="auto"/>
        <w:jc w:val="center"/>
        <w:rPr>
          <w:rFonts w:ascii="Times New Roman" w:hAnsi="Times New Roman" w:cs="Times New Roman"/>
          <w:b/>
          <w:sz w:val="28"/>
          <w:szCs w:val="28"/>
        </w:rPr>
      </w:pPr>
    </w:p>
    <w:p w:rsidR="005970E9" w:rsidRDefault="005970E9" w:rsidP="00FD1C7F">
      <w:pPr>
        <w:spacing w:before="100" w:beforeAutospacing="1" w:after="100" w:afterAutospacing="1" w:line="360" w:lineRule="auto"/>
        <w:jc w:val="center"/>
        <w:rPr>
          <w:rFonts w:ascii="Times New Roman" w:hAnsi="Times New Roman" w:cs="Times New Roman"/>
          <w:b/>
          <w:sz w:val="28"/>
          <w:szCs w:val="28"/>
        </w:rPr>
      </w:pPr>
    </w:p>
    <w:p w:rsidR="00CD76C1" w:rsidRDefault="00CD76C1" w:rsidP="00FD1C7F">
      <w:pPr>
        <w:spacing w:before="100" w:beforeAutospacing="1" w:after="100" w:afterAutospacing="1" w:line="360" w:lineRule="auto"/>
        <w:jc w:val="center"/>
        <w:rPr>
          <w:rFonts w:ascii="Times New Roman" w:hAnsi="Times New Roman" w:cs="Times New Roman"/>
          <w:b/>
          <w:sz w:val="28"/>
          <w:szCs w:val="28"/>
        </w:rPr>
      </w:pPr>
    </w:p>
    <w:p w:rsidR="00CD76C1" w:rsidRDefault="00CD76C1" w:rsidP="00FD1C7F">
      <w:pPr>
        <w:spacing w:before="100" w:beforeAutospacing="1" w:after="100" w:afterAutospacing="1" w:line="360" w:lineRule="auto"/>
        <w:jc w:val="center"/>
        <w:rPr>
          <w:rFonts w:ascii="Times New Roman" w:hAnsi="Times New Roman" w:cs="Times New Roman"/>
          <w:b/>
          <w:sz w:val="28"/>
          <w:szCs w:val="28"/>
        </w:rPr>
      </w:pPr>
    </w:p>
    <w:p w:rsidR="00CD76C1" w:rsidRDefault="00CD76C1" w:rsidP="00FD1C7F">
      <w:pPr>
        <w:spacing w:before="100" w:beforeAutospacing="1" w:after="100" w:afterAutospacing="1" w:line="360" w:lineRule="auto"/>
        <w:jc w:val="center"/>
        <w:rPr>
          <w:rFonts w:ascii="Times New Roman" w:hAnsi="Times New Roman" w:cs="Times New Roman"/>
          <w:b/>
          <w:sz w:val="28"/>
          <w:szCs w:val="28"/>
        </w:rPr>
      </w:pPr>
    </w:p>
    <w:p w:rsidR="00CD2BAB" w:rsidRPr="003F5600" w:rsidRDefault="00CD2BAB" w:rsidP="00FD1C7F">
      <w:pPr>
        <w:spacing w:before="100" w:beforeAutospacing="1" w:after="100" w:afterAutospacing="1" w:line="360" w:lineRule="auto"/>
        <w:jc w:val="center"/>
        <w:rPr>
          <w:rFonts w:ascii="Times New Roman" w:hAnsi="Times New Roman" w:cs="Times New Roman"/>
          <w:b/>
          <w:sz w:val="28"/>
          <w:szCs w:val="28"/>
        </w:rPr>
      </w:pPr>
      <w:r w:rsidRPr="003F5600">
        <w:rPr>
          <w:rFonts w:ascii="Times New Roman" w:hAnsi="Times New Roman" w:cs="Times New Roman"/>
          <w:b/>
          <w:sz w:val="28"/>
          <w:szCs w:val="28"/>
        </w:rPr>
        <w:lastRenderedPageBreak/>
        <w:t>CAPÍTULO I</w:t>
      </w:r>
      <w:r>
        <w:rPr>
          <w:rFonts w:ascii="Times New Roman" w:hAnsi="Times New Roman" w:cs="Times New Roman"/>
          <w:b/>
          <w:sz w:val="28"/>
          <w:szCs w:val="28"/>
        </w:rPr>
        <w:t>II</w:t>
      </w:r>
    </w:p>
    <w:p w:rsidR="00CD2BAB" w:rsidRPr="003F5600" w:rsidRDefault="00CD2BAB" w:rsidP="00EE49EF">
      <w:pPr>
        <w:pStyle w:val="Prrafodelista"/>
        <w:numPr>
          <w:ilvl w:val="0"/>
          <w:numId w:val="29"/>
        </w:numPr>
        <w:spacing w:before="100" w:beforeAutospacing="1" w:after="100" w:afterAutospacing="1" w:line="360" w:lineRule="auto"/>
        <w:jc w:val="both"/>
        <w:rPr>
          <w:rFonts w:ascii="Times New Roman" w:hAnsi="Times New Roman" w:cs="Times New Roman"/>
          <w:b/>
          <w:sz w:val="28"/>
          <w:szCs w:val="28"/>
        </w:rPr>
      </w:pPr>
      <w:r w:rsidRPr="003F5600">
        <w:rPr>
          <w:rFonts w:ascii="Times New Roman" w:hAnsi="Times New Roman" w:cs="Times New Roman"/>
          <w:b/>
          <w:sz w:val="28"/>
          <w:szCs w:val="28"/>
        </w:rPr>
        <w:t>MARCO  METODOLÓGICO</w:t>
      </w:r>
    </w:p>
    <w:p w:rsidR="00CD2BAB" w:rsidRPr="0064222E" w:rsidRDefault="00EE49EF" w:rsidP="00EE49EF">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Pr>
          <w:rFonts w:ascii="Times New Roman" w:hAnsi="Times New Roman" w:cs="Times New Roman"/>
          <w:b/>
          <w:sz w:val="24"/>
          <w:szCs w:val="24"/>
        </w:rPr>
        <w:t>Ubicación de la i</w:t>
      </w:r>
      <w:r w:rsidR="00CD2BAB" w:rsidRPr="0064222E">
        <w:rPr>
          <w:rFonts w:ascii="Times New Roman" w:hAnsi="Times New Roman" w:cs="Times New Roman"/>
          <w:b/>
          <w:sz w:val="24"/>
          <w:szCs w:val="24"/>
        </w:rPr>
        <w:t>nvestigación</w:t>
      </w:r>
      <w:r w:rsidR="007B6850">
        <w:rPr>
          <w:rFonts w:ascii="Times New Roman" w:hAnsi="Times New Roman" w:cs="Times New Roman"/>
          <w:b/>
          <w:sz w:val="24"/>
          <w:szCs w:val="24"/>
        </w:rPr>
        <w:t>.</w:t>
      </w:r>
    </w:p>
    <w:p w:rsidR="00CD2BAB" w:rsidRPr="00C80B15" w:rsidRDefault="00CD2BAB" w:rsidP="005970E9">
      <w:pPr>
        <w:spacing w:before="100" w:beforeAutospacing="1" w:after="100" w:afterAutospacing="1" w:line="360" w:lineRule="auto"/>
        <w:jc w:val="both"/>
        <w:rPr>
          <w:rFonts w:ascii="Times New Roman" w:hAnsi="Times New Roman" w:cs="Times New Roman"/>
          <w:sz w:val="24"/>
          <w:szCs w:val="24"/>
        </w:rPr>
      </w:pPr>
      <w:r w:rsidRPr="00C80B15">
        <w:rPr>
          <w:rFonts w:ascii="Times New Roman" w:hAnsi="Times New Roman" w:cs="Times New Roman"/>
          <w:sz w:val="24"/>
          <w:szCs w:val="24"/>
        </w:rPr>
        <w:t xml:space="preserve">La presente investigación se </w:t>
      </w:r>
      <w:r>
        <w:rPr>
          <w:rFonts w:ascii="Times New Roman" w:hAnsi="Times New Roman" w:cs="Times New Roman"/>
          <w:sz w:val="24"/>
          <w:szCs w:val="24"/>
        </w:rPr>
        <w:t xml:space="preserve">realizó </w:t>
      </w:r>
      <w:r w:rsidRPr="00C80B15">
        <w:rPr>
          <w:rFonts w:ascii="Times New Roman" w:hAnsi="Times New Roman" w:cs="Times New Roman"/>
          <w:sz w:val="24"/>
          <w:szCs w:val="24"/>
        </w:rPr>
        <w:t>en la Universidad Estatal de Bolívar, complejo</w:t>
      </w:r>
      <w:r>
        <w:rPr>
          <w:rFonts w:ascii="Times New Roman" w:hAnsi="Times New Roman" w:cs="Times New Roman"/>
          <w:sz w:val="24"/>
          <w:szCs w:val="24"/>
        </w:rPr>
        <w:t xml:space="preserve"> de procesamiento</w:t>
      </w:r>
      <w:r w:rsidRPr="00C80B15">
        <w:rPr>
          <w:rFonts w:ascii="Times New Roman" w:hAnsi="Times New Roman" w:cs="Times New Roman"/>
          <w:sz w:val="24"/>
          <w:szCs w:val="24"/>
        </w:rPr>
        <w:t xml:space="preserve"> de la Escuela de Ingeniería Agroindustrial.</w:t>
      </w:r>
    </w:p>
    <w:p w:rsidR="00CD2BAB" w:rsidRPr="0064222E" w:rsidRDefault="00EE49EF" w:rsidP="00EE49EF">
      <w:pPr>
        <w:pStyle w:val="Prrafodelista"/>
        <w:numPr>
          <w:ilvl w:val="1"/>
          <w:numId w:val="2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Pr>
          <w:rFonts w:ascii="Times New Roman" w:hAnsi="Times New Roman" w:cs="Times New Roman"/>
          <w:b/>
          <w:sz w:val="24"/>
          <w:szCs w:val="24"/>
        </w:rPr>
        <w:t>Localización  de la i</w:t>
      </w:r>
      <w:r w:rsidR="00CD2BAB" w:rsidRPr="0064222E">
        <w:rPr>
          <w:rFonts w:ascii="Times New Roman" w:hAnsi="Times New Roman" w:cs="Times New Roman"/>
          <w:b/>
          <w:sz w:val="24"/>
          <w:szCs w:val="24"/>
        </w:rPr>
        <w:t>nvestigación</w:t>
      </w:r>
      <w:r w:rsidR="007B6850">
        <w:rPr>
          <w:rFonts w:ascii="Times New Roman" w:hAnsi="Times New Roman" w:cs="Times New Roman"/>
          <w:b/>
          <w:sz w:val="24"/>
          <w:szCs w:val="24"/>
        </w:rPr>
        <w:t>.</w:t>
      </w:r>
    </w:p>
    <w:p w:rsidR="00CD2BAB" w:rsidRPr="00392CCE" w:rsidRDefault="00CD2BAB" w:rsidP="00CD2BAB">
      <w:pPr>
        <w:spacing w:after="0" w:line="360" w:lineRule="auto"/>
        <w:jc w:val="both"/>
        <w:rPr>
          <w:rFonts w:ascii="Times New Roman" w:hAnsi="Times New Roman" w:cs="Times New Roman"/>
          <w:b/>
          <w:sz w:val="24"/>
          <w:szCs w:val="24"/>
        </w:rPr>
      </w:pPr>
      <w:r w:rsidRPr="00392CCE">
        <w:rPr>
          <w:rFonts w:ascii="Times New Roman" w:hAnsi="Times New Roman" w:cs="Times New Roman"/>
          <w:b/>
          <w:sz w:val="24"/>
          <w:szCs w:val="24"/>
        </w:rPr>
        <w:t>Tabla N</w:t>
      </w:r>
      <w:r w:rsidRPr="00392CCE">
        <w:rPr>
          <w:rFonts w:ascii="Times New Roman" w:hAnsi="Times New Roman" w:cs="Times New Roman"/>
          <w:b/>
          <w:sz w:val="24"/>
          <w:szCs w:val="24"/>
          <w:vertAlign w:val="superscript"/>
        </w:rPr>
        <w:t>o</w:t>
      </w:r>
      <w:r w:rsidR="00C82FEB">
        <w:rPr>
          <w:rFonts w:ascii="Times New Roman" w:hAnsi="Times New Roman" w:cs="Times New Roman"/>
          <w:b/>
          <w:sz w:val="24"/>
          <w:szCs w:val="24"/>
        </w:rPr>
        <w:t xml:space="preserve"> 1</w:t>
      </w:r>
      <w:r w:rsidR="00E21177">
        <w:rPr>
          <w:rFonts w:ascii="Times New Roman" w:hAnsi="Times New Roman" w:cs="Times New Roman"/>
          <w:b/>
          <w:sz w:val="24"/>
          <w:szCs w:val="24"/>
        </w:rPr>
        <w:t>.</w:t>
      </w:r>
      <w:r>
        <w:rPr>
          <w:rFonts w:ascii="Times New Roman" w:hAnsi="Times New Roman" w:cs="Times New Roman"/>
          <w:b/>
          <w:sz w:val="24"/>
          <w:szCs w:val="24"/>
        </w:rPr>
        <w:t xml:space="preserve"> Ubicación del e</w:t>
      </w:r>
      <w:r w:rsidRPr="00392CCE">
        <w:rPr>
          <w:rFonts w:ascii="Times New Roman" w:hAnsi="Times New Roman" w:cs="Times New Roman"/>
          <w:b/>
          <w:sz w:val="24"/>
          <w:szCs w:val="24"/>
        </w:rPr>
        <w:t>xperimento.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3827"/>
      </w:tblGrid>
      <w:tr w:rsidR="00CD2BAB" w:rsidRPr="00DE7089" w:rsidTr="00430AB4">
        <w:trPr>
          <w:jc w:val="center"/>
        </w:trPr>
        <w:tc>
          <w:tcPr>
            <w:tcW w:w="2102" w:type="dxa"/>
          </w:tcPr>
          <w:p w:rsidR="00CD2BAB" w:rsidRPr="00DE7089" w:rsidRDefault="00CD2BAB" w:rsidP="005970E9">
            <w:pPr>
              <w:pStyle w:val="Prrafodelista"/>
              <w:spacing w:before="100" w:beforeAutospacing="1" w:after="100" w:afterAutospacing="1" w:line="360" w:lineRule="auto"/>
              <w:ind w:left="0"/>
              <w:jc w:val="both"/>
              <w:rPr>
                <w:rFonts w:ascii="Times New Roman" w:hAnsi="Times New Roman" w:cs="Times New Roman"/>
                <w:b/>
                <w:sz w:val="24"/>
                <w:szCs w:val="24"/>
              </w:rPr>
            </w:pPr>
            <w:r w:rsidRPr="00DE7089">
              <w:rPr>
                <w:rFonts w:ascii="Times New Roman" w:hAnsi="Times New Roman" w:cs="Times New Roman"/>
                <w:b/>
                <w:sz w:val="24"/>
                <w:szCs w:val="24"/>
              </w:rPr>
              <w:t xml:space="preserve">UBICACIÓN </w:t>
            </w:r>
          </w:p>
        </w:tc>
        <w:tc>
          <w:tcPr>
            <w:tcW w:w="3827"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r w:rsidRPr="00DE7089">
              <w:rPr>
                <w:rFonts w:ascii="Times New Roman" w:hAnsi="Times New Roman" w:cs="Times New Roman"/>
                <w:b/>
                <w:sz w:val="24"/>
                <w:szCs w:val="24"/>
              </w:rPr>
              <w:t xml:space="preserve">LOCALIDAD </w:t>
            </w:r>
          </w:p>
        </w:tc>
      </w:tr>
      <w:tr w:rsidR="00CD2BAB" w:rsidRPr="00DE7089" w:rsidTr="00430AB4">
        <w:trPr>
          <w:jc w:val="center"/>
        </w:trPr>
        <w:tc>
          <w:tcPr>
            <w:tcW w:w="2102" w:type="dxa"/>
          </w:tcPr>
          <w:p w:rsidR="00CD2BAB" w:rsidRPr="00DE7089" w:rsidRDefault="00CD2BAB" w:rsidP="00CD2BAB">
            <w:pPr>
              <w:pStyle w:val="Prrafodelista"/>
              <w:spacing w:before="100" w:beforeAutospacing="1" w:after="100" w:afterAutospacing="1"/>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Provincia </w:t>
            </w:r>
          </w:p>
        </w:tc>
        <w:tc>
          <w:tcPr>
            <w:tcW w:w="3827" w:type="dxa"/>
          </w:tcPr>
          <w:p w:rsidR="00CD2BAB" w:rsidRPr="00DE7089" w:rsidRDefault="00CD2BAB" w:rsidP="00CD2BAB">
            <w:pPr>
              <w:pStyle w:val="Prrafodelista"/>
              <w:spacing w:before="100" w:beforeAutospacing="1" w:after="100" w:afterAutospacing="1"/>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Bolívar </w:t>
            </w:r>
          </w:p>
        </w:tc>
      </w:tr>
      <w:tr w:rsidR="00CD2BAB" w:rsidRPr="00DE7089" w:rsidTr="00430AB4">
        <w:trPr>
          <w:jc w:val="center"/>
        </w:trPr>
        <w:tc>
          <w:tcPr>
            <w:tcW w:w="2102" w:type="dxa"/>
          </w:tcPr>
          <w:p w:rsidR="00CD2BAB" w:rsidRPr="00DE7089" w:rsidRDefault="00CD2BAB" w:rsidP="00CD2BAB">
            <w:pPr>
              <w:pStyle w:val="Prrafodelista"/>
              <w:spacing w:before="100" w:beforeAutospacing="1" w:after="100" w:afterAutospacing="1"/>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Cantón </w:t>
            </w:r>
          </w:p>
        </w:tc>
        <w:tc>
          <w:tcPr>
            <w:tcW w:w="3827" w:type="dxa"/>
          </w:tcPr>
          <w:p w:rsidR="00CD2BAB" w:rsidRPr="00DE7089" w:rsidRDefault="00CD2BAB" w:rsidP="00CD2BAB">
            <w:pPr>
              <w:pStyle w:val="Prrafodelista"/>
              <w:spacing w:before="100" w:beforeAutospacing="1" w:after="100" w:afterAutospacing="1"/>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Guaranda </w:t>
            </w:r>
          </w:p>
        </w:tc>
      </w:tr>
      <w:tr w:rsidR="00CD2BAB" w:rsidRPr="00DE7089" w:rsidTr="00430AB4">
        <w:trPr>
          <w:jc w:val="center"/>
        </w:trPr>
        <w:tc>
          <w:tcPr>
            <w:tcW w:w="2102" w:type="dxa"/>
          </w:tcPr>
          <w:p w:rsidR="00CD2BAB" w:rsidRPr="00DE7089" w:rsidRDefault="00CD2BAB" w:rsidP="00CD2BAB">
            <w:pPr>
              <w:pStyle w:val="Prrafodelista"/>
              <w:spacing w:before="100" w:beforeAutospacing="1" w:after="100" w:afterAutospacing="1"/>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Sector </w:t>
            </w:r>
          </w:p>
        </w:tc>
        <w:tc>
          <w:tcPr>
            <w:tcW w:w="3827" w:type="dxa"/>
          </w:tcPr>
          <w:p w:rsidR="00CD2BAB" w:rsidRPr="00DE7089" w:rsidRDefault="00CD2BAB" w:rsidP="00CD2BAB">
            <w:pPr>
              <w:pStyle w:val="Prrafodelista"/>
              <w:spacing w:before="100" w:beforeAutospacing="1" w:after="100" w:afterAutospacing="1"/>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Laguacoto II </w:t>
            </w:r>
          </w:p>
        </w:tc>
      </w:tr>
      <w:tr w:rsidR="00CD2BAB" w:rsidRPr="00DE7089" w:rsidTr="00C82FEB">
        <w:trPr>
          <w:jc w:val="center"/>
        </w:trPr>
        <w:tc>
          <w:tcPr>
            <w:tcW w:w="2102" w:type="dxa"/>
            <w:tcBorders>
              <w:bottom w:val="single" w:sz="4" w:space="0" w:color="auto"/>
            </w:tcBorders>
          </w:tcPr>
          <w:p w:rsidR="00CD2BAB" w:rsidRPr="00DE7089" w:rsidRDefault="00CD2BAB" w:rsidP="00CD2BAB">
            <w:pPr>
              <w:pStyle w:val="Prrafodelista"/>
              <w:spacing w:before="100" w:beforeAutospacing="1" w:after="100" w:afterAutospacing="1"/>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Dirección </w:t>
            </w:r>
          </w:p>
        </w:tc>
        <w:tc>
          <w:tcPr>
            <w:tcW w:w="3827" w:type="dxa"/>
            <w:tcBorders>
              <w:bottom w:val="single" w:sz="4" w:space="0" w:color="auto"/>
            </w:tcBorders>
          </w:tcPr>
          <w:p w:rsidR="00CD2BAB" w:rsidRPr="00DE7089" w:rsidRDefault="00CD2BAB" w:rsidP="001169C4">
            <w:pPr>
              <w:pStyle w:val="Prrafodelista"/>
              <w:spacing w:before="100" w:beforeAutospacing="1" w:after="100" w:afterAutospacing="1"/>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Guaranda </w:t>
            </w:r>
            <w:r w:rsidR="001169C4" w:rsidRPr="00DE7089">
              <w:rPr>
                <w:rFonts w:ascii="Times New Roman" w:hAnsi="Times New Roman" w:cs="Times New Roman"/>
                <w:sz w:val="24"/>
                <w:szCs w:val="24"/>
              </w:rPr>
              <w:t xml:space="preserve">Km 1 </w:t>
            </w:r>
            <w:r w:rsidR="001169C4" w:rsidRPr="00DE7089">
              <w:rPr>
                <w:rFonts w:ascii="Times New Roman" w:hAnsi="Times New Roman" w:cs="Times New Roman"/>
                <w:sz w:val="24"/>
                <w:szCs w:val="24"/>
                <w:vertAlign w:val="superscript"/>
              </w:rPr>
              <w:t xml:space="preserve">1 </w:t>
            </w:r>
            <w:r w:rsidR="001169C4" w:rsidRPr="00DE7089">
              <w:rPr>
                <w:rFonts w:ascii="Times New Roman" w:hAnsi="Times New Roman" w:cs="Times New Roman"/>
                <w:sz w:val="24"/>
                <w:szCs w:val="24"/>
              </w:rPr>
              <w:t>/</w:t>
            </w:r>
            <w:r w:rsidR="001169C4" w:rsidRPr="00DE7089">
              <w:rPr>
                <w:rFonts w:ascii="Times New Roman" w:hAnsi="Times New Roman" w:cs="Times New Roman"/>
                <w:sz w:val="24"/>
                <w:szCs w:val="24"/>
                <w:vertAlign w:val="subscript"/>
              </w:rPr>
              <w:t xml:space="preserve">2 </w:t>
            </w:r>
            <w:r w:rsidR="001169C4">
              <w:rPr>
                <w:rFonts w:ascii="Times New Roman" w:hAnsi="Times New Roman" w:cs="Times New Roman"/>
                <w:sz w:val="24"/>
                <w:szCs w:val="24"/>
              </w:rPr>
              <w:t xml:space="preserve"> </w:t>
            </w:r>
            <w:r w:rsidR="00EA0624">
              <w:rPr>
                <w:rFonts w:ascii="Times New Roman" w:hAnsi="Times New Roman" w:cs="Times New Roman"/>
                <w:sz w:val="24"/>
                <w:szCs w:val="24"/>
              </w:rPr>
              <w:t xml:space="preserve">Vía a </w:t>
            </w:r>
            <w:r w:rsidRPr="00DE7089">
              <w:rPr>
                <w:rFonts w:ascii="Times New Roman" w:hAnsi="Times New Roman" w:cs="Times New Roman"/>
                <w:sz w:val="24"/>
                <w:szCs w:val="24"/>
              </w:rPr>
              <w:t xml:space="preserve">San Simón </w:t>
            </w:r>
          </w:p>
        </w:tc>
      </w:tr>
      <w:tr w:rsidR="00C82FEB" w:rsidRPr="00DE7089" w:rsidTr="00C82FEB">
        <w:trPr>
          <w:jc w:val="center"/>
        </w:trPr>
        <w:tc>
          <w:tcPr>
            <w:tcW w:w="5929" w:type="dxa"/>
            <w:gridSpan w:val="2"/>
            <w:tcBorders>
              <w:left w:val="nil"/>
              <w:bottom w:val="nil"/>
              <w:right w:val="nil"/>
            </w:tcBorders>
          </w:tcPr>
          <w:p w:rsidR="00C82FEB" w:rsidRDefault="00A46238" w:rsidP="00A46238">
            <w:pPr>
              <w:pStyle w:val="Prrafodelista"/>
              <w:spacing w:before="100" w:beforeAutospacing="1" w:after="100" w:afterAutospacing="1"/>
              <w:ind w:left="0"/>
              <w:jc w:val="both"/>
              <w:rPr>
                <w:rFonts w:ascii="Times New Roman" w:hAnsi="Times New Roman" w:cs="Times New Roman"/>
                <w:b/>
              </w:rPr>
            </w:pPr>
            <w:r>
              <w:rPr>
                <w:rFonts w:ascii="Times New Roman" w:hAnsi="Times New Roman" w:cs="Times New Roman"/>
                <w:b/>
              </w:rPr>
              <w:t xml:space="preserve">Fuente: </w:t>
            </w:r>
            <w:r w:rsidR="0031298B" w:rsidRPr="0031298B">
              <w:rPr>
                <w:rFonts w:ascii="Times New Roman" w:hAnsi="Times New Roman" w:cs="Times New Roman"/>
                <w:b/>
                <w:i/>
              </w:rPr>
              <w:t>(</w:t>
            </w:r>
            <w:r w:rsidRPr="0031298B">
              <w:rPr>
                <w:rFonts w:ascii="Times New Roman" w:hAnsi="Times New Roman" w:cs="Times New Roman"/>
                <w:i/>
              </w:rPr>
              <w:t>Investigación de campo</w:t>
            </w:r>
            <w:r w:rsidR="0031298B" w:rsidRPr="0031298B">
              <w:rPr>
                <w:rFonts w:ascii="Times New Roman" w:hAnsi="Times New Roman" w:cs="Times New Roman"/>
                <w:i/>
              </w:rPr>
              <w:t xml:space="preserve"> 2017)</w:t>
            </w:r>
            <w:r w:rsidRPr="0031298B">
              <w:rPr>
                <w:rFonts w:ascii="Times New Roman" w:hAnsi="Times New Roman" w:cs="Times New Roman"/>
                <w:i/>
              </w:rPr>
              <w:t>.</w:t>
            </w:r>
          </w:p>
          <w:p w:rsidR="00A46238" w:rsidRPr="00C82FEB" w:rsidRDefault="00A46238" w:rsidP="00A46238">
            <w:pPr>
              <w:pStyle w:val="Prrafodelista"/>
              <w:spacing w:before="100" w:beforeAutospacing="1" w:after="100" w:afterAutospacing="1"/>
              <w:ind w:left="0"/>
              <w:jc w:val="both"/>
              <w:rPr>
                <w:rFonts w:ascii="Times New Roman" w:hAnsi="Times New Roman" w:cs="Times New Roman"/>
                <w:b/>
              </w:rPr>
            </w:pPr>
            <w:r>
              <w:rPr>
                <w:rFonts w:ascii="Times New Roman" w:hAnsi="Times New Roman" w:cs="Times New Roman"/>
                <w:b/>
              </w:rPr>
              <w:t xml:space="preserve">Elaborado por: </w:t>
            </w:r>
            <w:r w:rsidRPr="00A46238">
              <w:rPr>
                <w:rFonts w:ascii="Times New Roman" w:hAnsi="Times New Roman" w:cs="Times New Roman"/>
                <w:i/>
              </w:rPr>
              <w:t>(Chafla A, 2017)</w:t>
            </w:r>
          </w:p>
        </w:tc>
      </w:tr>
    </w:tbl>
    <w:p w:rsidR="00CD2BAB" w:rsidRPr="003F5600" w:rsidRDefault="00EE49EF" w:rsidP="00126109">
      <w:pPr>
        <w:pStyle w:val="Prrafodelista"/>
        <w:numPr>
          <w:ilvl w:val="1"/>
          <w:numId w:val="29"/>
        </w:num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D2BAB" w:rsidRPr="003F5600">
        <w:rPr>
          <w:rFonts w:ascii="Times New Roman" w:hAnsi="Times New Roman" w:cs="Times New Roman"/>
          <w:b/>
          <w:sz w:val="28"/>
          <w:szCs w:val="28"/>
        </w:rPr>
        <w:t>MATERIALES</w:t>
      </w:r>
    </w:p>
    <w:p w:rsidR="00126109" w:rsidRDefault="00126109" w:rsidP="001232E1">
      <w:pPr>
        <w:pStyle w:val="Prrafodelista"/>
        <w:numPr>
          <w:ilvl w:val="2"/>
          <w:numId w:val="29"/>
        </w:num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Material experimental. </w:t>
      </w:r>
    </w:p>
    <w:p w:rsidR="00126109" w:rsidRPr="00126109" w:rsidRDefault="00126109" w:rsidP="001232E1">
      <w:pPr>
        <w:pStyle w:val="Prrafodelista"/>
        <w:spacing w:before="100" w:beforeAutospacing="1" w:after="100" w:afterAutospacing="1" w:line="240" w:lineRule="auto"/>
        <w:jc w:val="both"/>
        <w:rPr>
          <w:rFonts w:ascii="Times New Roman" w:hAnsi="Times New Roman" w:cs="Times New Roman"/>
          <w:b/>
          <w:sz w:val="24"/>
          <w:szCs w:val="24"/>
        </w:rPr>
      </w:pPr>
    </w:p>
    <w:p w:rsidR="00126109" w:rsidRPr="00126109" w:rsidRDefault="00126109" w:rsidP="001232E1">
      <w:pPr>
        <w:pStyle w:val="Prrafodelista"/>
        <w:numPr>
          <w:ilvl w:val="0"/>
          <w:numId w:val="34"/>
        </w:numPr>
        <w:spacing w:before="100" w:beforeAutospacing="1" w:after="100" w:afterAutospacing="1" w:line="360" w:lineRule="auto"/>
        <w:ind w:left="360"/>
        <w:jc w:val="both"/>
        <w:rPr>
          <w:rFonts w:ascii="Times New Roman" w:hAnsi="Times New Roman" w:cs="Times New Roman"/>
          <w:b/>
          <w:sz w:val="24"/>
          <w:szCs w:val="24"/>
        </w:rPr>
      </w:pPr>
      <w:r w:rsidRPr="00126109">
        <w:rPr>
          <w:rFonts w:ascii="Times New Roman" w:hAnsi="Times New Roman" w:cs="Times New Roman"/>
          <w:sz w:val="24"/>
          <w:szCs w:val="24"/>
        </w:rPr>
        <w:t>Arveja</w:t>
      </w:r>
      <w:r>
        <w:rPr>
          <w:rFonts w:ascii="Times New Roman" w:hAnsi="Times New Roman" w:cs="Times New Roman"/>
          <w:b/>
          <w:sz w:val="24"/>
          <w:szCs w:val="24"/>
        </w:rPr>
        <w:t xml:space="preserve"> </w:t>
      </w:r>
      <w:r>
        <w:rPr>
          <w:rFonts w:ascii="Times New Roman" w:hAnsi="Times New Roman" w:cs="Times New Roman"/>
          <w:b/>
          <w:i/>
          <w:sz w:val="24"/>
          <w:szCs w:val="24"/>
        </w:rPr>
        <w:t>(Pisum sativum L.).</w:t>
      </w:r>
    </w:p>
    <w:p w:rsidR="00126109" w:rsidRDefault="00126109" w:rsidP="001232E1">
      <w:pPr>
        <w:pStyle w:val="Prrafodelista"/>
        <w:numPr>
          <w:ilvl w:val="0"/>
          <w:numId w:val="34"/>
        </w:numPr>
        <w:spacing w:before="100" w:beforeAutospacing="1" w:after="100" w:afterAutospacing="1" w:line="360" w:lineRule="auto"/>
        <w:ind w:left="360"/>
        <w:jc w:val="both"/>
        <w:rPr>
          <w:rFonts w:ascii="Times New Roman" w:hAnsi="Times New Roman" w:cs="Times New Roman"/>
          <w:b/>
          <w:sz w:val="24"/>
          <w:szCs w:val="24"/>
        </w:rPr>
      </w:pPr>
      <w:r w:rsidRPr="00126109">
        <w:rPr>
          <w:rFonts w:ascii="Times New Roman" w:hAnsi="Times New Roman" w:cs="Times New Roman"/>
          <w:sz w:val="24"/>
          <w:szCs w:val="24"/>
        </w:rPr>
        <w:t>Haba</w:t>
      </w:r>
      <w:r>
        <w:rPr>
          <w:rFonts w:ascii="Times New Roman" w:hAnsi="Times New Roman" w:cs="Times New Roman"/>
          <w:b/>
          <w:sz w:val="24"/>
          <w:szCs w:val="24"/>
        </w:rPr>
        <w:t xml:space="preserve"> </w:t>
      </w:r>
      <w:r>
        <w:rPr>
          <w:rFonts w:ascii="Times New Roman" w:hAnsi="Times New Roman" w:cs="Times New Roman"/>
          <w:b/>
          <w:i/>
          <w:sz w:val="24"/>
          <w:szCs w:val="24"/>
        </w:rPr>
        <w:t>(Vicia faba L.)</w:t>
      </w:r>
      <w:r w:rsidR="00CD2BAB" w:rsidRPr="00126109">
        <w:rPr>
          <w:rFonts w:ascii="Times New Roman" w:hAnsi="Times New Roman" w:cs="Times New Roman"/>
          <w:b/>
          <w:sz w:val="24"/>
          <w:szCs w:val="24"/>
        </w:rPr>
        <w:t>.</w:t>
      </w:r>
    </w:p>
    <w:p w:rsidR="001232E1" w:rsidRPr="001232E1" w:rsidRDefault="001232E1" w:rsidP="001232E1">
      <w:pPr>
        <w:pStyle w:val="Prrafodelista"/>
        <w:spacing w:before="100" w:beforeAutospacing="1" w:after="100" w:afterAutospacing="1" w:line="240" w:lineRule="auto"/>
        <w:ind w:left="360"/>
        <w:jc w:val="both"/>
        <w:rPr>
          <w:rFonts w:ascii="Times New Roman" w:hAnsi="Times New Roman" w:cs="Times New Roman"/>
          <w:b/>
          <w:sz w:val="24"/>
          <w:szCs w:val="24"/>
        </w:rPr>
      </w:pPr>
    </w:p>
    <w:p w:rsidR="00EE49EF" w:rsidRDefault="00126109" w:rsidP="001232E1">
      <w:pPr>
        <w:pStyle w:val="Prrafodelista"/>
        <w:numPr>
          <w:ilvl w:val="2"/>
          <w:numId w:val="29"/>
        </w:num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Materiales y equipos de laboratorio. </w:t>
      </w:r>
    </w:p>
    <w:p w:rsidR="001232E1" w:rsidRPr="001232E1" w:rsidRDefault="001232E1" w:rsidP="001232E1">
      <w:pPr>
        <w:pStyle w:val="Prrafodelista"/>
        <w:spacing w:before="100" w:beforeAutospacing="1" w:after="100" w:afterAutospacing="1" w:line="240" w:lineRule="auto"/>
        <w:jc w:val="both"/>
        <w:rPr>
          <w:rFonts w:ascii="Times New Roman" w:hAnsi="Times New Roman" w:cs="Times New Roman"/>
          <w:b/>
          <w:sz w:val="24"/>
          <w:szCs w:val="24"/>
        </w:rPr>
      </w:pPr>
    </w:p>
    <w:p w:rsidR="00126109" w:rsidRPr="00095E80" w:rsidRDefault="00126109" w:rsidP="001232E1">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Balanza digital.</w:t>
      </w:r>
    </w:p>
    <w:p w:rsidR="00126109" w:rsidRPr="00095E80" w:rsidRDefault="00126109" w:rsidP="001232E1">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Molino mecánico.</w:t>
      </w:r>
    </w:p>
    <w:p w:rsidR="00126109" w:rsidRPr="00095E80" w:rsidRDefault="00126109" w:rsidP="00126109">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Cúter.</w:t>
      </w:r>
    </w:p>
    <w:p w:rsidR="00126109" w:rsidRPr="00095E80" w:rsidRDefault="00126109" w:rsidP="00126109">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Cocina industrial.</w:t>
      </w:r>
    </w:p>
    <w:p w:rsidR="00126109" w:rsidRPr="00095E80" w:rsidRDefault="00126109" w:rsidP="00126109">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Nevera.</w:t>
      </w:r>
    </w:p>
    <w:p w:rsidR="00126109" w:rsidRPr="00095E80" w:rsidRDefault="00126109" w:rsidP="00126109">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Termómetro.</w:t>
      </w:r>
    </w:p>
    <w:p w:rsidR="00126109" w:rsidRPr="00095E80" w:rsidRDefault="00126109" w:rsidP="00126109">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Marmitas.</w:t>
      </w:r>
    </w:p>
    <w:p w:rsidR="00126109" w:rsidRPr="00095E80" w:rsidRDefault="00126109" w:rsidP="00126109">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Cuchillos.</w:t>
      </w:r>
    </w:p>
    <w:p w:rsidR="00126109" w:rsidRPr="00095E80" w:rsidRDefault="00126109" w:rsidP="00126109">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Cucharas.</w:t>
      </w:r>
    </w:p>
    <w:p w:rsidR="00126109" w:rsidRPr="00095E80" w:rsidRDefault="00126109" w:rsidP="00126109">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Bandejas plásticas.</w:t>
      </w:r>
    </w:p>
    <w:p w:rsidR="00126109" w:rsidRPr="00095E80" w:rsidRDefault="00126109" w:rsidP="00126109">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lastRenderedPageBreak/>
        <w:t>Bandejas de acero inoxidable.</w:t>
      </w:r>
    </w:p>
    <w:p w:rsidR="00126109" w:rsidRPr="00095E80" w:rsidRDefault="00126109" w:rsidP="001232E1">
      <w:pPr>
        <w:pStyle w:val="Prrafodelista"/>
        <w:numPr>
          <w:ilvl w:val="0"/>
          <w:numId w:val="3"/>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Hilo chillo.</w:t>
      </w:r>
    </w:p>
    <w:p w:rsidR="00126109" w:rsidRDefault="00126109" w:rsidP="001232E1">
      <w:pPr>
        <w:pStyle w:val="Prrafodelista"/>
        <w:numPr>
          <w:ilvl w:val="0"/>
          <w:numId w:val="3"/>
        </w:numPr>
        <w:spacing w:after="0" w:line="24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Tripas artificiales.</w:t>
      </w:r>
    </w:p>
    <w:p w:rsidR="001232E1" w:rsidRPr="00126109" w:rsidRDefault="001232E1" w:rsidP="001232E1">
      <w:pPr>
        <w:pStyle w:val="Prrafodelista"/>
        <w:spacing w:after="0" w:line="240" w:lineRule="auto"/>
        <w:ind w:left="360"/>
        <w:jc w:val="both"/>
        <w:rPr>
          <w:rFonts w:ascii="Times New Roman" w:hAnsi="Times New Roman" w:cs="Times New Roman"/>
          <w:sz w:val="24"/>
          <w:szCs w:val="24"/>
        </w:rPr>
      </w:pPr>
    </w:p>
    <w:p w:rsidR="00CD2BAB" w:rsidRDefault="00126109" w:rsidP="001232E1">
      <w:pPr>
        <w:pStyle w:val="Prrafodelista"/>
        <w:numPr>
          <w:ilvl w:val="2"/>
          <w:numId w:val="29"/>
        </w:num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Ingredientes.</w:t>
      </w:r>
    </w:p>
    <w:p w:rsidR="001232E1" w:rsidRPr="00126109" w:rsidRDefault="001232E1" w:rsidP="001232E1">
      <w:pPr>
        <w:pStyle w:val="Prrafodelista"/>
        <w:spacing w:before="100" w:beforeAutospacing="1" w:after="100" w:afterAutospacing="1" w:line="240" w:lineRule="auto"/>
        <w:jc w:val="both"/>
        <w:rPr>
          <w:rFonts w:ascii="Times New Roman" w:hAnsi="Times New Roman" w:cs="Times New Roman"/>
          <w:b/>
          <w:sz w:val="24"/>
          <w:szCs w:val="24"/>
        </w:rPr>
      </w:pPr>
    </w:p>
    <w:p w:rsidR="00126109" w:rsidRPr="00095E80" w:rsidRDefault="00126109" w:rsidP="001232E1">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Haba (seca).</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Alverja (seca).</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Grasa vegetal.</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Fécula.</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Proteína de soya texturizada.</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Hielo.</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Nitrito.</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Sal.</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Fosfato.</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Ácido ascórbico.</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Carragenina.</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Gelatina sin sabor.</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Pimienta negra.</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Orégano.</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Comino.</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Ajo.</w:t>
      </w:r>
    </w:p>
    <w:p w:rsidR="00126109" w:rsidRPr="00095E80" w:rsidRDefault="00126109" w:rsidP="00126109">
      <w:pPr>
        <w:pStyle w:val="Prrafodelista"/>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Cebolla.</w:t>
      </w:r>
    </w:p>
    <w:p w:rsidR="00CD2BAB" w:rsidRDefault="00126109" w:rsidP="001232E1">
      <w:pPr>
        <w:pStyle w:val="Prrafodelista"/>
        <w:numPr>
          <w:ilvl w:val="0"/>
          <w:numId w:val="4"/>
        </w:numPr>
        <w:spacing w:before="100" w:beforeAutospacing="1" w:after="100" w:afterAutospacing="1" w:line="24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Laurel.</w:t>
      </w:r>
    </w:p>
    <w:p w:rsidR="001232E1" w:rsidRPr="00126109" w:rsidRDefault="001232E1" w:rsidP="001232E1">
      <w:pPr>
        <w:pStyle w:val="Prrafodelista"/>
        <w:spacing w:before="100" w:beforeAutospacing="1" w:after="100" w:afterAutospacing="1" w:line="240" w:lineRule="auto"/>
        <w:ind w:left="360"/>
        <w:jc w:val="both"/>
        <w:rPr>
          <w:rFonts w:ascii="Times New Roman" w:hAnsi="Times New Roman" w:cs="Times New Roman"/>
          <w:sz w:val="24"/>
          <w:szCs w:val="24"/>
        </w:rPr>
      </w:pPr>
    </w:p>
    <w:p w:rsidR="00CD2BAB" w:rsidRDefault="00CD2BAB" w:rsidP="001232E1">
      <w:pPr>
        <w:pStyle w:val="Prrafodelista"/>
        <w:numPr>
          <w:ilvl w:val="2"/>
          <w:numId w:val="2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Material de O</w:t>
      </w:r>
      <w:r w:rsidRPr="0064222E">
        <w:rPr>
          <w:rFonts w:ascii="Times New Roman" w:hAnsi="Times New Roman" w:cs="Times New Roman"/>
          <w:b/>
          <w:sz w:val="24"/>
          <w:szCs w:val="24"/>
        </w:rPr>
        <w:t>ficina.</w:t>
      </w:r>
    </w:p>
    <w:p w:rsidR="001232E1" w:rsidRPr="00126109" w:rsidRDefault="001232E1" w:rsidP="001232E1">
      <w:pPr>
        <w:pStyle w:val="Prrafodelista"/>
        <w:spacing w:after="0" w:line="240" w:lineRule="auto"/>
        <w:jc w:val="both"/>
        <w:rPr>
          <w:rFonts w:ascii="Times New Roman" w:hAnsi="Times New Roman" w:cs="Times New Roman"/>
          <w:b/>
          <w:sz w:val="24"/>
          <w:szCs w:val="24"/>
        </w:rPr>
      </w:pPr>
    </w:p>
    <w:p w:rsidR="00CD2BAB" w:rsidRPr="00095E80" w:rsidRDefault="00CD2BAB" w:rsidP="001232E1">
      <w:pPr>
        <w:pStyle w:val="Prrafodelista"/>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Laptop</w:t>
      </w:r>
      <w:r w:rsidR="007B6850">
        <w:rPr>
          <w:rFonts w:ascii="Times New Roman" w:hAnsi="Times New Roman" w:cs="Times New Roman"/>
          <w:sz w:val="24"/>
          <w:szCs w:val="24"/>
        </w:rPr>
        <w:t>.</w:t>
      </w:r>
    </w:p>
    <w:p w:rsidR="00CD2BAB" w:rsidRPr="00095E80" w:rsidRDefault="00CD2BAB" w:rsidP="001232E1">
      <w:pPr>
        <w:pStyle w:val="Prrafodelista"/>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Impresora</w:t>
      </w:r>
      <w:r w:rsidR="007B6850">
        <w:rPr>
          <w:rFonts w:ascii="Times New Roman" w:hAnsi="Times New Roman" w:cs="Times New Roman"/>
          <w:sz w:val="24"/>
          <w:szCs w:val="24"/>
        </w:rPr>
        <w:t>.</w:t>
      </w:r>
    </w:p>
    <w:p w:rsidR="00CD2BAB" w:rsidRPr="00095E80" w:rsidRDefault="00CD2BAB" w:rsidP="00EE49EF">
      <w:pPr>
        <w:pStyle w:val="Prrafodelista"/>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Libreta de apuntes</w:t>
      </w:r>
      <w:r w:rsidR="007B6850">
        <w:rPr>
          <w:rFonts w:ascii="Times New Roman" w:hAnsi="Times New Roman" w:cs="Times New Roman"/>
          <w:sz w:val="24"/>
          <w:szCs w:val="24"/>
        </w:rPr>
        <w:t>.</w:t>
      </w:r>
    </w:p>
    <w:p w:rsidR="00CD2BAB" w:rsidRPr="00095E80" w:rsidRDefault="00CD2BAB" w:rsidP="00EE49EF">
      <w:pPr>
        <w:pStyle w:val="Prrafodelista"/>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Lápices</w:t>
      </w:r>
      <w:r w:rsidR="007B6850">
        <w:rPr>
          <w:rFonts w:ascii="Times New Roman" w:hAnsi="Times New Roman" w:cs="Times New Roman"/>
          <w:sz w:val="24"/>
          <w:szCs w:val="24"/>
        </w:rPr>
        <w:t>.</w:t>
      </w:r>
    </w:p>
    <w:p w:rsidR="00CD2BAB" w:rsidRPr="00095E80" w:rsidRDefault="00CD2BAB" w:rsidP="00EE49EF">
      <w:pPr>
        <w:pStyle w:val="Prrafodelista"/>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Esferográficos</w:t>
      </w:r>
      <w:r w:rsidR="007B6850">
        <w:rPr>
          <w:rFonts w:ascii="Times New Roman" w:hAnsi="Times New Roman" w:cs="Times New Roman"/>
          <w:sz w:val="24"/>
          <w:szCs w:val="24"/>
        </w:rPr>
        <w:t>.</w:t>
      </w:r>
    </w:p>
    <w:p w:rsidR="00CD2BAB" w:rsidRPr="00095E80" w:rsidRDefault="00CD2BAB" w:rsidP="00EE49EF">
      <w:pPr>
        <w:pStyle w:val="Prrafodelista"/>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Borrador</w:t>
      </w:r>
      <w:r w:rsidR="007B6850">
        <w:rPr>
          <w:rFonts w:ascii="Times New Roman" w:hAnsi="Times New Roman" w:cs="Times New Roman"/>
          <w:sz w:val="24"/>
          <w:szCs w:val="24"/>
        </w:rPr>
        <w:t>.</w:t>
      </w:r>
    </w:p>
    <w:p w:rsidR="00CD2BAB" w:rsidRPr="00095E80" w:rsidRDefault="00CD2BAB" w:rsidP="00EE49EF">
      <w:pPr>
        <w:pStyle w:val="Prrafodelista"/>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Papel boom</w:t>
      </w:r>
      <w:r w:rsidR="007B6850">
        <w:rPr>
          <w:rFonts w:ascii="Times New Roman" w:hAnsi="Times New Roman" w:cs="Times New Roman"/>
          <w:sz w:val="24"/>
          <w:szCs w:val="24"/>
        </w:rPr>
        <w:t>.</w:t>
      </w:r>
    </w:p>
    <w:p w:rsidR="001232E1" w:rsidRDefault="00CD2BAB" w:rsidP="001232E1">
      <w:pPr>
        <w:pStyle w:val="Prrafodelista"/>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CD</w:t>
      </w:r>
      <w:r w:rsidR="007B6850">
        <w:rPr>
          <w:rFonts w:ascii="Times New Roman" w:hAnsi="Times New Roman" w:cs="Times New Roman"/>
          <w:sz w:val="24"/>
          <w:szCs w:val="24"/>
        </w:rPr>
        <w:t>.</w:t>
      </w:r>
    </w:p>
    <w:p w:rsidR="003F70B1" w:rsidRDefault="00CD2BAB" w:rsidP="003F70B1">
      <w:pPr>
        <w:pStyle w:val="Prrafodelista"/>
        <w:numPr>
          <w:ilvl w:val="1"/>
          <w:numId w:val="29"/>
        </w:numPr>
        <w:spacing w:before="100" w:beforeAutospacing="1" w:after="100" w:afterAutospacing="1" w:line="360" w:lineRule="auto"/>
        <w:jc w:val="both"/>
        <w:rPr>
          <w:rFonts w:ascii="Times New Roman" w:hAnsi="Times New Roman" w:cs="Times New Roman"/>
          <w:b/>
          <w:sz w:val="28"/>
          <w:szCs w:val="28"/>
        </w:rPr>
      </w:pPr>
      <w:r w:rsidRPr="003F5600">
        <w:rPr>
          <w:rFonts w:ascii="Times New Roman" w:hAnsi="Times New Roman" w:cs="Times New Roman"/>
          <w:b/>
          <w:sz w:val="28"/>
          <w:szCs w:val="28"/>
        </w:rPr>
        <w:lastRenderedPageBreak/>
        <w:t xml:space="preserve">FACTORES  Y NIVELES DE ESTUDIO </w:t>
      </w:r>
    </w:p>
    <w:p w:rsidR="003F70B1" w:rsidRPr="003F70B1" w:rsidRDefault="003F70B1" w:rsidP="003F70B1">
      <w:pPr>
        <w:pStyle w:val="Prrafodelista"/>
        <w:spacing w:before="100" w:beforeAutospacing="1" w:after="100" w:afterAutospacing="1" w:line="360" w:lineRule="auto"/>
        <w:ind w:left="360"/>
        <w:jc w:val="both"/>
        <w:rPr>
          <w:rFonts w:ascii="Times New Roman" w:hAnsi="Times New Roman" w:cs="Times New Roman"/>
          <w:b/>
          <w:sz w:val="28"/>
          <w:szCs w:val="28"/>
        </w:rPr>
      </w:pPr>
    </w:p>
    <w:p w:rsidR="00CD2BAB" w:rsidRPr="0077141F" w:rsidRDefault="00CD2BAB" w:rsidP="00EE49EF">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Factores y niveles de e</w:t>
      </w:r>
      <w:r w:rsidRPr="0064222E">
        <w:rPr>
          <w:rFonts w:ascii="Times New Roman" w:hAnsi="Times New Roman" w:cs="Times New Roman"/>
          <w:b/>
          <w:sz w:val="24"/>
          <w:szCs w:val="24"/>
        </w:rPr>
        <w:t xml:space="preserve">studio para el </w:t>
      </w:r>
      <w:r>
        <w:rPr>
          <w:rFonts w:ascii="Times New Roman" w:hAnsi="Times New Roman" w:cs="Times New Roman"/>
          <w:b/>
          <w:sz w:val="24"/>
          <w:szCs w:val="24"/>
        </w:rPr>
        <w:t>n</w:t>
      </w:r>
      <w:r w:rsidRPr="0064222E">
        <w:rPr>
          <w:rFonts w:ascii="Times New Roman" w:hAnsi="Times New Roman" w:cs="Times New Roman"/>
          <w:b/>
          <w:sz w:val="24"/>
          <w:szCs w:val="24"/>
        </w:rPr>
        <w:t xml:space="preserve">ixtamalizado de </w:t>
      </w:r>
      <w:r>
        <w:rPr>
          <w:rFonts w:ascii="Times New Roman" w:hAnsi="Times New Roman" w:cs="Times New Roman"/>
          <w:b/>
          <w:sz w:val="24"/>
          <w:szCs w:val="24"/>
        </w:rPr>
        <w:t>a</w:t>
      </w:r>
      <w:r w:rsidRPr="0077141F">
        <w:rPr>
          <w:rFonts w:ascii="Times New Roman" w:hAnsi="Times New Roman" w:cs="Times New Roman"/>
          <w:b/>
          <w:sz w:val="24"/>
          <w:szCs w:val="24"/>
        </w:rPr>
        <w:t>rveja (</w:t>
      </w:r>
      <w:r w:rsidRPr="0077141F">
        <w:rPr>
          <w:rFonts w:ascii="Times New Roman" w:hAnsi="Times New Roman" w:cs="Times New Roman"/>
          <w:b/>
          <w:i/>
          <w:sz w:val="24"/>
          <w:szCs w:val="24"/>
        </w:rPr>
        <w:t>Pisum sativum L.</w:t>
      </w:r>
      <w:r w:rsidRPr="0077141F">
        <w:rPr>
          <w:rFonts w:ascii="Times New Roman" w:hAnsi="Times New Roman" w:cs="Times New Roman"/>
          <w:b/>
          <w:sz w:val="24"/>
          <w:szCs w:val="24"/>
        </w:rPr>
        <w:t xml:space="preserve">) </w:t>
      </w:r>
      <w:r>
        <w:rPr>
          <w:rFonts w:ascii="Times New Roman" w:hAnsi="Times New Roman" w:cs="Times New Roman"/>
          <w:b/>
          <w:sz w:val="24"/>
          <w:szCs w:val="24"/>
        </w:rPr>
        <w:t>y h</w:t>
      </w:r>
      <w:r w:rsidRPr="0077141F">
        <w:rPr>
          <w:rFonts w:ascii="Times New Roman" w:hAnsi="Times New Roman" w:cs="Times New Roman"/>
          <w:b/>
          <w:sz w:val="24"/>
          <w:szCs w:val="24"/>
        </w:rPr>
        <w:t>aba (</w:t>
      </w:r>
      <w:r w:rsidRPr="0077141F">
        <w:rPr>
          <w:rFonts w:ascii="Times New Roman" w:hAnsi="Times New Roman" w:cs="Times New Roman"/>
          <w:b/>
          <w:i/>
          <w:sz w:val="24"/>
          <w:szCs w:val="24"/>
        </w:rPr>
        <w:t>Vicia faba L.</w:t>
      </w:r>
      <w:r w:rsidRPr="0077141F">
        <w:rPr>
          <w:rFonts w:ascii="Times New Roman" w:hAnsi="Times New Roman" w:cs="Times New Roman"/>
          <w:b/>
          <w:sz w:val="24"/>
          <w:szCs w:val="24"/>
        </w:rPr>
        <w:t>).</w:t>
      </w:r>
    </w:p>
    <w:p w:rsidR="00CD2BAB" w:rsidRPr="0077141F" w:rsidRDefault="00C82FEB" w:rsidP="00CD2BAB">
      <w:pPr>
        <w:spacing w:before="240" w:line="240" w:lineRule="auto"/>
        <w:jc w:val="both"/>
        <w:rPr>
          <w:rFonts w:ascii="Times New Roman" w:hAnsi="Times New Roman" w:cs="Times New Roman"/>
          <w:sz w:val="24"/>
          <w:szCs w:val="24"/>
        </w:rPr>
      </w:pPr>
      <w:r>
        <w:rPr>
          <w:rFonts w:ascii="Times New Roman" w:hAnsi="Times New Roman" w:cs="Times New Roman"/>
          <w:b/>
          <w:sz w:val="24"/>
          <w:szCs w:val="24"/>
        </w:rPr>
        <w:t xml:space="preserve">Tabla </w:t>
      </w:r>
      <w:r w:rsidR="00CD2BAB" w:rsidRPr="00F515F8">
        <w:rPr>
          <w:rFonts w:ascii="Times New Roman" w:hAnsi="Times New Roman" w:cs="Times New Roman"/>
          <w:b/>
          <w:sz w:val="24"/>
          <w:szCs w:val="24"/>
        </w:rPr>
        <w:t>N</w:t>
      </w:r>
      <w:r w:rsidR="00CD2BAB" w:rsidRPr="00F515F8">
        <w:rPr>
          <w:rFonts w:ascii="Times New Roman" w:hAnsi="Times New Roman" w:cs="Times New Roman"/>
          <w:b/>
          <w:sz w:val="24"/>
          <w:szCs w:val="24"/>
          <w:vertAlign w:val="superscript"/>
        </w:rPr>
        <w:t>o</w:t>
      </w:r>
      <w:r>
        <w:rPr>
          <w:rFonts w:ascii="Times New Roman" w:hAnsi="Times New Roman" w:cs="Times New Roman"/>
          <w:b/>
          <w:sz w:val="24"/>
          <w:szCs w:val="24"/>
        </w:rPr>
        <w:t xml:space="preserve"> 2</w:t>
      </w:r>
      <w:r w:rsidR="00E21177">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Factores de </w:t>
      </w:r>
      <w:r w:rsidR="00CD2BAB">
        <w:rPr>
          <w:rFonts w:ascii="Times New Roman" w:hAnsi="Times New Roman" w:cs="Times New Roman"/>
          <w:b/>
          <w:sz w:val="24"/>
          <w:szCs w:val="24"/>
        </w:rPr>
        <w:t>e</w:t>
      </w:r>
      <w:r w:rsidR="00CD2BAB" w:rsidRPr="00F515F8">
        <w:rPr>
          <w:rFonts w:ascii="Times New Roman" w:hAnsi="Times New Roman" w:cs="Times New Roman"/>
          <w:b/>
          <w:sz w:val="24"/>
          <w:szCs w:val="24"/>
        </w:rPr>
        <w:t xml:space="preserve">studio </w:t>
      </w:r>
      <w:r w:rsidR="00CD2BAB">
        <w:rPr>
          <w:rFonts w:ascii="Times New Roman" w:hAnsi="Times New Roman" w:cs="Times New Roman"/>
          <w:b/>
          <w:sz w:val="24"/>
          <w:szCs w:val="24"/>
        </w:rPr>
        <w:t>para la n</w:t>
      </w:r>
      <w:r w:rsidR="00CD2BAB" w:rsidRPr="00F515F8">
        <w:rPr>
          <w:rFonts w:ascii="Times New Roman" w:hAnsi="Times New Roman" w:cs="Times New Roman"/>
          <w:b/>
          <w:sz w:val="24"/>
          <w:szCs w:val="24"/>
        </w:rPr>
        <w:t>ixtamalización de la</w:t>
      </w:r>
      <w:r w:rsidR="00CD2BAB">
        <w:rPr>
          <w:rFonts w:ascii="Times New Roman" w:hAnsi="Times New Roman" w:cs="Times New Roman"/>
          <w:b/>
          <w:sz w:val="24"/>
          <w:szCs w:val="24"/>
        </w:rPr>
        <w:t xml:space="preserve"> a</w:t>
      </w:r>
      <w:r w:rsidR="00CD2BAB" w:rsidRPr="00F515F8">
        <w:rPr>
          <w:rFonts w:ascii="Times New Roman" w:hAnsi="Times New Roman" w:cs="Times New Roman"/>
          <w:b/>
          <w:sz w:val="24"/>
          <w:szCs w:val="24"/>
        </w:rPr>
        <w:t>rveja</w:t>
      </w:r>
      <w:r w:rsidR="00CD2BAB" w:rsidRPr="00A6125E">
        <w:rPr>
          <w:rFonts w:ascii="Times New Roman" w:hAnsi="Times New Roman" w:cs="Times New Roman"/>
          <w:sz w:val="24"/>
          <w:szCs w:val="24"/>
        </w:rPr>
        <w:t xml:space="preserve"> </w:t>
      </w:r>
      <w:r w:rsidR="00CD2BAB" w:rsidRPr="0077141F">
        <w:rPr>
          <w:rFonts w:ascii="Times New Roman" w:hAnsi="Times New Roman" w:cs="Times New Roman"/>
          <w:sz w:val="24"/>
          <w:szCs w:val="24"/>
        </w:rPr>
        <w:t>(</w:t>
      </w:r>
      <w:r w:rsidR="00CD2BAB" w:rsidRPr="0077141F">
        <w:rPr>
          <w:rFonts w:ascii="Times New Roman" w:hAnsi="Times New Roman" w:cs="Times New Roman"/>
          <w:b/>
          <w:i/>
          <w:sz w:val="24"/>
          <w:szCs w:val="24"/>
        </w:rPr>
        <w:t>Pisum sativum L.</w:t>
      </w:r>
      <w:r w:rsidR="00CD2BAB" w:rsidRPr="0077141F">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1"/>
      </w:tblGrid>
      <w:tr w:rsidR="00CD2BAB" w:rsidRPr="00DE7089" w:rsidTr="00430AB4">
        <w:trPr>
          <w:jc w:val="center"/>
        </w:trPr>
        <w:tc>
          <w:tcPr>
            <w:tcW w:w="3544" w:type="dxa"/>
            <w:vAlign w:val="center"/>
          </w:tcPr>
          <w:p w:rsidR="00CD2BAB" w:rsidRPr="00DE7089" w:rsidRDefault="00CD2BAB" w:rsidP="0045622B">
            <w:pPr>
              <w:spacing w:before="100" w:beforeAutospacing="1" w:after="100" w:afterAutospacing="1" w:line="360" w:lineRule="auto"/>
              <w:jc w:val="both"/>
              <w:rPr>
                <w:rFonts w:ascii="Times New Roman" w:hAnsi="Times New Roman" w:cs="Times New Roman"/>
                <w:b/>
                <w:sz w:val="24"/>
                <w:szCs w:val="24"/>
              </w:rPr>
            </w:pPr>
            <w:r w:rsidRPr="00DE7089">
              <w:rPr>
                <w:rFonts w:ascii="Times New Roman" w:hAnsi="Times New Roman" w:cs="Times New Roman"/>
                <w:b/>
                <w:sz w:val="24"/>
                <w:szCs w:val="24"/>
              </w:rPr>
              <w:t>Factores</w:t>
            </w:r>
          </w:p>
        </w:tc>
        <w:tc>
          <w:tcPr>
            <w:tcW w:w="3401" w:type="dxa"/>
            <w:vAlign w:val="center"/>
          </w:tcPr>
          <w:p w:rsidR="00CD2BAB" w:rsidRPr="00DE7089" w:rsidRDefault="00CD2BAB" w:rsidP="00CD2BAB">
            <w:pPr>
              <w:spacing w:before="100" w:beforeAutospacing="1" w:after="100" w:afterAutospacing="1" w:line="360" w:lineRule="auto"/>
              <w:jc w:val="both"/>
              <w:rPr>
                <w:rFonts w:ascii="Times New Roman" w:hAnsi="Times New Roman" w:cs="Times New Roman"/>
                <w:b/>
                <w:sz w:val="24"/>
                <w:szCs w:val="24"/>
              </w:rPr>
            </w:pPr>
            <w:r w:rsidRPr="00DE7089">
              <w:rPr>
                <w:rFonts w:ascii="Times New Roman" w:hAnsi="Times New Roman" w:cs="Times New Roman"/>
                <w:b/>
                <w:sz w:val="24"/>
                <w:szCs w:val="24"/>
              </w:rPr>
              <w:t>Niveles</w:t>
            </w:r>
          </w:p>
        </w:tc>
      </w:tr>
      <w:tr w:rsidR="00CD2BAB" w:rsidRPr="00DE7089" w:rsidTr="00430AB4">
        <w:trPr>
          <w:trHeight w:val="813"/>
          <w:jc w:val="center"/>
        </w:trPr>
        <w:tc>
          <w:tcPr>
            <w:tcW w:w="3544" w:type="dxa"/>
            <w:vAlign w:val="center"/>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Factor A</w:t>
            </w:r>
          </w:p>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Porcentaje de óxido de calcio </w:t>
            </w:r>
          </w:p>
        </w:tc>
        <w:tc>
          <w:tcPr>
            <w:tcW w:w="3401" w:type="dxa"/>
            <w:vAlign w:val="center"/>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 xml:space="preserve">1 </w:t>
            </w:r>
            <w:r w:rsidRPr="00DE7089">
              <w:rPr>
                <w:rFonts w:ascii="Times New Roman" w:hAnsi="Times New Roman" w:cs="Times New Roman"/>
                <w:sz w:val="24"/>
                <w:szCs w:val="24"/>
              </w:rPr>
              <w:t>= 2%</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 xml:space="preserve">2 </w:t>
            </w:r>
            <w:r w:rsidRPr="00DE7089">
              <w:rPr>
                <w:rFonts w:ascii="Times New Roman" w:hAnsi="Times New Roman" w:cs="Times New Roman"/>
                <w:sz w:val="24"/>
                <w:szCs w:val="24"/>
              </w:rPr>
              <w:t>= 3%</w:t>
            </w:r>
          </w:p>
        </w:tc>
      </w:tr>
      <w:tr w:rsidR="00CD2BAB" w:rsidRPr="00DE7089" w:rsidTr="00430AB4">
        <w:trPr>
          <w:jc w:val="center"/>
        </w:trPr>
        <w:tc>
          <w:tcPr>
            <w:tcW w:w="3544" w:type="dxa"/>
            <w:vAlign w:val="center"/>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Factor B</w:t>
            </w:r>
          </w:p>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 xml:space="preserve">Temperatura de nixtamalización </w:t>
            </w:r>
          </w:p>
        </w:tc>
        <w:tc>
          <w:tcPr>
            <w:tcW w:w="3401" w:type="dxa"/>
            <w:vAlign w:val="center"/>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 xml:space="preserve">1 </w:t>
            </w:r>
            <w:r w:rsidRPr="00DE7089">
              <w:rPr>
                <w:rFonts w:ascii="Times New Roman" w:hAnsi="Times New Roman" w:cs="Times New Roman"/>
                <w:sz w:val="24"/>
                <w:szCs w:val="24"/>
              </w:rPr>
              <w:t xml:space="preserve">= 85 </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C</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 xml:space="preserve">2 </w:t>
            </w:r>
            <w:r w:rsidRPr="00DE7089">
              <w:rPr>
                <w:rFonts w:ascii="Times New Roman" w:hAnsi="Times New Roman" w:cs="Times New Roman"/>
                <w:sz w:val="24"/>
                <w:szCs w:val="24"/>
              </w:rPr>
              <w:t xml:space="preserve">= 90 </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C</w:t>
            </w:r>
          </w:p>
        </w:tc>
      </w:tr>
      <w:tr w:rsidR="00CD2BAB" w:rsidRPr="00DE7089" w:rsidTr="00430AB4">
        <w:trPr>
          <w:jc w:val="center"/>
        </w:trPr>
        <w:tc>
          <w:tcPr>
            <w:tcW w:w="3544" w:type="dxa"/>
            <w:vAlign w:val="center"/>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Factor C</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Tiempo de nixtamalización</w:t>
            </w:r>
          </w:p>
        </w:tc>
        <w:tc>
          <w:tcPr>
            <w:tcW w:w="3401" w:type="dxa"/>
            <w:vAlign w:val="center"/>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 xml:space="preserve">1 </w:t>
            </w:r>
            <w:r w:rsidRPr="00DE7089">
              <w:rPr>
                <w:rFonts w:ascii="Times New Roman" w:hAnsi="Times New Roman" w:cs="Times New Roman"/>
                <w:sz w:val="24"/>
                <w:szCs w:val="24"/>
              </w:rPr>
              <w:t>= 10 min</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 xml:space="preserve">2 </w:t>
            </w:r>
            <w:r w:rsidRPr="00DE7089">
              <w:rPr>
                <w:rFonts w:ascii="Times New Roman" w:hAnsi="Times New Roman" w:cs="Times New Roman"/>
                <w:sz w:val="24"/>
                <w:szCs w:val="24"/>
              </w:rPr>
              <w:t>= 15 min</w:t>
            </w:r>
          </w:p>
        </w:tc>
      </w:tr>
    </w:tbl>
    <w:p w:rsidR="0031298B" w:rsidRDefault="00EE49EF" w:rsidP="0031298B">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31298B">
        <w:rPr>
          <w:rFonts w:ascii="Times New Roman" w:hAnsi="Times New Roman" w:cs="Times New Roman"/>
          <w:b/>
        </w:rPr>
        <w:t xml:space="preserve">Fuente: </w:t>
      </w:r>
      <w:r w:rsidR="0031298B" w:rsidRPr="0031298B">
        <w:rPr>
          <w:rFonts w:ascii="Times New Roman" w:hAnsi="Times New Roman" w:cs="Times New Roman"/>
          <w:b/>
          <w:i/>
        </w:rPr>
        <w:t>(</w:t>
      </w:r>
      <w:r w:rsidR="0031298B" w:rsidRPr="0031298B">
        <w:rPr>
          <w:rFonts w:ascii="Times New Roman" w:hAnsi="Times New Roman" w:cs="Times New Roman"/>
          <w:i/>
        </w:rPr>
        <w:t>Investigación de campo 2017).</w:t>
      </w:r>
    </w:p>
    <w:p w:rsidR="00CD2BAB" w:rsidRPr="00CD6A2D" w:rsidRDefault="0031298B" w:rsidP="0031298B">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p>
    <w:p w:rsidR="00CD2BAB" w:rsidRPr="00F515F8" w:rsidRDefault="00C82FEB" w:rsidP="0045622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Tabla </w:t>
      </w:r>
      <w:r w:rsidR="00CD2BAB" w:rsidRPr="00F515F8">
        <w:rPr>
          <w:rFonts w:ascii="Times New Roman" w:hAnsi="Times New Roman" w:cs="Times New Roman"/>
          <w:b/>
          <w:sz w:val="24"/>
          <w:szCs w:val="24"/>
        </w:rPr>
        <w:t>N</w:t>
      </w:r>
      <w:r w:rsidR="00CD2BAB" w:rsidRPr="00F515F8">
        <w:rPr>
          <w:rFonts w:ascii="Times New Roman" w:hAnsi="Times New Roman" w:cs="Times New Roman"/>
          <w:b/>
          <w:sz w:val="24"/>
          <w:szCs w:val="24"/>
          <w:vertAlign w:val="superscript"/>
        </w:rPr>
        <w:t xml:space="preserve">o </w:t>
      </w:r>
      <w:r>
        <w:rPr>
          <w:rFonts w:ascii="Times New Roman" w:hAnsi="Times New Roman" w:cs="Times New Roman"/>
          <w:b/>
          <w:sz w:val="24"/>
          <w:szCs w:val="24"/>
        </w:rPr>
        <w:t>3</w:t>
      </w:r>
      <w:r w:rsidR="00E21177">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w:t>
      </w:r>
      <w:r w:rsidR="005B5325">
        <w:rPr>
          <w:rFonts w:ascii="Times New Roman" w:hAnsi="Times New Roman" w:cs="Times New Roman"/>
          <w:b/>
          <w:sz w:val="24"/>
          <w:szCs w:val="24"/>
        </w:rPr>
        <w:t>Combinación</w:t>
      </w:r>
      <w:r w:rsidR="003F70B1">
        <w:rPr>
          <w:rFonts w:ascii="Times New Roman" w:hAnsi="Times New Roman" w:cs="Times New Roman"/>
          <w:b/>
          <w:sz w:val="24"/>
          <w:szCs w:val="24"/>
        </w:rPr>
        <w:t xml:space="preserve"> de t</w:t>
      </w:r>
      <w:r w:rsidR="00CD2BAB" w:rsidRPr="00F515F8">
        <w:rPr>
          <w:rFonts w:ascii="Times New Roman" w:hAnsi="Times New Roman" w:cs="Times New Roman"/>
          <w:b/>
          <w:sz w:val="24"/>
          <w:szCs w:val="24"/>
        </w:rPr>
        <w:t xml:space="preserve">ratamientos para la </w:t>
      </w:r>
      <w:r w:rsidR="00CD2BAB">
        <w:rPr>
          <w:rFonts w:ascii="Times New Roman" w:hAnsi="Times New Roman" w:cs="Times New Roman"/>
          <w:b/>
          <w:sz w:val="24"/>
          <w:szCs w:val="24"/>
        </w:rPr>
        <w:t>a</w:t>
      </w:r>
      <w:r w:rsidR="00CD2BAB" w:rsidRPr="0077141F">
        <w:rPr>
          <w:rFonts w:ascii="Times New Roman" w:hAnsi="Times New Roman" w:cs="Times New Roman"/>
          <w:b/>
          <w:sz w:val="24"/>
          <w:szCs w:val="24"/>
        </w:rPr>
        <w:t>rveja (</w:t>
      </w:r>
      <w:r w:rsidR="00CD2BAB" w:rsidRPr="0077141F">
        <w:rPr>
          <w:rFonts w:ascii="Times New Roman" w:hAnsi="Times New Roman" w:cs="Times New Roman"/>
          <w:b/>
          <w:i/>
          <w:sz w:val="24"/>
          <w:szCs w:val="24"/>
        </w:rPr>
        <w:t>Pisum sativum L.)</w:t>
      </w:r>
      <w:r w:rsidR="00CD2BAB" w:rsidRPr="00F515F8">
        <w:rPr>
          <w:rFonts w:ascii="Times New Roman" w:hAnsi="Times New Roman" w:cs="Times New Roman"/>
          <w:b/>
          <w:sz w:val="24"/>
          <w:szCs w:val="24"/>
        </w:rPr>
        <w:t xml:space="preserve"> </w:t>
      </w:r>
      <w:r w:rsidR="00CD2BAB">
        <w:rPr>
          <w:rFonts w:ascii="Times New Roman" w:hAnsi="Times New Roman" w:cs="Times New Roman"/>
          <w:b/>
          <w:sz w:val="24"/>
          <w:szCs w:val="24"/>
        </w:rPr>
        <w:t>n</w:t>
      </w:r>
      <w:r w:rsidR="00CD2BAB" w:rsidRPr="00F515F8">
        <w:rPr>
          <w:rFonts w:ascii="Times New Roman" w:hAnsi="Times New Roman" w:cs="Times New Roman"/>
          <w:b/>
          <w:sz w:val="24"/>
          <w:szCs w:val="24"/>
        </w:rPr>
        <w:t xml:space="preserve">ixtamalizada.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950"/>
        <w:gridCol w:w="3338"/>
      </w:tblGrid>
      <w:tr w:rsidR="00CD2BAB" w:rsidRPr="00DE7089" w:rsidTr="00430AB4">
        <w:trPr>
          <w:jc w:val="center"/>
        </w:trPr>
        <w:tc>
          <w:tcPr>
            <w:tcW w:w="2440"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70589D">
              <w:rPr>
                <w:rFonts w:ascii="Times New Roman" w:hAnsi="Times New Roman" w:cs="Times New Roman"/>
                <w:b/>
                <w:sz w:val="24"/>
                <w:szCs w:val="24"/>
              </w:rPr>
              <w:t>N</w:t>
            </w:r>
            <w:r w:rsidRPr="0070589D">
              <w:rPr>
                <w:rFonts w:ascii="Times New Roman" w:hAnsi="Times New Roman" w:cs="Times New Roman"/>
                <w:b/>
                <w:sz w:val="24"/>
                <w:szCs w:val="24"/>
                <w:vertAlign w:val="superscript"/>
              </w:rPr>
              <w:t>o</w:t>
            </w:r>
            <w:r w:rsidRPr="0070589D">
              <w:rPr>
                <w:rFonts w:ascii="Times New Roman" w:hAnsi="Times New Roman" w:cs="Times New Roman"/>
                <w:b/>
                <w:sz w:val="24"/>
                <w:szCs w:val="24"/>
              </w:rPr>
              <w:t xml:space="preserve">. </w:t>
            </w:r>
            <w:r>
              <w:rPr>
                <w:rFonts w:ascii="Times New Roman" w:hAnsi="Times New Roman" w:cs="Times New Roman"/>
                <w:b/>
                <w:sz w:val="24"/>
                <w:szCs w:val="24"/>
              </w:rPr>
              <w:t xml:space="preserve">Tratamiento </w:t>
            </w:r>
          </w:p>
        </w:tc>
        <w:tc>
          <w:tcPr>
            <w:tcW w:w="851"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70589D">
              <w:rPr>
                <w:rFonts w:ascii="Times New Roman" w:hAnsi="Times New Roman" w:cs="Times New Roman"/>
                <w:b/>
                <w:sz w:val="24"/>
                <w:szCs w:val="24"/>
              </w:rPr>
              <w:t>Código</w:t>
            </w:r>
          </w:p>
        </w:tc>
        <w:tc>
          <w:tcPr>
            <w:tcW w:w="3338"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70589D">
              <w:rPr>
                <w:rFonts w:ascii="Times New Roman" w:hAnsi="Times New Roman" w:cs="Times New Roman"/>
                <w:b/>
                <w:sz w:val="24"/>
                <w:szCs w:val="24"/>
              </w:rPr>
              <w:t>Detalle</w:t>
            </w:r>
          </w:p>
        </w:tc>
      </w:tr>
      <w:tr w:rsidR="00CD2BAB" w:rsidRPr="00DE7089" w:rsidTr="00430AB4">
        <w:trPr>
          <w:jc w:val="center"/>
        </w:trPr>
        <w:tc>
          <w:tcPr>
            <w:tcW w:w="2440" w:type="dxa"/>
            <w:vAlign w:val="center"/>
          </w:tcPr>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1</w:t>
            </w:r>
          </w:p>
        </w:tc>
        <w:tc>
          <w:tcPr>
            <w:tcW w:w="851"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vertAlign w:val="subscript"/>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1</w:t>
            </w:r>
          </w:p>
        </w:tc>
        <w:tc>
          <w:tcPr>
            <w:tcW w:w="3338"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2%  CaO + 85</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+ 10 minutos </w:t>
            </w:r>
          </w:p>
        </w:tc>
      </w:tr>
      <w:tr w:rsidR="00CD2BAB" w:rsidRPr="00DE7089" w:rsidTr="00430AB4">
        <w:trPr>
          <w:jc w:val="center"/>
        </w:trPr>
        <w:tc>
          <w:tcPr>
            <w:tcW w:w="244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2</w:t>
            </w:r>
          </w:p>
        </w:tc>
        <w:tc>
          <w:tcPr>
            <w:tcW w:w="851"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2</w:t>
            </w:r>
          </w:p>
        </w:tc>
        <w:tc>
          <w:tcPr>
            <w:tcW w:w="3338"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2%  CaO + 85</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+ 15 minutos </w:t>
            </w:r>
          </w:p>
        </w:tc>
      </w:tr>
      <w:tr w:rsidR="00CD2BAB" w:rsidRPr="00DE7089" w:rsidTr="00430AB4">
        <w:trPr>
          <w:jc w:val="center"/>
        </w:trPr>
        <w:tc>
          <w:tcPr>
            <w:tcW w:w="244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3</w:t>
            </w:r>
          </w:p>
        </w:tc>
        <w:tc>
          <w:tcPr>
            <w:tcW w:w="851"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1</w:t>
            </w:r>
          </w:p>
        </w:tc>
        <w:tc>
          <w:tcPr>
            <w:tcW w:w="3338"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3%  CaO + 85</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+ 10 minutos </w:t>
            </w:r>
          </w:p>
        </w:tc>
      </w:tr>
      <w:tr w:rsidR="00CD2BAB" w:rsidRPr="00DE7089" w:rsidTr="00430AB4">
        <w:trPr>
          <w:jc w:val="center"/>
        </w:trPr>
        <w:tc>
          <w:tcPr>
            <w:tcW w:w="244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4</w:t>
            </w:r>
          </w:p>
        </w:tc>
        <w:tc>
          <w:tcPr>
            <w:tcW w:w="851"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2</w:t>
            </w:r>
          </w:p>
        </w:tc>
        <w:tc>
          <w:tcPr>
            <w:tcW w:w="3338"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3%  CaO + 85</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+ 15 minutos </w:t>
            </w:r>
          </w:p>
        </w:tc>
      </w:tr>
      <w:tr w:rsidR="00CD2BAB" w:rsidRPr="00DE7089" w:rsidTr="00430AB4">
        <w:trPr>
          <w:jc w:val="center"/>
        </w:trPr>
        <w:tc>
          <w:tcPr>
            <w:tcW w:w="244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5</w:t>
            </w:r>
          </w:p>
        </w:tc>
        <w:tc>
          <w:tcPr>
            <w:tcW w:w="851"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1</w:t>
            </w:r>
          </w:p>
        </w:tc>
        <w:tc>
          <w:tcPr>
            <w:tcW w:w="3338"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2%  CaO + 90</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+ 10 minutos </w:t>
            </w:r>
          </w:p>
        </w:tc>
      </w:tr>
      <w:tr w:rsidR="00CD2BAB" w:rsidRPr="00DE7089" w:rsidTr="00430AB4">
        <w:trPr>
          <w:jc w:val="center"/>
        </w:trPr>
        <w:tc>
          <w:tcPr>
            <w:tcW w:w="244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6</w:t>
            </w:r>
          </w:p>
        </w:tc>
        <w:tc>
          <w:tcPr>
            <w:tcW w:w="851"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2</w:t>
            </w:r>
          </w:p>
        </w:tc>
        <w:tc>
          <w:tcPr>
            <w:tcW w:w="3338"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2%  CaO + 90</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+ 15 minutos </w:t>
            </w:r>
          </w:p>
        </w:tc>
      </w:tr>
      <w:tr w:rsidR="00CD2BAB" w:rsidRPr="00DE7089" w:rsidTr="00430AB4">
        <w:trPr>
          <w:jc w:val="center"/>
        </w:trPr>
        <w:tc>
          <w:tcPr>
            <w:tcW w:w="244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7</w:t>
            </w:r>
          </w:p>
        </w:tc>
        <w:tc>
          <w:tcPr>
            <w:tcW w:w="851"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1</w:t>
            </w:r>
          </w:p>
        </w:tc>
        <w:tc>
          <w:tcPr>
            <w:tcW w:w="3338"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3%  CaO + 90</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+ 10 minutos </w:t>
            </w:r>
          </w:p>
        </w:tc>
      </w:tr>
      <w:tr w:rsidR="00CD2BAB" w:rsidRPr="00DE7089" w:rsidTr="00430AB4">
        <w:trPr>
          <w:jc w:val="center"/>
        </w:trPr>
        <w:tc>
          <w:tcPr>
            <w:tcW w:w="244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8</w:t>
            </w:r>
          </w:p>
        </w:tc>
        <w:tc>
          <w:tcPr>
            <w:tcW w:w="851"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2</w:t>
            </w:r>
          </w:p>
        </w:tc>
        <w:tc>
          <w:tcPr>
            <w:tcW w:w="3338"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3%  CaO + 90</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+ 15 minutos </w:t>
            </w:r>
          </w:p>
        </w:tc>
      </w:tr>
    </w:tbl>
    <w:p w:rsidR="00C8462E" w:rsidRDefault="00107354" w:rsidP="00C8462E">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C8462E">
        <w:rPr>
          <w:rFonts w:ascii="Times New Roman" w:hAnsi="Times New Roman" w:cs="Times New Roman"/>
          <w:b/>
        </w:rPr>
        <w:t xml:space="preserve">Fuente: </w:t>
      </w:r>
      <w:r w:rsidR="00C8462E" w:rsidRPr="0031298B">
        <w:rPr>
          <w:rFonts w:ascii="Times New Roman" w:hAnsi="Times New Roman" w:cs="Times New Roman"/>
          <w:b/>
          <w:i/>
        </w:rPr>
        <w:t>(</w:t>
      </w:r>
      <w:r w:rsidR="00C8462E" w:rsidRPr="0031298B">
        <w:rPr>
          <w:rFonts w:ascii="Times New Roman" w:hAnsi="Times New Roman" w:cs="Times New Roman"/>
          <w:i/>
        </w:rPr>
        <w:t>Investigación de campo 2017).</w:t>
      </w:r>
    </w:p>
    <w:p w:rsidR="00CD2BAB" w:rsidRPr="00CD6A2D" w:rsidRDefault="00C8462E" w:rsidP="00C8462E">
      <w:pPr>
        <w:spacing w:after="0" w:line="240" w:lineRule="auto"/>
        <w:jc w:val="both"/>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p>
    <w:p w:rsidR="00CD2BAB" w:rsidRDefault="00CD2BAB" w:rsidP="00CD2BAB">
      <w:pPr>
        <w:spacing w:after="100" w:afterAutospacing="1" w:line="360" w:lineRule="auto"/>
        <w:jc w:val="both"/>
        <w:rPr>
          <w:rFonts w:ascii="Times New Roman" w:hAnsi="Times New Roman" w:cs="Times New Roman"/>
          <w:b/>
          <w:sz w:val="24"/>
          <w:szCs w:val="24"/>
        </w:rPr>
      </w:pPr>
    </w:p>
    <w:p w:rsidR="00CD2BAB" w:rsidRPr="00A6125E" w:rsidRDefault="00CD2BAB" w:rsidP="00CD2BAB">
      <w:pPr>
        <w:spacing w:after="100" w:afterAutospacing="1" w:line="360" w:lineRule="auto"/>
        <w:jc w:val="both"/>
        <w:rPr>
          <w:rFonts w:ascii="Times New Roman" w:hAnsi="Times New Roman" w:cs="Times New Roman"/>
          <w:sz w:val="24"/>
          <w:szCs w:val="24"/>
        </w:rPr>
      </w:pPr>
    </w:p>
    <w:p w:rsidR="00CD2BAB" w:rsidRPr="00F515F8" w:rsidRDefault="00C82FEB" w:rsidP="00CD2BA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Tabla </w:t>
      </w:r>
      <w:r w:rsidR="00CD2BAB" w:rsidRPr="00F515F8">
        <w:rPr>
          <w:rFonts w:ascii="Times New Roman" w:hAnsi="Times New Roman" w:cs="Times New Roman"/>
          <w:b/>
          <w:sz w:val="24"/>
          <w:szCs w:val="24"/>
        </w:rPr>
        <w:t>N</w:t>
      </w:r>
      <w:r w:rsidR="00CD2BAB" w:rsidRPr="00F515F8">
        <w:rPr>
          <w:rFonts w:ascii="Times New Roman" w:hAnsi="Times New Roman" w:cs="Times New Roman"/>
          <w:b/>
          <w:sz w:val="24"/>
          <w:szCs w:val="24"/>
          <w:vertAlign w:val="superscript"/>
        </w:rPr>
        <w:t>o</w:t>
      </w:r>
      <w:r w:rsidR="00E21177">
        <w:rPr>
          <w:rFonts w:ascii="Times New Roman" w:hAnsi="Times New Roman" w:cs="Times New Roman"/>
          <w:b/>
          <w:sz w:val="24"/>
          <w:szCs w:val="24"/>
        </w:rPr>
        <w:t xml:space="preserve"> </w:t>
      </w:r>
      <w:r>
        <w:rPr>
          <w:rFonts w:ascii="Times New Roman" w:hAnsi="Times New Roman" w:cs="Times New Roman"/>
          <w:b/>
          <w:sz w:val="24"/>
          <w:szCs w:val="24"/>
        </w:rPr>
        <w:t>4</w:t>
      </w:r>
      <w:r w:rsidR="00E21177">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Factores de </w:t>
      </w:r>
      <w:r w:rsidR="00CD2BAB">
        <w:rPr>
          <w:rFonts w:ascii="Times New Roman" w:hAnsi="Times New Roman" w:cs="Times New Roman"/>
          <w:b/>
          <w:sz w:val="24"/>
          <w:szCs w:val="24"/>
        </w:rPr>
        <w:t>e</w:t>
      </w:r>
      <w:r w:rsidR="00CD2BAB" w:rsidRPr="00F515F8">
        <w:rPr>
          <w:rFonts w:ascii="Times New Roman" w:hAnsi="Times New Roman" w:cs="Times New Roman"/>
          <w:b/>
          <w:sz w:val="24"/>
          <w:szCs w:val="24"/>
        </w:rPr>
        <w:t xml:space="preserve">studio para la </w:t>
      </w:r>
      <w:r w:rsidR="00CD2BAB">
        <w:rPr>
          <w:rFonts w:ascii="Times New Roman" w:hAnsi="Times New Roman" w:cs="Times New Roman"/>
          <w:b/>
          <w:sz w:val="24"/>
          <w:szCs w:val="24"/>
        </w:rPr>
        <w:t>n</w:t>
      </w:r>
      <w:r w:rsidR="00CD2BAB" w:rsidRPr="00F515F8">
        <w:rPr>
          <w:rFonts w:ascii="Times New Roman" w:hAnsi="Times New Roman" w:cs="Times New Roman"/>
          <w:b/>
          <w:sz w:val="24"/>
          <w:szCs w:val="24"/>
        </w:rPr>
        <w:t xml:space="preserve">ixtamalización de la </w:t>
      </w:r>
      <w:r w:rsidR="00CD2BAB">
        <w:rPr>
          <w:rFonts w:ascii="Times New Roman" w:hAnsi="Times New Roman" w:cs="Times New Roman"/>
          <w:b/>
          <w:sz w:val="24"/>
          <w:szCs w:val="24"/>
        </w:rPr>
        <w:t>h</w:t>
      </w:r>
      <w:r w:rsidR="00CD2BAB" w:rsidRPr="00F515F8">
        <w:rPr>
          <w:rFonts w:ascii="Times New Roman" w:hAnsi="Times New Roman" w:cs="Times New Roman"/>
          <w:b/>
          <w:sz w:val="24"/>
          <w:szCs w:val="24"/>
        </w:rPr>
        <w:t xml:space="preserve">aba </w:t>
      </w:r>
      <w:r w:rsidR="00CD2BAB" w:rsidRPr="0077141F">
        <w:rPr>
          <w:rFonts w:ascii="Times New Roman" w:hAnsi="Times New Roman" w:cs="Times New Roman"/>
          <w:b/>
          <w:sz w:val="24"/>
          <w:szCs w:val="24"/>
        </w:rPr>
        <w:t>(</w:t>
      </w:r>
      <w:r w:rsidR="00CD2BAB" w:rsidRPr="0077141F">
        <w:rPr>
          <w:rFonts w:ascii="Times New Roman" w:hAnsi="Times New Roman" w:cs="Times New Roman"/>
          <w:b/>
          <w:i/>
          <w:sz w:val="24"/>
          <w:szCs w:val="24"/>
        </w:rPr>
        <w:t>Vicia faba L.</w:t>
      </w:r>
      <w:r w:rsidR="00CD2BAB" w:rsidRPr="0077141F">
        <w:rPr>
          <w:rFonts w:ascii="Times New Roman"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544"/>
      </w:tblGrid>
      <w:tr w:rsidR="00CD2BAB" w:rsidRPr="00DE7089" w:rsidTr="00430AB4">
        <w:trPr>
          <w:jc w:val="center"/>
        </w:trPr>
        <w:tc>
          <w:tcPr>
            <w:tcW w:w="3402" w:type="dxa"/>
          </w:tcPr>
          <w:p w:rsidR="00CD2BAB" w:rsidRPr="00DE7089" w:rsidRDefault="00CD2BAB" w:rsidP="00CD2BAB">
            <w:pPr>
              <w:spacing w:before="100" w:beforeAutospacing="1" w:after="100" w:afterAutospacing="1" w:line="360" w:lineRule="auto"/>
              <w:jc w:val="both"/>
              <w:rPr>
                <w:rFonts w:ascii="Times New Roman" w:hAnsi="Times New Roman" w:cs="Times New Roman"/>
                <w:b/>
                <w:sz w:val="24"/>
                <w:szCs w:val="24"/>
              </w:rPr>
            </w:pPr>
            <w:r w:rsidRPr="00DE7089">
              <w:rPr>
                <w:rFonts w:ascii="Times New Roman" w:hAnsi="Times New Roman" w:cs="Times New Roman"/>
                <w:b/>
                <w:sz w:val="24"/>
                <w:szCs w:val="24"/>
              </w:rPr>
              <w:t>Factores</w:t>
            </w:r>
          </w:p>
        </w:tc>
        <w:tc>
          <w:tcPr>
            <w:tcW w:w="3544" w:type="dxa"/>
            <w:vAlign w:val="center"/>
          </w:tcPr>
          <w:p w:rsidR="00CD2BAB" w:rsidRPr="00DE7089" w:rsidRDefault="00CD2BAB" w:rsidP="00CD2BAB">
            <w:pPr>
              <w:spacing w:before="100" w:beforeAutospacing="1" w:after="100" w:afterAutospacing="1" w:line="360" w:lineRule="auto"/>
              <w:jc w:val="both"/>
              <w:rPr>
                <w:rFonts w:ascii="Times New Roman" w:hAnsi="Times New Roman" w:cs="Times New Roman"/>
                <w:b/>
                <w:sz w:val="24"/>
                <w:szCs w:val="24"/>
              </w:rPr>
            </w:pPr>
            <w:r w:rsidRPr="00DE7089">
              <w:rPr>
                <w:rFonts w:ascii="Times New Roman" w:hAnsi="Times New Roman" w:cs="Times New Roman"/>
                <w:b/>
                <w:sz w:val="24"/>
                <w:szCs w:val="24"/>
              </w:rPr>
              <w:t>Niveles</w:t>
            </w:r>
          </w:p>
        </w:tc>
      </w:tr>
      <w:tr w:rsidR="00CD2BAB" w:rsidRPr="00DE7089" w:rsidTr="00430AB4">
        <w:trPr>
          <w:jc w:val="center"/>
        </w:trPr>
        <w:tc>
          <w:tcPr>
            <w:tcW w:w="3402"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Factor A</w:t>
            </w:r>
          </w:p>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Porcentaje de óxido de calcio </w:t>
            </w:r>
          </w:p>
        </w:tc>
        <w:tc>
          <w:tcPr>
            <w:tcW w:w="3544" w:type="dxa"/>
            <w:vAlign w:val="center"/>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 xml:space="preserve">1 </w:t>
            </w:r>
            <w:r w:rsidRPr="00DE7089">
              <w:rPr>
                <w:rFonts w:ascii="Times New Roman" w:hAnsi="Times New Roman" w:cs="Times New Roman"/>
                <w:sz w:val="24"/>
                <w:szCs w:val="24"/>
              </w:rPr>
              <w:t>= 2%</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 xml:space="preserve">2 </w:t>
            </w:r>
            <w:r w:rsidRPr="00DE7089">
              <w:rPr>
                <w:rFonts w:ascii="Times New Roman" w:hAnsi="Times New Roman" w:cs="Times New Roman"/>
                <w:sz w:val="24"/>
                <w:szCs w:val="24"/>
              </w:rPr>
              <w:t>= 3%</w:t>
            </w:r>
          </w:p>
        </w:tc>
      </w:tr>
      <w:tr w:rsidR="00CD2BAB" w:rsidRPr="00DE7089" w:rsidTr="00430AB4">
        <w:trPr>
          <w:jc w:val="center"/>
        </w:trPr>
        <w:tc>
          <w:tcPr>
            <w:tcW w:w="3402"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Factor B</w:t>
            </w:r>
          </w:p>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 xml:space="preserve">Temperatura de nixtamalización </w:t>
            </w:r>
          </w:p>
        </w:tc>
        <w:tc>
          <w:tcPr>
            <w:tcW w:w="3544" w:type="dxa"/>
            <w:vAlign w:val="center"/>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 xml:space="preserve">1 </w:t>
            </w:r>
            <w:r w:rsidRPr="00DE7089">
              <w:rPr>
                <w:rFonts w:ascii="Times New Roman" w:hAnsi="Times New Roman" w:cs="Times New Roman"/>
                <w:sz w:val="24"/>
                <w:szCs w:val="24"/>
              </w:rPr>
              <w:t xml:space="preserve">= 85 </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C</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 xml:space="preserve">2 </w:t>
            </w:r>
            <w:r w:rsidRPr="00DE7089">
              <w:rPr>
                <w:rFonts w:ascii="Times New Roman" w:hAnsi="Times New Roman" w:cs="Times New Roman"/>
                <w:sz w:val="24"/>
                <w:szCs w:val="24"/>
              </w:rPr>
              <w:t xml:space="preserve">= 90 </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C</w:t>
            </w:r>
          </w:p>
        </w:tc>
      </w:tr>
      <w:tr w:rsidR="00CD2BAB" w:rsidRPr="00DE7089" w:rsidTr="00430AB4">
        <w:trPr>
          <w:jc w:val="center"/>
        </w:trPr>
        <w:tc>
          <w:tcPr>
            <w:tcW w:w="3402"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Factor C</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Tiempo de nixtamalización</w:t>
            </w:r>
          </w:p>
        </w:tc>
        <w:tc>
          <w:tcPr>
            <w:tcW w:w="3544" w:type="dxa"/>
            <w:vAlign w:val="center"/>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 xml:space="preserve">1 </w:t>
            </w:r>
            <w:r w:rsidRPr="00DE7089">
              <w:rPr>
                <w:rFonts w:ascii="Times New Roman" w:hAnsi="Times New Roman" w:cs="Times New Roman"/>
                <w:sz w:val="24"/>
                <w:szCs w:val="24"/>
              </w:rPr>
              <w:t>= 40 min</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 xml:space="preserve">2 </w:t>
            </w:r>
            <w:r w:rsidRPr="00DE7089">
              <w:rPr>
                <w:rFonts w:ascii="Times New Roman" w:hAnsi="Times New Roman" w:cs="Times New Roman"/>
                <w:sz w:val="24"/>
                <w:szCs w:val="24"/>
              </w:rPr>
              <w:t>= 45 min</w:t>
            </w:r>
          </w:p>
        </w:tc>
      </w:tr>
    </w:tbl>
    <w:p w:rsidR="00971110" w:rsidRDefault="00107354" w:rsidP="00971110">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971110">
        <w:rPr>
          <w:rFonts w:ascii="Times New Roman" w:hAnsi="Times New Roman" w:cs="Times New Roman"/>
          <w:b/>
        </w:rPr>
        <w:t xml:space="preserve">Fuente: </w:t>
      </w:r>
      <w:r w:rsidR="00971110" w:rsidRPr="0031298B">
        <w:rPr>
          <w:rFonts w:ascii="Times New Roman" w:hAnsi="Times New Roman" w:cs="Times New Roman"/>
          <w:b/>
          <w:i/>
        </w:rPr>
        <w:t>(</w:t>
      </w:r>
      <w:r w:rsidR="00971110" w:rsidRPr="0031298B">
        <w:rPr>
          <w:rFonts w:ascii="Times New Roman" w:hAnsi="Times New Roman" w:cs="Times New Roman"/>
          <w:i/>
        </w:rPr>
        <w:t>Investigación de campo 2017).</w:t>
      </w:r>
    </w:p>
    <w:p w:rsidR="00CD2BAB" w:rsidRPr="00CD6A2D" w:rsidRDefault="00971110" w:rsidP="00971110">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F515F8" w:rsidRDefault="006A46E9" w:rsidP="00CD2BA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Tabla </w:t>
      </w:r>
      <w:r w:rsidR="00CD2BAB" w:rsidRPr="00F515F8">
        <w:rPr>
          <w:rFonts w:ascii="Times New Roman" w:hAnsi="Times New Roman" w:cs="Times New Roman"/>
          <w:b/>
          <w:sz w:val="24"/>
          <w:szCs w:val="24"/>
        </w:rPr>
        <w:t>N</w:t>
      </w:r>
      <w:r w:rsidR="00CD2BAB" w:rsidRPr="00F515F8">
        <w:rPr>
          <w:rFonts w:ascii="Times New Roman" w:hAnsi="Times New Roman" w:cs="Times New Roman"/>
          <w:b/>
          <w:sz w:val="24"/>
          <w:szCs w:val="24"/>
          <w:vertAlign w:val="superscript"/>
        </w:rPr>
        <w:t>o</w:t>
      </w:r>
      <w:r w:rsidR="00E21177">
        <w:rPr>
          <w:rFonts w:ascii="Times New Roman" w:hAnsi="Times New Roman" w:cs="Times New Roman"/>
          <w:b/>
          <w:sz w:val="24"/>
          <w:szCs w:val="24"/>
        </w:rPr>
        <w:t xml:space="preserve"> </w:t>
      </w:r>
      <w:r>
        <w:rPr>
          <w:rFonts w:ascii="Times New Roman" w:hAnsi="Times New Roman" w:cs="Times New Roman"/>
          <w:b/>
          <w:sz w:val="24"/>
          <w:szCs w:val="24"/>
        </w:rPr>
        <w:t>5</w:t>
      </w:r>
      <w:r w:rsidR="00E21177">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w:t>
      </w:r>
      <w:r w:rsidR="005B5325">
        <w:rPr>
          <w:rFonts w:ascii="Times New Roman" w:hAnsi="Times New Roman" w:cs="Times New Roman"/>
          <w:b/>
          <w:sz w:val="24"/>
          <w:szCs w:val="24"/>
        </w:rPr>
        <w:t>Combinación</w:t>
      </w:r>
      <w:r w:rsidR="003F70B1">
        <w:rPr>
          <w:rFonts w:ascii="Times New Roman" w:hAnsi="Times New Roman" w:cs="Times New Roman"/>
          <w:b/>
          <w:sz w:val="24"/>
          <w:szCs w:val="24"/>
        </w:rPr>
        <w:t xml:space="preserve"> de t</w:t>
      </w:r>
      <w:r w:rsidR="00CD2BAB" w:rsidRPr="00F515F8">
        <w:rPr>
          <w:rFonts w:ascii="Times New Roman" w:hAnsi="Times New Roman" w:cs="Times New Roman"/>
          <w:b/>
          <w:sz w:val="24"/>
          <w:szCs w:val="24"/>
        </w:rPr>
        <w:t xml:space="preserve">ratamientos para la </w:t>
      </w:r>
      <w:r w:rsidR="00CD2BAB">
        <w:rPr>
          <w:rFonts w:ascii="Times New Roman" w:hAnsi="Times New Roman" w:cs="Times New Roman"/>
          <w:b/>
          <w:sz w:val="24"/>
          <w:szCs w:val="24"/>
        </w:rPr>
        <w:t>h</w:t>
      </w:r>
      <w:r w:rsidR="00CD2BAB" w:rsidRPr="00F515F8">
        <w:rPr>
          <w:rFonts w:ascii="Times New Roman" w:hAnsi="Times New Roman" w:cs="Times New Roman"/>
          <w:b/>
          <w:sz w:val="24"/>
          <w:szCs w:val="24"/>
        </w:rPr>
        <w:t xml:space="preserve">aba </w:t>
      </w:r>
      <w:r w:rsidR="00CD2BAB" w:rsidRPr="0077141F">
        <w:rPr>
          <w:rFonts w:ascii="Times New Roman" w:hAnsi="Times New Roman" w:cs="Times New Roman"/>
          <w:b/>
          <w:sz w:val="24"/>
          <w:szCs w:val="24"/>
        </w:rPr>
        <w:t>(</w:t>
      </w:r>
      <w:r w:rsidR="00CD2BAB" w:rsidRPr="0077141F">
        <w:rPr>
          <w:rFonts w:ascii="Times New Roman" w:hAnsi="Times New Roman" w:cs="Times New Roman"/>
          <w:b/>
          <w:i/>
          <w:sz w:val="24"/>
          <w:szCs w:val="24"/>
        </w:rPr>
        <w:t>Vicia faba L.</w:t>
      </w:r>
      <w:r w:rsidR="00CD2BAB" w:rsidRPr="0077141F">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w:t>
      </w:r>
      <w:r w:rsidR="00CD2BAB">
        <w:rPr>
          <w:rFonts w:ascii="Times New Roman" w:hAnsi="Times New Roman" w:cs="Times New Roman"/>
          <w:b/>
          <w:sz w:val="24"/>
          <w:szCs w:val="24"/>
        </w:rPr>
        <w:t>n</w:t>
      </w:r>
      <w:r w:rsidR="00CD2BAB" w:rsidRPr="00F515F8">
        <w:rPr>
          <w:rFonts w:ascii="Times New Roman" w:hAnsi="Times New Roman" w:cs="Times New Roman"/>
          <w:b/>
          <w:sz w:val="24"/>
          <w:szCs w:val="24"/>
        </w:rPr>
        <w:t xml:space="preserve">ixtamalizada.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950"/>
        <w:gridCol w:w="3206"/>
      </w:tblGrid>
      <w:tr w:rsidR="00CD2BAB" w:rsidRPr="00DE7089" w:rsidTr="00430AB4">
        <w:trPr>
          <w:jc w:val="center"/>
        </w:trPr>
        <w:tc>
          <w:tcPr>
            <w:tcW w:w="2590"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Tratamiento </w:t>
            </w:r>
          </w:p>
        </w:tc>
        <w:tc>
          <w:tcPr>
            <w:tcW w:w="850"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70589D">
              <w:rPr>
                <w:rFonts w:ascii="Times New Roman" w:hAnsi="Times New Roman" w:cs="Times New Roman"/>
                <w:b/>
                <w:sz w:val="24"/>
                <w:szCs w:val="24"/>
              </w:rPr>
              <w:t>Código</w:t>
            </w:r>
          </w:p>
        </w:tc>
        <w:tc>
          <w:tcPr>
            <w:tcW w:w="3206"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70589D">
              <w:rPr>
                <w:rFonts w:ascii="Times New Roman" w:hAnsi="Times New Roman" w:cs="Times New Roman"/>
                <w:b/>
                <w:sz w:val="24"/>
                <w:szCs w:val="24"/>
              </w:rPr>
              <w:t>Detalle</w:t>
            </w:r>
          </w:p>
        </w:tc>
      </w:tr>
      <w:tr w:rsidR="00CD2BAB" w:rsidRPr="00DE7089" w:rsidTr="00430AB4">
        <w:trPr>
          <w:jc w:val="center"/>
        </w:trPr>
        <w:tc>
          <w:tcPr>
            <w:tcW w:w="2590" w:type="dxa"/>
            <w:vAlign w:val="center"/>
          </w:tcPr>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1</w:t>
            </w:r>
          </w:p>
        </w:tc>
        <w:tc>
          <w:tcPr>
            <w:tcW w:w="850"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vertAlign w:val="subscript"/>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1</w:t>
            </w:r>
          </w:p>
        </w:tc>
        <w:tc>
          <w:tcPr>
            <w:tcW w:w="3206"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2%  CaO + 85</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+ 40 minutos </w:t>
            </w:r>
          </w:p>
        </w:tc>
      </w:tr>
      <w:tr w:rsidR="00CD2BAB" w:rsidRPr="00DE7089" w:rsidTr="00430AB4">
        <w:trPr>
          <w:jc w:val="center"/>
        </w:trPr>
        <w:tc>
          <w:tcPr>
            <w:tcW w:w="259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2</w:t>
            </w:r>
          </w:p>
        </w:tc>
        <w:tc>
          <w:tcPr>
            <w:tcW w:w="850"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2</w:t>
            </w:r>
          </w:p>
        </w:tc>
        <w:tc>
          <w:tcPr>
            <w:tcW w:w="3206"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2%  CaO + 85</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+ 45 minutos </w:t>
            </w:r>
          </w:p>
        </w:tc>
      </w:tr>
      <w:tr w:rsidR="00CD2BAB" w:rsidRPr="00DE7089" w:rsidTr="00430AB4">
        <w:trPr>
          <w:jc w:val="center"/>
        </w:trPr>
        <w:tc>
          <w:tcPr>
            <w:tcW w:w="259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3</w:t>
            </w:r>
          </w:p>
        </w:tc>
        <w:tc>
          <w:tcPr>
            <w:tcW w:w="850"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1</w:t>
            </w:r>
          </w:p>
        </w:tc>
        <w:tc>
          <w:tcPr>
            <w:tcW w:w="3206"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3%  CaO + 85</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+ 40 minutos </w:t>
            </w:r>
          </w:p>
        </w:tc>
      </w:tr>
      <w:tr w:rsidR="00CD2BAB" w:rsidRPr="00DE7089" w:rsidTr="00430AB4">
        <w:trPr>
          <w:jc w:val="center"/>
        </w:trPr>
        <w:tc>
          <w:tcPr>
            <w:tcW w:w="259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4</w:t>
            </w:r>
          </w:p>
        </w:tc>
        <w:tc>
          <w:tcPr>
            <w:tcW w:w="850"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2</w:t>
            </w:r>
          </w:p>
        </w:tc>
        <w:tc>
          <w:tcPr>
            <w:tcW w:w="3206"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3%  CaO + 85</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+ 45 minutos </w:t>
            </w:r>
          </w:p>
        </w:tc>
      </w:tr>
      <w:tr w:rsidR="00CD2BAB" w:rsidRPr="00DE7089" w:rsidTr="00430AB4">
        <w:trPr>
          <w:jc w:val="center"/>
        </w:trPr>
        <w:tc>
          <w:tcPr>
            <w:tcW w:w="259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5</w:t>
            </w:r>
          </w:p>
        </w:tc>
        <w:tc>
          <w:tcPr>
            <w:tcW w:w="850"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1</w:t>
            </w:r>
          </w:p>
        </w:tc>
        <w:tc>
          <w:tcPr>
            <w:tcW w:w="3206"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2%  CaO + 90</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+ 40 minutos </w:t>
            </w:r>
          </w:p>
        </w:tc>
      </w:tr>
      <w:tr w:rsidR="00CD2BAB" w:rsidRPr="00DE7089" w:rsidTr="00430AB4">
        <w:trPr>
          <w:jc w:val="center"/>
        </w:trPr>
        <w:tc>
          <w:tcPr>
            <w:tcW w:w="259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6</w:t>
            </w:r>
          </w:p>
        </w:tc>
        <w:tc>
          <w:tcPr>
            <w:tcW w:w="850"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1</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2</w:t>
            </w:r>
          </w:p>
        </w:tc>
        <w:tc>
          <w:tcPr>
            <w:tcW w:w="3206"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2%  CaO + 90</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+ 45 minutos </w:t>
            </w:r>
          </w:p>
        </w:tc>
      </w:tr>
      <w:tr w:rsidR="00CD2BAB" w:rsidRPr="00DE7089" w:rsidTr="00430AB4">
        <w:trPr>
          <w:jc w:val="center"/>
        </w:trPr>
        <w:tc>
          <w:tcPr>
            <w:tcW w:w="259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7</w:t>
            </w:r>
          </w:p>
        </w:tc>
        <w:tc>
          <w:tcPr>
            <w:tcW w:w="850"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1</w:t>
            </w:r>
          </w:p>
        </w:tc>
        <w:tc>
          <w:tcPr>
            <w:tcW w:w="3206"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3%  CaO + 90</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+ 40 minutos </w:t>
            </w:r>
          </w:p>
        </w:tc>
      </w:tr>
      <w:tr w:rsidR="00CD2BAB" w:rsidRPr="00DE7089" w:rsidTr="00430AB4">
        <w:trPr>
          <w:jc w:val="center"/>
        </w:trPr>
        <w:tc>
          <w:tcPr>
            <w:tcW w:w="2590"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8</w:t>
            </w:r>
          </w:p>
        </w:tc>
        <w:tc>
          <w:tcPr>
            <w:tcW w:w="850"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A</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B</w:t>
            </w:r>
            <w:r w:rsidRPr="00DE7089">
              <w:rPr>
                <w:rFonts w:ascii="Times New Roman" w:hAnsi="Times New Roman" w:cs="Times New Roman"/>
                <w:sz w:val="24"/>
                <w:szCs w:val="24"/>
                <w:vertAlign w:val="subscript"/>
              </w:rPr>
              <w:t>2</w:t>
            </w:r>
            <w:r w:rsidRPr="00DE7089">
              <w:rPr>
                <w:rFonts w:ascii="Times New Roman" w:hAnsi="Times New Roman" w:cs="Times New Roman"/>
                <w:sz w:val="24"/>
                <w:szCs w:val="24"/>
              </w:rPr>
              <w:t>C</w:t>
            </w:r>
            <w:r w:rsidRPr="00DE7089">
              <w:rPr>
                <w:rFonts w:ascii="Times New Roman" w:hAnsi="Times New Roman" w:cs="Times New Roman"/>
                <w:sz w:val="24"/>
                <w:szCs w:val="24"/>
                <w:vertAlign w:val="subscript"/>
              </w:rPr>
              <w:t>2</w:t>
            </w:r>
          </w:p>
        </w:tc>
        <w:tc>
          <w:tcPr>
            <w:tcW w:w="3206" w:type="dxa"/>
          </w:tcPr>
          <w:p w:rsidR="00CD2BAB" w:rsidRPr="00DE7089" w:rsidRDefault="00CD2BAB" w:rsidP="00CD2BAB">
            <w:pPr>
              <w:spacing w:before="100" w:beforeAutospacing="1" w:after="100" w:afterAutospacing="1" w:line="360" w:lineRule="auto"/>
              <w:jc w:val="both"/>
              <w:rPr>
                <w:rFonts w:ascii="Times New Roman" w:hAnsi="Times New Roman" w:cs="Times New Roman"/>
                <w:sz w:val="24"/>
                <w:szCs w:val="24"/>
              </w:rPr>
            </w:pPr>
            <w:r w:rsidRPr="00DE7089">
              <w:rPr>
                <w:rFonts w:ascii="Times New Roman" w:hAnsi="Times New Roman" w:cs="Times New Roman"/>
                <w:sz w:val="24"/>
                <w:szCs w:val="24"/>
              </w:rPr>
              <w:t>3%  CaO + 90</w:t>
            </w:r>
            <w:r w:rsidRPr="00DE7089">
              <w:rPr>
                <w:rFonts w:ascii="Times New Roman" w:hAnsi="Times New Roman" w:cs="Times New Roman"/>
                <w:sz w:val="24"/>
                <w:szCs w:val="24"/>
                <w:vertAlign w:val="superscript"/>
              </w:rPr>
              <w:t>O</w:t>
            </w:r>
            <w:r w:rsidRPr="00DE7089">
              <w:rPr>
                <w:rFonts w:ascii="Times New Roman" w:hAnsi="Times New Roman" w:cs="Times New Roman"/>
                <w:sz w:val="24"/>
                <w:szCs w:val="24"/>
              </w:rPr>
              <w:t xml:space="preserve">C + 45 minutos </w:t>
            </w:r>
          </w:p>
        </w:tc>
      </w:tr>
    </w:tbl>
    <w:p w:rsidR="00971110" w:rsidRDefault="00CD2BAB" w:rsidP="00971110">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107354">
        <w:rPr>
          <w:rFonts w:ascii="Times New Roman" w:hAnsi="Times New Roman" w:cs="Times New Roman"/>
          <w:b/>
          <w:sz w:val="24"/>
          <w:szCs w:val="24"/>
        </w:rPr>
        <w:t xml:space="preserve">         </w:t>
      </w:r>
      <w:r w:rsidR="00971110">
        <w:rPr>
          <w:rFonts w:ascii="Times New Roman" w:hAnsi="Times New Roman" w:cs="Times New Roman"/>
          <w:b/>
        </w:rPr>
        <w:t xml:space="preserve">Fuente: </w:t>
      </w:r>
      <w:r w:rsidR="00971110" w:rsidRPr="0031298B">
        <w:rPr>
          <w:rFonts w:ascii="Times New Roman" w:hAnsi="Times New Roman" w:cs="Times New Roman"/>
          <w:b/>
          <w:i/>
        </w:rPr>
        <w:t>(</w:t>
      </w:r>
      <w:r w:rsidR="00971110" w:rsidRPr="0031298B">
        <w:rPr>
          <w:rFonts w:ascii="Times New Roman" w:hAnsi="Times New Roman" w:cs="Times New Roman"/>
          <w:i/>
        </w:rPr>
        <w:t>Investigación de campo 2017).</w:t>
      </w:r>
    </w:p>
    <w:p w:rsidR="00CD2BAB" w:rsidRPr="00CD6A2D" w:rsidRDefault="00971110" w:rsidP="00971110">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Pr="0064222E" w:rsidRDefault="00CD2BAB" w:rsidP="00FD1C7F">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Factores y niveles de estudio para la elaboración de s</w:t>
      </w:r>
      <w:r w:rsidRPr="0064222E">
        <w:rPr>
          <w:rFonts w:ascii="Times New Roman" w:hAnsi="Times New Roman" w:cs="Times New Roman"/>
          <w:b/>
          <w:sz w:val="24"/>
          <w:szCs w:val="24"/>
        </w:rPr>
        <w:t>alchicha Frankfurt</w:t>
      </w:r>
      <w:r>
        <w:rPr>
          <w:rFonts w:ascii="Times New Roman" w:hAnsi="Times New Roman" w:cs="Times New Roman"/>
          <w:b/>
          <w:sz w:val="24"/>
          <w:szCs w:val="24"/>
        </w:rPr>
        <w:t xml:space="preserve"> con base en leguminosas nixtamalizadas y sin nixtamalizar</w:t>
      </w:r>
      <w:r w:rsidRPr="0064222E">
        <w:rPr>
          <w:rFonts w:ascii="Times New Roman" w:hAnsi="Times New Roman" w:cs="Times New Roman"/>
          <w:b/>
          <w:sz w:val="24"/>
          <w:szCs w:val="24"/>
        </w:rPr>
        <w:t xml:space="preserve">. </w:t>
      </w:r>
    </w:p>
    <w:p w:rsidR="00CD2BAB" w:rsidRPr="00DA3676" w:rsidRDefault="006A46E9"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Se aplicó</w:t>
      </w:r>
      <w:r w:rsidR="00CD2BAB" w:rsidRPr="00DA3676">
        <w:rPr>
          <w:rFonts w:ascii="Times New Roman" w:hAnsi="Times New Roman" w:cs="Times New Roman"/>
          <w:sz w:val="24"/>
          <w:szCs w:val="24"/>
        </w:rPr>
        <w:t xml:space="preserve"> un Diseño de Bloques Completamente al Azar. (DBCA), a base de </w:t>
      </w:r>
      <w:r w:rsidR="00CD2BAB">
        <w:rPr>
          <w:rFonts w:ascii="Times New Roman" w:hAnsi="Times New Roman" w:cs="Times New Roman"/>
          <w:sz w:val="24"/>
          <w:szCs w:val="24"/>
        </w:rPr>
        <w:t>a</w:t>
      </w:r>
      <w:r w:rsidR="00CD2BAB" w:rsidRPr="00DA3676">
        <w:rPr>
          <w:rFonts w:ascii="Times New Roman" w:hAnsi="Times New Roman" w:cs="Times New Roman"/>
          <w:sz w:val="24"/>
          <w:szCs w:val="24"/>
        </w:rPr>
        <w:t>rveja (</w:t>
      </w:r>
      <w:r w:rsidR="00CD2BAB" w:rsidRPr="0077141F">
        <w:rPr>
          <w:rFonts w:ascii="Times New Roman" w:hAnsi="Times New Roman" w:cs="Times New Roman"/>
          <w:b/>
          <w:i/>
          <w:sz w:val="24"/>
          <w:szCs w:val="24"/>
        </w:rPr>
        <w:t>Pisum sativum L.</w:t>
      </w:r>
      <w:r w:rsidR="00CD2BAB" w:rsidRPr="0077141F">
        <w:rPr>
          <w:rFonts w:ascii="Times New Roman" w:hAnsi="Times New Roman" w:cs="Times New Roman"/>
          <w:sz w:val="24"/>
          <w:szCs w:val="24"/>
        </w:rPr>
        <w:t xml:space="preserve">) y </w:t>
      </w:r>
      <w:r w:rsidR="00CD2BAB">
        <w:rPr>
          <w:rFonts w:ascii="Times New Roman" w:hAnsi="Times New Roman" w:cs="Times New Roman"/>
          <w:sz w:val="24"/>
          <w:szCs w:val="24"/>
        </w:rPr>
        <w:t>h</w:t>
      </w:r>
      <w:r w:rsidR="00CD2BAB" w:rsidRPr="0077141F">
        <w:rPr>
          <w:rFonts w:ascii="Times New Roman" w:hAnsi="Times New Roman" w:cs="Times New Roman"/>
          <w:sz w:val="24"/>
          <w:szCs w:val="24"/>
        </w:rPr>
        <w:t>aba (</w:t>
      </w:r>
      <w:r w:rsidR="00CD2BAB" w:rsidRPr="0077141F">
        <w:rPr>
          <w:rFonts w:ascii="Times New Roman" w:hAnsi="Times New Roman" w:cs="Times New Roman"/>
          <w:b/>
          <w:i/>
          <w:sz w:val="24"/>
          <w:szCs w:val="24"/>
        </w:rPr>
        <w:t>Vicia faba L.</w:t>
      </w:r>
      <w:r w:rsidR="00CD2BAB" w:rsidRPr="0077141F">
        <w:rPr>
          <w:rFonts w:ascii="Times New Roman" w:hAnsi="Times New Roman" w:cs="Times New Roman"/>
          <w:sz w:val="24"/>
          <w:szCs w:val="24"/>
        </w:rPr>
        <w:t>)</w:t>
      </w:r>
      <w:r w:rsidR="00CD2BAB" w:rsidRPr="00DA3676">
        <w:rPr>
          <w:rFonts w:ascii="Times New Roman" w:hAnsi="Times New Roman" w:cs="Times New Roman"/>
          <w:sz w:val="24"/>
          <w:szCs w:val="24"/>
        </w:rPr>
        <w:t xml:space="preserve"> sin y nixtamalizadas.</w:t>
      </w:r>
    </w:p>
    <w:p w:rsidR="00CD2BAB" w:rsidRPr="00F515F8" w:rsidRDefault="006A46E9" w:rsidP="00CD2BAB">
      <w:pPr>
        <w:spacing w:before="100" w:beforeAutospacing="1"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Tabla </w:t>
      </w:r>
      <w:r w:rsidR="00CD2BAB" w:rsidRPr="00F515F8">
        <w:rPr>
          <w:rFonts w:ascii="Times New Roman" w:hAnsi="Times New Roman" w:cs="Times New Roman"/>
          <w:b/>
          <w:sz w:val="24"/>
          <w:szCs w:val="24"/>
        </w:rPr>
        <w:t>N</w:t>
      </w:r>
      <w:r w:rsidR="00CD2BAB" w:rsidRPr="00F515F8">
        <w:rPr>
          <w:rFonts w:ascii="Times New Roman" w:hAnsi="Times New Roman" w:cs="Times New Roman"/>
          <w:b/>
          <w:sz w:val="24"/>
          <w:szCs w:val="24"/>
          <w:vertAlign w:val="superscript"/>
        </w:rPr>
        <w:t>o</w:t>
      </w:r>
      <w:r w:rsidR="00E21177">
        <w:rPr>
          <w:rFonts w:ascii="Times New Roman" w:hAnsi="Times New Roman" w:cs="Times New Roman"/>
          <w:b/>
          <w:sz w:val="24"/>
          <w:szCs w:val="24"/>
        </w:rPr>
        <w:t xml:space="preserve"> </w:t>
      </w:r>
      <w:r>
        <w:rPr>
          <w:rFonts w:ascii="Times New Roman" w:hAnsi="Times New Roman" w:cs="Times New Roman"/>
          <w:b/>
          <w:sz w:val="24"/>
          <w:szCs w:val="24"/>
        </w:rPr>
        <w:t>6</w:t>
      </w:r>
      <w:r w:rsidR="00E21177">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Porcentajes de </w:t>
      </w:r>
      <w:r w:rsidR="00CD2BAB">
        <w:rPr>
          <w:rFonts w:ascii="Times New Roman" w:hAnsi="Times New Roman" w:cs="Times New Roman"/>
          <w:b/>
          <w:sz w:val="24"/>
          <w:szCs w:val="24"/>
        </w:rPr>
        <w:t>s</w:t>
      </w:r>
      <w:r w:rsidR="00CD2BAB" w:rsidRPr="00F515F8">
        <w:rPr>
          <w:rFonts w:ascii="Times New Roman" w:hAnsi="Times New Roman" w:cs="Times New Roman"/>
          <w:b/>
          <w:sz w:val="24"/>
          <w:szCs w:val="24"/>
        </w:rPr>
        <w:t xml:space="preserve">ustitución para </w:t>
      </w:r>
      <w:r w:rsidR="00CD2BAB">
        <w:rPr>
          <w:rFonts w:ascii="Times New Roman" w:hAnsi="Times New Roman" w:cs="Times New Roman"/>
          <w:b/>
          <w:sz w:val="24"/>
          <w:szCs w:val="24"/>
        </w:rPr>
        <w:t>elaborar s</w:t>
      </w:r>
      <w:r w:rsidR="00CD2BAB" w:rsidRPr="00F515F8">
        <w:rPr>
          <w:rFonts w:ascii="Times New Roman" w:hAnsi="Times New Roman" w:cs="Times New Roman"/>
          <w:b/>
          <w:sz w:val="24"/>
          <w:szCs w:val="24"/>
        </w:rPr>
        <w:t>alchichas Frankfurt.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2190"/>
        <w:gridCol w:w="1386"/>
        <w:gridCol w:w="1276"/>
      </w:tblGrid>
      <w:tr w:rsidR="00CD2BAB" w:rsidRPr="00DE7089" w:rsidTr="00430AB4">
        <w:trPr>
          <w:jc w:val="center"/>
        </w:trPr>
        <w:tc>
          <w:tcPr>
            <w:tcW w:w="1677" w:type="dxa"/>
          </w:tcPr>
          <w:p w:rsidR="00CD2BAB" w:rsidRPr="00DE7089"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DE7089">
              <w:rPr>
                <w:rFonts w:ascii="Times New Roman" w:hAnsi="Times New Roman" w:cs="Times New Roman"/>
                <w:b/>
                <w:sz w:val="24"/>
                <w:szCs w:val="24"/>
              </w:rPr>
              <w:t>Factores</w:t>
            </w:r>
          </w:p>
        </w:tc>
        <w:tc>
          <w:tcPr>
            <w:tcW w:w="2190" w:type="dxa"/>
          </w:tcPr>
          <w:p w:rsidR="00CD2BAB" w:rsidRPr="00DE7089"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DE7089">
              <w:rPr>
                <w:rFonts w:ascii="Times New Roman" w:hAnsi="Times New Roman" w:cs="Times New Roman"/>
                <w:b/>
                <w:sz w:val="24"/>
                <w:szCs w:val="24"/>
              </w:rPr>
              <w:t>Tratamientos</w:t>
            </w:r>
          </w:p>
        </w:tc>
        <w:tc>
          <w:tcPr>
            <w:tcW w:w="2662" w:type="dxa"/>
            <w:gridSpan w:val="2"/>
          </w:tcPr>
          <w:p w:rsidR="00CD2BAB" w:rsidRPr="00DE7089"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DE7089">
              <w:rPr>
                <w:rFonts w:ascii="Times New Roman" w:hAnsi="Times New Roman" w:cs="Times New Roman"/>
                <w:b/>
                <w:sz w:val="24"/>
                <w:szCs w:val="24"/>
              </w:rPr>
              <w:t>Niveles</w:t>
            </w:r>
          </w:p>
        </w:tc>
      </w:tr>
      <w:tr w:rsidR="00CD2BAB" w:rsidRPr="00DE7089" w:rsidTr="00430AB4">
        <w:trPr>
          <w:trHeight w:val="285"/>
          <w:jc w:val="center"/>
        </w:trPr>
        <w:tc>
          <w:tcPr>
            <w:tcW w:w="1677" w:type="dxa"/>
            <w:vMerge w:val="restart"/>
            <w:vAlign w:val="center"/>
          </w:tcPr>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Porcentaje de </w:t>
            </w: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 xml:space="preserve">mezclas de </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Arveja - Haba.</w:t>
            </w:r>
          </w:p>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2190" w:type="dxa"/>
            <w:vMerge w:val="restart"/>
            <w:vAlign w:val="center"/>
          </w:tcPr>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p>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T1</w:t>
            </w:r>
          </w:p>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T2</w:t>
            </w:r>
          </w:p>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T3</w:t>
            </w:r>
          </w:p>
        </w:tc>
        <w:tc>
          <w:tcPr>
            <w:tcW w:w="1386"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Arveja (%)</w:t>
            </w:r>
          </w:p>
        </w:tc>
        <w:tc>
          <w:tcPr>
            <w:tcW w:w="1276"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Haba (%)</w:t>
            </w:r>
          </w:p>
        </w:tc>
      </w:tr>
      <w:tr w:rsidR="00CD2BAB" w:rsidRPr="00DE7089" w:rsidTr="00430AB4">
        <w:trPr>
          <w:trHeight w:val="1047"/>
          <w:jc w:val="center"/>
        </w:trPr>
        <w:tc>
          <w:tcPr>
            <w:tcW w:w="1677" w:type="dxa"/>
            <w:vMerge/>
            <w:vAlign w:val="center"/>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2190" w:type="dxa"/>
            <w:vMerge/>
            <w:vAlign w:val="center"/>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386" w:type="dxa"/>
          </w:tcPr>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30</w:t>
            </w:r>
          </w:p>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50</w:t>
            </w:r>
          </w:p>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70</w:t>
            </w:r>
          </w:p>
        </w:tc>
        <w:tc>
          <w:tcPr>
            <w:tcW w:w="1276" w:type="dxa"/>
          </w:tcPr>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70</w:t>
            </w:r>
          </w:p>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50</w:t>
            </w:r>
          </w:p>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30</w:t>
            </w:r>
          </w:p>
        </w:tc>
      </w:tr>
    </w:tbl>
    <w:p w:rsidR="000A05A2" w:rsidRDefault="00107354" w:rsidP="000A05A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A05A2">
        <w:rPr>
          <w:rFonts w:ascii="Times New Roman" w:hAnsi="Times New Roman" w:cs="Times New Roman"/>
          <w:b/>
        </w:rPr>
        <w:t xml:space="preserve">Fuente: </w:t>
      </w:r>
      <w:r w:rsidR="000A05A2" w:rsidRPr="0031298B">
        <w:rPr>
          <w:rFonts w:ascii="Times New Roman" w:hAnsi="Times New Roman" w:cs="Times New Roman"/>
          <w:b/>
          <w:i/>
        </w:rPr>
        <w:t>(</w:t>
      </w:r>
      <w:r w:rsidR="000A05A2" w:rsidRPr="0031298B">
        <w:rPr>
          <w:rFonts w:ascii="Times New Roman" w:hAnsi="Times New Roman" w:cs="Times New Roman"/>
          <w:i/>
        </w:rPr>
        <w:t>Investigación de campo 2017).</w:t>
      </w:r>
    </w:p>
    <w:p w:rsidR="00CD2BAB" w:rsidRPr="00CD6A2D" w:rsidRDefault="000A05A2" w:rsidP="000A05A2">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F515F8" w:rsidRDefault="00CD2BAB" w:rsidP="00CD2BAB">
      <w:pPr>
        <w:spacing w:before="100" w:beforeAutospacing="1" w:after="100" w:afterAutospacing="1" w:line="360" w:lineRule="auto"/>
        <w:jc w:val="both"/>
        <w:rPr>
          <w:rFonts w:ascii="Times New Roman" w:hAnsi="Times New Roman" w:cs="Times New Roman"/>
          <w:sz w:val="24"/>
          <w:szCs w:val="24"/>
        </w:rPr>
      </w:pPr>
      <w:r w:rsidRPr="00F515F8">
        <w:rPr>
          <w:rFonts w:ascii="Times New Roman" w:hAnsi="Times New Roman" w:cs="Times New Roman"/>
          <w:sz w:val="24"/>
          <w:szCs w:val="24"/>
        </w:rPr>
        <w:t xml:space="preserve">Los tratamientos se aplicarán con los diferentes niveles para mezclas con y sin nixtamalizar. </w:t>
      </w:r>
    </w:p>
    <w:p w:rsidR="00CD2BAB" w:rsidRPr="00F515F8" w:rsidRDefault="006A46E9" w:rsidP="00807A5D">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Tabla </w:t>
      </w:r>
      <w:r w:rsidR="00CD2BAB" w:rsidRPr="00F515F8">
        <w:rPr>
          <w:rFonts w:ascii="Times New Roman" w:hAnsi="Times New Roman" w:cs="Times New Roman"/>
          <w:b/>
          <w:sz w:val="24"/>
          <w:szCs w:val="24"/>
        </w:rPr>
        <w:t>N</w:t>
      </w:r>
      <w:r w:rsidR="00CD2BAB" w:rsidRPr="00F515F8">
        <w:rPr>
          <w:rFonts w:ascii="Times New Roman" w:hAnsi="Times New Roman" w:cs="Times New Roman"/>
          <w:b/>
          <w:sz w:val="24"/>
          <w:szCs w:val="24"/>
          <w:vertAlign w:val="superscript"/>
        </w:rPr>
        <w:t>o</w:t>
      </w:r>
      <w:r w:rsidR="00CD2BAB" w:rsidRPr="00F515F8">
        <w:rPr>
          <w:rFonts w:ascii="Times New Roman" w:hAnsi="Times New Roman" w:cs="Times New Roman"/>
          <w:b/>
          <w:sz w:val="24"/>
          <w:szCs w:val="24"/>
        </w:rPr>
        <w:t xml:space="preserve"> </w:t>
      </w:r>
      <w:r>
        <w:rPr>
          <w:rFonts w:ascii="Times New Roman" w:hAnsi="Times New Roman" w:cs="Times New Roman"/>
          <w:b/>
          <w:sz w:val="24"/>
          <w:szCs w:val="24"/>
        </w:rPr>
        <w:t>7</w:t>
      </w:r>
      <w:r w:rsidR="00E21177">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w:t>
      </w:r>
      <w:r w:rsidR="005B5325">
        <w:rPr>
          <w:rFonts w:ascii="Times New Roman" w:hAnsi="Times New Roman" w:cs="Times New Roman"/>
          <w:b/>
          <w:sz w:val="24"/>
          <w:szCs w:val="24"/>
        </w:rPr>
        <w:t>Combinación</w:t>
      </w:r>
      <w:r w:rsidR="003F70B1">
        <w:rPr>
          <w:rFonts w:ascii="Times New Roman" w:hAnsi="Times New Roman" w:cs="Times New Roman"/>
          <w:b/>
          <w:sz w:val="24"/>
          <w:szCs w:val="24"/>
        </w:rPr>
        <w:t xml:space="preserve"> de t</w:t>
      </w:r>
      <w:r w:rsidR="00CD2BAB" w:rsidRPr="00F515F8">
        <w:rPr>
          <w:rFonts w:ascii="Times New Roman" w:hAnsi="Times New Roman" w:cs="Times New Roman"/>
          <w:b/>
          <w:sz w:val="24"/>
          <w:szCs w:val="24"/>
        </w:rPr>
        <w:t xml:space="preserve">ratamientos para </w:t>
      </w:r>
      <w:r w:rsidR="00CD2BAB">
        <w:rPr>
          <w:rFonts w:ascii="Times New Roman" w:hAnsi="Times New Roman" w:cs="Times New Roman"/>
          <w:b/>
          <w:sz w:val="24"/>
          <w:szCs w:val="24"/>
        </w:rPr>
        <w:t>e</w:t>
      </w:r>
      <w:r w:rsidR="00CD2BAB" w:rsidRPr="00F515F8">
        <w:rPr>
          <w:rFonts w:ascii="Times New Roman" w:hAnsi="Times New Roman" w:cs="Times New Roman"/>
          <w:b/>
          <w:sz w:val="24"/>
          <w:szCs w:val="24"/>
        </w:rPr>
        <w:t xml:space="preserve">laborar </w:t>
      </w:r>
      <w:r w:rsidR="00CD2BAB">
        <w:rPr>
          <w:rFonts w:ascii="Times New Roman" w:hAnsi="Times New Roman" w:cs="Times New Roman"/>
          <w:b/>
          <w:sz w:val="24"/>
          <w:szCs w:val="24"/>
        </w:rPr>
        <w:t>s</w:t>
      </w:r>
      <w:r w:rsidR="00CD2BAB" w:rsidRPr="00F515F8">
        <w:rPr>
          <w:rFonts w:ascii="Times New Roman" w:hAnsi="Times New Roman" w:cs="Times New Roman"/>
          <w:b/>
          <w:sz w:val="24"/>
          <w:szCs w:val="24"/>
        </w:rPr>
        <w:t xml:space="preserve">alchicha Frankfurt con </w:t>
      </w:r>
      <w:r w:rsidR="00BA1A56">
        <w:rPr>
          <w:rFonts w:ascii="Times New Roman" w:hAnsi="Times New Roman" w:cs="Times New Roman"/>
          <w:b/>
          <w:sz w:val="24"/>
          <w:szCs w:val="24"/>
        </w:rPr>
        <w:t xml:space="preserve">base en </w:t>
      </w:r>
      <w:r w:rsidR="00CD2BAB">
        <w:rPr>
          <w:rFonts w:ascii="Times New Roman" w:hAnsi="Times New Roman" w:cs="Times New Roman"/>
          <w:b/>
          <w:sz w:val="24"/>
          <w:szCs w:val="24"/>
        </w:rPr>
        <w:t>h</w:t>
      </w:r>
      <w:r w:rsidR="00CD2BAB" w:rsidRPr="00F515F8">
        <w:rPr>
          <w:rFonts w:ascii="Times New Roman" w:hAnsi="Times New Roman" w:cs="Times New Roman"/>
          <w:b/>
          <w:sz w:val="24"/>
          <w:szCs w:val="24"/>
        </w:rPr>
        <w:t>arinas</w:t>
      </w:r>
      <w:r w:rsidR="00BA1A56">
        <w:rPr>
          <w:rFonts w:ascii="Times New Roman" w:hAnsi="Times New Roman" w:cs="Times New Roman"/>
          <w:b/>
          <w:sz w:val="24"/>
          <w:szCs w:val="24"/>
        </w:rPr>
        <w:t xml:space="preserve"> de arveja (</w:t>
      </w:r>
      <w:r w:rsidR="00BA1A56">
        <w:rPr>
          <w:rFonts w:ascii="Times New Roman" w:hAnsi="Times New Roman" w:cs="Times New Roman"/>
          <w:b/>
          <w:i/>
          <w:sz w:val="24"/>
          <w:szCs w:val="24"/>
        </w:rPr>
        <w:t>Pisum sativum L.</w:t>
      </w:r>
      <w:r w:rsidR="00BA1A56">
        <w:rPr>
          <w:rFonts w:ascii="Times New Roman" w:hAnsi="Times New Roman" w:cs="Times New Roman"/>
          <w:b/>
          <w:sz w:val="24"/>
          <w:szCs w:val="24"/>
        </w:rPr>
        <w:t>) y haba (</w:t>
      </w:r>
      <w:r w:rsidR="00BA1A56">
        <w:rPr>
          <w:rFonts w:ascii="Times New Roman" w:hAnsi="Times New Roman" w:cs="Times New Roman"/>
          <w:b/>
          <w:i/>
          <w:sz w:val="24"/>
          <w:szCs w:val="24"/>
        </w:rPr>
        <w:t>Vicia faba L.</w:t>
      </w:r>
      <w:r w:rsidR="00BA1A56">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w:t>
      </w:r>
      <w:r w:rsidR="00CD2BAB">
        <w:rPr>
          <w:rFonts w:ascii="Times New Roman" w:hAnsi="Times New Roman" w:cs="Times New Roman"/>
          <w:b/>
          <w:sz w:val="24"/>
          <w:szCs w:val="24"/>
        </w:rPr>
        <w:t>n</w:t>
      </w:r>
      <w:r w:rsidR="00CD2BAB" w:rsidRPr="00F515F8">
        <w:rPr>
          <w:rFonts w:ascii="Times New Roman" w:hAnsi="Times New Roman" w:cs="Times New Roman"/>
          <w:b/>
          <w:sz w:val="24"/>
          <w:szCs w:val="24"/>
        </w:rPr>
        <w:t>ixtamalizadas.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4553"/>
      </w:tblGrid>
      <w:tr w:rsidR="00CD2BAB" w:rsidRPr="00DE7089" w:rsidTr="003F70B1">
        <w:trPr>
          <w:jc w:val="center"/>
        </w:trPr>
        <w:tc>
          <w:tcPr>
            <w:tcW w:w="2003"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Tratamiento </w:t>
            </w:r>
          </w:p>
        </w:tc>
        <w:tc>
          <w:tcPr>
            <w:tcW w:w="4553"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Detalle </w:t>
            </w:r>
          </w:p>
        </w:tc>
      </w:tr>
      <w:tr w:rsidR="00CD2BAB" w:rsidRPr="00DE7089" w:rsidTr="003F70B1">
        <w:trPr>
          <w:jc w:val="center"/>
        </w:trPr>
        <w:tc>
          <w:tcPr>
            <w:tcW w:w="2003" w:type="dxa"/>
            <w:vAlign w:val="center"/>
          </w:tcPr>
          <w:p w:rsidR="00CD2BAB" w:rsidRPr="00DE7089"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1</w:t>
            </w:r>
          </w:p>
        </w:tc>
        <w:tc>
          <w:tcPr>
            <w:tcW w:w="4553"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30% harina nixtamalizada de arveja + 70% harina nixtamalizada de haba.</w:t>
            </w:r>
          </w:p>
        </w:tc>
      </w:tr>
      <w:tr w:rsidR="00CD2BAB" w:rsidRPr="00DE7089" w:rsidTr="003F70B1">
        <w:trPr>
          <w:jc w:val="center"/>
        </w:trPr>
        <w:tc>
          <w:tcPr>
            <w:tcW w:w="2003"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2</w:t>
            </w:r>
          </w:p>
        </w:tc>
        <w:tc>
          <w:tcPr>
            <w:tcW w:w="4553"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50% harina nixtamalizada de arveja + 50% harina nixtamalizada de haba.</w:t>
            </w:r>
          </w:p>
        </w:tc>
      </w:tr>
      <w:tr w:rsidR="00CD2BAB" w:rsidRPr="00DE7089" w:rsidTr="003F70B1">
        <w:trPr>
          <w:jc w:val="center"/>
        </w:trPr>
        <w:tc>
          <w:tcPr>
            <w:tcW w:w="2003" w:type="dxa"/>
            <w:vAlign w:val="center"/>
          </w:tcPr>
          <w:p w:rsidR="00CD2BAB" w:rsidRPr="00DE7089" w:rsidRDefault="00CD2BAB" w:rsidP="00CD2BAB">
            <w:pPr>
              <w:spacing w:before="100" w:beforeAutospacing="1" w:after="100" w:afterAutospacing="1" w:line="360" w:lineRule="auto"/>
              <w:jc w:val="center"/>
              <w:rPr>
                <w:rFonts w:ascii="Times New Roman" w:hAnsi="Times New Roman" w:cs="Times New Roman"/>
                <w:sz w:val="24"/>
                <w:szCs w:val="24"/>
              </w:rPr>
            </w:pPr>
            <w:r w:rsidRPr="00DE7089">
              <w:rPr>
                <w:rFonts w:ascii="Times New Roman" w:hAnsi="Times New Roman" w:cs="Times New Roman"/>
                <w:sz w:val="24"/>
                <w:szCs w:val="24"/>
              </w:rPr>
              <w:t>T</w:t>
            </w:r>
            <w:r w:rsidRPr="00DE7089">
              <w:rPr>
                <w:rFonts w:ascii="Times New Roman" w:hAnsi="Times New Roman" w:cs="Times New Roman"/>
                <w:sz w:val="24"/>
                <w:szCs w:val="24"/>
                <w:vertAlign w:val="subscript"/>
              </w:rPr>
              <w:t>3</w:t>
            </w:r>
          </w:p>
        </w:tc>
        <w:tc>
          <w:tcPr>
            <w:tcW w:w="4553" w:type="dxa"/>
          </w:tcPr>
          <w:p w:rsidR="00CD2BAB" w:rsidRPr="00DE7089"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E7089">
              <w:rPr>
                <w:rFonts w:ascii="Times New Roman" w:hAnsi="Times New Roman" w:cs="Times New Roman"/>
                <w:sz w:val="24"/>
                <w:szCs w:val="24"/>
              </w:rPr>
              <w:t>70% harina nixtamalizada de arveja + 30% harina nixtamalizada de haba.</w:t>
            </w:r>
          </w:p>
        </w:tc>
      </w:tr>
    </w:tbl>
    <w:p w:rsidR="000A05A2" w:rsidRDefault="00107354" w:rsidP="000A05A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A05A2">
        <w:rPr>
          <w:rFonts w:ascii="Times New Roman" w:hAnsi="Times New Roman" w:cs="Times New Roman"/>
          <w:b/>
        </w:rPr>
        <w:t xml:space="preserve">Fuente: </w:t>
      </w:r>
      <w:r w:rsidR="000A05A2" w:rsidRPr="0031298B">
        <w:rPr>
          <w:rFonts w:ascii="Times New Roman" w:hAnsi="Times New Roman" w:cs="Times New Roman"/>
          <w:b/>
          <w:i/>
        </w:rPr>
        <w:t>(</w:t>
      </w:r>
      <w:r w:rsidR="000A05A2" w:rsidRPr="0031298B">
        <w:rPr>
          <w:rFonts w:ascii="Times New Roman" w:hAnsi="Times New Roman" w:cs="Times New Roman"/>
          <w:i/>
        </w:rPr>
        <w:t>Investigación de campo 2017).</w:t>
      </w:r>
    </w:p>
    <w:p w:rsidR="00CD2BAB" w:rsidRPr="00CD6A2D" w:rsidRDefault="000A05A2" w:rsidP="000A05A2">
      <w:pPr>
        <w:spacing w:after="0" w:line="240" w:lineRule="auto"/>
        <w:jc w:val="both"/>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after="100" w:afterAutospacing="1" w:line="360" w:lineRule="auto"/>
        <w:jc w:val="both"/>
        <w:rPr>
          <w:rFonts w:ascii="Times New Roman" w:hAnsi="Times New Roman" w:cs="Times New Roman"/>
          <w:b/>
          <w:sz w:val="24"/>
          <w:szCs w:val="24"/>
        </w:rPr>
      </w:pPr>
    </w:p>
    <w:p w:rsidR="00CD2BAB" w:rsidRDefault="00CD2BAB" w:rsidP="00CD2BAB">
      <w:pPr>
        <w:spacing w:after="100" w:afterAutospacing="1" w:line="360" w:lineRule="auto"/>
        <w:jc w:val="both"/>
        <w:rPr>
          <w:rFonts w:ascii="Times New Roman" w:hAnsi="Times New Roman" w:cs="Times New Roman"/>
          <w:b/>
          <w:sz w:val="24"/>
          <w:szCs w:val="24"/>
        </w:rPr>
      </w:pPr>
    </w:p>
    <w:p w:rsidR="00CD2BAB" w:rsidRDefault="00CD2BAB" w:rsidP="00CD2BAB">
      <w:pPr>
        <w:spacing w:after="100" w:afterAutospacing="1" w:line="360" w:lineRule="auto"/>
        <w:jc w:val="both"/>
        <w:rPr>
          <w:rFonts w:ascii="Times New Roman" w:hAnsi="Times New Roman" w:cs="Times New Roman"/>
          <w:b/>
          <w:sz w:val="24"/>
          <w:szCs w:val="24"/>
        </w:rPr>
      </w:pPr>
    </w:p>
    <w:p w:rsidR="00CD2BAB" w:rsidRPr="00F515F8" w:rsidRDefault="006A46E9" w:rsidP="00CD2BA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Tabla </w:t>
      </w:r>
      <w:r w:rsidR="00CD2BAB" w:rsidRPr="00F515F8">
        <w:rPr>
          <w:rFonts w:ascii="Times New Roman" w:hAnsi="Times New Roman" w:cs="Times New Roman"/>
          <w:b/>
          <w:sz w:val="24"/>
          <w:szCs w:val="24"/>
        </w:rPr>
        <w:t>N</w:t>
      </w:r>
      <w:r w:rsidR="00CD2BAB" w:rsidRPr="00F515F8">
        <w:rPr>
          <w:rFonts w:ascii="Times New Roman" w:hAnsi="Times New Roman" w:cs="Times New Roman"/>
          <w:b/>
          <w:sz w:val="24"/>
          <w:szCs w:val="24"/>
          <w:vertAlign w:val="superscript"/>
        </w:rPr>
        <w:t>o</w:t>
      </w:r>
      <w:r w:rsidR="00E21177">
        <w:rPr>
          <w:rFonts w:ascii="Times New Roman" w:hAnsi="Times New Roman" w:cs="Times New Roman"/>
          <w:b/>
          <w:sz w:val="24"/>
          <w:szCs w:val="24"/>
        </w:rPr>
        <w:t xml:space="preserve"> </w:t>
      </w:r>
      <w:r>
        <w:rPr>
          <w:rFonts w:ascii="Times New Roman" w:hAnsi="Times New Roman" w:cs="Times New Roman"/>
          <w:b/>
          <w:sz w:val="24"/>
          <w:szCs w:val="24"/>
        </w:rPr>
        <w:t>8</w:t>
      </w:r>
      <w:r w:rsidR="00E21177">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Tratamientos para </w:t>
      </w:r>
      <w:r w:rsidR="00CD2BAB">
        <w:rPr>
          <w:rFonts w:ascii="Times New Roman" w:hAnsi="Times New Roman" w:cs="Times New Roman"/>
          <w:b/>
          <w:sz w:val="24"/>
          <w:szCs w:val="24"/>
        </w:rPr>
        <w:t>e</w:t>
      </w:r>
      <w:r w:rsidR="00CD2BAB" w:rsidRPr="00F515F8">
        <w:rPr>
          <w:rFonts w:ascii="Times New Roman" w:hAnsi="Times New Roman" w:cs="Times New Roman"/>
          <w:b/>
          <w:sz w:val="24"/>
          <w:szCs w:val="24"/>
        </w:rPr>
        <w:t xml:space="preserve">laborar </w:t>
      </w:r>
      <w:r w:rsidR="00CD2BAB">
        <w:rPr>
          <w:rFonts w:ascii="Times New Roman" w:hAnsi="Times New Roman" w:cs="Times New Roman"/>
          <w:b/>
          <w:sz w:val="24"/>
          <w:szCs w:val="24"/>
        </w:rPr>
        <w:t>s</w:t>
      </w:r>
      <w:r w:rsidR="00CD2BAB" w:rsidRPr="00F515F8">
        <w:rPr>
          <w:rFonts w:ascii="Times New Roman" w:hAnsi="Times New Roman" w:cs="Times New Roman"/>
          <w:b/>
          <w:sz w:val="24"/>
          <w:szCs w:val="24"/>
        </w:rPr>
        <w:t xml:space="preserve">alchicha Frankfurt con </w:t>
      </w:r>
      <w:r w:rsidR="00BA1A56">
        <w:rPr>
          <w:rFonts w:ascii="Times New Roman" w:hAnsi="Times New Roman" w:cs="Times New Roman"/>
          <w:b/>
          <w:sz w:val="24"/>
          <w:szCs w:val="24"/>
        </w:rPr>
        <w:t xml:space="preserve">base en </w:t>
      </w:r>
      <w:r w:rsidR="00CD2BAB">
        <w:rPr>
          <w:rFonts w:ascii="Times New Roman" w:hAnsi="Times New Roman" w:cs="Times New Roman"/>
          <w:b/>
          <w:sz w:val="24"/>
          <w:szCs w:val="24"/>
        </w:rPr>
        <w:t>h</w:t>
      </w:r>
      <w:r w:rsidR="00CD2BAB" w:rsidRPr="00F515F8">
        <w:rPr>
          <w:rFonts w:ascii="Times New Roman" w:hAnsi="Times New Roman" w:cs="Times New Roman"/>
          <w:b/>
          <w:sz w:val="24"/>
          <w:szCs w:val="24"/>
        </w:rPr>
        <w:t xml:space="preserve">arinas de arveja </w:t>
      </w:r>
      <w:r w:rsidR="00CD2BAB" w:rsidRPr="0077141F">
        <w:rPr>
          <w:rFonts w:ascii="Times New Roman" w:hAnsi="Times New Roman" w:cs="Times New Roman"/>
          <w:b/>
          <w:sz w:val="24"/>
          <w:szCs w:val="24"/>
        </w:rPr>
        <w:t>(</w:t>
      </w:r>
      <w:r w:rsidR="00CD2BAB" w:rsidRPr="0077141F">
        <w:rPr>
          <w:rFonts w:ascii="Times New Roman" w:hAnsi="Times New Roman" w:cs="Times New Roman"/>
          <w:b/>
          <w:i/>
          <w:sz w:val="24"/>
          <w:szCs w:val="24"/>
        </w:rPr>
        <w:t>Pisum sativum L.</w:t>
      </w:r>
      <w:r w:rsidR="00CD2BAB" w:rsidRPr="0077141F">
        <w:rPr>
          <w:rFonts w:ascii="Times New Roman" w:hAnsi="Times New Roman" w:cs="Times New Roman"/>
          <w:b/>
          <w:sz w:val="24"/>
          <w:szCs w:val="24"/>
        </w:rPr>
        <w:t>) y haba (</w:t>
      </w:r>
      <w:r w:rsidR="00CD2BAB" w:rsidRPr="0077141F">
        <w:rPr>
          <w:rFonts w:ascii="Times New Roman" w:hAnsi="Times New Roman" w:cs="Times New Roman"/>
          <w:b/>
          <w:i/>
          <w:sz w:val="24"/>
          <w:szCs w:val="24"/>
        </w:rPr>
        <w:t>Vicia faba L.</w:t>
      </w:r>
      <w:r w:rsidR="00CD2BAB" w:rsidRPr="0077141F">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sin </w:t>
      </w:r>
      <w:r w:rsidR="00CD2BAB">
        <w:rPr>
          <w:rFonts w:ascii="Times New Roman" w:hAnsi="Times New Roman" w:cs="Times New Roman"/>
          <w:b/>
          <w:sz w:val="24"/>
          <w:szCs w:val="24"/>
        </w:rPr>
        <w:t>n</w:t>
      </w:r>
      <w:r w:rsidR="00CD2BAB" w:rsidRPr="00F515F8">
        <w:rPr>
          <w:rFonts w:ascii="Times New Roman" w:hAnsi="Times New Roman" w:cs="Times New Roman"/>
          <w:b/>
          <w:sz w:val="24"/>
          <w:szCs w:val="24"/>
        </w:rPr>
        <w:t>ixtamalizar.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4553"/>
      </w:tblGrid>
      <w:tr w:rsidR="00CD2BAB" w:rsidRPr="0070589D" w:rsidTr="003F70B1">
        <w:trPr>
          <w:jc w:val="center"/>
        </w:trPr>
        <w:tc>
          <w:tcPr>
            <w:tcW w:w="2003"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Tratamiento </w:t>
            </w:r>
          </w:p>
        </w:tc>
        <w:tc>
          <w:tcPr>
            <w:tcW w:w="4553" w:type="dxa"/>
            <w:vAlign w:val="center"/>
          </w:tcPr>
          <w:p w:rsidR="00CD2BAB" w:rsidRPr="0070589D"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Detalle </w:t>
            </w:r>
          </w:p>
        </w:tc>
      </w:tr>
      <w:tr w:rsidR="00CD2BAB" w:rsidRPr="00505772" w:rsidTr="003F70B1">
        <w:trPr>
          <w:jc w:val="center"/>
        </w:trPr>
        <w:tc>
          <w:tcPr>
            <w:tcW w:w="2003" w:type="dxa"/>
            <w:vAlign w:val="center"/>
          </w:tcPr>
          <w:p w:rsidR="00CD2BAB" w:rsidRPr="00505772"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505772">
              <w:rPr>
                <w:rFonts w:ascii="Times New Roman" w:hAnsi="Times New Roman" w:cs="Times New Roman"/>
                <w:sz w:val="24"/>
                <w:szCs w:val="24"/>
              </w:rPr>
              <w:t>T</w:t>
            </w:r>
            <w:r w:rsidRPr="00505772">
              <w:rPr>
                <w:rFonts w:ascii="Times New Roman" w:hAnsi="Times New Roman" w:cs="Times New Roman"/>
                <w:sz w:val="24"/>
                <w:szCs w:val="24"/>
                <w:vertAlign w:val="subscript"/>
              </w:rPr>
              <w:t>1</w:t>
            </w:r>
          </w:p>
        </w:tc>
        <w:tc>
          <w:tcPr>
            <w:tcW w:w="4553" w:type="dxa"/>
          </w:tcPr>
          <w:p w:rsidR="00CD2BAB" w:rsidRPr="00505772"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505772">
              <w:rPr>
                <w:rFonts w:ascii="Times New Roman" w:hAnsi="Times New Roman" w:cs="Times New Roman"/>
                <w:sz w:val="24"/>
                <w:szCs w:val="24"/>
              </w:rPr>
              <w:t xml:space="preserve">30% harina </w:t>
            </w:r>
            <w:r>
              <w:rPr>
                <w:rFonts w:ascii="Times New Roman" w:hAnsi="Times New Roman" w:cs="Times New Roman"/>
                <w:sz w:val="24"/>
                <w:szCs w:val="24"/>
              </w:rPr>
              <w:t xml:space="preserve">sin nixtamalizar </w:t>
            </w:r>
            <w:r w:rsidRPr="00505772">
              <w:rPr>
                <w:rFonts w:ascii="Times New Roman" w:hAnsi="Times New Roman" w:cs="Times New Roman"/>
                <w:sz w:val="24"/>
                <w:szCs w:val="24"/>
              </w:rPr>
              <w:t xml:space="preserve">de arveja + 70% harina </w:t>
            </w:r>
            <w:r>
              <w:rPr>
                <w:rFonts w:ascii="Times New Roman" w:hAnsi="Times New Roman" w:cs="Times New Roman"/>
                <w:sz w:val="24"/>
                <w:szCs w:val="24"/>
              </w:rPr>
              <w:t>sin nixtamalizar</w:t>
            </w:r>
            <w:r w:rsidRPr="00505772">
              <w:rPr>
                <w:rFonts w:ascii="Times New Roman" w:hAnsi="Times New Roman" w:cs="Times New Roman"/>
                <w:sz w:val="24"/>
                <w:szCs w:val="24"/>
              </w:rPr>
              <w:t xml:space="preserve"> de haba.</w:t>
            </w:r>
          </w:p>
        </w:tc>
      </w:tr>
      <w:tr w:rsidR="00CD2BAB" w:rsidRPr="00505772" w:rsidTr="003F70B1">
        <w:trPr>
          <w:jc w:val="center"/>
        </w:trPr>
        <w:tc>
          <w:tcPr>
            <w:tcW w:w="2003" w:type="dxa"/>
            <w:vAlign w:val="center"/>
          </w:tcPr>
          <w:p w:rsidR="00CD2BAB" w:rsidRPr="00505772" w:rsidRDefault="00CD2BAB" w:rsidP="00CD2BAB">
            <w:pPr>
              <w:spacing w:before="100" w:beforeAutospacing="1" w:after="100" w:afterAutospacing="1" w:line="360" w:lineRule="auto"/>
              <w:jc w:val="center"/>
              <w:rPr>
                <w:rFonts w:ascii="Times New Roman" w:hAnsi="Times New Roman" w:cs="Times New Roman"/>
                <w:sz w:val="24"/>
                <w:szCs w:val="24"/>
              </w:rPr>
            </w:pPr>
            <w:r w:rsidRPr="00505772">
              <w:rPr>
                <w:rFonts w:ascii="Times New Roman" w:hAnsi="Times New Roman" w:cs="Times New Roman"/>
                <w:sz w:val="24"/>
                <w:szCs w:val="24"/>
              </w:rPr>
              <w:t>T</w:t>
            </w:r>
            <w:r w:rsidRPr="00505772">
              <w:rPr>
                <w:rFonts w:ascii="Times New Roman" w:hAnsi="Times New Roman" w:cs="Times New Roman"/>
                <w:sz w:val="24"/>
                <w:szCs w:val="24"/>
                <w:vertAlign w:val="subscript"/>
              </w:rPr>
              <w:t>2</w:t>
            </w:r>
          </w:p>
        </w:tc>
        <w:tc>
          <w:tcPr>
            <w:tcW w:w="4553" w:type="dxa"/>
          </w:tcPr>
          <w:p w:rsidR="00CD2BAB" w:rsidRPr="00505772"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505772">
              <w:rPr>
                <w:rFonts w:ascii="Times New Roman" w:hAnsi="Times New Roman" w:cs="Times New Roman"/>
                <w:sz w:val="24"/>
                <w:szCs w:val="24"/>
              </w:rPr>
              <w:t xml:space="preserve">50% harina </w:t>
            </w:r>
            <w:r>
              <w:rPr>
                <w:rFonts w:ascii="Times New Roman" w:hAnsi="Times New Roman" w:cs="Times New Roman"/>
                <w:sz w:val="24"/>
                <w:szCs w:val="24"/>
              </w:rPr>
              <w:t>sin nixtamalizar</w:t>
            </w:r>
            <w:r w:rsidRPr="00505772">
              <w:rPr>
                <w:rFonts w:ascii="Times New Roman" w:hAnsi="Times New Roman" w:cs="Times New Roman"/>
                <w:sz w:val="24"/>
                <w:szCs w:val="24"/>
              </w:rPr>
              <w:t xml:space="preserve"> de arveja + 50% harina</w:t>
            </w:r>
            <w:r>
              <w:rPr>
                <w:rFonts w:ascii="Times New Roman" w:hAnsi="Times New Roman" w:cs="Times New Roman"/>
                <w:sz w:val="24"/>
                <w:szCs w:val="24"/>
              </w:rPr>
              <w:t xml:space="preserve"> sin nixtamalizar</w:t>
            </w:r>
            <w:r w:rsidRPr="00505772">
              <w:rPr>
                <w:rFonts w:ascii="Times New Roman" w:hAnsi="Times New Roman" w:cs="Times New Roman"/>
                <w:sz w:val="24"/>
                <w:szCs w:val="24"/>
              </w:rPr>
              <w:t xml:space="preserve"> de haba.</w:t>
            </w:r>
          </w:p>
        </w:tc>
      </w:tr>
      <w:tr w:rsidR="00CD2BAB" w:rsidRPr="00505772" w:rsidTr="003F70B1">
        <w:trPr>
          <w:jc w:val="center"/>
        </w:trPr>
        <w:tc>
          <w:tcPr>
            <w:tcW w:w="2003" w:type="dxa"/>
            <w:vAlign w:val="center"/>
          </w:tcPr>
          <w:p w:rsidR="00CD2BAB" w:rsidRPr="00505772" w:rsidRDefault="00CD2BAB" w:rsidP="00CD2BAB">
            <w:pPr>
              <w:spacing w:before="100" w:beforeAutospacing="1" w:after="100" w:afterAutospacing="1" w:line="360" w:lineRule="auto"/>
              <w:jc w:val="center"/>
              <w:rPr>
                <w:rFonts w:ascii="Times New Roman" w:hAnsi="Times New Roman" w:cs="Times New Roman"/>
                <w:sz w:val="24"/>
                <w:szCs w:val="24"/>
              </w:rPr>
            </w:pPr>
            <w:r w:rsidRPr="00505772">
              <w:rPr>
                <w:rFonts w:ascii="Times New Roman" w:hAnsi="Times New Roman" w:cs="Times New Roman"/>
                <w:sz w:val="24"/>
                <w:szCs w:val="24"/>
              </w:rPr>
              <w:t>T</w:t>
            </w:r>
            <w:r w:rsidRPr="00505772">
              <w:rPr>
                <w:rFonts w:ascii="Times New Roman" w:hAnsi="Times New Roman" w:cs="Times New Roman"/>
                <w:sz w:val="24"/>
                <w:szCs w:val="24"/>
                <w:vertAlign w:val="subscript"/>
              </w:rPr>
              <w:t>3</w:t>
            </w:r>
          </w:p>
        </w:tc>
        <w:tc>
          <w:tcPr>
            <w:tcW w:w="4553" w:type="dxa"/>
          </w:tcPr>
          <w:p w:rsidR="00CD2BAB" w:rsidRPr="00505772"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505772">
              <w:rPr>
                <w:rFonts w:ascii="Times New Roman" w:hAnsi="Times New Roman" w:cs="Times New Roman"/>
                <w:sz w:val="24"/>
                <w:szCs w:val="24"/>
              </w:rPr>
              <w:t xml:space="preserve">70% harina </w:t>
            </w:r>
            <w:r>
              <w:rPr>
                <w:rFonts w:ascii="Times New Roman" w:hAnsi="Times New Roman" w:cs="Times New Roman"/>
                <w:sz w:val="24"/>
                <w:szCs w:val="24"/>
              </w:rPr>
              <w:t xml:space="preserve">sin nixtamalizar </w:t>
            </w:r>
            <w:r w:rsidRPr="00505772">
              <w:rPr>
                <w:rFonts w:ascii="Times New Roman" w:hAnsi="Times New Roman" w:cs="Times New Roman"/>
                <w:sz w:val="24"/>
                <w:szCs w:val="24"/>
              </w:rPr>
              <w:t xml:space="preserve">de arveja + 30% harina </w:t>
            </w:r>
            <w:r>
              <w:rPr>
                <w:rFonts w:ascii="Times New Roman" w:hAnsi="Times New Roman" w:cs="Times New Roman"/>
                <w:sz w:val="24"/>
                <w:szCs w:val="24"/>
              </w:rPr>
              <w:t>sin nixtamalizar</w:t>
            </w:r>
            <w:r w:rsidRPr="00505772">
              <w:rPr>
                <w:rFonts w:ascii="Times New Roman" w:hAnsi="Times New Roman" w:cs="Times New Roman"/>
                <w:sz w:val="24"/>
                <w:szCs w:val="24"/>
              </w:rPr>
              <w:t xml:space="preserve"> de haba.</w:t>
            </w:r>
          </w:p>
        </w:tc>
      </w:tr>
    </w:tbl>
    <w:p w:rsidR="000A05A2" w:rsidRDefault="00107354" w:rsidP="000A05A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A05A2">
        <w:rPr>
          <w:rFonts w:ascii="Times New Roman" w:hAnsi="Times New Roman" w:cs="Times New Roman"/>
          <w:b/>
        </w:rPr>
        <w:t xml:space="preserve">Fuente: </w:t>
      </w:r>
      <w:r w:rsidR="000A05A2" w:rsidRPr="0031298B">
        <w:rPr>
          <w:rFonts w:ascii="Times New Roman" w:hAnsi="Times New Roman" w:cs="Times New Roman"/>
          <w:b/>
          <w:i/>
        </w:rPr>
        <w:t>(</w:t>
      </w:r>
      <w:r w:rsidR="000A05A2" w:rsidRPr="0031298B">
        <w:rPr>
          <w:rFonts w:ascii="Times New Roman" w:hAnsi="Times New Roman" w:cs="Times New Roman"/>
          <w:i/>
        </w:rPr>
        <w:t>Investigación de campo 2017).</w:t>
      </w:r>
    </w:p>
    <w:p w:rsidR="00CD2BAB" w:rsidRPr="00D649AF" w:rsidRDefault="000A05A2" w:rsidP="000A05A2">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64222E" w:rsidRDefault="00CD2BAB" w:rsidP="00107354">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64222E">
        <w:rPr>
          <w:rFonts w:ascii="Times New Roman" w:hAnsi="Times New Roman" w:cs="Times New Roman"/>
          <w:b/>
          <w:sz w:val="24"/>
          <w:szCs w:val="24"/>
        </w:rPr>
        <w:t>Descripc</w:t>
      </w:r>
      <w:r>
        <w:rPr>
          <w:rFonts w:ascii="Times New Roman" w:hAnsi="Times New Roman" w:cs="Times New Roman"/>
          <w:b/>
          <w:sz w:val="24"/>
          <w:szCs w:val="24"/>
        </w:rPr>
        <w:t>ión del diseño e</w:t>
      </w:r>
      <w:r w:rsidRPr="0064222E">
        <w:rPr>
          <w:rFonts w:ascii="Times New Roman" w:hAnsi="Times New Roman" w:cs="Times New Roman"/>
          <w:b/>
          <w:sz w:val="24"/>
          <w:szCs w:val="24"/>
        </w:rPr>
        <w:t>xperimental</w:t>
      </w:r>
    </w:p>
    <w:p w:rsidR="00CD2BAB" w:rsidRPr="003F5600" w:rsidRDefault="00CD2BAB" w:rsidP="00CD2BAB">
      <w:pPr>
        <w:pStyle w:val="Prrafodelista"/>
        <w:spacing w:before="100" w:beforeAutospacing="1" w:after="100" w:afterAutospacing="1" w:line="360" w:lineRule="auto"/>
        <w:ind w:left="0"/>
        <w:jc w:val="both"/>
        <w:rPr>
          <w:rFonts w:ascii="Times New Roman" w:hAnsi="Times New Roman" w:cs="Times New Roman"/>
          <w:b/>
          <w:sz w:val="28"/>
          <w:szCs w:val="28"/>
        </w:rPr>
      </w:pPr>
    </w:p>
    <w:p w:rsidR="00CD2BAB" w:rsidRPr="0077141F" w:rsidRDefault="001169C4" w:rsidP="00107354">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sidRPr="0064222E">
        <w:rPr>
          <w:rFonts w:ascii="Times New Roman" w:hAnsi="Times New Roman" w:cs="Times New Roman"/>
          <w:b/>
          <w:sz w:val="24"/>
          <w:szCs w:val="24"/>
        </w:rPr>
        <w:t xml:space="preserve">Diseño </w:t>
      </w:r>
      <w:r w:rsidR="00CD2BAB">
        <w:rPr>
          <w:rFonts w:ascii="Times New Roman" w:hAnsi="Times New Roman" w:cs="Times New Roman"/>
          <w:b/>
          <w:sz w:val="24"/>
          <w:szCs w:val="24"/>
        </w:rPr>
        <w:t>e</w:t>
      </w:r>
      <w:r w:rsidR="00CD2BAB" w:rsidRPr="0064222E">
        <w:rPr>
          <w:rFonts w:ascii="Times New Roman" w:hAnsi="Times New Roman" w:cs="Times New Roman"/>
          <w:b/>
          <w:sz w:val="24"/>
          <w:szCs w:val="24"/>
        </w:rPr>
        <w:t xml:space="preserve">xperimental para </w:t>
      </w:r>
      <w:r w:rsidR="00CD2BAB">
        <w:rPr>
          <w:rFonts w:ascii="Times New Roman" w:hAnsi="Times New Roman" w:cs="Times New Roman"/>
          <w:b/>
          <w:sz w:val="24"/>
          <w:szCs w:val="24"/>
        </w:rPr>
        <w:t>n</w:t>
      </w:r>
      <w:r w:rsidR="00CD2BAB" w:rsidRPr="0064222E">
        <w:rPr>
          <w:rFonts w:ascii="Times New Roman" w:hAnsi="Times New Roman" w:cs="Times New Roman"/>
          <w:b/>
          <w:sz w:val="24"/>
          <w:szCs w:val="24"/>
        </w:rPr>
        <w:t xml:space="preserve">ixtamalizado de </w:t>
      </w:r>
      <w:r w:rsidR="00CD2BAB">
        <w:rPr>
          <w:rFonts w:ascii="Times New Roman" w:hAnsi="Times New Roman" w:cs="Times New Roman"/>
          <w:b/>
          <w:sz w:val="24"/>
          <w:szCs w:val="24"/>
        </w:rPr>
        <w:t>a</w:t>
      </w:r>
      <w:r w:rsidR="00CD2BAB" w:rsidRPr="0064222E">
        <w:rPr>
          <w:rFonts w:ascii="Times New Roman" w:hAnsi="Times New Roman" w:cs="Times New Roman"/>
          <w:b/>
          <w:sz w:val="24"/>
          <w:szCs w:val="24"/>
        </w:rPr>
        <w:t xml:space="preserve">rveja </w:t>
      </w:r>
      <w:r w:rsidR="00CD2BAB" w:rsidRPr="0077141F">
        <w:rPr>
          <w:rFonts w:ascii="Times New Roman" w:hAnsi="Times New Roman" w:cs="Times New Roman"/>
          <w:b/>
          <w:sz w:val="24"/>
          <w:szCs w:val="24"/>
        </w:rPr>
        <w:t>(</w:t>
      </w:r>
      <w:r w:rsidR="00CD2BAB" w:rsidRPr="0077141F">
        <w:rPr>
          <w:rFonts w:ascii="Times New Roman" w:hAnsi="Times New Roman" w:cs="Times New Roman"/>
          <w:b/>
          <w:i/>
          <w:sz w:val="24"/>
          <w:szCs w:val="24"/>
        </w:rPr>
        <w:t>Pisum sativum L.</w:t>
      </w:r>
      <w:r w:rsidR="00CD2BAB" w:rsidRPr="0077141F">
        <w:rPr>
          <w:rFonts w:ascii="Times New Roman" w:hAnsi="Times New Roman" w:cs="Times New Roman"/>
          <w:b/>
          <w:sz w:val="24"/>
          <w:szCs w:val="24"/>
        </w:rPr>
        <w:t xml:space="preserve">) y </w:t>
      </w:r>
      <w:r w:rsidR="00CD2BAB">
        <w:rPr>
          <w:rFonts w:ascii="Times New Roman" w:hAnsi="Times New Roman" w:cs="Times New Roman"/>
          <w:b/>
          <w:sz w:val="24"/>
          <w:szCs w:val="24"/>
        </w:rPr>
        <w:t>h</w:t>
      </w:r>
      <w:r w:rsidR="00CD2BAB" w:rsidRPr="0077141F">
        <w:rPr>
          <w:rFonts w:ascii="Times New Roman" w:hAnsi="Times New Roman" w:cs="Times New Roman"/>
          <w:b/>
          <w:sz w:val="24"/>
          <w:szCs w:val="24"/>
        </w:rPr>
        <w:t>aba (</w:t>
      </w:r>
      <w:r w:rsidR="00CD2BAB" w:rsidRPr="0077141F">
        <w:rPr>
          <w:rFonts w:ascii="Times New Roman" w:hAnsi="Times New Roman" w:cs="Times New Roman"/>
          <w:b/>
          <w:i/>
          <w:sz w:val="24"/>
          <w:szCs w:val="24"/>
        </w:rPr>
        <w:t>Vicia faba L.</w:t>
      </w:r>
      <w:r w:rsidR="00CD2BAB" w:rsidRPr="0077141F">
        <w:rPr>
          <w:rFonts w:ascii="Times New Roman" w:hAnsi="Times New Roman" w:cs="Times New Roman"/>
          <w:b/>
          <w:sz w:val="24"/>
          <w:szCs w:val="24"/>
        </w:rPr>
        <w:t>).</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Para el nixtamalizado de arve</w:t>
      </w:r>
      <w:r w:rsidRPr="00DA3676">
        <w:rPr>
          <w:rFonts w:ascii="Times New Roman" w:hAnsi="Times New Roman" w:cs="Times New Roman"/>
          <w:sz w:val="24"/>
          <w:szCs w:val="24"/>
        </w:rPr>
        <w:t xml:space="preserve">ja y </w:t>
      </w:r>
      <w:r>
        <w:rPr>
          <w:rFonts w:ascii="Times New Roman" w:hAnsi="Times New Roman" w:cs="Times New Roman"/>
          <w:sz w:val="24"/>
          <w:szCs w:val="24"/>
        </w:rPr>
        <w:t>h</w:t>
      </w:r>
      <w:r w:rsidRPr="00DA3676">
        <w:rPr>
          <w:rFonts w:ascii="Times New Roman" w:hAnsi="Times New Roman" w:cs="Times New Roman"/>
          <w:sz w:val="24"/>
          <w:szCs w:val="24"/>
        </w:rPr>
        <w:t xml:space="preserve">aba se aplicará el </w:t>
      </w:r>
      <w:r>
        <w:rPr>
          <w:rFonts w:ascii="Times New Roman" w:hAnsi="Times New Roman" w:cs="Times New Roman"/>
          <w:sz w:val="24"/>
          <w:szCs w:val="24"/>
        </w:rPr>
        <w:t>d</w:t>
      </w:r>
      <w:r w:rsidRPr="00DA3676">
        <w:rPr>
          <w:rFonts w:ascii="Times New Roman" w:hAnsi="Times New Roman" w:cs="Times New Roman"/>
          <w:sz w:val="24"/>
          <w:szCs w:val="24"/>
        </w:rPr>
        <w:t>iseño tri factorial: A x B x C, con 2 réplicas.</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2 x 2 x 2     x   2 (réplicas): Total de tratamientos: 16 tratamientos.</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 xml:space="preserve">El modelo matemático estadístico será: </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vertAlign w:val="subscript"/>
        </w:rPr>
      </w:pPr>
      <w:r w:rsidRPr="00DA3676">
        <w:rPr>
          <w:rFonts w:ascii="Times New Roman" w:hAnsi="Times New Roman" w:cs="Times New Roman"/>
          <w:sz w:val="24"/>
          <w:szCs w:val="24"/>
        </w:rPr>
        <w:t>Y</w:t>
      </w:r>
      <w:r w:rsidRPr="00DA3676">
        <w:rPr>
          <w:rFonts w:ascii="Times New Roman" w:hAnsi="Times New Roman" w:cs="Times New Roman"/>
          <w:sz w:val="24"/>
          <w:szCs w:val="24"/>
          <w:vertAlign w:val="subscript"/>
        </w:rPr>
        <w:t>ijkl</w:t>
      </w:r>
      <w:r w:rsidRPr="00DA3676">
        <w:rPr>
          <w:rFonts w:ascii="Times New Roman" w:hAnsi="Times New Roman" w:cs="Times New Roman"/>
          <w:sz w:val="24"/>
          <w:szCs w:val="24"/>
        </w:rPr>
        <w:t xml:space="preserve"> = u + A</w:t>
      </w:r>
      <w:r w:rsidRPr="00DA3676">
        <w:rPr>
          <w:rFonts w:ascii="Times New Roman" w:hAnsi="Times New Roman" w:cs="Times New Roman"/>
          <w:sz w:val="24"/>
          <w:szCs w:val="24"/>
          <w:vertAlign w:val="subscript"/>
        </w:rPr>
        <w:t>i</w:t>
      </w:r>
      <w:r>
        <w:rPr>
          <w:rFonts w:ascii="Times New Roman" w:hAnsi="Times New Roman" w:cs="Times New Roman"/>
          <w:sz w:val="24"/>
          <w:szCs w:val="24"/>
        </w:rPr>
        <w:t xml:space="preserve"> </w:t>
      </w:r>
      <w:r w:rsidRPr="00DA3676">
        <w:rPr>
          <w:rFonts w:ascii="Times New Roman" w:hAnsi="Times New Roman" w:cs="Times New Roman"/>
          <w:sz w:val="24"/>
          <w:szCs w:val="24"/>
        </w:rPr>
        <w:t>+ B</w:t>
      </w:r>
      <w:r w:rsidRPr="00DA3676">
        <w:rPr>
          <w:rFonts w:ascii="Times New Roman" w:hAnsi="Times New Roman" w:cs="Times New Roman"/>
          <w:sz w:val="24"/>
          <w:szCs w:val="24"/>
          <w:vertAlign w:val="subscript"/>
        </w:rPr>
        <w:t>j</w:t>
      </w:r>
      <w:r w:rsidRPr="00DA3676">
        <w:rPr>
          <w:rFonts w:ascii="Times New Roman" w:hAnsi="Times New Roman" w:cs="Times New Roman"/>
          <w:sz w:val="24"/>
          <w:szCs w:val="24"/>
        </w:rPr>
        <w:t xml:space="preserve"> + C</w:t>
      </w:r>
      <w:r w:rsidRPr="00DA3676">
        <w:rPr>
          <w:rFonts w:ascii="Times New Roman" w:hAnsi="Times New Roman" w:cs="Times New Roman"/>
          <w:sz w:val="24"/>
          <w:szCs w:val="24"/>
          <w:vertAlign w:val="subscript"/>
        </w:rPr>
        <w:t>k</w:t>
      </w:r>
      <w:r w:rsidRPr="00DA3676">
        <w:rPr>
          <w:rFonts w:ascii="Times New Roman" w:hAnsi="Times New Roman" w:cs="Times New Roman"/>
          <w:sz w:val="24"/>
          <w:szCs w:val="24"/>
        </w:rPr>
        <w:t xml:space="preserve"> + AB</w:t>
      </w:r>
      <w:r w:rsidRPr="00DA3676">
        <w:rPr>
          <w:rFonts w:ascii="Times New Roman" w:hAnsi="Times New Roman" w:cs="Times New Roman"/>
          <w:sz w:val="24"/>
          <w:szCs w:val="24"/>
          <w:vertAlign w:val="subscript"/>
        </w:rPr>
        <w:t>ij</w:t>
      </w:r>
      <w:r w:rsidRPr="00DA3676">
        <w:rPr>
          <w:rFonts w:ascii="Times New Roman" w:hAnsi="Times New Roman" w:cs="Times New Roman"/>
          <w:sz w:val="24"/>
          <w:szCs w:val="24"/>
        </w:rPr>
        <w:t xml:space="preserve"> + AC</w:t>
      </w:r>
      <w:r w:rsidRPr="00DA3676">
        <w:rPr>
          <w:rFonts w:ascii="Times New Roman" w:hAnsi="Times New Roman" w:cs="Times New Roman"/>
          <w:sz w:val="24"/>
          <w:szCs w:val="24"/>
          <w:vertAlign w:val="subscript"/>
        </w:rPr>
        <w:t>jk</w:t>
      </w:r>
      <w:r w:rsidRPr="00DA3676">
        <w:rPr>
          <w:rFonts w:ascii="Times New Roman" w:hAnsi="Times New Roman" w:cs="Times New Roman"/>
          <w:sz w:val="24"/>
          <w:szCs w:val="24"/>
        </w:rPr>
        <w:t xml:space="preserve"> + BC</w:t>
      </w:r>
      <w:r w:rsidRPr="00DA3676">
        <w:rPr>
          <w:rFonts w:ascii="Times New Roman" w:hAnsi="Times New Roman" w:cs="Times New Roman"/>
          <w:sz w:val="24"/>
          <w:szCs w:val="24"/>
          <w:vertAlign w:val="subscript"/>
        </w:rPr>
        <w:t>jk</w:t>
      </w:r>
      <w:r w:rsidRPr="00DA3676">
        <w:rPr>
          <w:rFonts w:ascii="Times New Roman" w:hAnsi="Times New Roman" w:cs="Times New Roman"/>
          <w:sz w:val="24"/>
          <w:szCs w:val="24"/>
        </w:rPr>
        <w:t xml:space="preserve"> + ABC</w:t>
      </w:r>
      <w:r w:rsidRPr="00DA3676">
        <w:rPr>
          <w:rFonts w:ascii="Times New Roman" w:hAnsi="Times New Roman" w:cs="Times New Roman"/>
          <w:sz w:val="24"/>
          <w:szCs w:val="24"/>
          <w:vertAlign w:val="subscript"/>
        </w:rPr>
        <w:t>ijk</w:t>
      </w:r>
      <w:r w:rsidRPr="00DA3676">
        <w:rPr>
          <w:rFonts w:ascii="Times New Roman" w:hAnsi="Times New Roman" w:cs="Times New Roman"/>
          <w:sz w:val="24"/>
          <w:szCs w:val="24"/>
        </w:rPr>
        <w:t xml:space="preserve"> + R</w:t>
      </w:r>
      <w:r w:rsidRPr="00DA3676">
        <w:rPr>
          <w:rFonts w:ascii="Times New Roman" w:hAnsi="Times New Roman" w:cs="Times New Roman"/>
          <w:sz w:val="24"/>
          <w:szCs w:val="24"/>
          <w:vertAlign w:val="subscript"/>
        </w:rPr>
        <w:t>l</w:t>
      </w:r>
      <w:r w:rsidRPr="00DA3676">
        <w:rPr>
          <w:rFonts w:ascii="Times New Roman" w:hAnsi="Times New Roman" w:cs="Times New Roman"/>
          <w:sz w:val="24"/>
          <w:szCs w:val="24"/>
        </w:rPr>
        <w:t xml:space="preserve"> + ε</w:t>
      </w:r>
      <w:r w:rsidRPr="00DA3676">
        <w:rPr>
          <w:rFonts w:ascii="Times New Roman" w:hAnsi="Times New Roman" w:cs="Times New Roman"/>
          <w:sz w:val="24"/>
          <w:szCs w:val="24"/>
          <w:vertAlign w:val="subscript"/>
        </w:rPr>
        <w:t>ijkl</w:t>
      </w:r>
      <w:r w:rsidR="00F0742B">
        <w:rPr>
          <w:rFonts w:ascii="Times New Roman" w:hAnsi="Times New Roman" w:cs="Times New Roman"/>
          <w:sz w:val="24"/>
          <w:szCs w:val="24"/>
          <w:vertAlign w:val="subscript"/>
        </w:rPr>
        <w:t>.</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Dónde:</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Y</w:t>
      </w:r>
      <w:r w:rsidRPr="00DA3676">
        <w:rPr>
          <w:rFonts w:ascii="Times New Roman" w:hAnsi="Times New Roman" w:cs="Times New Roman"/>
          <w:sz w:val="24"/>
          <w:szCs w:val="24"/>
          <w:vertAlign w:val="subscript"/>
        </w:rPr>
        <w:t>ijkl</w:t>
      </w:r>
      <w:r w:rsidRPr="00DA3676">
        <w:rPr>
          <w:rFonts w:ascii="Times New Roman" w:hAnsi="Times New Roman" w:cs="Times New Roman"/>
          <w:sz w:val="24"/>
          <w:szCs w:val="24"/>
        </w:rPr>
        <w:t xml:space="preserve">   = Cualqu</w:t>
      </w:r>
      <w:r w:rsidR="00F0742B">
        <w:rPr>
          <w:rFonts w:ascii="Times New Roman" w:hAnsi="Times New Roman" w:cs="Times New Roman"/>
          <w:sz w:val="24"/>
          <w:szCs w:val="24"/>
        </w:rPr>
        <w:t>ier variable sujeta de medición.</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u      = Efecto global</w:t>
      </w:r>
      <w:r w:rsidR="00F0742B">
        <w:rPr>
          <w:rFonts w:ascii="Times New Roman" w:hAnsi="Times New Roman" w:cs="Times New Roman"/>
          <w:sz w:val="24"/>
          <w:szCs w:val="24"/>
        </w:rPr>
        <w:t>.</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A</w:t>
      </w:r>
      <w:r w:rsidRPr="00DA3676">
        <w:rPr>
          <w:rFonts w:ascii="Times New Roman" w:hAnsi="Times New Roman" w:cs="Times New Roman"/>
          <w:sz w:val="24"/>
          <w:szCs w:val="24"/>
          <w:vertAlign w:val="subscript"/>
        </w:rPr>
        <w:t>i</w:t>
      </w:r>
      <w:r w:rsidRPr="00DA3676">
        <w:rPr>
          <w:rFonts w:ascii="Times New Roman" w:hAnsi="Times New Roman" w:cs="Times New Roman"/>
          <w:sz w:val="24"/>
          <w:szCs w:val="24"/>
        </w:rPr>
        <w:t xml:space="preserve">    = Efecto del i-ésimo nivel del Factor A; i=1...a </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B</w:t>
      </w:r>
      <w:r w:rsidRPr="00DA3676">
        <w:rPr>
          <w:rFonts w:ascii="Times New Roman" w:hAnsi="Times New Roman" w:cs="Times New Roman"/>
          <w:sz w:val="24"/>
          <w:szCs w:val="24"/>
          <w:vertAlign w:val="subscript"/>
        </w:rPr>
        <w:t>j</w:t>
      </w:r>
      <w:r w:rsidRPr="00DA3676">
        <w:rPr>
          <w:rFonts w:ascii="Times New Roman" w:hAnsi="Times New Roman" w:cs="Times New Roman"/>
          <w:sz w:val="24"/>
          <w:szCs w:val="24"/>
        </w:rPr>
        <w:t xml:space="preserve">    = Efecto del j-ésimo nivel del Factor B; j=1...b </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lastRenderedPageBreak/>
        <w:t>C</w:t>
      </w:r>
      <w:r w:rsidRPr="00DA3676">
        <w:rPr>
          <w:rFonts w:ascii="Times New Roman" w:hAnsi="Times New Roman" w:cs="Times New Roman"/>
          <w:sz w:val="24"/>
          <w:szCs w:val="24"/>
          <w:vertAlign w:val="subscript"/>
        </w:rPr>
        <w:t>k</w:t>
      </w:r>
      <w:r w:rsidRPr="00DA3676">
        <w:rPr>
          <w:rFonts w:ascii="Times New Roman" w:hAnsi="Times New Roman" w:cs="Times New Roman"/>
          <w:sz w:val="24"/>
          <w:szCs w:val="24"/>
        </w:rPr>
        <w:t xml:space="preserve">   = Efecto del k-ésimo nivel del Factor C; k=1...c</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AB</w:t>
      </w:r>
      <w:r w:rsidRPr="00DA3676">
        <w:rPr>
          <w:rFonts w:ascii="Times New Roman" w:hAnsi="Times New Roman" w:cs="Times New Roman"/>
          <w:sz w:val="24"/>
          <w:szCs w:val="24"/>
          <w:vertAlign w:val="subscript"/>
        </w:rPr>
        <w:t xml:space="preserve">ij </w:t>
      </w:r>
      <w:r w:rsidRPr="00DA3676">
        <w:rPr>
          <w:rFonts w:ascii="Times New Roman" w:hAnsi="Times New Roman" w:cs="Times New Roman"/>
          <w:sz w:val="24"/>
          <w:szCs w:val="24"/>
        </w:rPr>
        <w:t>= Efecto de la Interacción entre los factores (A*B)</w:t>
      </w:r>
      <w:r w:rsidR="00F0742B">
        <w:rPr>
          <w:rFonts w:ascii="Times New Roman" w:hAnsi="Times New Roman" w:cs="Times New Roman"/>
          <w:sz w:val="24"/>
          <w:szCs w:val="24"/>
        </w:rPr>
        <w:t>.</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AC</w:t>
      </w:r>
      <w:r w:rsidRPr="00DA3676">
        <w:rPr>
          <w:rFonts w:ascii="Times New Roman" w:hAnsi="Times New Roman" w:cs="Times New Roman"/>
          <w:sz w:val="24"/>
          <w:szCs w:val="24"/>
          <w:vertAlign w:val="subscript"/>
        </w:rPr>
        <w:t>jk</w:t>
      </w:r>
      <w:r w:rsidRPr="00DA3676">
        <w:rPr>
          <w:rFonts w:ascii="Times New Roman" w:hAnsi="Times New Roman" w:cs="Times New Roman"/>
          <w:sz w:val="24"/>
          <w:szCs w:val="24"/>
        </w:rPr>
        <w:t xml:space="preserve"> = Efecto de la Interacción entre los factores (A*C)</w:t>
      </w:r>
      <w:r w:rsidR="00F0742B">
        <w:rPr>
          <w:rFonts w:ascii="Times New Roman" w:hAnsi="Times New Roman" w:cs="Times New Roman"/>
          <w:sz w:val="24"/>
          <w:szCs w:val="24"/>
        </w:rPr>
        <w:t>.</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BC</w:t>
      </w:r>
      <w:r w:rsidRPr="00DA3676">
        <w:rPr>
          <w:rFonts w:ascii="Times New Roman" w:hAnsi="Times New Roman" w:cs="Times New Roman"/>
          <w:sz w:val="24"/>
          <w:szCs w:val="24"/>
          <w:vertAlign w:val="subscript"/>
        </w:rPr>
        <w:t>jk</w:t>
      </w:r>
      <w:r w:rsidRPr="00DA3676">
        <w:rPr>
          <w:rFonts w:ascii="Times New Roman" w:hAnsi="Times New Roman" w:cs="Times New Roman"/>
          <w:sz w:val="24"/>
          <w:szCs w:val="24"/>
        </w:rPr>
        <w:t xml:space="preserve">    = Efecto de la Interacción entre los factores (B*C)</w:t>
      </w:r>
      <w:r w:rsidR="00F0742B">
        <w:rPr>
          <w:rFonts w:ascii="Times New Roman" w:hAnsi="Times New Roman" w:cs="Times New Roman"/>
          <w:sz w:val="24"/>
          <w:szCs w:val="24"/>
        </w:rPr>
        <w:t>.</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ABC</w:t>
      </w:r>
      <w:r w:rsidRPr="00DA3676">
        <w:rPr>
          <w:rFonts w:ascii="Times New Roman" w:hAnsi="Times New Roman" w:cs="Times New Roman"/>
          <w:sz w:val="24"/>
          <w:szCs w:val="24"/>
          <w:vertAlign w:val="subscript"/>
        </w:rPr>
        <w:t>ijk</w:t>
      </w:r>
      <w:r w:rsidRPr="00DA3676">
        <w:rPr>
          <w:rFonts w:ascii="Times New Roman" w:hAnsi="Times New Roman" w:cs="Times New Roman"/>
          <w:sz w:val="24"/>
          <w:szCs w:val="24"/>
        </w:rPr>
        <w:t xml:space="preserve"> = Efecto de la Interacción entre los factores (A*B*C)</w:t>
      </w:r>
      <w:r w:rsidR="00F0742B">
        <w:rPr>
          <w:rFonts w:ascii="Times New Roman" w:hAnsi="Times New Roman" w:cs="Times New Roman"/>
          <w:sz w:val="24"/>
          <w:szCs w:val="24"/>
        </w:rPr>
        <w:t>.</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R          = Efecto de la Replicación del experimento</w:t>
      </w:r>
      <w:r w:rsidR="00F0742B">
        <w:rPr>
          <w:rFonts w:ascii="Times New Roman" w:hAnsi="Times New Roman" w:cs="Times New Roman"/>
          <w:sz w:val="24"/>
          <w:szCs w:val="24"/>
        </w:rPr>
        <w:t>.</w:t>
      </w:r>
    </w:p>
    <w:p w:rsidR="00CD2BAB" w:rsidRPr="00DA3676" w:rsidRDefault="00CD2BAB" w:rsidP="00CD2BAB">
      <w:pPr>
        <w:spacing w:before="100" w:beforeAutospacing="1" w:after="100" w:afterAutospacing="1" w:line="360" w:lineRule="auto"/>
        <w:jc w:val="both"/>
        <w:rPr>
          <w:rFonts w:ascii="Times New Roman" w:hAnsi="Times New Roman" w:cs="Times New Roman"/>
          <w:b/>
          <w:sz w:val="24"/>
          <w:szCs w:val="24"/>
        </w:rPr>
      </w:pPr>
      <w:r w:rsidRPr="00DA3676">
        <w:rPr>
          <w:rFonts w:ascii="Times New Roman" w:hAnsi="Times New Roman" w:cs="Times New Roman"/>
          <w:sz w:val="24"/>
          <w:szCs w:val="24"/>
        </w:rPr>
        <w:t>ε</w:t>
      </w:r>
      <w:r w:rsidRPr="00DA3676">
        <w:rPr>
          <w:rFonts w:ascii="Times New Roman" w:hAnsi="Times New Roman" w:cs="Times New Roman"/>
          <w:sz w:val="24"/>
          <w:szCs w:val="24"/>
          <w:vertAlign w:val="subscript"/>
        </w:rPr>
        <w:t>ijkl</w:t>
      </w:r>
      <w:r w:rsidRPr="00DA3676">
        <w:rPr>
          <w:rFonts w:ascii="Times New Roman" w:hAnsi="Times New Roman" w:cs="Times New Roman"/>
          <w:sz w:val="24"/>
          <w:szCs w:val="24"/>
        </w:rPr>
        <w:tab/>
        <w:t>= Efecto del Error experimental</w:t>
      </w:r>
      <w:r w:rsidR="00F0742B">
        <w:rPr>
          <w:rFonts w:ascii="Times New Roman" w:hAnsi="Times New Roman" w:cs="Times New Roman"/>
          <w:sz w:val="24"/>
          <w:szCs w:val="24"/>
        </w:rPr>
        <w:t>.</w:t>
      </w:r>
    </w:p>
    <w:p w:rsidR="00CD2BAB" w:rsidRPr="0077141F" w:rsidRDefault="006A46E9" w:rsidP="00CD2BAB">
      <w:pPr>
        <w:spacing w:before="100" w:beforeAutospacing="1"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Tabla </w:t>
      </w:r>
      <w:r w:rsidR="00CD2BAB" w:rsidRPr="00F515F8">
        <w:rPr>
          <w:rFonts w:ascii="Times New Roman" w:hAnsi="Times New Roman" w:cs="Times New Roman"/>
          <w:b/>
          <w:sz w:val="24"/>
          <w:szCs w:val="24"/>
        </w:rPr>
        <w:t>N</w:t>
      </w:r>
      <w:r w:rsidR="00CD2BAB" w:rsidRPr="00F515F8">
        <w:rPr>
          <w:rFonts w:ascii="Times New Roman" w:hAnsi="Times New Roman" w:cs="Times New Roman"/>
          <w:b/>
          <w:sz w:val="24"/>
          <w:szCs w:val="24"/>
          <w:vertAlign w:val="superscript"/>
        </w:rPr>
        <w:t>o</w:t>
      </w:r>
      <w:r w:rsidR="00E21177">
        <w:rPr>
          <w:rFonts w:ascii="Times New Roman" w:hAnsi="Times New Roman" w:cs="Times New Roman"/>
          <w:b/>
          <w:sz w:val="24"/>
          <w:szCs w:val="24"/>
        </w:rPr>
        <w:t xml:space="preserve"> </w:t>
      </w:r>
      <w:r>
        <w:rPr>
          <w:rFonts w:ascii="Times New Roman" w:hAnsi="Times New Roman" w:cs="Times New Roman"/>
          <w:b/>
          <w:sz w:val="24"/>
          <w:szCs w:val="24"/>
        </w:rPr>
        <w:t>9</w:t>
      </w:r>
      <w:r w:rsidR="00E21177">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Procedimiento a aplicar para el </w:t>
      </w:r>
      <w:r w:rsidR="00CD2BAB">
        <w:rPr>
          <w:rFonts w:ascii="Times New Roman" w:hAnsi="Times New Roman" w:cs="Times New Roman"/>
          <w:b/>
          <w:sz w:val="24"/>
          <w:szCs w:val="24"/>
        </w:rPr>
        <w:t>n</w:t>
      </w:r>
      <w:r w:rsidR="00CD2BAB" w:rsidRPr="00F515F8">
        <w:rPr>
          <w:rFonts w:ascii="Times New Roman" w:hAnsi="Times New Roman" w:cs="Times New Roman"/>
          <w:b/>
          <w:sz w:val="24"/>
          <w:szCs w:val="24"/>
        </w:rPr>
        <w:t xml:space="preserve">ixtamalizado de </w:t>
      </w:r>
      <w:r w:rsidR="00CD2BAB">
        <w:rPr>
          <w:rFonts w:ascii="Times New Roman" w:hAnsi="Times New Roman" w:cs="Times New Roman"/>
          <w:b/>
          <w:sz w:val="24"/>
          <w:szCs w:val="24"/>
        </w:rPr>
        <w:t>a</w:t>
      </w:r>
      <w:r w:rsidR="00CD2BAB" w:rsidRPr="00F515F8">
        <w:rPr>
          <w:rFonts w:ascii="Times New Roman" w:hAnsi="Times New Roman" w:cs="Times New Roman"/>
          <w:b/>
          <w:sz w:val="24"/>
          <w:szCs w:val="24"/>
        </w:rPr>
        <w:t xml:space="preserve">rveja </w:t>
      </w:r>
      <w:r w:rsidR="00CD2BAB" w:rsidRPr="0077141F">
        <w:rPr>
          <w:rFonts w:ascii="Times New Roman" w:hAnsi="Times New Roman" w:cs="Times New Roman"/>
          <w:b/>
          <w:sz w:val="24"/>
          <w:szCs w:val="24"/>
        </w:rPr>
        <w:t>(</w:t>
      </w:r>
      <w:r w:rsidR="00CD2BAB" w:rsidRPr="0077141F">
        <w:rPr>
          <w:rFonts w:ascii="Times New Roman" w:hAnsi="Times New Roman" w:cs="Times New Roman"/>
          <w:b/>
          <w:i/>
          <w:sz w:val="24"/>
          <w:szCs w:val="24"/>
        </w:rPr>
        <w:t>Pisum sativum L.</w:t>
      </w:r>
      <w:r w:rsidR="00CD2BAB" w:rsidRPr="0077141F">
        <w:rPr>
          <w:rFonts w:ascii="Times New Roman" w:hAnsi="Times New Roman" w:cs="Times New Roman"/>
          <w:b/>
          <w:sz w:val="24"/>
          <w:szCs w:val="24"/>
        </w:rPr>
        <w:t xml:space="preserve">) y </w:t>
      </w:r>
      <w:r w:rsidR="00CD2BAB">
        <w:rPr>
          <w:rFonts w:ascii="Times New Roman" w:hAnsi="Times New Roman" w:cs="Times New Roman"/>
          <w:b/>
          <w:sz w:val="24"/>
          <w:szCs w:val="24"/>
        </w:rPr>
        <w:t>h</w:t>
      </w:r>
      <w:r w:rsidR="00CD2BAB" w:rsidRPr="0077141F">
        <w:rPr>
          <w:rFonts w:ascii="Times New Roman" w:hAnsi="Times New Roman" w:cs="Times New Roman"/>
          <w:b/>
          <w:sz w:val="24"/>
          <w:szCs w:val="24"/>
        </w:rPr>
        <w:t>aba (</w:t>
      </w:r>
      <w:r w:rsidR="00CD2BAB" w:rsidRPr="0077141F">
        <w:rPr>
          <w:rFonts w:ascii="Times New Roman" w:hAnsi="Times New Roman" w:cs="Times New Roman"/>
          <w:b/>
          <w:i/>
          <w:sz w:val="24"/>
          <w:szCs w:val="24"/>
        </w:rPr>
        <w:t>Vicia faba L.</w:t>
      </w:r>
      <w:r w:rsidR="00CD2BAB" w:rsidRPr="0077141F">
        <w:rPr>
          <w:rFonts w:ascii="Times New Roman"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tblGrid>
      <w:tr w:rsidR="00CD2BAB" w:rsidRPr="00DA4DE5" w:rsidTr="00430AB4">
        <w:trPr>
          <w:jc w:val="center"/>
        </w:trPr>
        <w:tc>
          <w:tcPr>
            <w:tcW w:w="3686" w:type="dxa"/>
          </w:tcPr>
          <w:p w:rsidR="00CD2BAB" w:rsidRPr="00DA4DE5" w:rsidRDefault="00CD2BAB" w:rsidP="00AC57D9">
            <w:pPr>
              <w:pStyle w:val="Prrafodelista"/>
              <w:spacing w:before="100" w:beforeAutospacing="1" w:line="240" w:lineRule="auto"/>
              <w:ind w:left="0"/>
              <w:jc w:val="both"/>
              <w:rPr>
                <w:rFonts w:ascii="Times New Roman" w:hAnsi="Times New Roman" w:cs="Times New Roman"/>
                <w:sz w:val="22"/>
                <w:szCs w:val="22"/>
              </w:rPr>
            </w:pPr>
            <w:r w:rsidRPr="00DA4DE5">
              <w:rPr>
                <w:rFonts w:ascii="Times New Roman" w:hAnsi="Times New Roman" w:cs="Times New Roman"/>
                <w:sz w:val="22"/>
                <w:szCs w:val="22"/>
              </w:rPr>
              <w:t>Número de tratamientos</w:t>
            </w:r>
          </w:p>
        </w:tc>
        <w:tc>
          <w:tcPr>
            <w:tcW w:w="1559" w:type="dxa"/>
          </w:tcPr>
          <w:p w:rsidR="00CD2BAB" w:rsidRPr="00DA4DE5" w:rsidRDefault="00CD2BAB" w:rsidP="00AC57D9">
            <w:pPr>
              <w:pStyle w:val="Prrafodelista"/>
              <w:spacing w:before="100" w:beforeAutospacing="1" w:line="240" w:lineRule="auto"/>
              <w:ind w:left="0"/>
              <w:jc w:val="both"/>
              <w:rPr>
                <w:rFonts w:ascii="Times New Roman" w:hAnsi="Times New Roman" w:cs="Times New Roman"/>
                <w:sz w:val="22"/>
                <w:szCs w:val="22"/>
              </w:rPr>
            </w:pPr>
            <w:r w:rsidRPr="00DA4DE5">
              <w:rPr>
                <w:rFonts w:ascii="Times New Roman" w:hAnsi="Times New Roman" w:cs="Times New Roman"/>
                <w:sz w:val="22"/>
                <w:szCs w:val="22"/>
              </w:rPr>
              <w:t xml:space="preserve">8 </w:t>
            </w:r>
          </w:p>
        </w:tc>
      </w:tr>
      <w:tr w:rsidR="00CD2BAB" w:rsidRPr="00DA4DE5" w:rsidTr="00430AB4">
        <w:trPr>
          <w:jc w:val="center"/>
        </w:trPr>
        <w:tc>
          <w:tcPr>
            <w:tcW w:w="3686" w:type="dxa"/>
          </w:tcPr>
          <w:p w:rsidR="00CD2BAB" w:rsidRPr="00DA4DE5" w:rsidRDefault="00CD2BAB" w:rsidP="00107354">
            <w:pPr>
              <w:pStyle w:val="Prrafodelista"/>
              <w:spacing w:before="100" w:beforeAutospacing="1" w:after="100" w:afterAutospacing="1" w:line="360" w:lineRule="auto"/>
              <w:ind w:left="0"/>
              <w:jc w:val="both"/>
              <w:rPr>
                <w:rFonts w:ascii="Times New Roman" w:hAnsi="Times New Roman" w:cs="Times New Roman"/>
                <w:sz w:val="22"/>
                <w:szCs w:val="22"/>
              </w:rPr>
            </w:pPr>
            <w:r w:rsidRPr="00DA4DE5">
              <w:rPr>
                <w:rFonts w:ascii="Times New Roman" w:hAnsi="Times New Roman" w:cs="Times New Roman"/>
                <w:sz w:val="22"/>
                <w:szCs w:val="22"/>
              </w:rPr>
              <w:t>Número de repeticiones</w:t>
            </w:r>
          </w:p>
        </w:tc>
        <w:tc>
          <w:tcPr>
            <w:tcW w:w="1559" w:type="dxa"/>
          </w:tcPr>
          <w:p w:rsidR="00CD2BAB" w:rsidRPr="00DA4DE5" w:rsidRDefault="00CD2BAB" w:rsidP="00CD2BAB">
            <w:pPr>
              <w:pStyle w:val="Prrafodelista"/>
              <w:spacing w:before="100" w:beforeAutospacing="1" w:after="100" w:afterAutospacing="1" w:line="360" w:lineRule="auto"/>
              <w:ind w:left="0"/>
              <w:jc w:val="both"/>
              <w:rPr>
                <w:rFonts w:ascii="Times New Roman" w:hAnsi="Times New Roman" w:cs="Times New Roman"/>
                <w:sz w:val="22"/>
                <w:szCs w:val="22"/>
              </w:rPr>
            </w:pPr>
            <w:r w:rsidRPr="00DA4DE5">
              <w:rPr>
                <w:rFonts w:ascii="Times New Roman" w:hAnsi="Times New Roman" w:cs="Times New Roman"/>
                <w:sz w:val="22"/>
                <w:szCs w:val="22"/>
              </w:rPr>
              <w:t xml:space="preserve">2 </w:t>
            </w:r>
          </w:p>
        </w:tc>
      </w:tr>
      <w:tr w:rsidR="00CD2BAB" w:rsidRPr="00DA4DE5" w:rsidTr="00430AB4">
        <w:trPr>
          <w:jc w:val="center"/>
        </w:trPr>
        <w:tc>
          <w:tcPr>
            <w:tcW w:w="3686" w:type="dxa"/>
          </w:tcPr>
          <w:p w:rsidR="00CD2BAB" w:rsidRPr="00DA4DE5" w:rsidRDefault="00CD2BAB" w:rsidP="00CD2BAB">
            <w:pPr>
              <w:pStyle w:val="Prrafodelista"/>
              <w:spacing w:before="100" w:beforeAutospacing="1" w:after="100" w:afterAutospacing="1" w:line="360" w:lineRule="auto"/>
              <w:ind w:left="0"/>
              <w:jc w:val="both"/>
              <w:rPr>
                <w:rFonts w:ascii="Times New Roman" w:hAnsi="Times New Roman" w:cs="Times New Roman"/>
                <w:sz w:val="22"/>
                <w:szCs w:val="22"/>
              </w:rPr>
            </w:pPr>
            <w:r w:rsidRPr="00DA4DE5">
              <w:rPr>
                <w:rFonts w:ascii="Times New Roman" w:hAnsi="Times New Roman" w:cs="Times New Roman"/>
                <w:sz w:val="22"/>
                <w:szCs w:val="22"/>
              </w:rPr>
              <w:t>Número de unidades investigativas</w:t>
            </w:r>
          </w:p>
        </w:tc>
        <w:tc>
          <w:tcPr>
            <w:tcW w:w="1559" w:type="dxa"/>
          </w:tcPr>
          <w:p w:rsidR="00CD2BAB" w:rsidRPr="00DA4DE5" w:rsidRDefault="00CD2BAB" w:rsidP="00CD2BAB">
            <w:pPr>
              <w:pStyle w:val="Prrafodelista"/>
              <w:spacing w:before="100" w:beforeAutospacing="1" w:after="100" w:afterAutospacing="1" w:line="360" w:lineRule="auto"/>
              <w:ind w:left="0"/>
              <w:jc w:val="both"/>
              <w:rPr>
                <w:rFonts w:ascii="Times New Roman" w:hAnsi="Times New Roman" w:cs="Times New Roman"/>
                <w:sz w:val="22"/>
                <w:szCs w:val="22"/>
              </w:rPr>
            </w:pPr>
            <w:r w:rsidRPr="00DA4DE5">
              <w:rPr>
                <w:rFonts w:ascii="Times New Roman" w:hAnsi="Times New Roman" w:cs="Times New Roman"/>
                <w:sz w:val="22"/>
                <w:szCs w:val="22"/>
              </w:rPr>
              <w:t xml:space="preserve">16 </w:t>
            </w:r>
          </w:p>
        </w:tc>
      </w:tr>
      <w:tr w:rsidR="00CD2BAB" w:rsidRPr="00DA4DE5" w:rsidTr="00430AB4">
        <w:trPr>
          <w:jc w:val="center"/>
        </w:trPr>
        <w:tc>
          <w:tcPr>
            <w:tcW w:w="3686" w:type="dxa"/>
          </w:tcPr>
          <w:p w:rsidR="00CD2BAB" w:rsidRPr="00DA4DE5" w:rsidRDefault="00CD2BAB" w:rsidP="00CD2BAB">
            <w:pPr>
              <w:pStyle w:val="Prrafodelista"/>
              <w:spacing w:before="100" w:beforeAutospacing="1" w:after="100" w:afterAutospacing="1" w:line="360" w:lineRule="auto"/>
              <w:ind w:left="0"/>
              <w:jc w:val="both"/>
              <w:rPr>
                <w:rFonts w:ascii="Times New Roman" w:hAnsi="Times New Roman" w:cs="Times New Roman"/>
                <w:sz w:val="22"/>
                <w:szCs w:val="22"/>
              </w:rPr>
            </w:pPr>
            <w:r w:rsidRPr="00DA4DE5">
              <w:rPr>
                <w:rFonts w:ascii="Times New Roman" w:hAnsi="Times New Roman" w:cs="Times New Roman"/>
                <w:sz w:val="22"/>
                <w:szCs w:val="22"/>
              </w:rPr>
              <w:t>Unidad investigativa</w:t>
            </w:r>
          </w:p>
        </w:tc>
        <w:tc>
          <w:tcPr>
            <w:tcW w:w="1559" w:type="dxa"/>
          </w:tcPr>
          <w:p w:rsidR="00CD2BAB" w:rsidRPr="00DA4DE5" w:rsidRDefault="00CD2BAB" w:rsidP="00CD2BAB">
            <w:pPr>
              <w:pStyle w:val="Prrafodelista"/>
              <w:spacing w:before="100" w:beforeAutospacing="1" w:after="100" w:afterAutospacing="1" w:line="360" w:lineRule="auto"/>
              <w:ind w:left="0"/>
              <w:jc w:val="both"/>
              <w:rPr>
                <w:rFonts w:ascii="Times New Roman" w:hAnsi="Times New Roman" w:cs="Times New Roman"/>
                <w:sz w:val="22"/>
                <w:szCs w:val="22"/>
              </w:rPr>
            </w:pPr>
            <w:r w:rsidRPr="00DA4DE5">
              <w:rPr>
                <w:rFonts w:ascii="Times New Roman" w:hAnsi="Times New Roman" w:cs="Times New Roman"/>
                <w:sz w:val="22"/>
                <w:szCs w:val="22"/>
              </w:rPr>
              <w:t>300 g</w:t>
            </w:r>
          </w:p>
        </w:tc>
      </w:tr>
    </w:tbl>
    <w:p w:rsidR="000A05A2" w:rsidRDefault="00107354" w:rsidP="000A05A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A05A2">
        <w:rPr>
          <w:rFonts w:ascii="Times New Roman" w:hAnsi="Times New Roman" w:cs="Times New Roman"/>
          <w:b/>
        </w:rPr>
        <w:t xml:space="preserve">Fuente: </w:t>
      </w:r>
      <w:r w:rsidR="000A05A2" w:rsidRPr="0031298B">
        <w:rPr>
          <w:rFonts w:ascii="Times New Roman" w:hAnsi="Times New Roman" w:cs="Times New Roman"/>
          <w:b/>
          <w:i/>
        </w:rPr>
        <w:t>(</w:t>
      </w:r>
      <w:r w:rsidR="000A05A2" w:rsidRPr="0031298B">
        <w:rPr>
          <w:rFonts w:ascii="Times New Roman" w:hAnsi="Times New Roman" w:cs="Times New Roman"/>
          <w:i/>
        </w:rPr>
        <w:t>Investigación de campo 2017).</w:t>
      </w:r>
    </w:p>
    <w:p w:rsidR="00CD2BAB" w:rsidRPr="00D649AF" w:rsidRDefault="000A05A2" w:rsidP="000A05A2">
      <w:pPr>
        <w:spacing w:after="0" w:line="240" w:lineRule="auto"/>
        <w:jc w:val="both"/>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64222E" w:rsidRDefault="00CD2BAB" w:rsidP="00FD1C7F">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sidRPr="0064222E">
        <w:rPr>
          <w:rFonts w:ascii="Times New Roman" w:hAnsi="Times New Roman" w:cs="Times New Roman"/>
          <w:b/>
          <w:sz w:val="24"/>
          <w:szCs w:val="24"/>
        </w:rPr>
        <w:t xml:space="preserve">Tipo de </w:t>
      </w:r>
      <w:r>
        <w:rPr>
          <w:rFonts w:ascii="Times New Roman" w:hAnsi="Times New Roman" w:cs="Times New Roman"/>
          <w:b/>
          <w:sz w:val="24"/>
          <w:szCs w:val="24"/>
        </w:rPr>
        <w:t>análisis e</w:t>
      </w:r>
      <w:r w:rsidRPr="0064222E">
        <w:rPr>
          <w:rFonts w:ascii="Times New Roman" w:hAnsi="Times New Roman" w:cs="Times New Roman"/>
          <w:b/>
          <w:sz w:val="24"/>
          <w:szCs w:val="24"/>
        </w:rPr>
        <w:t>stadístico</w:t>
      </w:r>
      <w:r>
        <w:rPr>
          <w:rFonts w:ascii="Times New Roman" w:hAnsi="Times New Roman" w:cs="Times New Roman"/>
          <w:b/>
          <w:sz w:val="24"/>
          <w:szCs w:val="24"/>
        </w:rPr>
        <w:t xml:space="preserve"> para determinar el contenido de calcio</w:t>
      </w:r>
      <w:r w:rsidRPr="0064222E">
        <w:rPr>
          <w:rFonts w:ascii="Times New Roman" w:hAnsi="Times New Roman" w:cs="Times New Roman"/>
          <w:b/>
          <w:sz w:val="24"/>
          <w:szCs w:val="24"/>
        </w:rPr>
        <w:t>:</w:t>
      </w:r>
    </w:p>
    <w:p w:rsidR="00CD2BAB" w:rsidRPr="00B8476F" w:rsidRDefault="00CD2BAB" w:rsidP="00CD2BAB">
      <w:pPr>
        <w:spacing w:before="100" w:beforeAutospacing="1" w:after="0" w:line="360" w:lineRule="auto"/>
        <w:jc w:val="both"/>
        <w:rPr>
          <w:rFonts w:ascii="Times New Roman" w:hAnsi="Times New Roman" w:cs="Times New Roman"/>
          <w:b/>
          <w:sz w:val="24"/>
          <w:szCs w:val="24"/>
        </w:rPr>
      </w:pPr>
      <w:r w:rsidRPr="00B8476F">
        <w:rPr>
          <w:rFonts w:ascii="Times New Roman" w:hAnsi="Times New Roman" w:cs="Times New Roman"/>
          <w:b/>
          <w:sz w:val="24"/>
          <w:szCs w:val="24"/>
        </w:rPr>
        <w:t xml:space="preserve">Tabla </w:t>
      </w:r>
      <w:r>
        <w:rPr>
          <w:rFonts w:ascii="Times New Roman" w:hAnsi="Times New Roman" w:cs="Times New Roman"/>
          <w:b/>
          <w:sz w:val="24"/>
          <w:szCs w:val="24"/>
        </w:rPr>
        <w:t>N</w:t>
      </w:r>
      <w:r>
        <w:rPr>
          <w:rFonts w:ascii="Times New Roman" w:hAnsi="Times New Roman" w:cs="Times New Roman"/>
          <w:b/>
          <w:sz w:val="24"/>
          <w:szCs w:val="24"/>
          <w:vertAlign w:val="superscript"/>
        </w:rPr>
        <w:t>o</w:t>
      </w:r>
      <w:r w:rsidR="00BA1A56">
        <w:rPr>
          <w:rFonts w:ascii="Times New Roman" w:hAnsi="Times New Roman" w:cs="Times New Roman"/>
          <w:b/>
          <w:sz w:val="24"/>
          <w:szCs w:val="24"/>
        </w:rPr>
        <w:t xml:space="preserve"> 10</w:t>
      </w:r>
      <w:r w:rsidR="00E21177">
        <w:rPr>
          <w:rFonts w:ascii="Times New Roman" w:hAnsi="Times New Roman" w:cs="Times New Roman"/>
          <w:b/>
          <w:sz w:val="24"/>
          <w:szCs w:val="24"/>
        </w:rPr>
        <w:t>.</w:t>
      </w:r>
      <w:r w:rsidRPr="00B8476F">
        <w:rPr>
          <w:rFonts w:ascii="Times New Roman" w:hAnsi="Times New Roman" w:cs="Times New Roman"/>
          <w:b/>
          <w:sz w:val="24"/>
          <w:szCs w:val="24"/>
        </w:rPr>
        <w:t xml:space="preserve"> Análisis de </w:t>
      </w:r>
      <w:r>
        <w:rPr>
          <w:rFonts w:ascii="Times New Roman" w:hAnsi="Times New Roman" w:cs="Times New Roman"/>
          <w:b/>
          <w:sz w:val="24"/>
          <w:szCs w:val="24"/>
        </w:rPr>
        <w:t>v</w:t>
      </w:r>
      <w:r w:rsidRPr="00B8476F">
        <w:rPr>
          <w:rFonts w:ascii="Times New Roman" w:hAnsi="Times New Roman" w:cs="Times New Roman"/>
          <w:b/>
          <w:sz w:val="24"/>
          <w:szCs w:val="24"/>
        </w:rPr>
        <w:t xml:space="preserve">arianza (ADEVA), para el </w:t>
      </w:r>
      <w:r>
        <w:rPr>
          <w:rFonts w:ascii="Times New Roman" w:hAnsi="Times New Roman" w:cs="Times New Roman"/>
          <w:b/>
          <w:sz w:val="24"/>
          <w:szCs w:val="24"/>
        </w:rPr>
        <w:t>c</w:t>
      </w:r>
      <w:r w:rsidRPr="00B8476F">
        <w:rPr>
          <w:rFonts w:ascii="Times New Roman" w:hAnsi="Times New Roman" w:cs="Times New Roman"/>
          <w:b/>
          <w:sz w:val="24"/>
          <w:szCs w:val="24"/>
        </w:rPr>
        <w:t xml:space="preserve">ontenido de </w:t>
      </w:r>
      <w:r>
        <w:rPr>
          <w:rFonts w:ascii="Times New Roman" w:hAnsi="Times New Roman" w:cs="Times New Roman"/>
          <w:b/>
          <w:sz w:val="24"/>
          <w:szCs w:val="24"/>
        </w:rPr>
        <w:t>c</w:t>
      </w:r>
      <w:r w:rsidRPr="00B8476F">
        <w:rPr>
          <w:rFonts w:ascii="Times New Roman" w:hAnsi="Times New Roman" w:cs="Times New Roman"/>
          <w:b/>
          <w:sz w:val="24"/>
          <w:szCs w:val="24"/>
        </w:rPr>
        <w:t>alcio.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92"/>
        <w:gridCol w:w="3610"/>
      </w:tblGrid>
      <w:tr w:rsidR="00CD2BAB" w:rsidRPr="00435BAD" w:rsidTr="00430AB4">
        <w:trPr>
          <w:jc w:val="center"/>
        </w:trPr>
        <w:tc>
          <w:tcPr>
            <w:tcW w:w="3877" w:type="dxa"/>
            <w:gridSpan w:val="2"/>
            <w:vAlign w:val="center"/>
          </w:tcPr>
          <w:p w:rsidR="00CD2BAB" w:rsidRPr="00435BAD" w:rsidRDefault="00CD2BAB" w:rsidP="00CD2BAB">
            <w:pPr>
              <w:pStyle w:val="Prrafodelista"/>
              <w:spacing w:before="100" w:beforeAutospacing="1" w:after="0" w:line="360" w:lineRule="auto"/>
              <w:ind w:left="0"/>
              <w:jc w:val="both"/>
              <w:rPr>
                <w:rFonts w:ascii="Times New Roman" w:hAnsi="Times New Roman" w:cs="Times New Roman"/>
                <w:b/>
              </w:rPr>
            </w:pPr>
            <w:r w:rsidRPr="00435BAD">
              <w:rPr>
                <w:rFonts w:ascii="Times New Roman" w:hAnsi="Times New Roman" w:cs="Times New Roman"/>
                <w:b/>
              </w:rPr>
              <w:t>Fuente de Variación</w:t>
            </w:r>
          </w:p>
        </w:tc>
        <w:tc>
          <w:tcPr>
            <w:tcW w:w="3610" w:type="dxa"/>
            <w:vAlign w:val="center"/>
          </w:tcPr>
          <w:p w:rsidR="00CD2BAB" w:rsidRPr="00435BAD" w:rsidRDefault="00CD2BAB" w:rsidP="00CD2BAB">
            <w:pPr>
              <w:pStyle w:val="Prrafodelista"/>
              <w:spacing w:before="100" w:beforeAutospacing="1" w:after="0" w:line="360" w:lineRule="auto"/>
              <w:ind w:left="0"/>
              <w:jc w:val="both"/>
              <w:rPr>
                <w:rFonts w:ascii="Times New Roman" w:hAnsi="Times New Roman" w:cs="Times New Roman"/>
                <w:b/>
              </w:rPr>
            </w:pPr>
            <w:r w:rsidRPr="00435BAD">
              <w:rPr>
                <w:rFonts w:ascii="Times New Roman" w:hAnsi="Times New Roman" w:cs="Times New Roman"/>
                <w:b/>
              </w:rPr>
              <w:t>Grados de Libertad (GL)</w:t>
            </w:r>
          </w:p>
        </w:tc>
      </w:tr>
      <w:tr w:rsidR="00CD2BAB" w:rsidRPr="00435BAD" w:rsidTr="000A05A2">
        <w:trPr>
          <w:trHeight w:val="261"/>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Total</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(ABCR-1)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15</w:t>
            </w:r>
          </w:p>
        </w:tc>
      </w:tr>
      <w:tr w:rsidR="00CD2BAB" w:rsidRPr="00435BAD" w:rsidTr="00430AB4">
        <w:trPr>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Repeticiones</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(R-1)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1</w:t>
            </w:r>
          </w:p>
        </w:tc>
      </w:tr>
      <w:tr w:rsidR="00CD2BAB" w:rsidRPr="00435BAD" w:rsidTr="00430AB4">
        <w:trPr>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Factor A</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(A-1)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1</w:t>
            </w:r>
          </w:p>
        </w:tc>
      </w:tr>
      <w:tr w:rsidR="00CD2BAB" w:rsidRPr="00435BAD" w:rsidTr="00430AB4">
        <w:trPr>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Factor B</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(B-1)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1</w:t>
            </w:r>
          </w:p>
        </w:tc>
      </w:tr>
      <w:tr w:rsidR="00CD2BAB" w:rsidRPr="00435BAD" w:rsidTr="00430AB4">
        <w:trPr>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Factor C</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(C-1)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1</w:t>
            </w:r>
          </w:p>
        </w:tc>
      </w:tr>
      <w:tr w:rsidR="00CD2BAB" w:rsidRPr="00435BAD" w:rsidTr="00430AB4">
        <w:trPr>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Factor AB</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(A-1)(B-1)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1</w:t>
            </w:r>
          </w:p>
        </w:tc>
      </w:tr>
      <w:tr w:rsidR="00CD2BAB" w:rsidRPr="00435BAD" w:rsidTr="00430AB4">
        <w:trPr>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Factor AC</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(A-1)(C-1)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1</w:t>
            </w:r>
          </w:p>
        </w:tc>
      </w:tr>
      <w:tr w:rsidR="00CD2BAB" w:rsidRPr="00435BAD" w:rsidTr="00430AB4">
        <w:trPr>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Factor BC</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(B-1)(C-1)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1</w:t>
            </w:r>
          </w:p>
        </w:tc>
      </w:tr>
      <w:tr w:rsidR="00CD2BAB" w:rsidRPr="00435BAD" w:rsidTr="00430AB4">
        <w:trPr>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Factor A x B x C</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(A-1)(B-1)(C-1)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1</w:t>
            </w:r>
          </w:p>
        </w:tc>
      </w:tr>
      <w:tr w:rsidR="00CD2BAB" w:rsidRPr="00435BAD" w:rsidTr="000A05A2">
        <w:trPr>
          <w:trHeight w:val="132"/>
          <w:jc w:val="center"/>
        </w:trPr>
        <w:tc>
          <w:tcPr>
            <w:tcW w:w="1985"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Error</w:t>
            </w:r>
          </w:p>
        </w:tc>
        <w:tc>
          <w:tcPr>
            <w:tcW w:w="1892" w:type="dxa"/>
            <w:vAlign w:val="center"/>
          </w:tcPr>
          <w:p w:rsidR="00CD2BAB" w:rsidRPr="00435BAD" w:rsidRDefault="00CD2BAB" w:rsidP="00CD2BAB">
            <w:pPr>
              <w:pStyle w:val="Prrafodelista"/>
              <w:spacing w:before="100" w:beforeAutospacing="1" w:after="100" w:afterAutospacing="1" w:line="360" w:lineRule="auto"/>
              <w:ind w:left="0"/>
              <w:jc w:val="both"/>
              <w:rPr>
                <w:rFonts w:ascii="Times New Roman" w:hAnsi="Times New Roman" w:cs="Times New Roman"/>
              </w:rPr>
            </w:pPr>
            <w:r w:rsidRPr="00435BAD">
              <w:rPr>
                <w:rFonts w:ascii="Times New Roman" w:hAnsi="Times New Roman" w:cs="Times New Roman"/>
              </w:rPr>
              <w:t>(ABC-1)(R-1)</w:t>
            </w:r>
          </w:p>
        </w:tc>
        <w:tc>
          <w:tcPr>
            <w:tcW w:w="3610" w:type="dxa"/>
            <w:vAlign w:val="center"/>
          </w:tcPr>
          <w:p w:rsidR="00CD2BAB" w:rsidRPr="00435BAD" w:rsidRDefault="00CD2BAB" w:rsidP="00CD2BAB">
            <w:pPr>
              <w:pStyle w:val="Prrafodelista"/>
              <w:spacing w:before="100" w:beforeAutospacing="1" w:after="100" w:afterAutospacing="1" w:line="360" w:lineRule="auto"/>
              <w:ind w:left="0"/>
              <w:jc w:val="center"/>
              <w:rPr>
                <w:rFonts w:ascii="Times New Roman" w:hAnsi="Times New Roman" w:cs="Times New Roman"/>
              </w:rPr>
            </w:pPr>
            <w:r w:rsidRPr="00435BAD">
              <w:rPr>
                <w:rFonts w:ascii="Times New Roman" w:hAnsi="Times New Roman" w:cs="Times New Roman"/>
              </w:rPr>
              <w:t>7</w:t>
            </w:r>
          </w:p>
        </w:tc>
      </w:tr>
    </w:tbl>
    <w:p w:rsidR="000A05A2" w:rsidRDefault="00107354" w:rsidP="000A05A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A05A2">
        <w:rPr>
          <w:rFonts w:ascii="Times New Roman" w:hAnsi="Times New Roman" w:cs="Times New Roman"/>
          <w:b/>
        </w:rPr>
        <w:t xml:space="preserve">Fuente: </w:t>
      </w:r>
      <w:r w:rsidR="000A05A2" w:rsidRPr="0031298B">
        <w:rPr>
          <w:rFonts w:ascii="Times New Roman" w:hAnsi="Times New Roman" w:cs="Times New Roman"/>
          <w:b/>
          <w:i/>
        </w:rPr>
        <w:t>(</w:t>
      </w:r>
      <w:r w:rsidR="000A05A2" w:rsidRPr="0031298B">
        <w:rPr>
          <w:rFonts w:ascii="Times New Roman" w:hAnsi="Times New Roman" w:cs="Times New Roman"/>
          <w:i/>
        </w:rPr>
        <w:t>Investigación de campo 2017).</w:t>
      </w:r>
    </w:p>
    <w:p w:rsidR="00CD2BAB" w:rsidRPr="00D649AF" w:rsidRDefault="000A05A2" w:rsidP="000A05A2">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B8476F" w:rsidRDefault="00CD2BAB" w:rsidP="00CD2BAB">
      <w:pPr>
        <w:spacing w:before="100" w:beforeAutospacing="1" w:after="100" w:afterAutospacing="1" w:line="360" w:lineRule="auto"/>
        <w:jc w:val="both"/>
        <w:rPr>
          <w:rFonts w:ascii="Times New Roman" w:hAnsi="Times New Roman" w:cs="Times New Roman"/>
          <w:b/>
          <w:sz w:val="24"/>
          <w:szCs w:val="24"/>
        </w:rPr>
      </w:pPr>
      <w:r w:rsidRPr="00B8476F">
        <w:rPr>
          <w:rFonts w:ascii="Times New Roman" w:hAnsi="Times New Roman" w:cs="Times New Roman"/>
          <w:sz w:val="24"/>
          <w:szCs w:val="24"/>
        </w:rPr>
        <w:lastRenderedPageBreak/>
        <w:t>Se aplicará una prueba de Tukey al 5%, para comparar promedios de los tratamientos.</w:t>
      </w:r>
    </w:p>
    <w:p w:rsidR="00CD2BAB" w:rsidRDefault="00CD2BAB" w:rsidP="00107354">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64222E">
        <w:rPr>
          <w:rFonts w:ascii="Times New Roman" w:hAnsi="Times New Roman" w:cs="Times New Roman"/>
          <w:b/>
          <w:sz w:val="24"/>
          <w:szCs w:val="24"/>
        </w:rPr>
        <w:t xml:space="preserve">Diseño </w:t>
      </w:r>
      <w:r>
        <w:rPr>
          <w:rFonts w:ascii="Times New Roman" w:hAnsi="Times New Roman" w:cs="Times New Roman"/>
          <w:b/>
          <w:sz w:val="24"/>
          <w:szCs w:val="24"/>
        </w:rPr>
        <w:t>e</w:t>
      </w:r>
      <w:r w:rsidRPr="0064222E">
        <w:rPr>
          <w:rFonts w:ascii="Times New Roman" w:hAnsi="Times New Roman" w:cs="Times New Roman"/>
          <w:b/>
          <w:sz w:val="24"/>
          <w:szCs w:val="24"/>
        </w:rPr>
        <w:t xml:space="preserve">xperimental para </w:t>
      </w:r>
      <w:r>
        <w:rPr>
          <w:rFonts w:ascii="Times New Roman" w:hAnsi="Times New Roman" w:cs="Times New Roman"/>
          <w:b/>
          <w:sz w:val="24"/>
          <w:szCs w:val="24"/>
        </w:rPr>
        <w:t>la e</w:t>
      </w:r>
      <w:r w:rsidRPr="0064222E">
        <w:rPr>
          <w:rFonts w:ascii="Times New Roman" w:hAnsi="Times New Roman" w:cs="Times New Roman"/>
          <w:b/>
          <w:sz w:val="24"/>
          <w:szCs w:val="24"/>
        </w:rPr>
        <w:t xml:space="preserve">laboración de </w:t>
      </w:r>
      <w:r>
        <w:rPr>
          <w:rFonts w:ascii="Times New Roman" w:hAnsi="Times New Roman" w:cs="Times New Roman"/>
          <w:b/>
          <w:sz w:val="24"/>
          <w:szCs w:val="24"/>
        </w:rPr>
        <w:t>s</w:t>
      </w:r>
      <w:r w:rsidRPr="0064222E">
        <w:rPr>
          <w:rFonts w:ascii="Times New Roman" w:hAnsi="Times New Roman" w:cs="Times New Roman"/>
          <w:b/>
          <w:sz w:val="24"/>
          <w:szCs w:val="24"/>
        </w:rPr>
        <w:t>alchicha Frankfurt</w:t>
      </w:r>
      <w:r w:rsidR="00F0742B">
        <w:rPr>
          <w:rFonts w:ascii="Times New Roman" w:hAnsi="Times New Roman" w:cs="Times New Roman"/>
          <w:b/>
          <w:sz w:val="24"/>
          <w:szCs w:val="24"/>
        </w:rPr>
        <w:t>.</w:t>
      </w:r>
      <w:r w:rsidRPr="0064222E">
        <w:rPr>
          <w:rFonts w:ascii="Times New Roman" w:hAnsi="Times New Roman" w:cs="Times New Roman"/>
          <w:b/>
          <w:sz w:val="24"/>
          <w:szCs w:val="24"/>
        </w:rPr>
        <w:t xml:space="preserve"> </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El diseño experimental que se aplicará para la elaboración de salchicha Frankfurt es un Diseño Bloques Completamente al Azar (D.B.C.A), donde variará solamente la relación de las materi</w:t>
      </w:r>
      <w:r w:rsidR="00BA1A56">
        <w:rPr>
          <w:rFonts w:ascii="Times New Roman" w:hAnsi="Times New Roman" w:cs="Times New Roman"/>
          <w:sz w:val="24"/>
          <w:szCs w:val="24"/>
        </w:rPr>
        <w:t>as primas de las leguminosas: arve</w:t>
      </w:r>
      <w:r w:rsidRPr="00DA3676">
        <w:rPr>
          <w:rFonts w:ascii="Times New Roman" w:hAnsi="Times New Roman" w:cs="Times New Roman"/>
          <w:sz w:val="24"/>
          <w:szCs w:val="24"/>
        </w:rPr>
        <w:t>ja y haba, nixtamalizadas y sin nixtamalizar, en los diferentes niveles de estudio planteadas.</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El modelo matemático es:</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vertAlign w:val="subscript"/>
        </w:rPr>
      </w:pPr>
      <w:r w:rsidRPr="00DA3676">
        <w:rPr>
          <w:rFonts w:ascii="Times New Roman" w:hAnsi="Times New Roman" w:cs="Times New Roman"/>
          <w:sz w:val="24"/>
          <w:szCs w:val="24"/>
        </w:rPr>
        <w:t>Y</w:t>
      </w:r>
      <w:r w:rsidRPr="00DA3676">
        <w:rPr>
          <w:rFonts w:ascii="Times New Roman" w:hAnsi="Times New Roman" w:cs="Times New Roman"/>
          <w:sz w:val="24"/>
          <w:szCs w:val="24"/>
          <w:vertAlign w:val="subscript"/>
        </w:rPr>
        <w:t>ij</w:t>
      </w:r>
      <w:r w:rsidRPr="00DA3676">
        <w:rPr>
          <w:rFonts w:ascii="Times New Roman" w:hAnsi="Times New Roman" w:cs="Times New Roman"/>
          <w:sz w:val="24"/>
          <w:szCs w:val="24"/>
        </w:rPr>
        <w:t xml:space="preserve"> = u + T</w:t>
      </w:r>
      <w:r w:rsidRPr="00DA3676">
        <w:rPr>
          <w:rFonts w:ascii="Times New Roman" w:hAnsi="Times New Roman" w:cs="Times New Roman"/>
          <w:sz w:val="24"/>
          <w:szCs w:val="24"/>
          <w:vertAlign w:val="subscript"/>
        </w:rPr>
        <w:t>i</w:t>
      </w:r>
      <w:r w:rsidRPr="00DA3676">
        <w:rPr>
          <w:rFonts w:ascii="Times New Roman" w:hAnsi="Times New Roman" w:cs="Times New Roman"/>
          <w:sz w:val="24"/>
          <w:szCs w:val="24"/>
        </w:rPr>
        <w:t xml:space="preserve"> + E</w:t>
      </w:r>
      <w:r w:rsidRPr="00DA3676">
        <w:rPr>
          <w:rFonts w:ascii="Times New Roman" w:hAnsi="Times New Roman" w:cs="Times New Roman"/>
          <w:sz w:val="24"/>
          <w:szCs w:val="24"/>
          <w:vertAlign w:val="subscript"/>
        </w:rPr>
        <w:t>ij</w:t>
      </w:r>
      <w:r w:rsidR="00F0742B">
        <w:rPr>
          <w:rFonts w:ascii="Times New Roman" w:hAnsi="Times New Roman" w:cs="Times New Roman"/>
          <w:sz w:val="24"/>
          <w:szCs w:val="24"/>
          <w:vertAlign w:val="subscript"/>
        </w:rPr>
        <w:t>.</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Dónde:</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Y</w:t>
      </w:r>
      <w:r w:rsidRPr="00DA3676">
        <w:rPr>
          <w:rFonts w:ascii="Times New Roman" w:hAnsi="Times New Roman" w:cs="Times New Roman"/>
          <w:sz w:val="24"/>
          <w:szCs w:val="24"/>
          <w:vertAlign w:val="subscript"/>
        </w:rPr>
        <w:t>ij</w:t>
      </w:r>
      <w:r w:rsidRPr="00DA3676">
        <w:rPr>
          <w:rFonts w:ascii="Times New Roman" w:hAnsi="Times New Roman" w:cs="Times New Roman"/>
          <w:sz w:val="24"/>
          <w:szCs w:val="24"/>
        </w:rPr>
        <w:t xml:space="preserve"> = i-ésima respuesta experimental obtenida en el i-ésimo tratamiento.</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u = promedio global para todos los tratamientos.</w:t>
      </w:r>
    </w:p>
    <w:p w:rsidR="00CD2BAB" w:rsidRPr="00DA3676" w:rsidRDefault="00CD2BAB" w:rsidP="00CD2BAB">
      <w:pPr>
        <w:spacing w:before="100" w:beforeAutospacing="1" w:after="100" w:afterAutospacing="1" w:line="360" w:lineRule="auto"/>
        <w:jc w:val="both"/>
        <w:rPr>
          <w:rFonts w:ascii="Times New Roman" w:hAnsi="Times New Roman" w:cs="Times New Roman"/>
          <w:sz w:val="24"/>
          <w:szCs w:val="24"/>
        </w:rPr>
      </w:pPr>
      <w:r w:rsidRPr="00DA3676">
        <w:rPr>
          <w:rFonts w:ascii="Times New Roman" w:hAnsi="Times New Roman" w:cs="Times New Roman"/>
          <w:sz w:val="24"/>
          <w:szCs w:val="24"/>
        </w:rPr>
        <w:t>T</w:t>
      </w:r>
      <w:r w:rsidRPr="00DA3676">
        <w:rPr>
          <w:rFonts w:ascii="Times New Roman" w:hAnsi="Times New Roman" w:cs="Times New Roman"/>
          <w:sz w:val="24"/>
          <w:szCs w:val="24"/>
          <w:vertAlign w:val="subscript"/>
        </w:rPr>
        <w:t>i</w:t>
      </w:r>
      <w:r w:rsidRPr="00DA3676">
        <w:rPr>
          <w:rFonts w:ascii="Times New Roman" w:hAnsi="Times New Roman" w:cs="Times New Roman"/>
          <w:sz w:val="24"/>
          <w:szCs w:val="24"/>
        </w:rPr>
        <w:t xml:space="preserve"> = efecto del j-ésimo tratamiento.</w:t>
      </w:r>
    </w:p>
    <w:p w:rsidR="00CD2BAB" w:rsidRPr="00DA3676" w:rsidRDefault="00CD2BAB" w:rsidP="00CD2BAB">
      <w:pPr>
        <w:spacing w:before="100" w:beforeAutospacing="1" w:after="100" w:afterAutospacing="1" w:line="360" w:lineRule="auto"/>
        <w:jc w:val="both"/>
        <w:rPr>
          <w:rFonts w:ascii="Times New Roman" w:hAnsi="Times New Roman" w:cs="Times New Roman"/>
          <w:b/>
          <w:sz w:val="24"/>
          <w:szCs w:val="24"/>
        </w:rPr>
      </w:pPr>
      <w:r w:rsidRPr="00DA3676">
        <w:rPr>
          <w:rFonts w:ascii="Times New Roman" w:hAnsi="Times New Roman" w:cs="Times New Roman"/>
          <w:sz w:val="24"/>
          <w:szCs w:val="24"/>
        </w:rPr>
        <w:t>E</w:t>
      </w:r>
      <w:r w:rsidRPr="00DA3676">
        <w:rPr>
          <w:rFonts w:ascii="Times New Roman" w:hAnsi="Times New Roman" w:cs="Times New Roman"/>
          <w:sz w:val="24"/>
          <w:szCs w:val="24"/>
          <w:vertAlign w:val="subscript"/>
        </w:rPr>
        <w:t>ij</w:t>
      </w:r>
      <w:r>
        <w:rPr>
          <w:rFonts w:ascii="Times New Roman" w:hAnsi="Times New Roman" w:cs="Times New Roman"/>
          <w:sz w:val="24"/>
          <w:szCs w:val="24"/>
        </w:rPr>
        <w:t xml:space="preserve"> </w:t>
      </w:r>
      <w:r w:rsidRPr="00DA3676">
        <w:rPr>
          <w:rFonts w:ascii="Times New Roman" w:hAnsi="Times New Roman" w:cs="Times New Roman"/>
          <w:sz w:val="24"/>
          <w:szCs w:val="24"/>
        </w:rPr>
        <w:t>= Error aleatorio presente en le i-ésima observación del j-ésimo tratamiento.</w:t>
      </w:r>
    </w:p>
    <w:p w:rsidR="00CD2BAB" w:rsidRPr="00F515F8" w:rsidRDefault="006A46E9" w:rsidP="00CD2BA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Tabla </w:t>
      </w:r>
      <w:r w:rsidR="00CD2BAB" w:rsidRPr="00F515F8">
        <w:rPr>
          <w:rFonts w:ascii="Times New Roman" w:hAnsi="Times New Roman" w:cs="Times New Roman"/>
          <w:b/>
          <w:sz w:val="24"/>
          <w:szCs w:val="24"/>
        </w:rPr>
        <w:t>N</w:t>
      </w:r>
      <w:r w:rsidR="00CD2BAB" w:rsidRPr="00F515F8">
        <w:rPr>
          <w:rFonts w:ascii="Times New Roman" w:hAnsi="Times New Roman" w:cs="Times New Roman"/>
          <w:b/>
          <w:sz w:val="24"/>
          <w:szCs w:val="24"/>
          <w:vertAlign w:val="superscript"/>
        </w:rPr>
        <w:t>o</w:t>
      </w:r>
      <w:r w:rsidR="00E21177">
        <w:rPr>
          <w:rFonts w:ascii="Times New Roman" w:hAnsi="Times New Roman" w:cs="Times New Roman"/>
          <w:b/>
          <w:sz w:val="24"/>
          <w:szCs w:val="24"/>
        </w:rPr>
        <w:t xml:space="preserve"> </w:t>
      </w:r>
      <w:r w:rsidR="00BA1A56">
        <w:rPr>
          <w:rFonts w:ascii="Times New Roman" w:hAnsi="Times New Roman" w:cs="Times New Roman"/>
          <w:b/>
          <w:sz w:val="24"/>
          <w:szCs w:val="24"/>
        </w:rPr>
        <w:t>11</w:t>
      </w:r>
      <w:r w:rsidR="00E21177">
        <w:rPr>
          <w:rFonts w:ascii="Times New Roman" w:hAnsi="Times New Roman" w:cs="Times New Roman"/>
          <w:b/>
          <w:sz w:val="24"/>
          <w:szCs w:val="24"/>
        </w:rPr>
        <w:t>.</w:t>
      </w:r>
      <w:r w:rsidR="00CD2BAB" w:rsidRPr="00F515F8">
        <w:rPr>
          <w:rFonts w:ascii="Times New Roman" w:hAnsi="Times New Roman" w:cs="Times New Roman"/>
          <w:b/>
          <w:sz w:val="24"/>
          <w:szCs w:val="24"/>
        </w:rPr>
        <w:t xml:space="preserve"> Procedimiento a aplicar para </w:t>
      </w:r>
      <w:r w:rsidR="00CD2BAB">
        <w:rPr>
          <w:rFonts w:ascii="Times New Roman" w:hAnsi="Times New Roman" w:cs="Times New Roman"/>
          <w:b/>
          <w:sz w:val="24"/>
          <w:szCs w:val="24"/>
        </w:rPr>
        <w:t>e</w:t>
      </w:r>
      <w:r w:rsidR="00CD2BAB" w:rsidRPr="00F515F8">
        <w:rPr>
          <w:rFonts w:ascii="Times New Roman" w:hAnsi="Times New Roman" w:cs="Times New Roman"/>
          <w:b/>
          <w:sz w:val="24"/>
          <w:szCs w:val="24"/>
        </w:rPr>
        <w:t xml:space="preserve">laborar </w:t>
      </w:r>
      <w:r w:rsidR="00CD2BAB">
        <w:rPr>
          <w:rFonts w:ascii="Times New Roman" w:hAnsi="Times New Roman" w:cs="Times New Roman"/>
          <w:b/>
          <w:sz w:val="24"/>
          <w:szCs w:val="24"/>
        </w:rPr>
        <w:t>s</w:t>
      </w:r>
      <w:r w:rsidR="00CD2BAB" w:rsidRPr="00F515F8">
        <w:rPr>
          <w:rFonts w:ascii="Times New Roman" w:hAnsi="Times New Roman" w:cs="Times New Roman"/>
          <w:b/>
          <w:sz w:val="24"/>
          <w:szCs w:val="24"/>
        </w:rPr>
        <w:t xml:space="preserve">alchicha Frankfurt.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126"/>
      </w:tblGrid>
      <w:tr w:rsidR="00CD2BAB" w:rsidRPr="00095E80" w:rsidTr="00430AB4">
        <w:trPr>
          <w:jc w:val="center"/>
        </w:trPr>
        <w:tc>
          <w:tcPr>
            <w:tcW w:w="3686" w:type="dxa"/>
            <w:vAlign w:val="center"/>
          </w:tcPr>
          <w:p w:rsidR="00CD2BAB" w:rsidRPr="00095E80" w:rsidRDefault="00CD2BAB" w:rsidP="00CD2BAB">
            <w:pPr>
              <w:pStyle w:val="Prrafodelista"/>
              <w:spacing w:before="100" w:beforeAutospacing="1" w:line="360" w:lineRule="auto"/>
              <w:ind w:left="0"/>
              <w:jc w:val="both"/>
              <w:rPr>
                <w:rFonts w:ascii="Times New Roman" w:hAnsi="Times New Roman" w:cs="Times New Roman"/>
                <w:sz w:val="24"/>
                <w:szCs w:val="24"/>
              </w:rPr>
            </w:pPr>
            <w:r w:rsidRPr="00095E80">
              <w:rPr>
                <w:rFonts w:ascii="Times New Roman" w:hAnsi="Times New Roman" w:cs="Times New Roman"/>
                <w:sz w:val="24"/>
                <w:szCs w:val="24"/>
              </w:rPr>
              <w:t>Número de tratamientos</w:t>
            </w:r>
          </w:p>
        </w:tc>
        <w:tc>
          <w:tcPr>
            <w:tcW w:w="2126" w:type="dxa"/>
            <w:vAlign w:val="center"/>
          </w:tcPr>
          <w:p w:rsidR="00CD2BAB" w:rsidRPr="00095E80" w:rsidRDefault="00CD2BAB" w:rsidP="00CD2BAB">
            <w:pPr>
              <w:pStyle w:val="Prrafodelista"/>
              <w:spacing w:before="100" w:beforeAutospacing="1" w:line="360" w:lineRule="auto"/>
              <w:ind w:left="0"/>
              <w:jc w:val="center"/>
              <w:rPr>
                <w:rFonts w:ascii="Times New Roman" w:hAnsi="Times New Roman" w:cs="Times New Roman"/>
                <w:sz w:val="24"/>
                <w:szCs w:val="24"/>
              </w:rPr>
            </w:pPr>
            <w:r w:rsidRPr="00095E80">
              <w:rPr>
                <w:rFonts w:ascii="Times New Roman" w:hAnsi="Times New Roman" w:cs="Times New Roman"/>
                <w:sz w:val="24"/>
                <w:szCs w:val="24"/>
              </w:rPr>
              <w:t>3</w:t>
            </w:r>
          </w:p>
        </w:tc>
      </w:tr>
      <w:tr w:rsidR="00CD2BAB" w:rsidRPr="00095E80" w:rsidTr="00430AB4">
        <w:trPr>
          <w:jc w:val="center"/>
        </w:trPr>
        <w:tc>
          <w:tcPr>
            <w:tcW w:w="3686" w:type="dxa"/>
            <w:vAlign w:val="center"/>
          </w:tcPr>
          <w:p w:rsidR="00CD2BAB" w:rsidRPr="00095E80"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095E80">
              <w:rPr>
                <w:rFonts w:ascii="Times New Roman" w:hAnsi="Times New Roman" w:cs="Times New Roman"/>
                <w:sz w:val="24"/>
                <w:szCs w:val="24"/>
              </w:rPr>
              <w:t>Número de repeticiones</w:t>
            </w:r>
          </w:p>
        </w:tc>
        <w:tc>
          <w:tcPr>
            <w:tcW w:w="2126" w:type="dxa"/>
            <w:vAlign w:val="center"/>
          </w:tcPr>
          <w:p w:rsidR="00CD2BAB" w:rsidRPr="00095E80"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095E80">
              <w:rPr>
                <w:rFonts w:ascii="Times New Roman" w:hAnsi="Times New Roman" w:cs="Times New Roman"/>
                <w:sz w:val="24"/>
                <w:szCs w:val="24"/>
              </w:rPr>
              <w:t>2</w:t>
            </w:r>
          </w:p>
        </w:tc>
      </w:tr>
      <w:tr w:rsidR="00CD2BAB" w:rsidRPr="00095E80" w:rsidTr="00430AB4">
        <w:trPr>
          <w:jc w:val="center"/>
        </w:trPr>
        <w:tc>
          <w:tcPr>
            <w:tcW w:w="3686" w:type="dxa"/>
            <w:vAlign w:val="center"/>
          </w:tcPr>
          <w:p w:rsidR="00CD2BAB" w:rsidRPr="00095E80"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095E80">
              <w:rPr>
                <w:rFonts w:ascii="Times New Roman" w:hAnsi="Times New Roman" w:cs="Times New Roman"/>
                <w:sz w:val="24"/>
                <w:szCs w:val="24"/>
              </w:rPr>
              <w:t>Número de unidades investigativas</w:t>
            </w:r>
          </w:p>
        </w:tc>
        <w:tc>
          <w:tcPr>
            <w:tcW w:w="2126" w:type="dxa"/>
            <w:vAlign w:val="center"/>
          </w:tcPr>
          <w:p w:rsidR="00CD2BAB" w:rsidRPr="00095E80"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095E80">
              <w:rPr>
                <w:rFonts w:ascii="Times New Roman" w:hAnsi="Times New Roman" w:cs="Times New Roman"/>
                <w:sz w:val="24"/>
                <w:szCs w:val="24"/>
              </w:rPr>
              <w:t>6</w:t>
            </w:r>
          </w:p>
        </w:tc>
      </w:tr>
      <w:tr w:rsidR="00CD2BAB" w:rsidRPr="00095E80" w:rsidTr="00430AB4">
        <w:trPr>
          <w:jc w:val="center"/>
        </w:trPr>
        <w:tc>
          <w:tcPr>
            <w:tcW w:w="3686" w:type="dxa"/>
            <w:vAlign w:val="center"/>
          </w:tcPr>
          <w:p w:rsidR="00CD2BAB" w:rsidRPr="00095E80"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095E80">
              <w:rPr>
                <w:rFonts w:ascii="Times New Roman" w:hAnsi="Times New Roman" w:cs="Times New Roman"/>
                <w:sz w:val="24"/>
                <w:szCs w:val="24"/>
              </w:rPr>
              <w:t>Unidad investigativa</w:t>
            </w:r>
          </w:p>
        </w:tc>
        <w:tc>
          <w:tcPr>
            <w:tcW w:w="2126" w:type="dxa"/>
            <w:vAlign w:val="center"/>
          </w:tcPr>
          <w:p w:rsidR="00CD2BAB" w:rsidRPr="00B65C5C"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300 g</w:t>
            </w:r>
          </w:p>
        </w:tc>
      </w:tr>
    </w:tbl>
    <w:p w:rsidR="000A05A2" w:rsidRDefault="00CD2BAB" w:rsidP="000A05A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B732C5">
        <w:rPr>
          <w:rFonts w:ascii="Times New Roman" w:hAnsi="Times New Roman" w:cs="Times New Roman"/>
          <w:b/>
          <w:sz w:val="24"/>
          <w:szCs w:val="24"/>
        </w:rPr>
        <w:t xml:space="preserve">           </w:t>
      </w:r>
      <w:r w:rsidR="000A05A2">
        <w:rPr>
          <w:rFonts w:ascii="Times New Roman" w:hAnsi="Times New Roman" w:cs="Times New Roman"/>
          <w:b/>
        </w:rPr>
        <w:t xml:space="preserve">Fuente: </w:t>
      </w:r>
      <w:r w:rsidR="000A05A2" w:rsidRPr="0031298B">
        <w:rPr>
          <w:rFonts w:ascii="Times New Roman" w:hAnsi="Times New Roman" w:cs="Times New Roman"/>
          <w:b/>
          <w:i/>
        </w:rPr>
        <w:t>(</w:t>
      </w:r>
      <w:r w:rsidR="000A05A2" w:rsidRPr="0031298B">
        <w:rPr>
          <w:rFonts w:ascii="Times New Roman" w:hAnsi="Times New Roman" w:cs="Times New Roman"/>
          <w:i/>
        </w:rPr>
        <w:t>Investigación de campo 2017).</w:t>
      </w:r>
    </w:p>
    <w:p w:rsidR="00CD2BAB" w:rsidRDefault="000A05A2" w:rsidP="000A05A2">
      <w:pPr>
        <w:spacing w:after="0" w:line="240" w:lineRule="auto"/>
        <w:jc w:val="both"/>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B732C5" w:rsidRDefault="00B732C5" w:rsidP="00CD2BAB">
      <w:pPr>
        <w:spacing w:after="100" w:afterAutospacing="1" w:line="360" w:lineRule="auto"/>
        <w:jc w:val="both"/>
        <w:rPr>
          <w:rFonts w:ascii="Times New Roman" w:hAnsi="Times New Roman" w:cs="Times New Roman"/>
          <w:b/>
        </w:rPr>
      </w:pPr>
    </w:p>
    <w:p w:rsidR="00C66167" w:rsidRDefault="00C66167" w:rsidP="00CD2BAB">
      <w:pPr>
        <w:spacing w:after="100" w:afterAutospacing="1" w:line="360" w:lineRule="auto"/>
        <w:jc w:val="both"/>
        <w:rPr>
          <w:rFonts w:ascii="Times New Roman" w:hAnsi="Times New Roman" w:cs="Times New Roman"/>
          <w:b/>
        </w:rPr>
      </w:pPr>
    </w:p>
    <w:p w:rsidR="00B732C5" w:rsidRDefault="00B732C5" w:rsidP="00CD2BAB">
      <w:pPr>
        <w:spacing w:after="100" w:afterAutospacing="1" w:line="360" w:lineRule="auto"/>
        <w:jc w:val="both"/>
        <w:rPr>
          <w:rFonts w:ascii="Times New Roman" w:hAnsi="Times New Roman" w:cs="Times New Roman"/>
          <w:b/>
        </w:rPr>
      </w:pPr>
    </w:p>
    <w:p w:rsidR="00CD2BAB" w:rsidRPr="0064222E" w:rsidRDefault="00CD2BAB" w:rsidP="00B732C5">
      <w:pPr>
        <w:pStyle w:val="Prrafodelista"/>
        <w:numPr>
          <w:ilvl w:val="3"/>
          <w:numId w:val="29"/>
        </w:num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Tipo de análisis e</w:t>
      </w:r>
      <w:r w:rsidRPr="0064222E">
        <w:rPr>
          <w:rFonts w:ascii="Times New Roman" w:hAnsi="Times New Roman" w:cs="Times New Roman"/>
          <w:b/>
          <w:sz w:val="24"/>
          <w:szCs w:val="24"/>
        </w:rPr>
        <w:t>stadístico</w:t>
      </w:r>
      <w:r>
        <w:rPr>
          <w:rFonts w:ascii="Times New Roman" w:hAnsi="Times New Roman" w:cs="Times New Roman"/>
          <w:b/>
          <w:sz w:val="24"/>
          <w:szCs w:val="24"/>
        </w:rPr>
        <w:t xml:space="preserve"> para la elaboración de salchicha Frankfurt</w:t>
      </w:r>
      <w:r w:rsidRPr="0064222E">
        <w:rPr>
          <w:rFonts w:ascii="Times New Roman" w:hAnsi="Times New Roman" w:cs="Times New Roman"/>
          <w:b/>
          <w:sz w:val="24"/>
          <w:szCs w:val="24"/>
        </w:rPr>
        <w:t>:</w:t>
      </w:r>
    </w:p>
    <w:p w:rsidR="00CD2BAB" w:rsidRDefault="00CD2BAB" w:rsidP="00CD2BAB">
      <w:pPr>
        <w:spacing w:before="100" w:beforeAutospacing="1" w:after="0" w:line="360" w:lineRule="auto"/>
        <w:jc w:val="both"/>
        <w:rPr>
          <w:rFonts w:ascii="Times New Roman" w:hAnsi="Times New Roman" w:cs="Times New Roman"/>
          <w:b/>
          <w:sz w:val="24"/>
          <w:szCs w:val="24"/>
        </w:rPr>
      </w:pPr>
      <w:r w:rsidRPr="00F515F8">
        <w:rPr>
          <w:rFonts w:ascii="Times New Roman" w:hAnsi="Times New Roman" w:cs="Times New Roman"/>
          <w:b/>
          <w:sz w:val="24"/>
          <w:szCs w:val="24"/>
        </w:rPr>
        <w:t>Tabla N</w:t>
      </w:r>
      <w:r w:rsidRPr="00F515F8">
        <w:rPr>
          <w:rFonts w:ascii="Times New Roman" w:hAnsi="Times New Roman" w:cs="Times New Roman"/>
          <w:b/>
          <w:sz w:val="24"/>
          <w:szCs w:val="24"/>
          <w:vertAlign w:val="superscript"/>
        </w:rPr>
        <w:t>o</w:t>
      </w:r>
      <w:r w:rsidR="008A4371">
        <w:rPr>
          <w:rFonts w:ascii="Times New Roman" w:hAnsi="Times New Roman" w:cs="Times New Roman"/>
          <w:b/>
          <w:sz w:val="24"/>
          <w:szCs w:val="24"/>
        </w:rPr>
        <w:t xml:space="preserve"> 12</w:t>
      </w:r>
      <w:r w:rsidR="00E21177">
        <w:rPr>
          <w:rFonts w:ascii="Times New Roman" w:hAnsi="Times New Roman" w:cs="Times New Roman"/>
          <w:b/>
          <w:sz w:val="24"/>
          <w:szCs w:val="24"/>
        </w:rPr>
        <w:t>.</w:t>
      </w:r>
      <w:r w:rsidRPr="00F515F8">
        <w:rPr>
          <w:rFonts w:ascii="Times New Roman" w:hAnsi="Times New Roman" w:cs="Times New Roman"/>
          <w:b/>
          <w:sz w:val="24"/>
          <w:szCs w:val="24"/>
        </w:rPr>
        <w:t xml:space="preserve"> Análisis de </w:t>
      </w:r>
      <w:r>
        <w:rPr>
          <w:rFonts w:ascii="Times New Roman" w:hAnsi="Times New Roman" w:cs="Times New Roman"/>
          <w:b/>
          <w:sz w:val="24"/>
          <w:szCs w:val="24"/>
        </w:rPr>
        <w:t>v</w:t>
      </w:r>
      <w:r w:rsidRPr="00F515F8">
        <w:rPr>
          <w:rFonts w:ascii="Times New Roman" w:hAnsi="Times New Roman" w:cs="Times New Roman"/>
          <w:b/>
          <w:sz w:val="24"/>
          <w:szCs w:val="24"/>
        </w:rPr>
        <w:t xml:space="preserve">arianza (ADEVA), para </w:t>
      </w:r>
      <w:r>
        <w:rPr>
          <w:rFonts w:ascii="Times New Roman" w:hAnsi="Times New Roman" w:cs="Times New Roman"/>
          <w:b/>
          <w:sz w:val="24"/>
          <w:szCs w:val="24"/>
        </w:rPr>
        <w:t>e</w:t>
      </w:r>
      <w:r w:rsidRPr="00F515F8">
        <w:rPr>
          <w:rFonts w:ascii="Times New Roman" w:hAnsi="Times New Roman" w:cs="Times New Roman"/>
          <w:b/>
          <w:sz w:val="24"/>
          <w:szCs w:val="24"/>
        </w:rPr>
        <w:t xml:space="preserve">laboración de </w:t>
      </w:r>
      <w:r>
        <w:rPr>
          <w:rFonts w:ascii="Times New Roman" w:hAnsi="Times New Roman" w:cs="Times New Roman"/>
          <w:b/>
          <w:sz w:val="24"/>
          <w:szCs w:val="24"/>
        </w:rPr>
        <w:t>s</w:t>
      </w:r>
      <w:r w:rsidRPr="00F515F8">
        <w:rPr>
          <w:rFonts w:ascii="Times New Roman" w:hAnsi="Times New Roman" w:cs="Times New Roman"/>
          <w:b/>
          <w:sz w:val="24"/>
          <w:szCs w:val="24"/>
        </w:rPr>
        <w:t>alchicha Frankfurt.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1136"/>
        <w:gridCol w:w="2835"/>
      </w:tblGrid>
      <w:tr w:rsidR="00CD2BAB" w:rsidRPr="00095E80" w:rsidTr="00430AB4">
        <w:trPr>
          <w:jc w:val="center"/>
        </w:trPr>
        <w:tc>
          <w:tcPr>
            <w:tcW w:w="2990" w:type="dxa"/>
            <w:gridSpan w:val="2"/>
            <w:vAlign w:val="center"/>
          </w:tcPr>
          <w:p w:rsidR="00CD2BAB" w:rsidRPr="00944AE4"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Fuente d</w:t>
            </w:r>
            <w:r w:rsidRPr="00944AE4">
              <w:rPr>
                <w:rFonts w:ascii="Times New Roman" w:hAnsi="Times New Roman" w:cs="Times New Roman"/>
                <w:b/>
                <w:sz w:val="24"/>
                <w:szCs w:val="24"/>
              </w:rPr>
              <w:t>e Variación</w:t>
            </w:r>
          </w:p>
        </w:tc>
        <w:tc>
          <w:tcPr>
            <w:tcW w:w="2835" w:type="dxa"/>
            <w:vAlign w:val="center"/>
          </w:tcPr>
          <w:p w:rsidR="00CD2BAB" w:rsidRPr="00944AE4" w:rsidRDefault="00CD2BAB" w:rsidP="00CD2BA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t>Grados de Libertad (GL</w:t>
            </w:r>
            <w:r w:rsidRPr="00944AE4">
              <w:rPr>
                <w:rFonts w:ascii="Times New Roman" w:hAnsi="Times New Roman" w:cs="Times New Roman"/>
                <w:b/>
                <w:sz w:val="24"/>
                <w:szCs w:val="24"/>
              </w:rPr>
              <w:t>)</w:t>
            </w:r>
          </w:p>
        </w:tc>
      </w:tr>
      <w:tr w:rsidR="00CD2BAB" w:rsidRPr="00095E80" w:rsidTr="00430AB4">
        <w:trPr>
          <w:jc w:val="center"/>
        </w:trPr>
        <w:tc>
          <w:tcPr>
            <w:tcW w:w="1854"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Total</w:t>
            </w:r>
          </w:p>
        </w:tc>
        <w:tc>
          <w:tcPr>
            <w:tcW w:w="1136"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tn-1</w:t>
            </w:r>
          </w:p>
        </w:tc>
        <w:tc>
          <w:tcPr>
            <w:tcW w:w="2835" w:type="dxa"/>
            <w:vAlign w:val="center"/>
          </w:tcPr>
          <w:p w:rsidR="00CD2BAB" w:rsidRPr="00095E80" w:rsidRDefault="00CD2BAB" w:rsidP="00CD2BAB">
            <w:pPr>
              <w:spacing w:before="100" w:beforeAutospacing="1" w:after="100" w:afterAutospacing="1" w:line="360" w:lineRule="auto"/>
              <w:jc w:val="center"/>
              <w:rPr>
                <w:rFonts w:ascii="Times New Roman" w:hAnsi="Times New Roman" w:cs="Times New Roman"/>
                <w:sz w:val="24"/>
                <w:szCs w:val="24"/>
              </w:rPr>
            </w:pPr>
            <w:r w:rsidRPr="00095E80">
              <w:rPr>
                <w:rFonts w:ascii="Times New Roman" w:hAnsi="Times New Roman" w:cs="Times New Roman"/>
                <w:sz w:val="24"/>
                <w:szCs w:val="24"/>
              </w:rPr>
              <w:t>11</w:t>
            </w:r>
          </w:p>
        </w:tc>
      </w:tr>
      <w:tr w:rsidR="00CD2BAB" w:rsidRPr="00095E80" w:rsidTr="00430AB4">
        <w:trPr>
          <w:jc w:val="center"/>
        </w:trPr>
        <w:tc>
          <w:tcPr>
            <w:tcW w:w="1854"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Tratamientos </w:t>
            </w:r>
          </w:p>
        </w:tc>
        <w:tc>
          <w:tcPr>
            <w:tcW w:w="1136"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(t-1)</w:t>
            </w:r>
          </w:p>
        </w:tc>
        <w:tc>
          <w:tcPr>
            <w:tcW w:w="2835" w:type="dxa"/>
            <w:vAlign w:val="center"/>
          </w:tcPr>
          <w:p w:rsidR="00CD2BAB" w:rsidRPr="00095E80" w:rsidRDefault="00CD2BAB" w:rsidP="00CD2BAB">
            <w:pPr>
              <w:spacing w:before="100" w:beforeAutospacing="1" w:after="100" w:afterAutospacing="1" w:line="360" w:lineRule="auto"/>
              <w:jc w:val="center"/>
              <w:rPr>
                <w:rFonts w:ascii="Times New Roman" w:hAnsi="Times New Roman" w:cs="Times New Roman"/>
                <w:sz w:val="24"/>
                <w:szCs w:val="24"/>
              </w:rPr>
            </w:pPr>
            <w:r w:rsidRPr="00095E80">
              <w:rPr>
                <w:rFonts w:ascii="Times New Roman" w:hAnsi="Times New Roman" w:cs="Times New Roman"/>
                <w:sz w:val="24"/>
                <w:szCs w:val="24"/>
              </w:rPr>
              <w:t>5</w:t>
            </w:r>
          </w:p>
        </w:tc>
      </w:tr>
      <w:tr w:rsidR="00CD2BAB" w:rsidRPr="00095E80" w:rsidTr="00430AB4">
        <w:trPr>
          <w:jc w:val="center"/>
        </w:trPr>
        <w:tc>
          <w:tcPr>
            <w:tcW w:w="1854"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Error </w:t>
            </w:r>
          </w:p>
        </w:tc>
        <w:tc>
          <w:tcPr>
            <w:tcW w:w="1136"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t(n-1)</w:t>
            </w:r>
          </w:p>
        </w:tc>
        <w:tc>
          <w:tcPr>
            <w:tcW w:w="2835" w:type="dxa"/>
            <w:vAlign w:val="center"/>
          </w:tcPr>
          <w:p w:rsidR="00CD2BAB" w:rsidRPr="00095E80" w:rsidRDefault="00CD2BAB" w:rsidP="00CD2BAB">
            <w:pPr>
              <w:spacing w:before="100" w:beforeAutospacing="1" w:after="100" w:afterAutospacing="1" w:line="360" w:lineRule="auto"/>
              <w:jc w:val="center"/>
              <w:rPr>
                <w:rFonts w:ascii="Times New Roman" w:hAnsi="Times New Roman" w:cs="Times New Roman"/>
                <w:sz w:val="24"/>
                <w:szCs w:val="24"/>
              </w:rPr>
            </w:pPr>
            <w:r w:rsidRPr="00095E80">
              <w:rPr>
                <w:rFonts w:ascii="Times New Roman" w:hAnsi="Times New Roman" w:cs="Times New Roman"/>
                <w:sz w:val="24"/>
                <w:szCs w:val="24"/>
              </w:rPr>
              <w:t>6</w:t>
            </w:r>
          </w:p>
        </w:tc>
      </w:tr>
    </w:tbl>
    <w:p w:rsidR="000A05A2" w:rsidRDefault="00B732C5" w:rsidP="000A05A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A05A2">
        <w:rPr>
          <w:rFonts w:ascii="Times New Roman" w:hAnsi="Times New Roman" w:cs="Times New Roman"/>
          <w:b/>
        </w:rPr>
        <w:t xml:space="preserve">Fuente: </w:t>
      </w:r>
      <w:r w:rsidR="000A05A2" w:rsidRPr="0031298B">
        <w:rPr>
          <w:rFonts w:ascii="Times New Roman" w:hAnsi="Times New Roman" w:cs="Times New Roman"/>
          <w:b/>
          <w:i/>
        </w:rPr>
        <w:t>(</w:t>
      </w:r>
      <w:r w:rsidR="000A05A2" w:rsidRPr="0031298B">
        <w:rPr>
          <w:rFonts w:ascii="Times New Roman" w:hAnsi="Times New Roman" w:cs="Times New Roman"/>
          <w:i/>
        </w:rPr>
        <w:t>Investigación de campo 2017).</w:t>
      </w:r>
    </w:p>
    <w:p w:rsidR="00CD2BAB" w:rsidRPr="000C71C1" w:rsidRDefault="000A05A2" w:rsidP="000A05A2">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440F0">
        <w:rPr>
          <w:rFonts w:ascii="Times New Roman" w:hAnsi="Times New Roman" w:cs="Times New Roman"/>
          <w:sz w:val="24"/>
          <w:szCs w:val="24"/>
        </w:rPr>
        <w:t>Prueba de Tukey al 5%, para comparar promedios de los tratamientos</w:t>
      </w:r>
      <w:r w:rsidR="001169C4">
        <w:rPr>
          <w:rFonts w:ascii="Times New Roman" w:hAnsi="Times New Roman" w:cs="Times New Roman"/>
          <w:sz w:val="24"/>
          <w:szCs w:val="24"/>
        </w:rPr>
        <w:t xml:space="preserve"> y factores en estudio</w:t>
      </w:r>
      <w:r w:rsidRPr="008440F0">
        <w:rPr>
          <w:rFonts w:ascii="Times New Roman" w:hAnsi="Times New Roman" w:cs="Times New Roman"/>
          <w:sz w:val="24"/>
          <w:szCs w:val="24"/>
        </w:rPr>
        <w:t>.</w:t>
      </w:r>
    </w:p>
    <w:p w:rsidR="000A64B1" w:rsidRDefault="000A64B1"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Análisis de la relación costo-beneficio.</w:t>
      </w:r>
    </w:p>
    <w:p w:rsidR="00CD2BAB" w:rsidRPr="0064222E" w:rsidRDefault="00CD2BAB" w:rsidP="00107354">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rPr>
      </w:pPr>
      <w:r w:rsidRPr="0064222E">
        <w:rPr>
          <w:rFonts w:ascii="Times New Roman" w:hAnsi="Times New Roman" w:cs="Times New Roman"/>
          <w:b/>
          <w:sz w:val="24"/>
          <w:szCs w:val="24"/>
        </w:rPr>
        <w:t>T</w:t>
      </w:r>
      <w:r>
        <w:rPr>
          <w:rFonts w:ascii="Times New Roman" w:hAnsi="Times New Roman" w:cs="Times New Roman"/>
          <w:b/>
          <w:sz w:val="24"/>
          <w:szCs w:val="24"/>
        </w:rPr>
        <w:t>ipo de análisis e</w:t>
      </w:r>
      <w:r w:rsidRPr="0064222E">
        <w:rPr>
          <w:rFonts w:ascii="Times New Roman" w:hAnsi="Times New Roman" w:cs="Times New Roman"/>
          <w:b/>
          <w:sz w:val="24"/>
          <w:szCs w:val="24"/>
        </w:rPr>
        <w:t>stadístico</w:t>
      </w:r>
      <w:r>
        <w:rPr>
          <w:rFonts w:ascii="Times New Roman" w:hAnsi="Times New Roman" w:cs="Times New Roman"/>
          <w:b/>
          <w:sz w:val="24"/>
          <w:szCs w:val="24"/>
        </w:rPr>
        <w:t xml:space="preserve"> para las valoraciones organolépticas</w:t>
      </w:r>
      <w:r w:rsidRPr="0064222E">
        <w:rPr>
          <w:rFonts w:ascii="Times New Roman" w:hAnsi="Times New Roman" w:cs="Times New Roman"/>
          <w:b/>
          <w:sz w:val="24"/>
          <w:szCs w:val="24"/>
        </w:rPr>
        <w:t xml:space="preserve">. </w:t>
      </w:r>
    </w:p>
    <w:p w:rsidR="00CD2BAB" w:rsidRPr="00F515F8" w:rsidRDefault="00CD2BAB" w:rsidP="00CD2BAB">
      <w:pPr>
        <w:spacing w:before="100" w:beforeAutospacing="1" w:after="0" w:line="360" w:lineRule="auto"/>
        <w:jc w:val="both"/>
        <w:rPr>
          <w:rFonts w:ascii="Times New Roman" w:hAnsi="Times New Roman" w:cs="Times New Roman"/>
          <w:b/>
          <w:sz w:val="24"/>
          <w:szCs w:val="24"/>
        </w:rPr>
      </w:pPr>
      <w:r w:rsidRPr="00F515F8">
        <w:rPr>
          <w:rFonts w:ascii="Times New Roman" w:hAnsi="Times New Roman" w:cs="Times New Roman"/>
          <w:b/>
          <w:sz w:val="24"/>
          <w:szCs w:val="24"/>
        </w:rPr>
        <w:t>Tabla N</w:t>
      </w:r>
      <w:r w:rsidRPr="00F515F8">
        <w:rPr>
          <w:rFonts w:ascii="Times New Roman" w:hAnsi="Times New Roman" w:cs="Times New Roman"/>
          <w:b/>
          <w:sz w:val="24"/>
          <w:szCs w:val="24"/>
          <w:vertAlign w:val="superscript"/>
        </w:rPr>
        <w:t xml:space="preserve">o </w:t>
      </w:r>
      <w:r w:rsidR="008A4371">
        <w:rPr>
          <w:rFonts w:ascii="Times New Roman" w:hAnsi="Times New Roman" w:cs="Times New Roman"/>
          <w:b/>
          <w:sz w:val="24"/>
          <w:szCs w:val="24"/>
        </w:rPr>
        <w:t>13</w:t>
      </w:r>
      <w:r w:rsidR="00E21177">
        <w:rPr>
          <w:rFonts w:ascii="Times New Roman" w:hAnsi="Times New Roman" w:cs="Times New Roman"/>
          <w:b/>
          <w:sz w:val="24"/>
          <w:szCs w:val="24"/>
        </w:rPr>
        <w:t>.</w:t>
      </w:r>
      <w:r w:rsidRPr="00F515F8">
        <w:rPr>
          <w:rFonts w:ascii="Times New Roman" w:hAnsi="Times New Roman" w:cs="Times New Roman"/>
          <w:b/>
          <w:sz w:val="24"/>
          <w:szCs w:val="24"/>
        </w:rPr>
        <w:t xml:space="preserve"> Análisis de </w:t>
      </w:r>
      <w:r>
        <w:rPr>
          <w:rFonts w:ascii="Times New Roman" w:hAnsi="Times New Roman" w:cs="Times New Roman"/>
          <w:b/>
          <w:sz w:val="24"/>
          <w:szCs w:val="24"/>
        </w:rPr>
        <w:t>v</w:t>
      </w:r>
      <w:r w:rsidRPr="00F515F8">
        <w:rPr>
          <w:rFonts w:ascii="Times New Roman" w:hAnsi="Times New Roman" w:cs="Times New Roman"/>
          <w:b/>
          <w:sz w:val="24"/>
          <w:szCs w:val="24"/>
        </w:rPr>
        <w:t xml:space="preserve">arianza (ADEVA), para las </w:t>
      </w:r>
      <w:r>
        <w:rPr>
          <w:rFonts w:ascii="Times New Roman" w:hAnsi="Times New Roman" w:cs="Times New Roman"/>
          <w:b/>
          <w:sz w:val="24"/>
          <w:szCs w:val="24"/>
        </w:rPr>
        <w:t>v</w:t>
      </w:r>
      <w:r w:rsidRPr="00F515F8">
        <w:rPr>
          <w:rFonts w:ascii="Times New Roman" w:hAnsi="Times New Roman" w:cs="Times New Roman"/>
          <w:b/>
          <w:sz w:val="24"/>
          <w:szCs w:val="24"/>
        </w:rPr>
        <w:t xml:space="preserve">aloraciones </w:t>
      </w:r>
      <w:r>
        <w:rPr>
          <w:rFonts w:ascii="Times New Roman" w:hAnsi="Times New Roman" w:cs="Times New Roman"/>
          <w:b/>
          <w:sz w:val="24"/>
          <w:szCs w:val="24"/>
        </w:rPr>
        <w:t>o</w:t>
      </w:r>
      <w:r w:rsidRPr="00F515F8">
        <w:rPr>
          <w:rFonts w:ascii="Times New Roman" w:hAnsi="Times New Roman" w:cs="Times New Roman"/>
          <w:b/>
          <w:sz w:val="24"/>
          <w:szCs w:val="24"/>
        </w:rPr>
        <w:t>rganolépticas.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2881"/>
      </w:tblGrid>
      <w:tr w:rsidR="00CD2BAB" w:rsidRPr="00717753" w:rsidTr="00430AB4">
        <w:trPr>
          <w:jc w:val="center"/>
        </w:trPr>
        <w:tc>
          <w:tcPr>
            <w:tcW w:w="3119" w:type="dxa"/>
            <w:gridSpan w:val="2"/>
            <w:vAlign w:val="center"/>
          </w:tcPr>
          <w:p w:rsidR="00CD2BAB" w:rsidRPr="00717753"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717753">
              <w:rPr>
                <w:rFonts w:ascii="Times New Roman" w:hAnsi="Times New Roman" w:cs="Times New Roman"/>
                <w:b/>
                <w:sz w:val="24"/>
                <w:szCs w:val="24"/>
              </w:rPr>
              <w:t>Fuente de Variación</w:t>
            </w:r>
          </w:p>
        </w:tc>
        <w:tc>
          <w:tcPr>
            <w:tcW w:w="2881" w:type="dxa"/>
            <w:vAlign w:val="center"/>
          </w:tcPr>
          <w:p w:rsidR="00CD2BAB" w:rsidRPr="00717753" w:rsidRDefault="00CD2BAB" w:rsidP="00CD2BAB">
            <w:pPr>
              <w:pStyle w:val="Prrafodelista"/>
              <w:spacing w:before="100" w:beforeAutospacing="1" w:after="0" w:line="360" w:lineRule="auto"/>
              <w:ind w:left="0"/>
              <w:jc w:val="both"/>
              <w:rPr>
                <w:rFonts w:ascii="Times New Roman" w:hAnsi="Times New Roman" w:cs="Times New Roman"/>
                <w:b/>
                <w:sz w:val="24"/>
                <w:szCs w:val="24"/>
              </w:rPr>
            </w:pPr>
            <w:r w:rsidRPr="00717753">
              <w:rPr>
                <w:rFonts w:ascii="Times New Roman" w:hAnsi="Times New Roman" w:cs="Times New Roman"/>
                <w:b/>
                <w:sz w:val="24"/>
                <w:szCs w:val="24"/>
              </w:rPr>
              <w:t>Grados de Libertad (GL)</w:t>
            </w:r>
          </w:p>
        </w:tc>
      </w:tr>
      <w:tr w:rsidR="00CD2BAB" w:rsidRPr="00095E80" w:rsidTr="00430AB4">
        <w:trPr>
          <w:jc w:val="center"/>
        </w:trPr>
        <w:tc>
          <w:tcPr>
            <w:tcW w:w="1701"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Total </w:t>
            </w:r>
          </w:p>
        </w:tc>
        <w:tc>
          <w:tcPr>
            <w:tcW w:w="1418"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(t.cat-1)</w:t>
            </w:r>
          </w:p>
        </w:tc>
        <w:tc>
          <w:tcPr>
            <w:tcW w:w="2881" w:type="dxa"/>
          </w:tcPr>
          <w:p w:rsidR="00CD2BAB" w:rsidRPr="00095E80"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CD2BAB" w:rsidRPr="00095E80" w:rsidTr="00430AB4">
        <w:trPr>
          <w:jc w:val="center"/>
        </w:trPr>
        <w:tc>
          <w:tcPr>
            <w:tcW w:w="1701"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Tratamientos</w:t>
            </w:r>
          </w:p>
        </w:tc>
        <w:tc>
          <w:tcPr>
            <w:tcW w:w="1418"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(t-1)</w:t>
            </w:r>
          </w:p>
        </w:tc>
        <w:tc>
          <w:tcPr>
            <w:tcW w:w="2881" w:type="dxa"/>
          </w:tcPr>
          <w:p w:rsidR="00CD2BAB" w:rsidRPr="00095E80" w:rsidRDefault="00CD2BAB" w:rsidP="00CD2BAB">
            <w:pPr>
              <w:spacing w:before="100" w:beforeAutospacing="1" w:after="100" w:afterAutospacing="1" w:line="360" w:lineRule="auto"/>
              <w:jc w:val="center"/>
              <w:rPr>
                <w:rFonts w:ascii="Times New Roman" w:hAnsi="Times New Roman" w:cs="Times New Roman"/>
                <w:sz w:val="24"/>
                <w:szCs w:val="24"/>
              </w:rPr>
            </w:pPr>
            <w:r w:rsidRPr="00095E80">
              <w:rPr>
                <w:rFonts w:ascii="Times New Roman" w:hAnsi="Times New Roman" w:cs="Times New Roman"/>
                <w:sz w:val="24"/>
                <w:szCs w:val="24"/>
              </w:rPr>
              <w:t>5</w:t>
            </w:r>
          </w:p>
        </w:tc>
      </w:tr>
      <w:tr w:rsidR="00CD2BAB" w:rsidRPr="00095E80" w:rsidTr="00430AB4">
        <w:trPr>
          <w:jc w:val="center"/>
        </w:trPr>
        <w:tc>
          <w:tcPr>
            <w:tcW w:w="1701"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Catadores</w:t>
            </w:r>
          </w:p>
        </w:tc>
        <w:tc>
          <w:tcPr>
            <w:tcW w:w="1418"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(cat-1)</w:t>
            </w:r>
          </w:p>
        </w:tc>
        <w:tc>
          <w:tcPr>
            <w:tcW w:w="2881" w:type="dxa"/>
          </w:tcPr>
          <w:p w:rsidR="00CD2BAB" w:rsidRPr="00095E80"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D2BAB" w:rsidRPr="00095E80" w:rsidTr="00430AB4">
        <w:trPr>
          <w:jc w:val="center"/>
        </w:trPr>
        <w:tc>
          <w:tcPr>
            <w:tcW w:w="1701"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 xml:space="preserve">Error </w:t>
            </w:r>
          </w:p>
        </w:tc>
        <w:tc>
          <w:tcPr>
            <w:tcW w:w="1418" w:type="dxa"/>
          </w:tcPr>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(t-1)(cat-1)</w:t>
            </w:r>
          </w:p>
        </w:tc>
        <w:tc>
          <w:tcPr>
            <w:tcW w:w="2881" w:type="dxa"/>
          </w:tcPr>
          <w:p w:rsidR="00CD2BAB" w:rsidRPr="00095E80"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w:t>
            </w:r>
            <w:r w:rsidRPr="00095E80">
              <w:rPr>
                <w:rFonts w:ascii="Times New Roman" w:hAnsi="Times New Roman" w:cs="Times New Roman"/>
                <w:sz w:val="24"/>
                <w:szCs w:val="24"/>
              </w:rPr>
              <w:t>5</w:t>
            </w:r>
          </w:p>
        </w:tc>
      </w:tr>
    </w:tbl>
    <w:p w:rsidR="000A05A2" w:rsidRDefault="00B732C5" w:rsidP="000A05A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A05A2">
        <w:rPr>
          <w:rFonts w:ascii="Times New Roman" w:hAnsi="Times New Roman" w:cs="Times New Roman"/>
          <w:b/>
        </w:rPr>
        <w:t xml:space="preserve">Fuente: </w:t>
      </w:r>
      <w:r w:rsidR="000A05A2" w:rsidRPr="0031298B">
        <w:rPr>
          <w:rFonts w:ascii="Times New Roman" w:hAnsi="Times New Roman" w:cs="Times New Roman"/>
          <w:b/>
          <w:i/>
        </w:rPr>
        <w:t>(</w:t>
      </w:r>
      <w:r w:rsidR="000A05A2" w:rsidRPr="0031298B">
        <w:rPr>
          <w:rFonts w:ascii="Times New Roman" w:hAnsi="Times New Roman" w:cs="Times New Roman"/>
          <w:i/>
        </w:rPr>
        <w:t>Investigación de campo 2017).</w:t>
      </w:r>
    </w:p>
    <w:p w:rsidR="00CD2BAB" w:rsidRPr="000C71C1" w:rsidRDefault="000A05A2" w:rsidP="000A05A2">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440F0">
        <w:rPr>
          <w:rFonts w:ascii="Times New Roman" w:hAnsi="Times New Roman" w:cs="Times New Roman"/>
          <w:sz w:val="24"/>
          <w:szCs w:val="24"/>
        </w:rPr>
        <w:t>Prueba de Tukey al 5%, para comparar promedios de los tratamientos.</w:t>
      </w:r>
    </w:p>
    <w:p w:rsidR="00902733" w:rsidRDefault="00902733" w:rsidP="00CD2BAB">
      <w:pPr>
        <w:spacing w:before="100" w:beforeAutospacing="1" w:after="100" w:afterAutospacing="1" w:line="360" w:lineRule="auto"/>
        <w:jc w:val="both"/>
        <w:rPr>
          <w:rFonts w:ascii="Times New Roman" w:hAnsi="Times New Roman" w:cs="Times New Roman"/>
          <w:sz w:val="24"/>
          <w:szCs w:val="24"/>
        </w:rPr>
      </w:pPr>
    </w:p>
    <w:p w:rsidR="00902733" w:rsidRDefault="00902733" w:rsidP="00CD2BAB">
      <w:pPr>
        <w:spacing w:before="100" w:beforeAutospacing="1" w:after="100" w:afterAutospacing="1" w:line="360" w:lineRule="auto"/>
        <w:jc w:val="both"/>
        <w:rPr>
          <w:rFonts w:ascii="Times New Roman" w:hAnsi="Times New Roman" w:cs="Times New Roman"/>
          <w:sz w:val="24"/>
          <w:szCs w:val="24"/>
        </w:rPr>
      </w:pPr>
    </w:p>
    <w:p w:rsidR="00902733" w:rsidRPr="008440F0" w:rsidRDefault="00902733" w:rsidP="00CD2BAB">
      <w:pPr>
        <w:spacing w:before="100" w:beforeAutospacing="1" w:after="100" w:afterAutospacing="1" w:line="360" w:lineRule="auto"/>
        <w:jc w:val="both"/>
        <w:rPr>
          <w:rFonts w:ascii="Times New Roman" w:hAnsi="Times New Roman" w:cs="Times New Roman"/>
          <w:sz w:val="24"/>
          <w:szCs w:val="24"/>
        </w:rPr>
      </w:pPr>
    </w:p>
    <w:p w:rsidR="00CD2BAB" w:rsidRPr="0058605B" w:rsidRDefault="0050429F" w:rsidP="00B732C5">
      <w:pPr>
        <w:pStyle w:val="Prrafodelista"/>
        <w:numPr>
          <w:ilvl w:val="3"/>
          <w:numId w:val="29"/>
        </w:numPr>
        <w:spacing w:before="100" w:beforeAutospacing="1" w:after="100" w:afterAutospacing="1" w:line="360" w:lineRule="auto"/>
        <w:jc w:val="both"/>
        <w:rPr>
          <w:rStyle w:val="Textoennegrita"/>
          <w:rFonts w:ascii="Times New Roman" w:hAnsi="Times New Roman" w:cs="Times New Roman"/>
          <w:sz w:val="24"/>
          <w:szCs w:val="24"/>
        </w:rPr>
      </w:pPr>
      <w:r>
        <w:rPr>
          <w:rStyle w:val="Textoennegrita"/>
          <w:rFonts w:ascii="Times New Roman" w:hAnsi="Times New Roman" w:cs="Times New Roman"/>
          <w:sz w:val="24"/>
          <w:szCs w:val="24"/>
        </w:rPr>
        <w:lastRenderedPageBreak/>
        <w:t xml:space="preserve"> </w:t>
      </w:r>
      <w:r w:rsidR="00CD2BAB" w:rsidRPr="0058605B">
        <w:rPr>
          <w:rStyle w:val="Textoennegrita"/>
          <w:rFonts w:ascii="Times New Roman" w:hAnsi="Times New Roman" w:cs="Times New Roman"/>
          <w:sz w:val="24"/>
          <w:szCs w:val="24"/>
        </w:rPr>
        <w:t>Normativa</w:t>
      </w:r>
      <w:r w:rsidR="00CD2BAB">
        <w:rPr>
          <w:rStyle w:val="Textoennegrita"/>
          <w:rFonts w:ascii="Times New Roman" w:hAnsi="Times New Roman" w:cs="Times New Roman"/>
          <w:sz w:val="24"/>
          <w:szCs w:val="24"/>
        </w:rPr>
        <w:t>s</w:t>
      </w:r>
      <w:r w:rsidR="00CD2BAB" w:rsidRPr="0058605B">
        <w:rPr>
          <w:rStyle w:val="Textoennegrita"/>
          <w:rFonts w:ascii="Times New Roman" w:hAnsi="Times New Roman" w:cs="Times New Roman"/>
          <w:sz w:val="24"/>
          <w:szCs w:val="24"/>
        </w:rPr>
        <w:t xml:space="preserve"> para la </w:t>
      </w:r>
      <w:r w:rsidR="00CD2BAB">
        <w:rPr>
          <w:rStyle w:val="Textoennegrita"/>
          <w:rFonts w:ascii="Times New Roman" w:hAnsi="Times New Roman" w:cs="Times New Roman"/>
          <w:sz w:val="24"/>
          <w:szCs w:val="24"/>
        </w:rPr>
        <w:t>d</w:t>
      </w:r>
      <w:r w:rsidR="00CD2BAB" w:rsidRPr="0058605B">
        <w:rPr>
          <w:rStyle w:val="Textoennegrita"/>
          <w:rFonts w:ascii="Times New Roman" w:hAnsi="Times New Roman" w:cs="Times New Roman"/>
          <w:sz w:val="24"/>
          <w:szCs w:val="24"/>
        </w:rPr>
        <w:t>eterminación</w:t>
      </w:r>
      <w:r w:rsidR="00CD2BAB">
        <w:rPr>
          <w:rStyle w:val="Textoennegrita"/>
          <w:rFonts w:ascii="Times New Roman" w:hAnsi="Times New Roman" w:cs="Times New Roman"/>
          <w:sz w:val="24"/>
          <w:szCs w:val="24"/>
        </w:rPr>
        <w:t xml:space="preserve"> del contenido de c</w:t>
      </w:r>
      <w:r w:rsidR="00CD2BAB" w:rsidRPr="0058605B">
        <w:rPr>
          <w:rStyle w:val="Textoennegrita"/>
          <w:rFonts w:ascii="Times New Roman" w:hAnsi="Times New Roman" w:cs="Times New Roman"/>
          <w:sz w:val="24"/>
          <w:szCs w:val="24"/>
        </w:rPr>
        <w:t xml:space="preserve">alcio y </w:t>
      </w:r>
      <w:r w:rsidR="00CD2BAB">
        <w:rPr>
          <w:rStyle w:val="Textoennegrita"/>
          <w:rFonts w:ascii="Times New Roman" w:hAnsi="Times New Roman" w:cs="Times New Roman"/>
          <w:sz w:val="24"/>
          <w:szCs w:val="24"/>
        </w:rPr>
        <w:t>p</w:t>
      </w:r>
      <w:r w:rsidR="00CD2BAB" w:rsidRPr="0058605B">
        <w:rPr>
          <w:rStyle w:val="Textoennegrita"/>
          <w:rFonts w:ascii="Times New Roman" w:hAnsi="Times New Roman" w:cs="Times New Roman"/>
          <w:sz w:val="24"/>
          <w:szCs w:val="24"/>
        </w:rPr>
        <w:t>roteína</w:t>
      </w:r>
      <w:r w:rsidR="00CD2BAB">
        <w:rPr>
          <w:rStyle w:val="Textoennegrita"/>
          <w:rFonts w:ascii="Times New Roman" w:hAnsi="Times New Roman" w:cs="Times New Roman"/>
          <w:sz w:val="24"/>
          <w:szCs w:val="24"/>
        </w:rPr>
        <w:t xml:space="preserve"> en harinas nixtamalizadas, harinas sin nixtamalizar y salchichas Frankfurt con base en leguminosas, arveja </w:t>
      </w:r>
      <w:r w:rsidR="00CD2BAB" w:rsidRPr="00CF0F87">
        <w:rPr>
          <w:rStyle w:val="Textoennegrita"/>
          <w:rFonts w:ascii="Times New Roman" w:hAnsi="Times New Roman" w:cs="Times New Roman"/>
          <w:sz w:val="24"/>
          <w:szCs w:val="24"/>
        </w:rPr>
        <w:t>(</w:t>
      </w:r>
      <w:r w:rsidR="00CD2BAB" w:rsidRPr="00CF0F87">
        <w:rPr>
          <w:rStyle w:val="Textoennegrita"/>
          <w:rFonts w:ascii="Times New Roman" w:hAnsi="Times New Roman" w:cs="Times New Roman"/>
          <w:i/>
          <w:sz w:val="24"/>
          <w:szCs w:val="24"/>
        </w:rPr>
        <w:t>Pisum sativum L.</w:t>
      </w:r>
      <w:r w:rsidR="00CD2BAB" w:rsidRPr="00CF0F87">
        <w:rPr>
          <w:rStyle w:val="Textoennegrita"/>
          <w:rFonts w:ascii="Times New Roman" w:hAnsi="Times New Roman" w:cs="Times New Roman"/>
          <w:sz w:val="24"/>
          <w:szCs w:val="24"/>
        </w:rPr>
        <w:t xml:space="preserve">) y </w:t>
      </w:r>
      <w:r w:rsidR="00CD2BAB">
        <w:rPr>
          <w:rStyle w:val="Textoennegrita"/>
          <w:rFonts w:ascii="Times New Roman" w:hAnsi="Times New Roman" w:cs="Times New Roman"/>
          <w:sz w:val="24"/>
          <w:szCs w:val="24"/>
        </w:rPr>
        <w:t>h</w:t>
      </w:r>
      <w:r w:rsidR="00CD2BAB" w:rsidRPr="00CF0F87">
        <w:rPr>
          <w:rStyle w:val="Textoennegrita"/>
          <w:rFonts w:ascii="Times New Roman" w:hAnsi="Times New Roman" w:cs="Times New Roman"/>
          <w:sz w:val="24"/>
          <w:szCs w:val="24"/>
        </w:rPr>
        <w:t>aba (</w:t>
      </w:r>
      <w:r w:rsidR="00CD2BAB" w:rsidRPr="00CF0F87">
        <w:rPr>
          <w:rStyle w:val="Textoennegrita"/>
          <w:rFonts w:ascii="Times New Roman" w:hAnsi="Times New Roman" w:cs="Times New Roman"/>
          <w:i/>
          <w:sz w:val="24"/>
          <w:szCs w:val="24"/>
        </w:rPr>
        <w:t>Vicia faba L.</w:t>
      </w:r>
      <w:r w:rsidR="00CD2BAB" w:rsidRPr="00CF0F87">
        <w:rPr>
          <w:rStyle w:val="Textoennegrita"/>
          <w:rFonts w:ascii="Times New Roman" w:hAnsi="Times New Roman" w:cs="Times New Roman"/>
          <w:sz w:val="24"/>
          <w:szCs w:val="24"/>
        </w:rPr>
        <w:t>).</w:t>
      </w:r>
      <w:r w:rsidR="00CD2BAB" w:rsidRPr="0058605B">
        <w:rPr>
          <w:rStyle w:val="Textoennegrita"/>
          <w:rFonts w:ascii="Times New Roman" w:hAnsi="Times New Roman" w:cs="Times New Roman"/>
          <w:sz w:val="24"/>
          <w:szCs w:val="24"/>
        </w:rPr>
        <w:t xml:space="preserve"> </w:t>
      </w:r>
    </w:p>
    <w:p w:rsidR="00CD2BAB" w:rsidRDefault="00CD2BAB" w:rsidP="00CD2BAB">
      <w:pPr>
        <w:spacing w:before="100" w:beforeAutospacing="1" w:after="100" w:afterAutospacing="1" w:line="360" w:lineRule="auto"/>
        <w:jc w:val="both"/>
        <w:rPr>
          <w:rStyle w:val="Textoennegrita"/>
          <w:rFonts w:ascii="Times New Roman" w:hAnsi="Times New Roman" w:cs="Times New Roman"/>
          <w:b w:val="0"/>
          <w:sz w:val="24"/>
          <w:szCs w:val="24"/>
        </w:rPr>
      </w:pPr>
      <w:r w:rsidRPr="00095E80">
        <w:rPr>
          <w:rStyle w:val="Textoennegrita"/>
          <w:rFonts w:ascii="Times New Roman" w:hAnsi="Times New Roman" w:cs="Times New Roman"/>
          <w:b w:val="0"/>
          <w:sz w:val="24"/>
          <w:szCs w:val="24"/>
        </w:rPr>
        <w:t xml:space="preserve">Para la realización de la </w:t>
      </w:r>
      <w:r>
        <w:rPr>
          <w:rStyle w:val="Textoennegrita"/>
          <w:rFonts w:ascii="Times New Roman" w:hAnsi="Times New Roman" w:cs="Times New Roman"/>
          <w:b w:val="0"/>
          <w:sz w:val="24"/>
          <w:szCs w:val="24"/>
        </w:rPr>
        <w:t>presente investigación se tomó</w:t>
      </w:r>
      <w:r w:rsidRPr="00095E80">
        <w:rPr>
          <w:rStyle w:val="Textoennegrita"/>
          <w:rFonts w:ascii="Times New Roman" w:hAnsi="Times New Roman" w:cs="Times New Roman"/>
          <w:b w:val="0"/>
          <w:sz w:val="24"/>
          <w:szCs w:val="24"/>
        </w:rPr>
        <w:t xml:space="preserve"> las siguientes normativas o metodologías </w:t>
      </w:r>
      <w:r>
        <w:rPr>
          <w:rStyle w:val="Textoennegrita"/>
          <w:rFonts w:ascii="Times New Roman" w:hAnsi="Times New Roman" w:cs="Times New Roman"/>
          <w:b w:val="0"/>
          <w:sz w:val="24"/>
          <w:szCs w:val="24"/>
        </w:rPr>
        <w:t xml:space="preserve">para el análisis del contenido de Calcio en harinas, en el producto terminado como es salchicha </w:t>
      </w:r>
      <w:r w:rsidR="005B5325">
        <w:rPr>
          <w:rStyle w:val="Textoennegrita"/>
          <w:rFonts w:ascii="Times New Roman" w:hAnsi="Times New Roman" w:cs="Times New Roman"/>
          <w:b w:val="0"/>
          <w:sz w:val="24"/>
          <w:szCs w:val="24"/>
        </w:rPr>
        <w:t>Frankfurt</w:t>
      </w:r>
      <w:r>
        <w:rPr>
          <w:rStyle w:val="Textoennegrita"/>
          <w:rFonts w:ascii="Times New Roman" w:hAnsi="Times New Roman" w:cs="Times New Roman"/>
          <w:b w:val="0"/>
          <w:sz w:val="24"/>
          <w:szCs w:val="24"/>
        </w:rPr>
        <w:t xml:space="preserve"> se analizó el contenido tanto de Calcio como Proteína aplicando la normativa ecuatoriana INEN. </w:t>
      </w:r>
      <w:r w:rsidRPr="00095E80">
        <w:rPr>
          <w:rStyle w:val="Textoennegrita"/>
          <w:rFonts w:ascii="Times New Roman" w:hAnsi="Times New Roman" w:cs="Times New Roman"/>
          <w:b w:val="0"/>
          <w:sz w:val="24"/>
          <w:szCs w:val="24"/>
        </w:rPr>
        <w:t xml:space="preserve"> </w:t>
      </w:r>
    </w:p>
    <w:p w:rsidR="00CD2BAB" w:rsidRPr="00095E80" w:rsidRDefault="00CD2BAB" w:rsidP="00CD2BAB">
      <w:pPr>
        <w:spacing w:before="100" w:beforeAutospacing="1" w:after="100" w:afterAutospacing="1" w:line="360" w:lineRule="auto"/>
        <w:jc w:val="both"/>
        <w:rPr>
          <w:rStyle w:val="Textoennegrita"/>
          <w:rFonts w:ascii="Times New Roman" w:hAnsi="Times New Roman" w:cs="Times New Roman"/>
          <w:b w:val="0"/>
          <w:sz w:val="24"/>
          <w:szCs w:val="24"/>
        </w:rPr>
      </w:pPr>
      <w:r w:rsidRPr="00095E80">
        <w:rPr>
          <w:rStyle w:val="Textoennegrita"/>
          <w:rFonts w:ascii="Times New Roman" w:hAnsi="Times New Roman" w:cs="Times New Roman"/>
          <w:b w:val="0"/>
          <w:sz w:val="24"/>
          <w:szCs w:val="24"/>
        </w:rPr>
        <w:t>Determinación de contenido de calcio.</w:t>
      </w:r>
    </w:p>
    <w:p w:rsidR="00CD2BAB" w:rsidRPr="00095E80" w:rsidRDefault="00CD2BAB" w:rsidP="00107354">
      <w:pPr>
        <w:pStyle w:val="Prrafodelista"/>
        <w:numPr>
          <w:ilvl w:val="0"/>
          <w:numId w:val="10"/>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INEN 546</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En cuanto a las normas vigentes para determinación de calcio y proteína en producto terminado tenemos las siguientes.</w:t>
      </w:r>
    </w:p>
    <w:p w:rsidR="00CD2BAB" w:rsidRPr="00095E80" w:rsidRDefault="00CD2BAB" w:rsidP="00CD2BAB">
      <w:pPr>
        <w:spacing w:before="100" w:beforeAutospacing="1" w:after="100" w:afterAutospacing="1" w:line="360" w:lineRule="auto"/>
        <w:jc w:val="both"/>
        <w:rPr>
          <w:rStyle w:val="Textoennegrita"/>
          <w:rFonts w:ascii="Times New Roman" w:hAnsi="Times New Roman" w:cs="Times New Roman"/>
          <w:b w:val="0"/>
          <w:sz w:val="24"/>
          <w:szCs w:val="24"/>
        </w:rPr>
      </w:pPr>
      <w:r w:rsidRPr="00095E80">
        <w:rPr>
          <w:rStyle w:val="Textoennegrita"/>
          <w:rFonts w:ascii="Times New Roman" w:hAnsi="Times New Roman" w:cs="Times New Roman"/>
          <w:b w:val="0"/>
          <w:sz w:val="24"/>
          <w:szCs w:val="24"/>
        </w:rPr>
        <w:t>Determinación de contenido de calcio.</w:t>
      </w:r>
    </w:p>
    <w:p w:rsidR="00CD2BAB" w:rsidRPr="00095E80" w:rsidRDefault="00CD2BAB" w:rsidP="00107354">
      <w:pPr>
        <w:pStyle w:val="Prrafodelista"/>
        <w:numPr>
          <w:ilvl w:val="0"/>
          <w:numId w:val="10"/>
        </w:numPr>
        <w:spacing w:before="100" w:beforeAutospacing="1" w:after="100" w:afterAutospacing="1" w:line="360" w:lineRule="auto"/>
        <w:ind w:left="360"/>
        <w:jc w:val="both"/>
        <w:rPr>
          <w:rFonts w:ascii="Times New Roman" w:hAnsi="Times New Roman" w:cs="Times New Roman"/>
          <w:sz w:val="24"/>
          <w:szCs w:val="24"/>
        </w:rPr>
      </w:pPr>
      <w:r w:rsidRPr="00095E80">
        <w:rPr>
          <w:rFonts w:ascii="Times New Roman" w:hAnsi="Times New Roman" w:cs="Times New Roman"/>
          <w:sz w:val="24"/>
          <w:szCs w:val="24"/>
        </w:rPr>
        <w:t>INEN 546</w:t>
      </w:r>
      <w:r w:rsidR="00F0742B">
        <w:rPr>
          <w:rFonts w:ascii="Times New Roman" w:hAnsi="Times New Roman" w:cs="Times New Roman"/>
          <w:sz w:val="24"/>
          <w:szCs w:val="24"/>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095E80">
        <w:rPr>
          <w:rFonts w:ascii="Times New Roman" w:hAnsi="Times New Roman" w:cs="Times New Roman"/>
          <w:sz w:val="24"/>
          <w:szCs w:val="24"/>
        </w:rPr>
        <w:t>Determinación de proteína.</w:t>
      </w:r>
    </w:p>
    <w:p w:rsidR="00851733" w:rsidRDefault="00F616E1" w:rsidP="00851733">
      <w:pPr>
        <w:pStyle w:val="Prrafodelista"/>
        <w:numPr>
          <w:ilvl w:val="0"/>
          <w:numId w:val="10"/>
        </w:numPr>
        <w:spacing w:before="100" w:beforeAutospacing="1" w:after="100" w:afterAutospacing="1" w:line="360" w:lineRule="auto"/>
        <w:ind w:left="360"/>
        <w:jc w:val="both"/>
        <w:rPr>
          <w:rStyle w:val="Hipervnculo"/>
          <w:rFonts w:ascii="Times New Roman" w:hAnsi="Times New Roman" w:cs="Times New Roman"/>
          <w:bCs/>
          <w:color w:val="auto"/>
          <w:sz w:val="24"/>
          <w:szCs w:val="24"/>
          <w:u w:val="none"/>
        </w:rPr>
      </w:pPr>
      <w:hyperlink r:id="rId57" w:history="1">
        <w:r w:rsidR="00CD2BAB" w:rsidRPr="00095E80">
          <w:rPr>
            <w:rStyle w:val="Hipervnculo"/>
            <w:rFonts w:ascii="Times New Roman" w:hAnsi="Times New Roman" w:cs="Times New Roman"/>
            <w:bCs/>
            <w:color w:val="auto"/>
            <w:sz w:val="24"/>
            <w:szCs w:val="24"/>
            <w:u w:val="none"/>
          </w:rPr>
          <w:t>NTE INEN 616</w:t>
        </w:r>
      </w:hyperlink>
      <w:r w:rsidR="00F0742B">
        <w:rPr>
          <w:rStyle w:val="Hipervnculo"/>
          <w:rFonts w:ascii="Times New Roman" w:hAnsi="Times New Roman" w:cs="Times New Roman"/>
          <w:bCs/>
          <w:color w:val="auto"/>
          <w:sz w:val="24"/>
          <w:szCs w:val="24"/>
          <w:u w:val="none"/>
        </w:rPr>
        <w:t>.</w:t>
      </w:r>
    </w:p>
    <w:p w:rsidR="00851733" w:rsidRPr="00851733" w:rsidRDefault="00851733" w:rsidP="00851733">
      <w:pPr>
        <w:pStyle w:val="Prrafodelista"/>
        <w:spacing w:before="100" w:beforeAutospacing="1" w:after="100" w:afterAutospacing="1" w:line="360" w:lineRule="auto"/>
        <w:ind w:left="360"/>
        <w:jc w:val="both"/>
        <w:rPr>
          <w:rStyle w:val="Hipervnculo"/>
          <w:rFonts w:ascii="Times New Roman" w:hAnsi="Times New Roman" w:cs="Times New Roman"/>
          <w:bCs/>
          <w:color w:val="auto"/>
          <w:sz w:val="24"/>
          <w:szCs w:val="24"/>
          <w:u w:val="none"/>
        </w:rPr>
      </w:pPr>
    </w:p>
    <w:p w:rsidR="00CD2BAB" w:rsidRPr="00717FF6" w:rsidRDefault="004314E7" w:rsidP="00851733">
      <w:pPr>
        <w:pStyle w:val="Prrafodelista"/>
        <w:numPr>
          <w:ilvl w:val="1"/>
          <w:numId w:val="29"/>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D2BAB" w:rsidRPr="00717FF6">
        <w:rPr>
          <w:rFonts w:ascii="Times New Roman" w:hAnsi="Times New Roman" w:cs="Times New Roman"/>
          <w:b/>
          <w:sz w:val="28"/>
          <w:szCs w:val="28"/>
        </w:rPr>
        <w:t>METODOLOGÍA</w:t>
      </w:r>
    </w:p>
    <w:p w:rsidR="00CD2BAB" w:rsidRPr="00CF0F87" w:rsidRDefault="00CD2BAB" w:rsidP="00107354">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64222E">
        <w:rPr>
          <w:rFonts w:ascii="Times New Roman" w:hAnsi="Times New Roman" w:cs="Times New Roman"/>
          <w:b/>
          <w:sz w:val="24"/>
          <w:szCs w:val="24"/>
        </w:rPr>
        <w:t>Elaboración de</w:t>
      </w:r>
      <w:r>
        <w:rPr>
          <w:rFonts w:ascii="Times New Roman" w:hAnsi="Times New Roman" w:cs="Times New Roman"/>
          <w:b/>
          <w:sz w:val="24"/>
          <w:szCs w:val="24"/>
        </w:rPr>
        <w:t xml:space="preserve"> harinas sin nixtamalizar de a</w:t>
      </w:r>
      <w:r w:rsidRPr="00CF0F87">
        <w:rPr>
          <w:rFonts w:ascii="Times New Roman" w:hAnsi="Times New Roman" w:cs="Times New Roman"/>
          <w:b/>
          <w:sz w:val="24"/>
          <w:szCs w:val="24"/>
        </w:rPr>
        <w:t>rveja (</w:t>
      </w:r>
      <w:r w:rsidRPr="00CF0F87">
        <w:rPr>
          <w:rFonts w:ascii="Times New Roman" w:hAnsi="Times New Roman" w:cs="Times New Roman"/>
          <w:b/>
          <w:i/>
          <w:sz w:val="24"/>
          <w:szCs w:val="24"/>
        </w:rPr>
        <w:t>Pisum sativum L.</w:t>
      </w:r>
      <w:r w:rsidRPr="00CF0F87">
        <w:rPr>
          <w:rFonts w:ascii="Times New Roman" w:hAnsi="Times New Roman" w:cs="Times New Roman"/>
          <w:b/>
          <w:sz w:val="24"/>
          <w:szCs w:val="24"/>
        </w:rPr>
        <w:t xml:space="preserve">) y </w:t>
      </w:r>
      <w:r>
        <w:rPr>
          <w:rFonts w:ascii="Times New Roman" w:hAnsi="Times New Roman" w:cs="Times New Roman"/>
          <w:b/>
          <w:sz w:val="24"/>
          <w:szCs w:val="24"/>
        </w:rPr>
        <w:t>h</w:t>
      </w:r>
      <w:r w:rsidRPr="00CF0F87">
        <w:rPr>
          <w:rFonts w:ascii="Times New Roman" w:hAnsi="Times New Roman" w:cs="Times New Roman"/>
          <w:b/>
          <w:sz w:val="24"/>
          <w:szCs w:val="24"/>
        </w:rPr>
        <w:t>aba (</w:t>
      </w:r>
      <w:r w:rsidRPr="00CF0F87">
        <w:rPr>
          <w:rFonts w:ascii="Times New Roman" w:hAnsi="Times New Roman" w:cs="Times New Roman"/>
          <w:b/>
          <w:i/>
          <w:sz w:val="24"/>
          <w:szCs w:val="24"/>
        </w:rPr>
        <w:t>Vicia faba L.</w:t>
      </w:r>
      <w:r w:rsidRPr="00CF0F87">
        <w:rPr>
          <w:rFonts w:ascii="Times New Roman" w:hAnsi="Times New Roman" w:cs="Times New Roman"/>
          <w:b/>
          <w:sz w:val="24"/>
          <w:szCs w:val="24"/>
        </w:rPr>
        <w:t>).</w:t>
      </w:r>
    </w:p>
    <w:p w:rsidR="00CD2BAB" w:rsidRPr="00C80BBD" w:rsidRDefault="00CD2BAB" w:rsidP="00107354">
      <w:pPr>
        <w:pStyle w:val="NormalWeb"/>
        <w:numPr>
          <w:ilvl w:val="0"/>
          <w:numId w:val="10"/>
        </w:numPr>
        <w:spacing w:line="360" w:lineRule="auto"/>
        <w:ind w:left="360"/>
        <w:jc w:val="both"/>
        <w:rPr>
          <w:b/>
        </w:rPr>
      </w:pPr>
      <w:r w:rsidRPr="00C80BBD">
        <w:rPr>
          <w:b/>
        </w:rPr>
        <w:t>Recepción</w:t>
      </w:r>
      <w:r w:rsidR="00F0742B">
        <w:rPr>
          <w:b/>
        </w:rPr>
        <w:t>.</w:t>
      </w:r>
    </w:p>
    <w:p w:rsidR="00CD2BAB" w:rsidRDefault="00CD2BAB" w:rsidP="00CD2BAB">
      <w:pPr>
        <w:pStyle w:val="NormalWeb"/>
        <w:spacing w:line="360" w:lineRule="auto"/>
        <w:jc w:val="both"/>
      </w:pPr>
      <w:r w:rsidRPr="00095E80">
        <w:t xml:space="preserve">Se </w:t>
      </w:r>
      <w:r w:rsidR="00527C0D">
        <w:t>recept</w:t>
      </w:r>
      <w:r>
        <w:t>ó</w:t>
      </w:r>
      <w:r w:rsidR="00AC57D9">
        <w:t xml:space="preserve"> </w:t>
      </w:r>
      <w:r w:rsidR="0040254B">
        <w:t>l</w:t>
      </w:r>
      <w:r w:rsidR="00527C0D">
        <w:t xml:space="preserve">a materia prima </w:t>
      </w:r>
      <w:r w:rsidR="00AC57D9">
        <w:t>arve</w:t>
      </w:r>
      <w:r w:rsidRPr="00095E80">
        <w:t xml:space="preserve">ja y haba </w:t>
      </w:r>
      <w:r w:rsidR="00527C0D">
        <w:t xml:space="preserve">proveniente del INIAP (Quito-Estación Experimental-Santa Catalina) </w:t>
      </w:r>
      <w:r w:rsidRPr="00095E80">
        <w:t>para su posterior procesamiento</w:t>
      </w:r>
      <w:r w:rsidR="0014444F">
        <w:t xml:space="preserve"> en el Complejo A</w:t>
      </w:r>
      <w:r w:rsidR="004314E7">
        <w:t>groindustrial</w:t>
      </w:r>
      <w:r w:rsidR="00527C0D">
        <w:t xml:space="preserve"> de la Universidad Estatal de Bolívar</w:t>
      </w:r>
      <w:r w:rsidR="004314E7">
        <w:t>.</w:t>
      </w:r>
    </w:p>
    <w:p w:rsidR="00527C0D" w:rsidRPr="00095E80" w:rsidRDefault="00527C0D" w:rsidP="00CD2BAB">
      <w:pPr>
        <w:pStyle w:val="NormalWeb"/>
        <w:spacing w:line="360" w:lineRule="auto"/>
        <w:jc w:val="both"/>
      </w:pPr>
    </w:p>
    <w:p w:rsidR="00CD2BAB" w:rsidRPr="00C80BBD" w:rsidRDefault="00CD2BAB" w:rsidP="00107354">
      <w:pPr>
        <w:pStyle w:val="NormalWeb"/>
        <w:numPr>
          <w:ilvl w:val="0"/>
          <w:numId w:val="10"/>
        </w:numPr>
        <w:spacing w:line="360" w:lineRule="auto"/>
        <w:ind w:left="360"/>
        <w:jc w:val="both"/>
        <w:rPr>
          <w:b/>
        </w:rPr>
      </w:pPr>
      <w:r w:rsidRPr="00C80BBD">
        <w:rPr>
          <w:b/>
        </w:rPr>
        <w:lastRenderedPageBreak/>
        <w:t>Selección y limpieza</w:t>
      </w:r>
      <w:r w:rsidR="00F0742B">
        <w:rPr>
          <w:b/>
        </w:rPr>
        <w:t>.</w:t>
      </w:r>
    </w:p>
    <w:p w:rsidR="00CD2BAB" w:rsidRDefault="00CD2BAB" w:rsidP="00CD2BAB">
      <w:pPr>
        <w:pStyle w:val="NormalWeb"/>
        <w:spacing w:line="360" w:lineRule="auto"/>
        <w:jc w:val="both"/>
      </w:pPr>
      <w:r>
        <w:t xml:space="preserve">Se seleccionó y limpio la arveja y haba retirando </w:t>
      </w:r>
      <w:r w:rsidRPr="00095E80">
        <w:t>cualquier material extraño de estas como es el caso de ramas hojas o algún material extraño.</w:t>
      </w:r>
    </w:p>
    <w:p w:rsidR="00CD2BAB" w:rsidRPr="00C80BBD" w:rsidRDefault="00CD2BAB" w:rsidP="00107354">
      <w:pPr>
        <w:pStyle w:val="NormalWeb"/>
        <w:numPr>
          <w:ilvl w:val="0"/>
          <w:numId w:val="10"/>
        </w:numPr>
        <w:spacing w:line="360" w:lineRule="auto"/>
        <w:ind w:left="360"/>
        <w:jc w:val="both"/>
        <w:rPr>
          <w:b/>
        </w:rPr>
      </w:pPr>
      <w:r w:rsidRPr="00C80BBD">
        <w:rPr>
          <w:b/>
        </w:rPr>
        <w:t>Remojo</w:t>
      </w:r>
      <w:r w:rsidR="00F0742B">
        <w:rPr>
          <w:b/>
        </w:rPr>
        <w:t>.</w:t>
      </w:r>
      <w:r w:rsidRPr="00C80BBD">
        <w:rPr>
          <w:b/>
        </w:rPr>
        <w:t xml:space="preserve"> </w:t>
      </w:r>
    </w:p>
    <w:p w:rsidR="00CD2BAB" w:rsidRDefault="00CD2BAB" w:rsidP="00CD2BAB">
      <w:pPr>
        <w:pStyle w:val="NormalWeb"/>
        <w:spacing w:line="360" w:lineRule="auto"/>
        <w:jc w:val="both"/>
      </w:pPr>
      <w:r>
        <w:t>Se colocó</w:t>
      </w:r>
      <w:r w:rsidRPr="00095E80">
        <w:t xml:space="preserve"> los granos secos </w:t>
      </w:r>
      <w:r w:rsidR="00645DA9">
        <w:t>en recipientes plásticos que contienen</w:t>
      </w:r>
      <w:r w:rsidRPr="00095E80">
        <w:t xml:space="preserve"> agua tratada </w:t>
      </w:r>
      <w:r w:rsidR="00645DA9">
        <w:t xml:space="preserve">con </w:t>
      </w:r>
      <w:r w:rsidR="00645DA9" w:rsidRPr="00095E80">
        <w:t>la</w:t>
      </w:r>
      <w:r w:rsidRPr="00095E80">
        <w:t xml:space="preserve"> finalidad de ablandarlos, este proceso </w:t>
      </w:r>
      <w:r>
        <w:t xml:space="preserve">se lo realizó </w:t>
      </w:r>
      <w:r w:rsidRPr="00095E80">
        <w:t>por un lapso de 8 horas.</w:t>
      </w:r>
    </w:p>
    <w:p w:rsidR="00CD2BAB" w:rsidRPr="00C80BBD" w:rsidRDefault="00CD2BAB" w:rsidP="00107354">
      <w:pPr>
        <w:pStyle w:val="NormalWeb"/>
        <w:numPr>
          <w:ilvl w:val="0"/>
          <w:numId w:val="10"/>
        </w:numPr>
        <w:spacing w:line="360" w:lineRule="auto"/>
        <w:ind w:left="360"/>
        <w:jc w:val="both"/>
        <w:rPr>
          <w:b/>
        </w:rPr>
      </w:pPr>
      <w:r w:rsidRPr="00C80BBD">
        <w:rPr>
          <w:b/>
        </w:rPr>
        <w:t>Cocido</w:t>
      </w:r>
      <w:r w:rsidR="00F0742B">
        <w:rPr>
          <w:b/>
        </w:rPr>
        <w:t>.</w:t>
      </w:r>
      <w:r w:rsidRPr="00C80BBD">
        <w:rPr>
          <w:b/>
        </w:rPr>
        <w:t xml:space="preserve"> </w:t>
      </w:r>
    </w:p>
    <w:p w:rsidR="00CD2BAB" w:rsidRDefault="00CD2BAB" w:rsidP="00CD2BAB">
      <w:pPr>
        <w:pStyle w:val="NormalWeb"/>
        <w:spacing w:line="360" w:lineRule="auto"/>
        <w:jc w:val="both"/>
      </w:pPr>
      <w:r>
        <w:t>Se r</w:t>
      </w:r>
      <w:r w:rsidRPr="00095E80">
        <w:t xml:space="preserve">ealizó </w:t>
      </w:r>
      <w:r>
        <w:t>la</w:t>
      </w:r>
      <w:r w:rsidRPr="00095E80">
        <w:t xml:space="preserve"> cocción</w:t>
      </w:r>
      <w:r w:rsidR="00645DA9">
        <w:t xml:space="preserve"> (cocina industrial)</w:t>
      </w:r>
      <w:r w:rsidRPr="00095E80">
        <w:t xml:space="preserve"> de la a</w:t>
      </w:r>
      <w:r>
        <w:t>r</w:t>
      </w:r>
      <w:r w:rsidRPr="00095E80">
        <w:t xml:space="preserve">veja y la haba cada una por separado el tiempo estimado para este proceso comprende entre </w:t>
      </w:r>
      <w:r>
        <w:t>30-60 minutos</w:t>
      </w:r>
      <w:r w:rsidRPr="00095E80">
        <w:t xml:space="preserve"> respectivamente. </w:t>
      </w:r>
    </w:p>
    <w:p w:rsidR="00CD2BAB" w:rsidRPr="00C80BBD" w:rsidRDefault="00CD2BAB" w:rsidP="00107354">
      <w:pPr>
        <w:pStyle w:val="NormalWeb"/>
        <w:numPr>
          <w:ilvl w:val="0"/>
          <w:numId w:val="10"/>
        </w:numPr>
        <w:spacing w:line="360" w:lineRule="auto"/>
        <w:ind w:left="360"/>
        <w:jc w:val="both"/>
        <w:rPr>
          <w:b/>
        </w:rPr>
      </w:pPr>
      <w:r w:rsidRPr="00C80BBD">
        <w:rPr>
          <w:b/>
        </w:rPr>
        <w:t>Secado</w:t>
      </w:r>
      <w:r w:rsidR="00F0742B">
        <w:rPr>
          <w:b/>
        </w:rPr>
        <w:t>.</w:t>
      </w:r>
      <w:r w:rsidRPr="00C80BBD">
        <w:rPr>
          <w:b/>
        </w:rPr>
        <w:t xml:space="preserve"> </w:t>
      </w:r>
    </w:p>
    <w:p w:rsidR="00CD2BAB" w:rsidRDefault="00CD2BAB" w:rsidP="00CD2BAB">
      <w:pPr>
        <w:pStyle w:val="NormalWeb"/>
        <w:spacing w:line="360" w:lineRule="auto"/>
        <w:jc w:val="both"/>
      </w:pPr>
      <w:r>
        <w:t>Se secó los granos c</w:t>
      </w:r>
      <w:r w:rsidRPr="00095E80">
        <w:t>on la ayuda de un deshidratador eliminamos el conteni</w:t>
      </w:r>
      <w:r>
        <w:t>do de humedad</w:t>
      </w:r>
      <w:r w:rsidRPr="00095E80">
        <w:t xml:space="preserve">, esta operación </w:t>
      </w:r>
      <w:r>
        <w:t xml:space="preserve">se </w:t>
      </w:r>
      <w:r w:rsidRPr="00095E80">
        <w:t xml:space="preserve">realizó por un tiempo estimado entre 6 y 8 horas a una temperatura de 50 y 55 </w:t>
      </w:r>
      <w:r w:rsidRPr="00095E80">
        <w:rPr>
          <w:vertAlign w:val="superscript"/>
        </w:rPr>
        <w:t>o</w:t>
      </w:r>
      <w:r w:rsidRPr="00095E80">
        <w:t>C.</w:t>
      </w:r>
    </w:p>
    <w:p w:rsidR="00CD2BAB" w:rsidRPr="00C80BBD" w:rsidRDefault="00CD2BAB" w:rsidP="00107354">
      <w:pPr>
        <w:pStyle w:val="NormalWeb"/>
        <w:numPr>
          <w:ilvl w:val="0"/>
          <w:numId w:val="10"/>
        </w:numPr>
        <w:spacing w:line="360" w:lineRule="auto"/>
        <w:ind w:left="360"/>
        <w:jc w:val="both"/>
        <w:rPr>
          <w:b/>
        </w:rPr>
      </w:pPr>
      <w:r w:rsidRPr="00C80BBD">
        <w:rPr>
          <w:b/>
        </w:rPr>
        <w:t>Molido</w:t>
      </w:r>
      <w:r w:rsidR="00F0742B">
        <w:rPr>
          <w:b/>
        </w:rPr>
        <w:t>.</w:t>
      </w:r>
      <w:r w:rsidRPr="00C80BBD">
        <w:rPr>
          <w:b/>
        </w:rPr>
        <w:t xml:space="preserve">  </w:t>
      </w:r>
    </w:p>
    <w:p w:rsidR="00CD2BAB" w:rsidRDefault="00CD2BAB" w:rsidP="00CD2BAB">
      <w:pPr>
        <w:pStyle w:val="NormalWeb"/>
        <w:spacing w:line="360" w:lineRule="auto"/>
        <w:jc w:val="both"/>
      </w:pPr>
      <w:r>
        <w:t xml:space="preserve">Se molió </w:t>
      </w:r>
      <w:r w:rsidR="004314E7">
        <w:t xml:space="preserve">por separado la </w:t>
      </w:r>
      <w:r w:rsidRPr="00095E80">
        <w:t>a</w:t>
      </w:r>
      <w:r>
        <w:t>rve</w:t>
      </w:r>
      <w:r w:rsidRPr="00095E80">
        <w:t>ja y la haba ha</w:t>
      </w:r>
      <w:r>
        <w:t>sta lograr un diámetro de 8mm</w:t>
      </w:r>
      <w:r w:rsidR="00A85856">
        <w:t xml:space="preserve"> (Molino I</w:t>
      </w:r>
      <w:r w:rsidR="004314E7">
        <w:t>ndustrial)</w:t>
      </w:r>
      <w:r>
        <w:t xml:space="preserve">.  </w:t>
      </w:r>
    </w:p>
    <w:p w:rsidR="00CD2BAB" w:rsidRPr="00C80BBD" w:rsidRDefault="00CD2BAB" w:rsidP="00107354">
      <w:pPr>
        <w:pStyle w:val="NormalWeb"/>
        <w:numPr>
          <w:ilvl w:val="0"/>
          <w:numId w:val="10"/>
        </w:numPr>
        <w:spacing w:line="360" w:lineRule="auto"/>
        <w:ind w:left="360"/>
        <w:jc w:val="both"/>
        <w:rPr>
          <w:b/>
        </w:rPr>
      </w:pPr>
      <w:r w:rsidRPr="00C80BBD">
        <w:rPr>
          <w:b/>
        </w:rPr>
        <w:t>Pulverizado</w:t>
      </w:r>
      <w:r w:rsidR="00F0742B">
        <w:rPr>
          <w:b/>
        </w:rPr>
        <w:t>.</w:t>
      </w:r>
      <w:r w:rsidRPr="00C80BBD">
        <w:rPr>
          <w:b/>
        </w:rPr>
        <w:t xml:space="preserve">  </w:t>
      </w:r>
    </w:p>
    <w:p w:rsidR="00CD2BAB" w:rsidRPr="00095E80" w:rsidRDefault="00CD2BAB" w:rsidP="00CD2BAB">
      <w:pPr>
        <w:pStyle w:val="NormalWeb"/>
        <w:spacing w:line="360" w:lineRule="auto"/>
        <w:jc w:val="both"/>
      </w:pPr>
      <w:r>
        <w:t xml:space="preserve">Se pulverizó el grano molido </w:t>
      </w:r>
      <w:r w:rsidRPr="00095E80">
        <w:t>con la finalidad de obtener una harina de partículas muy finas</w:t>
      </w:r>
      <w:r w:rsidR="00A85856">
        <w:t xml:space="preserve"> (Pulverizador)</w:t>
      </w:r>
      <w:r w:rsidRPr="00095E80">
        <w:t>.</w:t>
      </w:r>
    </w:p>
    <w:p w:rsidR="00CD2BAB" w:rsidRPr="00C80BBD" w:rsidRDefault="00CD2BAB" w:rsidP="00107354">
      <w:pPr>
        <w:pStyle w:val="NormalWeb"/>
        <w:numPr>
          <w:ilvl w:val="0"/>
          <w:numId w:val="10"/>
        </w:numPr>
        <w:spacing w:line="360" w:lineRule="auto"/>
        <w:ind w:left="360"/>
        <w:jc w:val="both"/>
        <w:rPr>
          <w:b/>
        </w:rPr>
      </w:pPr>
      <w:r w:rsidRPr="00C80BBD">
        <w:rPr>
          <w:b/>
        </w:rPr>
        <w:t>Empacado</w:t>
      </w:r>
      <w:r w:rsidR="00F0742B">
        <w:rPr>
          <w:b/>
        </w:rPr>
        <w:t>.</w:t>
      </w:r>
      <w:r w:rsidRPr="00C80BBD">
        <w:rPr>
          <w:b/>
        </w:rPr>
        <w:t xml:space="preserve">  </w:t>
      </w:r>
    </w:p>
    <w:p w:rsidR="00CD2BAB" w:rsidRDefault="00CD2BAB" w:rsidP="00CD2BAB">
      <w:pPr>
        <w:pStyle w:val="NormalWeb"/>
        <w:spacing w:line="360" w:lineRule="auto"/>
        <w:jc w:val="both"/>
      </w:pPr>
      <w:r>
        <w:t>Se empacó</w:t>
      </w:r>
      <w:r w:rsidRPr="00095E80">
        <w:t xml:space="preserve"> las harinas en fundas plásticas con cierre hermético con la finalidad de que no capten agua del medio. </w:t>
      </w:r>
    </w:p>
    <w:p w:rsidR="00CD2BAB" w:rsidRPr="00C80BBD" w:rsidRDefault="00CD2BAB" w:rsidP="00107354">
      <w:pPr>
        <w:pStyle w:val="NormalWeb"/>
        <w:numPr>
          <w:ilvl w:val="0"/>
          <w:numId w:val="10"/>
        </w:numPr>
        <w:spacing w:line="360" w:lineRule="auto"/>
        <w:ind w:left="360"/>
        <w:jc w:val="both"/>
        <w:rPr>
          <w:b/>
        </w:rPr>
      </w:pPr>
      <w:r w:rsidRPr="00C80BBD">
        <w:rPr>
          <w:b/>
        </w:rPr>
        <w:lastRenderedPageBreak/>
        <w:t>Almacenado</w:t>
      </w:r>
      <w:r w:rsidR="00F0742B">
        <w:rPr>
          <w:b/>
        </w:rPr>
        <w:t>.</w:t>
      </w:r>
      <w:r w:rsidRPr="00C80BBD">
        <w:rPr>
          <w:b/>
        </w:rPr>
        <w:t xml:space="preserve">  </w:t>
      </w:r>
    </w:p>
    <w:p w:rsidR="00CD2BAB" w:rsidRPr="00050C34" w:rsidRDefault="00CD2BAB" w:rsidP="00CD2BAB">
      <w:pPr>
        <w:pStyle w:val="NormalWeb"/>
        <w:spacing w:line="360" w:lineRule="auto"/>
        <w:jc w:val="both"/>
      </w:pPr>
      <w:r>
        <w:t xml:space="preserve">Se almacenó </w:t>
      </w:r>
      <w:r w:rsidR="00A85856">
        <w:t xml:space="preserve">las harinas sin nixtamalizar de arveja y haba </w:t>
      </w:r>
      <w:r w:rsidRPr="00095E80">
        <w:t>en ambientes secos, a temperatura ambiente.</w:t>
      </w: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1D672F" w:rsidRDefault="001D672F" w:rsidP="00B732C5">
      <w:pPr>
        <w:spacing w:before="100" w:beforeAutospacing="1" w:after="100" w:afterAutospacing="1" w:line="360" w:lineRule="auto"/>
        <w:jc w:val="both"/>
        <w:rPr>
          <w:rFonts w:ascii="Times New Roman" w:hAnsi="Times New Roman" w:cs="Times New Roman"/>
          <w:b/>
          <w:sz w:val="24"/>
          <w:szCs w:val="24"/>
        </w:rPr>
      </w:pPr>
    </w:p>
    <w:p w:rsidR="00CD2BAB" w:rsidRPr="00B732C5" w:rsidRDefault="00D07E28" w:rsidP="00B732C5">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Grá</w:t>
      </w:r>
      <w:r w:rsidR="00F0742B">
        <w:rPr>
          <w:rFonts w:ascii="Times New Roman" w:hAnsi="Times New Roman" w:cs="Times New Roman"/>
          <w:b/>
          <w:sz w:val="24"/>
          <w:szCs w:val="24"/>
        </w:rPr>
        <w:t>fico</w:t>
      </w:r>
      <w:r w:rsidR="00CD2BAB" w:rsidRPr="00B732C5">
        <w:rPr>
          <w:rFonts w:ascii="Times New Roman" w:hAnsi="Times New Roman" w:cs="Times New Roman"/>
          <w:b/>
          <w:sz w:val="24"/>
          <w:szCs w:val="24"/>
        </w:rPr>
        <w:t xml:space="preserve"> </w:t>
      </w:r>
      <w:r w:rsidR="00F0742B">
        <w:rPr>
          <w:rFonts w:ascii="Times New Roman" w:hAnsi="Times New Roman" w:cs="Times New Roman"/>
          <w:b/>
          <w:sz w:val="24"/>
          <w:szCs w:val="24"/>
        </w:rPr>
        <w:t>Nº</w:t>
      </w:r>
      <w:r w:rsidR="00F0742B" w:rsidRPr="00B732C5">
        <w:rPr>
          <w:rFonts w:ascii="Times New Roman" w:hAnsi="Times New Roman" w:cs="Times New Roman"/>
          <w:b/>
          <w:sz w:val="24"/>
          <w:szCs w:val="24"/>
        </w:rPr>
        <w:t xml:space="preserve"> </w:t>
      </w:r>
      <w:r w:rsidR="00CD2BAB" w:rsidRPr="00B732C5">
        <w:rPr>
          <w:rFonts w:ascii="Times New Roman" w:hAnsi="Times New Roman" w:cs="Times New Roman"/>
          <w:b/>
          <w:sz w:val="24"/>
          <w:szCs w:val="24"/>
        </w:rPr>
        <w:t>1. Diagrama de flujo para la obtención de harinas sin nixtamalizar de arveja (</w:t>
      </w:r>
      <w:r w:rsidR="00CD2BAB" w:rsidRPr="00B732C5">
        <w:rPr>
          <w:rFonts w:ascii="Times New Roman" w:hAnsi="Times New Roman" w:cs="Times New Roman"/>
          <w:b/>
          <w:i/>
          <w:sz w:val="24"/>
          <w:szCs w:val="24"/>
        </w:rPr>
        <w:t>Pisum sativum L.</w:t>
      </w:r>
      <w:r w:rsidR="00CD2BAB" w:rsidRPr="00B732C5">
        <w:rPr>
          <w:rFonts w:ascii="Times New Roman" w:hAnsi="Times New Roman" w:cs="Times New Roman"/>
          <w:b/>
          <w:sz w:val="24"/>
          <w:szCs w:val="24"/>
        </w:rPr>
        <w:t>) y haba (</w:t>
      </w:r>
      <w:r w:rsidR="00CD2BAB" w:rsidRPr="00B732C5">
        <w:rPr>
          <w:rFonts w:ascii="Times New Roman" w:hAnsi="Times New Roman" w:cs="Times New Roman"/>
          <w:b/>
          <w:i/>
          <w:sz w:val="24"/>
          <w:szCs w:val="24"/>
        </w:rPr>
        <w:t>Vicia faba L.</w:t>
      </w:r>
      <w:r w:rsidR="00CD2BAB" w:rsidRPr="00B732C5">
        <w:rPr>
          <w:rFonts w:ascii="Times New Roman" w:hAnsi="Times New Roman" w:cs="Times New Roman"/>
          <w:b/>
          <w:sz w:val="24"/>
          <w:szCs w:val="24"/>
        </w:rPr>
        <w:t>).</w:t>
      </w:r>
    </w:p>
    <w:p w:rsidR="00CD2BAB" w:rsidRPr="00095E80"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Pr="00B92ED8" w:rsidRDefault="00B92ED8" w:rsidP="00B92ED8">
      <w:pPr>
        <w:pStyle w:val="Prrafodelista"/>
        <w:spacing w:before="100" w:beforeAutospacing="1" w:after="100" w:afterAutospacing="1" w:line="360" w:lineRule="auto"/>
        <w:jc w:val="both"/>
        <w:rPr>
          <w:rFonts w:ascii="Times New Roman" w:hAnsi="Times New Roman" w:cs="Times New Roman"/>
          <w:b/>
          <w:sz w:val="24"/>
          <w:szCs w:val="24"/>
        </w:rPr>
      </w:pP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7968" behindDoc="0" locked="0" layoutInCell="1" allowOverlap="1" wp14:anchorId="7EB8B477" wp14:editId="0EF046C6">
                <wp:simplePos x="0" y="0"/>
                <wp:positionH relativeFrom="column">
                  <wp:posOffset>1141095</wp:posOffset>
                </wp:positionH>
                <wp:positionV relativeFrom="paragraph">
                  <wp:posOffset>3429000</wp:posOffset>
                </wp:positionV>
                <wp:extent cx="459105" cy="114300"/>
                <wp:effectExtent l="0" t="19050" r="36195" b="38100"/>
                <wp:wrapNone/>
                <wp:docPr id="42" name="Flecha izquierda 42"/>
                <wp:cNvGraphicFramePr/>
                <a:graphic xmlns:a="http://schemas.openxmlformats.org/drawingml/2006/main">
                  <a:graphicData uri="http://schemas.microsoft.com/office/word/2010/wordprocessingShape">
                    <wps:wsp>
                      <wps:cNvSpPr/>
                      <wps:spPr>
                        <a:xfrm rot="10800000">
                          <a:off x="0" y="0"/>
                          <a:ext cx="459105" cy="1143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A9AE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2" o:spid="_x0000_s1026" type="#_x0000_t66" style="position:absolute;margin-left:89.85pt;margin-top:270pt;width:36.15pt;height:9pt;rotation:180;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" adj="2689"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6944" behindDoc="0" locked="0" layoutInCell="1" allowOverlap="1" wp14:anchorId="32D7D20D" wp14:editId="1CA21870">
                <wp:simplePos x="0" y="0"/>
                <wp:positionH relativeFrom="column">
                  <wp:posOffset>1141095</wp:posOffset>
                </wp:positionH>
                <wp:positionV relativeFrom="paragraph">
                  <wp:posOffset>2628900</wp:posOffset>
                </wp:positionV>
                <wp:extent cx="457200" cy="114300"/>
                <wp:effectExtent l="0" t="19050" r="38100" b="38100"/>
                <wp:wrapNone/>
                <wp:docPr id="41" name="Flecha izquierda 41"/>
                <wp:cNvGraphicFramePr/>
                <a:graphic xmlns:a="http://schemas.openxmlformats.org/drawingml/2006/main">
                  <a:graphicData uri="http://schemas.microsoft.com/office/word/2010/wordprocessingShape">
                    <wps:wsp>
                      <wps:cNvSpPr/>
                      <wps:spPr>
                        <a:xfrm rot="10800000">
                          <a:off x="0" y="0"/>
                          <a:ext cx="457200" cy="1143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6F9C7" id="Flecha izquierda 41" o:spid="_x0000_s1026" type="#_x0000_t66" style="position:absolute;margin-left:89.85pt;margin-top:207pt;width:36pt;height:9pt;rotation:180;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" adj="2700"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5920" behindDoc="0" locked="0" layoutInCell="1" allowOverlap="1" wp14:anchorId="119040C1" wp14:editId="6610EB33">
                <wp:simplePos x="0" y="0"/>
                <wp:positionH relativeFrom="column">
                  <wp:posOffset>1141095</wp:posOffset>
                </wp:positionH>
                <wp:positionV relativeFrom="paragraph">
                  <wp:posOffset>1828800</wp:posOffset>
                </wp:positionV>
                <wp:extent cx="459105" cy="114300"/>
                <wp:effectExtent l="0" t="19050" r="36195" b="38100"/>
                <wp:wrapNone/>
                <wp:docPr id="39" name="Flecha izquierda 39"/>
                <wp:cNvGraphicFramePr/>
                <a:graphic xmlns:a="http://schemas.openxmlformats.org/drawingml/2006/main">
                  <a:graphicData uri="http://schemas.microsoft.com/office/word/2010/wordprocessingShape">
                    <wps:wsp>
                      <wps:cNvSpPr/>
                      <wps:spPr>
                        <a:xfrm rot="10800000">
                          <a:off x="0" y="0"/>
                          <a:ext cx="459105" cy="1143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323863" id="Flecha izquierda 39" o:spid="_x0000_s1026" type="#_x0000_t66" style="position:absolute;margin-left:89.85pt;margin-top:2in;width:36.15pt;height:9pt;rotation:180;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" adj="2689"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4896" behindDoc="0" locked="0" layoutInCell="1" allowOverlap="1" wp14:anchorId="321C017C" wp14:editId="7771B27B">
                <wp:simplePos x="0" y="0"/>
                <wp:positionH relativeFrom="column">
                  <wp:posOffset>3427095</wp:posOffset>
                </wp:positionH>
                <wp:positionV relativeFrom="paragraph">
                  <wp:posOffset>6629400</wp:posOffset>
                </wp:positionV>
                <wp:extent cx="461010" cy="114300"/>
                <wp:effectExtent l="0" t="19050" r="34290" b="38100"/>
                <wp:wrapNone/>
                <wp:docPr id="38" name="Flecha derecha 38"/>
                <wp:cNvGraphicFramePr/>
                <a:graphic xmlns:a="http://schemas.openxmlformats.org/drawingml/2006/main">
                  <a:graphicData uri="http://schemas.microsoft.com/office/word/2010/wordprocessingShape">
                    <wps:wsp>
                      <wps:cNvSpPr/>
                      <wps:spPr>
                        <a:xfrm>
                          <a:off x="0" y="0"/>
                          <a:ext cx="46101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4DE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8" o:spid="_x0000_s1026" type="#_x0000_t13" style="position:absolute;margin-left:269.85pt;margin-top:522pt;width:36.3pt;height:9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" adj="18922"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3872" behindDoc="0" locked="0" layoutInCell="1" allowOverlap="1" wp14:anchorId="5FD920FA" wp14:editId="27D3003F">
                <wp:simplePos x="0" y="0"/>
                <wp:positionH relativeFrom="column">
                  <wp:posOffset>3427095</wp:posOffset>
                </wp:positionH>
                <wp:positionV relativeFrom="paragraph">
                  <wp:posOffset>5829300</wp:posOffset>
                </wp:positionV>
                <wp:extent cx="457200" cy="114300"/>
                <wp:effectExtent l="0" t="19050" r="38100" b="38100"/>
                <wp:wrapNone/>
                <wp:docPr id="233" name="Flecha derecha 233"/>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2D0EC" id="Flecha derecha 233" o:spid="_x0000_s1026" type="#_x0000_t13" style="position:absolute;margin-left:269.85pt;margin-top:459pt;width:36pt;height: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" adj="18900"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2848" behindDoc="0" locked="0" layoutInCell="1" allowOverlap="1" wp14:anchorId="64BD3A2A" wp14:editId="4A6D4FD3">
                <wp:simplePos x="0" y="0"/>
                <wp:positionH relativeFrom="column">
                  <wp:posOffset>3427095</wp:posOffset>
                </wp:positionH>
                <wp:positionV relativeFrom="paragraph">
                  <wp:posOffset>5029200</wp:posOffset>
                </wp:positionV>
                <wp:extent cx="457200" cy="114300"/>
                <wp:effectExtent l="0" t="19050" r="38100" b="38100"/>
                <wp:wrapNone/>
                <wp:docPr id="35" name="Flecha derecha 35"/>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A1B73F" id="Flecha derecha 35" o:spid="_x0000_s1026" type="#_x0000_t13" style="position:absolute;margin-left:269.85pt;margin-top:396pt;width:36pt;height:9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" adj="18900"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1824" behindDoc="0" locked="0" layoutInCell="1" allowOverlap="1" wp14:anchorId="5E9C2113" wp14:editId="26ADC46C">
                <wp:simplePos x="0" y="0"/>
                <wp:positionH relativeFrom="column">
                  <wp:posOffset>3427095</wp:posOffset>
                </wp:positionH>
                <wp:positionV relativeFrom="paragraph">
                  <wp:posOffset>4229100</wp:posOffset>
                </wp:positionV>
                <wp:extent cx="459105" cy="114300"/>
                <wp:effectExtent l="0" t="19050" r="36195" b="38100"/>
                <wp:wrapNone/>
                <wp:docPr id="234" name="Flecha derecha 234"/>
                <wp:cNvGraphicFramePr/>
                <a:graphic xmlns:a="http://schemas.openxmlformats.org/drawingml/2006/main">
                  <a:graphicData uri="http://schemas.microsoft.com/office/word/2010/wordprocessingShape">
                    <wps:wsp>
                      <wps:cNvSpPr/>
                      <wps:spPr>
                        <a:xfrm>
                          <a:off x="0" y="0"/>
                          <a:ext cx="45910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F7CE4" id="Flecha derecha 234" o:spid="_x0000_s1026" type="#_x0000_t13" style="position:absolute;margin-left:269.85pt;margin-top:333pt;width:36.15pt;height:9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" adj="18911"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0800" behindDoc="0" locked="0" layoutInCell="1" allowOverlap="1" wp14:anchorId="73553A00" wp14:editId="279EF8E1">
                <wp:simplePos x="0" y="0"/>
                <wp:positionH relativeFrom="column">
                  <wp:posOffset>3425190</wp:posOffset>
                </wp:positionH>
                <wp:positionV relativeFrom="paragraph">
                  <wp:posOffset>1028700</wp:posOffset>
                </wp:positionV>
                <wp:extent cx="461010" cy="114300"/>
                <wp:effectExtent l="0" t="19050" r="34290" b="38100"/>
                <wp:wrapNone/>
                <wp:docPr id="235" name="Flecha derecha 235"/>
                <wp:cNvGraphicFramePr/>
                <a:graphic xmlns:a="http://schemas.openxmlformats.org/drawingml/2006/main">
                  <a:graphicData uri="http://schemas.microsoft.com/office/word/2010/wordprocessingShape">
                    <wps:wsp>
                      <wps:cNvSpPr/>
                      <wps:spPr>
                        <a:xfrm>
                          <a:off x="0" y="0"/>
                          <a:ext cx="46101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99560" id="Flecha derecha 235" o:spid="_x0000_s1026" type="#_x0000_t13" style="position:absolute;margin-left:269.7pt;margin-top:81pt;width:36.3pt;height: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" adj="18922"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9776" behindDoc="0" locked="0" layoutInCell="1" allowOverlap="1" wp14:anchorId="18BE925A" wp14:editId="62014C87">
                <wp:simplePos x="0" y="0"/>
                <wp:positionH relativeFrom="column">
                  <wp:posOffset>2400300</wp:posOffset>
                </wp:positionH>
                <wp:positionV relativeFrom="paragraph">
                  <wp:posOffset>6054090</wp:posOffset>
                </wp:positionV>
                <wp:extent cx="222885" cy="461010"/>
                <wp:effectExtent l="19050" t="0" r="24765" b="34290"/>
                <wp:wrapNone/>
                <wp:docPr id="236" name="Flecha abajo 236"/>
                <wp:cNvGraphicFramePr/>
                <a:graphic xmlns:a="http://schemas.openxmlformats.org/drawingml/2006/main">
                  <a:graphicData uri="http://schemas.microsoft.com/office/word/2010/wordprocessingShape">
                    <wps:wsp>
                      <wps:cNvSpPr/>
                      <wps:spPr>
                        <a:xfrm>
                          <a:off x="0" y="0"/>
                          <a:ext cx="222885" cy="46101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687F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36" o:spid="_x0000_s1026" type="#_x0000_t67" style="position:absolute;margin-left:189pt;margin-top:476.7pt;width:17.55pt;height:36.3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" adj="16379"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6704" behindDoc="0" locked="0" layoutInCell="1" allowOverlap="1" wp14:anchorId="66E1BBF8" wp14:editId="7CF50CA1">
                <wp:simplePos x="0" y="0"/>
                <wp:positionH relativeFrom="column">
                  <wp:posOffset>2400300</wp:posOffset>
                </wp:positionH>
                <wp:positionV relativeFrom="paragraph">
                  <wp:posOffset>5253990</wp:posOffset>
                </wp:positionV>
                <wp:extent cx="228600" cy="457200"/>
                <wp:effectExtent l="19050" t="0" r="19050" b="38100"/>
                <wp:wrapNone/>
                <wp:docPr id="29" name="Flecha abajo 29"/>
                <wp:cNvGraphicFramePr/>
                <a:graphic xmlns:a="http://schemas.openxmlformats.org/drawingml/2006/main">
                  <a:graphicData uri="http://schemas.microsoft.com/office/word/2010/wordprocessingShape">
                    <wps:wsp>
                      <wps:cNvSpPr/>
                      <wps:spPr>
                        <a:xfrm>
                          <a:off x="0" y="0"/>
                          <a:ext cx="228600" cy="457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62E5C2" id="Flecha abajo 29" o:spid="_x0000_s1026" type="#_x0000_t67" style="position:absolute;margin-left:189pt;margin-top:413.7pt;width:18pt;height:3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"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5680" behindDoc="0" locked="0" layoutInCell="1" allowOverlap="1" wp14:anchorId="5FF28023" wp14:editId="752A9E18">
                <wp:simplePos x="0" y="0"/>
                <wp:positionH relativeFrom="column">
                  <wp:posOffset>2400300</wp:posOffset>
                </wp:positionH>
                <wp:positionV relativeFrom="paragraph">
                  <wp:posOffset>4453890</wp:posOffset>
                </wp:positionV>
                <wp:extent cx="224790" cy="457200"/>
                <wp:effectExtent l="19050" t="0" r="22860" b="38100"/>
                <wp:wrapNone/>
                <wp:docPr id="237" name="Flecha abajo 237"/>
                <wp:cNvGraphicFramePr/>
                <a:graphic xmlns:a="http://schemas.openxmlformats.org/drawingml/2006/main">
                  <a:graphicData uri="http://schemas.microsoft.com/office/word/2010/wordprocessingShape">
                    <wps:wsp>
                      <wps:cNvSpPr/>
                      <wps:spPr>
                        <a:xfrm>
                          <a:off x="0" y="0"/>
                          <a:ext cx="224790" cy="457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4220A" id="Flecha abajo 237" o:spid="_x0000_s1026" type="#_x0000_t67" style="position:absolute;margin-left:189pt;margin-top:350.7pt;width:17.7pt;height:36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" adj="16290"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4656" behindDoc="0" locked="0" layoutInCell="1" allowOverlap="1" wp14:anchorId="7F0007AF" wp14:editId="3F33C647">
                <wp:simplePos x="0" y="0"/>
                <wp:positionH relativeFrom="column">
                  <wp:posOffset>2398395</wp:posOffset>
                </wp:positionH>
                <wp:positionV relativeFrom="paragraph">
                  <wp:posOffset>3653790</wp:posOffset>
                </wp:positionV>
                <wp:extent cx="226695" cy="457200"/>
                <wp:effectExtent l="19050" t="0" r="20955" b="38100"/>
                <wp:wrapNone/>
                <wp:docPr id="238" name="Flecha abajo 238"/>
                <wp:cNvGraphicFramePr/>
                <a:graphic xmlns:a="http://schemas.openxmlformats.org/drawingml/2006/main">
                  <a:graphicData uri="http://schemas.microsoft.com/office/word/2010/wordprocessingShape">
                    <wps:wsp>
                      <wps:cNvSpPr/>
                      <wps:spPr>
                        <a:xfrm>
                          <a:off x="0" y="0"/>
                          <a:ext cx="226695" cy="457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7182D" id="Flecha abajo 238" o:spid="_x0000_s1026" type="#_x0000_t67" style="position:absolute;margin-left:188.85pt;margin-top:287.7pt;width:17.85pt;height:3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" adj="16245"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3632" behindDoc="0" locked="0" layoutInCell="1" allowOverlap="1" wp14:anchorId="404A5574" wp14:editId="7EBD1DCD">
                <wp:simplePos x="0" y="0"/>
                <wp:positionH relativeFrom="column">
                  <wp:posOffset>2400300</wp:posOffset>
                </wp:positionH>
                <wp:positionV relativeFrom="paragraph">
                  <wp:posOffset>2853690</wp:posOffset>
                </wp:positionV>
                <wp:extent cx="226695" cy="457200"/>
                <wp:effectExtent l="19050" t="0" r="20955" b="38100"/>
                <wp:wrapNone/>
                <wp:docPr id="26" name="Flecha abajo 26"/>
                <wp:cNvGraphicFramePr/>
                <a:graphic xmlns:a="http://schemas.openxmlformats.org/drawingml/2006/main">
                  <a:graphicData uri="http://schemas.microsoft.com/office/word/2010/wordprocessingShape">
                    <wps:wsp>
                      <wps:cNvSpPr/>
                      <wps:spPr>
                        <a:xfrm>
                          <a:off x="0" y="0"/>
                          <a:ext cx="226695" cy="457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DCEEA" id="Flecha abajo 26" o:spid="_x0000_s1026" type="#_x0000_t67" style="position:absolute;margin-left:189pt;margin-top:224.7pt;width:17.85pt;height:3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" adj="16245"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2608" behindDoc="0" locked="0" layoutInCell="1" allowOverlap="1" wp14:anchorId="382D396F" wp14:editId="3A0129D2">
                <wp:simplePos x="0" y="0"/>
                <wp:positionH relativeFrom="column">
                  <wp:posOffset>2398395</wp:posOffset>
                </wp:positionH>
                <wp:positionV relativeFrom="paragraph">
                  <wp:posOffset>2053590</wp:posOffset>
                </wp:positionV>
                <wp:extent cx="228600" cy="461010"/>
                <wp:effectExtent l="19050" t="0" r="19050" b="34290"/>
                <wp:wrapNone/>
                <wp:docPr id="239" name="Flecha abajo 239"/>
                <wp:cNvGraphicFramePr/>
                <a:graphic xmlns:a="http://schemas.openxmlformats.org/drawingml/2006/main">
                  <a:graphicData uri="http://schemas.microsoft.com/office/word/2010/wordprocessingShape">
                    <wps:wsp>
                      <wps:cNvSpPr/>
                      <wps:spPr>
                        <a:xfrm>
                          <a:off x="0" y="0"/>
                          <a:ext cx="228600" cy="46101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96175A" id="Flecha abajo 239" o:spid="_x0000_s1026" type="#_x0000_t67" style="position:absolute;margin-left:188.85pt;margin-top:161.7pt;width:18pt;height:36.3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" adj="16245"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1584" behindDoc="0" locked="0" layoutInCell="1" allowOverlap="1" wp14:anchorId="59AE369A" wp14:editId="0B719F92">
                <wp:simplePos x="0" y="0"/>
                <wp:positionH relativeFrom="column">
                  <wp:posOffset>2400300</wp:posOffset>
                </wp:positionH>
                <wp:positionV relativeFrom="paragraph">
                  <wp:posOffset>1253490</wp:posOffset>
                </wp:positionV>
                <wp:extent cx="228600" cy="457200"/>
                <wp:effectExtent l="19050" t="0" r="19050" b="38100"/>
                <wp:wrapNone/>
                <wp:docPr id="240" name="Flecha abajo 240"/>
                <wp:cNvGraphicFramePr/>
                <a:graphic xmlns:a="http://schemas.openxmlformats.org/drawingml/2006/main">
                  <a:graphicData uri="http://schemas.microsoft.com/office/word/2010/wordprocessingShape">
                    <wps:wsp>
                      <wps:cNvSpPr/>
                      <wps:spPr>
                        <a:xfrm>
                          <a:off x="0" y="0"/>
                          <a:ext cx="228600" cy="457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1E3FE" id="Flecha abajo 240" o:spid="_x0000_s1026" type="#_x0000_t67" style="position:absolute;margin-left:189pt;margin-top:98.7pt;width:18pt;height:36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"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0560" behindDoc="0" locked="0" layoutInCell="1" allowOverlap="1" wp14:anchorId="21034D8D" wp14:editId="16C2E5D4">
                <wp:simplePos x="0" y="0"/>
                <wp:positionH relativeFrom="column">
                  <wp:posOffset>2398395</wp:posOffset>
                </wp:positionH>
                <wp:positionV relativeFrom="paragraph">
                  <wp:posOffset>462915</wp:posOffset>
                </wp:positionV>
                <wp:extent cx="230505" cy="461010"/>
                <wp:effectExtent l="19050" t="0" r="17145" b="34290"/>
                <wp:wrapNone/>
                <wp:docPr id="241" name="Flecha abajo 241"/>
                <wp:cNvGraphicFramePr/>
                <a:graphic xmlns:a="http://schemas.openxmlformats.org/drawingml/2006/main">
                  <a:graphicData uri="http://schemas.microsoft.com/office/word/2010/wordprocessingShape">
                    <wps:wsp>
                      <wps:cNvSpPr/>
                      <wps:spPr>
                        <a:xfrm>
                          <a:off x="0" y="0"/>
                          <a:ext cx="230505" cy="46101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D5471" id="Flecha abajo 241" o:spid="_x0000_s1026" type="#_x0000_t67" style="position:absolute;margin-left:188.85pt;margin-top:36.45pt;width:18.15pt;height:3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" fillcolor="black [3200]" strokecolor="black [1600]" strokeweight="1p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81792" behindDoc="0" locked="0" layoutInCell="1" allowOverlap="1" wp14:anchorId="21E59217" wp14:editId="7F22300D">
                <wp:simplePos x="0" y="0"/>
                <wp:positionH relativeFrom="column">
                  <wp:posOffset>3884295</wp:posOffset>
                </wp:positionH>
                <wp:positionV relativeFrom="paragraph">
                  <wp:posOffset>4911090</wp:posOffset>
                </wp:positionV>
                <wp:extent cx="1144905" cy="342900"/>
                <wp:effectExtent l="0" t="0" r="17145" b="19050"/>
                <wp:wrapNone/>
                <wp:docPr id="18" name="Rectángulo redondeado 18"/>
                <wp:cNvGraphicFramePr/>
                <a:graphic xmlns:a="http://schemas.openxmlformats.org/drawingml/2006/main">
                  <a:graphicData uri="http://schemas.microsoft.com/office/word/2010/wordprocessingShape">
                    <wps:wsp>
                      <wps:cNvSpPr/>
                      <wps:spPr>
                        <a:xfrm>
                          <a:off x="0" y="0"/>
                          <a:ext cx="114490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E71938" w:rsidRDefault="00793DF6" w:rsidP="00B92ED8">
                            <w:pPr>
                              <w:jc w:val="center"/>
                              <w:rPr>
                                <w:b/>
                                <w:sz w:val="16"/>
                                <w:szCs w:val="16"/>
                              </w:rPr>
                            </w:pPr>
                            <w:r w:rsidRPr="00E71938">
                              <w:rPr>
                                <w:b/>
                                <w:sz w:val="16"/>
                                <w:szCs w:val="16"/>
                              </w:rPr>
                              <w:t xml:space="preserve">Obtención de harina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E59217" id="Rectángulo redondeado 18" o:spid="_x0000_s1026" style="position:absolute;left:0;text-align:left;margin-left:305.85pt;margin-top:386.7pt;width:90.15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" fillcolor="white [3201]" strokecolor="black [3200]" strokeweight="1pt">
                <v:stroke joinstyle="miter"/>
                <v:textbox>
                  <w:txbxContent>
                    <w:p w:rsidR="00793DF6" w:rsidRPr="00E71938" w:rsidRDefault="00793DF6" w:rsidP="00B92ED8">
                      <w:pPr>
                        <w:jc w:val="center"/>
                        <w:rPr>
                          <w:b/>
                          <w:sz w:val="16"/>
                          <w:szCs w:val="16"/>
                        </w:rPr>
                      </w:pPr>
                      <w:r w:rsidRPr="00E71938">
                        <w:rPr>
                          <w:b/>
                          <w:sz w:val="16"/>
                          <w:szCs w:val="16"/>
                        </w:rPr>
                        <w:t xml:space="preserve">Obtención de harina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76672" behindDoc="0" locked="0" layoutInCell="1" allowOverlap="1" wp14:anchorId="5D9A6FA9" wp14:editId="08BA99DD">
                <wp:simplePos x="0" y="0"/>
                <wp:positionH relativeFrom="column">
                  <wp:posOffset>-1905</wp:posOffset>
                </wp:positionH>
                <wp:positionV relativeFrom="paragraph">
                  <wp:posOffset>3310890</wp:posOffset>
                </wp:positionV>
                <wp:extent cx="1143000" cy="342900"/>
                <wp:effectExtent l="0" t="0" r="19050" b="19050"/>
                <wp:wrapNone/>
                <wp:docPr id="16" name="Rectángulo redondeado 16"/>
                <wp:cNvGraphicFramePr/>
                <a:graphic xmlns:a="http://schemas.openxmlformats.org/drawingml/2006/main">
                  <a:graphicData uri="http://schemas.microsoft.com/office/word/2010/wordprocessingShape">
                    <wps:wsp>
                      <wps:cNvSpPr/>
                      <wps:spPr>
                        <a:xfrm>
                          <a:off x="0" y="0"/>
                          <a:ext cx="11430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E71938" w:rsidRDefault="00793DF6" w:rsidP="00B92ED8">
                            <w:pPr>
                              <w:jc w:val="center"/>
                              <w:rPr>
                                <w:b/>
                                <w:sz w:val="17"/>
                                <w:szCs w:val="17"/>
                              </w:rPr>
                            </w:pPr>
                            <w:r w:rsidRPr="00E71938">
                              <w:rPr>
                                <w:b/>
                                <w:sz w:val="17"/>
                                <w:szCs w:val="17"/>
                              </w:rPr>
                              <w:t xml:space="preserve">6-8 horas a 50-55 </w:t>
                            </w:r>
                            <w:r w:rsidRPr="00E71938">
                              <w:rPr>
                                <w:b/>
                                <w:sz w:val="17"/>
                                <w:szCs w:val="17"/>
                                <w:vertAlign w:val="superscript"/>
                              </w:rPr>
                              <w:t>o</w:t>
                            </w:r>
                            <w:r w:rsidRPr="00E71938">
                              <w:rPr>
                                <w:b/>
                                <w:sz w:val="17"/>
                                <w:szCs w:val="17"/>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9A6FA9" id="Rectángulo redondeado 16" o:spid="_x0000_s1027" style="position:absolute;left:0;text-align:left;margin-left:-.15pt;margin-top:260.7pt;width:90pt;height:27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" fillcolor="white [3201]" strokecolor="black [3200]" strokeweight="1pt">
                <v:stroke joinstyle="miter"/>
                <v:textbox>
                  <w:txbxContent>
                    <w:p w:rsidR="00793DF6" w:rsidRPr="00E71938" w:rsidRDefault="00793DF6" w:rsidP="00B92ED8">
                      <w:pPr>
                        <w:jc w:val="center"/>
                        <w:rPr>
                          <w:b/>
                          <w:sz w:val="17"/>
                          <w:szCs w:val="17"/>
                        </w:rPr>
                      </w:pPr>
                      <w:r w:rsidRPr="00E71938">
                        <w:rPr>
                          <w:b/>
                          <w:sz w:val="17"/>
                          <w:szCs w:val="17"/>
                        </w:rPr>
                        <w:t xml:space="preserve">6-8 horas a 50-55 </w:t>
                      </w:r>
                      <w:r w:rsidRPr="00E71938">
                        <w:rPr>
                          <w:b/>
                          <w:sz w:val="17"/>
                          <w:szCs w:val="17"/>
                          <w:vertAlign w:val="superscript"/>
                        </w:rPr>
                        <w:t>o</w:t>
                      </w:r>
                      <w:r w:rsidRPr="00E71938">
                        <w:rPr>
                          <w:b/>
                          <w:sz w:val="17"/>
                          <w:szCs w:val="17"/>
                        </w:rPr>
                        <w:t>C</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73600" behindDoc="0" locked="0" layoutInCell="1" allowOverlap="1" wp14:anchorId="79AD633C" wp14:editId="0BC4FE98">
                <wp:simplePos x="0" y="0"/>
                <wp:positionH relativeFrom="column">
                  <wp:posOffset>1598295</wp:posOffset>
                </wp:positionH>
                <wp:positionV relativeFrom="paragraph">
                  <wp:posOffset>6515100</wp:posOffset>
                </wp:positionV>
                <wp:extent cx="1826895" cy="342900"/>
                <wp:effectExtent l="0" t="0" r="20955" b="19050"/>
                <wp:wrapNone/>
                <wp:docPr id="244" name="Rectángulo redondeado 244"/>
                <wp:cNvGraphicFramePr/>
                <a:graphic xmlns:a="http://schemas.openxmlformats.org/drawingml/2006/main">
                  <a:graphicData uri="http://schemas.microsoft.com/office/word/2010/wordprocessingShape">
                    <wps:wsp>
                      <wps:cNvSpPr/>
                      <wps:spPr>
                        <a:xfrm>
                          <a:off x="0" y="0"/>
                          <a:ext cx="182689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D12248" w:rsidRDefault="00793DF6" w:rsidP="00B92ED8">
                            <w:pPr>
                              <w:jc w:val="center"/>
                              <w:rPr>
                                <w:b/>
                                <w:sz w:val="24"/>
                                <w:szCs w:val="24"/>
                              </w:rPr>
                            </w:pPr>
                            <w:r w:rsidRPr="00D12248">
                              <w:rPr>
                                <w:b/>
                                <w:sz w:val="24"/>
                                <w:szCs w:val="24"/>
                              </w:rPr>
                              <w:t xml:space="preserve">ALMACENADO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AD633C" id="Rectángulo redondeado 244" o:spid="_x0000_s1028" style="position:absolute;left:0;text-align:left;margin-left:125.85pt;margin-top:513pt;width:143.85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" fillcolor="white [3201]" strokecolor="black [3200]" strokeweight="1pt">
                <v:stroke joinstyle="miter"/>
                <v:textbox>
                  <w:txbxContent>
                    <w:p w:rsidR="00793DF6" w:rsidRPr="00D12248" w:rsidRDefault="00793DF6" w:rsidP="00B92ED8">
                      <w:pPr>
                        <w:jc w:val="center"/>
                        <w:rPr>
                          <w:b/>
                          <w:sz w:val="24"/>
                          <w:szCs w:val="24"/>
                        </w:rPr>
                      </w:pPr>
                      <w:r w:rsidRPr="00D12248">
                        <w:rPr>
                          <w:b/>
                          <w:sz w:val="24"/>
                          <w:szCs w:val="24"/>
                        </w:rPr>
                        <w:t xml:space="preserve">ALMACENADO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70528" behindDoc="0" locked="0" layoutInCell="1" allowOverlap="1" wp14:anchorId="1F67C232" wp14:editId="6A91BBBF">
                <wp:simplePos x="0" y="0"/>
                <wp:positionH relativeFrom="column">
                  <wp:posOffset>-1905</wp:posOffset>
                </wp:positionH>
                <wp:positionV relativeFrom="paragraph">
                  <wp:posOffset>2510790</wp:posOffset>
                </wp:positionV>
                <wp:extent cx="1143000" cy="342900"/>
                <wp:effectExtent l="0" t="0" r="19050" b="19050"/>
                <wp:wrapNone/>
                <wp:docPr id="245" name="Rectángulo redondeado 245"/>
                <wp:cNvGraphicFramePr/>
                <a:graphic xmlns:a="http://schemas.openxmlformats.org/drawingml/2006/main">
                  <a:graphicData uri="http://schemas.microsoft.com/office/word/2010/wordprocessingShape">
                    <wps:wsp>
                      <wps:cNvSpPr/>
                      <wps:spPr>
                        <a:xfrm>
                          <a:off x="0" y="0"/>
                          <a:ext cx="11430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D12248" w:rsidRDefault="00793DF6" w:rsidP="00B92ED8">
                            <w:pPr>
                              <w:jc w:val="center"/>
                              <w:rPr>
                                <w:b/>
                              </w:rPr>
                            </w:pPr>
                            <w:r w:rsidRPr="00D12248">
                              <w:rPr>
                                <w:b/>
                              </w:rPr>
                              <w:t>1 y 1</w:t>
                            </w:r>
                            <w:r w:rsidRPr="00D12248">
                              <w:rPr>
                                <w:b/>
                                <w:vertAlign w:val="superscript"/>
                              </w:rPr>
                              <w:t>1</w:t>
                            </w:r>
                            <w:r w:rsidRPr="00D12248">
                              <w:rPr>
                                <w:b/>
                              </w:rPr>
                              <w:t>/</w:t>
                            </w:r>
                            <w:r w:rsidRPr="00D12248">
                              <w:rPr>
                                <w:b/>
                                <w:vertAlign w:val="subscript"/>
                              </w:rPr>
                              <w:t>2</w:t>
                            </w:r>
                            <w:r w:rsidRPr="00D12248">
                              <w:rPr>
                                <w:b/>
                              </w:rPr>
                              <w:t xml:space="preserve"> hora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67C232" id="Rectángulo redondeado 245" o:spid="_x0000_s1029" style="position:absolute;left:0;text-align:left;margin-left:-.15pt;margin-top:197.7pt;width:90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" fillcolor="white [3201]" strokecolor="black [3200]" strokeweight="1pt">
                <v:stroke joinstyle="miter"/>
                <v:textbox>
                  <w:txbxContent>
                    <w:p w:rsidR="00793DF6" w:rsidRPr="00D12248" w:rsidRDefault="00793DF6" w:rsidP="00B92ED8">
                      <w:pPr>
                        <w:jc w:val="center"/>
                        <w:rPr>
                          <w:b/>
                        </w:rPr>
                      </w:pPr>
                      <w:r w:rsidRPr="00D12248">
                        <w:rPr>
                          <w:b/>
                        </w:rPr>
                        <w:t>1 y 1</w:t>
                      </w:r>
                      <w:r w:rsidRPr="00D12248">
                        <w:rPr>
                          <w:b/>
                          <w:vertAlign w:val="superscript"/>
                        </w:rPr>
                        <w:t>1</w:t>
                      </w:r>
                      <w:r w:rsidRPr="00D12248">
                        <w:rPr>
                          <w:b/>
                        </w:rPr>
                        <w:t>/</w:t>
                      </w:r>
                      <w:r w:rsidRPr="00D12248">
                        <w:rPr>
                          <w:b/>
                          <w:vertAlign w:val="subscript"/>
                        </w:rPr>
                        <w:t>2</w:t>
                      </w:r>
                      <w:r w:rsidRPr="00D12248">
                        <w:rPr>
                          <w:b/>
                        </w:rPr>
                        <w:t xml:space="preserve"> hora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7456" behindDoc="0" locked="0" layoutInCell="1" allowOverlap="1" wp14:anchorId="73DC8871" wp14:editId="6E6B5321">
                <wp:simplePos x="0" y="0"/>
                <wp:positionH relativeFrom="column">
                  <wp:posOffset>0</wp:posOffset>
                </wp:positionH>
                <wp:positionV relativeFrom="paragraph">
                  <wp:posOffset>1710690</wp:posOffset>
                </wp:positionV>
                <wp:extent cx="1143000" cy="342900"/>
                <wp:effectExtent l="0" t="0" r="19050" b="19050"/>
                <wp:wrapNone/>
                <wp:docPr id="246" name="Rectángulo redondeado 246"/>
                <wp:cNvGraphicFramePr/>
                <a:graphic xmlns:a="http://schemas.openxmlformats.org/drawingml/2006/main">
                  <a:graphicData uri="http://schemas.microsoft.com/office/word/2010/wordprocessingShape">
                    <wps:wsp>
                      <wps:cNvSpPr/>
                      <wps:spPr>
                        <a:xfrm>
                          <a:off x="0" y="0"/>
                          <a:ext cx="11430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E71938" w:rsidRDefault="00793DF6" w:rsidP="00B92ED8">
                            <w:pPr>
                              <w:jc w:val="center"/>
                              <w:rPr>
                                <w:b/>
                                <w:sz w:val="18"/>
                                <w:szCs w:val="18"/>
                              </w:rPr>
                            </w:pPr>
                            <w:r w:rsidRPr="00E71938">
                              <w:rPr>
                                <w:b/>
                                <w:sz w:val="18"/>
                                <w:szCs w:val="18"/>
                              </w:rPr>
                              <w:t xml:space="preserve">8 horas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DC8871" id="Rectángulo redondeado 246" o:spid="_x0000_s1030" style="position:absolute;left:0;text-align:left;margin-left:0;margin-top:134.7pt;width:90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" fillcolor="white [3201]" strokecolor="black [3200]" strokeweight="1pt">
                <v:stroke joinstyle="miter"/>
                <v:textbox>
                  <w:txbxContent>
                    <w:p w:rsidR="00793DF6" w:rsidRPr="00E71938" w:rsidRDefault="00793DF6" w:rsidP="00B92ED8">
                      <w:pPr>
                        <w:jc w:val="center"/>
                        <w:rPr>
                          <w:b/>
                          <w:sz w:val="18"/>
                          <w:szCs w:val="18"/>
                        </w:rPr>
                      </w:pPr>
                      <w:r w:rsidRPr="00E71938">
                        <w:rPr>
                          <w:b/>
                          <w:sz w:val="18"/>
                          <w:szCs w:val="18"/>
                        </w:rPr>
                        <w:t xml:space="preserve">8 horas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0288" behindDoc="0" locked="0" layoutInCell="1" allowOverlap="1" wp14:anchorId="26611166" wp14:editId="74E54BFF">
                <wp:simplePos x="0" y="0"/>
                <wp:positionH relativeFrom="column">
                  <wp:posOffset>1598295</wp:posOffset>
                </wp:positionH>
                <wp:positionV relativeFrom="paragraph">
                  <wp:posOffset>5715000</wp:posOffset>
                </wp:positionV>
                <wp:extent cx="1826895" cy="342900"/>
                <wp:effectExtent l="0" t="0" r="20955" b="19050"/>
                <wp:wrapNone/>
                <wp:docPr id="248" name="Rectángulo redondeado 248"/>
                <wp:cNvGraphicFramePr/>
                <a:graphic xmlns:a="http://schemas.openxmlformats.org/drawingml/2006/main">
                  <a:graphicData uri="http://schemas.microsoft.com/office/word/2010/wordprocessingShape">
                    <wps:wsp>
                      <wps:cNvSpPr/>
                      <wps:spPr>
                        <a:xfrm>
                          <a:off x="0" y="0"/>
                          <a:ext cx="182689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783BD2" w:rsidRDefault="00793DF6" w:rsidP="00B92ED8">
                            <w:pPr>
                              <w:jc w:val="center"/>
                              <w:rPr>
                                <w:b/>
                                <w:sz w:val="24"/>
                                <w:szCs w:val="24"/>
                              </w:rPr>
                            </w:pPr>
                            <w:r>
                              <w:rPr>
                                <w:b/>
                                <w:sz w:val="24"/>
                                <w:szCs w:val="24"/>
                              </w:rPr>
                              <w:t xml:space="preserve">EMPACADO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611166" id="Rectángulo redondeado 248" o:spid="_x0000_s1031" style="position:absolute;left:0;text-align:left;margin-left:125.85pt;margin-top:450pt;width:143.8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" fillcolor="white [3201]" strokecolor="black [3200]" strokeweight="1pt">
                <v:stroke joinstyle="miter"/>
                <v:textbox>
                  <w:txbxContent>
                    <w:p w:rsidR="00793DF6" w:rsidRPr="00783BD2" w:rsidRDefault="00793DF6" w:rsidP="00B92ED8">
                      <w:pPr>
                        <w:jc w:val="center"/>
                        <w:rPr>
                          <w:b/>
                          <w:sz w:val="24"/>
                          <w:szCs w:val="24"/>
                        </w:rPr>
                      </w:pPr>
                      <w:r>
                        <w:rPr>
                          <w:b/>
                          <w:sz w:val="24"/>
                          <w:szCs w:val="24"/>
                        </w:rPr>
                        <w:t xml:space="preserve">EMPACADO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6192" behindDoc="0" locked="0" layoutInCell="1" allowOverlap="1" wp14:anchorId="1BA15C97" wp14:editId="1869D683">
                <wp:simplePos x="0" y="0"/>
                <wp:positionH relativeFrom="column">
                  <wp:posOffset>1598295</wp:posOffset>
                </wp:positionH>
                <wp:positionV relativeFrom="paragraph">
                  <wp:posOffset>4914900</wp:posOffset>
                </wp:positionV>
                <wp:extent cx="1826895" cy="342900"/>
                <wp:effectExtent l="0" t="0" r="20955" b="19050"/>
                <wp:wrapNone/>
                <wp:docPr id="249" name="Rectángulo redondeado 249"/>
                <wp:cNvGraphicFramePr/>
                <a:graphic xmlns:a="http://schemas.openxmlformats.org/drawingml/2006/main">
                  <a:graphicData uri="http://schemas.microsoft.com/office/word/2010/wordprocessingShape">
                    <wps:wsp>
                      <wps:cNvSpPr/>
                      <wps:spPr>
                        <a:xfrm>
                          <a:off x="0" y="0"/>
                          <a:ext cx="182689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783BD2" w:rsidRDefault="00793DF6" w:rsidP="00B92ED8">
                            <w:pPr>
                              <w:jc w:val="center"/>
                              <w:rPr>
                                <w:b/>
                                <w:sz w:val="24"/>
                                <w:szCs w:val="24"/>
                              </w:rPr>
                            </w:pPr>
                            <w:r>
                              <w:rPr>
                                <w:b/>
                                <w:sz w:val="24"/>
                                <w:szCs w:val="24"/>
                              </w:rPr>
                              <w:t xml:space="preserve">PULVERIZADO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A15C97" id="Rectángulo redondeado 249" o:spid="_x0000_s1032" style="position:absolute;left:0;text-align:left;margin-left:125.85pt;margin-top:387pt;width:143.85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" fillcolor="white [3201]" strokecolor="black [3200]" strokeweight="1pt">
                <v:stroke joinstyle="miter"/>
                <v:textbox>
                  <w:txbxContent>
                    <w:p w:rsidR="00793DF6" w:rsidRPr="00783BD2" w:rsidRDefault="00793DF6" w:rsidP="00B92ED8">
                      <w:pPr>
                        <w:jc w:val="center"/>
                        <w:rPr>
                          <w:b/>
                          <w:sz w:val="24"/>
                          <w:szCs w:val="24"/>
                        </w:rPr>
                      </w:pPr>
                      <w:r>
                        <w:rPr>
                          <w:b/>
                          <w:sz w:val="24"/>
                          <w:szCs w:val="24"/>
                        </w:rPr>
                        <w:t xml:space="preserve">PULVERIZADO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52096" behindDoc="0" locked="0" layoutInCell="1" allowOverlap="1" wp14:anchorId="2F572846" wp14:editId="3DB0C040">
                <wp:simplePos x="0" y="0"/>
                <wp:positionH relativeFrom="column">
                  <wp:posOffset>1598295</wp:posOffset>
                </wp:positionH>
                <wp:positionV relativeFrom="paragraph">
                  <wp:posOffset>4114800</wp:posOffset>
                </wp:positionV>
                <wp:extent cx="1826895" cy="342900"/>
                <wp:effectExtent l="0" t="0" r="20955" b="19050"/>
                <wp:wrapNone/>
                <wp:docPr id="250" name="Rectángulo redondeado 250"/>
                <wp:cNvGraphicFramePr/>
                <a:graphic xmlns:a="http://schemas.openxmlformats.org/drawingml/2006/main">
                  <a:graphicData uri="http://schemas.microsoft.com/office/word/2010/wordprocessingShape">
                    <wps:wsp>
                      <wps:cNvSpPr/>
                      <wps:spPr>
                        <a:xfrm>
                          <a:off x="0" y="0"/>
                          <a:ext cx="182689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783BD2" w:rsidRDefault="00793DF6" w:rsidP="00B92ED8">
                            <w:pPr>
                              <w:jc w:val="center"/>
                              <w:rPr>
                                <w:b/>
                                <w:sz w:val="24"/>
                                <w:szCs w:val="24"/>
                              </w:rPr>
                            </w:pPr>
                            <w:r>
                              <w:rPr>
                                <w:b/>
                                <w:sz w:val="24"/>
                                <w:szCs w:val="24"/>
                              </w:rPr>
                              <w:t xml:space="preserve">MOLIDO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572846" id="Rectángulo redondeado 250" o:spid="_x0000_s1033" style="position:absolute;left:0;text-align:left;margin-left:125.85pt;margin-top:324pt;width:143.85pt;height:27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" fillcolor="white [3201]" strokecolor="black [3200]" strokeweight="1pt">
                <v:stroke joinstyle="miter"/>
                <v:textbox>
                  <w:txbxContent>
                    <w:p w:rsidR="00793DF6" w:rsidRPr="00783BD2" w:rsidRDefault="00793DF6" w:rsidP="00B92ED8">
                      <w:pPr>
                        <w:jc w:val="center"/>
                        <w:rPr>
                          <w:b/>
                          <w:sz w:val="24"/>
                          <w:szCs w:val="24"/>
                        </w:rPr>
                      </w:pPr>
                      <w:r>
                        <w:rPr>
                          <w:b/>
                          <w:sz w:val="24"/>
                          <w:szCs w:val="24"/>
                        </w:rPr>
                        <w:t xml:space="preserve">MOLIDO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48000" behindDoc="0" locked="0" layoutInCell="1" allowOverlap="1" wp14:anchorId="40CC2148" wp14:editId="72258C50">
                <wp:simplePos x="0" y="0"/>
                <wp:positionH relativeFrom="column">
                  <wp:posOffset>1598295</wp:posOffset>
                </wp:positionH>
                <wp:positionV relativeFrom="paragraph">
                  <wp:posOffset>3314700</wp:posOffset>
                </wp:positionV>
                <wp:extent cx="1826895" cy="342900"/>
                <wp:effectExtent l="0" t="0" r="20955" b="19050"/>
                <wp:wrapNone/>
                <wp:docPr id="251" name="Rectángulo redondeado 251"/>
                <wp:cNvGraphicFramePr/>
                <a:graphic xmlns:a="http://schemas.openxmlformats.org/drawingml/2006/main">
                  <a:graphicData uri="http://schemas.microsoft.com/office/word/2010/wordprocessingShape">
                    <wps:wsp>
                      <wps:cNvSpPr/>
                      <wps:spPr>
                        <a:xfrm>
                          <a:off x="0" y="0"/>
                          <a:ext cx="182689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783BD2" w:rsidRDefault="00793DF6" w:rsidP="00B92ED8">
                            <w:pPr>
                              <w:jc w:val="center"/>
                              <w:rPr>
                                <w:b/>
                                <w:sz w:val="24"/>
                                <w:szCs w:val="24"/>
                              </w:rPr>
                            </w:pPr>
                            <w:r>
                              <w:rPr>
                                <w:b/>
                                <w:sz w:val="24"/>
                                <w:szCs w:val="24"/>
                              </w:rPr>
                              <w:t xml:space="preserve">SECADO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CC2148" id="Rectángulo redondeado 251" o:spid="_x0000_s1034" style="position:absolute;left:0;text-align:left;margin-left:125.85pt;margin-top:261pt;width:143.85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" fillcolor="white [3201]" strokecolor="black [3200]" strokeweight="1pt">
                <v:stroke joinstyle="miter"/>
                <v:textbox>
                  <w:txbxContent>
                    <w:p w:rsidR="00793DF6" w:rsidRPr="00783BD2" w:rsidRDefault="00793DF6" w:rsidP="00B92ED8">
                      <w:pPr>
                        <w:jc w:val="center"/>
                        <w:rPr>
                          <w:b/>
                          <w:sz w:val="24"/>
                          <w:szCs w:val="24"/>
                        </w:rPr>
                      </w:pPr>
                      <w:r>
                        <w:rPr>
                          <w:b/>
                          <w:sz w:val="24"/>
                          <w:szCs w:val="24"/>
                        </w:rPr>
                        <w:t xml:space="preserve">SECADO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43904" behindDoc="0" locked="0" layoutInCell="1" allowOverlap="1" wp14:anchorId="2584CC01" wp14:editId="72930E6A">
                <wp:simplePos x="0" y="0"/>
                <wp:positionH relativeFrom="column">
                  <wp:posOffset>1598295</wp:posOffset>
                </wp:positionH>
                <wp:positionV relativeFrom="paragraph">
                  <wp:posOffset>2514600</wp:posOffset>
                </wp:positionV>
                <wp:extent cx="1826895" cy="342900"/>
                <wp:effectExtent l="0" t="0" r="20955" b="19050"/>
                <wp:wrapNone/>
                <wp:docPr id="252" name="Rectángulo redondeado 252"/>
                <wp:cNvGraphicFramePr/>
                <a:graphic xmlns:a="http://schemas.openxmlformats.org/drawingml/2006/main">
                  <a:graphicData uri="http://schemas.microsoft.com/office/word/2010/wordprocessingShape">
                    <wps:wsp>
                      <wps:cNvSpPr/>
                      <wps:spPr>
                        <a:xfrm>
                          <a:off x="0" y="0"/>
                          <a:ext cx="182689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783BD2" w:rsidRDefault="00793DF6" w:rsidP="00B92ED8">
                            <w:pPr>
                              <w:jc w:val="center"/>
                              <w:rPr>
                                <w:b/>
                                <w:sz w:val="24"/>
                                <w:szCs w:val="24"/>
                              </w:rPr>
                            </w:pPr>
                            <w:r w:rsidRPr="00783BD2">
                              <w:rPr>
                                <w:b/>
                                <w:sz w:val="24"/>
                                <w:szCs w:val="24"/>
                              </w:rPr>
                              <w:t xml:space="preserve">COCIDO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84CC01" id="Rectángulo redondeado 252" o:spid="_x0000_s1035" style="position:absolute;left:0;text-align:left;margin-left:125.85pt;margin-top:198pt;width:143.85pt;height:27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" fillcolor="white [3201]" strokecolor="black [3200]" strokeweight="1pt">
                <v:stroke joinstyle="miter"/>
                <v:textbox>
                  <w:txbxContent>
                    <w:p w:rsidR="00793DF6" w:rsidRPr="00783BD2" w:rsidRDefault="00793DF6" w:rsidP="00B92ED8">
                      <w:pPr>
                        <w:jc w:val="center"/>
                        <w:rPr>
                          <w:b/>
                          <w:sz w:val="24"/>
                          <w:szCs w:val="24"/>
                        </w:rPr>
                      </w:pPr>
                      <w:r w:rsidRPr="00783BD2">
                        <w:rPr>
                          <w:b/>
                          <w:sz w:val="24"/>
                          <w:szCs w:val="24"/>
                        </w:rPr>
                        <w:t xml:space="preserve">COCIDO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39808" behindDoc="0" locked="0" layoutInCell="1" allowOverlap="1" wp14:anchorId="0E9CE05D" wp14:editId="3357F9F9">
                <wp:simplePos x="0" y="0"/>
                <wp:positionH relativeFrom="column">
                  <wp:posOffset>1598295</wp:posOffset>
                </wp:positionH>
                <wp:positionV relativeFrom="paragraph">
                  <wp:posOffset>1714500</wp:posOffset>
                </wp:positionV>
                <wp:extent cx="1826895" cy="342900"/>
                <wp:effectExtent l="0" t="0" r="20955" b="19050"/>
                <wp:wrapNone/>
                <wp:docPr id="253" name="Rectángulo redondeado 253"/>
                <wp:cNvGraphicFramePr/>
                <a:graphic xmlns:a="http://schemas.openxmlformats.org/drawingml/2006/main">
                  <a:graphicData uri="http://schemas.microsoft.com/office/word/2010/wordprocessingShape">
                    <wps:wsp>
                      <wps:cNvSpPr/>
                      <wps:spPr>
                        <a:xfrm>
                          <a:off x="0" y="0"/>
                          <a:ext cx="182689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783BD2" w:rsidRDefault="00793DF6" w:rsidP="00B92ED8">
                            <w:pPr>
                              <w:jc w:val="center"/>
                              <w:rPr>
                                <w:b/>
                                <w:sz w:val="24"/>
                                <w:szCs w:val="24"/>
                              </w:rPr>
                            </w:pPr>
                            <w:r w:rsidRPr="00783BD2">
                              <w:rPr>
                                <w:b/>
                                <w:sz w:val="24"/>
                                <w:szCs w:val="24"/>
                              </w:rPr>
                              <w:t xml:space="preserve">REMOJO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9CE05D" id="Rectángulo redondeado 253" o:spid="_x0000_s1036" style="position:absolute;left:0;text-align:left;margin-left:125.85pt;margin-top:135pt;width:143.85pt;height:27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" fillcolor="white [3201]" strokecolor="black [3200]" strokeweight="1pt">
                <v:stroke joinstyle="miter"/>
                <v:textbox>
                  <w:txbxContent>
                    <w:p w:rsidR="00793DF6" w:rsidRPr="00783BD2" w:rsidRDefault="00793DF6" w:rsidP="00B92ED8">
                      <w:pPr>
                        <w:jc w:val="center"/>
                        <w:rPr>
                          <w:b/>
                          <w:sz w:val="24"/>
                          <w:szCs w:val="24"/>
                        </w:rPr>
                      </w:pPr>
                      <w:r w:rsidRPr="00783BD2">
                        <w:rPr>
                          <w:b/>
                          <w:sz w:val="24"/>
                          <w:szCs w:val="24"/>
                        </w:rPr>
                        <w:t xml:space="preserve">REMOJO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35712" behindDoc="0" locked="0" layoutInCell="1" allowOverlap="1" wp14:anchorId="511D830C" wp14:editId="74394909">
                <wp:simplePos x="0" y="0"/>
                <wp:positionH relativeFrom="column">
                  <wp:posOffset>1598295</wp:posOffset>
                </wp:positionH>
                <wp:positionV relativeFrom="paragraph">
                  <wp:posOffset>914400</wp:posOffset>
                </wp:positionV>
                <wp:extent cx="1826895" cy="342900"/>
                <wp:effectExtent l="0" t="0" r="20955" b="19050"/>
                <wp:wrapNone/>
                <wp:docPr id="254" name="Rectángulo redondeado 254"/>
                <wp:cNvGraphicFramePr/>
                <a:graphic xmlns:a="http://schemas.openxmlformats.org/drawingml/2006/main">
                  <a:graphicData uri="http://schemas.microsoft.com/office/word/2010/wordprocessingShape">
                    <wps:wsp>
                      <wps:cNvSpPr/>
                      <wps:spPr>
                        <a:xfrm>
                          <a:off x="0" y="0"/>
                          <a:ext cx="182689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783BD2" w:rsidRDefault="00793DF6" w:rsidP="00B92ED8">
                            <w:pPr>
                              <w:jc w:val="center"/>
                              <w:rPr>
                                <w:b/>
                                <w:sz w:val="24"/>
                                <w:szCs w:val="24"/>
                              </w:rPr>
                            </w:pPr>
                            <w:r w:rsidRPr="00783BD2">
                              <w:rPr>
                                <w:b/>
                                <w:sz w:val="24"/>
                                <w:szCs w:val="24"/>
                              </w:rPr>
                              <w:t xml:space="preserve">SELECCIÓN Y LIMPIEZA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1D830C" id="Rectángulo redondeado 254" o:spid="_x0000_s1037" style="position:absolute;left:0;text-align:left;margin-left:125.85pt;margin-top:1in;width:143.85pt;height:2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" fillcolor="white [3201]" strokecolor="black [3200]" strokeweight="1pt">
                <v:stroke joinstyle="miter"/>
                <v:textbox>
                  <w:txbxContent>
                    <w:p w:rsidR="00793DF6" w:rsidRPr="00783BD2" w:rsidRDefault="00793DF6" w:rsidP="00B92ED8">
                      <w:pPr>
                        <w:jc w:val="center"/>
                        <w:rPr>
                          <w:b/>
                          <w:sz w:val="24"/>
                          <w:szCs w:val="24"/>
                        </w:rPr>
                      </w:pPr>
                      <w:r w:rsidRPr="00783BD2">
                        <w:rPr>
                          <w:b/>
                          <w:sz w:val="24"/>
                          <w:szCs w:val="24"/>
                        </w:rPr>
                        <w:t xml:space="preserve">SELECCIÓN Y LIMPIEZA </w:t>
                      </w:r>
                    </w:p>
                  </w:txbxContent>
                </v:textbox>
              </v:roundrect>
            </w:pict>
          </mc:Fallback>
        </mc:AlternateContent>
      </w: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31616" behindDoc="0" locked="0" layoutInCell="1" allowOverlap="1" wp14:anchorId="54B3CAC4" wp14:editId="10769BA5">
                <wp:simplePos x="0" y="0"/>
                <wp:positionH relativeFrom="column">
                  <wp:posOffset>1600200</wp:posOffset>
                </wp:positionH>
                <wp:positionV relativeFrom="paragraph">
                  <wp:posOffset>110490</wp:posOffset>
                </wp:positionV>
                <wp:extent cx="1826895" cy="342900"/>
                <wp:effectExtent l="0" t="0" r="20955" b="19050"/>
                <wp:wrapNone/>
                <wp:docPr id="255" name="Rectángulo redondeado 255"/>
                <wp:cNvGraphicFramePr/>
                <a:graphic xmlns:a="http://schemas.openxmlformats.org/drawingml/2006/main">
                  <a:graphicData uri="http://schemas.microsoft.com/office/word/2010/wordprocessingShape">
                    <wps:wsp>
                      <wps:cNvSpPr/>
                      <wps:spPr>
                        <a:xfrm>
                          <a:off x="0" y="0"/>
                          <a:ext cx="182689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783BD2" w:rsidRDefault="00793DF6" w:rsidP="00B92ED8">
                            <w:pPr>
                              <w:jc w:val="center"/>
                              <w:rPr>
                                <w:b/>
                                <w:sz w:val="24"/>
                                <w:szCs w:val="24"/>
                              </w:rPr>
                            </w:pPr>
                            <w:r w:rsidRPr="00783BD2">
                              <w:rPr>
                                <w:b/>
                                <w:sz w:val="24"/>
                                <w:szCs w:val="24"/>
                              </w:rPr>
                              <w:t xml:space="preserve">RECEPCIÓN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3CAC4" id="Rectángulo redondeado 255" o:spid="_x0000_s1038" style="position:absolute;left:0;text-align:left;margin-left:126pt;margin-top:8.7pt;width:143.8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" fillcolor="white [3201]" strokecolor="black [3200]" strokeweight="1pt">
                <v:stroke joinstyle="miter"/>
                <v:textbox>
                  <w:txbxContent>
                    <w:p w:rsidR="00793DF6" w:rsidRPr="00783BD2" w:rsidRDefault="00793DF6" w:rsidP="00B92ED8">
                      <w:pPr>
                        <w:jc w:val="center"/>
                        <w:rPr>
                          <w:b/>
                          <w:sz w:val="24"/>
                          <w:szCs w:val="24"/>
                        </w:rPr>
                      </w:pPr>
                      <w:r w:rsidRPr="00783BD2">
                        <w:rPr>
                          <w:b/>
                          <w:sz w:val="24"/>
                          <w:szCs w:val="24"/>
                        </w:rPr>
                        <w:t xml:space="preserve">RECEPCIÓN </w:t>
                      </w:r>
                    </w:p>
                  </w:txbxContent>
                </v:textbox>
              </v:roundrect>
            </w:pict>
          </mc:Fallback>
        </mc:AlternateContent>
      </w: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AC57D9" w:rsidP="00CD2BAB">
      <w:pPr>
        <w:pStyle w:val="Prrafodelista"/>
        <w:spacing w:before="100" w:beforeAutospacing="1" w:after="100" w:afterAutospacing="1" w:line="360" w:lineRule="auto"/>
        <w:ind w:left="0"/>
        <w:jc w:val="both"/>
        <w:rPr>
          <w:rFonts w:ascii="Times New Roman" w:hAnsi="Times New Roman" w:cs="Times New Roman"/>
          <w:b/>
          <w:sz w:val="24"/>
          <w:szCs w:val="24"/>
        </w:rPr>
      </w:pP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64384" behindDoc="0" locked="0" layoutInCell="1" allowOverlap="1" wp14:anchorId="313DC5A2" wp14:editId="29D3B6A3">
                <wp:simplePos x="0" y="0"/>
                <wp:positionH relativeFrom="column">
                  <wp:posOffset>3884295</wp:posOffset>
                </wp:positionH>
                <wp:positionV relativeFrom="paragraph">
                  <wp:posOffset>69850</wp:posOffset>
                </wp:positionV>
                <wp:extent cx="1143000" cy="390525"/>
                <wp:effectExtent l="0" t="0" r="19050" b="28575"/>
                <wp:wrapNone/>
                <wp:docPr id="247" name="Rectángulo redondeado 247"/>
                <wp:cNvGraphicFramePr/>
                <a:graphic xmlns:a="http://schemas.openxmlformats.org/drawingml/2006/main">
                  <a:graphicData uri="http://schemas.microsoft.com/office/word/2010/wordprocessingShape">
                    <wps:wsp>
                      <wps:cNvSpPr/>
                      <wps:spPr>
                        <a:xfrm>
                          <a:off x="0" y="0"/>
                          <a:ext cx="1143000"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976336" w:rsidRDefault="00793DF6" w:rsidP="00B92ED8">
                            <w:pPr>
                              <w:jc w:val="center"/>
                              <w:rPr>
                                <w:b/>
                                <w:sz w:val="15"/>
                                <w:szCs w:val="15"/>
                              </w:rPr>
                            </w:pPr>
                            <w:r w:rsidRPr="00976336">
                              <w:rPr>
                                <w:b/>
                                <w:sz w:val="15"/>
                                <w:szCs w:val="15"/>
                              </w:rPr>
                              <w:t xml:space="preserve">Eliminación de impurezas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3DC5A2" id="Rectángulo redondeado 247" o:spid="_x0000_s1039" style="position:absolute;left:0;text-align:left;margin-left:305.85pt;margin-top:5.5pt;width:90pt;height:3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" fillcolor="white [3201]" strokecolor="black [3200]" strokeweight="1pt">
                <v:stroke joinstyle="miter"/>
                <v:textbox>
                  <w:txbxContent>
                    <w:p w:rsidR="00793DF6" w:rsidRPr="00976336" w:rsidRDefault="00793DF6" w:rsidP="00B92ED8">
                      <w:pPr>
                        <w:jc w:val="center"/>
                        <w:rPr>
                          <w:b/>
                          <w:sz w:val="15"/>
                          <w:szCs w:val="15"/>
                        </w:rPr>
                      </w:pPr>
                      <w:r w:rsidRPr="00976336">
                        <w:rPr>
                          <w:b/>
                          <w:sz w:val="15"/>
                          <w:szCs w:val="15"/>
                        </w:rPr>
                        <w:t xml:space="preserve">Eliminación de impurezas </w:t>
                      </w:r>
                    </w:p>
                  </w:txbxContent>
                </v:textbox>
              </v:roundrect>
            </w:pict>
          </mc:Fallback>
        </mc:AlternateContent>
      </w: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AC57D9" w:rsidP="00CD2BAB">
      <w:pPr>
        <w:pStyle w:val="Prrafodelista"/>
        <w:spacing w:before="100" w:beforeAutospacing="1" w:after="100" w:afterAutospacing="1" w:line="360" w:lineRule="auto"/>
        <w:ind w:left="0"/>
        <w:jc w:val="both"/>
        <w:rPr>
          <w:rFonts w:ascii="Times New Roman" w:hAnsi="Times New Roman" w:cs="Times New Roman"/>
          <w:b/>
          <w:sz w:val="24"/>
          <w:szCs w:val="24"/>
        </w:rPr>
      </w:pP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79744" behindDoc="0" locked="0" layoutInCell="1" allowOverlap="1" wp14:anchorId="3A125C70" wp14:editId="6D710AA1">
                <wp:simplePos x="0" y="0"/>
                <wp:positionH relativeFrom="column">
                  <wp:posOffset>3884295</wp:posOffset>
                </wp:positionH>
                <wp:positionV relativeFrom="paragraph">
                  <wp:posOffset>106680</wp:posOffset>
                </wp:positionV>
                <wp:extent cx="1143000" cy="400050"/>
                <wp:effectExtent l="0" t="0" r="19050" b="19050"/>
                <wp:wrapNone/>
                <wp:docPr id="243" name="Rectángulo redondeado 243"/>
                <wp:cNvGraphicFramePr/>
                <a:graphic xmlns:a="http://schemas.openxmlformats.org/drawingml/2006/main">
                  <a:graphicData uri="http://schemas.microsoft.com/office/word/2010/wordprocessingShape">
                    <wps:wsp>
                      <wps:cNvSpPr/>
                      <wps:spPr>
                        <a:xfrm>
                          <a:off x="0" y="0"/>
                          <a:ext cx="1143000" cy="40005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E71938" w:rsidRDefault="00793DF6" w:rsidP="00B92ED8">
                            <w:pPr>
                              <w:jc w:val="center"/>
                              <w:rPr>
                                <w:b/>
                                <w:sz w:val="15"/>
                                <w:szCs w:val="15"/>
                              </w:rPr>
                            </w:pPr>
                            <w:r w:rsidRPr="00E71938">
                              <w:rPr>
                                <w:b/>
                                <w:sz w:val="15"/>
                                <w:szCs w:val="15"/>
                              </w:rPr>
                              <w:t xml:space="preserve">8mm diámetro de partícula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125C70" id="Rectángulo redondeado 243" o:spid="_x0000_s1040" style="position:absolute;left:0;text-align:left;margin-left:305.85pt;margin-top:8.4pt;width:90pt;height:3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" fillcolor="white [3201]" strokecolor="black [3200]" strokeweight="1pt">
                <v:stroke joinstyle="miter"/>
                <v:textbox>
                  <w:txbxContent>
                    <w:p w:rsidR="00793DF6" w:rsidRPr="00E71938" w:rsidRDefault="00793DF6" w:rsidP="00B92ED8">
                      <w:pPr>
                        <w:jc w:val="center"/>
                        <w:rPr>
                          <w:b/>
                          <w:sz w:val="15"/>
                          <w:szCs w:val="15"/>
                        </w:rPr>
                      </w:pPr>
                      <w:r w:rsidRPr="00E71938">
                        <w:rPr>
                          <w:b/>
                          <w:sz w:val="15"/>
                          <w:szCs w:val="15"/>
                        </w:rPr>
                        <w:t xml:space="preserve">8mm diámetro de partícula </w:t>
                      </w:r>
                    </w:p>
                  </w:txbxContent>
                </v:textbox>
              </v:roundrect>
            </w:pict>
          </mc:Fallback>
        </mc:AlternateContent>
      </w: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AC57D9" w:rsidP="00CD2BAB">
      <w:pPr>
        <w:pStyle w:val="Prrafodelista"/>
        <w:spacing w:before="100" w:beforeAutospacing="1" w:after="100" w:afterAutospacing="1" w:line="360" w:lineRule="auto"/>
        <w:ind w:left="0"/>
        <w:jc w:val="both"/>
        <w:rPr>
          <w:rFonts w:ascii="Times New Roman" w:hAnsi="Times New Roman" w:cs="Times New Roman"/>
          <w:b/>
          <w:sz w:val="24"/>
          <w:szCs w:val="24"/>
        </w:rPr>
      </w:pP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83840" behindDoc="0" locked="0" layoutInCell="1" allowOverlap="1" wp14:anchorId="24B1A971" wp14:editId="4EBE1DB4">
                <wp:simplePos x="0" y="0"/>
                <wp:positionH relativeFrom="column">
                  <wp:posOffset>3884295</wp:posOffset>
                </wp:positionH>
                <wp:positionV relativeFrom="paragraph">
                  <wp:posOffset>120015</wp:posOffset>
                </wp:positionV>
                <wp:extent cx="1143000" cy="409575"/>
                <wp:effectExtent l="0" t="0" r="19050" b="28575"/>
                <wp:wrapNone/>
                <wp:docPr id="242" name="Rectángulo redondeado 242"/>
                <wp:cNvGraphicFramePr/>
                <a:graphic xmlns:a="http://schemas.openxmlformats.org/drawingml/2006/main">
                  <a:graphicData uri="http://schemas.microsoft.com/office/word/2010/wordprocessingShape">
                    <wps:wsp>
                      <wps:cNvSpPr/>
                      <wps:spPr>
                        <a:xfrm>
                          <a:off x="0" y="0"/>
                          <a:ext cx="1143000" cy="40957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E71938" w:rsidRDefault="00793DF6" w:rsidP="00B92ED8">
                            <w:pPr>
                              <w:jc w:val="center"/>
                              <w:rPr>
                                <w:b/>
                                <w:sz w:val="15"/>
                                <w:szCs w:val="15"/>
                              </w:rPr>
                            </w:pPr>
                            <w:r w:rsidRPr="00E71938">
                              <w:rPr>
                                <w:b/>
                                <w:sz w:val="15"/>
                                <w:szCs w:val="15"/>
                              </w:rPr>
                              <w:t xml:space="preserve">Fundas con cierre hermético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B1A971" id="Rectángulo redondeado 242" o:spid="_x0000_s1041" style="position:absolute;left:0;text-align:left;margin-left:305.85pt;margin-top:9.45pt;width:90pt;height:3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" fillcolor="white [3201]" strokecolor="black [3200]" strokeweight="1pt">
                <v:stroke joinstyle="miter"/>
                <v:textbox>
                  <w:txbxContent>
                    <w:p w:rsidR="00793DF6" w:rsidRPr="00E71938" w:rsidRDefault="00793DF6" w:rsidP="00B92ED8">
                      <w:pPr>
                        <w:jc w:val="center"/>
                        <w:rPr>
                          <w:b/>
                          <w:sz w:val="15"/>
                          <w:szCs w:val="15"/>
                        </w:rPr>
                      </w:pPr>
                      <w:r w:rsidRPr="00E71938">
                        <w:rPr>
                          <w:b/>
                          <w:sz w:val="15"/>
                          <w:szCs w:val="15"/>
                        </w:rPr>
                        <w:t xml:space="preserve">Fundas con cierre hermético </w:t>
                      </w:r>
                    </w:p>
                  </w:txbxContent>
                </v:textbox>
              </v:roundrect>
            </w:pict>
          </mc:Fallback>
        </mc:AlternateContent>
      </w: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AC57D9" w:rsidP="00CD2BAB">
      <w:pPr>
        <w:pStyle w:val="Prrafodelista"/>
        <w:spacing w:before="100" w:beforeAutospacing="1" w:after="100" w:afterAutospacing="1" w:line="360" w:lineRule="auto"/>
        <w:ind w:left="0"/>
        <w:jc w:val="both"/>
        <w:rPr>
          <w:rFonts w:ascii="Times New Roman" w:hAnsi="Times New Roman" w:cs="Times New Roman"/>
          <w:b/>
          <w:sz w:val="24"/>
          <w:szCs w:val="24"/>
        </w:rPr>
      </w:pPr>
      <w:r w:rsidRPr="00B92ED8">
        <w:rPr>
          <w:rFonts w:ascii="Times New Roman" w:hAnsi="Times New Roman" w:cs="Times New Roman"/>
          <w:b/>
          <w:noProof/>
          <w:sz w:val="24"/>
          <w:szCs w:val="24"/>
          <w:lang w:val="es-ES" w:eastAsia="es-ES"/>
        </w:rPr>
        <mc:AlternateContent>
          <mc:Choice Requires="wps">
            <w:drawing>
              <wp:anchor distT="0" distB="0" distL="114300" distR="114300" simplePos="0" relativeHeight="251685888" behindDoc="0" locked="0" layoutInCell="1" allowOverlap="1" wp14:anchorId="5A15D72E" wp14:editId="12ECF25B">
                <wp:simplePos x="0" y="0"/>
                <wp:positionH relativeFrom="column">
                  <wp:posOffset>3884295</wp:posOffset>
                </wp:positionH>
                <wp:positionV relativeFrom="paragraph">
                  <wp:posOffset>150495</wp:posOffset>
                </wp:positionV>
                <wp:extent cx="1144905" cy="390525"/>
                <wp:effectExtent l="0" t="0" r="17145" b="28575"/>
                <wp:wrapNone/>
                <wp:docPr id="20" name="Rectángulo redondeado 20"/>
                <wp:cNvGraphicFramePr/>
                <a:graphic xmlns:a="http://schemas.openxmlformats.org/drawingml/2006/main">
                  <a:graphicData uri="http://schemas.microsoft.com/office/word/2010/wordprocessingShape">
                    <wps:wsp>
                      <wps:cNvSpPr/>
                      <wps:spPr>
                        <a:xfrm>
                          <a:off x="0" y="0"/>
                          <a:ext cx="1144905"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E71938" w:rsidRDefault="00793DF6" w:rsidP="00B92ED8">
                            <w:pPr>
                              <w:jc w:val="center"/>
                              <w:rPr>
                                <w:b/>
                                <w:sz w:val="15"/>
                                <w:szCs w:val="15"/>
                              </w:rPr>
                            </w:pPr>
                            <w:r w:rsidRPr="00E71938">
                              <w:rPr>
                                <w:b/>
                                <w:sz w:val="15"/>
                                <w:szCs w:val="15"/>
                              </w:rPr>
                              <w:t xml:space="preserve">Temperatura ambiente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15D72E" id="Rectángulo redondeado 20" o:spid="_x0000_s1042" style="position:absolute;left:0;text-align:left;margin-left:305.85pt;margin-top:11.85pt;width:90.15pt;height:30.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" fillcolor="white [3201]" strokecolor="black [3200]" strokeweight="1pt">
                <v:stroke joinstyle="miter"/>
                <v:textbox>
                  <w:txbxContent>
                    <w:p w:rsidR="00793DF6" w:rsidRPr="00E71938" w:rsidRDefault="00793DF6" w:rsidP="00B92ED8">
                      <w:pPr>
                        <w:jc w:val="center"/>
                        <w:rPr>
                          <w:b/>
                          <w:sz w:val="15"/>
                          <w:szCs w:val="15"/>
                        </w:rPr>
                      </w:pPr>
                      <w:r w:rsidRPr="00E71938">
                        <w:rPr>
                          <w:b/>
                          <w:sz w:val="15"/>
                          <w:szCs w:val="15"/>
                        </w:rPr>
                        <w:t xml:space="preserve">Temperatura ambiente </w:t>
                      </w:r>
                    </w:p>
                  </w:txbxContent>
                </v:textbox>
              </v:roundrect>
            </w:pict>
          </mc:Fallback>
        </mc:AlternateContent>
      </w: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B92ED8" w:rsidRDefault="00B92ED8"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66167" w:rsidRDefault="00C66167" w:rsidP="00C66167">
      <w:pPr>
        <w:pStyle w:val="Prrafodelista"/>
        <w:spacing w:before="100" w:beforeAutospacing="1" w:after="100" w:afterAutospacing="1"/>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CD2BAB" w:rsidRPr="00912702" w:rsidRDefault="00C66167" w:rsidP="00C66167">
      <w:pPr>
        <w:pStyle w:val="Prrafodelista"/>
        <w:spacing w:before="100" w:beforeAutospacing="1" w:after="100" w:afterAutospacing="1" w:line="360" w:lineRule="auto"/>
        <w:ind w:left="0"/>
        <w:jc w:val="both"/>
        <w:rPr>
          <w:rFonts w:ascii="Times New Roman" w:hAnsi="Times New Roman" w:cs="Times New Roman"/>
          <w:b/>
        </w:rPr>
      </w:pPr>
      <w:r>
        <w:rPr>
          <w:rFonts w:ascii="Times New Roman" w:hAnsi="Times New Roman" w:cs="Times New Roman"/>
          <w:b/>
        </w:rPr>
        <w:t xml:space="preserve">Elaborado por: </w:t>
      </w:r>
      <w:r w:rsidRPr="00A46238">
        <w:rPr>
          <w:rFonts w:ascii="Times New Roman" w:hAnsi="Times New Roman" w:cs="Times New Roman"/>
          <w:i/>
        </w:rPr>
        <w:t>(Chafla A, 2017)</w:t>
      </w:r>
      <w:r>
        <w:rPr>
          <w:rFonts w:ascii="Times New Roman" w:hAnsi="Times New Roman" w:cs="Times New Roman"/>
          <w:i/>
        </w:rPr>
        <w:t>.</w:t>
      </w:r>
    </w:p>
    <w:p w:rsidR="00CD2BAB" w:rsidRPr="00CF0F87" w:rsidRDefault="00CD2BAB" w:rsidP="00107354">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64222E">
        <w:rPr>
          <w:rFonts w:ascii="Times New Roman" w:hAnsi="Times New Roman" w:cs="Times New Roman"/>
          <w:b/>
          <w:sz w:val="24"/>
          <w:szCs w:val="24"/>
        </w:rPr>
        <w:lastRenderedPageBreak/>
        <w:t>Elaboración de</w:t>
      </w:r>
      <w:r>
        <w:rPr>
          <w:rFonts w:ascii="Times New Roman" w:hAnsi="Times New Roman" w:cs="Times New Roman"/>
          <w:b/>
          <w:sz w:val="24"/>
          <w:szCs w:val="24"/>
        </w:rPr>
        <w:t xml:space="preserve"> harinas n</w:t>
      </w:r>
      <w:r w:rsidRPr="0064222E">
        <w:rPr>
          <w:rFonts w:ascii="Times New Roman" w:hAnsi="Times New Roman" w:cs="Times New Roman"/>
          <w:b/>
          <w:sz w:val="24"/>
          <w:szCs w:val="24"/>
        </w:rPr>
        <w:t>ixta</w:t>
      </w:r>
      <w:r>
        <w:rPr>
          <w:rFonts w:ascii="Times New Roman" w:hAnsi="Times New Roman" w:cs="Times New Roman"/>
          <w:b/>
          <w:sz w:val="24"/>
          <w:szCs w:val="24"/>
        </w:rPr>
        <w:t>malizadas de a</w:t>
      </w:r>
      <w:r w:rsidRPr="0064222E">
        <w:rPr>
          <w:rFonts w:ascii="Times New Roman" w:hAnsi="Times New Roman" w:cs="Times New Roman"/>
          <w:b/>
          <w:sz w:val="24"/>
          <w:szCs w:val="24"/>
        </w:rPr>
        <w:t xml:space="preserve">rveja </w:t>
      </w:r>
      <w:r w:rsidRPr="00CF0F87">
        <w:rPr>
          <w:rFonts w:ascii="Times New Roman" w:hAnsi="Times New Roman" w:cs="Times New Roman"/>
          <w:b/>
          <w:sz w:val="24"/>
          <w:szCs w:val="24"/>
        </w:rPr>
        <w:t>(</w:t>
      </w:r>
      <w:r w:rsidRPr="00CF0F87">
        <w:rPr>
          <w:rFonts w:ascii="Times New Roman" w:hAnsi="Times New Roman" w:cs="Times New Roman"/>
          <w:b/>
          <w:i/>
          <w:sz w:val="24"/>
          <w:szCs w:val="24"/>
        </w:rPr>
        <w:t>Pisum sativum L.</w:t>
      </w:r>
      <w:r w:rsidRPr="00CF0F87">
        <w:rPr>
          <w:rFonts w:ascii="Times New Roman" w:hAnsi="Times New Roman" w:cs="Times New Roman"/>
          <w:b/>
          <w:sz w:val="24"/>
          <w:szCs w:val="24"/>
        </w:rPr>
        <w:t xml:space="preserve">) y </w:t>
      </w:r>
      <w:r>
        <w:rPr>
          <w:rFonts w:ascii="Times New Roman" w:hAnsi="Times New Roman" w:cs="Times New Roman"/>
          <w:b/>
          <w:sz w:val="24"/>
          <w:szCs w:val="24"/>
        </w:rPr>
        <w:t>h</w:t>
      </w:r>
      <w:r w:rsidRPr="00CF0F87">
        <w:rPr>
          <w:rFonts w:ascii="Times New Roman" w:hAnsi="Times New Roman" w:cs="Times New Roman"/>
          <w:b/>
          <w:sz w:val="24"/>
          <w:szCs w:val="24"/>
        </w:rPr>
        <w:t>aba (</w:t>
      </w:r>
      <w:r w:rsidRPr="00CF0F87">
        <w:rPr>
          <w:rFonts w:ascii="Times New Roman" w:hAnsi="Times New Roman" w:cs="Times New Roman"/>
          <w:b/>
          <w:i/>
          <w:sz w:val="24"/>
          <w:szCs w:val="24"/>
        </w:rPr>
        <w:t>Vicia faba L.</w:t>
      </w:r>
      <w:r w:rsidRPr="00CF0F87">
        <w:rPr>
          <w:rFonts w:ascii="Times New Roman" w:hAnsi="Times New Roman" w:cs="Times New Roman"/>
          <w:b/>
          <w:sz w:val="24"/>
          <w:szCs w:val="24"/>
        </w:rPr>
        <w:t>).</w:t>
      </w:r>
    </w:p>
    <w:p w:rsidR="00CD2BAB" w:rsidRPr="00107354" w:rsidRDefault="00CD2BAB" w:rsidP="00107354">
      <w:pPr>
        <w:pStyle w:val="NormalWeb"/>
        <w:numPr>
          <w:ilvl w:val="0"/>
          <w:numId w:val="31"/>
        </w:numPr>
        <w:spacing w:line="360" w:lineRule="auto"/>
        <w:ind w:left="360"/>
        <w:jc w:val="both"/>
        <w:rPr>
          <w:b/>
        </w:rPr>
      </w:pPr>
      <w:r w:rsidRPr="00107354">
        <w:rPr>
          <w:b/>
        </w:rPr>
        <w:t>Recepción</w:t>
      </w:r>
      <w:r w:rsidR="00F0742B">
        <w:rPr>
          <w:b/>
        </w:rPr>
        <w:t>.</w:t>
      </w:r>
      <w:r w:rsidRPr="00107354">
        <w:rPr>
          <w:b/>
        </w:rPr>
        <w:t xml:space="preserve"> </w:t>
      </w:r>
    </w:p>
    <w:p w:rsidR="00CD2BAB" w:rsidRPr="00095E80" w:rsidRDefault="001D672F" w:rsidP="00CD2BAB">
      <w:pPr>
        <w:pStyle w:val="NormalWeb"/>
        <w:spacing w:line="360" w:lineRule="auto"/>
        <w:jc w:val="both"/>
      </w:pPr>
      <w:r w:rsidRPr="001D672F">
        <w:t>Se receptó la materia prima arveja y haba proveniente del INIAP (Quito-Estación Experimental-Santa Catalina) para su</w:t>
      </w:r>
      <w:r w:rsidR="0014444F">
        <w:t xml:space="preserve"> posterior procesamiento en el Complejo A</w:t>
      </w:r>
      <w:r w:rsidRPr="001D672F">
        <w:t>groindustrial de la Universidad Estatal de Bolívar.</w:t>
      </w:r>
    </w:p>
    <w:p w:rsidR="00CD2BAB" w:rsidRPr="00107354" w:rsidRDefault="00CD2BAB" w:rsidP="00107354">
      <w:pPr>
        <w:pStyle w:val="NormalWeb"/>
        <w:numPr>
          <w:ilvl w:val="0"/>
          <w:numId w:val="31"/>
        </w:numPr>
        <w:spacing w:line="360" w:lineRule="auto"/>
        <w:ind w:left="360"/>
        <w:jc w:val="both"/>
        <w:rPr>
          <w:b/>
        </w:rPr>
      </w:pPr>
      <w:r w:rsidRPr="00107354">
        <w:rPr>
          <w:b/>
        </w:rPr>
        <w:t>Selección y limpieza</w:t>
      </w:r>
      <w:r w:rsidR="00F0742B">
        <w:rPr>
          <w:b/>
        </w:rPr>
        <w:t>.</w:t>
      </w:r>
    </w:p>
    <w:p w:rsidR="00CD2BAB" w:rsidRDefault="00CD2BAB" w:rsidP="00CD2BAB">
      <w:pPr>
        <w:pStyle w:val="NormalWeb"/>
        <w:spacing w:line="360" w:lineRule="auto"/>
        <w:jc w:val="both"/>
      </w:pPr>
      <w:r>
        <w:t xml:space="preserve">Se selección y limpió </w:t>
      </w:r>
      <w:r w:rsidRPr="00095E80">
        <w:t>la a</w:t>
      </w:r>
      <w:r>
        <w:t>r</w:t>
      </w:r>
      <w:r w:rsidRPr="00095E80">
        <w:t>veja y haba</w:t>
      </w:r>
      <w:r>
        <w:t>,</w:t>
      </w:r>
      <w:r w:rsidRPr="00095E80">
        <w:t xml:space="preserve"> retira</w:t>
      </w:r>
      <w:r>
        <w:t>ndo</w:t>
      </w:r>
      <w:r w:rsidRPr="00095E80">
        <w:t xml:space="preserve"> cualquier material extraño de estas como es el caso de ramas hojas o algún material extraño.</w:t>
      </w:r>
    </w:p>
    <w:p w:rsidR="00CD2BAB" w:rsidRPr="00107354" w:rsidRDefault="00CD2BAB" w:rsidP="00107354">
      <w:pPr>
        <w:pStyle w:val="NormalWeb"/>
        <w:numPr>
          <w:ilvl w:val="0"/>
          <w:numId w:val="31"/>
        </w:numPr>
        <w:spacing w:line="360" w:lineRule="auto"/>
        <w:ind w:left="360"/>
        <w:jc w:val="both"/>
        <w:rPr>
          <w:b/>
        </w:rPr>
      </w:pPr>
      <w:r w:rsidRPr="00107354">
        <w:rPr>
          <w:b/>
        </w:rPr>
        <w:t>Nixtamalizado</w:t>
      </w:r>
      <w:r w:rsidR="00F0742B">
        <w:rPr>
          <w:b/>
        </w:rPr>
        <w:t>.</w:t>
      </w:r>
    </w:p>
    <w:p w:rsidR="00CD2BAB" w:rsidRDefault="00CD2BAB" w:rsidP="00CD2BAB">
      <w:pPr>
        <w:pStyle w:val="NormalWeb"/>
        <w:spacing w:line="360" w:lineRule="auto"/>
        <w:jc w:val="both"/>
      </w:pPr>
      <w:r>
        <w:t xml:space="preserve">Se realizó el nixtamalizado </w:t>
      </w:r>
      <w:r w:rsidR="006D06E1">
        <w:t>de la</w:t>
      </w:r>
      <w:r w:rsidRPr="00095E80">
        <w:t xml:space="preserve"> a</w:t>
      </w:r>
      <w:r>
        <w:t>r</w:t>
      </w:r>
      <w:r w:rsidR="006D06E1">
        <w:t xml:space="preserve">veja y </w:t>
      </w:r>
      <w:r w:rsidRPr="00095E80">
        <w:t xml:space="preserve">haba </w:t>
      </w:r>
      <w:r w:rsidR="001D672F">
        <w:t xml:space="preserve">colocándolas en marmitas </w:t>
      </w:r>
      <w:r w:rsidRPr="00095E80">
        <w:t>cada una por separado utilizando porcentajes de óxido de calcio entre 2 y 3%, temperatura comprendida entre 85-90</w:t>
      </w:r>
      <w:r w:rsidRPr="00095E80">
        <w:rPr>
          <w:vertAlign w:val="superscript"/>
        </w:rPr>
        <w:t>o</w:t>
      </w:r>
      <w:r w:rsidRPr="00095E80">
        <w:t xml:space="preserve">C,   y un tiempo estimado de 10-15 min y 40 -45 min respectivamente. </w:t>
      </w:r>
    </w:p>
    <w:p w:rsidR="00CD2BAB" w:rsidRPr="00107354" w:rsidRDefault="00CD2BAB" w:rsidP="00107354">
      <w:pPr>
        <w:pStyle w:val="NormalWeb"/>
        <w:numPr>
          <w:ilvl w:val="0"/>
          <w:numId w:val="31"/>
        </w:numPr>
        <w:spacing w:line="360" w:lineRule="auto"/>
        <w:ind w:left="360"/>
        <w:jc w:val="both"/>
        <w:rPr>
          <w:b/>
        </w:rPr>
      </w:pPr>
      <w:r w:rsidRPr="00107354">
        <w:rPr>
          <w:b/>
        </w:rPr>
        <w:t>Reposo</w:t>
      </w:r>
      <w:r w:rsidR="00F0742B">
        <w:rPr>
          <w:b/>
        </w:rPr>
        <w:t>.</w:t>
      </w:r>
    </w:p>
    <w:p w:rsidR="00CD2BAB" w:rsidRPr="00095E80" w:rsidRDefault="00CD2BAB" w:rsidP="00CD2BAB">
      <w:pPr>
        <w:pStyle w:val="NormalWeb"/>
        <w:spacing w:line="360" w:lineRule="auto"/>
        <w:jc w:val="both"/>
      </w:pPr>
      <w:r>
        <w:t xml:space="preserve">Se dejó en reposo </w:t>
      </w:r>
      <w:r w:rsidR="00CF305D">
        <w:t xml:space="preserve">en unos recipientes plásticos </w:t>
      </w:r>
      <w:r w:rsidRPr="00095E80">
        <w:t>las leguminosas nixtamalizad</w:t>
      </w:r>
      <w:r>
        <w:t xml:space="preserve">as </w:t>
      </w:r>
      <w:r w:rsidR="004C5D5E">
        <w:t xml:space="preserve">con la finalidad que </w:t>
      </w:r>
      <w:r>
        <w:t>capten mejor el calcio, se lo realizo</w:t>
      </w:r>
      <w:r w:rsidRPr="00095E80">
        <w:t xml:space="preserve"> por un tiempo de 12-14 horas.</w:t>
      </w:r>
    </w:p>
    <w:p w:rsidR="00CD2BAB" w:rsidRPr="00107354" w:rsidRDefault="00CD2BAB" w:rsidP="00107354">
      <w:pPr>
        <w:pStyle w:val="NormalWeb"/>
        <w:numPr>
          <w:ilvl w:val="0"/>
          <w:numId w:val="31"/>
        </w:numPr>
        <w:spacing w:line="360" w:lineRule="auto"/>
        <w:ind w:left="360"/>
        <w:jc w:val="both"/>
        <w:rPr>
          <w:b/>
        </w:rPr>
      </w:pPr>
      <w:r w:rsidRPr="00107354">
        <w:rPr>
          <w:b/>
        </w:rPr>
        <w:t>Lavado</w:t>
      </w:r>
      <w:r w:rsidR="00F0742B">
        <w:rPr>
          <w:b/>
        </w:rPr>
        <w:t>.</w:t>
      </w:r>
    </w:p>
    <w:p w:rsidR="00CD2BAB" w:rsidRDefault="00CD2BAB" w:rsidP="00CD2BAB">
      <w:pPr>
        <w:pStyle w:val="NormalWeb"/>
        <w:spacing w:line="360" w:lineRule="auto"/>
        <w:jc w:val="both"/>
      </w:pPr>
      <w:r w:rsidRPr="00095E80">
        <w:t xml:space="preserve">Se </w:t>
      </w:r>
      <w:r>
        <w:t xml:space="preserve">lavó </w:t>
      </w:r>
      <w:r w:rsidRPr="00095E80">
        <w:t xml:space="preserve">con agua tratada </w:t>
      </w:r>
      <w:r w:rsidR="006E7DB9">
        <w:t xml:space="preserve">las leguminosas nixtamalizadas </w:t>
      </w:r>
      <w:r w:rsidRPr="00095E80">
        <w:t>con la finalidad de eliminar toda l</w:t>
      </w:r>
      <w:r w:rsidR="006E7DB9">
        <w:t>a cascarilla o corteza de estas</w:t>
      </w:r>
      <w:r w:rsidRPr="00095E80">
        <w:t xml:space="preserve">. Este proceso </w:t>
      </w:r>
      <w:r>
        <w:t xml:space="preserve">se </w:t>
      </w:r>
      <w:r w:rsidRPr="00095E80">
        <w:t xml:space="preserve">realizó </w:t>
      </w:r>
      <w:r>
        <w:t xml:space="preserve">entre 3 y </w:t>
      </w:r>
      <w:r w:rsidRPr="00095E80">
        <w:t xml:space="preserve">4 veces.  </w:t>
      </w:r>
    </w:p>
    <w:p w:rsidR="006E7DB9" w:rsidRDefault="006E7DB9" w:rsidP="00CD2BAB">
      <w:pPr>
        <w:pStyle w:val="NormalWeb"/>
        <w:spacing w:line="360" w:lineRule="auto"/>
        <w:jc w:val="both"/>
      </w:pPr>
    </w:p>
    <w:p w:rsidR="006E7DB9" w:rsidRDefault="006E7DB9" w:rsidP="00CD2BAB">
      <w:pPr>
        <w:pStyle w:val="NormalWeb"/>
        <w:spacing w:line="360" w:lineRule="auto"/>
        <w:jc w:val="both"/>
      </w:pPr>
    </w:p>
    <w:p w:rsidR="00CD2BAB" w:rsidRPr="00107354" w:rsidRDefault="00CD2BAB" w:rsidP="00107354">
      <w:pPr>
        <w:pStyle w:val="NormalWeb"/>
        <w:numPr>
          <w:ilvl w:val="0"/>
          <w:numId w:val="31"/>
        </w:numPr>
        <w:spacing w:line="360" w:lineRule="auto"/>
        <w:ind w:left="360"/>
        <w:jc w:val="both"/>
        <w:rPr>
          <w:b/>
        </w:rPr>
      </w:pPr>
      <w:r w:rsidRPr="00107354">
        <w:rPr>
          <w:b/>
        </w:rPr>
        <w:lastRenderedPageBreak/>
        <w:t>Secado</w:t>
      </w:r>
      <w:r w:rsidR="00F0742B">
        <w:rPr>
          <w:b/>
        </w:rPr>
        <w:t>.</w:t>
      </w:r>
    </w:p>
    <w:p w:rsidR="00CD2BAB" w:rsidRDefault="00CD2BAB" w:rsidP="00CD2BAB">
      <w:pPr>
        <w:pStyle w:val="NormalWeb"/>
        <w:spacing w:line="360" w:lineRule="auto"/>
        <w:jc w:val="both"/>
      </w:pPr>
      <w:r>
        <w:t>Se secó con a</w:t>
      </w:r>
      <w:r w:rsidRPr="00095E80">
        <w:t>yuda de un deshidratador elimina</w:t>
      </w:r>
      <w:r>
        <w:t>ndo</w:t>
      </w:r>
      <w:r w:rsidRPr="00095E80">
        <w:t xml:space="preserve"> el contenido de humedad de las leguminosas</w:t>
      </w:r>
      <w:r w:rsidR="006E7DB9">
        <w:t xml:space="preserve"> nixtamalizadas</w:t>
      </w:r>
      <w:r w:rsidRPr="00095E80">
        <w:t xml:space="preserve">, esta operación </w:t>
      </w:r>
      <w:r>
        <w:t xml:space="preserve">se </w:t>
      </w:r>
      <w:r w:rsidRPr="00095E80">
        <w:t xml:space="preserve">realizó por un tiempo estimado entre 6 y 8 horas a una temperatura de 50 y 55 </w:t>
      </w:r>
      <w:r w:rsidRPr="00095E80">
        <w:rPr>
          <w:vertAlign w:val="superscript"/>
        </w:rPr>
        <w:t>o</w:t>
      </w:r>
      <w:r w:rsidRPr="00095E80">
        <w:t>C.</w:t>
      </w:r>
    </w:p>
    <w:p w:rsidR="00CD2BAB" w:rsidRPr="00107354" w:rsidRDefault="00CD2BAB" w:rsidP="00107354">
      <w:pPr>
        <w:pStyle w:val="NormalWeb"/>
        <w:numPr>
          <w:ilvl w:val="0"/>
          <w:numId w:val="31"/>
        </w:numPr>
        <w:spacing w:line="360" w:lineRule="auto"/>
        <w:ind w:left="360"/>
        <w:jc w:val="both"/>
        <w:rPr>
          <w:b/>
        </w:rPr>
      </w:pPr>
      <w:r w:rsidRPr="00107354">
        <w:rPr>
          <w:b/>
        </w:rPr>
        <w:t>Molido</w:t>
      </w:r>
      <w:r w:rsidR="00F0742B">
        <w:rPr>
          <w:b/>
        </w:rPr>
        <w:t>.</w:t>
      </w:r>
    </w:p>
    <w:p w:rsidR="00CD2BAB" w:rsidRPr="00095E80" w:rsidRDefault="00CD2BAB" w:rsidP="00CD2BAB">
      <w:pPr>
        <w:pStyle w:val="NormalWeb"/>
        <w:spacing w:line="360" w:lineRule="auto"/>
        <w:jc w:val="both"/>
      </w:pPr>
      <w:r>
        <w:t xml:space="preserve">Se molió </w:t>
      </w:r>
      <w:r w:rsidR="005772D6">
        <w:t>por separado la ar</w:t>
      </w:r>
      <w:r w:rsidRPr="00095E80">
        <w:t>veja y la haba hasta lograr un diámetro de 8mm</w:t>
      </w:r>
      <w:r w:rsidR="0014444F">
        <w:t xml:space="preserve"> (Molino I</w:t>
      </w:r>
      <w:r w:rsidR="005772D6">
        <w:t>ndustrial)</w:t>
      </w:r>
      <w:r w:rsidRPr="00095E80">
        <w:t xml:space="preserve">. </w:t>
      </w:r>
    </w:p>
    <w:p w:rsidR="00CD2BAB" w:rsidRPr="00107354" w:rsidRDefault="00CD2BAB" w:rsidP="00107354">
      <w:pPr>
        <w:pStyle w:val="NormalWeb"/>
        <w:numPr>
          <w:ilvl w:val="0"/>
          <w:numId w:val="31"/>
        </w:numPr>
        <w:spacing w:line="360" w:lineRule="auto"/>
        <w:ind w:left="360"/>
        <w:jc w:val="both"/>
        <w:rPr>
          <w:b/>
        </w:rPr>
      </w:pPr>
      <w:r w:rsidRPr="00107354">
        <w:rPr>
          <w:b/>
        </w:rPr>
        <w:t>Pulverizado</w:t>
      </w:r>
      <w:r w:rsidR="00F0742B">
        <w:rPr>
          <w:b/>
        </w:rPr>
        <w:t>.</w:t>
      </w:r>
    </w:p>
    <w:p w:rsidR="00CD2BAB" w:rsidRDefault="00CD2BAB" w:rsidP="00CD2BAB">
      <w:pPr>
        <w:pStyle w:val="NormalWeb"/>
        <w:spacing w:line="360" w:lineRule="auto"/>
        <w:jc w:val="both"/>
      </w:pPr>
      <w:r>
        <w:t xml:space="preserve">Se pulverizó el grano molido </w:t>
      </w:r>
      <w:r w:rsidRPr="00095E80">
        <w:t xml:space="preserve">este proceso </w:t>
      </w:r>
      <w:r>
        <w:t xml:space="preserve">de lo hizo </w:t>
      </w:r>
      <w:r w:rsidRPr="00095E80">
        <w:t>con la finalidad de obtener una harina de partículas muy finas</w:t>
      </w:r>
      <w:r w:rsidR="0014444F">
        <w:t xml:space="preserve"> (Pulverizador)</w:t>
      </w:r>
      <w:r w:rsidRPr="00095E80">
        <w:t>.</w:t>
      </w:r>
    </w:p>
    <w:p w:rsidR="00CD2BAB" w:rsidRPr="00107354" w:rsidRDefault="00CD2BAB" w:rsidP="00107354">
      <w:pPr>
        <w:pStyle w:val="NormalWeb"/>
        <w:numPr>
          <w:ilvl w:val="0"/>
          <w:numId w:val="31"/>
        </w:numPr>
        <w:spacing w:line="360" w:lineRule="auto"/>
        <w:ind w:left="360"/>
        <w:jc w:val="both"/>
        <w:rPr>
          <w:b/>
        </w:rPr>
      </w:pPr>
      <w:r w:rsidRPr="00107354">
        <w:rPr>
          <w:b/>
        </w:rPr>
        <w:t>Empacado</w:t>
      </w:r>
      <w:r w:rsidR="00F0742B">
        <w:rPr>
          <w:b/>
        </w:rPr>
        <w:t>.</w:t>
      </w:r>
    </w:p>
    <w:p w:rsidR="00CD2BAB" w:rsidRPr="00095E80" w:rsidRDefault="00CD2BAB" w:rsidP="00CD2BAB">
      <w:pPr>
        <w:pStyle w:val="NormalWeb"/>
        <w:spacing w:line="360" w:lineRule="auto"/>
        <w:jc w:val="both"/>
      </w:pPr>
      <w:r>
        <w:t xml:space="preserve">Se empacó </w:t>
      </w:r>
      <w:r w:rsidRPr="00095E80">
        <w:t>las harinas</w:t>
      </w:r>
      <w:r w:rsidR="0014444F">
        <w:t xml:space="preserve"> nixtamalizadas</w:t>
      </w:r>
      <w:r w:rsidRPr="00095E80">
        <w:t xml:space="preserve"> en fundas plásticas con cierre hermético con la finalidad de que no capten agua del medio. </w:t>
      </w:r>
    </w:p>
    <w:p w:rsidR="00CD2BAB" w:rsidRPr="00107354" w:rsidRDefault="00CD2BAB" w:rsidP="00107354">
      <w:pPr>
        <w:pStyle w:val="NormalWeb"/>
        <w:numPr>
          <w:ilvl w:val="0"/>
          <w:numId w:val="31"/>
        </w:numPr>
        <w:spacing w:line="360" w:lineRule="auto"/>
        <w:ind w:left="360"/>
        <w:jc w:val="both"/>
        <w:rPr>
          <w:b/>
        </w:rPr>
      </w:pPr>
      <w:r w:rsidRPr="00107354">
        <w:rPr>
          <w:b/>
        </w:rPr>
        <w:t>Almacenado</w:t>
      </w:r>
      <w:r w:rsidR="00F0742B">
        <w:rPr>
          <w:b/>
        </w:rPr>
        <w:t>.</w:t>
      </w:r>
    </w:p>
    <w:p w:rsidR="00CD2BAB" w:rsidRPr="00095E80" w:rsidRDefault="00CD2BAB" w:rsidP="00CD2BAB">
      <w:pPr>
        <w:pStyle w:val="NormalWeb"/>
        <w:spacing w:line="360" w:lineRule="auto"/>
        <w:jc w:val="both"/>
      </w:pPr>
      <w:r>
        <w:t xml:space="preserve">Se almacenó </w:t>
      </w:r>
      <w:r w:rsidR="0014444F">
        <w:t xml:space="preserve">las harinas nixtamalizadas </w:t>
      </w:r>
      <w:r w:rsidRPr="00095E80">
        <w:t>en ambientes secos, a temperatura ambiente.</w:t>
      </w:r>
    </w:p>
    <w:p w:rsidR="00CD2BAB" w:rsidRPr="00095E80" w:rsidRDefault="00CD2BAB" w:rsidP="00CD2BAB">
      <w:pPr>
        <w:pStyle w:val="NormalWeb"/>
        <w:spacing w:line="360" w:lineRule="auto"/>
        <w:jc w:val="both"/>
      </w:pPr>
    </w:p>
    <w:p w:rsidR="00CD2BAB" w:rsidRPr="00095E80" w:rsidRDefault="00CD2BAB" w:rsidP="00CD2BAB">
      <w:pPr>
        <w:pStyle w:val="NormalWeb"/>
        <w:spacing w:line="360" w:lineRule="auto"/>
        <w:jc w:val="both"/>
      </w:pPr>
    </w:p>
    <w:p w:rsidR="00CD2BAB" w:rsidRPr="00095E80" w:rsidRDefault="00CD2BAB" w:rsidP="00CD2BAB">
      <w:pPr>
        <w:pStyle w:val="NormalWeb"/>
        <w:spacing w:line="360" w:lineRule="auto"/>
        <w:jc w:val="both"/>
      </w:pPr>
    </w:p>
    <w:p w:rsidR="00CD2BAB" w:rsidRDefault="00CD2BAB" w:rsidP="00CD2BAB">
      <w:pPr>
        <w:pStyle w:val="NormalWeb"/>
        <w:spacing w:line="360" w:lineRule="auto"/>
        <w:jc w:val="both"/>
      </w:pPr>
    </w:p>
    <w:p w:rsidR="00CD2BAB" w:rsidRDefault="00CD2BAB" w:rsidP="00CD2BAB">
      <w:pPr>
        <w:pStyle w:val="NormalWeb"/>
        <w:spacing w:line="360" w:lineRule="auto"/>
        <w:jc w:val="both"/>
      </w:pPr>
    </w:p>
    <w:p w:rsidR="00CD2BAB" w:rsidRDefault="00CD2BAB" w:rsidP="00CD2BAB">
      <w:pPr>
        <w:pStyle w:val="NormalWeb"/>
        <w:spacing w:line="360" w:lineRule="auto"/>
        <w:jc w:val="both"/>
      </w:pPr>
    </w:p>
    <w:p w:rsidR="00CD2BAB" w:rsidRPr="000E4694" w:rsidRDefault="00D07E28" w:rsidP="009E37D9">
      <w:pPr>
        <w:pStyle w:val="NormalWeb"/>
        <w:spacing w:line="360" w:lineRule="auto"/>
        <w:jc w:val="both"/>
        <w:rPr>
          <w:b/>
        </w:rPr>
      </w:pPr>
      <w:r>
        <w:rPr>
          <w:b/>
        </w:rPr>
        <w:lastRenderedPageBreak/>
        <w:t>Grá</w:t>
      </w:r>
      <w:r w:rsidR="00F0742B">
        <w:rPr>
          <w:b/>
        </w:rPr>
        <w:t>fico</w:t>
      </w:r>
      <w:r w:rsidR="00CD2BAB" w:rsidRPr="000E4694">
        <w:rPr>
          <w:b/>
        </w:rPr>
        <w:t xml:space="preserve"> </w:t>
      </w:r>
      <w:r w:rsidR="00F0742B">
        <w:rPr>
          <w:b/>
        </w:rPr>
        <w:t>Nº</w:t>
      </w:r>
      <w:r w:rsidR="00F0742B" w:rsidRPr="000E4694">
        <w:rPr>
          <w:b/>
        </w:rPr>
        <w:t xml:space="preserve"> </w:t>
      </w:r>
      <w:r w:rsidR="00CD2BAB" w:rsidRPr="000E4694">
        <w:rPr>
          <w:b/>
        </w:rPr>
        <w:t xml:space="preserve">2. Diagrama de </w:t>
      </w:r>
      <w:r w:rsidR="00CD2BAB">
        <w:rPr>
          <w:b/>
        </w:rPr>
        <w:t>f</w:t>
      </w:r>
      <w:r w:rsidR="00CD2BAB" w:rsidRPr="000E4694">
        <w:rPr>
          <w:b/>
        </w:rPr>
        <w:t xml:space="preserve">lujo para la </w:t>
      </w:r>
      <w:r w:rsidR="00CD2BAB">
        <w:rPr>
          <w:b/>
        </w:rPr>
        <w:t>o</w:t>
      </w:r>
      <w:r w:rsidR="00CD2BAB" w:rsidRPr="000E4694">
        <w:rPr>
          <w:b/>
        </w:rPr>
        <w:t xml:space="preserve">btención de </w:t>
      </w:r>
      <w:r w:rsidR="00CD2BAB">
        <w:rPr>
          <w:b/>
        </w:rPr>
        <w:t>h</w:t>
      </w:r>
      <w:r w:rsidR="00CD2BAB" w:rsidRPr="000E4694">
        <w:rPr>
          <w:b/>
        </w:rPr>
        <w:t xml:space="preserve">arinas </w:t>
      </w:r>
      <w:r w:rsidR="00CD2BAB">
        <w:rPr>
          <w:b/>
        </w:rPr>
        <w:t>n</w:t>
      </w:r>
      <w:r w:rsidR="00CD2BAB" w:rsidRPr="000E4694">
        <w:rPr>
          <w:b/>
        </w:rPr>
        <w:t xml:space="preserve">ixtamalizadas de </w:t>
      </w:r>
      <w:r w:rsidR="00CD2BAB">
        <w:rPr>
          <w:b/>
        </w:rPr>
        <w:t>a</w:t>
      </w:r>
      <w:r w:rsidR="00CD2BAB" w:rsidRPr="00CF0F87">
        <w:rPr>
          <w:b/>
        </w:rPr>
        <w:t>rveja (</w:t>
      </w:r>
      <w:r w:rsidR="00CD2BAB" w:rsidRPr="00CF0F87">
        <w:rPr>
          <w:b/>
          <w:i/>
        </w:rPr>
        <w:t>Pisum sativum L.</w:t>
      </w:r>
      <w:r w:rsidR="00CD2BAB" w:rsidRPr="00CF0F87">
        <w:rPr>
          <w:b/>
        </w:rPr>
        <w:t xml:space="preserve">) y </w:t>
      </w:r>
      <w:r w:rsidR="00CD2BAB">
        <w:rPr>
          <w:b/>
        </w:rPr>
        <w:t>h</w:t>
      </w:r>
      <w:r w:rsidR="00CD2BAB" w:rsidRPr="00CF0F87">
        <w:rPr>
          <w:b/>
        </w:rPr>
        <w:t>aba (</w:t>
      </w:r>
      <w:r w:rsidR="00CD2BAB" w:rsidRPr="00CF0F87">
        <w:rPr>
          <w:b/>
          <w:i/>
        </w:rPr>
        <w:t>Vicia faba L.</w:t>
      </w:r>
      <w:r w:rsidR="00CD2BAB" w:rsidRPr="00CF0F87">
        <w:rPr>
          <w:b/>
        </w:rPr>
        <w:t>).</w:t>
      </w:r>
    </w:p>
    <w:p w:rsidR="003C54DD" w:rsidRPr="004D7E2C" w:rsidRDefault="003C54DD" w:rsidP="003C54DD">
      <w:r>
        <w:rPr>
          <w:noProof/>
          <w:lang w:val="es-ES" w:eastAsia="es-ES"/>
        </w:rPr>
        <mc:AlternateContent>
          <mc:Choice Requires="wps">
            <w:drawing>
              <wp:anchor distT="0" distB="0" distL="114300" distR="114300" simplePos="0" relativeHeight="251668992" behindDoc="0" locked="0" layoutInCell="1" allowOverlap="1" wp14:anchorId="560EE399" wp14:editId="143E3FD9">
                <wp:simplePos x="0" y="0"/>
                <wp:positionH relativeFrom="column">
                  <wp:posOffset>1598295</wp:posOffset>
                </wp:positionH>
                <wp:positionV relativeFrom="paragraph">
                  <wp:posOffset>-2540</wp:posOffset>
                </wp:positionV>
                <wp:extent cx="1828800" cy="327660"/>
                <wp:effectExtent l="0" t="0" r="19050" b="15240"/>
                <wp:wrapNone/>
                <wp:docPr id="43" name="Rectángulo redondeado 43"/>
                <wp:cNvGraphicFramePr/>
                <a:graphic xmlns:a="http://schemas.openxmlformats.org/drawingml/2006/main">
                  <a:graphicData uri="http://schemas.microsoft.com/office/word/2010/wordprocessingShape">
                    <wps:wsp>
                      <wps:cNvSpPr/>
                      <wps:spPr>
                        <a:xfrm>
                          <a:off x="0" y="0"/>
                          <a:ext cx="1828800" cy="32766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32AD3" w:rsidRDefault="00793DF6" w:rsidP="003C54DD">
                            <w:pPr>
                              <w:jc w:val="center"/>
                              <w:rPr>
                                <w:b/>
                                <w:sz w:val="24"/>
                                <w:szCs w:val="24"/>
                              </w:rPr>
                            </w:pPr>
                            <w:r w:rsidRPr="00132AD3">
                              <w:rPr>
                                <w:b/>
                                <w:sz w:val="24"/>
                                <w:szCs w:val="24"/>
                              </w:rPr>
                              <w:t xml:space="preserve">RECEPCIÓN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0EE399" id="Rectángulo redondeado 43" o:spid="_x0000_s1043" style="position:absolute;margin-left:125.85pt;margin-top:-.2pt;width:2in;height:25.8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" fillcolor="white [3201]" strokecolor="black [3200]" strokeweight="1pt">
                <v:stroke joinstyle="miter"/>
                <v:textbox>
                  <w:txbxContent>
                    <w:p w:rsidR="00793DF6" w:rsidRPr="00132AD3" w:rsidRDefault="00793DF6" w:rsidP="003C54DD">
                      <w:pPr>
                        <w:jc w:val="center"/>
                        <w:rPr>
                          <w:b/>
                          <w:sz w:val="24"/>
                          <w:szCs w:val="24"/>
                        </w:rPr>
                      </w:pPr>
                      <w:r w:rsidRPr="00132AD3">
                        <w:rPr>
                          <w:b/>
                          <w:sz w:val="24"/>
                          <w:szCs w:val="24"/>
                        </w:rPr>
                        <w:t xml:space="preserve">RECEPCIÓN </w:t>
                      </w:r>
                    </w:p>
                  </w:txbxContent>
                </v:textbox>
              </v:roundrect>
            </w:pict>
          </mc:Fallback>
        </mc:AlternateContent>
      </w:r>
    </w:p>
    <w:p w:rsidR="003C54DD" w:rsidRDefault="003C54DD" w:rsidP="003C54DD">
      <w:pPr>
        <w:tabs>
          <w:tab w:val="left" w:pos="2670"/>
        </w:tabs>
      </w:pPr>
      <w:r>
        <w:rPr>
          <w:noProof/>
          <w:lang w:val="es-ES" w:eastAsia="es-ES"/>
        </w:rPr>
        <mc:AlternateContent>
          <mc:Choice Requires="wps">
            <w:drawing>
              <wp:anchor distT="0" distB="0" distL="114300" distR="114300" simplePos="0" relativeHeight="251685376" behindDoc="0" locked="0" layoutInCell="1" allowOverlap="1" wp14:anchorId="33242473" wp14:editId="0C972799">
                <wp:simplePos x="0" y="0"/>
                <wp:positionH relativeFrom="column">
                  <wp:posOffset>2371725</wp:posOffset>
                </wp:positionH>
                <wp:positionV relativeFrom="paragraph">
                  <wp:posOffset>85725</wp:posOffset>
                </wp:positionV>
                <wp:extent cx="228600" cy="339090"/>
                <wp:effectExtent l="19050" t="0" r="19050" b="41910"/>
                <wp:wrapNone/>
                <wp:docPr id="276" name="Flecha abajo 276"/>
                <wp:cNvGraphicFramePr/>
                <a:graphic xmlns:a="http://schemas.openxmlformats.org/drawingml/2006/main">
                  <a:graphicData uri="http://schemas.microsoft.com/office/word/2010/wordprocessingShape">
                    <wps:wsp>
                      <wps:cNvSpPr/>
                      <wps:spPr>
                        <a:xfrm>
                          <a:off x="0" y="0"/>
                          <a:ext cx="228600" cy="3390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AAFE1" id="Flecha abajo 276" o:spid="_x0000_s1026" type="#_x0000_t67" style="position:absolute;margin-left:186.75pt;margin-top:6.75pt;width:18pt;height:26.7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" adj="14319" fillcolor="black [3200]" strokecolor="black [1600]" strokeweight="1pt"/>
            </w:pict>
          </mc:Fallback>
        </mc:AlternateContent>
      </w:r>
      <w:r>
        <w:tab/>
      </w:r>
    </w:p>
    <w:p w:rsidR="003C54DD" w:rsidRDefault="003C54DD" w:rsidP="003C54DD">
      <w:r>
        <w:rPr>
          <w:noProof/>
          <w:lang w:val="es-ES" w:eastAsia="es-ES"/>
        </w:rPr>
        <mc:AlternateContent>
          <mc:Choice Requires="wps">
            <w:drawing>
              <wp:anchor distT="0" distB="0" distL="114300" distR="114300" simplePos="0" relativeHeight="251670016" behindDoc="0" locked="0" layoutInCell="1" allowOverlap="1" wp14:anchorId="1DD6C791" wp14:editId="53B2B4E1">
                <wp:simplePos x="0" y="0"/>
                <wp:positionH relativeFrom="column">
                  <wp:posOffset>1605915</wp:posOffset>
                </wp:positionH>
                <wp:positionV relativeFrom="paragraph">
                  <wp:posOffset>172720</wp:posOffset>
                </wp:positionV>
                <wp:extent cx="1828800" cy="375285"/>
                <wp:effectExtent l="0" t="0" r="19050" b="24765"/>
                <wp:wrapNone/>
                <wp:docPr id="44" name="Rectángulo redondeado 44"/>
                <wp:cNvGraphicFramePr/>
                <a:graphic xmlns:a="http://schemas.openxmlformats.org/drawingml/2006/main">
                  <a:graphicData uri="http://schemas.microsoft.com/office/word/2010/wordprocessingShape">
                    <wps:wsp>
                      <wps:cNvSpPr/>
                      <wps:spPr>
                        <a:xfrm>
                          <a:off x="0" y="0"/>
                          <a:ext cx="1828800" cy="37528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32AD3" w:rsidRDefault="00793DF6" w:rsidP="003C54DD">
                            <w:pPr>
                              <w:jc w:val="center"/>
                              <w:rPr>
                                <w:b/>
                                <w:sz w:val="24"/>
                                <w:szCs w:val="24"/>
                              </w:rPr>
                            </w:pPr>
                            <w:r w:rsidRPr="00132AD3">
                              <w:rPr>
                                <w:b/>
                                <w:sz w:val="24"/>
                                <w:szCs w:val="24"/>
                              </w:rPr>
                              <w:t xml:space="preserve">SELECCIÓN Y LIMPIEZA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D6C791" id="Rectángulo redondeado 44" o:spid="_x0000_s1044" style="position:absolute;margin-left:126.45pt;margin-top:13.6pt;width:2in;height:29.5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" fillcolor="white [3201]" strokecolor="black [3200]" strokeweight="1pt">
                <v:stroke joinstyle="miter"/>
                <v:textbox>
                  <w:txbxContent>
                    <w:p w:rsidR="00793DF6" w:rsidRPr="00132AD3" w:rsidRDefault="00793DF6" w:rsidP="003C54DD">
                      <w:pPr>
                        <w:jc w:val="center"/>
                        <w:rPr>
                          <w:b/>
                          <w:sz w:val="24"/>
                          <w:szCs w:val="24"/>
                        </w:rPr>
                      </w:pPr>
                      <w:r w:rsidRPr="00132AD3">
                        <w:rPr>
                          <w:b/>
                          <w:sz w:val="24"/>
                          <w:szCs w:val="24"/>
                        </w:rPr>
                        <w:t xml:space="preserve">SELECCIÓN Y LIMPIEZA </w:t>
                      </w:r>
                    </w:p>
                  </w:txbxContent>
                </v:textbox>
              </v:roundrect>
            </w:pict>
          </mc:Fallback>
        </mc:AlternateContent>
      </w:r>
      <w:r>
        <w:rPr>
          <w:noProof/>
          <w:lang w:val="es-ES" w:eastAsia="es-ES"/>
        </w:rPr>
        <mc:AlternateContent>
          <mc:Choice Requires="wps">
            <w:drawing>
              <wp:anchor distT="0" distB="0" distL="114300" distR="114300" simplePos="0" relativeHeight="251671040" behindDoc="0" locked="0" layoutInCell="1" allowOverlap="1" wp14:anchorId="09D20637" wp14:editId="594523BA">
                <wp:simplePos x="0" y="0"/>
                <wp:positionH relativeFrom="column">
                  <wp:posOffset>3874770</wp:posOffset>
                </wp:positionH>
                <wp:positionV relativeFrom="paragraph">
                  <wp:posOffset>180340</wp:posOffset>
                </wp:positionV>
                <wp:extent cx="1143000" cy="384810"/>
                <wp:effectExtent l="0" t="0" r="19050" b="15240"/>
                <wp:wrapNone/>
                <wp:docPr id="45" name="Rectángulo redondeado 45"/>
                <wp:cNvGraphicFramePr/>
                <a:graphic xmlns:a="http://schemas.openxmlformats.org/drawingml/2006/main">
                  <a:graphicData uri="http://schemas.microsoft.com/office/word/2010/wordprocessingShape">
                    <wps:wsp>
                      <wps:cNvSpPr/>
                      <wps:spPr>
                        <a:xfrm>
                          <a:off x="0" y="0"/>
                          <a:ext cx="1143000" cy="38481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32AD3" w:rsidRDefault="00793DF6" w:rsidP="003C54DD">
                            <w:pPr>
                              <w:jc w:val="center"/>
                              <w:rPr>
                                <w:b/>
                                <w:sz w:val="16"/>
                                <w:szCs w:val="16"/>
                              </w:rPr>
                            </w:pPr>
                            <w:r w:rsidRPr="00132AD3">
                              <w:rPr>
                                <w:b/>
                                <w:sz w:val="16"/>
                                <w:szCs w:val="16"/>
                              </w:rPr>
                              <w:t xml:space="preserve">Eliminación de impurezas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D20637" id="Rectángulo redondeado 45" o:spid="_x0000_s1045" style="position:absolute;margin-left:305.1pt;margin-top:14.2pt;width:90pt;height:30.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" fillcolor="white [3201]" strokecolor="black [3200]" strokeweight="1pt">
                <v:stroke joinstyle="miter"/>
                <v:textbox>
                  <w:txbxContent>
                    <w:p w:rsidR="00793DF6" w:rsidRPr="00132AD3" w:rsidRDefault="00793DF6" w:rsidP="003C54DD">
                      <w:pPr>
                        <w:jc w:val="center"/>
                        <w:rPr>
                          <w:b/>
                          <w:sz w:val="16"/>
                          <w:szCs w:val="16"/>
                        </w:rPr>
                      </w:pPr>
                      <w:r w:rsidRPr="00132AD3">
                        <w:rPr>
                          <w:b/>
                          <w:sz w:val="16"/>
                          <w:szCs w:val="16"/>
                        </w:rPr>
                        <w:t xml:space="preserve">Eliminación de impurezas </w:t>
                      </w:r>
                    </w:p>
                  </w:txbxContent>
                </v:textbox>
              </v:roundrect>
            </w:pict>
          </mc:Fallback>
        </mc:AlternateContent>
      </w:r>
    </w:p>
    <w:p w:rsidR="003C54DD" w:rsidRPr="004D7E2C" w:rsidRDefault="003C54DD" w:rsidP="003C54DD">
      <w:r>
        <w:rPr>
          <w:noProof/>
          <w:lang w:val="es-ES" w:eastAsia="es-ES"/>
        </w:rPr>
        <mc:AlternateContent>
          <mc:Choice Requires="wps">
            <w:drawing>
              <wp:anchor distT="0" distB="0" distL="114300" distR="114300" simplePos="0" relativeHeight="251692544" behindDoc="0" locked="0" layoutInCell="1" allowOverlap="1" wp14:anchorId="4C7875CE" wp14:editId="444C3481">
                <wp:simplePos x="0" y="0"/>
                <wp:positionH relativeFrom="column">
                  <wp:posOffset>3417570</wp:posOffset>
                </wp:positionH>
                <wp:positionV relativeFrom="paragraph">
                  <wp:posOffset>57785</wp:posOffset>
                </wp:positionV>
                <wp:extent cx="457200" cy="114300"/>
                <wp:effectExtent l="0" t="19050" r="38100" b="38100"/>
                <wp:wrapNone/>
                <wp:docPr id="69" name="Flecha derecha 69"/>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62D36F" id="Flecha derecha 69" o:spid="_x0000_s1026" type="#_x0000_t13" style="position:absolute;margin-left:269.1pt;margin-top:4.55pt;width:36pt;height:9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" adj="18900" fillcolor="black [3200]" strokecolor="black [1600]" strokeweight="1pt"/>
            </w:pict>
          </mc:Fallback>
        </mc:AlternateContent>
      </w:r>
    </w:p>
    <w:p w:rsidR="00CD2BAB"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93568" behindDoc="0" locked="0" layoutInCell="1" allowOverlap="1" wp14:anchorId="3A871C72" wp14:editId="6C5B043F">
                <wp:simplePos x="0" y="0"/>
                <wp:positionH relativeFrom="column">
                  <wp:posOffset>1131570</wp:posOffset>
                </wp:positionH>
                <wp:positionV relativeFrom="paragraph">
                  <wp:posOffset>525780</wp:posOffset>
                </wp:positionV>
                <wp:extent cx="457200" cy="114300"/>
                <wp:effectExtent l="0" t="19050" r="38100" b="38100"/>
                <wp:wrapNone/>
                <wp:docPr id="74" name="Flecha derecha 74"/>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268ED9" id="Flecha derecha 74" o:spid="_x0000_s1026" type="#_x0000_t13" style="position:absolute;margin-left:89.1pt;margin-top:41.4pt;width:36pt;height:9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" adj="18900" fillcolor="black [3200]" strokecolor="black [1600]" strokeweight="1pt"/>
            </w:pict>
          </mc:Fallback>
        </mc:AlternateContent>
      </w:r>
      <w:r>
        <w:rPr>
          <w:noProof/>
          <w:lang w:val="es-ES" w:eastAsia="es-ES"/>
        </w:rPr>
        <mc:AlternateContent>
          <mc:Choice Requires="wps">
            <w:drawing>
              <wp:anchor distT="0" distB="0" distL="114300" distR="114300" simplePos="0" relativeHeight="251695616" behindDoc="0" locked="0" layoutInCell="1" allowOverlap="1" wp14:anchorId="7ABEE5FC" wp14:editId="0889F38E">
                <wp:simplePos x="0" y="0"/>
                <wp:positionH relativeFrom="column">
                  <wp:posOffset>3438525</wp:posOffset>
                </wp:positionH>
                <wp:positionV relativeFrom="paragraph">
                  <wp:posOffset>525780</wp:posOffset>
                </wp:positionV>
                <wp:extent cx="455295" cy="114300"/>
                <wp:effectExtent l="19050" t="19050" r="20955" b="38100"/>
                <wp:wrapNone/>
                <wp:docPr id="76" name="Flecha izquierda 76"/>
                <wp:cNvGraphicFramePr/>
                <a:graphic xmlns:a="http://schemas.openxmlformats.org/drawingml/2006/main">
                  <a:graphicData uri="http://schemas.microsoft.com/office/word/2010/wordprocessingShape">
                    <wps:wsp>
                      <wps:cNvSpPr/>
                      <wps:spPr>
                        <a:xfrm>
                          <a:off x="0" y="0"/>
                          <a:ext cx="455295" cy="1143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51AB1E" id="Flecha izquierda 76" o:spid="_x0000_s1026" type="#_x0000_t66" style="position:absolute;margin-left:270.75pt;margin-top:41.4pt;width:35.85pt;height:9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" adj="2711" fillcolor="black [3200]" strokecolor="black [1600]" strokeweight="1pt"/>
            </w:pict>
          </mc:Fallback>
        </mc:AlternateContent>
      </w:r>
      <w:r>
        <w:rPr>
          <w:noProof/>
          <w:lang w:val="es-ES" w:eastAsia="es-ES"/>
        </w:rPr>
        <mc:AlternateContent>
          <mc:Choice Requires="wps">
            <w:drawing>
              <wp:anchor distT="0" distB="0" distL="114300" distR="114300" simplePos="0" relativeHeight="251674112" behindDoc="0" locked="0" layoutInCell="1" allowOverlap="1" wp14:anchorId="2F513D91" wp14:editId="5AB3B93E">
                <wp:simplePos x="0" y="0"/>
                <wp:positionH relativeFrom="column">
                  <wp:posOffset>3874770</wp:posOffset>
                </wp:positionH>
                <wp:positionV relativeFrom="paragraph">
                  <wp:posOffset>372745</wp:posOffset>
                </wp:positionV>
                <wp:extent cx="1143000" cy="466725"/>
                <wp:effectExtent l="0" t="0" r="19050" b="28575"/>
                <wp:wrapNone/>
                <wp:docPr id="286" name="Rectángulo redondeado 286"/>
                <wp:cNvGraphicFramePr/>
                <a:graphic xmlns:a="http://schemas.openxmlformats.org/drawingml/2006/main">
                  <a:graphicData uri="http://schemas.microsoft.com/office/word/2010/wordprocessingShape">
                    <wps:wsp>
                      <wps:cNvSpPr/>
                      <wps:spPr>
                        <a:xfrm>
                          <a:off x="0" y="0"/>
                          <a:ext cx="114300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BF4EA9" w:rsidRDefault="00793DF6" w:rsidP="003C54DD">
                            <w:pPr>
                              <w:jc w:val="center"/>
                              <w:rPr>
                                <w:b/>
                                <w:sz w:val="16"/>
                                <w:szCs w:val="16"/>
                              </w:rPr>
                            </w:pPr>
                            <w:r w:rsidRPr="00BF4EA9">
                              <w:rPr>
                                <w:b/>
                                <w:sz w:val="16"/>
                                <w:szCs w:val="16"/>
                              </w:rPr>
                              <w:t xml:space="preserve">10 – 15 min alverja </w:t>
                            </w:r>
                          </w:p>
                          <w:p w:rsidR="00793DF6" w:rsidRPr="00BF4EA9" w:rsidRDefault="00793DF6" w:rsidP="003C54DD">
                            <w:pPr>
                              <w:jc w:val="center"/>
                              <w:rPr>
                                <w:b/>
                                <w:sz w:val="16"/>
                                <w:szCs w:val="16"/>
                              </w:rPr>
                            </w:pPr>
                            <w:r w:rsidRPr="00BF4EA9">
                              <w:rPr>
                                <w:b/>
                                <w:sz w:val="16"/>
                                <w:szCs w:val="16"/>
                              </w:rPr>
                              <w:t xml:space="preserve">40 – 45 min haba </w:t>
                            </w:r>
                          </w:p>
                          <w:p w:rsidR="00793DF6" w:rsidRDefault="00793DF6" w:rsidP="003C54DD">
                            <w:pPr>
                              <w:jc w:val="center"/>
                            </w:pPr>
                          </w:p>
                          <w:p w:rsidR="00793DF6" w:rsidRDefault="00793DF6" w:rsidP="003C5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513D91" id="Rectángulo redondeado 286" o:spid="_x0000_s1046" style="position:absolute;left:0;text-align:left;margin-left:305.1pt;margin-top:29.35pt;width:90pt;height:36.7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" fillcolor="white [3201]" strokecolor="black [3200]" strokeweight="1pt">
                <v:stroke joinstyle="miter"/>
                <v:textbox>
                  <w:txbxContent>
                    <w:p w:rsidR="00793DF6" w:rsidRPr="00BF4EA9" w:rsidRDefault="00793DF6" w:rsidP="003C54DD">
                      <w:pPr>
                        <w:jc w:val="center"/>
                        <w:rPr>
                          <w:b/>
                          <w:sz w:val="16"/>
                          <w:szCs w:val="16"/>
                        </w:rPr>
                      </w:pPr>
                      <w:r w:rsidRPr="00BF4EA9">
                        <w:rPr>
                          <w:b/>
                          <w:sz w:val="16"/>
                          <w:szCs w:val="16"/>
                        </w:rPr>
                        <w:t xml:space="preserve">10 – 15 min alverja </w:t>
                      </w:r>
                    </w:p>
                    <w:p w:rsidR="00793DF6" w:rsidRPr="00BF4EA9" w:rsidRDefault="00793DF6" w:rsidP="003C54DD">
                      <w:pPr>
                        <w:jc w:val="center"/>
                        <w:rPr>
                          <w:b/>
                          <w:sz w:val="16"/>
                          <w:szCs w:val="16"/>
                        </w:rPr>
                      </w:pPr>
                      <w:r w:rsidRPr="00BF4EA9">
                        <w:rPr>
                          <w:b/>
                          <w:sz w:val="16"/>
                          <w:szCs w:val="16"/>
                        </w:rPr>
                        <w:t xml:space="preserve">40 – 45 min haba </w:t>
                      </w:r>
                    </w:p>
                    <w:p w:rsidR="00793DF6" w:rsidRDefault="00793DF6" w:rsidP="003C54DD">
                      <w:pPr>
                        <w:jc w:val="center"/>
                      </w:pPr>
                    </w:p>
                    <w:p w:rsidR="00793DF6" w:rsidRDefault="00793DF6" w:rsidP="003C54DD">
                      <w:pPr>
                        <w:jc w:val="center"/>
                      </w:pPr>
                    </w:p>
                  </w:txbxContent>
                </v:textbox>
              </v:roundrect>
            </w:pict>
          </mc:Fallback>
        </mc:AlternateContent>
      </w:r>
      <w:r>
        <w:rPr>
          <w:noProof/>
          <w:lang w:val="es-ES" w:eastAsia="es-ES"/>
        </w:rPr>
        <mc:AlternateContent>
          <mc:Choice Requires="wps">
            <w:drawing>
              <wp:anchor distT="0" distB="0" distL="114300" distR="114300" simplePos="0" relativeHeight="251672064" behindDoc="0" locked="0" layoutInCell="1" allowOverlap="1" wp14:anchorId="3BD669FF" wp14:editId="2BAD39C0">
                <wp:simplePos x="0" y="0"/>
                <wp:positionH relativeFrom="column">
                  <wp:posOffset>1607820</wp:posOffset>
                </wp:positionH>
                <wp:positionV relativeFrom="paragraph">
                  <wp:posOffset>372745</wp:posOffset>
                </wp:positionV>
                <wp:extent cx="1828800" cy="413385"/>
                <wp:effectExtent l="0" t="0" r="19050" b="24765"/>
                <wp:wrapNone/>
                <wp:docPr id="47" name="Rectángulo redondeado 47"/>
                <wp:cNvGraphicFramePr/>
                <a:graphic xmlns:a="http://schemas.openxmlformats.org/drawingml/2006/main">
                  <a:graphicData uri="http://schemas.microsoft.com/office/word/2010/wordprocessingShape">
                    <wps:wsp>
                      <wps:cNvSpPr/>
                      <wps:spPr>
                        <a:xfrm>
                          <a:off x="0" y="0"/>
                          <a:ext cx="1828800" cy="41338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32AD3" w:rsidRDefault="00793DF6" w:rsidP="003C54DD">
                            <w:pPr>
                              <w:jc w:val="center"/>
                              <w:rPr>
                                <w:b/>
                                <w:sz w:val="24"/>
                                <w:szCs w:val="24"/>
                              </w:rPr>
                            </w:pPr>
                            <w:r w:rsidRPr="00132AD3">
                              <w:rPr>
                                <w:b/>
                                <w:sz w:val="24"/>
                                <w:szCs w:val="24"/>
                              </w:rPr>
                              <w:t xml:space="preserve">NIXTAMALIZADO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D669FF" id="Rectángulo redondeado 47" o:spid="_x0000_s1047" style="position:absolute;left:0;text-align:left;margin-left:126.6pt;margin-top:29.35pt;width:2in;height:32.5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" fillcolor="white [3201]" strokecolor="black [3200]" strokeweight="1pt">
                <v:stroke joinstyle="miter"/>
                <v:textbox>
                  <w:txbxContent>
                    <w:p w:rsidR="00793DF6" w:rsidRPr="00132AD3" w:rsidRDefault="00793DF6" w:rsidP="003C54DD">
                      <w:pPr>
                        <w:jc w:val="center"/>
                        <w:rPr>
                          <w:b/>
                          <w:sz w:val="24"/>
                          <w:szCs w:val="24"/>
                        </w:rPr>
                      </w:pPr>
                      <w:r w:rsidRPr="00132AD3">
                        <w:rPr>
                          <w:b/>
                          <w:sz w:val="24"/>
                          <w:szCs w:val="24"/>
                        </w:rPr>
                        <w:t xml:space="preserve">NIXTAMALIZADO </w:t>
                      </w:r>
                    </w:p>
                  </w:txbxContent>
                </v:textbox>
              </v:roundrect>
            </w:pict>
          </mc:Fallback>
        </mc:AlternateContent>
      </w:r>
      <w:r>
        <w:rPr>
          <w:noProof/>
          <w:lang w:val="es-ES" w:eastAsia="es-ES"/>
        </w:rPr>
        <mc:AlternateContent>
          <mc:Choice Requires="wps">
            <w:drawing>
              <wp:anchor distT="0" distB="0" distL="114300" distR="114300" simplePos="0" relativeHeight="251686400" behindDoc="0" locked="0" layoutInCell="1" allowOverlap="1" wp14:anchorId="2F8D339F" wp14:editId="57022F6E">
                <wp:simplePos x="0" y="0"/>
                <wp:positionH relativeFrom="column">
                  <wp:posOffset>2367915</wp:posOffset>
                </wp:positionH>
                <wp:positionV relativeFrom="paragraph">
                  <wp:posOffset>53340</wp:posOffset>
                </wp:positionV>
                <wp:extent cx="226695" cy="333375"/>
                <wp:effectExtent l="19050" t="0" r="20955" b="47625"/>
                <wp:wrapNone/>
                <wp:docPr id="295" name="Flecha abajo 295"/>
                <wp:cNvGraphicFramePr/>
                <a:graphic xmlns:a="http://schemas.openxmlformats.org/drawingml/2006/main">
                  <a:graphicData uri="http://schemas.microsoft.com/office/word/2010/wordprocessingShape">
                    <wps:wsp>
                      <wps:cNvSpPr/>
                      <wps:spPr>
                        <a:xfrm>
                          <a:off x="0" y="0"/>
                          <a:ext cx="226695" cy="3333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4483A2" id="Flecha abajo 295" o:spid="_x0000_s1026" type="#_x0000_t67" style="position:absolute;margin-left:186.45pt;margin-top:4.2pt;width:17.85pt;height:26.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" adj="14256" fillcolor="black [3200]" strokecolor="black [1600]" strokeweight="1pt"/>
            </w:pict>
          </mc:Fallback>
        </mc:AlternateContent>
      </w:r>
      <w:r>
        <w:rPr>
          <w:noProof/>
          <w:lang w:val="es-ES" w:eastAsia="es-ES"/>
        </w:rPr>
        <mc:AlternateContent>
          <mc:Choice Requires="wps">
            <w:drawing>
              <wp:anchor distT="0" distB="0" distL="114300" distR="114300" simplePos="0" relativeHeight="251673088" behindDoc="0" locked="0" layoutInCell="1" allowOverlap="1" wp14:anchorId="09E2728B" wp14:editId="4F510155">
                <wp:simplePos x="0" y="0"/>
                <wp:positionH relativeFrom="column">
                  <wp:posOffset>-30480</wp:posOffset>
                </wp:positionH>
                <wp:positionV relativeFrom="paragraph">
                  <wp:posOffset>382270</wp:posOffset>
                </wp:positionV>
                <wp:extent cx="1143000" cy="441960"/>
                <wp:effectExtent l="0" t="0" r="19050" b="15240"/>
                <wp:wrapNone/>
                <wp:docPr id="285" name="Rectángulo redondeado 285"/>
                <wp:cNvGraphicFramePr/>
                <a:graphic xmlns:a="http://schemas.openxmlformats.org/drawingml/2006/main">
                  <a:graphicData uri="http://schemas.microsoft.com/office/word/2010/wordprocessingShape">
                    <wps:wsp>
                      <wps:cNvSpPr/>
                      <wps:spPr>
                        <a:xfrm>
                          <a:off x="0" y="0"/>
                          <a:ext cx="1143000" cy="44196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3C54DD" w:rsidRDefault="00793DF6" w:rsidP="003C54DD">
                            <w:pPr>
                              <w:jc w:val="center"/>
                              <w:rPr>
                                <w:b/>
                                <w:sz w:val="15"/>
                                <w:szCs w:val="15"/>
                              </w:rPr>
                            </w:pPr>
                            <w:r w:rsidRPr="003C54DD">
                              <w:rPr>
                                <w:b/>
                                <w:sz w:val="15"/>
                                <w:szCs w:val="15"/>
                              </w:rPr>
                              <w:t>CaO 2 - 3%</w:t>
                            </w:r>
                          </w:p>
                          <w:p w:rsidR="00793DF6" w:rsidRPr="003C54DD" w:rsidRDefault="00793DF6" w:rsidP="003C54DD">
                            <w:pPr>
                              <w:jc w:val="center"/>
                              <w:rPr>
                                <w:b/>
                                <w:sz w:val="15"/>
                                <w:szCs w:val="15"/>
                              </w:rPr>
                            </w:pPr>
                            <w:r w:rsidRPr="003C54DD">
                              <w:rPr>
                                <w:b/>
                                <w:sz w:val="15"/>
                                <w:szCs w:val="15"/>
                              </w:rPr>
                              <w:t xml:space="preserve">85 - 90 </w:t>
                            </w:r>
                            <w:r w:rsidRPr="003C54DD">
                              <w:rPr>
                                <w:b/>
                                <w:sz w:val="15"/>
                                <w:szCs w:val="15"/>
                                <w:vertAlign w:val="superscript"/>
                              </w:rPr>
                              <w:t>0</w:t>
                            </w:r>
                            <w:r w:rsidRPr="003C54DD">
                              <w:rPr>
                                <w:b/>
                                <w:sz w:val="15"/>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E2728B" id="Rectángulo redondeado 285" o:spid="_x0000_s1048" style="position:absolute;left:0;text-align:left;margin-left:-2.4pt;margin-top:30.1pt;width:90pt;height:34.8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" fillcolor="white [3201]" strokecolor="black [3200]" strokeweight="1pt">
                <v:stroke joinstyle="miter"/>
                <v:textbox>
                  <w:txbxContent>
                    <w:p w:rsidR="00793DF6" w:rsidRPr="003C54DD" w:rsidRDefault="00793DF6" w:rsidP="003C54DD">
                      <w:pPr>
                        <w:jc w:val="center"/>
                        <w:rPr>
                          <w:b/>
                          <w:sz w:val="15"/>
                          <w:szCs w:val="15"/>
                        </w:rPr>
                      </w:pPr>
                      <w:r w:rsidRPr="003C54DD">
                        <w:rPr>
                          <w:b/>
                          <w:sz w:val="15"/>
                          <w:szCs w:val="15"/>
                        </w:rPr>
                        <w:t>CaO 2 - 3%</w:t>
                      </w:r>
                    </w:p>
                    <w:p w:rsidR="00793DF6" w:rsidRPr="003C54DD" w:rsidRDefault="00793DF6" w:rsidP="003C54DD">
                      <w:pPr>
                        <w:jc w:val="center"/>
                        <w:rPr>
                          <w:b/>
                          <w:sz w:val="15"/>
                          <w:szCs w:val="15"/>
                        </w:rPr>
                      </w:pPr>
                      <w:r w:rsidRPr="003C54DD">
                        <w:rPr>
                          <w:b/>
                          <w:sz w:val="15"/>
                          <w:szCs w:val="15"/>
                        </w:rPr>
                        <w:t xml:space="preserve">85 - 90 </w:t>
                      </w:r>
                      <w:r w:rsidRPr="003C54DD">
                        <w:rPr>
                          <w:b/>
                          <w:sz w:val="15"/>
                          <w:szCs w:val="15"/>
                          <w:vertAlign w:val="superscript"/>
                        </w:rPr>
                        <w:t>0</w:t>
                      </w:r>
                      <w:r w:rsidRPr="003C54DD">
                        <w:rPr>
                          <w:b/>
                          <w:sz w:val="15"/>
                          <w:szCs w:val="15"/>
                        </w:rPr>
                        <w:t>C</w:t>
                      </w:r>
                    </w:p>
                  </w:txbxContent>
                </v:textbox>
              </v:roundrec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87424" behindDoc="0" locked="0" layoutInCell="1" allowOverlap="1" wp14:anchorId="71ACF49D" wp14:editId="133129F7">
                <wp:simplePos x="0" y="0"/>
                <wp:positionH relativeFrom="column">
                  <wp:posOffset>2385060</wp:posOffset>
                </wp:positionH>
                <wp:positionV relativeFrom="paragraph">
                  <wp:posOffset>240665</wp:posOffset>
                </wp:positionV>
                <wp:extent cx="224790" cy="346710"/>
                <wp:effectExtent l="19050" t="0" r="22860" b="34290"/>
                <wp:wrapNone/>
                <wp:docPr id="294" name="Flecha abajo 294"/>
                <wp:cNvGraphicFramePr/>
                <a:graphic xmlns:a="http://schemas.openxmlformats.org/drawingml/2006/main">
                  <a:graphicData uri="http://schemas.microsoft.com/office/word/2010/wordprocessingShape">
                    <wps:wsp>
                      <wps:cNvSpPr/>
                      <wps:spPr>
                        <a:xfrm>
                          <a:off x="0" y="0"/>
                          <a:ext cx="224790" cy="34671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8C714" id="Flecha abajo 294" o:spid="_x0000_s1026" type="#_x0000_t67" style="position:absolute;margin-left:187.8pt;margin-top:18.95pt;width:17.7pt;height:27.3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" adj="14598" fillcolor="black [3200]" strokecolor="black [1600]" strokeweight="1p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96640" behindDoc="0" locked="0" layoutInCell="1" allowOverlap="1" wp14:anchorId="6023B707" wp14:editId="553180A0">
                <wp:simplePos x="0" y="0"/>
                <wp:positionH relativeFrom="column">
                  <wp:posOffset>3884295</wp:posOffset>
                </wp:positionH>
                <wp:positionV relativeFrom="paragraph">
                  <wp:posOffset>161290</wp:posOffset>
                </wp:positionV>
                <wp:extent cx="1144905" cy="419100"/>
                <wp:effectExtent l="0" t="0" r="17145" b="19050"/>
                <wp:wrapNone/>
                <wp:docPr id="77" name="Rectángulo redondeado 77"/>
                <wp:cNvGraphicFramePr/>
                <a:graphic xmlns:a="http://schemas.openxmlformats.org/drawingml/2006/main">
                  <a:graphicData uri="http://schemas.microsoft.com/office/word/2010/wordprocessingShape">
                    <wps:wsp>
                      <wps:cNvSpPr/>
                      <wps:spPr>
                        <a:xfrm>
                          <a:off x="0" y="0"/>
                          <a:ext cx="1144905" cy="4191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BE35F5" w:rsidRDefault="00793DF6" w:rsidP="003C54DD">
                            <w:pPr>
                              <w:jc w:val="center"/>
                              <w:rPr>
                                <w:b/>
                                <w:sz w:val="16"/>
                                <w:szCs w:val="16"/>
                              </w:rPr>
                            </w:pPr>
                            <w:r w:rsidRPr="00BE35F5">
                              <w:rPr>
                                <w:b/>
                                <w:sz w:val="16"/>
                                <w:szCs w:val="16"/>
                              </w:rPr>
                              <w:t xml:space="preserve">12 – 14 horas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23B707" id="Rectángulo redondeado 77" o:spid="_x0000_s1049" style="position:absolute;left:0;text-align:left;margin-left:305.85pt;margin-top:12.7pt;width:90.15pt;height:33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" fillcolor="white [3201]" strokecolor="black [3200]" strokeweight="1pt">
                <v:stroke joinstyle="miter"/>
                <v:textbox>
                  <w:txbxContent>
                    <w:p w:rsidR="00793DF6" w:rsidRPr="00BE35F5" w:rsidRDefault="00793DF6" w:rsidP="003C54DD">
                      <w:pPr>
                        <w:jc w:val="center"/>
                        <w:rPr>
                          <w:b/>
                          <w:sz w:val="16"/>
                          <w:szCs w:val="16"/>
                        </w:rPr>
                      </w:pPr>
                      <w:r w:rsidRPr="00BE35F5">
                        <w:rPr>
                          <w:b/>
                          <w:sz w:val="16"/>
                          <w:szCs w:val="16"/>
                        </w:rPr>
                        <w:t xml:space="preserve">12 – 14 horas </w:t>
                      </w:r>
                    </w:p>
                  </w:txbxContent>
                </v:textbox>
              </v:roundrect>
            </w:pict>
          </mc:Fallback>
        </mc:AlternateContent>
      </w:r>
      <w:r>
        <w:rPr>
          <w:noProof/>
          <w:lang w:val="es-ES" w:eastAsia="es-ES"/>
        </w:rPr>
        <mc:AlternateContent>
          <mc:Choice Requires="wps">
            <w:drawing>
              <wp:anchor distT="0" distB="0" distL="114300" distR="114300" simplePos="0" relativeHeight="251697664" behindDoc="0" locked="0" layoutInCell="1" allowOverlap="1" wp14:anchorId="67206858" wp14:editId="614FD939">
                <wp:simplePos x="0" y="0"/>
                <wp:positionH relativeFrom="column">
                  <wp:posOffset>3417570</wp:posOffset>
                </wp:positionH>
                <wp:positionV relativeFrom="paragraph">
                  <wp:posOffset>299085</wp:posOffset>
                </wp:positionV>
                <wp:extent cx="455295" cy="114300"/>
                <wp:effectExtent l="19050" t="19050" r="20955" b="38100"/>
                <wp:wrapNone/>
                <wp:docPr id="78" name="Flecha izquierda 78"/>
                <wp:cNvGraphicFramePr/>
                <a:graphic xmlns:a="http://schemas.openxmlformats.org/drawingml/2006/main">
                  <a:graphicData uri="http://schemas.microsoft.com/office/word/2010/wordprocessingShape">
                    <wps:wsp>
                      <wps:cNvSpPr/>
                      <wps:spPr>
                        <a:xfrm>
                          <a:off x="0" y="0"/>
                          <a:ext cx="455295" cy="1143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3AC4E" id="Flecha izquierda 78" o:spid="_x0000_s1026" type="#_x0000_t66" style="position:absolute;margin-left:269.1pt;margin-top:23.55pt;width:35.85pt;height:9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" adj="2711" fillcolor="black [3200]" strokecolor="black [1600]" strokeweight="1pt"/>
            </w:pict>
          </mc:Fallback>
        </mc:AlternateContent>
      </w:r>
      <w:r>
        <w:rPr>
          <w:noProof/>
          <w:lang w:val="es-ES" w:eastAsia="es-ES"/>
        </w:rPr>
        <mc:AlternateContent>
          <mc:Choice Requires="wps">
            <w:drawing>
              <wp:anchor distT="0" distB="0" distL="114300" distR="114300" simplePos="0" relativeHeight="251675136" behindDoc="0" locked="0" layoutInCell="1" allowOverlap="1" wp14:anchorId="4F4D5711" wp14:editId="65120E93">
                <wp:simplePos x="0" y="0"/>
                <wp:positionH relativeFrom="column">
                  <wp:posOffset>1607820</wp:posOffset>
                </wp:positionH>
                <wp:positionV relativeFrom="paragraph">
                  <wp:posOffset>159385</wp:posOffset>
                </wp:positionV>
                <wp:extent cx="1828800" cy="422910"/>
                <wp:effectExtent l="0" t="0" r="19050" b="15240"/>
                <wp:wrapNone/>
                <wp:docPr id="292" name="Rectángulo redondeado 292"/>
                <wp:cNvGraphicFramePr/>
                <a:graphic xmlns:a="http://schemas.openxmlformats.org/drawingml/2006/main">
                  <a:graphicData uri="http://schemas.microsoft.com/office/word/2010/wordprocessingShape">
                    <wps:wsp>
                      <wps:cNvSpPr/>
                      <wps:spPr>
                        <a:xfrm>
                          <a:off x="0" y="0"/>
                          <a:ext cx="1828800" cy="42291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BF4EA9" w:rsidRDefault="00793DF6" w:rsidP="003C54DD">
                            <w:pPr>
                              <w:jc w:val="center"/>
                              <w:rPr>
                                <w:b/>
                                <w:sz w:val="24"/>
                                <w:szCs w:val="24"/>
                              </w:rPr>
                            </w:pPr>
                            <w:r>
                              <w:rPr>
                                <w:b/>
                                <w:sz w:val="24"/>
                                <w:szCs w:val="24"/>
                              </w:rPr>
                              <w:t>REPOSO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D5711" id="Rectángulo redondeado 292" o:spid="_x0000_s1050" style="position:absolute;left:0;text-align:left;margin-left:126.6pt;margin-top:12.55pt;width:2in;height:3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" fillcolor="white [3201]" strokecolor="black [3200]" strokeweight="1pt">
                <v:stroke joinstyle="miter"/>
                <v:textbox>
                  <w:txbxContent>
                    <w:p w:rsidR="00793DF6" w:rsidRPr="00BF4EA9" w:rsidRDefault="00793DF6" w:rsidP="003C54DD">
                      <w:pPr>
                        <w:jc w:val="center"/>
                        <w:rPr>
                          <w:b/>
                          <w:sz w:val="24"/>
                          <w:szCs w:val="24"/>
                        </w:rPr>
                      </w:pPr>
                      <w:r>
                        <w:rPr>
                          <w:b/>
                          <w:sz w:val="24"/>
                          <w:szCs w:val="24"/>
                        </w:rPr>
                        <w:t>REPOSO</w:t>
                      </w:r>
                    </w:p>
                  </w:txbxContent>
                </v:textbox>
              </v:roundrec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88448" behindDoc="0" locked="0" layoutInCell="1" allowOverlap="1" wp14:anchorId="00C610B9" wp14:editId="497C2B39">
                <wp:simplePos x="0" y="0"/>
                <wp:positionH relativeFrom="column">
                  <wp:posOffset>2388870</wp:posOffset>
                </wp:positionH>
                <wp:positionV relativeFrom="paragraph">
                  <wp:posOffset>142240</wp:posOffset>
                </wp:positionV>
                <wp:extent cx="226695" cy="339090"/>
                <wp:effectExtent l="19050" t="0" r="20955" b="41910"/>
                <wp:wrapNone/>
                <wp:docPr id="293" name="Flecha abajo 293"/>
                <wp:cNvGraphicFramePr/>
                <a:graphic xmlns:a="http://schemas.openxmlformats.org/drawingml/2006/main">
                  <a:graphicData uri="http://schemas.microsoft.com/office/word/2010/wordprocessingShape">
                    <wps:wsp>
                      <wps:cNvSpPr/>
                      <wps:spPr>
                        <a:xfrm>
                          <a:off x="0" y="0"/>
                          <a:ext cx="226695" cy="3390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9285DB" id="Flecha abajo 293" o:spid="_x0000_s1026" type="#_x0000_t67" style="position:absolute;margin-left:188.1pt;margin-top:11.2pt;width:17.85pt;height:26.7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" adj="14380" fillcolor="black [3200]" strokecolor="black [1600]" strokeweight="1p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704832" behindDoc="0" locked="0" layoutInCell="1" allowOverlap="1" wp14:anchorId="3B931561" wp14:editId="14A81038">
                <wp:simplePos x="0" y="0"/>
                <wp:positionH relativeFrom="column">
                  <wp:posOffset>1154430</wp:posOffset>
                </wp:positionH>
                <wp:positionV relativeFrom="paragraph">
                  <wp:posOffset>328295</wp:posOffset>
                </wp:positionV>
                <wp:extent cx="445770" cy="114300"/>
                <wp:effectExtent l="0" t="19050" r="30480" b="38100"/>
                <wp:wrapNone/>
                <wp:docPr id="85" name="Flecha derecha 85"/>
                <wp:cNvGraphicFramePr/>
                <a:graphic xmlns:a="http://schemas.openxmlformats.org/drawingml/2006/main">
                  <a:graphicData uri="http://schemas.microsoft.com/office/word/2010/wordprocessingShape">
                    <wps:wsp>
                      <wps:cNvSpPr/>
                      <wps:spPr>
                        <a:xfrm>
                          <a:off x="0" y="0"/>
                          <a:ext cx="44577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C0AE7" id="Flecha derecha 85" o:spid="_x0000_s1026" type="#_x0000_t13" style="position:absolute;margin-left:90.9pt;margin-top:25.85pt;width:35.1pt;height:9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" adj="18831" fillcolor="black [3200]" strokecolor="black [1600]" strokeweight="1pt"/>
            </w:pict>
          </mc:Fallback>
        </mc:AlternateContent>
      </w:r>
      <w:r>
        <w:rPr>
          <w:noProof/>
          <w:lang w:val="es-ES" w:eastAsia="es-ES"/>
        </w:rPr>
        <mc:AlternateContent>
          <mc:Choice Requires="wps">
            <w:drawing>
              <wp:anchor distT="0" distB="0" distL="114300" distR="114300" simplePos="0" relativeHeight="251701760" behindDoc="0" locked="0" layoutInCell="1" allowOverlap="1" wp14:anchorId="0E82EFFD" wp14:editId="503D86DD">
                <wp:simplePos x="0" y="0"/>
                <wp:positionH relativeFrom="column">
                  <wp:posOffset>-11430</wp:posOffset>
                </wp:positionH>
                <wp:positionV relativeFrom="paragraph">
                  <wp:posOffset>127635</wp:posOffset>
                </wp:positionV>
                <wp:extent cx="1143000" cy="432435"/>
                <wp:effectExtent l="0" t="0" r="19050" b="24765"/>
                <wp:wrapNone/>
                <wp:docPr id="82" name="Rectángulo redondeado 82"/>
                <wp:cNvGraphicFramePr/>
                <a:graphic xmlns:a="http://schemas.openxmlformats.org/drawingml/2006/main">
                  <a:graphicData uri="http://schemas.microsoft.com/office/word/2010/wordprocessingShape">
                    <wps:wsp>
                      <wps:cNvSpPr/>
                      <wps:spPr>
                        <a:xfrm>
                          <a:off x="0" y="0"/>
                          <a:ext cx="1143000" cy="43243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E57F0D" w:rsidRDefault="00793DF6" w:rsidP="003C54DD">
                            <w:pPr>
                              <w:jc w:val="center"/>
                              <w:rPr>
                                <w:b/>
                                <w:sz w:val="16"/>
                                <w:szCs w:val="16"/>
                              </w:rPr>
                            </w:pPr>
                            <w:r w:rsidRPr="00E57F0D">
                              <w:rPr>
                                <w:b/>
                                <w:sz w:val="16"/>
                                <w:szCs w:val="16"/>
                              </w:rPr>
                              <w:t xml:space="preserve">3 – 4 veces con agua tratada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82EFFD" id="Rectángulo redondeado 82" o:spid="_x0000_s1051" style="position:absolute;left:0;text-align:left;margin-left:-.9pt;margin-top:10.05pt;width:90pt;height:34.0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" fillcolor="white [3201]" strokecolor="black [3200]" strokeweight="1pt">
                <v:stroke joinstyle="miter"/>
                <v:textbox>
                  <w:txbxContent>
                    <w:p w:rsidR="00793DF6" w:rsidRPr="00E57F0D" w:rsidRDefault="00793DF6" w:rsidP="003C54DD">
                      <w:pPr>
                        <w:jc w:val="center"/>
                        <w:rPr>
                          <w:b/>
                          <w:sz w:val="16"/>
                          <w:szCs w:val="16"/>
                        </w:rPr>
                      </w:pPr>
                      <w:r w:rsidRPr="00E57F0D">
                        <w:rPr>
                          <w:b/>
                          <w:sz w:val="16"/>
                          <w:szCs w:val="16"/>
                        </w:rPr>
                        <w:t xml:space="preserve">3 – 4 veces con agua tratada </w:t>
                      </w:r>
                    </w:p>
                  </w:txbxContent>
                </v:textbox>
              </v:roundrect>
            </w:pict>
          </mc:Fallback>
        </mc:AlternateContent>
      </w:r>
      <w:r>
        <w:rPr>
          <w:noProof/>
          <w:lang w:val="es-ES" w:eastAsia="es-ES"/>
        </w:rPr>
        <mc:AlternateContent>
          <mc:Choice Requires="wps">
            <w:drawing>
              <wp:anchor distT="0" distB="0" distL="114300" distR="114300" simplePos="0" relativeHeight="251700736" behindDoc="0" locked="0" layoutInCell="1" allowOverlap="1" wp14:anchorId="636BB0D6" wp14:editId="356BF8CE">
                <wp:simplePos x="0" y="0"/>
                <wp:positionH relativeFrom="column">
                  <wp:posOffset>3874770</wp:posOffset>
                </wp:positionH>
                <wp:positionV relativeFrom="paragraph">
                  <wp:posOffset>127635</wp:posOffset>
                </wp:positionV>
                <wp:extent cx="1143000" cy="447675"/>
                <wp:effectExtent l="0" t="0" r="19050" b="28575"/>
                <wp:wrapNone/>
                <wp:docPr id="81" name="Rectángulo redondeado 81"/>
                <wp:cNvGraphicFramePr/>
                <a:graphic xmlns:a="http://schemas.openxmlformats.org/drawingml/2006/main">
                  <a:graphicData uri="http://schemas.microsoft.com/office/word/2010/wordprocessingShape">
                    <wps:wsp>
                      <wps:cNvSpPr/>
                      <wps:spPr>
                        <a:xfrm>
                          <a:off x="0" y="0"/>
                          <a:ext cx="1143000" cy="44767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E57F0D" w:rsidRDefault="00793DF6" w:rsidP="003C54DD">
                            <w:pPr>
                              <w:jc w:val="center"/>
                              <w:rPr>
                                <w:b/>
                                <w:sz w:val="16"/>
                                <w:szCs w:val="16"/>
                              </w:rPr>
                            </w:pPr>
                            <w:r w:rsidRPr="00E57F0D">
                              <w:rPr>
                                <w:b/>
                                <w:sz w:val="16"/>
                                <w:szCs w:val="16"/>
                              </w:rPr>
                              <w:t xml:space="preserve">Eliminación de cascaras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6BB0D6" id="Rectángulo redondeado 81" o:spid="_x0000_s1052" style="position:absolute;left:0;text-align:left;margin-left:305.1pt;margin-top:10.05pt;width:90pt;height:35.2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" fillcolor="white [3201]" strokecolor="black [3200]" strokeweight="1pt">
                <v:stroke joinstyle="miter"/>
                <v:textbox>
                  <w:txbxContent>
                    <w:p w:rsidR="00793DF6" w:rsidRPr="00E57F0D" w:rsidRDefault="00793DF6" w:rsidP="003C54DD">
                      <w:pPr>
                        <w:jc w:val="center"/>
                        <w:rPr>
                          <w:b/>
                          <w:sz w:val="16"/>
                          <w:szCs w:val="16"/>
                        </w:rPr>
                      </w:pPr>
                      <w:r w:rsidRPr="00E57F0D">
                        <w:rPr>
                          <w:b/>
                          <w:sz w:val="16"/>
                          <w:szCs w:val="16"/>
                        </w:rPr>
                        <w:t xml:space="preserve">Eliminación de cascaras </w:t>
                      </w:r>
                    </w:p>
                  </w:txbxContent>
                </v:textbox>
              </v:roundrect>
            </w:pict>
          </mc:Fallback>
        </mc:AlternateContent>
      </w:r>
      <w:r>
        <w:rPr>
          <w:noProof/>
          <w:lang w:val="es-ES" w:eastAsia="es-ES"/>
        </w:rPr>
        <mc:AlternateContent>
          <mc:Choice Requires="wps">
            <w:drawing>
              <wp:anchor distT="0" distB="0" distL="114300" distR="114300" simplePos="0" relativeHeight="251705856" behindDoc="0" locked="0" layoutInCell="1" allowOverlap="1" wp14:anchorId="0A34C25E" wp14:editId="25114739">
                <wp:simplePos x="0" y="0"/>
                <wp:positionH relativeFrom="column">
                  <wp:posOffset>3446145</wp:posOffset>
                </wp:positionH>
                <wp:positionV relativeFrom="paragraph">
                  <wp:posOffset>328295</wp:posOffset>
                </wp:positionV>
                <wp:extent cx="438150" cy="114300"/>
                <wp:effectExtent l="0" t="19050" r="38100" b="38100"/>
                <wp:wrapNone/>
                <wp:docPr id="86" name="Flecha derecha 86"/>
                <wp:cNvGraphicFramePr/>
                <a:graphic xmlns:a="http://schemas.openxmlformats.org/drawingml/2006/main">
                  <a:graphicData uri="http://schemas.microsoft.com/office/word/2010/wordprocessingShape">
                    <wps:wsp>
                      <wps:cNvSpPr/>
                      <wps:spPr>
                        <a:xfrm>
                          <a:off x="0" y="0"/>
                          <a:ext cx="43815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0A4A3" id="Flecha derecha 86" o:spid="_x0000_s1026" type="#_x0000_t13" style="position:absolute;margin-left:271.35pt;margin-top:25.85pt;width:34.5pt;height:9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" adj="18783" fillcolor="black [3200]" strokecolor="black [1600]" strokeweight="1pt"/>
            </w:pict>
          </mc:Fallback>
        </mc:AlternateContent>
      </w:r>
      <w:r>
        <w:rPr>
          <w:noProof/>
          <w:lang w:val="es-ES" w:eastAsia="es-ES"/>
        </w:rPr>
        <mc:AlternateContent>
          <mc:Choice Requires="wps">
            <w:drawing>
              <wp:anchor distT="0" distB="0" distL="114300" distR="114300" simplePos="0" relativeHeight="251677184" behindDoc="0" locked="0" layoutInCell="1" allowOverlap="1" wp14:anchorId="22E61C97" wp14:editId="70E3A03F">
                <wp:simplePos x="0" y="0"/>
                <wp:positionH relativeFrom="column">
                  <wp:posOffset>1607820</wp:posOffset>
                </wp:positionH>
                <wp:positionV relativeFrom="paragraph">
                  <wp:posOffset>127635</wp:posOffset>
                </wp:positionV>
                <wp:extent cx="1828800" cy="432435"/>
                <wp:effectExtent l="0" t="0" r="19050" b="24765"/>
                <wp:wrapNone/>
                <wp:docPr id="291" name="Rectángulo redondeado 291"/>
                <wp:cNvGraphicFramePr/>
                <a:graphic xmlns:a="http://schemas.openxmlformats.org/drawingml/2006/main">
                  <a:graphicData uri="http://schemas.microsoft.com/office/word/2010/wordprocessingShape">
                    <wps:wsp>
                      <wps:cNvSpPr/>
                      <wps:spPr>
                        <a:xfrm>
                          <a:off x="0" y="0"/>
                          <a:ext cx="1828800" cy="43243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079D0" w:rsidRDefault="00793DF6" w:rsidP="003C54DD">
                            <w:pPr>
                              <w:jc w:val="center"/>
                              <w:rPr>
                                <w:b/>
                                <w:sz w:val="24"/>
                                <w:szCs w:val="24"/>
                              </w:rPr>
                            </w:pPr>
                            <w:r>
                              <w:rPr>
                                <w:b/>
                                <w:sz w:val="24"/>
                                <w:szCs w:val="24"/>
                              </w:rPr>
                              <w:t xml:space="preserve">LAVADO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E61C97" id="Rectángulo redondeado 291" o:spid="_x0000_s1053" style="position:absolute;left:0;text-align:left;margin-left:126.6pt;margin-top:10.05pt;width:2in;height:34.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" fillcolor="white [3201]" strokecolor="black [3200]" strokeweight="1pt">
                <v:stroke joinstyle="miter"/>
                <v:textbox>
                  <w:txbxContent>
                    <w:p w:rsidR="00793DF6" w:rsidRPr="001079D0" w:rsidRDefault="00793DF6" w:rsidP="003C54DD">
                      <w:pPr>
                        <w:jc w:val="center"/>
                        <w:rPr>
                          <w:b/>
                          <w:sz w:val="24"/>
                          <w:szCs w:val="24"/>
                        </w:rPr>
                      </w:pPr>
                      <w:r>
                        <w:rPr>
                          <w:b/>
                          <w:sz w:val="24"/>
                          <w:szCs w:val="24"/>
                        </w:rPr>
                        <w:t xml:space="preserve">LAVADO </w:t>
                      </w:r>
                    </w:p>
                  </w:txbxContent>
                </v:textbox>
              </v:roundrec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76160" behindDoc="0" locked="0" layoutInCell="1" allowOverlap="1" wp14:anchorId="67879775" wp14:editId="57CA4609">
                <wp:simplePos x="0" y="0"/>
                <wp:positionH relativeFrom="column">
                  <wp:posOffset>-20955</wp:posOffset>
                </wp:positionH>
                <wp:positionV relativeFrom="paragraph">
                  <wp:posOffset>439420</wp:posOffset>
                </wp:positionV>
                <wp:extent cx="1143000" cy="480060"/>
                <wp:effectExtent l="0" t="0" r="19050" b="15240"/>
                <wp:wrapNone/>
                <wp:docPr id="284" name="Rectángulo redondeado 284"/>
                <wp:cNvGraphicFramePr/>
                <a:graphic xmlns:a="http://schemas.openxmlformats.org/drawingml/2006/main">
                  <a:graphicData uri="http://schemas.microsoft.com/office/word/2010/wordprocessingShape">
                    <wps:wsp>
                      <wps:cNvSpPr/>
                      <wps:spPr>
                        <a:xfrm>
                          <a:off x="0" y="0"/>
                          <a:ext cx="1143000" cy="48006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E57F0D" w:rsidRDefault="00793DF6" w:rsidP="003C54DD">
                            <w:pPr>
                              <w:jc w:val="center"/>
                              <w:rPr>
                                <w:b/>
                                <w:sz w:val="16"/>
                                <w:szCs w:val="16"/>
                              </w:rPr>
                            </w:pPr>
                            <w:r w:rsidRPr="00E57F0D">
                              <w:rPr>
                                <w:b/>
                                <w:sz w:val="16"/>
                                <w:szCs w:val="16"/>
                              </w:rPr>
                              <w:t>6 – 8 horas</w:t>
                            </w:r>
                          </w:p>
                          <w:p w:rsidR="00793DF6" w:rsidRPr="00E57F0D" w:rsidRDefault="00793DF6" w:rsidP="003C54DD">
                            <w:pPr>
                              <w:jc w:val="center"/>
                              <w:rPr>
                                <w:b/>
                                <w:sz w:val="16"/>
                                <w:szCs w:val="16"/>
                              </w:rPr>
                            </w:pPr>
                            <w:r w:rsidRPr="00E57F0D">
                              <w:rPr>
                                <w:b/>
                                <w:sz w:val="16"/>
                                <w:szCs w:val="16"/>
                              </w:rPr>
                              <w:t xml:space="preserve">50 – 55 </w:t>
                            </w:r>
                            <w:r w:rsidRPr="00E57F0D">
                              <w:rPr>
                                <w:b/>
                                <w:sz w:val="16"/>
                                <w:szCs w:val="16"/>
                                <w:vertAlign w:val="superscript"/>
                              </w:rPr>
                              <w:t>0</w:t>
                            </w:r>
                            <w:r w:rsidRPr="00E57F0D">
                              <w:rPr>
                                <w:b/>
                                <w:sz w:val="16"/>
                                <w:szCs w:val="16"/>
                              </w:rPr>
                              <w:t xml:space="preserv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879775" id="Rectángulo redondeado 284" o:spid="_x0000_s1054" style="position:absolute;left:0;text-align:left;margin-left:-1.65pt;margin-top:34.6pt;width:90pt;height:37.8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" fillcolor="white [3201]" strokecolor="black [3200]" strokeweight="1pt">
                <v:stroke joinstyle="miter"/>
                <v:textbox>
                  <w:txbxContent>
                    <w:p w:rsidR="00793DF6" w:rsidRPr="00E57F0D" w:rsidRDefault="00793DF6" w:rsidP="003C54DD">
                      <w:pPr>
                        <w:jc w:val="center"/>
                        <w:rPr>
                          <w:b/>
                          <w:sz w:val="16"/>
                          <w:szCs w:val="16"/>
                        </w:rPr>
                      </w:pPr>
                      <w:r w:rsidRPr="00E57F0D">
                        <w:rPr>
                          <w:b/>
                          <w:sz w:val="16"/>
                          <w:szCs w:val="16"/>
                        </w:rPr>
                        <w:t>6 – 8 horas</w:t>
                      </w:r>
                    </w:p>
                    <w:p w:rsidR="00793DF6" w:rsidRPr="00E57F0D" w:rsidRDefault="00793DF6" w:rsidP="003C54DD">
                      <w:pPr>
                        <w:jc w:val="center"/>
                        <w:rPr>
                          <w:b/>
                          <w:sz w:val="16"/>
                          <w:szCs w:val="16"/>
                        </w:rPr>
                      </w:pPr>
                      <w:r w:rsidRPr="00E57F0D">
                        <w:rPr>
                          <w:b/>
                          <w:sz w:val="16"/>
                          <w:szCs w:val="16"/>
                        </w:rPr>
                        <w:t xml:space="preserve">50 – 55 </w:t>
                      </w:r>
                      <w:r w:rsidRPr="00E57F0D">
                        <w:rPr>
                          <w:b/>
                          <w:sz w:val="16"/>
                          <w:szCs w:val="16"/>
                          <w:vertAlign w:val="superscript"/>
                        </w:rPr>
                        <w:t>0</w:t>
                      </w:r>
                      <w:r w:rsidRPr="00E57F0D">
                        <w:rPr>
                          <w:b/>
                          <w:sz w:val="16"/>
                          <w:szCs w:val="16"/>
                        </w:rPr>
                        <w:t xml:space="preserve">C </w:t>
                      </w:r>
                    </w:p>
                  </w:txbxContent>
                </v:textbox>
              </v:roundrect>
            </w:pict>
          </mc:Fallback>
        </mc:AlternateContent>
      </w:r>
      <w:r>
        <w:rPr>
          <w:noProof/>
          <w:lang w:val="es-ES" w:eastAsia="es-ES"/>
        </w:rPr>
        <mc:AlternateContent>
          <mc:Choice Requires="wps">
            <w:drawing>
              <wp:anchor distT="0" distB="0" distL="114300" distR="114300" simplePos="0" relativeHeight="251689472" behindDoc="0" locked="0" layoutInCell="1" allowOverlap="1" wp14:anchorId="05ED9BA5" wp14:editId="0778AA4A">
                <wp:simplePos x="0" y="0"/>
                <wp:positionH relativeFrom="column">
                  <wp:posOffset>2390775</wp:posOffset>
                </wp:positionH>
                <wp:positionV relativeFrom="paragraph">
                  <wp:posOffset>131445</wp:posOffset>
                </wp:positionV>
                <wp:extent cx="222885" cy="342900"/>
                <wp:effectExtent l="19050" t="0" r="24765" b="38100"/>
                <wp:wrapNone/>
                <wp:docPr id="290" name="Flecha abajo 290"/>
                <wp:cNvGraphicFramePr/>
                <a:graphic xmlns:a="http://schemas.openxmlformats.org/drawingml/2006/main">
                  <a:graphicData uri="http://schemas.microsoft.com/office/word/2010/wordprocessingShape">
                    <wps:wsp>
                      <wps:cNvSpPr/>
                      <wps:spPr>
                        <a:xfrm>
                          <a:off x="0" y="0"/>
                          <a:ext cx="22288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5F17AD" id="Flecha abajo 290" o:spid="_x0000_s1026" type="#_x0000_t67" style="position:absolute;margin-left:188.25pt;margin-top:10.35pt;width:17.55pt;height:27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" adj="14580" fillcolor="black [3200]" strokecolor="black [1600]" strokeweight="1p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94592" behindDoc="0" locked="0" layoutInCell="1" allowOverlap="1" wp14:anchorId="3B2985D7" wp14:editId="43006258">
                <wp:simplePos x="0" y="0"/>
                <wp:positionH relativeFrom="column">
                  <wp:posOffset>1123950</wp:posOffset>
                </wp:positionH>
                <wp:positionV relativeFrom="paragraph">
                  <wp:posOffset>248920</wp:posOffset>
                </wp:positionV>
                <wp:extent cx="457200" cy="114300"/>
                <wp:effectExtent l="0" t="19050" r="38100" b="38100"/>
                <wp:wrapNone/>
                <wp:docPr id="75" name="Flecha derecha 75"/>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E29F2" id="Flecha derecha 75" o:spid="_x0000_s1026" type="#_x0000_t13" style="position:absolute;margin-left:88.5pt;margin-top:19.6pt;width:36pt;height:9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" adj="18900" fillcolor="black [3200]" strokecolor="black [1600]" strokeweight="1pt"/>
            </w:pict>
          </mc:Fallback>
        </mc:AlternateContent>
      </w:r>
      <w:r>
        <w:rPr>
          <w:noProof/>
          <w:lang w:val="es-ES" w:eastAsia="es-ES"/>
        </w:rPr>
        <mc:AlternateContent>
          <mc:Choice Requires="wps">
            <w:drawing>
              <wp:anchor distT="0" distB="0" distL="114300" distR="114300" simplePos="0" relativeHeight="251679232" behindDoc="0" locked="0" layoutInCell="1" allowOverlap="1" wp14:anchorId="00C9B0A0" wp14:editId="548997C1">
                <wp:simplePos x="0" y="0"/>
                <wp:positionH relativeFrom="column">
                  <wp:posOffset>1588770</wp:posOffset>
                </wp:positionH>
                <wp:positionV relativeFrom="paragraph">
                  <wp:posOffset>46355</wp:posOffset>
                </wp:positionV>
                <wp:extent cx="1828800" cy="432435"/>
                <wp:effectExtent l="0" t="0" r="19050" b="24765"/>
                <wp:wrapNone/>
                <wp:docPr id="289" name="Rectángulo redondeado 289"/>
                <wp:cNvGraphicFramePr/>
                <a:graphic xmlns:a="http://schemas.openxmlformats.org/drawingml/2006/main">
                  <a:graphicData uri="http://schemas.microsoft.com/office/word/2010/wordprocessingShape">
                    <wps:wsp>
                      <wps:cNvSpPr/>
                      <wps:spPr>
                        <a:xfrm>
                          <a:off x="0" y="0"/>
                          <a:ext cx="1828800" cy="43243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079D0" w:rsidRDefault="00793DF6" w:rsidP="003C54DD">
                            <w:pPr>
                              <w:jc w:val="center"/>
                              <w:rPr>
                                <w:b/>
                                <w:sz w:val="24"/>
                                <w:szCs w:val="24"/>
                              </w:rPr>
                            </w:pPr>
                            <w:r>
                              <w:rPr>
                                <w:b/>
                                <w:sz w:val="24"/>
                                <w:szCs w:val="24"/>
                              </w:rPr>
                              <w:t xml:space="preserve">SECADO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C9B0A0" id="Rectángulo redondeado 289" o:spid="_x0000_s1055" style="position:absolute;left:0;text-align:left;margin-left:125.1pt;margin-top:3.65pt;width:2in;height:34.0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" fillcolor="white [3201]" strokecolor="black [3200]" strokeweight="1pt">
                <v:stroke joinstyle="miter"/>
                <v:textbox>
                  <w:txbxContent>
                    <w:p w:rsidR="00793DF6" w:rsidRPr="001079D0" w:rsidRDefault="00793DF6" w:rsidP="003C54DD">
                      <w:pPr>
                        <w:jc w:val="center"/>
                        <w:rPr>
                          <w:b/>
                          <w:sz w:val="24"/>
                          <w:szCs w:val="24"/>
                        </w:rPr>
                      </w:pPr>
                      <w:r>
                        <w:rPr>
                          <w:b/>
                          <w:sz w:val="24"/>
                          <w:szCs w:val="24"/>
                        </w:rPr>
                        <w:t xml:space="preserve">SECADO </w:t>
                      </w:r>
                    </w:p>
                  </w:txbxContent>
                </v:textbox>
              </v:roundrec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78208" behindDoc="0" locked="0" layoutInCell="1" allowOverlap="1" wp14:anchorId="3D8FB8B5" wp14:editId="4DADC4C8">
                <wp:simplePos x="0" y="0"/>
                <wp:positionH relativeFrom="column">
                  <wp:posOffset>3893820</wp:posOffset>
                </wp:positionH>
                <wp:positionV relativeFrom="paragraph">
                  <wp:posOffset>377190</wp:posOffset>
                </wp:positionV>
                <wp:extent cx="1144905" cy="461010"/>
                <wp:effectExtent l="0" t="0" r="17145" b="15240"/>
                <wp:wrapNone/>
                <wp:docPr id="283" name="Rectángulo redondeado 283"/>
                <wp:cNvGraphicFramePr/>
                <a:graphic xmlns:a="http://schemas.openxmlformats.org/drawingml/2006/main">
                  <a:graphicData uri="http://schemas.microsoft.com/office/word/2010/wordprocessingShape">
                    <wps:wsp>
                      <wps:cNvSpPr/>
                      <wps:spPr>
                        <a:xfrm>
                          <a:off x="0" y="0"/>
                          <a:ext cx="1144905" cy="46101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079D0" w:rsidRDefault="00793DF6" w:rsidP="003C54DD">
                            <w:pPr>
                              <w:jc w:val="center"/>
                              <w:rPr>
                                <w:b/>
                                <w:sz w:val="16"/>
                                <w:szCs w:val="16"/>
                              </w:rPr>
                            </w:pPr>
                            <w:r w:rsidRPr="001079D0">
                              <w:rPr>
                                <w:b/>
                                <w:sz w:val="16"/>
                                <w:szCs w:val="16"/>
                              </w:rPr>
                              <w:t xml:space="preserve">8mm diámetro de partícula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8FB8B5" id="Rectángulo redondeado 283" o:spid="_x0000_s1056" style="position:absolute;left:0;text-align:left;margin-left:306.6pt;margin-top:29.7pt;width:90.15pt;height:36.3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" fillcolor="white [3201]" strokecolor="black [3200]" strokeweight="1pt">
                <v:stroke joinstyle="miter"/>
                <v:textbox>
                  <w:txbxContent>
                    <w:p w:rsidR="00793DF6" w:rsidRPr="001079D0" w:rsidRDefault="00793DF6" w:rsidP="003C54DD">
                      <w:pPr>
                        <w:jc w:val="center"/>
                        <w:rPr>
                          <w:b/>
                          <w:sz w:val="16"/>
                          <w:szCs w:val="16"/>
                        </w:rPr>
                      </w:pPr>
                      <w:r w:rsidRPr="001079D0">
                        <w:rPr>
                          <w:b/>
                          <w:sz w:val="16"/>
                          <w:szCs w:val="16"/>
                        </w:rPr>
                        <w:t xml:space="preserve">8mm diámetro de partícula </w:t>
                      </w:r>
                    </w:p>
                  </w:txbxContent>
                </v:textbox>
              </v:roundrect>
            </w:pict>
          </mc:Fallback>
        </mc:AlternateContent>
      </w:r>
      <w:r>
        <w:rPr>
          <w:noProof/>
          <w:lang w:val="es-ES" w:eastAsia="es-ES"/>
        </w:rPr>
        <mc:AlternateContent>
          <mc:Choice Requires="wps">
            <w:drawing>
              <wp:anchor distT="0" distB="0" distL="114300" distR="114300" simplePos="0" relativeHeight="251681280" behindDoc="0" locked="0" layoutInCell="1" allowOverlap="1" wp14:anchorId="1E62FC02" wp14:editId="566A99EA">
                <wp:simplePos x="0" y="0"/>
                <wp:positionH relativeFrom="column">
                  <wp:posOffset>1588770</wp:posOffset>
                </wp:positionH>
                <wp:positionV relativeFrom="paragraph">
                  <wp:posOffset>377190</wp:posOffset>
                </wp:positionV>
                <wp:extent cx="1828800" cy="461010"/>
                <wp:effectExtent l="0" t="0" r="19050" b="15240"/>
                <wp:wrapNone/>
                <wp:docPr id="288" name="Rectángulo redondeado 288"/>
                <wp:cNvGraphicFramePr/>
                <a:graphic xmlns:a="http://schemas.openxmlformats.org/drawingml/2006/main">
                  <a:graphicData uri="http://schemas.microsoft.com/office/word/2010/wordprocessingShape">
                    <wps:wsp>
                      <wps:cNvSpPr/>
                      <wps:spPr>
                        <a:xfrm>
                          <a:off x="0" y="0"/>
                          <a:ext cx="1828800" cy="46101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079D0" w:rsidRDefault="00793DF6" w:rsidP="003C54DD">
                            <w:pPr>
                              <w:jc w:val="center"/>
                              <w:rPr>
                                <w:b/>
                                <w:sz w:val="24"/>
                                <w:szCs w:val="24"/>
                              </w:rPr>
                            </w:pPr>
                            <w:r>
                              <w:rPr>
                                <w:b/>
                                <w:sz w:val="24"/>
                                <w:szCs w:val="24"/>
                              </w:rPr>
                              <w:t xml:space="preserve">MOLIDO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62FC02" id="Rectángulo redondeado 288" o:spid="_x0000_s1057" style="position:absolute;left:0;text-align:left;margin-left:125.1pt;margin-top:29.7pt;width:2in;height:36.3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" fillcolor="white [3201]" strokecolor="black [3200]" strokeweight="1pt">
                <v:stroke joinstyle="miter"/>
                <v:textbox>
                  <w:txbxContent>
                    <w:p w:rsidR="00793DF6" w:rsidRPr="001079D0" w:rsidRDefault="00793DF6" w:rsidP="003C54DD">
                      <w:pPr>
                        <w:jc w:val="center"/>
                        <w:rPr>
                          <w:b/>
                          <w:sz w:val="24"/>
                          <w:szCs w:val="24"/>
                        </w:rPr>
                      </w:pPr>
                      <w:r>
                        <w:rPr>
                          <w:b/>
                          <w:sz w:val="24"/>
                          <w:szCs w:val="24"/>
                        </w:rPr>
                        <w:t xml:space="preserve">MOLIDO </w:t>
                      </w:r>
                    </w:p>
                  </w:txbxContent>
                </v:textbox>
              </v:roundrect>
            </w:pict>
          </mc:Fallback>
        </mc:AlternateContent>
      </w:r>
      <w:r>
        <w:rPr>
          <w:noProof/>
          <w:lang w:val="es-ES" w:eastAsia="es-ES"/>
        </w:rPr>
        <mc:AlternateContent>
          <mc:Choice Requires="wps">
            <w:drawing>
              <wp:anchor distT="0" distB="0" distL="114300" distR="114300" simplePos="0" relativeHeight="251690496" behindDoc="0" locked="0" layoutInCell="1" allowOverlap="1" wp14:anchorId="529F80E5" wp14:editId="4C20B7B1">
                <wp:simplePos x="0" y="0"/>
                <wp:positionH relativeFrom="column">
                  <wp:posOffset>2371725</wp:posOffset>
                </wp:positionH>
                <wp:positionV relativeFrom="paragraph">
                  <wp:posOffset>34925</wp:posOffset>
                </wp:positionV>
                <wp:extent cx="226695" cy="342900"/>
                <wp:effectExtent l="19050" t="0" r="20955" b="38100"/>
                <wp:wrapNone/>
                <wp:docPr id="67" name="Flecha abajo 67"/>
                <wp:cNvGraphicFramePr/>
                <a:graphic xmlns:a="http://schemas.openxmlformats.org/drawingml/2006/main">
                  <a:graphicData uri="http://schemas.microsoft.com/office/word/2010/wordprocessingShape">
                    <wps:wsp>
                      <wps:cNvSpPr/>
                      <wps:spPr>
                        <a:xfrm>
                          <a:off x="0" y="0"/>
                          <a:ext cx="22669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1CFF4A" id="Flecha abajo 67" o:spid="_x0000_s1026" type="#_x0000_t67" style="position:absolute;margin-left:186.75pt;margin-top:2.75pt;width:17.85pt;height:27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" adj="14460" fillcolor="black [3200]" strokecolor="black [1600]" strokeweight="1p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91520" behindDoc="0" locked="0" layoutInCell="1" allowOverlap="1" wp14:anchorId="1E33EDB9" wp14:editId="4933A5AD">
                <wp:simplePos x="0" y="0"/>
                <wp:positionH relativeFrom="column">
                  <wp:posOffset>2379345</wp:posOffset>
                </wp:positionH>
                <wp:positionV relativeFrom="paragraph">
                  <wp:posOffset>398145</wp:posOffset>
                </wp:positionV>
                <wp:extent cx="220980" cy="339090"/>
                <wp:effectExtent l="19050" t="0" r="26670" b="41910"/>
                <wp:wrapNone/>
                <wp:docPr id="68" name="Flecha abajo 68"/>
                <wp:cNvGraphicFramePr/>
                <a:graphic xmlns:a="http://schemas.openxmlformats.org/drawingml/2006/main">
                  <a:graphicData uri="http://schemas.microsoft.com/office/word/2010/wordprocessingShape">
                    <wps:wsp>
                      <wps:cNvSpPr/>
                      <wps:spPr>
                        <a:xfrm>
                          <a:off x="0" y="0"/>
                          <a:ext cx="220980" cy="3390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5B48F8" id="Flecha abajo 68" o:spid="_x0000_s1026" type="#_x0000_t67" style="position:absolute;margin-left:187.35pt;margin-top:31.35pt;width:17.4pt;height:26.7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" adj="14562" fillcolor="black [3200]" strokecolor="black [1600]" strokeweight="1pt"/>
            </w:pict>
          </mc:Fallback>
        </mc:AlternateContent>
      </w:r>
      <w:r>
        <w:rPr>
          <w:noProof/>
          <w:lang w:val="es-ES" w:eastAsia="es-ES"/>
        </w:rPr>
        <mc:AlternateContent>
          <mc:Choice Requires="wps">
            <w:drawing>
              <wp:anchor distT="0" distB="0" distL="114300" distR="114300" simplePos="0" relativeHeight="251706880" behindDoc="0" locked="0" layoutInCell="1" allowOverlap="1" wp14:anchorId="5D67C506" wp14:editId="70FE5596">
                <wp:simplePos x="0" y="0"/>
                <wp:positionH relativeFrom="column">
                  <wp:posOffset>3427095</wp:posOffset>
                </wp:positionH>
                <wp:positionV relativeFrom="paragraph">
                  <wp:posOffset>55245</wp:posOffset>
                </wp:positionV>
                <wp:extent cx="438150" cy="114300"/>
                <wp:effectExtent l="0" t="19050" r="38100" b="38100"/>
                <wp:wrapNone/>
                <wp:docPr id="87" name="Flecha derecha 87"/>
                <wp:cNvGraphicFramePr/>
                <a:graphic xmlns:a="http://schemas.openxmlformats.org/drawingml/2006/main">
                  <a:graphicData uri="http://schemas.microsoft.com/office/word/2010/wordprocessingShape">
                    <wps:wsp>
                      <wps:cNvSpPr/>
                      <wps:spPr>
                        <a:xfrm>
                          <a:off x="0" y="0"/>
                          <a:ext cx="43815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045E93" id="Flecha derecha 87" o:spid="_x0000_s1026" type="#_x0000_t13" style="position:absolute;margin-left:269.85pt;margin-top:4.35pt;width:34.5pt;height:9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" adj="18783" fillcolor="black [3200]" strokecolor="black [1600]" strokeweight="1p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80256" behindDoc="0" locked="0" layoutInCell="1" allowOverlap="1" wp14:anchorId="68265699" wp14:editId="21D51635">
                <wp:simplePos x="0" y="0"/>
                <wp:positionH relativeFrom="column">
                  <wp:posOffset>3884295</wp:posOffset>
                </wp:positionH>
                <wp:positionV relativeFrom="paragraph">
                  <wp:posOffset>295910</wp:posOffset>
                </wp:positionV>
                <wp:extent cx="1144905" cy="461010"/>
                <wp:effectExtent l="0" t="0" r="17145" b="15240"/>
                <wp:wrapNone/>
                <wp:docPr id="282" name="Rectángulo redondeado 282"/>
                <wp:cNvGraphicFramePr/>
                <a:graphic xmlns:a="http://schemas.openxmlformats.org/drawingml/2006/main">
                  <a:graphicData uri="http://schemas.microsoft.com/office/word/2010/wordprocessingShape">
                    <wps:wsp>
                      <wps:cNvSpPr/>
                      <wps:spPr>
                        <a:xfrm>
                          <a:off x="0" y="0"/>
                          <a:ext cx="1144905" cy="46101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079D0" w:rsidRDefault="00793DF6" w:rsidP="003C54DD">
                            <w:pPr>
                              <w:jc w:val="center"/>
                              <w:rPr>
                                <w:b/>
                                <w:sz w:val="16"/>
                                <w:szCs w:val="16"/>
                              </w:rPr>
                            </w:pPr>
                            <w:r w:rsidRPr="001079D0">
                              <w:rPr>
                                <w:b/>
                                <w:sz w:val="16"/>
                                <w:szCs w:val="16"/>
                              </w:rPr>
                              <w:t xml:space="preserve">Obtención de harina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265699" id="Rectángulo redondeado 282" o:spid="_x0000_s1058" style="position:absolute;left:0;text-align:left;margin-left:305.85pt;margin-top:23.3pt;width:90.15pt;height:36.3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" fillcolor="white [3201]" strokecolor="black [3200]" strokeweight="1pt">
                <v:stroke joinstyle="miter"/>
                <v:textbox>
                  <w:txbxContent>
                    <w:p w:rsidR="00793DF6" w:rsidRPr="001079D0" w:rsidRDefault="00793DF6" w:rsidP="003C54DD">
                      <w:pPr>
                        <w:jc w:val="center"/>
                        <w:rPr>
                          <w:b/>
                          <w:sz w:val="16"/>
                          <w:szCs w:val="16"/>
                        </w:rPr>
                      </w:pPr>
                      <w:r w:rsidRPr="001079D0">
                        <w:rPr>
                          <w:b/>
                          <w:sz w:val="16"/>
                          <w:szCs w:val="16"/>
                        </w:rPr>
                        <w:t xml:space="preserve">Obtención de harina </w:t>
                      </w:r>
                    </w:p>
                  </w:txbxContent>
                </v:textbox>
              </v:roundrect>
            </w:pict>
          </mc:Fallback>
        </mc:AlternateContent>
      </w:r>
      <w:r>
        <w:rPr>
          <w:noProof/>
          <w:lang w:val="es-ES" w:eastAsia="es-ES"/>
        </w:rPr>
        <mc:AlternateContent>
          <mc:Choice Requires="wps">
            <w:drawing>
              <wp:anchor distT="0" distB="0" distL="114300" distR="114300" simplePos="0" relativeHeight="251707904" behindDoc="0" locked="0" layoutInCell="1" allowOverlap="1" wp14:anchorId="06C1B4F1" wp14:editId="5047322E">
                <wp:simplePos x="0" y="0"/>
                <wp:positionH relativeFrom="column">
                  <wp:posOffset>3455670</wp:posOffset>
                </wp:positionH>
                <wp:positionV relativeFrom="paragraph">
                  <wp:posOffset>414655</wp:posOffset>
                </wp:positionV>
                <wp:extent cx="438150" cy="114300"/>
                <wp:effectExtent l="0" t="19050" r="38100" b="38100"/>
                <wp:wrapNone/>
                <wp:docPr id="279" name="Flecha derecha 279"/>
                <wp:cNvGraphicFramePr/>
                <a:graphic xmlns:a="http://schemas.openxmlformats.org/drawingml/2006/main">
                  <a:graphicData uri="http://schemas.microsoft.com/office/word/2010/wordprocessingShape">
                    <wps:wsp>
                      <wps:cNvSpPr/>
                      <wps:spPr>
                        <a:xfrm>
                          <a:off x="0" y="0"/>
                          <a:ext cx="43815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FF55CC" id="Flecha derecha 279" o:spid="_x0000_s1026" type="#_x0000_t13" style="position:absolute;margin-left:272.1pt;margin-top:32.65pt;width:34.5pt;height:9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" adj="18783" fillcolor="black [3200]" strokecolor="black [1600]" strokeweight="1pt"/>
            </w:pict>
          </mc:Fallback>
        </mc:AlternateContent>
      </w:r>
      <w:r>
        <w:rPr>
          <w:noProof/>
          <w:lang w:val="es-ES" w:eastAsia="es-ES"/>
        </w:rPr>
        <mc:AlternateContent>
          <mc:Choice Requires="wps">
            <w:drawing>
              <wp:anchor distT="0" distB="0" distL="114300" distR="114300" simplePos="0" relativeHeight="251683328" behindDoc="0" locked="0" layoutInCell="1" allowOverlap="1" wp14:anchorId="565CE421" wp14:editId="44A8A286">
                <wp:simplePos x="0" y="0"/>
                <wp:positionH relativeFrom="column">
                  <wp:posOffset>1617345</wp:posOffset>
                </wp:positionH>
                <wp:positionV relativeFrom="paragraph">
                  <wp:posOffset>314960</wp:posOffset>
                </wp:positionV>
                <wp:extent cx="1828800" cy="441960"/>
                <wp:effectExtent l="0" t="0" r="19050" b="15240"/>
                <wp:wrapNone/>
                <wp:docPr id="287" name="Rectángulo redondeado 287"/>
                <wp:cNvGraphicFramePr/>
                <a:graphic xmlns:a="http://schemas.openxmlformats.org/drawingml/2006/main">
                  <a:graphicData uri="http://schemas.microsoft.com/office/word/2010/wordprocessingShape">
                    <wps:wsp>
                      <wps:cNvSpPr/>
                      <wps:spPr>
                        <a:xfrm>
                          <a:off x="0" y="0"/>
                          <a:ext cx="1828800" cy="44196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079D0" w:rsidRDefault="00793DF6" w:rsidP="003C54DD">
                            <w:pPr>
                              <w:jc w:val="center"/>
                              <w:rPr>
                                <w:b/>
                                <w:sz w:val="24"/>
                                <w:szCs w:val="24"/>
                              </w:rPr>
                            </w:pPr>
                            <w:r>
                              <w:rPr>
                                <w:b/>
                                <w:sz w:val="24"/>
                                <w:szCs w:val="24"/>
                              </w:rPr>
                              <w:t xml:space="preserve">PULVERIZADO </w:t>
                            </w:r>
                            <w:r w:rsidRPr="001079D0">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5CE421" id="Rectángulo redondeado 287" o:spid="_x0000_s1059" style="position:absolute;left:0;text-align:left;margin-left:127.35pt;margin-top:24.8pt;width:2in;height:34.8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" fillcolor="white [3201]" strokecolor="black [3200]" strokeweight="1pt">
                <v:stroke joinstyle="miter"/>
                <v:textbox>
                  <w:txbxContent>
                    <w:p w:rsidR="00793DF6" w:rsidRPr="001079D0" w:rsidRDefault="00793DF6" w:rsidP="003C54DD">
                      <w:pPr>
                        <w:jc w:val="center"/>
                        <w:rPr>
                          <w:b/>
                          <w:sz w:val="24"/>
                          <w:szCs w:val="24"/>
                        </w:rPr>
                      </w:pPr>
                      <w:r>
                        <w:rPr>
                          <w:b/>
                          <w:sz w:val="24"/>
                          <w:szCs w:val="24"/>
                        </w:rPr>
                        <w:t xml:space="preserve">PULVERIZADO </w:t>
                      </w:r>
                      <w:r w:rsidRPr="001079D0">
                        <w:rPr>
                          <w:b/>
                          <w:sz w:val="24"/>
                          <w:szCs w:val="24"/>
                        </w:rPr>
                        <w:t xml:space="preserve"> </w:t>
                      </w:r>
                    </w:p>
                  </w:txbxContent>
                </v:textbox>
              </v:roundrect>
            </w:pict>
          </mc:Fallback>
        </mc:AlternateContent>
      </w:r>
    </w:p>
    <w:p w:rsidR="003C54DD" w:rsidRDefault="003C54DD"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702784" behindDoc="0" locked="0" layoutInCell="1" allowOverlap="1" wp14:anchorId="146FD509" wp14:editId="214C7265">
                <wp:simplePos x="0" y="0"/>
                <wp:positionH relativeFrom="column">
                  <wp:posOffset>2402205</wp:posOffset>
                </wp:positionH>
                <wp:positionV relativeFrom="paragraph">
                  <wp:posOffset>313055</wp:posOffset>
                </wp:positionV>
                <wp:extent cx="215265" cy="342900"/>
                <wp:effectExtent l="19050" t="0" r="13335" b="38100"/>
                <wp:wrapNone/>
                <wp:docPr id="83" name="Flecha abajo 83"/>
                <wp:cNvGraphicFramePr/>
                <a:graphic xmlns:a="http://schemas.openxmlformats.org/drawingml/2006/main">
                  <a:graphicData uri="http://schemas.microsoft.com/office/word/2010/wordprocessingShape">
                    <wps:wsp>
                      <wps:cNvSpPr/>
                      <wps:spPr>
                        <a:xfrm>
                          <a:off x="0" y="0"/>
                          <a:ext cx="21526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87560" id="Flecha abajo 83" o:spid="_x0000_s1026" type="#_x0000_t67" style="position:absolute;margin-left:189.15pt;margin-top:24.65pt;width:16.95pt;height:27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" adj="14820" fillcolor="black [3200]" strokecolor="black [1600]" strokeweight="1pt"/>
            </w:pict>
          </mc:Fallback>
        </mc:AlternateContent>
      </w:r>
    </w:p>
    <w:p w:rsidR="003C54DD" w:rsidRDefault="00C23BC4"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82304" behindDoc="0" locked="0" layoutInCell="1" allowOverlap="1" wp14:anchorId="0CCD420B" wp14:editId="396B600F">
                <wp:simplePos x="0" y="0"/>
                <wp:positionH relativeFrom="column">
                  <wp:posOffset>3884295</wp:posOffset>
                </wp:positionH>
                <wp:positionV relativeFrom="paragraph">
                  <wp:posOffset>214630</wp:posOffset>
                </wp:positionV>
                <wp:extent cx="1143000" cy="461010"/>
                <wp:effectExtent l="0" t="0" r="19050" b="15240"/>
                <wp:wrapNone/>
                <wp:docPr id="281" name="Rectángulo redondeado 281"/>
                <wp:cNvGraphicFramePr/>
                <a:graphic xmlns:a="http://schemas.openxmlformats.org/drawingml/2006/main">
                  <a:graphicData uri="http://schemas.microsoft.com/office/word/2010/wordprocessingShape">
                    <wps:wsp>
                      <wps:cNvSpPr/>
                      <wps:spPr>
                        <a:xfrm>
                          <a:off x="0" y="0"/>
                          <a:ext cx="1143000" cy="46101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079D0" w:rsidRDefault="00793DF6" w:rsidP="003C54DD">
                            <w:pPr>
                              <w:jc w:val="center"/>
                              <w:rPr>
                                <w:b/>
                                <w:sz w:val="16"/>
                                <w:szCs w:val="16"/>
                              </w:rPr>
                            </w:pPr>
                            <w:r w:rsidRPr="001079D0">
                              <w:rPr>
                                <w:b/>
                                <w:sz w:val="16"/>
                                <w:szCs w:val="16"/>
                              </w:rPr>
                              <w:t xml:space="preserve">Fundas con cierre hermético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CD420B" id="Rectángulo redondeado 281" o:spid="_x0000_s1060" style="position:absolute;left:0;text-align:left;margin-left:305.85pt;margin-top:16.9pt;width:90pt;height:36.3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" fillcolor="white [3201]" strokecolor="black [3200]" strokeweight="1pt">
                <v:stroke joinstyle="miter"/>
                <v:textbox>
                  <w:txbxContent>
                    <w:p w:rsidR="00793DF6" w:rsidRPr="001079D0" w:rsidRDefault="00793DF6" w:rsidP="003C54DD">
                      <w:pPr>
                        <w:jc w:val="center"/>
                        <w:rPr>
                          <w:b/>
                          <w:sz w:val="16"/>
                          <w:szCs w:val="16"/>
                        </w:rPr>
                      </w:pPr>
                      <w:r w:rsidRPr="001079D0">
                        <w:rPr>
                          <w:b/>
                          <w:sz w:val="16"/>
                          <w:szCs w:val="16"/>
                        </w:rPr>
                        <w:t xml:space="preserve">Fundas con cierre hermético </w:t>
                      </w:r>
                    </w:p>
                  </w:txbxContent>
                </v:textbox>
              </v:roundrect>
            </w:pict>
          </mc:Fallback>
        </mc:AlternateContent>
      </w:r>
      <w:r w:rsidR="003C54DD">
        <w:rPr>
          <w:noProof/>
          <w:lang w:val="es-ES" w:eastAsia="es-ES"/>
        </w:rPr>
        <mc:AlternateContent>
          <mc:Choice Requires="wps">
            <w:drawing>
              <wp:anchor distT="0" distB="0" distL="114300" distR="114300" simplePos="0" relativeHeight="251708928" behindDoc="0" locked="0" layoutInCell="1" allowOverlap="1" wp14:anchorId="675104E6" wp14:editId="2A35E983">
                <wp:simplePos x="0" y="0"/>
                <wp:positionH relativeFrom="column">
                  <wp:posOffset>3455670</wp:posOffset>
                </wp:positionH>
                <wp:positionV relativeFrom="paragraph">
                  <wp:posOffset>333375</wp:posOffset>
                </wp:positionV>
                <wp:extent cx="438150" cy="114300"/>
                <wp:effectExtent l="0" t="19050" r="38100" b="38100"/>
                <wp:wrapNone/>
                <wp:docPr id="278" name="Flecha derecha 278"/>
                <wp:cNvGraphicFramePr/>
                <a:graphic xmlns:a="http://schemas.openxmlformats.org/drawingml/2006/main">
                  <a:graphicData uri="http://schemas.microsoft.com/office/word/2010/wordprocessingShape">
                    <wps:wsp>
                      <wps:cNvSpPr/>
                      <wps:spPr>
                        <a:xfrm>
                          <a:off x="0" y="0"/>
                          <a:ext cx="43815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461508" id="Flecha derecha 278" o:spid="_x0000_s1026" type="#_x0000_t13" style="position:absolute;margin-left:272.1pt;margin-top:26.25pt;width:34.5pt;height:9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" adj="18783" fillcolor="black [3200]" strokecolor="black [1600]" strokeweight="1pt"/>
            </w:pict>
          </mc:Fallback>
        </mc:AlternateContent>
      </w:r>
      <w:r w:rsidR="003C54DD">
        <w:rPr>
          <w:noProof/>
          <w:lang w:val="es-ES" w:eastAsia="es-ES"/>
        </w:rPr>
        <mc:AlternateContent>
          <mc:Choice Requires="wps">
            <w:drawing>
              <wp:anchor distT="0" distB="0" distL="114300" distR="114300" simplePos="0" relativeHeight="251698688" behindDoc="0" locked="0" layoutInCell="1" allowOverlap="1" wp14:anchorId="714C0707" wp14:editId="0CB6797A">
                <wp:simplePos x="0" y="0"/>
                <wp:positionH relativeFrom="column">
                  <wp:posOffset>1617345</wp:posOffset>
                </wp:positionH>
                <wp:positionV relativeFrom="paragraph">
                  <wp:posOffset>214630</wp:posOffset>
                </wp:positionV>
                <wp:extent cx="1828800" cy="461010"/>
                <wp:effectExtent l="0" t="0" r="19050" b="15240"/>
                <wp:wrapNone/>
                <wp:docPr id="79" name="Rectángulo redondeado 79"/>
                <wp:cNvGraphicFramePr/>
                <a:graphic xmlns:a="http://schemas.openxmlformats.org/drawingml/2006/main">
                  <a:graphicData uri="http://schemas.microsoft.com/office/word/2010/wordprocessingShape">
                    <wps:wsp>
                      <wps:cNvSpPr/>
                      <wps:spPr>
                        <a:xfrm>
                          <a:off x="0" y="0"/>
                          <a:ext cx="1828800" cy="46101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BE35F5" w:rsidRDefault="00793DF6" w:rsidP="003C54DD">
                            <w:pPr>
                              <w:jc w:val="center"/>
                              <w:rPr>
                                <w:b/>
                                <w:sz w:val="24"/>
                                <w:szCs w:val="24"/>
                              </w:rPr>
                            </w:pPr>
                            <w:r w:rsidRPr="00BE35F5">
                              <w:rPr>
                                <w:b/>
                                <w:sz w:val="24"/>
                                <w:szCs w:val="24"/>
                              </w:rPr>
                              <w:t xml:space="preserve">EMPACADO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4C0707" id="Rectángulo redondeado 79" o:spid="_x0000_s1061" style="position:absolute;left:0;text-align:left;margin-left:127.35pt;margin-top:16.9pt;width:2in;height:36.3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" fillcolor="white [3201]" strokecolor="black [3200]" strokeweight="1pt">
                <v:stroke joinstyle="miter"/>
                <v:textbox>
                  <w:txbxContent>
                    <w:p w:rsidR="00793DF6" w:rsidRPr="00BE35F5" w:rsidRDefault="00793DF6" w:rsidP="003C54DD">
                      <w:pPr>
                        <w:jc w:val="center"/>
                        <w:rPr>
                          <w:b/>
                          <w:sz w:val="24"/>
                          <w:szCs w:val="24"/>
                        </w:rPr>
                      </w:pPr>
                      <w:r w:rsidRPr="00BE35F5">
                        <w:rPr>
                          <w:b/>
                          <w:sz w:val="24"/>
                          <w:szCs w:val="24"/>
                        </w:rPr>
                        <w:t xml:space="preserve">EMPACADO </w:t>
                      </w:r>
                    </w:p>
                  </w:txbxContent>
                </v:textbox>
              </v:roundrect>
            </w:pict>
          </mc:Fallback>
        </mc:AlternateContent>
      </w:r>
    </w:p>
    <w:p w:rsidR="003C54DD" w:rsidRDefault="00C23BC4"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703808" behindDoc="0" locked="0" layoutInCell="1" allowOverlap="1" wp14:anchorId="4F5F0061" wp14:editId="0A9E78E3">
                <wp:simplePos x="0" y="0"/>
                <wp:positionH relativeFrom="column">
                  <wp:posOffset>2400300</wp:posOffset>
                </wp:positionH>
                <wp:positionV relativeFrom="paragraph">
                  <wp:posOffset>231775</wp:posOffset>
                </wp:positionV>
                <wp:extent cx="213360" cy="333375"/>
                <wp:effectExtent l="19050" t="0" r="15240" b="47625"/>
                <wp:wrapNone/>
                <wp:docPr id="84" name="Flecha abajo 84"/>
                <wp:cNvGraphicFramePr/>
                <a:graphic xmlns:a="http://schemas.openxmlformats.org/drawingml/2006/main">
                  <a:graphicData uri="http://schemas.microsoft.com/office/word/2010/wordprocessingShape">
                    <wps:wsp>
                      <wps:cNvSpPr/>
                      <wps:spPr>
                        <a:xfrm>
                          <a:off x="0" y="0"/>
                          <a:ext cx="213360" cy="3333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9761A" id="Flecha abajo 84" o:spid="_x0000_s1026" type="#_x0000_t67" style="position:absolute;margin-left:189pt;margin-top:18.25pt;width:16.8pt;height:26.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" adj="14688" fillcolor="black [3200]" strokecolor="black [1600]" strokeweight="1pt"/>
            </w:pict>
          </mc:Fallback>
        </mc:AlternateContent>
      </w:r>
    </w:p>
    <w:p w:rsidR="003C54DD" w:rsidRDefault="00C23BC4" w:rsidP="00CD2BAB">
      <w:pPr>
        <w:spacing w:before="100" w:beforeAutospacing="1" w:after="100" w:afterAutospacing="1" w:line="36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709952" behindDoc="0" locked="0" layoutInCell="1" allowOverlap="1" wp14:anchorId="7C90424D" wp14:editId="454C79C3">
                <wp:simplePos x="0" y="0"/>
                <wp:positionH relativeFrom="column">
                  <wp:posOffset>3446145</wp:posOffset>
                </wp:positionH>
                <wp:positionV relativeFrom="paragraph">
                  <wp:posOffset>252095</wp:posOffset>
                </wp:positionV>
                <wp:extent cx="438150" cy="155575"/>
                <wp:effectExtent l="0" t="19050" r="38100" b="34925"/>
                <wp:wrapNone/>
                <wp:docPr id="277" name="Flecha derecha 277"/>
                <wp:cNvGraphicFramePr/>
                <a:graphic xmlns:a="http://schemas.openxmlformats.org/drawingml/2006/main">
                  <a:graphicData uri="http://schemas.microsoft.com/office/word/2010/wordprocessingShape">
                    <wps:wsp>
                      <wps:cNvSpPr/>
                      <wps:spPr>
                        <a:xfrm>
                          <a:off x="0" y="0"/>
                          <a:ext cx="438150" cy="1555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C51375" id="Flecha derecha 277" o:spid="_x0000_s1026" type="#_x0000_t13" style="position:absolute;margin-left:271.35pt;margin-top:19.85pt;width:34.5pt;height:12.2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" adj="17765" fillcolor="black [3200]" strokecolor="black [1600]" strokeweight="1pt"/>
            </w:pict>
          </mc:Fallback>
        </mc:AlternateContent>
      </w:r>
      <w:r>
        <w:rPr>
          <w:noProof/>
          <w:lang w:val="es-ES" w:eastAsia="es-ES"/>
        </w:rPr>
        <mc:AlternateContent>
          <mc:Choice Requires="wps">
            <w:drawing>
              <wp:anchor distT="0" distB="0" distL="114300" distR="114300" simplePos="0" relativeHeight="251684352" behindDoc="0" locked="0" layoutInCell="1" allowOverlap="1" wp14:anchorId="21E7F5FF" wp14:editId="5AD50E67">
                <wp:simplePos x="0" y="0"/>
                <wp:positionH relativeFrom="column">
                  <wp:posOffset>3893820</wp:posOffset>
                </wp:positionH>
                <wp:positionV relativeFrom="paragraph">
                  <wp:posOffset>123825</wp:posOffset>
                </wp:positionV>
                <wp:extent cx="1143000" cy="466725"/>
                <wp:effectExtent l="0" t="0" r="19050" b="28575"/>
                <wp:wrapNone/>
                <wp:docPr id="280" name="Rectángulo redondeado 280"/>
                <wp:cNvGraphicFramePr/>
                <a:graphic xmlns:a="http://schemas.openxmlformats.org/drawingml/2006/main">
                  <a:graphicData uri="http://schemas.microsoft.com/office/word/2010/wordprocessingShape">
                    <wps:wsp>
                      <wps:cNvSpPr/>
                      <wps:spPr>
                        <a:xfrm>
                          <a:off x="0" y="0"/>
                          <a:ext cx="114300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1079D0" w:rsidRDefault="00793DF6" w:rsidP="003C54DD">
                            <w:pPr>
                              <w:jc w:val="center"/>
                              <w:rPr>
                                <w:b/>
                                <w:sz w:val="16"/>
                                <w:szCs w:val="16"/>
                              </w:rPr>
                            </w:pPr>
                            <w:r w:rsidRPr="001079D0">
                              <w:rPr>
                                <w:b/>
                                <w:sz w:val="16"/>
                                <w:szCs w:val="16"/>
                              </w:rPr>
                              <w:t xml:space="preserve">Temperatura ambiente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E7F5FF" id="Rectángulo redondeado 280" o:spid="_x0000_s1062" style="position:absolute;left:0;text-align:left;margin-left:306.6pt;margin-top:9.75pt;width:90pt;height:36.7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" fillcolor="white [3201]" strokecolor="black [3200]" strokeweight="1pt">
                <v:stroke joinstyle="miter"/>
                <v:textbox>
                  <w:txbxContent>
                    <w:p w:rsidR="00793DF6" w:rsidRPr="001079D0" w:rsidRDefault="00793DF6" w:rsidP="003C54DD">
                      <w:pPr>
                        <w:jc w:val="center"/>
                        <w:rPr>
                          <w:b/>
                          <w:sz w:val="16"/>
                          <w:szCs w:val="16"/>
                        </w:rPr>
                      </w:pPr>
                      <w:r w:rsidRPr="001079D0">
                        <w:rPr>
                          <w:b/>
                          <w:sz w:val="16"/>
                          <w:szCs w:val="16"/>
                        </w:rPr>
                        <w:t xml:space="preserve">Temperatura ambiente </w:t>
                      </w:r>
                    </w:p>
                  </w:txbxContent>
                </v:textbox>
              </v:roundrect>
            </w:pict>
          </mc:Fallback>
        </mc:AlternateContent>
      </w:r>
      <w:r>
        <w:rPr>
          <w:noProof/>
          <w:lang w:val="es-ES" w:eastAsia="es-ES"/>
        </w:rPr>
        <mc:AlternateContent>
          <mc:Choice Requires="wps">
            <w:drawing>
              <wp:anchor distT="0" distB="0" distL="114300" distR="114300" simplePos="0" relativeHeight="251699712" behindDoc="0" locked="0" layoutInCell="1" allowOverlap="1" wp14:anchorId="3A966C4C" wp14:editId="37C56226">
                <wp:simplePos x="0" y="0"/>
                <wp:positionH relativeFrom="column">
                  <wp:posOffset>1598295</wp:posOffset>
                </wp:positionH>
                <wp:positionV relativeFrom="paragraph">
                  <wp:posOffset>123824</wp:posOffset>
                </wp:positionV>
                <wp:extent cx="1828800" cy="470535"/>
                <wp:effectExtent l="0" t="0" r="19050" b="24765"/>
                <wp:wrapNone/>
                <wp:docPr id="80" name="Rectángulo redondeado 80"/>
                <wp:cNvGraphicFramePr/>
                <a:graphic xmlns:a="http://schemas.openxmlformats.org/drawingml/2006/main">
                  <a:graphicData uri="http://schemas.microsoft.com/office/word/2010/wordprocessingShape">
                    <wps:wsp>
                      <wps:cNvSpPr/>
                      <wps:spPr>
                        <a:xfrm>
                          <a:off x="0" y="0"/>
                          <a:ext cx="1828800" cy="47053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BE35F5" w:rsidRDefault="00793DF6" w:rsidP="003C54DD">
                            <w:pPr>
                              <w:jc w:val="center"/>
                              <w:rPr>
                                <w:b/>
                                <w:sz w:val="24"/>
                                <w:szCs w:val="24"/>
                              </w:rPr>
                            </w:pPr>
                            <w:r w:rsidRPr="00BE35F5">
                              <w:rPr>
                                <w:b/>
                                <w:sz w:val="24"/>
                                <w:szCs w:val="24"/>
                              </w:rPr>
                              <w:t xml:space="preserve">ALMACENADO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966C4C" id="Rectángulo redondeado 80" o:spid="_x0000_s1063" style="position:absolute;left:0;text-align:left;margin-left:125.85pt;margin-top:9.75pt;width:2in;height:37.0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" fillcolor="white [3201]" strokecolor="black [3200]" strokeweight="1pt">
                <v:stroke joinstyle="miter"/>
                <v:textbox>
                  <w:txbxContent>
                    <w:p w:rsidR="00793DF6" w:rsidRPr="00BE35F5" w:rsidRDefault="00793DF6" w:rsidP="003C54DD">
                      <w:pPr>
                        <w:jc w:val="center"/>
                        <w:rPr>
                          <w:b/>
                          <w:sz w:val="24"/>
                          <w:szCs w:val="24"/>
                        </w:rPr>
                      </w:pPr>
                      <w:r w:rsidRPr="00BE35F5">
                        <w:rPr>
                          <w:b/>
                          <w:sz w:val="24"/>
                          <w:szCs w:val="24"/>
                        </w:rPr>
                        <w:t xml:space="preserve">ALMACENADO </w:t>
                      </w:r>
                    </w:p>
                  </w:txbxContent>
                </v:textbox>
              </v:roundrect>
            </w:pict>
          </mc:Fallback>
        </mc:AlternateContent>
      </w:r>
    </w:p>
    <w:p w:rsidR="00A84D26" w:rsidRDefault="00A84D26" w:rsidP="00A84D26">
      <w:pPr>
        <w:pStyle w:val="Prrafodelista"/>
        <w:spacing w:after="0" w:line="240" w:lineRule="auto"/>
        <w:ind w:left="0"/>
        <w:jc w:val="both"/>
        <w:rPr>
          <w:rFonts w:ascii="Times New Roman" w:hAnsi="Times New Roman" w:cs="Times New Roman"/>
          <w:b/>
        </w:rPr>
      </w:pPr>
    </w:p>
    <w:p w:rsidR="00A84D26" w:rsidRDefault="00A84D26" w:rsidP="00A84D26">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912702" w:rsidRDefault="00A84D26" w:rsidP="00A84D26">
      <w:pPr>
        <w:tabs>
          <w:tab w:val="left" w:pos="1035"/>
        </w:tabs>
        <w:spacing w:after="0" w:line="240" w:lineRule="auto"/>
        <w:jc w:val="both"/>
        <w:rPr>
          <w:rFonts w:ascii="Times New Roman" w:hAnsi="Times New Roman" w:cs="Times New Roman"/>
          <w:b/>
          <w:sz w:val="24"/>
          <w:szCs w:val="24"/>
        </w:rPr>
      </w:pPr>
      <w:r>
        <w:rPr>
          <w:rFonts w:ascii="Times New Roman" w:hAnsi="Times New Roman" w:cs="Times New Roman"/>
          <w:b/>
        </w:rPr>
        <w:t xml:space="preserve">Elaborado por: </w:t>
      </w:r>
      <w:r w:rsidRPr="00A46238">
        <w:rPr>
          <w:rFonts w:ascii="Times New Roman" w:hAnsi="Times New Roman" w:cs="Times New Roman"/>
          <w:i/>
        </w:rPr>
        <w:t>(Chafla A, 2017)</w:t>
      </w:r>
    </w:p>
    <w:p w:rsidR="00CD2BAB" w:rsidRPr="00CF0F87" w:rsidRDefault="00CD2BAB" w:rsidP="003234C4">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0E4694">
        <w:rPr>
          <w:rFonts w:ascii="Times New Roman" w:hAnsi="Times New Roman" w:cs="Times New Roman"/>
          <w:b/>
          <w:sz w:val="24"/>
          <w:szCs w:val="24"/>
        </w:rPr>
        <w:lastRenderedPageBreak/>
        <w:t xml:space="preserve">Elaboración de </w:t>
      </w:r>
      <w:r>
        <w:rPr>
          <w:rFonts w:ascii="Times New Roman" w:hAnsi="Times New Roman" w:cs="Times New Roman"/>
          <w:b/>
          <w:sz w:val="24"/>
          <w:szCs w:val="24"/>
        </w:rPr>
        <w:t>s</w:t>
      </w:r>
      <w:r w:rsidRPr="000E4694">
        <w:rPr>
          <w:rFonts w:ascii="Times New Roman" w:hAnsi="Times New Roman" w:cs="Times New Roman"/>
          <w:b/>
          <w:sz w:val="24"/>
          <w:szCs w:val="24"/>
        </w:rPr>
        <w:t xml:space="preserve">alchicha Frankfurt a partir de </w:t>
      </w:r>
      <w:r>
        <w:rPr>
          <w:rFonts w:ascii="Times New Roman" w:hAnsi="Times New Roman" w:cs="Times New Roman"/>
          <w:b/>
          <w:sz w:val="24"/>
          <w:szCs w:val="24"/>
        </w:rPr>
        <w:t>h</w:t>
      </w:r>
      <w:r w:rsidRPr="000E4694">
        <w:rPr>
          <w:rFonts w:ascii="Times New Roman" w:hAnsi="Times New Roman" w:cs="Times New Roman"/>
          <w:b/>
          <w:sz w:val="24"/>
          <w:szCs w:val="24"/>
        </w:rPr>
        <w:t xml:space="preserve">arinas </w:t>
      </w:r>
      <w:r>
        <w:rPr>
          <w:rFonts w:ascii="Times New Roman" w:hAnsi="Times New Roman" w:cs="Times New Roman"/>
          <w:b/>
          <w:sz w:val="24"/>
          <w:szCs w:val="24"/>
        </w:rPr>
        <w:t>n</w:t>
      </w:r>
      <w:r w:rsidRPr="000E4694">
        <w:rPr>
          <w:rFonts w:ascii="Times New Roman" w:hAnsi="Times New Roman" w:cs="Times New Roman"/>
          <w:b/>
          <w:sz w:val="24"/>
          <w:szCs w:val="24"/>
        </w:rPr>
        <w:t>ixtamali</w:t>
      </w:r>
      <w:r>
        <w:rPr>
          <w:rFonts w:ascii="Times New Roman" w:hAnsi="Times New Roman" w:cs="Times New Roman"/>
          <w:b/>
          <w:sz w:val="24"/>
          <w:szCs w:val="24"/>
        </w:rPr>
        <w:t>zadas y sin n</w:t>
      </w:r>
      <w:r w:rsidRPr="000E4694">
        <w:rPr>
          <w:rFonts w:ascii="Times New Roman" w:hAnsi="Times New Roman" w:cs="Times New Roman"/>
          <w:b/>
          <w:sz w:val="24"/>
          <w:szCs w:val="24"/>
        </w:rPr>
        <w:t>ixtamalizar</w:t>
      </w:r>
      <w:r>
        <w:rPr>
          <w:rFonts w:ascii="Times New Roman" w:hAnsi="Times New Roman" w:cs="Times New Roman"/>
          <w:b/>
          <w:sz w:val="24"/>
          <w:szCs w:val="24"/>
        </w:rPr>
        <w:t>,</w:t>
      </w:r>
      <w:r w:rsidRPr="000E4694">
        <w:rPr>
          <w:rFonts w:ascii="Times New Roman" w:hAnsi="Times New Roman" w:cs="Times New Roman"/>
          <w:b/>
          <w:sz w:val="24"/>
          <w:szCs w:val="24"/>
        </w:rPr>
        <w:t xml:space="preserve"> </w:t>
      </w:r>
      <w:r>
        <w:rPr>
          <w:rFonts w:ascii="Times New Roman" w:hAnsi="Times New Roman" w:cs="Times New Roman"/>
          <w:b/>
          <w:sz w:val="24"/>
          <w:szCs w:val="24"/>
        </w:rPr>
        <w:t>a</w:t>
      </w:r>
      <w:r w:rsidRPr="000E4694">
        <w:rPr>
          <w:rFonts w:ascii="Times New Roman" w:hAnsi="Times New Roman" w:cs="Times New Roman"/>
          <w:b/>
          <w:sz w:val="24"/>
          <w:szCs w:val="24"/>
        </w:rPr>
        <w:t xml:space="preserve">rveja </w:t>
      </w:r>
      <w:r w:rsidRPr="00CF0F87">
        <w:rPr>
          <w:rFonts w:ascii="Times New Roman" w:hAnsi="Times New Roman" w:cs="Times New Roman"/>
          <w:b/>
          <w:sz w:val="24"/>
          <w:szCs w:val="24"/>
        </w:rPr>
        <w:t>(</w:t>
      </w:r>
      <w:r w:rsidRPr="00CF0F87">
        <w:rPr>
          <w:rFonts w:ascii="Times New Roman" w:hAnsi="Times New Roman" w:cs="Times New Roman"/>
          <w:b/>
          <w:i/>
          <w:sz w:val="24"/>
          <w:szCs w:val="24"/>
        </w:rPr>
        <w:t>Pisum sativum L.</w:t>
      </w:r>
      <w:r>
        <w:rPr>
          <w:rFonts w:ascii="Times New Roman" w:hAnsi="Times New Roman" w:cs="Times New Roman"/>
          <w:b/>
          <w:sz w:val="24"/>
          <w:szCs w:val="24"/>
        </w:rPr>
        <w:t>) y h</w:t>
      </w:r>
      <w:r w:rsidRPr="00CF0F87">
        <w:rPr>
          <w:rFonts w:ascii="Times New Roman" w:hAnsi="Times New Roman" w:cs="Times New Roman"/>
          <w:b/>
          <w:sz w:val="24"/>
          <w:szCs w:val="24"/>
        </w:rPr>
        <w:t>aba (</w:t>
      </w:r>
      <w:r w:rsidRPr="00CF0F87">
        <w:rPr>
          <w:rFonts w:ascii="Times New Roman" w:hAnsi="Times New Roman" w:cs="Times New Roman"/>
          <w:b/>
          <w:i/>
          <w:sz w:val="24"/>
          <w:szCs w:val="24"/>
        </w:rPr>
        <w:t>Vicia faba L.</w:t>
      </w:r>
      <w:r w:rsidRPr="00CF0F87">
        <w:rPr>
          <w:rFonts w:ascii="Times New Roman" w:hAnsi="Times New Roman" w:cs="Times New Roman"/>
          <w:b/>
          <w:sz w:val="24"/>
          <w:szCs w:val="24"/>
        </w:rPr>
        <w:t>).</w:t>
      </w:r>
    </w:p>
    <w:p w:rsidR="00CD2BAB" w:rsidRPr="00624990" w:rsidRDefault="00CD2BAB" w:rsidP="00624990">
      <w:pPr>
        <w:pStyle w:val="NormalWeb"/>
        <w:numPr>
          <w:ilvl w:val="0"/>
          <w:numId w:val="31"/>
        </w:numPr>
        <w:spacing w:line="360" w:lineRule="auto"/>
        <w:ind w:left="360"/>
        <w:jc w:val="both"/>
        <w:rPr>
          <w:b/>
        </w:rPr>
      </w:pPr>
      <w:r w:rsidRPr="00624990">
        <w:rPr>
          <w:b/>
        </w:rPr>
        <w:t>Recepción</w:t>
      </w:r>
      <w:r w:rsidR="00F0742B">
        <w:rPr>
          <w:b/>
        </w:rPr>
        <w:t>.</w:t>
      </w:r>
      <w:r w:rsidRPr="00624990">
        <w:rPr>
          <w:b/>
        </w:rPr>
        <w:t xml:space="preserve"> </w:t>
      </w:r>
    </w:p>
    <w:p w:rsidR="00CD2BAB" w:rsidRDefault="00CD2BAB" w:rsidP="00CD2BAB">
      <w:pPr>
        <w:pStyle w:val="NormalWeb"/>
        <w:spacing w:line="360" w:lineRule="auto"/>
        <w:jc w:val="both"/>
      </w:pPr>
      <w:r>
        <w:t xml:space="preserve">Se </w:t>
      </w:r>
      <w:r w:rsidRPr="000E4694">
        <w:t>receptó</w:t>
      </w:r>
      <w:r w:rsidRPr="00095E80">
        <w:t xml:space="preserve"> la materia prima, harina nixtamalizada y </w:t>
      </w:r>
      <w:r>
        <w:t xml:space="preserve">sin nixtamalizar </w:t>
      </w:r>
      <w:r w:rsidRPr="00095E80">
        <w:t>de arveja y haba para su posterior procesamiento</w:t>
      </w:r>
      <w:r w:rsidR="0014444F">
        <w:t xml:space="preserve"> en el Complejo A</w:t>
      </w:r>
      <w:r w:rsidR="000D2258">
        <w:t>groindustrial</w:t>
      </w:r>
      <w:r w:rsidRPr="00095E80">
        <w:t>.</w:t>
      </w:r>
    </w:p>
    <w:p w:rsidR="00CD2BAB" w:rsidRPr="00624990" w:rsidRDefault="00CD2BAB" w:rsidP="00624990">
      <w:pPr>
        <w:pStyle w:val="NormalWeb"/>
        <w:numPr>
          <w:ilvl w:val="0"/>
          <w:numId w:val="31"/>
        </w:numPr>
        <w:spacing w:line="360" w:lineRule="auto"/>
        <w:ind w:left="360"/>
        <w:jc w:val="both"/>
        <w:rPr>
          <w:b/>
        </w:rPr>
      </w:pPr>
      <w:r w:rsidRPr="00624990">
        <w:rPr>
          <w:b/>
        </w:rPr>
        <w:t>Selección</w:t>
      </w:r>
      <w:r w:rsidR="00F0742B">
        <w:rPr>
          <w:b/>
        </w:rPr>
        <w:t>.</w:t>
      </w:r>
    </w:p>
    <w:p w:rsidR="00CD2BAB" w:rsidRDefault="00CD2BAB" w:rsidP="00CD2BAB">
      <w:pPr>
        <w:pStyle w:val="NormalWeb"/>
        <w:spacing w:line="360" w:lineRule="auto"/>
        <w:jc w:val="both"/>
      </w:pPr>
      <w:r>
        <w:t xml:space="preserve">Se seleccionó las harinas según su estado (nixtamalizada y sin nixtamalizar), </w:t>
      </w:r>
      <w:r w:rsidRPr="00095E80">
        <w:t xml:space="preserve">para su posterior empleo en la </w:t>
      </w:r>
      <w:r>
        <w:t xml:space="preserve">elaboración </w:t>
      </w:r>
      <w:r w:rsidRPr="00095E80">
        <w:t xml:space="preserve">de salchichas Frankfurt. </w:t>
      </w:r>
    </w:p>
    <w:p w:rsidR="00CD2BAB" w:rsidRPr="00624990" w:rsidRDefault="00CD2BAB" w:rsidP="00624990">
      <w:pPr>
        <w:pStyle w:val="NormalWeb"/>
        <w:numPr>
          <w:ilvl w:val="0"/>
          <w:numId w:val="31"/>
        </w:numPr>
        <w:spacing w:line="360" w:lineRule="auto"/>
        <w:ind w:left="360"/>
        <w:jc w:val="both"/>
        <w:rPr>
          <w:b/>
        </w:rPr>
      </w:pPr>
      <w:r w:rsidRPr="00624990">
        <w:rPr>
          <w:b/>
        </w:rPr>
        <w:t>Pesado</w:t>
      </w:r>
      <w:r w:rsidR="00F0742B">
        <w:rPr>
          <w:b/>
        </w:rPr>
        <w:t>.</w:t>
      </w:r>
    </w:p>
    <w:p w:rsidR="00CD2BAB" w:rsidRDefault="00CD2BAB" w:rsidP="00CD2BAB">
      <w:pPr>
        <w:pStyle w:val="NormalWeb"/>
        <w:spacing w:line="360" w:lineRule="auto"/>
        <w:jc w:val="both"/>
      </w:pPr>
      <w:r>
        <w:t xml:space="preserve">Se pesó </w:t>
      </w:r>
      <w:r w:rsidR="000D2258">
        <w:t xml:space="preserve">con la ayuda de una balanza analítica </w:t>
      </w:r>
      <w:r w:rsidRPr="00095E80">
        <w:t xml:space="preserve">las materias primas, aditivos y condimentos que se </w:t>
      </w:r>
      <w:r w:rsidR="008C6BEE">
        <w:t xml:space="preserve">utilizaron </w:t>
      </w:r>
      <w:r>
        <w:t xml:space="preserve">en la </w:t>
      </w:r>
      <w:r w:rsidRPr="00095E80">
        <w:t>elaboración de salchichas Frankfurt.</w:t>
      </w:r>
    </w:p>
    <w:p w:rsidR="00CD2BAB" w:rsidRPr="00624990" w:rsidRDefault="00CD2BAB" w:rsidP="00624990">
      <w:pPr>
        <w:pStyle w:val="NormalWeb"/>
        <w:numPr>
          <w:ilvl w:val="0"/>
          <w:numId w:val="31"/>
        </w:numPr>
        <w:spacing w:line="360" w:lineRule="auto"/>
        <w:ind w:left="360"/>
        <w:jc w:val="both"/>
        <w:rPr>
          <w:b/>
        </w:rPr>
      </w:pPr>
      <w:r w:rsidRPr="00624990">
        <w:rPr>
          <w:b/>
        </w:rPr>
        <w:t>Cutterizado</w:t>
      </w:r>
      <w:r w:rsidR="00F0742B">
        <w:rPr>
          <w:b/>
        </w:rPr>
        <w:t>.</w:t>
      </w:r>
    </w:p>
    <w:p w:rsidR="00CD2BAB" w:rsidRDefault="00D07E28" w:rsidP="00CD2BAB">
      <w:pPr>
        <w:pStyle w:val="NormalWeb"/>
        <w:spacing w:line="360" w:lineRule="auto"/>
        <w:jc w:val="both"/>
      </w:pPr>
      <w:r>
        <w:t>Se cutterizó</w:t>
      </w:r>
      <w:r w:rsidR="00CD2BAB">
        <w:t xml:space="preserve"> </w:t>
      </w:r>
      <w:r w:rsidR="00CD2BAB" w:rsidRPr="00095E80">
        <w:t>l</w:t>
      </w:r>
      <w:r w:rsidR="00CD2BAB">
        <w:t xml:space="preserve">as harinas con la grasa vegetal </w:t>
      </w:r>
      <w:r w:rsidR="00CD2BAB" w:rsidRPr="00095E80">
        <w:t>para la obtención de una em</w:t>
      </w:r>
      <w:r w:rsidR="00CD2BAB">
        <w:t>ulsión, este proceso se lo reali</w:t>
      </w:r>
      <w:r w:rsidR="00CD2BAB" w:rsidRPr="00095E80">
        <w:t>za por unos 5 min</w:t>
      </w:r>
      <w:r w:rsidR="008C6BEE">
        <w:t xml:space="preserve"> en el cutter</w:t>
      </w:r>
      <w:r w:rsidR="00CD2BAB" w:rsidRPr="00095E80">
        <w:t>, el entremezclado finali</w:t>
      </w:r>
      <w:r w:rsidR="00CD2BAB">
        <w:t>zo</w:t>
      </w:r>
      <w:r w:rsidR="00CD2BAB" w:rsidRPr="00095E80">
        <w:t xml:space="preserve"> </w:t>
      </w:r>
      <w:r w:rsidR="00CD2BAB">
        <w:t>cuando la masa del embutido estuvo</w:t>
      </w:r>
      <w:r w:rsidR="00CD2BAB" w:rsidRPr="00095E80">
        <w:t xml:space="preserve"> bien trabada.</w:t>
      </w:r>
    </w:p>
    <w:p w:rsidR="00CD2BAB" w:rsidRPr="00624990" w:rsidRDefault="00CD2BAB" w:rsidP="00624990">
      <w:pPr>
        <w:pStyle w:val="NormalWeb"/>
        <w:numPr>
          <w:ilvl w:val="0"/>
          <w:numId w:val="31"/>
        </w:numPr>
        <w:spacing w:line="360" w:lineRule="auto"/>
        <w:ind w:left="360"/>
        <w:jc w:val="both"/>
        <w:rPr>
          <w:b/>
        </w:rPr>
      </w:pPr>
      <w:r w:rsidRPr="00624990">
        <w:rPr>
          <w:b/>
        </w:rPr>
        <w:t>Mezclado de aditivos e insumos</w:t>
      </w:r>
      <w:r w:rsidR="00F0742B">
        <w:rPr>
          <w:b/>
        </w:rPr>
        <w:t>.</w:t>
      </w:r>
    </w:p>
    <w:p w:rsidR="00CD2BAB" w:rsidRDefault="00CD2BAB" w:rsidP="00CD2BAB">
      <w:pPr>
        <w:pStyle w:val="NormalWeb"/>
        <w:spacing w:line="360" w:lineRule="auto"/>
        <w:jc w:val="both"/>
      </w:pPr>
      <w:r>
        <w:t xml:space="preserve">Se adicionó todos los aditivos y condimentos empleados para la elaboración de salchicha </w:t>
      </w:r>
      <w:r w:rsidR="005B5325">
        <w:t>Frankfurt</w:t>
      </w:r>
      <w:r>
        <w:t>.</w:t>
      </w:r>
    </w:p>
    <w:p w:rsidR="00CD2BAB" w:rsidRPr="00624990" w:rsidRDefault="00CD2BAB" w:rsidP="00624990">
      <w:pPr>
        <w:pStyle w:val="NormalWeb"/>
        <w:numPr>
          <w:ilvl w:val="0"/>
          <w:numId w:val="31"/>
        </w:numPr>
        <w:spacing w:line="360" w:lineRule="auto"/>
        <w:ind w:left="360"/>
        <w:jc w:val="both"/>
        <w:rPr>
          <w:b/>
        </w:rPr>
      </w:pPr>
      <w:r w:rsidRPr="00624990">
        <w:rPr>
          <w:b/>
        </w:rPr>
        <w:t>Amasado</w:t>
      </w:r>
      <w:r w:rsidR="00F0742B">
        <w:rPr>
          <w:b/>
        </w:rPr>
        <w:t>.</w:t>
      </w:r>
    </w:p>
    <w:p w:rsidR="00CD2BAB" w:rsidRDefault="00CD2BAB" w:rsidP="00CD2BAB">
      <w:pPr>
        <w:pStyle w:val="NormalWeb"/>
        <w:spacing w:line="360" w:lineRule="auto"/>
        <w:jc w:val="both"/>
      </w:pPr>
      <w:r>
        <w:t>Se amas</w:t>
      </w:r>
      <w:r w:rsidR="00D07E28">
        <w:t>ó</w:t>
      </w:r>
      <w:r w:rsidRPr="00095E80">
        <w:t xml:space="preserve"> </w:t>
      </w:r>
      <w:r>
        <w:t xml:space="preserve">la emulsión con la finalidad de </w:t>
      </w:r>
      <w:r w:rsidRPr="00095E80">
        <w:t>eliminar el aire presente</w:t>
      </w:r>
      <w:r>
        <w:t xml:space="preserve"> en esta.</w:t>
      </w:r>
    </w:p>
    <w:p w:rsidR="00CD2BAB" w:rsidRDefault="00CD2BAB" w:rsidP="00CD2BAB">
      <w:pPr>
        <w:pStyle w:val="NormalWeb"/>
        <w:spacing w:line="360" w:lineRule="auto"/>
        <w:jc w:val="both"/>
      </w:pPr>
    </w:p>
    <w:p w:rsidR="00CD2BAB" w:rsidRDefault="00CD2BAB" w:rsidP="00CD2BAB">
      <w:pPr>
        <w:pStyle w:val="NormalWeb"/>
        <w:spacing w:line="360" w:lineRule="auto"/>
        <w:jc w:val="both"/>
      </w:pPr>
    </w:p>
    <w:p w:rsidR="00CD2BAB" w:rsidRPr="00624990" w:rsidRDefault="00CD2BAB" w:rsidP="00624990">
      <w:pPr>
        <w:pStyle w:val="NormalWeb"/>
        <w:numPr>
          <w:ilvl w:val="0"/>
          <w:numId w:val="31"/>
        </w:numPr>
        <w:spacing w:line="360" w:lineRule="auto"/>
        <w:ind w:left="360"/>
        <w:jc w:val="both"/>
        <w:rPr>
          <w:b/>
        </w:rPr>
      </w:pPr>
      <w:r w:rsidRPr="00624990">
        <w:rPr>
          <w:b/>
        </w:rPr>
        <w:lastRenderedPageBreak/>
        <w:t>Embutido</w:t>
      </w:r>
      <w:r w:rsidR="00F0742B">
        <w:rPr>
          <w:b/>
        </w:rPr>
        <w:t>.</w:t>
      </w:r>
    </w:p>
    <w:p w:rsidR="00CD2BAB" w:rsidRPr="00095E80" w:rsidRDefault="00CD2BAB" w:rsidP="00CD2BAB">
      <w:pPr>
        <w:pStyle w:val="NormalWeb"/>
        <w:spacing w:line="360" w:lineRule="auto"/>
        <w:jc w:val="both"/>
      </w:pPr>
      <w:r>
        <w:t xml:space="preserve">Se embutió </w:t>
      </w:r>
      <w:r w:rsidRPr="00095E80">
        <w:t xml:space="preserve">la </w:t>
      </w:r>
      <w:r>
        <w:t xml:space="preserve">pasta vegetal </w:t>
      </w:r>
      <w:r w:rsidRPr="00095E80">
        <w:t>en tripa</w:t>
      </w:r>
      <w:r>
        <w:t>s</w:t>
      </w:r>
      <w:r w:rsidRPr="00095E80">
        <w:t xml:space="preserve"> </w:t>
      </w:r>
      <w:r>
        <w:t>sintéticas de 20 mm, este proceso se lo llevo a cabo con la ayuda de una embutidora mecánica.</w:t>
      </w:r>
    </w:p>
    <w:p w:rsidR="00CD2BAB" w:rsidRPr="00624990" w:rsidRDefault="00CD2BAB" w:rsidP="00624990">
      <w:pPr>
        <w:pStyle w:val="NormalWeb"/>
        <w:numPr>
          <w:ilvl w:val="0"/>
          <w:numId w:val="31"/>
        </w:numPr>
        <w:spacing w:line="360" w:lineRule="auto"/>
        <w:ind w:left="360"/>
        <w:jc w:val="both"/>
        <w:rPr>
          <w:b/>
        </w:rPr>
      </w:pPr>
      <w:r w:rsidRPr="00624990">
        <w:rPr>
          <w:b/>
        </w:rPr>
        <w:t>Atado</w:t>
      </w:r>
      <w:r w:rsidR="00F0742B">
        <w:rPr>
          <w:b/>
        </w:rPr>
        <w:t>.</w:t>
      </w:r>
    </w:p>
    <w:p w:rsidR="00CD2BAB" w:rsidRPr="00095E80" w:rsidRDefault="00CD2BAB" w:rsidP="00CD2BAB">
      <w:pPr>
        <w:pStyle w:val="NormalWeb"/>
        <w:spacing w:line="360" w:lineRule="auto"/>
        <w:jc w:val="both"/>
      </w:pPr>
      <w:r>
        <w:t>Se ató las tripas rellenas de pasta vegetal en tamaño de 12 y 15 cm, esto se lo hizo p</w:t>
      </w:r>
      <w:r w:rsidRPr="00095E80">
        <w:t>ara evitar la disminución de la presión en el interior</w:t>
      </w:r>
      <w:r>
        <w:t>.</w:t>
      </w:r>
    </w:p>
    <w:p w:rsidR="00CD2BAB" w:rsidRPr="00624990" w:rsidRDefault="00CD2BAB" w:rsidP="00624990">
      <w:pPr>
        <w:pStyle w:val="NormalWeb"/>
        <w:numPr>
          <w:ilvl w:val="0"/>
          <w:numId w:val="31"/>
        </w:numPr>
        <w:spacing w:line="360" w:lineRule="auto"/>
        <w:ind w:left="360"/>
        <w:jc w:val="both"/>
        <w:rPr>
          <w:b/>
        </w:rPr>
      </w:pPr>
      <w:r w:rsidRPr="00624990">
        <w:rPr>
          <w:b/>
        </w:rPr>
        <w:t>Cocción</w:t>
      </w:r>
      <w:r w:rsidR="00F0742B">
        <w:rPr>
          <w:b/>
        </w:rPr>
        <w:t>.</w:t>
      </w:r>
    </w:p>
    <w:p w:rsidR="00CD2BAB" w:rsidRPr="00095E80" w:rsidRDefault="00CD2BAB" w:rsidP="00CD2BAB">
      <w:pPr>
        <w:pStyle w:val="NormalWeb"/>
        <w:spacing w:line="360" w:lineRule="auto"/>
        <w:jc w:val="both"/>
      </w:pPr>
      <w:r w:rsidRPr="00095E80">
        <w:t xml:space="preserve">Se </w:t>
      </w:r>
      <w:r>
        <w:t>coció a una temperatura de</w:t>
      </w:r>
      <w:r w:rsidRPr="00095E80">
        <w:t xml:space="preserve"> 75 </w:t>
      </w:r>
      <w:r w:rsidRPr="00095E80">
        <w:rPr>
          <w:vertAlign w:val="superscript"/>
        </w:rPr>
        <w:t>o</w:t>
      </w:r>
      <w:r w:rsidRPr="00095E80">
        <w:t xml:space="preserve">C, 1 minuto por cada diámetro de salchicha. </w:t>
      </w:r>
    </w:p>
    <w:p w:rsidR="00CD2BAB" w:rsidRPr="00624990" w:rsidRDefault="00CD2BAB" w:rsidP="00624990">
      <w:pPr>
        <w:pStyle w:val="NormalWeb"/>
        <w:numPr>
          <w:ilvl w:val="0"/>
          <w:numId w:val="31"/>
        </w:numPr>
        <w:spacing w:line="360" w:lineRule="auto"/>
        <w:ind w:left="360"/>
        <w:jc w:val="both"/>
        <w:rPr>
          <w:b/>
        </w:rPr>
      </w:pPr>
      <w:r w:rsidRPr="00624990">
        <w:rPr>
          <w:b/>
        </w:rPr>
        <w:t>Enfriado</w:t>
      </w:r>
      <w:r w:rsidR="00F0742B">
        <w:rPr>
          <w:b/>
        </w:rPr>
        <w:t>.</w:t>
      </w:r>
    </w:p>
    <w:p w:rsidR="00CD2BAB" w:rsidRPr="00095E80" w:rsidRDefault="00CD2BAB" w:rsidP="00CD2BAB">
      <w:pPr>
        <w:pStyle w:val="NormalWeb"/>
        <w:spacing w:line="360" w:lineRule="auto"/>
        <w:jc w:val="both"/>
      </w:pPr>
      <w:r>
        <w:t xml:space="preserve">Se enfrió inmediatamente la salchicha a una temperatura comprendida entre 4 y </w:t>
      </w:r>
      <w:r w:rsidRPr="00095E80">
        <w:t xml:space="preserve">5 </w:t>
      </w:r>
      <w:r w:rsidRPr="00095E80">
        <w:rPr>
          <w:vertAlign w:val="superscript"/>
        </w:rPr>
        <w:t>o</w:t>
      </w:r>
      <w:r w:rsidRPr="00095E80">
        <w:t>C.</w:t>
      </w:r>
    </w:p>
    <w:p w:rsidR="00CD2BAB" w:rsidRPr="00624990" w:rsidRDefault="00CD2BAB" w:rsidP="00624990">
      <w:pPr>
        <w:pStyle w:val="NormalWeb"/>
        <w:numPr>
          <w:ilvl w:val="0"/>
          <w:numId w:val="31"/>
        </w:numPr>
        <w:spacing w:line="360" w:lineRule="auto"/>
        <w:ind w:left="360"/>
        <w:jc w:val="both"/>
        <w:rPr>
          <w:b/>
        </w:rPr>
      </w:pPr>
      <w:r w:rsidRPr="00624990">
        <w:rPr>
          <w:b/>
        </w:rPr>
        <w:t>Almacenamiento</w:t>
      </w:r>
      <w:r w:rsidR="00F0742B">
        <w:rPr>
          <w:b/>
        </w:rPr>
        <w:t>.</w:t>
      </w:r>
      <w:r w:rsidRPr="00624990">
        <w:rPr>
          <w:b/>
        </w:rPr>
        <w:t xml:space="preserve"> </w:t>
      </w:r>
    </w:p>
    <w:p w:rsidR="00CD2BAB" w:rsidRPr="00095E80" w:rsidRDefault="00D07E28" w:rsidP="00CD2BAB">
      <w:pPr>
        <w:pStyle w:val="NormalWeb"/>
        <w:spacing w:line="360" w:lineRule="auto"/>
        <w:jc w:val="both"/>
      </w:pPr>
      <w:r>
        <w:t>Se almacenó</w:t>
      </w:r>
      <w:r w:rsidR="00CD2BAB" w:rsidRPr="00095E80">
        <w:t xml:space="preserve"> </w:t>
      </w:r>
      <w:r w:rsidR="001A30E1">
        <w:t xml:space="preserve">en un </w:t>
      </w:r>
      <w:r w:rsidR="00D62DA6">
        <w:t xml:space="preserve">refrigerador </w:t>
      </w:r>
      <w:r w:rsidR="00CD2BAB" w:rsidRPr="00095E80">
        <w:t>a una temperatura</w:t>
      </w:r>
      <w:r w:rsidR="00CD2BAB">
        <w:t xml:space="preserve"> de 3 y</w:t>
      </w:r>
      <w:r w:rsidR="00CD2BAB" w:rsidRPr="00095E80">
        <w:t xml:space="preserve"> 5 </w:t>
      </w:r>
      <w:r w:rsidR="00CD2BAB" w:rsidRPr="00095E80">
        <w:rPr>
          <w:vertAlign w:val="superscript"/>
        </w:rPr>
        <w:t>o</w:t>
      </w:r>
      <w:r w:rsidR="00CD2BAB" w:rsidRPr="00095E80">
        <w:t>C.</w:t>
      </w:r>
    </w:p>
    <w:p w:rsidR="00CD2BAB" w:rsidRDefault="00CD2BAB" w:rsidP="00CD2BAB">
      <w:pPr>
        <w:pStyle w:val="NormalWeb"/>
        <w:spacing w:line="360" w:lineRule="auto"/>
        <w:jc w:val="both"/>
      </w:pPr>
    </w:p>
    <w:p w:rsidR="00CD2BAB" w:rsidRDefault="00CD2BAB" w:rsidP="00CD2BAB">
      <w:pPr>
        <w:pStyle w:val="NormalWeb"/>
        <w:spacing w:line="360" w:lineRule="auto"/>
        <w:jc w:val="both"/>
      </w:pPr>
    </w:p>
    <w:p w:rsidR="00CD2BAB" w:rsidRDefault="00CD2BAB" w:rsidP="00CD2BAB">
      <w:pPr>
        <w:pStyle w:val="NormalWeb"/>
        <w:spacing w:line="360" w:lineRule="auto"/>
        <w:jc w:val="both"/>
      </w:pPr>
    </w:p>
    <w:p w:rsidR="00CD2BAB" w:rsidRDefault="00CD2BAB" w:rsidP="00CD2BAB">
      <w:pPr>
        <w:pStyle w:val="NormalWeb"/>
        <w:spacing w:line="360" w:lineRule="auto"/>
        <w:jc w:val="both"/>
      </w:pPr>
    </w:p>
    <w:p w:rsidR="00CD2BAB" w:rsidRPr="00095E80" w:rsidRDefault="00CD2BAB" w:rsidP="00CD2BAB">
      <w:pPr>
        <w:pStyle w:val="NormalWeb"/>
        <w:spacing w:line="360" w:lineRule="auto"/>
        <w:jc w:val="both"/>
      </w:pPr>
    </w:p>
    <w:p w:rsidR="00CD2BAB" w:rsidRPr="00095E80" w:rsidRDefault="00CD2BAB" w:rsidP="00CD2BAB">
      <w:pPr>
        <w:pStyle w:val="NormalWeb"/>
        <w:spacing w:line="360" w:lineRule="auto"/>
        <w:jc w:val="both"/>
      </w:pPr>
    </w:p>
    <w:p w:rsidR="00CD2BAB" w:rsidRPr="005E2B5C" w:rsidRDefault="004F126A" w:rsidP="009E37D9">
      <w:pPr>
        <w:pStyle w:val="NormalWeb"/>
        <w:spacing w:line="360" w:lineRule="auto"/>
        <w:jc w:val="both"/>
        <w:rPr>
          <w:b/>
        </w:rPr>
      </w:pPr>
      <w:r>
        <w:rPr>
          <w:noProof/>
          <w:lang w:val="es-ES" w:eastAsia="es-ES"/>
        </w:rPr>
        <w:lastRenderedPageBreak/>
        <mc:AlternateContent>
          <mc:Choice Requires="wps">
            <w:drawing>
              <wp:anchor distT="0" distB="0" distL="114300" distR="114300" simplePos="0" relativeHeight="251580928" behindDoc="0" locked="0" layoutInCell="1" allowOverlap="1" wp14:anchorId="2A530AAC" wp14:editId="4ECD2B2C">
                <wp:simplePos x="0" y="0"/>
                <wp:positionH relativeFrom="column">
                  <wp:posOffset>1598295</wp:posOffset>
                </wp:positionH>
                <wp:positionV relativeFrom="paragraph">
                  <wp:posOffset>805815</wp:posOffset>
                </wp:positionV>
                <wp:extent cx="1830705" cy="337185"/>
                <wp:effectExtent l="0" t="0" r="17145" b="24765"/>
                <wp:wrapNone/>
                <wp:docPr id="296" name="Rectángulo redondeado 296"/>
                <wp:cNvGraphicFramePr/>
                <a:graphic xmlns:a="http://schemas.openxmlformats.org/drawingml/2006/main">
                  <a:graphicData uri="http://schemas.microsoft.com/office/word/2010/wordprocessingShape">
                    <wps:wsp>
                      <wps:cNvSpPr/>
                      <wps:spPr>
                        <a:xfrm>
                          <a:off x="0" y="0"/>
                          <a:ext cx="1830705" cy="33718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0040CF" w:rsidRDefault="00793DF6" w:rsidP="004F126A">
                            <w:pPr>
                              <w:jc w:val="center"/>
                              <w:rPr>
                                <w:b/>
                                <w:sz w:val="24"/>
                                <w:szCs w:val="24"/>
                              </w:rPr>
                            </w:pPr>
                            <w:r w:rsidRPr="000040CF">
                              <w:rPr>
                                <w:b/>
                                <w:sz w:val="24"/>
                                <w:szCs w:val="24"/>
                              </w:rPr>
                              <w:t xml:space="preserve">RECEPCIÓN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30AAC" id="Rectángulo redondeado 296" o:spid="_x0000_s1064" style="position:absolute;left:0;text-align:left;margin-left:125.85pt;margin-top:63.45pt;width:144.15pt;height:26.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" fillcolor="white [3201]" strokecolor="black [3200]" strokeweight="1pt">
                <v:stroke joinstyle="miter"/>
                <v:textbox>
                  <w:txbxContent>
                    <w:p w:rsidR="00793DF6" w:rsidRPr="000040CF" w:rsidRDefault="00793DF6" w:rsidP="004F126A">
                      <w:pPr>
                        <w:jc w:val="center"/>
                        <w:rPr>
                          <w:b/>
                          <w:sz w:val="24"/>
                          <w:szCs w:val="24"/>
                        </w:rPr>
                      </w:pPr>
                      <w:r w:rsidRPr="000040CF">
                        <w:rPr>
                          <w:b/>
                          <w:sz w:val="24"/>
                          <w:szCs w:val="24"/>
                        </w:rPr>
                        <w:t xml:space="preserve">RECEPCIÓN </w:t>
                      </w:r>
                    </w:p>
                  </w:txbxContent>
                </v:textbox>
              </v:roundrect>
            </w:pict>
          </mc:Fallback>
        </mc:AlternateContent>
      </w:r>
      <w:r w:rsidR="00D07E28">
        <w:rPr>
          <w:b/>
        </w:rPr>
        <w:t>Grá</w:t>
      </w:r>
      <w:r w:rsidR="00F0742B">
        <w:rPr>
          <w:b/>
        </w:rPr>
        <w:t>fico</w:t>
      </w:r>
      <w:r w:rsidR="00CD2BAB" w:rsidRPr="005E2B5C">
        <w:rPr>
          <w:b/>
        </w:rPr>
        <w:t xml:space="preserve"> </w:t>
      </w:r>
      <w:r w:rsidR="00F0742B">
        <w:rPr>
          <w:b/>
        </w:rPr>
        <w:t>Nº</w:t>
      </w:r>
      <w:r w:rsidR="00F0742B" w:rsidRPr="005E2B5C">
        <w:rPr>
          <w:b/>
        </w:rPr>
        <w:t xml:space="preserve"> </w:t>
      </w:r>
      <w:r w:rsidR="00CD2BAB" w:rsidRPr="005E2B5C">
        <w:rPr>
          <w:b/>
        </w:rPr>
        <w:t xml:space="preserve">3. Diagrama de </w:t>
      </w:r>
      <w:r w:rsidR="00CD2BAB">
        <w:rPr>
          <w:b/>
        </w:rPr>
        <w:t>f</w:t>
      </w:r>
      <w:r w:rsidR="00CD2BAB" w:rsidRPr="005E2B5C">
        <w:rPr>
          <w:b/>
        </w:rPr>
        <w:t xml:space="preserve">lujo para </w:t>
      </w:r>
      <w:r w:rsidR="00CD2BAB">
        <w:rPr>
          <w:b/>
        </w:rPr>
        <w:t>e</w:t>
      </w:r>
      <w:r w:rsidR="00CD2BAB" w:rsidRPr="005E2B5C">
        <w:rPr>
          <w:b/>
        </w:rPr>
        <w:t xml:space="preserve">laboración de </w:t>
      </w:r>
      <w:r w:rsidR="00CD2BAB">
        <w:rPr>
          <w:b/>
        </w:rPr>
        <w:t>s</w:t>
      </w:r>
      <w:r w:rsidR="00CD2BAB" w:rsidRPr="005E2B5C">
        <w:rPr>
          <w:b/>
        </w:rPr>
        <w:t xml:space="preserve">alchicha Frankfurt con base en </w:t>
      </w:r>
      <w:r w:rsidR="00CD2BAB">
        <w:rPr>
          <w:b/>
        </w:rPr>
        <w:t>l</w:t>
      </w:r>
      <w:r w:rsidR="00CD2BAB" w:rsidRPr="005E2B5C">
        <w:rPr>
          <w:b/>
        </w:rPr>
        <w:t xml:space="preserve">eguminosas </w:t>
      </w:r>
      <w:r w:rsidR="00CD2BAB">
        <w:rPr>
          <w:b/>
        </w:rPr>
        <w:t>n</w:t>
      </w:r>
      <w:r w:rsidR="00CD2BAB" w:rsidRPr="005E2B5C">
        <w:rPr>
          <w:b/>
        </w:rPr>
        <w:t xml:space="preserve">ixtamalizadas y sin </w:t>
      </w:r>
      <w:r w:rsidR="00CD2BAB">
        <w:rPr>
          <w:b/>
        </w:rPr>
        <w:t>n</w:t>
      </w:r>
      <w:r w:rsidR="00CD2BAB" w:rsidRPr="005E2B5C">
        <w:rPr>
          <w:b/>
        </w:rPr>
        <w:t xml:space="preserve">ixtamalizar, </w:t>
      </w:r>
      <w:r w:rsidR="00CD2BAB">
        <w:rPr>
          <w:b/>
        </w:rPr>
        <w:t>a</w:t>
      </w:r>
      <w:r w:rsidR="00CD2BAB" w:rsidRPr="005E2B5C">
        <w:rPr>
          <w:b/>
        </w:rPr>
        <w:t xml:space="preserve">rveja </w:t>
      </w:r>
      <w:r w:rsidR="00CD2BAB" w:rsidRPr="00CF0F87">
        <w:rPr>
          <w:b/>
        </w:rPr>
        <w:t>(</w:t>
      </w:r>
      <w:r w:rsidR="00CD2BAB" w:rsidRPr="00CF0F87">
        <w:rPr>
          <w:b/>
          <w:i/>
        </w:rPr>
        <w:t>Pisum sativum L.</w:t>
      </w:r>
      <w:r w:rsidR="00CD2BAB" w:rsidRPr="00CF0F87">
        <w:rPr>
          <w:b/>
        </w:rPr>
        <w:t xml:space="preserve">) y </w:t>
      </w:r>
      <w:r w:rsidR="00CD2BAB">
        <w:rPr>
          <w:b/>
        </w:rPr>
        <w:t>h</w:t>
      </w:r>
      <w:r w:rsidR="00CD2BAB" w:rsidRPr="00CF0F87">
        <w:rPr>
          <w:b/>
        </w:rPr>
        <w:t>aba (</w:t>
      </w:r>
      <w:r w:rsidR="00CD2BAB" w:rsidRPr="00CF0F87">
        <w:rPr>
          <w:b/>
          <w:i/>
        </w:rPr>
        <w:t>Vicia faba L.</w:t>
      </w:r>
      <w:r w:rsidR="00CD2BAB" w:rsidRPr="00CF0F87">
        <w:rPr>
          <w:b/>
        </w:rPr>
        <w:t>).</w:t>
      </w:r>
    </w:p>
    <w:p w:rsidR="004F126A" w:rsidRDefault="004F126A" w:rsidP="004F126A">
      <w:r>
        <w:rPr>
          <w:noProof/>
          <w:lang w:val="es-ES" w:eastAsia="es-ES"/>
        </w:rPr>
        <mc:AlternateContent>
          <mc:Choice Requires="wps">
            <w:drawing>
              <wp:anchor distT="0" distB="0" distL="114300" distR="114300" simplePos="0" relativeHeight="251729408" behindDoc="0" locked="0" layoutInCell="1" allowOverlap="1" wp14:anchorId="2FFE03CA" wp14:editId="3EE416D4">
                <wp:simplePos x="0" y="0"/>
                <wp:positionH relativeFrom="column">
                  <wp:posOffset>2400300</wp:posOffset>
                </wp:positionH>
                <wp:positionV relativeFrom="paragraph">
                  <wp:posOffset>184785</wp:posOffset>
                </wp:positionV>
                <wp:extent cx="228600" cy="339090"/>
                <wp:effectExtent l="19050" t="0" r="19050" b="41910"/>
                <wp:wrapNone/>
                <wp:docPr id="297" name="Flecha abajo 297"/>
                <wp:cNvGraphicFramePr/>
                <a:graphic xmlns:a="http://schemas.openxmlformats.org/drawingml/2006/main">
                  <a:graphicData uri="http://schemas.microsoft.com/office/word/2010/wordprocessingShape">
                    <wps:wsp>
                      <wps:cNvSpPr/>
                      <wps:spPr>
                        <a:xfrm>
                          <a:off x="0" y="0"/>
                          <a:ext cx="228600" cy="3390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D098A7" id="Flecha abajo 297" o:spid="_x0000_s1026" type="#_x0000_t67" style="position:absolute;margin-left:189pt;margin-top:14.55pt;width:18pt;height:26.7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" adj="14319" fillcolor="black [3200]" strokecolor="black [1600]" strokeweight="1pt"/>
            </w:pict>
          </mc:Fallback>
        </mc:AlternateContent>
      </w:r>
      <w:r>
        <w:rPr>
          <w:noProof/>
          <w:lang w:eastAsia="es-EC"/>
        </w:rPr>
        <w:t xml:space="preserve"> </w:t>
      </w:r>
      <w:r>
        <w:t xml:space="preserve"> </w:t>
      </w:r>
    </w:p>
    <w:p w:rsidR="004F126A" w:rsidRDefault="004F126A" w:rsidP="004F126A">
      <w:pPr>
        <w:pStyle w:val="Prrafodelista"/>
        <w:ind w:left="360"/>
      </w:pPr>
    </w:p>
    <w:p w:rsidR="004F126A" w:rsidRDefault="004F126A" w:rsidP="004F126A">
      <w:pPr>
        <w:pStyle w:val="Prrafodelista"/>
        <w:ind w:left="360"/>
      </w:pPr>
      <w:r>
        <w:rPr>
          <w:noProof/>
          <w:lang w:val="es-ES" w:eastAsia="es-ES"/>
        </w:rPr>
        <mc:AlternateContent>
          <mc:Choice Requires="wps">
            <w:drawing>
              <wp:anchor distT="0" distB="0" distL="114300" distR="114300" simplePos="0" relativeHeight="251710976" behindDoc="0" locked="0" layoutInCell="1" allowOverlap="1" wp14:anchorId="4F4C9091" wp14:editId="4752E471">
                <wp:simplePos x="0" y="0"/>
                <wp:positionH relativeFrom="column">
                  <wp:posOffset>1598295</wp:posOffset>
                </wp:positionH>
                <wp:positionV relativeFrom="paragraph">
                  <wp:posOffset>107950</wp:posOffset>
                </wp:positionV>
                <wp:extent cx="1830705" cy="285750"/>
                <wp:effectExtent l="0" t="0" r="17145" b="19050"/>
                <wp:wrapNone/>
                <wp:docPr id="92" name="Rectángulo redondeado 92"/>
                <wp:cNvGraphicFramePr/>
                <a:graphic xmlns:a="http://schemas.openxmlformats.org/drawingml/2006/main">
                  <a:graphicData uri="http://schemas.microsoft.com/office/word/2010/wordprocessingShape">
                    <wps:wsp>
                      <wps:cNvSpPr/>
                      <wps:spPr>
                        <a:xfrm>
                          <a:off x="0" y="0"/>
                          <a:ext cx="1830705" cy="28575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0040CF" w:rsidRDefault="00793DF6" w:rsidP="004F126A">
                            <w:pPr>
                              <w:jc w:val="center"/>
                              <w:rPr>
                                <w:b/>
                                <w:sz w:val="24"/>
                                <w:szCs w:val="24"/>
                              </w:rPr>
                            </w:pPr>
                            <w:r w:rsidRPr="000040CF">
                              <w:rPr>
                                <w:b/>
                                <w:sz w:val="24"/>
                                <w:szCs w:val="24"/>
                              </w:rPr>
                              <w:t xml:space="preserve">SELECCIÓN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4C9091" id="Rectángulo redondeado 92" o:spid="_x0000_s1065" style="position:absolute;left:0;text-align:left;margin-left:125.85pt;margin-top:8.5pt;width:144.15pt;height: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" fillcolor="white [3201]" strokecolor="black [3200]" strokeweight="1pt">
                <v:stroke joinstyle="miter"/>
                <v:textbox>
                  <w:txbxContent>
                    <w:p w:rsidR="00793DF6" w:rsidRPr="000040CF" w:rsidRDefault="00793DF6" w:rsidP="004F126A">
                      <w:pPr>
                        <w:jc w:val="center"/>
                        <w:rPr>
                          <w:b/>
                          <w:sz w:val="24"/>
                          <w:szCs w:val="24"/>
                        </w:rPr>
                      </w:pPr>
                      <w:r w:rsidRPr="000040CF">
                        <w:rPr>
                          <w:b/>
                          <w:sz w:val="24"/>
                          <w:szCs w:val="24"/>
                        </w:rPr>
                        <w:t xml:space="preserve">SELECCIÓN </w:t>
                      </w:r>
                    </w:p>
                  </w:txbxContent>
                </v:textbox>
              </v:roundrect>
            </w:pict>
          </mc:Fallback>
        </mc:AlternateContent>
      </w:r>
    </w:p>
    <w:p w:rsidR="004F126A" w:rsidRDefault="004F126A" w:rsidP="004F126A">
      <w:pPr>
        <w:pStyle w:val="Prrafodelista"/>
        <w:ind w:left="360"/>
      </w:pPr>
    </w:p>
    <w:p w:rsidR="004F126A" w:rsidRDefault="004F126A" w:rsidP="004F126A">
      <w:pPr>
        <w:pStyle w:val="Prrafodelista"/>
        <w:ind w:left="360"/>
      </w:pPr>
      <w:r>
        <w:rPr>
          <w:noProof/>
          <w:lang w:val="es-ES" w:eastAsia="es-ES"/>
        </w:rPr>
        <mc:AlternateContent>
          <mc:Choice Requires="wps">
            <w:drawing>
              <wp:anchor distT="0" distB="0" distL="114300" distR="114300" simplePos="0" relativeHeight="251721216" behindDoc="0" locked="0" layoutInCell="1" allowOverlap="1" wp14:anchorId="52128DC1" wp14:editId="2CD502A0">
                <wp:simplePos x="0" y="0"/>
                <wp:positionH relativeFrom="column">
                  <wp:posOffset>-28575</wp:posOffset>
                </wp:positionH>
                <wp:positionV relativeFrom="paragraph">
                  <wp:posOffset>248285</wp:posOffset>
                </wp:positionV>
                <wp:extent cx="1143000" cy="461010"/>
                <wp:effectExtent l="0" t="0" r="19050" b="15240"/>
                <wp:wrapNone/>
                <wp:docPr id="102" name="Rectángulo redondeado 102"/>
                <wp:cNvGraphicFramePr/>
                <a:graphic xmlns:a="http://schemas.openxmlformats.org/drawingml/2006/main">
                  <a:graphicData uri="http://schemas.microsoft.com/office/word/2010/wordprocessingShape">
                    <wps:wsp>
                      <wps:cNvSpPr/>
                      <wps:spPr>
                        <a:xfrm>
                          <a:off x="0" y="0"/>
                          <a:ext cx="1143000" cy="46101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4D231B" w:rsidRDefault="00793DF6" w:rsidP="004F126A">
                            <w:pPr>
                              <w:jc w:val="center"/>
                              <w:rPr>
                                <w:b/>
                                <w:sz w:val="16"/>
                                <w:szCs w:val="16"/>
                              </w:rPr>
                            </w:pPr>
                            <w:r w:rsidRPr="004D231B">
                              <w:rPr>
                                <w:b/>
                                <w:sz w:val="16"/>
                                <w:szCs w:val="16"/>
                              </w:rPr>
                              <w:t xml:space="preserve">m/p, aditivos y condimentos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128DC1" id="Rectángulo redondeado 102" o:spid="_x0000_s1066" style="position:absolute;left:0;text-align:left;margin-left:-2.25pt;margin-top:19.55pt;width:90pt;height:36.3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" fillcolor="white [3201]" strokecolor="black [3200]" strokeweight="1pt">
                <v:stroke joinstyle="miter"/>
                <v:textbox>
                  <w:txbxContent>
                    <w:p w:rsidR="00793DF6" w:rsidRPr="004D231B" w:rsidRDefault="00793DF6" w:rsidP="004F126A">
                      <w:pPr>
                        <w:jc w:val="center"/>
                        <w:rPr>
                          <w:b/>
                          <w:sz w:val="16"/>
                          <w:szCs w:val="16"/>
                        </w:rPr>
                      </w:pPr>
                      <w:r w:rsidRPr="004D231B">
                        <w:rPr>
                          <w:b/>
                          <w:sz w:val="16"/>
                          <w:szCs w:val="16"/>
                        </w:rPr>
                        <w:t xml:space="preserve">m/p, aditivos y condimentos </w:t>
                      </w:r>
                    </w:p>
                  </w:txbxContent>
                </v:textbox>
              </v:roundrect>
            </w:pict>
          </mc:Fallback>
        </mc:AlternateContent>
      </w:r>
      <w:r>
        <w:rPr>
          <w:noProof/>
          <w:lang w:val="es-ES" w:eastAsia="es-ES"/>
        </w:rPr>
        <mc:AlternateContent>
          <mc:Choice Requires="wps">
            <w:drawing>
              <wp:anchor distT="0" distB="0" distL="114300" distR="114300" simplePos="0" relativeHeight="251730432" behindDoc="0" locked="0" layoutInCell="1" allowOverlap="1" wp14:anchorId="02D281FB" wp14:editId="60D12318">
                <wp:simplePos x="0" y="0"/>
                <wp:positionH relativeFrom="column">
                  <wp:posOffset>2390775</wp:posOffset>
                </wp:positionH>
                <wp:positionV relativeFrom="paragraph">
                  <wp:posOffset>55245</wp:posOffset>
                </wp:positionV>
                <wp:extent cx="228600" cy="342900"/>
                <wp:effectExtent l="19050" t="0" r="19050" b="38100"/>
                <wp:wrapNone/>
                <wp:docPr id="298" name="Flecha abajo 298"/>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E85AF4" id="Flecha abajo 298" o:spid="_x0000_s1026" type="#_x0000_t67" style="position:absolute;margin-left:188.25pt;margin-top:4.35pt;width:18pt;height:27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" adj="14400" fillcolor="black [3200]" strokecolor="black [1600]" strokeweight="1pt"/>
            </w:pict>
          </mc:Fallback>
        </mc:AlternateContent>
      </w:r>
    </w:p>
    <w:p w:rsidR="004F126A" w:rsidRDefault="004F126A" w:rsidP="004F126A">
      <w:r>
        <w:rPr>
          <w:noProof/>
          <w:lang w:val="es-ES" w:eastAsia="es-ES"/>
        </w:rPr>
        <mc:AlternateContent>
          <mc:Choice Requires="wps">
            <w:drawing>
              <wp:anchor distT="0" distB="0" distL="114300" distR="114300" simplePos="0" relativeHeight="251732480" behindDoc="0" locked="0" layoutInCell="1" allowOverlap="1" wp14:anchorId="523C304E" wp14:editId="6A15EFFC">
                <wp:simplePos x="0" y="0"/>
                <wp:positionH relativeFrom="column">
                  <wp:posOffset>1116330</wp:posOffset>
                </wp:positionH>
                <wp:positionV relativeFrom="paragraph">
                  <wp:posOffset>239395</wp:posOffset>
                </wp:positionV>
                <wp:extent cx="457200" cy="114300"/>
                <wp:effectExtent l="0" t="19050" r="38100" b="38100"/>
                <wp:wrapNone/>
                <wp:docPr id="299" name="Flecha derecha 299"/>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9EFF88" id="Flecha derecha 299" o:spid="_x0000_s1026" type="#_x0000_t13" style="position:absolute;margin-left:87.9pt;margin-top:18.85pt;width:36pt;height:9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" adj="18900" fillcolor="black [3200]" strokecolor="black [1600]" strokeweight="1pt"/>
            </w:pict>
          </mc:Fallback>
        </mc:AlternateContent>
      </w:r>
      <w:r>
        <w:rPr>
          <w:noProof/>
          <w:lang w:val="es-ES" w:eastAsia="es-ES"/>
        </w:rPr>
        <mc:AlternateContent>
          <mc:Choice Requires="wps">
            <w:drawing>
              <wp:anchor distT="0" distB="0" distL="114300" distR="114300" simplePos="0" relativeHeight="251712000" behindDoc="0" locked="0" layoutInCell="1" allowOverlap="1" wp14:anchorId="66A4739B" wp14:editId="4DF3F213">
                <wp:simplePos x="0" y="0"/>
                <wp:positionH relativeFrom="column">
                  <wp:posOffset>1607820</wp:posOffset>
                </wp:positionH>
                <wp:positionV relativeFrom="paragraph">
                  <wp:posOffset>148590</wp:posOffset>
                </wp:positionV>
                <wp:extent cx="1830705" cy="280035"/>
                <wp:effectExtent l="0" t="0" r="17145" b="24765"/>
                <wp:wrapNone/>
                <wp:docPr id="93" name="Rectángulo redondeado 93"/>
                <wp:cNvGraphicFramePr/>
                <a:graphic xmlns:a="http://schemas.openxmlformats.org/drawingml/2006/main">
                  <a:graphicData uri="http://schemas.microsoft.com/office/word/2010/wordprocessingShape">
                    <wps:wsp>
                      <wps:cNvSpPr/>
                      <wps:spPr>
                        <a:xfrm>
                          <a:off x="0" y="0"/>
                          <a:ext cx="1830705" cy="28003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0040CF" w:rsidRDefault="00793DF6" w:rsidP="004F126A">
                            <w:pPr>
                              <w:jc w:val="center"/>
                              <w:rPr>
                                <w:b/>
                                <w:sz w:val="24"/>
                                <w:szCs w:val="24"/>
                              </w:rPr>
                            </w:pPr>
                            <w:r w:rsidRPr="000040CF">
                              <w:rPr>
                                <w:b/>
                                <w:sz w:val="24"/>
                                <w:szCs w:val="24"/>
                              </w:rPr>
                              <w:t xml:space="preserve">PESADO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A4739B" id="Rectángulo redondeado 93" o:spid="_x0000_s1067" style="position:absolute;margin-left:126.6pt;margin-top:11.7pt;width:144.15pt;height:22.0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" fillcolor="white [3201]" strokecolor="black [3200]" strokeweight="1pt">
                <v:stroke joinstyle="miter"/>
                <v:textbox>
                  <w:txbxContent>
                    <w:p w:rsidR="00793DF6" w:rsidRPr="000040CF" w:rsidRDefault="00793DF6" w:rsidP="004F126A">
                      <w:pPr>
                        <w:jc w:val="center"/>
                        <w:rPr>
                          <w:b/>
                          <w:sz w:val="24"/>
                          <w:szCs w:val="24"/>
                        </w:rPr>
                      </w:pPr>
                      <w:r w:rsidRPr="000040CF">
                        <w:rPr>
                          <w:b/>
                          <w:sz w:val="24"/>
                          <w:szCs w:val="24"/>
                        </w:rPr>
                        <w:t xml:space="preserve">PESADO </w:t>
                      </w:r>
                    </w:p>
                  </w:txbxContent>
                </v:textbox>
              </v:roundrect>
            </w:pict>
          </mc:Fallback>
        </mc:AlternateContent>
      </w:r>
    </w:p>
    <w:p w:rsidR="004F126A" w:rsidRDefault="004F126A" w:rsidP="004F126A">
      <w:r>
        <w:rPr>
          <w:noProof/>
          <w:lang w:val="es-ES" w:eastAsia="es-ES"/>
        </w:rPr>
        <mc:AlternateContent>
          <mc:Choice Requires="wps">
            <w:drawing>
              <wp:anchor distT="0" distB="0" distL="114300" distR="114300" simplePos="0" relativeHeight="251731456" behindDoc="0" locked="0" layoutInCell="1" allowOverlap="1" wp14:anchorId="229AAAE8" wp14:editId="229B3E41">
                <wp:simplePos x="0" y="0"/>
                <wp:positionH relativeFrom="column">
                  <wp:posOffset>2390775</wp:posOffset>
                </wp:positionH>
                <wp:positionV relativeFrom="paragraph">
                  <wp:posOffset>180975</wp:posOffset>
                </wp:positionV>
                <wp:extent cx="228600" cy="342900"/>
                <wp:effectExtent l="19050" t="0" r="19050" b="38100"/>
                <wp:wrapNone/>
                <wp:docPr id="300" name="Flecha abajo 300"/>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8F03B" id="Flecha abajo 300" o:spid="_x0000_s1026" type="#_x0000_t67" style="position:absolute;margin-left:188.25pt;margin-top:14.25pt;width:18pt;height:27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" adj="14400" fillcolor="black [3200]" strokecolor="black [1600]" strokeweight="1pt"/>
            </w:pict>
          </mc:Fallback>
        </mc:AlternateContent>
      </w:r>
    </w:p>
    <w:p w:rsidR="004F126A" w:rsidRDefault="00C30650" w:rsidP="004F126A">
      <w:pPr>
        <w:pStyle w:val="Prrafodelista"/>
        <w:ind w:left="360"/>
      </w:pPr>
      <w:r>
        <w:rPr>
          <w:noProof/>
          <w:lang w:val="es-ES" w:eastAsia="es-ES"/>
        </w:rPr>
        <mc:AlternateContent>
          <mc:Choice Requires="wps">
            <w:drawing>
              <wp:anchor distT="0" distB="0" distL="114300" distR="114300" simplePos="0" relativeHeight="251723264" behindDoc="0" locked="0" layoutInCell="1" allowOverlap="1" wp14:anchorId="38B01164" wp14:editId="5597F1A2">
                <wp:simplePos x="0" y="0"/>
                <wp:positionH relativeFrom="column">
                  <wp:posOffset>3876675</wp:posOffset>
                </wp:positionH>
                <wp:positionV relativeFrom="paragraph">
                  <wp:posOffset>170815</wp:posOffset>
                </wp:positionV>
                <wp:extent cx="1143000" cy="453390"/>
                <wp:effectExtent l="0" t="0" r="19050" b="22860"/>
                <wp:wrapNone/>
                <wp:docPr id="104" name="Rectángulo redondeado 104"/>
                <wp:cNvGraphicFramePr/>
                <a:graphic xmlns:a="http://schemas.openxmlformats.org/drawingml/2006/main">
                  <a:graphicData uri="http://schemas.microsoft.com/office/word/2010/wordprocessingShape">
                    <wps:wsp>
                      <wps:cNvSpPr/>
                      <wps:spPr>
                        <a:xfrm>
                          <a:off x="0" y="0"/>
                          <a:ext cx="1143000" cy="45339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4D231B" w:rsidRDefault="00793DF6" w:rsidP="004F126A">
                            <w:pPr>
                              <w:jc w:val="center"/>
                              <w:rPr>
                                <w:b/>
                                <w:sz w:val="16"/>
                                <w:szCs w:val="16"/>
                              </w:rPr>
                            </w:pPr>
                            <w:r w:rsidRPr="004D231B">
                              <w:rPr>
                                <w:b/>
                                <w:sz w:val="16"/>
                                <w:szCs w:val="16"/>
                              </w:rPr>
                              <w:t xml:space="preserve">Formación de una emulsión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B01164" id="Rectángulo redondeado 104" o:spid="_x0000_s1068" style="position:absolute;left:0;text-align:left;margin-left:305.25pt;margin-top:13.45pt;width:90pt;height:35.7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" fillcolor="white [3201]" strokecolor="black [3200]" strokeweight="1pt">
                <v:stroke joinstyle="miter"/>
                <v:textbox>
                  <w:txbxContent>
                    <w:p w:rsidR="00793DF6" w:rsidRPr="004D231B" w:rsidRDefault="00793DF6" w:rsidP="004F126A">
                      <w:pPr>
                        <w:jc w:val="center"/>
                        <w:rPr>
                          <w:b/>
                          <w:sz w:val="16"/>
                          <w:szCs w:val="16"/>
                        </w:rPr>
                      </w:pPr>
                      <w:r w:rsidRPr="004D231B">
                        <w:rPr>
                          <w:b/>
                          <w:sz w:val="16"/>
                          <w:szCs w:val="16"/>
                        </w:rPr>
                        <w:t xml:space="preserve">Formación de una emulsión </w:t>
                      </w:r>
                    </w:p>
                  </w:txbxContent>
                </v:textbox>
              </v:roundrect>
            </w:pict>
          </mc:Fallback>
        </mc:AlternateContent>
      </w:r>
    </w:p>
    <w:p w:rsidR="004F126A" w:rsidRDefault="00C30650" w:rsidP="004F126A">
      <w:pPr>
        <w:pStyle w:val="Prrafodelista"/>
        <w:ind w:left="360"/>
      </w:pPr>
      <w:r>
        <w:rPr>
          <w:noProof/>
          <w:lang w:val="es-ES" w:eastAsia="es-ES"/>
        </w:rPr>
        <mc:AlternateContent>
          <mc:Choice Requires="wps">
            <w:drawing>
              <wp:anchor distT="0" distB="0" distL="114300" distR="114300" simplePos="0" relativeHeight="251722240" behindDoc="0" locked="0" layoutInCell="1" allowOverlap="1" wp14:anchorId="411DB88E" wp14:editId="2C3DFE39">
                <wp:simplePos x="0" y="0"/>
                <wp:positionH relativeFrom="column">
                  <wp:posOffset>9525</wp:posOffset>
                </wp:positionH>
                <wp:positionV relativeFrom="paragraph">
                  <wp:posOffset>107315</wp:posOffset>
                </wp:positionV>
                <wp:extent cx="1143000" cy="342900"/>
                <wp:effectExtent l="0" t="0" r="19050" b="19050"/>
                <wp:wrapNone/>
                <wp:docPr id="103" name="Rectángulo redondeado 103"/>
                <wp:cNvGraphicFramePr/>
                <a:graphic xmlns:a="http://schemas.openxmlformats.org/drawingml/2006/main">
                  <a:graphicData uri="http://schemas.microsoft.com/office/word/2010/wordprocessingShape">
                    <wps:wsp>
                      <wps:cNvSpPr/>
                      <wps:spPr>
                        <a:xfrm>
                          <a:off x="0" y="0"/>
                          <a:ext cx="11430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4D231B" w:rsidRDefault="00793DF6" w:rsidP="004F126A">
                            <w:pPr>
                              <w:jc w:val="center"/>
                              <w:rPr>
                                <w:b/>
                                <w:sz w:val="16"/>
                                <w:szCs w:val="16"/>
                              </w:rPr>
                            </w:pPr>
                            <w:r w:rsidRPr="004D231B">
                              <w:rPr>
                                <w:b/>
                                <w:sz w:val="16"/>
                                <w:szCs w:val="16"/>
                              </w:rPr>
                              <w:t xml:space="preserve">5 minutos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1DB88E" id="Rectángulo redondeado 103" o:spid="_x0000_s1069" style="position:absolute;left:0;text-align:left;margin-left:.75pt;margin-top:8.45pt;width:90pt;height:27pt;z-index:251722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" fillcolor="white [3201]" strokecolor="black [3200]" strokeweight="1pt">
                <v:stroke joinstyle="miter"/>
                <v:textbox>
                  <w:txbxContent>
                    <w:p w:rsidR="00793DF6" w:rsidRPr="004D231B" w:rsidRDefault="00793DF6" w:rsidP="004F126A">
                      <w:pPr>
                        <w:jc w:val="center"/>
                        <w:rPr>
                          <w:b/>
                          <w:sz w:val="16"/>
                          <w:szCs w:val="16"/>
                        </w:rPr>
                      </w:pPr>
                      <w:r w:rsidRPr="004D231B">
                        <w:rPr>
                          <w:b/>
                          <w:sz w:val="16"/>
                          <w:szCs w:val="16"/>
                        </w:rPr>
                        <w:t xml:space="preserve">5 minutos </w:t>
                      </w:r>
                    </w:p>
                  </w:txbxContent>
                </v:textbox>
              </v:roundrect>
            </w:pict>
          </mc:Fallback>
        </mc:AlternateContent>
      </w:r>
      <w:r w:rsidR="004F126A">
        <w:rPr>
          <w:noProof/>
          <w:lang w:val="es-ES" w:eastAsia="es-ES"/>
        </w:rPr>
        <mc:AlternateContent>
          <mc:Choice Requires="wps">
            <w:drawing>
              <wp:anchor distT="0" distB="0" distL="114300" distR="114300" simplePos="0" relativeHeight="251713024" behindDoc="0" locked="0" layoutInCell="1" allowOverlap="1" wp14:anchorId="614E93FE" wp14:editId="1E905576">
                <wp:simplePos x="0" y="0"/>
                <wp:positionH relativeFrom="column">
                  <wp:posOffset>1607820</wp:posOffset>
                </wp:positionH>
                <wp:positionV relativeFrom="paragraph">
                  <wp:posOffset>104140</wp:posOffset>
                </wp:positionV>
                <wp:extent cx="1830705" cy="346710"/>
                <wp:effectExtent l="0" t="0" r="17145" b="15240"/>
                <wp:wrapNone/>
                <wp:docPr id="94" name="Rectángulo redondeado 94"/>
                <wp:cNvGraphicFramePr/>
                <a:graphic xmlns:a="http://schemas.openxmlformats.org/drawingml/2006/main">
                  <a:graphicData uri="http://schemas.microsoft.com/office/word/2010/wordprocessingShape">
                    <wps:wsp>
                      <wps:cNvSpPr/>
                      <wps:spPr>
                        <a:xfrm>
                          <a:off x="0" y="0"/>
                          <a:ext cx="1830705" cy="34671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0040CF" w:rsidRDefault="00793DF6" w:rsidP="004F126A">
                            <w:pPr>
                              <w:jc w:val="center"/>
                              <w:rPr>
                                <w:b/>
                                <w:sz w:val="24"/>
                                <w:szCs w:val="24"/>
                              </w:rPr>
                            </w:pPr>
                            <w:r w:rsidRPr="000040CF">
                              <w:rPr>
                                <w:b/>
                                <w:sz w:val="24"/>
                                <w:szCs w:val="24"/>
                              </w:rPr>
                              <w:t xml:space="preserve">CUTTERIZADO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4E93FE" id="Rectángulo redondeado 94" o:spid="_x0000_s1070" style="position:absolute;left:0;text-align:left;margin-left:126.6pt;margin-top:8.2pt;width:144.15pt;height:27.3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" fillcolor="white [3201]" strokecolor="black [3200]" strokeweight="1pt">
                <v:stroke joinstyle="miter"/>
                <v:textbox>
                  <w:txbxContent>
                    <w:p w:rsidR="00793DF6" w:rsidRPr="000040CF" w:rsidRDefault="00793DF6" w:rsidP="004F126A">
                      <w:pPr>
                        <w:jc w:val="center"/>
                        <w:rPr>
                          <w:b/>
                          <w:sz w:val="24"/>
                          <w:szCs w:val="24"/>
                        </w:rPr>
                      </w:pPr>
                      <w:r w:rsidRPr="000040CF">
                        <w:rPr>
                          <w:b/>
                          <w:sz w:val="24"/>
                          <w:szCs w:val="24"/>
                        </w:rPr>
                        <w:t xml:space="preserve">CUTTERIZADO </w:t>
                      </w:r>
                    </w:p>
                  </w:txbxContent>
                </v:textbox>
              </v:roundrect>
            </w:pict>
          </mc:Fallback>
        </mc:AlternateContent>
      </w:r>
    </w:p>
    <w:p w:rsidR="004F126A" w:rsidRDefault="00C30650" w:rsidP="004F126A">
      <w:pPr>
        <w:pStyle w:val="Prrafodelista"/>
        <w:ind w:left="360"/>
      </w:pPr>
      <w:r>
        <w:rPr>
          <w:noProof/>
          <w:lang w:val="es-ES" w:eastAsia="es-ES"/>
        </w:rPr>
        <mc:AlternateContent>
          <mc:Choice Requires="wps">
            <w:drawing>
              <wp:anchor distT="0" distB="0" distL="114300" distR="114300" simplePos="0" relativeHeight="251734528" behindDoc="0" locked="0" layoutInCell="1" allowOverlap="1" wp14:anchorId="222B4FB5" wp14:editId="729DA34D">
                <wp:simplePos x="0" y="0"/>
                <wp:positionH relativeFrom="column">
                  <wp:posOffset>3423285</wp:posOffset>
                </wp:positionH>
                <wp:positionV relativeFrom="paragraph">
                  <wp:posOffset>33020</wp:posOffset>
                </wp:positionV>
                <wp:extent cx="455295" cy="114300"/>
                <wp:effectExtent l="0" t="19050" r="40005" b="38100"/>
                <wp:wrapNone/>
                <wp:docPr id="301" name="Flecha derecha 301"/>
                <wp:cNvGraphicFramePr/>
                <a:graphic xmlns:a="http://schemas.openxmlformats.org/drawingml/2006/main">
                  <a:graphicData uri="http://schemas.microsoft.com/office/word/2010/wordprocessingShape">
                    <wps:wsp>
                      <wps:cNvSpPr/>
                      <wps:spPr>
                        <a:xfrm>
                          <a:off x="0" y="0"/>
                          <a:ext cx="45529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670C8" id="Flecha derecha 301" o:spid="_x0000_s1026" type="#_x0000_t13" style="position:absolute;margin-left:269.55pt;margin-top:2.6pt;width:35.85pt;height:9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" adj="18889" fillcolor="black [3200]" strokecolor="black [1600]" strokeweight="1pt"/>
            </w:pict>
          </mc:Fallback>
        </mc:AlternateContent>
      </w:r>
      <w:r>
        <w:rPr>
          <w:noProof/>
          <w:lang w:val="es-ES" w:eastAsia="es-ES"/>
        </w:rPr>
        <mc:AlternateContent>
          <mc:Choice Requires="wps">
            <w:drawing>
              <wp:anchor distT="0" distB="0" distL="114300" distR="114300" simplePos="0" relativeHeight="251733504" behindDoc="0" locked="0" layoutInCell="1" allowOverlap="1" wp14:anchorId="248EA4EE" wp14:editId="0F59FDC7">
                <wp:simplePos x="0" y="0"/>
                <wp:positionH relativeFrom="column">
                  <wp:posOffset>1154430</wp:posOffset>
                </wp:positionH>
                <wp:positionV relativeFrom="paragraph">
                  <wp:posOffset>36830</wp:posOffset>
                </wp:positionV>
                <wp:extent cx="455295" cy="114300"/>
                <wp:effectExtent l="0" t="19050" r="40005" b="38100"/>
                <wp:wrapNone/>
                <wp:docPr id="302" name="Flecha derecha 302"/>
                <wp:cNvGraphicFramePr/>
                <a:graphic xmlns:a="http://schemas.openxmlformats.org/drawingml/2006/main">
                  <a:graphicData uri="http://schemas.microsoft.com/office/word/2010/wordprocessingShape">
                    <wps:wsp>
                      <wps:cNvSpPr/>
                      <wps:spPr>
                        <a:xfrm>
                          <a:off x="0" y="0"/>
                          <a:ext cx="45529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62EFAE" id="Flecha derecha 302" o:spid="_x0000_s1026" type="#_x0000_t13" style="position:absolute;margin-left:90.9pt;margin-top:2.9pt;width:35.85pt;height:9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" adj="18889" fillcolor="black [3200]" strokecolor="black [1600]" strokeweight="1pt"/>
            </w:pict>
          </mc:Fallback>
        </mc:AlternateContent>
      </w:r>
    </w:p>
    <w:p w:rsidR="004F126A" w:rsidRDefault="004F126A" w:rsidP="004F126A">
      <w:pPr>
        <w:pStyle w:val="Prrafodelista"/>
        <w:ind w:left="360"/>
      </w:pPr>
      <w:r>
        <w:rPr>
          <w:noProof/>
          <w:lang w:val="es-ES" w:eastAsia="es-ES"/>
        </w:rPr>
        <mc:AlternateContent>
          <mc:Choice Requires="wps">
            <w:drawing>
              <wp:anchor distT="0" distB="0" distL="114300" distR="114300" simplePos="0" relativeHeight="251735552" behindDoc="0" locked="0" layoutInCell="1" allowOverlap="1" wp14:anchorId="0A69816E" wp14:editId="0C970D0A">
                <wp:simplePos x="0" y="0"/>
                <wp:positionH relativeFrom="column">
                  <wp:posOffset>2400300</wp:posOffset>
                </wp:positionH>
                <wp:positionV relativeFrom="paragraph">
                  <wp:posOffset>109855</wp:posOffset>
                </wp:positionV>
                <wp:extent cx="226695" cy="346710"/>
                <wp:effectExtent l="19050" t="0" r="20955" b="34290"/>
                <wp:wrapNone/>
                <wp:docPr id="303" name="Flecha abajo 303"/>
                <wp:cNvGraphicFramePr/>
                <a:graphic xmlns:a="http://schemas.openxmlformats.org/drawingml/2006/main">
                  <a:graphicData uri="http://schemas.microsoft.com/office/word/2010/wordprocessingShape">
                    <wps:wsp>
                      <wps:cNvSpPr/>
                      <wps:spPr>
                        <a:xfrm>
                          <a:off x="0" y="0"/>
                          <a:ext cx="226695" cy="34671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EC8AF" id="Flecha abajo 303" o:spid="_x0000_s1026" type="#_x0000_t67" style="position:absolute;margin-left:189pt;margin-top:8.65pt;width:17.85pt;height:27.3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" adj="14538" fillcolor="black [3200]" strokecolor="black [1600]" strokeweight="1pt"/>
            </w:pict>
          </mc:Fallback>
        </mc:AlternateContent>
      </w:r>
    </w:p>
    <w:p w:rsidR="004F126A" w:rsidRDefault="004F126A" w:rsidP="004F126A">
      <w:pPr>
        <w:pStyle w:val="Prrafodelista"/>
        <w:ind w:left="360"/>
      </w:pPr>
    </w:p>
    <w:p w:rsidR="004F126A" w:rsidRDefault="00C30650" w:rsidP="004F126A">
      <w:pPr>
        <w:pStyle w:val="Prrafodelista"/>
        <w:ind w:left="360"/>
      </w:pPr>
      <w:r>
        <w:rPr>
          <w:noProof/>
          <w:lang w:val="es-ES" w:eastAsia="es-ES"/>
        </w:rPr>
        <mc:AlternateContent>
          <mc:Choice Requires="wps">
            <w:drawing>
              <wp:anchor distT="0" distB="0" distL="114300" distR="114300" simplePos="0" relativeHeight="251714048" behindDoc="0" locked="0" layoutInCell="1" allowOverlap="1" wp14:anchorId="19DBF554" wp14:editId="265F4FF0">
                <wp:simplePos x="0" y="0"/>
                <wp:positionH relativeFrom="column">
                  <wp:posOffset>1607820</wp:posOffset>
                </wp:positionH>
                <wp:positionV relativeFrom="paragraph">
                  <wp:posOffset>78740</wp:posOffset>
                </wp:positionV>
                <wp:extent cx="1830705" cy="552450"/>
                <wp:effectExtent l="0" t="0" r="17145" b="19050"/>
                <wp:wrapNone/>
                <wp:docPr id="95" name="Rectángulo redondeado 95"/>
                <wp:cNvGraphicFramePr/>
                <a:graphic xmlns:a="http://schemas.openxmlformats.org/drawingml/2006/main">
                  <a:graphicData uri="http://schemas.microsoft.com/office/word/2010/wordprocessingShape">
                    <wps:wsp>
                      <wps:cNvSpPr/>
                      <wps:spPr>
                        <a:xfrm>
                          <a:off x="0" y="0"/>
                          <a:ext cx="1830705" cy="55245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512B99" w:rsidRDefault="00793DF6" w:rsidP="004F126A">
                            <w:pPr>
                              <w:jc w:val="center"/>
                              <w:rPr>
                                <w:b/>
                                <w:sz w:val="24"/>
                                <w:szCs w:val="24"/>
                              </w:rPr>
                            </w:pPr>
                            <w:r w:rsidRPr="00512B99">
                              <w:rPr>
                                <w:b/>
                                <w:sz w:val="24"/>
                                <w:szCs w:val="24"/>
                              </w:rPr>
                              <w:t xml:space="preserve">MEZCLADO DE ADITIVOS E INSUMOS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BF554" id="Rectángulo redondeado 95" o:spid="_x0000_s1071" style="position:absolute;left:0;text-align:left;margin-left:126.6pt;margin-top:6.2pt;width:144.15pt;height:43.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" fillcolor="white [3201]" strokecolor="black [3200]" strokeweight="1pt">
                <v:stroke joinstyle="miter"/>
                <v:textbox>
                  <w:txbxContent>
                    <w:p w:rsidR="00793DF6" w:rsidRPr="00512B99" w:rsidRDefault="00793DF6" w:rsidP="004F126A">
                      <w:pPr>
                        <w:jc w:val="center"/>
                        <w:rPr>
                          <w:b/>
                          <w:sz w:val="24"/>
                          <w:szCs w:val="24"/>
                        </w:rPr>
                      </w:pPr>
                      <w:r w:rsidRPr="00512B99">
                        <w:rPr>
                          <w:b/>
                          <w:sz w:val="24"/>
                          <w:szCs w:val="24"/>
                        </w:rPr>
                        <w:t xml:space="preserve">MEZCLADO DE ADITIVOS E INSUMOS </w:t>
                      </w:r>
                    </w:p>
                  </w:txbxContent>
                </v:textbox>
              </v:roundrect>
            </w:pict>
          </mc:Fallback>
        </mc:AlternateContent>
      </w:r>
    </w:p>
    <w:p w:rsidR="004F126A" w:rsidRDefault="004F126A" w:rsidP="004F126A">
      <w:pPr>
        <w:pStyle w:val="Prrafodelista"/>
        <w:ind w:left="360"/>
      </w:pPr>
    </w:p>
    <w:p w:rsidR="004F126A" w:rsidRDefault="004F126A" w:rsidP="004F126A">
      <w:pPr>
        <w:pStyle w:val="Prrafodelista"/>
        <w:ind w:left="360"/>
      </w:pPr>
    </w:p>
    <w:p w:rsidR="004F126A" w:rsidRDefault="00C30650" w:rsidP="004F126A">
      <w:pPr>
        <w:pStyle w:val="Prrafodelista"/>
        <w:ind w:left="360"/>
      </w:pPr>
      <w:r>
        <w:rPr>
          <w:noProof/>
          <w:lang w:val="es-ES" w:eastAsia="es-ES"/>
        </w:rPr>
        <mc:AlternateContent>
          <mc:Choice Requires="wps">
            <w:drawing>
              <wp:anchor distT="0" distB="0" distL="114300" distR="114300" simplePos="0" relativeHeight="251736576" behindDoc="0" locked="0" layoutInCell="1" allowOverlap="1" wp14:anchorId="318A7B69" wp14:editId="28AD4117">
                <wp:simplePos x="0" y="0"/>
                <wp:positionH relativeFrom="column">
                  <wp:posOffset>2404110</wp:posOffset>
                </wp:positionH>
                <wp:positionV relativeFrom="paragraph">
                  <wp:posOffset>119380</wp:posOffset>
                </wp:positionV>
                <wp:extent cx="224790" cy="339090"/>
                <wp:effectExtent l="19050" t="0" r="22860" b="41910"/>
                <wp:wrapNone/>
                <wp:docPr id="304" name="Flecha abajo 304"/>
                <wp:cNvGraphicFramePr/>
                <a:graphic xmlns:a="http://schemas.openxmlformats.org/drawingml/2006/main">
                  <a:graphicData uri="http://schemas.microsoft.com/office/word/2010/wordprocessingShape">
                    <wps:wsp>
                      <wps:cNvSpPr/>
                      <wps:spPr>
                        <a:xfrm>
                          <a:off x="0" y="0"/>
                          <a:ext cx="224790" cy="3390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6AFA9" id="Flecha abajo 304" o:spid="_x0000_s1026" type="#_x0000_t67" style="position:absolute;margin-left:189.3pt;margin-top:9.4pt;width:17.7pt;height:26.7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" adj="14440" fillcolor="black [3200]" strokecolor="black [1600]" strokeweight="1pt"/>
            </w:pict>
          </mc:Fallback>
        </mc:AlternateContent>
      </w:r>
    </w:p>
    <w:p w:rsidR="004F126A" w:rsidRDefault="00C30650" w:rsidP="004F126A">
      <w:r>
        <w:rPr>
          <w:noProof/>
          <w:lang w:val="es-ES" w:eastAsia="es-ES"/>
        </w:rPr>
        <mc:AlternateContent>
          <mc:Choice Requires="wps">
            <w:drawing>
              <wp:anchor distT="0" distB="0" distL="114300" distR="114300" simplePos="0" relativeHeight="251715072" behindDoc="0" locked="0" layoutInCell="1" allowOverlap="1" wp14:anchorId="19A6CFF2" wp14:editId="2F84406C">
                <wp:simplePos x="0" y="0"/>
                <wp:positionH relativeFrom="column">
                  <wp:posOffset>1598295</wp:posOffset>
                </wp:positionH>
                <wp:positionV relativeFrom="paragraph">
                  <wp:posOffset>214630</wp:posOffset>
                </wp:positionV>
                <wp:extent cx="1830705" cy="342900"/>
                <wp:effectExtent l="0" t="0" r="17145" b="19050"/>
                <wp:wrapNone/>
                <wp:docPr id="96" name="Rectángulo redondeado 96"/>
                <wp:cNvGraphicFramePr/>
                <a:graphic xmlns:a="http://schemas.openxmlformats.org/drawingml/2006/main">
                  <a:graphicData uri="http://schemas.microsoft.com/office/word/2010/wordprocessingShape">
                    <wps:wsp>
                      <wps:cNvSpPr/>
                      <wps:spPr>
                        <a:xfrm>
                          <a:off x="0" y="0"/>
                          <a:ext cx="183070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512B99" w:rsidRDefault="00793DF6" w:rsidP="004F126A">
                            <w:pPr>
                              <w:jc w:val="center"/>
                              <w:rPr>
                                <w:b/>
                                <w:sz w:val="24"/>
                                <w:szCs w:val="24"/>
                              </w:rPr>
                            </w:pPr>
                            <w:r w:rsidRPr="00512B99">
                              <w:rPr>
                                <w:b/>
                                <w:sz w:val="24"/>
                                <w:szCs w:val="24"/>
                              </w:rPr>
                              <w:t xml:space="preserve">AMASADO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A6CFF2" id="Rectángulo redondeado 96" o:spid="_x0000_s1072" style="position:absolute;margin-left:125.85pt;margin-top:16.9pt;width:144.15pt;height:27pt;z-index:25171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" fillcolor="white [3201]" strokecolor="black [3200]" strokeweight="1pt">
                <v:stroke joinstyle="miter"/>
                <v:textbox>
                  <w:txbxContent>
                    <w:p w:rsidR="00793DF6" w:rsidRPr="00512B99" w:rsidRDefault="00793DF6" w:rsidP="004F126A">
                      <w:pPr>
                        <w:jc w:val="center"/>
                        <w:rPr>
                          <w:b/>
                          <w:sz w:val="24"/>
                          <w:szCs w:val="24"/>
                        </w:rPr>
                      </w:pPr>
                      <w:r w:rsidRPr="00512B99">
                        <w:rPr>
                          <w:b/>
                          <w:sz w:val="24"/>
                          <w:szCs w:val="24"/>
                        </w:rPr>
                        <w:t xml:space="preserve">AMASADO </w:t>
                      </w:r>
                    </w:p>
                  </w:txbxContent>
                </v:textbox>
              </v:roundrect>
            </w:pict>
          </mc:Fallback>
        </mc:AlternateContent>
      </w:r>
    </w:p>
    <w:p w:rsidR="004F126A" w:rsidRDefault="004F126A" w:rsidP="004F126A">
      <w:pPr>
        <w:pStyle w:val="Prrafodelista"/>
        <w:ind w:left="360"/>
      </w:pPr>
    </w:p>
    <w:p w:rsidR="004F126A" w:rsidRDefault="00C30650" w:rsidP="004F126A">
      <w:pPr>
        <w:pStyle w:val="Prrafodelista"/>
        <w:ind w:left="360"/>
      </w:pPr>
      <w:r>
        <w:rPr>
          <w:noProof/>
          <w:lang w:val="es-ES" w:eastAsia="es-ES"/>
        </w:rPr>
        <mc:AlternateContent>
          <mc:Choice Requires="wps">
            <w:drawing>
              <wp:anchor distT="0" distB="0" distL="114300" distR="114300" simplePos="0" relativeHeight="251737600" behindDoc="0" locked="0" layoutInCell="1" allowOverlap="1" wp14:anchorId="7FA829F9" wp14:editId="715F453E">
                <wp:simplePos x="0" y="0"/>
                <wp:positionH relativeFrom="column">
                  <wp:posOffset>2421255</wp:posOffset>
                </wp:positionH>
                <wp:positionV relativeFrom="paragraph">
                  <wp:posOffset>154940</wp:posOffset>
                </wp:positionV>
                <wp:extent cx="222885" cy="342900"/>
                <wp:effectExtent l="19050" t="0" r="24765" b="38100"/>
                <wp:wrapNone/>
                <wp:docPr id="305" name="Flecha abajo 305"/>
                <wp:cNvGraphicFramePr/>
                <a:graphic xmlns:a="http://schemas.openxmlformats.org/drawingml/2006/main">
                  <a:graphicData uri="http://schemas.microsoft.com/office/word/2010/wordprocessingShape">
                    <wps:wsp>
                      <wps:cNvSpPr/>
                      <wps:spPr>
                        <a:xfrm>
                          <a:off x="0" y="0"/>
                          <a:ext cx="22288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576808" id="Flecha abajo 305" o:spid="_x0000_s1026" type="#_x0000_t67" style="position:absolute;margin-left:190.65pt;margin-top:12.2pt;width:17.55pt;height:27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" adj="14580" fillcolor="black [3200]" strokecolor="black [1600]" strokeweight="1pt"/>
            </w:pict>
          </mc:Fallback>
        </mc:AlternateContent>
      </w:r>
    </w:p>
    <w:p w:rsidR="004F126A" w:rsidRDefault="00C30650" w:rsidP="00C30650">
      <w:r>
        <w:rPr>
          <w:noProof/>
          <w:lang w:val="es-ES" w:eastAsia="es-ES"/>
        </w:rPr>
        <mc:AlternateContent>
          <mc:Choice Requires="wps">
            <w:drawing>
              <wp:anchor distT="0" distB="0" distL="114300" distR="114300" simplePos="0" relativeHeight="251724288" behindDoc="0" locked="0" layoutInCell="1" allowOverlap="1" wp14:anchorId="6EF04B3D" wp14:editId="13835CC6">
                <wp:simplePos x="0" y="0"/>
                <wp:positionH relativeFrom="column">
                  <wp:posOffset>3870960</wp:posOffset>
                </wp:positionH>
                <wp:positionV relativeFrom="paragraph">
                  <wp:posOffset>190500</wp:posOffset>
                </wp:positionV>
                <wp:extent cx="1143000" cy="453390"/>
                <wp:effectExtent l="0" t="0" r="19050" b="22860"/>
                <wp:wrapNone/>
                <wp:docPr id="105" name="Rectángulo redondeado 105"/>
                <wp:cNvGraphicFramePr/>
                <a:graphic xmlns:a="http://schemas.openxmlformats.org/drawingml/2006/main">
                  <a:graphicData uri="http://schemas.microsoft.com/office/word/2010/wordprocessingShape">
                    <wps:wsp>
                      <wps:cNvSpPr/>
                      <wps:spPr>
                        <a:xfrm>
                          <a:off x="0" y="0"/>
                          <a:ext cx="1143000" cy="45339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4D231B" w:rsidRDefault="00793DF6" w:rsidP="004F126A">
                            <w:pPr>
                              <w:jc w:val="center"/>
                              <w:rPr>
                                <w:b/>
                                <w:sz w:val="16"/>
                                <w:szCs w:val="16"/>
                              </w:rPr>
                            </w:pPr>
                            <w:r w:rsidRPr="004D231B">
                              <w:rPr>
                                <w:b/>
                                <w:sz w:val="16"/>
                                <w:szCs w:val="16"/>
                              </w:rPr>
                              <w:t>Tripas sintéticas</w:t>
                            </w:r>
                            <w:r>
                              <w:rPr>
                                <w:b/>
                                <w:sz w:val="16"/>
                                <w:szCs w:val="16"/>
                              </w:rPr>
                              <w:t xml:space="preserve"> de</w:t>
                            </w:r>
                            <w:r w:rsidRPr="004D231B">
                              <w:rPr>
                                <w:b/>
                                <w:sz w:val="16"/>
                                <w:szCs w:val="16"/>
                              </w:rPr>
                              <w:t xml:space="preserve"> 12-15 mm </w:t>
                            </w:r>
                            <w:r>
                              <w:rPr>
                                <w:b/>
                                <w:sz w:val="16"/>
                                <w:szCs w:val="16"/>
                              </w:rPr>
                              <w:t>diámetro</w:t>
                            </w:r>
                            <w:r w:rsidRPr="004D231B">
                              <w:rPr>
                                <w: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F04B3D" id="Rectángulo redondeado 105" o:spid="_x0000_s1073" style="position:absolute;margin-left:304.8pt;margin-top:15pt;width:90pt;height:35.7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" fillcolor="white [3201]" strokecolor="black [3200]" strokeweight="1pt">
                <v:stroke joinstyle="miter"/>
                <v:textbox>
                  <w:txbxContent>
                    <w:p w:rsidR="00793DF6" w:rsidRPr="004D231B" w:rsidRDefault="00793DF6" w:rsidP="004F126A">
                      <w:pPr>
                        <w:jc w:val="center"/>
                        <w:rPr>
                          <w:b/>
                          <w:sz w:val="16"/>
                          <w:szCs w:val="16"/>
                        </w:rPr>
                      </w:pPr>
                      <w:r w:rsidRPr="004D231B">
                        <w:rPr>
                          <w:b/>
                          <w:sz w:val="16"/>
                          <w:szCs w:val="16"/>
                        </w:rPr>
                        <w:t>Tripas sintéticas</w:t>
                      </w:r>
                      <w:r>
                        <w:rPr>
                          <w:b/>
                          <w:sz w:val="16"/>
                          <w:szCs w:val="16"/>
                        </w:rPr>
                        <w:t xml:space="preserve"> de</w:t>
                      </w:r>
                      <w:r w:rsidRPr="004D231B">
                        <w:rPr>
                          <w:b/>
                          <w:sz w:val="16"/>
                          <w:szCs w:val="16"/>
                        </w:rPr>
                        <w:t xml:space="preserve"> 12-15 mm </w:t>
                      </w:r>
                      <w:r>
                        <w:rPr>
                          <w:b/>
                          <w:sz w:val="16"/>
                          <w:szCs w:val="16"/>
                        </w:rPr>
                        <w:t>diámetro</w:t>
                      </w:r>
                      <w:r w:rsidRPr="004D231B">
                        <w:rPr>
                          <w:b/>
                          <w:sz w:val="16"/>
                          <w:szCs w:val="16"/>
                        </w:rPr>
                        <w:t xml:space="preserve"> </w:t>
                      </w:r>
                    </w:p>
                  </w:txbxContent>
                </v:textbox>
              </v:roundrect>
            </w:pict>
          </mc:Fallback>
        </mc:AlternateContent>
      </w:r>
      <w:r>
        <w:rPr>
          <w:noProof/>
          <w:lang w:val="es-ES" w:eastAsia="es-ES"/>
        </w:rPr>
        <mc:AlternateContent>
          <mc:Choice Requires="wps">
            <w:drawing>
              <wp:anchor distT="0" distB="0" distL="114300" distR="114300" simplePos="0" relativeHeight="251716096" behindDoc="0" locked="0" layoutInCell="1" allowOverlap="1" wp14:anchorId="318AC3EA" wp14:editId="338AB363">
                <wp:simplePos x="0" y="0"/>
                <wp:positionH relativeFrom="column">
                  <wp:posOffset>1586865</wp:posOffset>
                </wp:positionH>
                <wp:positionV relativeFrom="paragraph">
                  <wp:posOffset>245745</wp:posOffset>
                </wp:positionV>
                <wp:extent cx="1830705" cy="342900"/>
                <wp:effectExtent l="0" t="0" r="17145" b="19050"/>
                <wp:wrapNone/>
                <wp:docPr id="97" name="Rectángulo redondeado 97"/>
                <wp:cNvGraphicFramePr/>
                <a:graphic xmlns:a="http://schemas.openxmlformats.org/drawingml/2006/main">
                  <a:graphicData uri="http://schemas.microsoft.com/office/word/2010/wordprocessingShape">
                    <wps:wsp>
                      <wps:cNvSpPr/>
                      <wps:spPr>
                        <a:xfrm>
                          <a:off x="0" y="0"/>
                          <a:ext cx="183070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512B99" w:rsidRDefault="00793DF6" w:rsidP="004F126A">
                            <w:pPr>
                              <w:jc w:val="center"/>
                              <w:rPr>
                                <w:b/>
                                <w:sz w:val="24"/>
                                <w:szCs w:val="24"/>
                              </w:rPr>
                            </w:pPr>
                            <w:r w:rsidRPr="00512B99">
                              <w:rPr>
                                <w:b/>
                                <w:sz w:val="24"/>
                                <w:szCs w:val="24"/>
                              </w:rPr>
                              <w:t xml:space="preserve">EMBUTIDO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8AC3EA" id="Rectángulo redondeado 97" o:spid="_x0000_s1074" style="position:absolute;margin-left:124.95pt;margin-top:19.35pt;width:144.15pt;height:27pt;z-index:25171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" fillcolor="white [3201]" strokecolor="black [3200]" strokeweight="1pt">
                <v:stroke joinstyle="miter"/>
                <v:textbox>
                  <w:txbxContent>
                    <w:p w:rsidR="00793DF6" w:rsidRPr="00512B99" w:rsidRDefault="00793DF6" w:rsidP="004F126A">
                      <w:pPr>
                        <w:jc w:val="center"/>
                        <w:rPr>
                          <w:b/>
                          <w:sz w:val="24"/>
                          <w:szCs w:val="24"/>
                        </w:rPr>
                      </w:pPr>
                      <w:r w:rsidRPr="00512B99">
                        <w:rPr>
                          <w:b/>
                          <w:sz w:val="24"/>
                          <w:szCs w:val="24"/>
                        </w:rPr>
                        <w:t xml:space="preserve">EMBUTIDO </w:t>
                      </w:r>
                    </w:p>
                  </w:txbxContent>
                </v:textbox>
              </v:roundrect>
            </w:pict>
          </mc:Fallback>
        </mc:AlternateContent>
      </w:r>
    </w:p>
    <w:p w:rsidR="004F126A" w:rsidRDefault="00C30650" w:rsidP="00C30650">
      <w:r>
        <w:rPr>
          <w:noProof/>
          <w:lang w:val="es-ES" w:eastAsia="es-ES"/>
        </w:rPr>
        <mc:AlternateContent>
          <mc:Choice Requires="wps">
            <w:drawing>
              <wp:anchor distT="0" distB="0" distL="114300" distR="114300" simplePos="0" relativeHeight="251739648" behindDoc="0" locked="0" layoutInCell="1" allowOverlap="1" wp14:anchorId="6B10AC76" wp14:editId="79B5205A">
                <wp:simplePos x="0" y="0"/>
                <wp:positionH relativeFrom="column">
                  <wp:posOffset>3423285</wp:posOffset>
                </wp:positionH>
                <wp:positionV relativeFrom="paragraph">
                  <wp:posOffset>156210</wp:posOffset>
                </wp:positionV>
                <wp:extent cx="453390" cy="114300"/>
                <wp:effectExtent l="0" t="19050" r="41910" b="38100"/>
                <wp:wrapNone/>
                <wp:docPr id="306" name="Flecha derecha 306"/>
                <wp:cNvGraphicFramePr/>
                <a:graphic xmlns:a="http://schemas.openxmlformats.org/drawingml/2006/main">
                  <a:graphicData uri="http://schemas.microsoft.com/office/word/2010/wordprocessingShape">
                    <wps:wsp>
                      <wps:cNvSpPr/>
                      <wps:spPr>
                        <a:xfrm>
                          <a:off x="0" y="0"/>
                          <a:ext cx="45339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CA823" id="Flecha derecha 306" o:spid="_x0000_s1026" type="#_x0000_t13" style="position:absolute;margin-left:269.55pt;margin-top:12.3pt;width:35.7pt;height:9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" adj="18877" fillcolor="black [3200]" strokecolor="black [1600]" strokeweight="1pt"/>
            </w:pict>
          </mc:Fallback>
        </mc:AlternateContent>
      </w:r>
    </w:p>
    <w:p w:rsidR="004F126A" w:rsidRDefault="00C30650" w:rsidP="004F126A">
      <w:pPr>
        <w:pStyle w:val="Prrafodelista"/>
        <w:ind w:left="360"/>
      </w:pPr>
      <w:r>
        <w:rPr>
          <w:noProof/>
          <w:lang w:val="es-ES" w:eastAsia="es-ES"/>
        </w:rPr>
        <mc:AlternateContent>
          <mc:Choice Requires="wps">
            <w:drawing>
              <wp:anchor distT="0" distB="0" distL="114300" distR="114300" simplePos="0" relativeHeight="251738624" behindDoc="0" locked="0" layoutInCell="1" allowOverlap="1" wp14:anchorId="34A715B5" wp14:editId="08F881B8">
                <wp:simplePos x="0" y="0"/>
                <wp:positionH relativeFrom="column">
                  <wp:posOffset>2419350</wp:posOffset>
                </wp:positionH>
                <wp:positionV relativeFrom="paragraph">
                  <wp:posOffset>99060</wp:posOffset>
                </wp:positionV>
                <wp:extent cx="220980" cy="342900"/>
                <wp:effectExtent l="19050" t="0" r="26670" b="38100"/>
                <wp:wrapNone/>
                <wp:docPr id="307" name="Flecha abajo 307"/>
                <wp:cNvGraphicFramePr/>
                <a:graphic xmlns:a="http://schemas.openxmlformats.org/drawingml/2006/main">
                  <a:graphicData uri="http://schemas.microsoft.com/office/word/2010/wordprocessingShape">
                    <wps:wsp>
                      <wps:cNvSpPr/>
                      <wps:spPr>
                        <a:xfrm>
                          <a:off x="0" y="0"/>
                          <a:ext cx="220980"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955F3" id="Flecha abajo 307" o:spid="_x0000_s1026" type="#_x0000_t67" style="position:absolute;margin-left:190.5pt;margin-top:7.8pt;width:17.4pt;height:27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" adj="14640" fillcolor="black [3200]" strokecolor="black [1600]" strokeweight="1pt"/>
            </w:pict>
          </mc:Fallback>
        </mc:AlternateContent>
      </w:r>
    </w:p>
    <w:p w:rsidR="00C3618B" w:rsidRDefault="00C30650" w:rsidP="00CD2BAB">
      <w:pPr>
        <w:pStyle w:val="NormalWeb"/>
        <w:spacing w:line="360" w:lineRule="auto"/>
        <w:jc w:val="center"/>
        <w:rPr>
          <w:b/>
          <w:sz w:val="28"/>
          <w:szCs w:val="28"/>
        </w:rPr>
      </w:pPr>
      <w:r>
        <w:rPr>
          <w:noProof/>
          <w:lang w:val="es-ES" w:eastAsia="es-ES"/>
        </w:rPr>
        <mc:AlternateContent>
          <mc:Choice Requires="wps">
            <w:drawing>
              <wp:anchor distT="0" distB="0" distL="114300" distR="114300" simplePos="0" relativeHeight="251725312" behindDoc="0" locked="0" layoutInCell="1" allowOverlap="1" wp14:anchorId="409535D4" wp14:editId="373ED285">
                <wp:simplePos x="0" y="0"/>
                <wp:positionH relativeFrom="column">
                  <wp:posOffset>3895725</wp:posOffset>
                </wp:positionH>
                <wp:positionV relativeFrom="paragraph">
                  <wp:posOffset>196850</wp:posOffset>
                </wp:positionV>
                <wp:extent cx="1143000" cy="342900"/>
                <wp:effectExtent l="0" t="0" r="19050" b="19050"/>
                <wp:wrapNone/>
                <wp:docPr id="106" name="Rectángulo redondeado 106"/>
                <wp:cNvGraphicFramePr/>
                <a:graphic xmlns:a="http://schemas.openxmlformats.org/drawingml/2006/main">
                  <a:graphicData uri="http://schemas.microsoft.com/office/word/2010/wordprocessingShape">
                    <wps:wsp>
                      <wps:cNvSpPr/>
                      <wps:spPr>
                        <a:xfrm>
                          <a:off x="0" y="0"/>
                          <a:ext cx="11430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4D231B" w:rsidRDefault="00793DF6" w:rsidP="004F126A">
                            <w:pPr>
                              <w:jc w:val="center"/>
                              <w:rPr>
                                <w:b/>
                                <w:sz w:val="16"/>
                                <w:szCs w:val="16"/>
                              </w:rPr>
                            </w:pPr>
                            <w:r w:rsidRPr="004D231B">
                              <w:rPr>
                                <w:b/>
                                <w:sz w:val="16"/>
                                <w:szCs w:val="16"/>
                              </w:rPr>
                              <w:t xml:space="preserve">Tamaño 10-15 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9535D4" id="Rectángulo redondeado 106" o:spid="_x0000_s1075" style="position:absolute;left:0;text-align:left;margin-left:306.75pt;margin-top:15.5pt;width:90pt;height:27pt;z-index:251725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" fillcolor="white [3201]" strokecolor="black [3200]" strokeweight="1pt">
                <v:stroke joinstyle="miter"/>
                <v:textbox>
                  <w:txbxContent>
                    <w:p w:rsidR="00793DF6" w:rsidRPr="004D231B" w:rsidRDefault="00793DF6" w:rsidP="004F126A">
                      <w:pPr>
                        <w:jc w:val="center"/>
                        <w:rPr>
                          <w:b/>
                          <w:sz w:val="16"/>
                          <w:szCs w:val="16"/>
                        </w:rPr>
                      </w:pPr>
                      <w:r w:rsidRPr="004D231B">
                        <w:rPr>
                          <w:b/>
                          <w:sz w:val="16"/>
                          <w:szCs w:val="16"/>
                        </w:rPr>
                        <w:t xml:space="preserve">Tamaño 10-15 cm </w:t>
                      </w:r>
                    </w:p>
                  </w:txbxContent>
                </v:textbox>
              </v:roundrect>
            </w:pict>
          </mc:Fallback>
        </mc:AlternateContent>
      </w:r>
      <w:r>
        <w:rPr>
          <w:noProof/>
          <w:lang w:val="es-ES" w:eastAsia="es-ES"/>
        </w:rPr>
        <mc:AlternateContent>
          <mc:Choice Requires="wps">
            <w:drawing>
              <wp:anchor distT="0" distB="0" distL="114300" distR="114300" simplePos="0" relativeHeight="251740672" behindDoc="0" locked="0" layoutInCell="1" allowOverlap="1" wp14:anchorId="001EFD41" wp14:editId="3FE65E49">
                <wp:simplePos x="0" y="0"/>
                <wp:positionH relativeFrom="column">
                  <wp:posOffset>3434715</wp:posOffset>
                </wp:positionH>
                <wp:positionV relativeFrom="paragraph">
                  <wp:posOffset>236855</wp:posOffset>
                </wp:positionV>
                <wp:extent cx="451485" cy="114300"/>
                <wp:effectExtent l="0" t="19050" r="43815" b="38100"/>
                <wp:wrapNone/>
                <wp:docPr id="308" name="Flecha derecha 308"/>
                <wp:cNvGraphicFramePr/>
                <a:graphic xmlns:a="http://schemas.openxmlformats.org/drawingml/2006/main">
                  <a:graphicData uri="http://schemas.microsoft.com/office/word/2010/wordprocessingShape">
                    <wps:wsp>
                      <wps:cNvSpPr/>
                      <wps:spPr>
                        <a:xfrm>
                          <a:off x="0" y="0"/>
                          <a:ext cx="45148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644FF" id="Flecha derecha 308" o:spid="_x0000_s1026" type="#_x0000_t13" style="position:absolute;margin-left:270.45pt;margin-top:18.65pt;width:35.55pt;height:9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" adj="18866" fillcolor="black [3200]" strokecolor="black [1600]" strokeweight="1pt"/>
            </w:pict>
          </mc:Fallback>
        </mc:AlternateContent>
      </w:r>
      <w:r>
        <w:rPr>
          <w:noProof/>
          <w:lang w:val="es-ES" w:eastAsia="es-ES"/>
        </w:rPr>
        <mc:AlternateContent>
          <mc:Choice Requires="wps">
            <w:drawing>
              <wp:anchor distT="0" distB="0" distL="114300" distR="114300" simplePos="0" relativeHeight="251741696" behindDoc="0" locked="0" layoutInCell="1" allowOverlap="1" wp14:anchorId="03BBEECA" wp14:editId="5BC47C32">
                <wp:simplePos x="0" y="0"/>
                <wp:positionH relativeFrom="column">
                  <wp:posOffset>2409825</wp:posOffset>
                </wp:positionH>
                <wp:positionV relativeFrom="paragraph">
                  <wp:posOffset>524510</wp:posOffset>
                </wp:positionV>
                <wp:extent cx="219075" cy="342900"/>
                <wp:effectExtent l="19050" t="0" r="28575" b="38100"/>
                <wp:wrapNone/>
                <wp:docPr id="309" name="Flecha abajo 309"/>
                <wp:cNvGraphicFramePr/>
                <a:graphic xmlns:a="http://schemas.openxmlformats.org/drawingml/2006/main">
                  <a:graphicData uri="http://schemas.microsoft.com/office/word/2010/wordprocessingShape">
                    <wps:wsp>
                      <wps:cNvSpPr/>
                      <wps:spPr>
                        <a:xfrm>
                          <a:off x="0" y="0"/>
                          <a:ext cx="21907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516B6" id="Flecha abajo 309" o:spid="_x0000_s1026" type="#_x0000_t67" style="position:absolute;margin-left:189.75pt;margin-top:41.3pt;width:17.25pt;height:27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" adj="14700" fillcolor="black [3200]" strokecolor="black [1600]" strokeweight="1pt"/>
            </w:pict>
          </mc:Fallback>
        </mc:AlternateContent>
      </w:r>
      <w:r>
        <w:rPr>
          <w:noProof/>
          <w:lang w:val="es-ES" w:eastAsia="es-ES"/>
        </w:rPr>
        <mc:AlternateContent>
          <mc:Choice Requires="wps">
            <w:drawing>
              <wp:anchor distT="0" distB="0" distL="114300" distR="114300" simplePos="0" relativeHeight="251717120" behindDoc="0" locked="0" layoutInCell="1" allowOverlap="1" wp14:anchorId="1BDD6894" wp14:editId="1801A426">
                <wp:simplePos x="0" y="0"/>
                <wp:positionH relativeFrom="column">
                  <wp:posOffset>1611630</wp:posOffset>
                </wp:positionH>
                <wp:positionV relativeFrom="paragraph">
                  <wp:posOffset>185420</wp:posOffset>
                </wp:positionV>
                <wp:extent cx="1830705" cy="342900"/>
                <wp:effectExtent l="0" t="0" r="17145" b="19050"/>
                <wp:wrapNone/>
                <wp:docPr id="98" name="Rectángulo redondeado 98"/>
                <wp:cNvGraphicFramePr/>
                <a:graphic xmlns:a="http://schemas.openxmlformats.org/drawingml/2006/main">
                  <a:graphicData uri="http://schemas.microsoft.com/office/word/2010/wordprocessingShape">
                    <wps:wsp>
                      <wps:cNvSpPr/>
                      <wps:spPr>
                        <a:xfrm>
                          <a:off x="0" y="0"/>
                          <a:ext cx="183070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512B99" w:rsidRDefault="00793DF6" w:rsidP="004F126A">
                            <w:pPr>
                              <w:jc w:val="center"/>
                              <w:rPr>
                                <w:b/>
                                <w:sz w:val="24"/>
                                <w:szCs w:val="24"/>
                              </w:rPr>
                            </w:pPr>
                            <w:r w:rsidRPr="00512B99">
                              <w:rPr>
                                <w:b/>
                                <w:sz w:val="24"/>
                                <w:szCs w:val="24"/>
                              </w:rPr>
                              <w:t xml:space="preserve">ATADO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DD6894" id="Rectángulo redondeado 98" o:spid="_x0000_s1076" style="position:absolute;left:0;text-align:left;margin-left:126.9pt;margin-top:14.6pt;width:144.15pt;height:27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" fillcolor="white [3201]" strokecolor="black [3200]" strokeweight="1pt">
                <v:stroke joinstyle="miter"/>
                <v:textbox>
                  <w:txbxContent>
                    <w:p w:rsidR="00793DF6" w:rsidRPr="00512B99" w:rsidRDefault="00793DF6" w:rsidP="004F126A">
                      <w:pPr>
                        <w:jc w:val="center"/>
                        <w:rPr>
                          <w:b/>
                          <w:sz w:val="24"/>
                          <w:szCs w:val="24"/>
                        </w:rPr>
                      </w:pPr>
                      <w:r w:rsidRPr="00512B99">
                        <w:rPr>
                          <w:b/>
                          <w:sz w:val="24"/>
                          <w:szCs w:val="24"/>
                        </w:rPr>
                        <w:t xml:space="preserve">ATADO </w:t>
                      </w:r>
                    </w:p>
                  </w:txbxContent>
                </v:textbox>
              </v:roundrect>
            </w:pict>
          </mc:Fallback>
        </mc:AlternateContent>
      </w:r>
    </w:p>
    <w:p w:rsidR="004F126A" w:rsidRDefault="00C30650" w:rsidP="00CD2BAB">
      <w:pPr>
        <w:pStyle w:val="NormalWeb"/>
        <w:spacing w:line="360" w:lineRule="auto"/>
        <w:jc w:val="center"/>
        <w:rPr>
          <w:b/>
          <w:sz w:val="28"/>
          <w:szCs w:val="28"/>
        </w:rPr>
      </w:pPr>
      <w:r>
        <w:rPr>
          <w:noProof/>
          <w:lang w:val="es-ES" w:eastAsia="es-ES"/>
        </w:rPr>
        <mc:AlternateContent>
          <mc:Choice Requires="wps">
            <w:drawing>
              <wp:anchor distT="0" distB="0" distL="114300" distR="114300" simplePos="0" relativeHeight="251726336" behindDoc="0" locked="0" layoutInCell="1" allowOverlap="1" wp14:anchorId="120309FE" wp14:editId="19A313FE">
                <wp:simplePos x="0" y="0"/>
                <wp:positionH relativeFrom="column">
                  <wp:posOffset>-11430</wp:posOffset>
                </wp:positionH>
                <wp:positionV relativeFrom="paragraph">
                  <wp:posOffset>177165</wp:posOffset>
                </wp:positionV>
                <wp:extent cx="1143000" cy="453390"/>
                <wp:effectExtent l="0" t="0" r="19050" b="22860"/>
                <wp:wrapNone/>
                <wp:docPr id="107" name="Rectángulo redondeado 107"/>
                <wp:cNvGraphicFramePr/>
                <a:graphic xmlns:a="http://schemas.openxmlformats.org/drawingml/2006/main">
                  <a:graphicData uri="http://schemas.microsoft.com/office/word/2010/wordprocessingShape">
                    <wps:wsp>
                      <wps:cNvSpPr/>
                      <wps:spPr>
                        <a:xfrm>
                          <a:off x="0" y="0"/>
                          <a:ext cx="1143000" cy="45339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A02BBA" w:rsidRDefault="00793DF6" w:rsidP="004F126A">
                            <w:pPr>
                              <w:jc w:val="center"/>
                              <w:rPr>
                                <w:b/>
                                <w:sz w:val="16"/>
                                <w:szCs w:val="16"/>
                              </w:rPr>
                            </w:pPr>
                            <w:r w:rsidRPr="00A02BBA">
                              <w:rPr>
                                <w:b/>
                                <w:sz w:val="16"/>
                                <w:szCs w:val="16"/>
                              </w:rPr>
                              <w:t>75</w:t>
                            </w:r>
                            <w:r w:rsidRPr="00A02BBA">
                              <w:rPr>
                                <w:b/>
                                <w:sz w:val="16"/>
                                <w:szCs w:val="16"/>
                                <w:vertAlign w:val="superscript"/>
                              </w:rPr>
                              <w:t>o</w:t>
                            </w:r>
                            <w:r w:rsidRPr="00A02BBA">
                              <w:rPr>
                                <w:b/>
                                <w:sz w:val="16"/>
                                <w:szCs w:val="16"/>
                              </w:rPr>
                              <w:t xml:space="preserve">C, 1min/diámetro de salchicha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0309FE" id="Rectángulo redondeado 107" o:spid="_x0000_s1077" style="position:absolute;left:0;text-align:left;margin-left:-.9pt;margin-top:13.95pt;width:90pt;height:35.7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" fillcolor="white [3201]" strokecolor="black [3200]" strokeweight="1pt">
                <v:stroke joinstyle="miter"/>
                <v:textbox>
                  <w:txbxContent>
                    <w:p w:rsidR="00793DF6" w:rsidRPr="00A02BBA" w:rsidRDefault="00793DF6" w:rsidP="004F126A">
                      <w:pPr>
                        <w:jc w:val="center"/>
                        <w:rPr>
                          <w:b/>
                          <w:sz w:val="16"/>
                          <w:szCs w:val="16"/>
                        </w:rPr>
                      </w:pPr>
                      <w:r w:rsidRPr="00A02BBA">
                        <w:rPr>
                          <w:b/>
                          <w:sz w:val="16"/>
                          <w:szCs w:val="16"/>
                        </w:rPr>
                        <w:t>75</w:t>
                      </w:r>
                      <w:r w:rsidRPr="00A02BBA">
                        <w:rPr>
                          <w:b/>
                          <w:sz w:val="16"/>
                          <w:szCs w:val="16"/>
                          <w:vertAlign w:val="superscript"/>
                        </w:rPr>
                        <w:t>o</w:t>
                      </w:r>
                      <w:r w:rsidRPr="00A02BBA">
                        <w:rPr>
                          <w:b/>
                          <w:sz w:val="16"/>
                          <w:szCs w:val="16"/>
                        </w:rPr>
                        <w:t xml:space="preserve">C, 1min/diámetro de salchicha </w:t>
                      </w:r>
                    </w:p>
                  </w:txbxContent>
                </v:textbox>
              </v:roundrect>
            </w:pict>
          </mc:Fallback>
        </mc:AlternateContent>
      </w:r>
      <w:r>
        <w:rPr>
          <w:noProof/>
          <w:lang w:val="es-ES" w:eastAsia="es-ES"/>
        </w:rPr>
        <mc:AlternateContent>
          <mc:Choice Requires="wps">
            <w:drawing>
              <wp:anchor distT="0" distB="0" distL="114300" distR="114300" simplePos="0" relativeHeight="251742720" behindDoc="0" locked="0" layoutInCell="1" allowOverlap="1" wp14:anchorId="2042AC06" wp14:editId="38CE3739">
                <wp:simplePos x="0" y="0"/>
                <wp:positionH relativeFrom="column">
                  <wp:posOffset>1143000</wp:posOffset>
                </wp:positionH>
                <wp:positionV relativeFrom="paragraph">
                  <wp:posOffset>337185</wp:posOffset>
                </wp:positionV>
                <wp:extent cx="453390" cy="114300"/>
                <wp:effectExtent l="0" t="19050" r="41910" b="38100"/>
                <wp:wrapNone/>
                <wp:docPr id="311" name="Flecha derecha 311"/>
                <wp:cNvGraphicFramePr/>
                <a:graphic xmlns:a="http://schemas.openxmlformats.org/drawingml/2006/main">
                  <a:graphicData uri="http://schemas.microsoft.com/office/word/2010/wordprocessingShape">
                    <wps:wsp>
                      <wps:cNvSpPr/>
                      <wps:spPr>
                        <a:xfrm>
                          <a:off x="0" y="0"/>
                          <a:ext cx="45339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B6409" id="Flecha derecha 311" o:spid="_x0000_s1026" type="#_x0000_t13" style="position:absolute;margin-left:90pt;margin-top:26.55pt;width:35.7pt;height:9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" adj="18877" fillcolor="black [3200]" strokecolor="black [1600]" strokeweight="1pt"/>
            </w:pict>
          </mc:Fallback>
        </mc:AlternateContent>
      </w:r>
      <w:r>
        <w:rPr>
          <w:noProof/>
          <w:lang w:val="es-ES" w:eastAsia="es-ES"/>
        </w:rPr>
        <mc:AlternateContent>
          <mc:Choice Requires="wps">
            <w:drawing>
              <wp:anchor distT="0" distB="0" distL="114300" distR="114300" simplePos="0" relativeHeight="251718144" behindDoc="0" locked="0" layoutInCell="1" allowOverlap="1" wp14:anchorId="5A2965C4" wp14:editId="0131E4CD">
                <wp:simplePos x="0" y="0"/>
                <wp:positionH relativeFrom="column">
                  <wp:posOffset>1594485</wp:posOffset>
                </wp:positionH>
                <wp:positionV relativeFrom="paragraph">
                  <wp:posOffset>280035</wp:posOffset>
                </wp:positionV>
                <wp:extent cx="1830705" cy="342900"/>
                <wp:effectExtent l="0" t="0" r="17145" b="19050"/>
                <wp:wrapNone/>
                <wp:docPr id="99" name="Rectángulo redondeado 99"/>
                <wp:cNvGraphicFramePr/>
                <a:graphic xmlns:a="http://schemas.openxmlformats.org/drawingml/2006/main">
                  <a:graphicData uri="http://schemas.microsoft.com/office/word/2010/wordprocessingShape">
                    <wps:wsp>
                      <wps:cNvSpPr/>
                      <wps:spPr>
                        <a:xfrm>
                          <a:off x="0" y="0"/>
                          <a:ext cx="183070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512B99" w:rsidRDefault="00793DF6" w:rsidP="004F126A">
                            <w:pPr>
                              <w:jc w:val="center"/>
                              <w:rPr>
                                <w:b/>
                                <w:sz w:val="24"/>
                                <w:szCs w:val="24"/>
                              </w:rPr>
                            </w:pPr>
                            <w:r w:rsidRPr="00512B99">
                              <w:rPr>
                                <w:b/>
                                <w:sz w:val="24"/>
                                <w:szCs w:val="24"/>
                              </w:rPr>
                              <w:t xml:space="preserve">COCCIÓN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2965C4" id="Rectángulo redondeado 99" o:spid="_x0000_s1078" style="position:absolute;left:0;text-align:left;margin-left:125.55pt;margin-top:22.05pt;width:144.15pt;height:27pt;z-index:25171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" fillcolor="white [3201]" strokecolor="black [3200]" strokeweight="1pt">
                <v:stroke joinstyle="miter"/>
                <v:textbox>
                  <w:txbxContent>
                    <w:p w:rsidR="00793DF6" w:rsidRPr="00512B99" w:rsidRDefault="00793DF6" w:rsidP="004F126A">
                      <w:pPr>
                        <w:jc w:val="center"/>
                        <w:rPr>
                          <w:b/>
                          <w:sz w:val="24"/>
                          <w:szCs w:val="24"/>
                        </w:rPr>
                      </w:pPr>
                      <w:r w:rsidRPr="00512B99">
                        <w:rPr>
                          <w:b/>
                          <w:sz w:val="24"/>
                          <w:szCs w:val="24"/>
                        </w:rPr>
                        <w:t xml:space="preserve">COCCIÓN </w:t>
                      </w:r>
                    </w:p>
                  </w:txbxContent>
                </v:textbox>
              </v:roundrect>
            </w:pict>
          </mc:Fallback>
        </mc:AlternateContent>
      </w:r>
    </w:p>
    <w:p w:rsidR="004F126A" w:rsidRDefault="00C30650" w:rsidP="00CD2BAB">
      <w:pPr>
        <w:pStyle w:val="NormalWeb"/>
        <w:spacing w:line="360" w:lineRule="auto"/>
        <w:jc w:val="center"/>
        <w:rPr>
          <w:b/>
          <w:sz w:val="28"/>
          <w:szCs w:val="28"/>
        </w:rPr>
      </w:pPr>
      <w:r>
        <w:rPr>
          <w:noProof/>
          <w:lang w:val="es-ES" w:eastAsia="es-ES"/>
        </w:rPr>
        <mc:AlternateContent>
          <mc:Choice Requires="wps">
            <w:drawing>
              <wp:anchor distT="0" distB="0" distL="114300" distR="114300" simplePos="0" relativeHeight="251727360" behindDoc="0" locked="0" layoutInCell="1" allowOverlap="1" wp14:anchorId="722342B8" wp14:editId="4DC37A2A">
                <wp:simplePos x="0" y="0"/>
                <wp:positionH relativeFrom="column">
                  <wp:posOffset>-32385</wp:posOffset>
                </wp:positionH>
                <wp:positionV relativeFrom="paragraph">
                  <wp:posOffset>459740</wp:posOffset>
                </wp:positionV>
                <wp:extent cx="1144905" cy="342900"/>
                <wp:effectExtent l="0" t="0" r="17145" b="19050"/>
                <wp:wrapNone/>
                <wp:docPr id="313" name="Rectángulo redondeado 313"/>
                <wp:cNvGraphicFramePr/>
                <a:graphic xmlns:a="http://schemas.openxmlformats.org/drawingml/2006/main">
                  <a:graphicData uri="http://schemas.microsoft.com/office/word/2010/wordprocessingShape">
                    <wps:wsp>
                      <wps:cNvSpPr/>
                      <wps:spPr>
                        <a:xfrm>
                          <a:off x="0" y="0"/>
                          <a:ext cx="114490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A02BBA" w:rsidRDefault="00793DF6" w:rsidP="004F126A">
                            <w:pPr>
                              <w:jc w:val="center"/>
                              <w:rPr>
                                <w:b/>
                                <w:sz w:val="16"/>
                                <w:szCs w:val="16"/>
                              </w:rPr>
                            </w:pPr>
                            <w:r w:rsidRPr="00A02BBA">
                              <w:rPr>
                                <w:b/>
                                <w:sz w:val="16"/>
                                <w:szCs w:val="16"/>
                              </w:rPr>
                              <w:t xml:space="preserve">4 – 5 </w:t>
                            </w:r>
                            <w:r w:rsidRPr="00A02BBA">
                              <w:rPr>
                                <w:b/>
                                <w:sz w:val="16"/>
                                <w:szCs w:val="16"/>
                                <w:vertAlign w:val="superscript"/>
                              </w:rPr>
                              <w:t>o</w:t>
                            </w:r>
                            <w:r w:rsidRPr="00A02BBA">
                              <w:rPr>
                                <w:b/>
                                <w:sz w:val="16"/>
                                <w:szCs w:val="16"/>
                              </w:rPr>
                              <w:t xml:space="preserv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2342B8" id="Rectángulo redondeado 313" o:spid="_x0000_s1079" style="position:absolute;left:0;text-align:left;margin-left:-2.55pt;margin-top:36.2pt;width:90.15pt;height:27pt;z-index:25172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" fillcolor="white [3201]" strokecolor="black [3200]" strokeweight="1pt">
                <v:stroke joinstyle="miter"/>
                <v:textbox>
                  <w:txbxContent>
                    <w:p w:rsidR="00793DF6" w:rsidRPr="00A02BBA" w:rsidRDefault="00793DF6" w:rsidP="004F126A">
                      <w:pPr>
                        <w:jc w:val="center"/>
                        <w:rPr>
                          <w:b/>
                          <w:sz w:val="16"/>
                          <w:szCs w:val="16"/>
                        </w:rPr>
                      </w:pPr>
                      <w:r w:rsidRPr="00A02BBA">
                        <w:rPr>
                          <w:b/>
                          <w:sz w:val="16"/>
                          <w:szCs w:val="16"/>
                        </w:rPr>
                        <w:t xml:space="preserve">4 – 5 </w:t>
                      </w:r>
                      <w:r w:rsidRPr="00A02BBA">
                        <w:rPr>
                          <w:b/>
                          <w:sz w:val="16"/>
                          <w:szCs w:val="16"/>
                          <w:vertAlign w:val="superscript"/>
                        </w:rPr>
                        <w:t>o</w:t>
                      </w:r>
                      <w:r w:rsidRPr="00A02BBA">
                        <w:rPr>
                          <w:b/>
                          <w:sz w:val="16"/>
                          <w:szCs w:val="16"/>
                        </w:rPr>
                        <w:t xml:space="preserve">C </w:t>
                      </w:r>
                    </w:p>
                  </w:txbxContent>
                </v:textbox>
              </v:roundrect>
            </w:pict>
          </mc:Fallback>
        </mc:AlternateContent>
      </w:r>
      <w:r>
        <w:rPr>
          <w:noProof/>
          <w:lang w:val="es-ES" w:eastAsia="es-ES"/>
        </w:rPr>
        <mc:AlternateContent>
          <mc:Choice Requires="wps">
            <w:drawing>
              <wp:anchor distT="0" distB="0" distL="114300" distR="114300" simplePos="0" relativeHeight="251719168" behindDoc="0" locked="0" layoutInCell="1" allowOverlap="1" wp14:anchorId="5F328315" wp14:editId="2FDBB710">
                <wp:simplePos x="0" y="0"/>
                <wp:positionH relativeFrom="column">
                  <wp:posOffset>1611630</wp:posOffset>
                </wp:positionH>
                <wp:positionV relativeFrom="paragraph">
                  <wp:posOffset>482600</wp:posOffset>
                </wp:positionV>
                <wp:extent cx="1830705" cy="342900"/>
                <wp:effectExtent l="0" t="0" r="17145" b="19050"/>
                <wp:wrapNone/>
                <wp:docPr id="100" name="Rectángulo redondeado 100"/>
                <wp:cNvGraphicFramePr/>
                <a:graphic xmlns:a="http://schemas.openxmlformats.org/drawingml/2006/main">
                  <a:graphicData uri="http://schemas.microsoft.com/office/word/2010/wordprocessingShape">
                    <wps:wsp>
                      <wps:cNvSpPr/>
                      <wps:spPr>
                        <a:xfrm>
                          <a:off x="0" y="0"/>
                          <a:ext cx="183070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512B99" w:rsidRDefault="00793DF6" w:rsidP="004F126A">
                            <w:pPr>
                              <w:jc w:val="center"/>
                              <w:rPr>
                                <w:b/>
                                <w:sz w:val="24"/>
                                <w:szCs w:val="24"/>
                              </w:rPr>
                            </w:pPr>
                            <w:r w:rsidRPr="00512B99">
                              <w:rPr>
                                <w:b/>
                                <w:sz w:val="24"/>
                                <w:szCs w:val="24"/>
                              </w:rPr>
                              <w:t xml:space="preserve">ENFRIADO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328315" id="Rectángulo redondeado 100" o:spid="_x0000_s1080" style="position:absolute;left:0;text-align:left;margin-left:126.9pt;margin-top:38pt;width:144.15pt;height:27pt;z-index:25171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" fillcolor="white [3201]" strokecolor="black [3200]" strokeweight="1pt">
                <v:stroke joinstyle="miter"/>
                <v:textbox>
                  <w:txbxContent>
                    <w:p w:rsidR="00793DF6" w:rsidRPr="00512B99" w:rsidRDefault="00793DF6" w:rsidP="004F126A">
                      <w:pPr>
                        <w:jc w:val="center"/>
                        <w:rPr>
                          <w:b/>
                          <w:sz w:val="24"/>
                          <w:szCs w:val="24"/>
                        </w:rPr>
                      </w:pPr>
                      <w:r w:rsidRPr="00512B99">
                        <w:rPr>
                          <w:b/>
                          <w:sz w:val="24"/>
                          <w:szCs w:val="24"/>
                        </w:rPr>
                        <w:t xml:space="preserve">ENFRIADO </w:t>
                      </w:r>
                    </w:p>
                  </w:txbxContent>
                </v:textbox>
              </v:roundrect>
            </w:pict>
          </mc:Fallback>
        </mc:AlternateContent>
      </w:r>
      <w:r>
        <w:rPr>
          <w:noProof/>
          <w:lang w:val="es-ES" w:eastAsia="es-ES"/>
        </w:rPr>
        <mc:AlternateContent>
          <mc:Choice Requires="wps">
            <w:drawing>
              <wp:anchor distT="0" distB="0" distL="114300" distR="114300" simplePos="0" relativeHeight="251743744" behindDoc="0" locked="0" layoutInCell="1" allowOverlap="1" wp14:anchorId="1B0AB303" wp14:editId="04823789">
                <wp:simplePos x="0" y="0"/>
                <wp:positionH relativeFrom="column">
                  <wp:posOffset>2407920</wp:posOffset>
                </wp:positionH>
                <wp:positionV relativeFrom="paragraph">
                  <wp:posOffset>145415</wp:posOffset>
                </wp:positionV>
                <wp:extent cx="219075" cy="342900"/>
                <wp:effectExtent l="19050" t="0" r="28575" b="38100"/>
                <wp:wrapNone/>
                <wp:docPr id="310" name="Flecha abajo 310"/>
                <wp:cNvGraphicFramePr/>
                <a:graphic xmlns:a="http://schemas.openxmlformats.org/drawingml/2006/main">
                  <a:graphicData uri="http://schemas.microsoft.com/office/word/2010/wordprocessingShape">
                    <wps:wsp>
                      <wps:cNvSpPr/>
                      <wps:spPr>
                        <a:xfrm>
                          <a:off x="0" y="0"/>
                          <a:ext cx="21907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A2F190" id="Flecha abajo 310" o:spid="_x0000_s1026" type="#_x0000_t67" style="position:absolute;margin-left:189.6pt;margin-top:11.45pt;width:17.25pt;height:27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" adj="14700" fillcolor="black [3200]" strokecolor="black [1600]" strokeweight="1pt"/>
            </w:pict>
          </mc:Fallback>
        </mc:AlternateContent>
      </w:r>
    </w:p>
    <w:p w:rsidR="004F126A" w:rsidRDefault="00C30650" w:rsidP="00CD2BAB">
      <w:pPr>
        <w:pStyle w:val="NormalWeb"/>
        <w:spacing w:line="360" w:lineRule="auto"/>
        <w:jc w:val="center"/>
        <w:rPr>
          <w:b/>
          <w:sz w:val="28"/>
          <w:szCs w:val="28"/>
        </w:rPr>
      </w:pPr>
      <w:r>
        <w:rPr>
          <w:noProof/>
          <w:lang w:val="es-ES" w:eastAsia="es-ES"/>
        </w:rPr>
        <mc:AlternateContent>
          <mc:Choice Requires="wps">
            <w:drawing>
              <wp:anchor distT="0" distB="0" distL="114300" distR="114300" simplePos="0" relativeHeight="251744768" behindDoc="0" locked="0" layoutInCell="1" allowOverlap="1" wp14:anchorId="12993426" wp14:editId="1A72642F">
                <wp:simplePos x="0" y="0"/>
                <wp:positionH relativeFrom="column">
                  <wp:posOffset>1139190</wp:posOffset>
                </wp:positionH>
                <wp:positionV relativeFrom="paragraph">
                  <wp:posOffset>55245</wp:posOffset>
                </wp:positionV>
                <wp:extent cx="451485" cy="114300"/>
                <wp:effectExtent l="0" t="19050" r="43815" b="38100"/>
                <wp:wrapNone/>
                <wp:docPr id="312" name="Flecha derecha 312"/>
                <wp:cNvGraphicFramePr/>
                <a:graphic xmlns:a="http://schemas.openxmlformats.org/drawingml/2006/main">
                  <a:graphicData uri="http://schemas.microsoft.com/office/word/2010/wordprocessingShape">
                    <wps:wsp>
                      <wps:cNvSpPr/>
                      <wps:spPr>
                        <a:xfrm>
                          <a:off x="0" y="0"/>
                          <a:ext cx="45148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223D84" id="Flecha derecha 312" o:spid="_x0000_s1026" type="#_x0000_t13" style="position:absolute;margin-left:89.7pt;margin-top:4.35pt;width:35.55pt;height:9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" adj="18866" fillcolor="black [3200]" strokecolor="black [1600]" strokeweight="1pt"/>
            </w:pict>
          </mc:Fallback>
        </mc:AlternateContent>
      </w:r>
      <w:r>
        <w:rPr>
          <w:noProof/>
          <w:lang w:val="es-ES" w:eastAsia="es-ES"/>
        </w:rPr>
        <mc:AlternateContent>
          <mc:Choice Requires="wps">
            <w:drawing>
              <wp:anchor distT="0" distB="0" distL="114300" distR="114300" simplePos="0" relativeHeight="251745792" behindDoc="0" locked="0" layoutInCell="1" allowOverlap="1" wp14:anchorId="317A1267" wp14:editId="3320BD27">
                <wp:simplePos x="0" y="0"/>
                <wp:positionH relativeFrom="column">
                  <wp:posOffset>2417445</wp:posOffset>
                </wp:positionH>
                <wp:positionV relativeFrom="paragraph">
                  <wp:posOffset>340360</wp:posOffset>
                </wp:positionV>
                <wp:extent cx="226695" cy="342900"/>
                <wp:effectExtent l="19050" t="0" r="20955" b="38100"/>
                <wp:wrapNone/>
                <wp:docPr id="128" name="Flecha abajo 128"/>
                <wp:cNvGraphicFramePr/>
                <a:graphic xmlns:a="http://schemas.openxmlformats.org/drawingml/2006/main">
                  <a:graphicData uri="http://schemas.microsoft.com/office/word/2010/wordprocessingShape">
                    <wps:wsp>
                      <wps:cNvSpPr/>
                      <wps:spPr>
                        <a:xfrm>
                          <a:off x="0" y="0"/>
                          <a:ext cx="22669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71FBD3" id="Flecha abajo 128" o:spid="_x0000_s1026" type="#_x0000_t67" style="position:absolute;margin-left:190.35pt;margin-top:26.8pt;width:17.85pt;height:27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" adj="14460" fillcolor="black [3200]" strokecolor="black [1600]" strokeweight="1pt"/>
            </w:pict>
          </mc:Fallback>
        </mc:AlternateContent>
      </w:r>
    </w:p>
    <w:p w:rsidR="004F126A" w:rsidRDefault="00C30650" w:rsidP="00CD2BAB">
      <w:pPr>
        <w:pStyle w:val="NormalWeb"/>
        <w:spacing w:line="360" w:lineRule="auto"/>
        <w:jc w:val="center"/>
        <w:rPr>
          <w:b/>
          <w:sz w:val="28"/>
          <w:szCs w:val="28"/>
        </w:rPr>
      </w:pPr>
      <w:r>
        <w:rPr>
          <w:noProof/>
          <w:lang w:val="es-ES" w:eastAsia="es-ES"/>
        </w:rPr>
        <mc:AlternateContent>
          <mc:Choice Requires="wps">
            <w:drawing>
              <wp:anchor distT="0" distB="0" distL="114300" distR="114300" simplePos="0" relativeHeight="251728384" behindDoc="0" locked="0" layoutInCell="1" allowOverlap="1" wp14:anchorId="0A0562CE" wp14:editId="0BAC1FF4">
                <wp:simplePos x="0" y="0"/>
                <wp:positionH relativeFrom="column">
                  <wp:posOffset>3895725</wp:posOffset>
                </wp:positionH>
                <wp:positionV relativeFrom="paragraph">
                  <wp:posOffset>152400</wp:posOffset>
                </wp:positionV>
                <wp:extent cx="1143000" cy="342900"/>
                <wp:effectExtent l="0" t="0" r="19050" b="19050"/>
                <wp:wrapNone/>
                <wp:docPr id="314" name="Rectángulo redondeado 314"/>
                <wp:cNvGraphicFramePr/>
                <a:graphic xmlns:a="http://schemas.openxmlformats.org/drawingml/2006/main">
                  <a:graphicData uri="http://schemas.microsoft.com/office/word/2010/wordprocessingShape">
                    <wps:wsp>
                      <wps:cNvSpPr/>
                      <wps:spPr>
                        <a:xfrm>
                          <a:off x="0" y="0"/>
                          <a:ext cx="11430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A02BBA" w:rsidRDefault="00793DF6" w:rsidP="004F126A">
                            <w:pPr>
                              <w:jc w:val="center"/>
                              <w:rPr>
                                <w:b/>
                                <w:sz w:val="16"/>
                                <w:szCs w:val="16"/>
                              </w:rPr>
                            </w:pPr>
                            <w:r w:rsidRPr="00A02BBA">
                              <w:rPr>
                                <w:b/>
                                <w:sz w:val="16"/>
                                <w:szCs w:val="16"/>
                              </w:rPr>
                              <w:t xml:space="preserve">3 – 5 </w:t>
                            </w:r>
                            <w:r w:rsidRPr="00A02BBA">
                              <w:rPr>
                                <w:b/>
                                <w:sz w:val="16"/>
                                <w:szCs w:val="16"/>
                                <w:vertAlign w:val="superscript"/>
                              </w:rPr>
                              <w:t>o</w:t>
                            </w:r>
                            <w:r w:rsidRPr="00A02BBA">
                              <w:rPr>
                                <w:b/>
                                <w:sz w:val="16"/>
                                <w:szCs w:val="16"/>
                              </w:rPr>
                              <w:t xml:space="preserv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0562CE" id="Rectángulo redondeado 314" o:spid="_x0000_s1081" style="position:absolute;left:0;text-align:left;margin-left:306.75pt;margin-top:12pt;width:90pt;height:27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" fillcolor="white [3201]" strokecolor="black [3200]" strokeweight="1pt">
                <v:stroke joinstyle="miter"/>
                <v:textbox>
                  <w:txbxContent>
                    <w:p w:rsidR="00793DF6" w:rsidRPr="00A02BBA" w:rsidRDefault="00793DF6" w:rsidP="004F126A">
                      <w:pPr>
                        <w:jc w:val="center"/>
                        <w:rPr>
                          <w:b/>
                          <w:sz w:val="16"/>
                          <w:szCs w:val="16"/>
                        </w:rPr>
                      </w:pPr>
                      <w:r w:rsidRPr="00A02BBA">
                        <w:rPr>
                          <w:b/>
                          <w:sz w:val="16"/>
                          <w:szCs w:val="16"/>
                        </w:rPr>
                        <w:t xml:space="preserve">3 – 5 </w:t>
                      </w:r>
                      <w:r w:rsidRPr="00A02BBA">
                        <w:rPr>
                          <w:b/>
                          <w:sz w:val="16"/>
                          <w:szCs w:val="16"/>
                          <w:vertAlign w:val="superscript"/>
                        </w:rPr>
                        <w:t>o</w:t>
                      </w:r>
                      <w:r w:rsidRPr="00A02BBA">
                        <w:rPr>
                          <w:b/>
                          <w:sz w:val="16"/>
                          <w:szCs w:val="16"/>
                        </w:rPr>
                        <w:t xml:space="preserve">C </w:t>
                      </w:r>
                    </w:p>
                  </w:txbxContent>
                </v:textbox>
              </v:roundrect>
            </w:pict>
          </mc:Fallback>
        </mc:AlternateContent>
      </w:r>
      <w:r>
        <w:rPr>
          <w:noProof/>
          <w:lang w:val="es-ES" w:eastAsia="es-ES"/>
        </w:rPr>
        <mc:AlternateContent>
          <mc:Choice Requires="wps">
            <w:drawing>
              <wp:anchor distT="0" distB="0" distL="114300" distR="114300" simplePos="0" relativeHeight="251746816" behindDoc="0" locked="0" layoutInCell="1" allowOverlap="1" wp14:anchorId="65528012" wp14:editId="290827BB">
                <wp:simplePos x="0" y="0"/>
                <wp:positionH relativeFrom="column">
                  <wp:posOffset>3440430</wp:posOffset>
                </wp:positionH>
                <wp:positionV relativeFrom="paragraph">
                  <wp:posOffset>363855</wp:posOffset>
                </wp:positionV>
                <wp:extent cx="449580" cy="114300"/>
                <wp:effectExtent l="19050" t="19050" r="26670" b="38100"/>
                <wp:wrapNone/>
                <wp:docPr id="129" name="Flecha izquierda 129"/>
                <wp:cNvGraphicFramePr/>
                <a:graphic xmlns:a="http://schemas.openxmlformats.org/drawingml/2006/main">
                  <a:graphicData uri="http://schemas.microsoft.com/office/word/2010/wordprocessingShape">
                    <wps:wsp>
                      <wps:cNvSpPr/>
                      <wps:spPr>
                        <a:xfrm>
                          <a:off x="0" y="0"/>
                          <a:ext cx="449580" cy="1143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39176B" id="Flecha izquierda 129" o:spid="_x0000_s1026" type="#_x0000_t66" style="position:absolute;margin-left:270.9pt;margin-top:28.65pt;width:35.4pt;height:9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" adj="2746" fillcolor="black [3200]" strokecolor="black [1600]" strokeweight="1pt"/>
            </w:pict>
          </mc:Fallback>
        </mc:AlternateContent>
      </w:r>
      <w:r>
        <w:rPr>
          <w:noProof/>
          <w:lang w:val="es-ES" w:eastAsia="es-ES"/>
        </w:rPr>
        <mc:AlternateContent>
          <mc:Choice Requires="wps">
            <w:drawing>
              <wp:anchor distT="0" distB="0" distL="114300" distR="114300" simplePos="0" relativeHeight="251720192" behindDoc="0" locked="0" layoutInCell="1" allowOverlap="1" wp14:anchorId="38E8E7B5" wp14:editId="5A0DDC20">
                <wp:simplePos x="0" y="0"/>
                <wp:positionH relativeFrom="column">
                  <wp:posOffset>1594485</wp:posOffset>
                </wp:positionH>
                <wp:positionV relativeFrom="paragraph">
                  <wp:posOffset>200025</wp:posOffset>
                </wp:positionV>
                <wp:extent cx="1830705" cy="342900"/>
                <wp:effectExtent l="0" t="0" r="17145" b="19050"/>
                <wp:wrapNone/>
                <wp:docPr id="101" name="Rectángulo redondeado 101"/>
                <wp:cNvGraphicFramePr/>
                <a:graphic xmlns:a="http://schemas.openxmlformats.org/drawingml/2006/main">
                  <a:graphicData uri="http://schemas.microsoft.com/office/word/2010/wordprocessingShape">
                    <wps:wsp>
                      <wps:cNvSpPr/>
                      <wps:spPr>
                        <a:xfrm>
                          <a:off x="0" y="0"/>
                          <a:ext cx="183070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512B99" w:rsidRDefault="00793DF6" w:rsidP="004F126A">
                            <w:pPr>
                              <w:jc w:val="center"/>
                              <w:rPr>
                                <w:b/>
                                <w:sz w:val="24"/>
                                <w:szCs w:val="24"/>
                              </w:rPr>
                            </w:pPr>
                            <w:r w:rsidRPr="00512B99">
                              <w:rPr>
                                <w:b/>
                                <w:sz w:val="24"/>
                                <w:szCs w:val="24"/>
                              </w:rPr>
                              <w:t xml:space="preserve">ALMACENAMIENTO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E8E7B5" id="Rectángulo redondeado 101" o:spid="_x0000_s1082" style="position:absolute;left:0;text-align:left;margin-left:125.55pt;margin-top:15.75pt;width:144.15pt;height:27pt;z-index:251720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" fillcolor="white [3201]" strokecolor="black [3200]" strokeweight="1pt">
                <v:stroke joinstyle="miter"/>
                <v:textbox>
                  <w:txbxContent>
                    <w:p w:rsidR="00793DF6" w:rsidRPr="00512B99" w:rsidRDefault="00793DF6" w:rsidP="004F126A">
                      <w:pPr>
                        <w:jc w:val="center"/>
                        <w:rPr>
                          <w:b/>
                          <w:sz w:val="24"/>
                          <w:szCs w:val="24"/>
                        </w:rPr>
                      </w:pPr>
                      <w:r w:rsidRPr="00512B99">
                        <w:rPr>
                          <w:b/>
                          <w:sz w:val="24"/>
                          <w:szCs w:val="24"/>
                        </w:rPr>
                        <w:t xml:space="preserve">ALMACENAMIENTO </w:t>
                      </w:r>
                    </w:p>
                  </w:txbxContent>
                </v:textbox>
              </v:roundrect>
            </w:pict>
          </mc:Fallback>
        </mc:AlternateContent>
      </w:r>
    </w:p>
    <w:p w:rsidR="006A1749" w:rsidRDefault="006A1749" w:rsidP="006A1749">
      <w:pPr>
        <w:pStyle w:val="Prrafodelista"/>
        <w:spacing w:after="0" w:line="240" w:lineRule="auto"/>
        <w:ind w:left="0"/>
        <w:jc w:val="both"/>
        <w:rPr>
          <w:rFonts w:ascii="Times New Roman" w:hAnsi="Times New Roman" w:cs="Times New Roman"/>
          <w:b/>
        </w:rPr>
      </w:pPr>
    </w:p>
    <w:p w:rsidR="006A1749" w:rsidRDefault="006A1749" w:rsidP="006A1749">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4F126A" w:rsidRPr="006A1749" w:rsidRDefault="006A1749" w:rsidP="006A1749">
      <w:pPr>
        <w:pStyle w:val="NormalWeb"/>
        <w:spacing w:before="0" w:beforeAutospacing="0" w:after="0" w:afterAutospacing="0"/>
        <w:rPr>
          <w:b/>
          <w:sz w:val="20"/>
          <w:szCs w:val="20"/>
        </w:rPr>
      </w:pPr>
      <w:r w:rsidRPr="006A1749">
        <w:rPr>
          <w:b/>
          <w:sz w:val="20"/>
          <w:szCs w:val="20"/>
        </w:rPr>
        <w:t xml:space="preserve">Elaborado por: </w:t>
      </w:r>
      <w:r w:rsidRPr="006A1749">
        <w:rPr>
          <w:i/>
          <w:sz w:val="20"/>
          <w:szCs w:val="20"/>
        </w:rPr>
        <w:t>(Chafla A, 2017)</w:t>
      </w:r>
    </w:p>
    <w:p w:rsidR="00CD2BAB" w:rsidRPr="00477FFE" w:rsidRDefault="00CD2BAB" w:rsidP="00CD2BAB">
      <w:pPr>
        <w:pStyle w:val="NormalWeb"/>
        <w:spacing w:line="360" w:lineRule="auto"/>
        <w:jc w:val="center"/>
        <w:rPr>
          <w:b/>
          <w:sz w:val="28"/>
          <w:szCs w:val="28"/>
        </w:rPr>
      </w:pPr>
      <w:r w:rsidRPr="00477FFE">
        <w:rPr>
          <w:b/>
          <w:sz w:val="28"/>
          <w:szCs w:val="28"/>
        </w:rPr>
        <w:lastRenderedPageBreak/>
        <w:t xml:space="preserve">CAPITULO </w:t>
      </w:r>
      <w:r>
        <w:rPr>
          <w:b/>
          <w:sz w:val="28"/>
          <w:szCs w:val="28"/>
        </w:rPr>
        <w:t>I</w:t>
      </w:r>
      <w:r w:rsidRPr="00477FFE">
        <w:rPr>
          <w:b/>
          <w:sz w:val="28"/>
          <w:szCs w:val="28"/>
        </w:rPr>
        <w:t>V</w:t>
      </w:r>
    </w:p>
    <w:p w:rsidR="00CD2BAB" w:rsidRPr="00477FFE" w:rsidRDefault="00CD2BAB" w:rsidP="00624990">
      <w:pPr>
        <w:pStyle w:val="Prrafodelista"/>
        <w:numPr>
          <w:ilvl w:val="0"/>
          <w:numId w:val="29"/>
        </w:numPr>
        <w:spacing w:before="100" w:beforeAutospacing="1" w:after="100" w:afterAutospacing="1" w:line="360" w:lineRule="auto"/>
        <w:jc w:val="both"/>
        <w:rPr>
          <w:rFonts w:ascii="Times New Roman" w:hAnsi="Times New Roman" w:cs="Times New Roman"/>
          <w:b/>
          <w:sz w:val="28"/>
          <w:szCs w:val="28"/>
        </w:rPr>
      </w:pPr>
      <w:r w:rsidRPr="00477FFE">
        <w:rPr>
          <w:rFonts w:ascii="Times New Roman" w:hAnsi="Times New Roman" w:cs="Times New Roman"/>
          <w:b/>
          <w:sz w:val="28"/>
          <w:szCs w:val="28"/>
        </w:rPr>
        <w:t>RESULTADOS Y DISCUSIONES.</w:t>
      </w:r>
    </w:p>
    <w:p w:rsidR="00CD2BAB" w:rsidRPr="00CF0F87" w:rsidRDefault="005772D6" w:rsidP="00624990">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2BAB">
        <w:rPr>
          <w:rFonts w:ascii="Times New Roman" w:hAnsi="Times New Roman" w:cs="Times New Roman"/>
          <w:b/>
          <w:sz w:val="24"/>
          <w:szCs w:val="24"/>
        </w:rPr>
        <w:t xml:space="preserve">Análisis bromatológicos en materias primas harinas nixtamalizadas y sin nixtamalizar de arveja </w:t>
      </w:r>
      <w:r w:rsidR="00CD2BAB" w:rsidRPr="00CF0F87">
        <w:rPr>
          <w:rFonts w:ascii="Times New Roman" w:hAnsi="Times New Roman" w:cs="Times New Roman"/>
          <w:b/>
          <w:sz w:val="24"/>
          <w:szCs w:val="24"/>
        </w:rPr>
        <w:t>(</w:t>
      </w:r>
      <w:r w:rsidR="00CD2BAB" w:rsidRPr="00CF0F87">
        <w:rPr>
          <w:rFonts w:ascii="Times New Roman" w:hAnsi="Times New Roman" w:cs="Times New Roman"/>
          <w:b/>
          <w:i/>
          <w:sz w:val="24"/>
          <w:szCs w:val="24"/>
        </w:rPr>
        <w:t>Pisum sativum L.</w:t>
      </w:r>
      <w:r w:rsidR="00CD2BAB" w:rsidRPr="00CF0F87">
        <w:rPr>
          <w:rFonts w:ascii="Times New Roman" w:hAnsi="Times New Roman" w:cs="Times New Roman"/>
          <w:b/>
          <w:sz w:val="24"/>
          <w:szCs w:val="24"/>
        </w:rPr>
        <w:t xml:space="preserve">) y </w:t>
      </w:r>
      <w:r w:rsidR="00CD2BAB">
        <w:rPr>
          <w:rFonts w:ascii="Times New Roman" w:hAnsi="Times New Roman" w:cs="Times New Roman"/>
          <w:b/>
          <w:sz w:val="24"/>
          <w:szCs w:val="24"/>
        </w:rPr>
        <w:t>h</w:t>
      </w:r>
      <w:r w:rsidR="00CD2BAB" w:rsidRPr="00CF0F87">
        <w:rPr>
          <w:rFonts w:ascii="Times New Roman" w:hAnsi="Times New Roman" w:cs="Times New Roman"/>
          <w:b/>
          <w:sz w:val="24"/>
          <w:szCs w:val="24"/>
        </w:rPr>
        <w:t>aba (</w:t>
      </w:r>
      <w:r w:rsidR="00CD2BAB" w:rsidRPr="00CF0F87">
        <w:rPr>
          <w:rFonts w:ascii="Times New Roman" w:hAnsi="Times New Roman" w:cs="Times New Roman"/>
          <w:b/>
          <w:i/>
          <w:sz w:val="24"/>
          <w:szCs w:val="24"/>
        </w:rPr>
        <w:t>Vicia faba L.</w:t>
      </w:r>
      <w:r w:rsidR="00CD2BAB" w:rsidRPr="00CF0F87">
        <w:rPr>
          <w:rFonts w:ascii="Times New Roman" w:hAnsi="Times New Roman" w:cs="Times New Roman"/>
          <w:b/>
          <w:sz w:val="24"/>
          <w:szCs w:val="24"/>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CF0F87">
        <w:rPr>
          <w:rFonts w:ascii="Times New Roman" w:hAnsi="Times New Roman" w:cs="Times New Roman"/>
          <w:sz w:val="24"/>
          <w:szCs w:val="24"/>
        </w:rPr>
        <w:t>Las determinaciones bromatológicas que se realizó en materias primas, harinas nixtamalizadas y sin nixtamalizar de arveja (</w:t>
      </w:r>
      <w:r w:rsidRPr="00CF0F87">
        <w:rPr>
          <w:rFonts w:ascii="Times New Roman" w:hAnsi="Times New Roman" w:cs="Times New Roman"/>
          <w:b/>
          <w:i/>
          <w:sz w:val="24"/>
          <w:szCs w:val="24"/>
        </w:rPr>
        <w:t>Pisum sativum L.</w:t>
      </w:r>
      <w:r w:rsidRPr="00CF0F87">
        <w:rPr>
          <w:rFonts w:ascii="Times New Roman" w:hAnsi="Times New Roman" w:cs="Times New Roman"/>
          <w:sz w:val="24"/>
          <w:szCs w:val="24"/>
        </w:rPr>
        <w:t>) y haba (</w:t>
      </w:r>
      <w:r w:rsidRPr="00CF0F87">
        <w:rPr>
          <w:rFonts w:ascii="Times New Roman" w:hAnsi="Times New Roman" w:cs="Times New Roman"/>
          <w:b/>
          <w:i/>
          <w:sz w:val="24"/>
          <w:szCs w:val="24"/>
        </w:rPr>
        <w:t>Vicia faba L.</w:t>
      </w:r>
      <w:r w:rsidRPr="00CF0F87">
        <w:rPr>
          <w:rFonts w:ascii="Times New Roman" w:hAnsi="Times New Roman" w:cs="Times New Roman"/>
          <w:sz w:val="24"/>
          <w:szCs w:val="24"/>
        </w:rPr>
        <w:t>)</w:t>
      </w:r>
      <w:r w:rsidRPr="008440F0">
        <w:rPr>
          <w:rFonts w:ascii="Times New Roman" w:hAnsi="Times New Roman" w:cs="Times New Roman"/>
          <w:sz w:val="24"/>
          <w:szCs w:val="24"/>
        </w:rPr>
        <w:t xml:space="preserve"> se basaron en la</w:t>
      </w:r>
      <w:r>
        <w:rPr>
          <w:rFonts w:ascii="Times New Roman" w:hAnsi="Times New Roman" w:cs="Times New Roman"/>
          <w:sz w:val="24"/>
          <w:szCs w:val="24"/>
        </w:rPr>
        <w:t>s</w:t>
      </w:r>
      <w:r w:rsidRPr="008440F0">
        <w:rPr>
          <w:rFonts w:ascii="Times New Roman" w:hAnsi="Times New Roman" w:cs="Times New Roman"/>
          <w:sz w:val="24"/>
          <w:szCs w:val="24"/>
        </w:rPr>
        <w:t xml:space="preserve"> norma</w:t>
      </w:r>
      <w:r>
        <w:rPr>
          <w:rFonts w:ascii="Times New Roman" w:hAnsi="Times New Roman" w:cs="Times New Roman"/>
          <w:sz w:val="24"/>
          <w:szCs w:val="24"/>
        </w:rPr>
        <w:t xml:space="preserve">s </w:t>
      </w:r>
      <w:r w:rsidRPr="008440F0">
        <w:rPr>
          <w:rFonts w:ascii="Times New Roman" w:hAnsi="Times New Roman" w:cs="Times New Roman"/>
          <w:sz w:val="24"/>
          <w:szCs w:val="24"/>
        </w:rPr>
        <w:t>INEN</w:t>
      </w:r>
      <w:r>
        <w:rPr>
          <w:rFonts w:ascii="Times New Roman" w:hAnsi="Times New Roman" w:cs="Times New Roman"/>
          <w:sz w:val="24"/>
          <w:szCs w:val="24"/>
        </w:rPr>
        <w:t xml:space="preserve"> y AOAC, para determinar: pH, acidez titulable, humedad, fibra cruda, grasa y calcio.</w:t>
      </w:r>
    </w:p>
    <w:p w:rsidR="00CD2BAB" w:rsidRPr="00CF0F87" w:rsidRDefault="00CD2BAB" w:rsidP="00CD2BA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Tabla </w:t>
      </w:r>
      <w:r w:rsidR="008A4371">
        <w:rPr>
          <w:rFonts w:ascii="Times New Roman" w:hAnsi="Times New Roman" w:cs="Times New Roman"/>
          <w:b/>
          <w:sz w:val="24"/>
          <w:szCs w:val="24"/>
        </w:rPr>
        <w:t>Nº 14</w:t>
      </w:r>
      <w:r w:rsidR="00E21177">
        <w:rPr>
          <w:rFonts w:ascii="Times New Roman" w:hAnsi="Times New Roman" w:cs="Times New Roman"/>
          <w:b/>
          <w:sz w:val="24"/>
          <w:szCs w:val="24"/>
        </w:rPr>
        <w:t>.</w:t>
      </w:r>
      <w:r>
        <w:rPr>
          <w:rFonts w:ascii="Times New Roman" w:hAnsi="Times New Roman" w:cs="Times New Roman"/>
          <w:b/>
          <w:sz w:val="24"/>
          <w:szCs w:val="24"/>
        </w:rPr>
        <w:t xml:space="preserve"> Resultados bromatológicos obtenidos en harina nixtamalizadas y sin nixtamalizar de </w:t>
      </w:r>
      <w:r w:rsidRPr="00CF0F87">
        <w:rPr>
          <w:rFonts w:ascii="Times New Roman" w:hAnsi="Times New Roman" w:cs="Times New Roman"/>
          <w:b/>
          <w:sz w:val="24"/>
          <w:szCs w:val="24"/>
        </w:rPr>
        <w:t>arveja (</w:t>
      </w:r>
      <w:r w:rsidRPr="00CF0F87">
        <w:rPr>
          <w:rFonts w:ascii="Times New Roman" w:hAnsi="Times New Roman" w:cs="Times New Roman"/>
          <w:b/>
          <w:i/>
          <w:sz w:val="24"/>
          <w:szCs w:val="24"/>
        </w:rPr>
        <w:t>Pisum sativum L.</w:t>
      </w:r>
      <w:r w:rsidRPr="00CF0F87">
        <w:rPr>
          <w:rFonts w:ascii="Times New Roman" w:hAnsi="Times New Roman" w:cs="Times New Roman"/>
          <w:b/>
          <w:sz w:val="24"/>
          <w:szCs w:val="24"/>
        </w:rPr>
        <w:t>) y haba (</w:t>
      </w:r>
      <w:r w:rsidRPr="00CF0F87">
        <w:rPr>
          <w:rFonts w:ascii="Times New Roman" w:hAnsi="Times New Roman" w:cs="Times New Roman"/>
          <w:b/>
          <w:i/>
          <w:sz w:val="24"/>
          <w:szCs w:val="24"/>
        </w:rPr>
        <w:t>Vicia faba L.</w:t>
      </w:r>
      <w:r w:rsidRPr="00CF0F87">
        <w:rPr>
          <w:rFonts w:ascii="Times New Roman" w:hAnsi="Times New Roman" w:cs="Times New Roman"/>
          <w:b/>
          <w:sz w:val="24"/>
          <w:szCs w:val="24"/>
        </w:rPr>
        <w:t>).</w:t>
      </w:r>
    </w:p>
    <w:tbl>
      <w:tblPr>
        <w:tblW w:w="7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900"/>
        <w:gridCol w:w="712"/>
        <w:gridCol w:w="814"/>
        <w:gridCol w:w="814"/>
        <w:gridCol w:w="814"/>
        <w:gridCol w:w="1017"/>
        <w:gridCol w:w="1424"/>
      </w:tblGrid>
      <w:tr w:rsidR="006241A1" w:rsidRPr="00791E5E" w:rsidTr="00791E5E">
        <w:trPr>
          <w:trHeight w:val="255"/>
        </w:trPr>
        <w:tc>
          <w:tcPr>
            <w:tcW w:w="2340" w:type="dxa"/>
            <w:gridSpan w:val="2"/>
          </w:tcPr>
          <w:p w:rsidR="006241A1" w:rsidRPr="00791E5E" w:rsidRDefault="006241A1" w:rsidP="00CD2BAB">
            <w:pPr>
              <w:spacing w:before="100" w:beforeAutospacing="1" w:after="100" w:afterAutospacing="1" w:line="360" w:lineRule="auto"/>
              <w:jc w:val="both"/>
              <w:rPr>
                <w:rFonts w:ascii="Times New Roman" w:hAnsi="Times New Roman" w:cs="Times New Roman"/>
                <w:b/>
              </w:rPr>
            </w:pPr>
          </w:p>
        </w:tc>
        <w:tc>
          <w:tcPr>
            <w:tcW w:w="1526" w:type="dxa"/>
            <w:gridSpan w:val="2"/>
            <w:vAlign w:val="center"/>
          </w:tcPr>
          <w:p w:rsidR="006241A1" w:rsidRPr="00791E5E" w:rsidRDefault="006241A1" w:rsidP="00CD2BAB">
            <w:pPr>
              <w:spacing w:before="100" w:beforeAutospacing="1" w:after="100" w:afterAutospacing="1" w:line="360" w:lineRule="auto"/>
              <w:jc w:val="center"/>
              <w:rPr>
                <w:rFonts w:ascii="Times New Roman" w:hAnsi="Times New Roman" w:cs="Times New Roman"/>
                <w:b/>
              </w:rPr>
            </w:pPr>
            <w:r w:rsidRPr="00791E5E">
              <w:rPr>
                <w:rFonts w:ascii="Times New Roman" w:hAnsi="Times New Roman" w:cs="Times New Roman"/>
                <w:b/>
              </w:rPr>
              <w:t>Arveja</w:t>
            </w:r>
          </w:p>
        </w:tc>
        <w:tc>
          <w:tcPr>
            <w:tcW w:w="1628" w:type="dxa"/>
            <w:gridSpan w:val="2"/>
            <w:vAlign w:val="center"/>
          </w:tcPr>
          <w:p w:rsidR="006241A1" w:rsidRPr="00791E5E" w:rsidRDefault="006241A1" w:rsidP="00CD2BAB">
            <w:pPr>
              <w:spacing w:before="100" w:beforeAutospacing="1" w:after="100" w:afterAutospacing="1" w:line="360" w:lineRule="auto"/>
              <w:jc w:val="center"/>
              <w:rPr>
                <w:rFonts w:ascii="Times New Roman" w:hAnsi="Times New Roman" w:cs="Times New Roman"/>
                <w:b/>
              </w:rPr>
            </w:pPr>
            <w:r w:rsidRPr="00791E5E">
              <w:rPr>
                <w:rFonts w:ascii="Times New Roman" w:hAnsi="Times New Roman" w:cs="Times New Roman"/>
                <w:b/>
              </w:rPr>
              <w:t>Haba</w:t>
            </w:r>
          </w:p>
        </w:tc>
        <w:tc>
          <w:tcPr>
            <w:tcW w:w="1017" w:type="dxa"/>
          </w:tcPr>
          <w:p w:rsidR="006241A1" w:rsidRPr="00791E5E" w:rsidRDefault="006241A1" w:rsidP="00CD2BAB">
            <w:pPr>
              <w:spacing w:before="100" w:beforeAutospacing="1" w:after="100" w:afterAutospacing="1" w:line="360" w:lineRule="auto"/>
              <w:jc w:val="both"/>
              <w:rPr>
                <w:rFonts w:ascii="Times New Roman" w:hAnsi="Times New Roman" w:cs="Times New Roman"/>
                <w:b/>
              </w:rPr>
            </w:pPr>
          </w:p>
        </w:tc>
        <w:tc>
          <w:tcPr>
            <w:tcW w:w="1424" w:type="dxa"/>
          </w:tcPr>
          <w:p w:rsidR="006241A1" w:rsidRPr="00791E5E" w:rsidRDefault="004043C0" w:rsidP="00CD2BAB">
            <w:pPr>
              <w:spacing w:before="100" w:beforeAutospacing="1" w:after="100" w:afterAutospacing="1" w:line="360" w:lineRule="auto"/>
              <w:jc w:val="both"/>
              <w:rPr>
                <w:rFonts w:ascii="Times New Roman" w:hAnsi="Times New Roman" w:cs="Times New Roman"/>
                <w:b/>
              </w:rPr>
            </w:pPr>
            <w:r>
              <w:rPr>
                <w:rFonts w:ascii="Times New Roman" w:hAnsi="Times New Roman" w:cs="Times New Roman"/>
                <w:b/>
              </w:rPr>
              <w:t xml:space="preserve">Harinas </w:t>
            </w:r>
          </w:p>
        </w:tc>
      </w:tr>
      <w:tr w:rsidR="006241A1" w:rsidRPr="00791E5E" w:rsidTr="00791E5E">
        <w:trPr>
          <w:trHeight w:val="527"/>
        </w:trPr>
        <w:tc>
          <w:tcPr>
            <w:tcW w:w="1440" w:type="dxa"/>
            <w:vAlign w:val="center"/>
          </w:tcPr>
          <w:p w:rsidR="006241A1" w:rsidRPr="00791E5E" w:rsidRDefault="006241A1" w:rsidP="0045622B">
            <w:pPr>
              <w:spacing w:before="100" w:beforeAutospacing="1" w:after="100" w:afterAutospacing="1" w:line="240" w:lineRule="auto"/>
              <w:rPr>
                <w:rFonts w:ascii="Times New Roman" w:hAnsi="Times New Roman" w:cs="Times New Roman"/>
                <w:b/>
              </w:rPr>
            </w:pPr>
            <w:r w:rsidRPr="00791E5E">
              <w:rPr>
                <w:rFonts w:ascii="Times New Roman" w:hAnsi="Times New Roman" w:cs="Times New Roman"/>
                <w:b/>
              </w:rPr>
              <w:t>Componente</w:t>
            </w:r>
          </w:p>
        </w:tc>
        <w:tc>
          <w:tcPr>
            <w:tcW w:w="900" w:type="dxa"/>
            <w:vAlign w:val="center"/>
          </w:tcPr>
          <w:p w:rsidR="006241A1" w:rsidRPr="00791E5E" w:rsidRDefault="006241A1" w:rsidP="0045622B">
            <w:pPr>
              <w:spacing w:before="100" w:beforeAutospacing="1" w:after="100" w:afterAutospacing="1" w:line="240" w:lineRule="auto"/>
              <w:jc w:val="both"/>
              <w:rPr>
                <w:rFonts w:ascii="Times New Roman" w:hAnsi="Times New Roman" w:cs="Times New Roman"/>
                <w:b/>
              </w:rPr>
            </w:pPr>
            <w:r w:rsidRPr="00791E5E">
              <w:rPr>
                <w:rFonts w:ascii="Times New Roman" w:hAnsi="Times New Roman" w:cs="Times New Roman"/>
                <w:b/>
              </w:rPr>
              <w:t>Unidad</w:t>
            </w:r>
          </w:p>
        </w:tc>
        <w:tc>
          <w:tcPr>
            <w:tcW w:w="712" w:type="dxa"/>
            <w:vAlign w:val="center"/>
          </w:tcPr>
          <w:p w:rsidR="006241A1" w:rsidRPr="00791E5E" w:rsidRDefault="009737C8" w:rsidP="0045622B">
            <w:pPr>
              <w:spacing w:before="100" w:beforeAutospacing="1" w:after="100" w:afterAutospacing="1" w:line="240" w:lineRule="auto"/>
              <w:jc w:val="both"/>
              <w:rPr>
                <w:rFonts w:ascii="Times New Roman" w:hAnsi="Times New Roman" w:cs="Times New Roman"/>
                <w:b/>
              </w:rPr>
            </w:pPr>
            <w:r w:rsidRPr="00791E5E">
              <w:rPr>
                <w:rFonts w:ascii="Times New Roman" w:hAnsi="Times New Roman" w:cs="Times New Roman"/>
                <w:b/>
              </w:rPr>
              <w:t>Valor Nix</w:t>
            </w:r>
            <w:r w:rsidR="006241A1" w:rsidRPr="00791E5E">
              <w:rPr>
                <w:rFonts w:ascii="Times New Roman" w:hAnsi="Times New Roman" w:cs="Times New Roman"/>
                <w:b/>
              </w:rPr>
              <w:t xml:space="preserve"> </w:t>
            </w:r>
          </w:p>
        </w:tc>
        <w:tc>
          <w:tcPr>
            <w:tcW w:w="814" w:type="dxa"/>
            <w:vAlign w:val="center"/>
          </w:tcPr>
          <w:p w:rsidR="006241A1" w:rsidRPr="00791E5E" w:rsidRDefault="006241A1" w:rsidP="0045622B">
            <w:pPr>
              <w:spacing w:before="100" w:beforeAutospacing="1" w:after="100" w:afterAutospacing="1" w:line="240" w:lineRule="auto"/>
              <w:jc w:val="both"/>
              <w:rPr>
                <w:rFonts w:ascii="Times New Roman" w:hAnsi="Times New Roman" w:cs="Times New Roman"/>
                <w:b/>
              </w:rPr>
            </w:pPr>
            <w:r w:rsidRPr="00791E5E">
              <w:rPr>
                <w:rFonts w:ascii="Times New Roman" w:hAnsi="Times New Roman" w:cs="Times New Roman"/>
                <w:b/>
              </w:rPr>
              <w:t>Valor sin</w:t>
            </w:r>
            <w:r w:rsidR="009737C8" w:rsidRPr="00791E5E">
              <w:rPr>
                <w:rFonts w:ascii="Times New Roman" w:hAnsi="Times New Roman" w:cs="Times New Roman"/>
                <w:b/>
              </w:rPr>
              <w:t xml:space="preserve"> Nix</w:t>
            </w:r>
            <w:r w:rsidRPr="00791E5E">
              <w:rPr>
                <w:rFonts w:ascii="Times New Roman" w:hAnsi="Times New Roman" w:cs="Times New Roman"/>
                <w:b/>
              </w:rPr>
              <w:t xml:space="preserve">  </w:t>
            </w:r>
          </w:p>
        </w:tc>
        <w:tc>
          <w:tcPr>
            <w:tcW w:w="814" w:type="dxa"/>
            <w:vAlign w:val="center"/>
          </w:tcPr>
          <w:p w:rsidR="006241A1" w:rsidRPr="00791E5E" w:rsidRDefault="009737C8" w:rsidP="0045622B">
            <w:pPr>
              <w:spacing w:before="100" w:beforeAutospacing="1" w:after="100" w:afterAutospacing="1" w:line="240" w:lineRule="auto"/>
              <w:jc w:val="both"/>
              <w:rPr>
                <w:rFonts w:ascii="Times New Roman" w:hAnsi="Times New Roman" w:cs="Times New Roman"/>
                <w:b/>
              </w:rPr>
            </w:pPr>
            <w:r w:rsidRPr="00791E5E">
              <w:rPr>
                <w:rFonts w:ascii="Times New Roman" w:hAnsi="Times New Roman" w:cs="Times New Roman"/>
                <w:b/>
              </w:rPr>
              <w:t>Valor Nix</w:t>
            </w:r>
          </w:p>
        </w:tc>
        <w:tc>
          <w:tcPr>
            <w:tcW w:w="814" w:type="dxa"/>
            <w:vAlign w:val="center"/>
          </w:tcPr>
          <w:p w:rsidR="006241A1" w:rsidRPr="00791E5E" w:rsidRDefault="009737C8" w:rsidP="0045622B">
            <w:pPr>
              <w:spacing w:before="100" w:beforeAutospacing="1" w:after="100" w:afterAutospacing="1" w:line="240" w:lineRule="auto"/>
              <w:jc w:val="both"/>
              <w:rPr>
                <w:rFonts w:ascii="Times New Roman" w:hAnsi="Times New Roman" w:cs="Times New Roman"/>
                <w:b/>
              </w:rPr>
            </w:pPr>
            <w:r w:rsidRPr="00791E5E">
              <w:rPr>
                <w:rFonts w:ascii="Times New Roman" w:hAnsi="Times New Roman" w:cs="Times New Roman"/>
                <w:b/>
              </w:rPr>
              <w:t>Valor sin Nix</w:t>
            </w:r>
          </w:p>
        </w:tc>
        <w:tc>
          <w:tcPr>
            <w:tcW w:w="1017" w:type="dxa"/>
            <w:vAlign w:val="center"/>
          </w:tcPr>
          <w:p w:rsidR="006241A1" w:rsidRPr="00791E5E" w:rsidRDefault="006241A1" w:rsidP="0045622B">
            <w:pPr>
              <w:spacing w:before="100" w:beforeAutospacing="1" w:after="100" w:afterAutospacing="1" w:line="240" w:lineRule="auto"/>
              <w:jc w:val="both"/>
              <w:rPr>
                <w:rFonts w:ascii="Times New Roman" w:hAnsi="Times New Roman" w:cs="Times New Roman"/>
                <w:b/>
              </w:rPr>
            </w:pPr>
            <w:r w:rsidRPr="00791E5E">
              <w:rPr>
                <w:rFonts w:ascii="Times New Roman" w:hAnsi="Times New Roman" w:cs="Times New Roman"/>
                <w:b/>
              </w:rPr>
              <w:t>Método</w:t>
            </w:r>
          </w:p>
        </w:tc>
        <w:tc>
          <w:tcPr>
            <w:tcW w:w="1424" w:type="dxa"/>
            <w:vAlign w:val="center"/>
          </w:tcPr>
          <w:p w:rsidR="006241A1" w:rsidRPr="00791E5E" w:rsidRDefault="006241A1" w:rsidP="0045622B">
            <w:pPr>
              <w:spacing w:before="100" w:beforeAutospacing="1" w:after="100" w:afterAutospacing="1" w:line="240" w:lineRule="auto"/>
              <w:jc w:val="both"/>
              <w:rPr>
                <w:rFonts w:ascii="Times New Roman" w:hAnsi="Times New Roman" w:cs="Times New Roman"/>
                <w:b/>
              </w:rPr>
            </w:pPr>
            <w:r w:rsidRPr="00791E5E">
              <w:rPr>
                <w:rFonts w:ascii="Times New Roman" w:hAnsi="Times New Roman" w:cs="Times New Roman"/>
                <w:b/>
              </w:rPr>
              <w:t xml:space="preserve">Valor </w:t>
            </w:r>
            <w:r w:rsidR="000F694D">
              <w:rPr>
                <w:rFonts w:ascii="Times New Roman" w:hAnsi="Times New Roman" w:cs="Times New Roman"/>
                <w:b/>
              </w:rPr>
              <w:t>norma</w:t>
            </w:r>
            <w:r w:rsidRPr="00791E5E">
              <w:rPr>
                <w:rFonts w:ascii="Times New Roman" w:hAnsi="Times New Roman" w:cs="Times New Roman"/>
                <w:b/>
              </w:rPr>
              <w:t xml:space="preserve"> INEN 616.</w:t>
            </w:r>
          </w:p>
        </w:tc>
      </w:tr>
      <w:tr w:rsidR="006241A1" w:rsidRPr="00791E5E" w:rsidTr="00791E5E">
        <w:trPr>
          <w:trHeight w:val="512"/>
        </w:trPr>
        <w:tc>
          <w:tcPr>
            <w:tcW w:w="1440" w:type="dxa"/>
            <w:vAlign w:val="center"/>
          </w:tcPr>
          <w:p w:rsidR="006241A1" w:rsidRPr="00791E5E" w:rsidRDefault="006241A1" w:rsidP="0045622B">
            <w:pPr>
              <w:spacing w:before="100" w:beforeAutospacing="1" w:after="100" w:afterAutospacing="1" w:line="240" w:lineRule="auto"/>
              <w:jc w:val="both"/>
              <w:rPr>
                <w:rFonts w:ascii="Times New Roman" w:hAnsi="Times New Roman" w:cs="Times New Roman"/>
              </w:rPr>
            </w:pPr>
            <w:r w:rsidRPr="00791E5E">
              <w:rPr>
                <w:rFonts w:ascii="Times New Roman" w:hAnsi="Times New Roman" w:cs="Times New Roman"/>
              </w:rPr>
              <w:t xml:space="preserve">pH </w:t>
            </w:r>
          </w:p>
        </w:tc>
        <w:tc>
          <w:tcPr>
            <w:tcW w:w="900"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w:t>
            </w:r>
          </w:p>
        </w:tc>
        <w:tc>
          <w:tcPr>
            <w:tcW w:w="712"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7,18</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6,81</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6,84</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6,57</w:t>
            </w:r>
          </w:p>
        </w:tc>
        <w:tc>
          <w:tcPr>
            <w:tcW w:w="1017"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NTE 0526</w:t>
            </w:r>
          </w:p>
        </w:tc>
        <w:tc>
          <w:tcPr>
            <w:tcW w:w="1424" w:type="dxa"/>
            <w:vAlign w:val="center"/>
          </w:tcPr>
          <w:p w:rsidR="006241A1" w:rsidRPr="00791E5E" w:rsidRDefault="00184AA9"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6,5 max</w:t>
            </w:r>
          </w:p>
        </w:tc>
      </w:tr>
      <w:tr w:rsidR="006241A1" w:rsidRPr="00791E5E" w:rsidTr="00791E5E">
        <w:trPr>
          <w:trHeight w:val="512"/>
        </w:trPr>
        <w:tc>
          <w:tcPr>
            <w:tcW w:w="1440" w:type="dxa"/>
            <w:vAlign w:val="center"/>
          </w:tcPr>
          <w:p w:rsidR="006241A1" w:rsidRPr="00791E5E" w:rsidRDefault="006241A1" w:rsidP="0045622B">
            <w:pPr>
              <w:spacing w:before="100" w:beforeAutospacing="1" w:after="100" w:afterAutospacing="1" w:line="240" w:lineRule="auto"/>
              <w:jc w:val="both"/>
              <w:rPr>
                <w:rFonts w:ascii="Times New Roman" w:hAnsi="Times New Roman" w:cs="Times New Roman"/>
              </w:rPr>
            </w:pPr>
            <w:r w:rsidRPr="00791E5E">
              <w:rPr>
                <w:rFonts w:ascii="Times New Roman" w:hAnsi="Times New Roman" w:cs="Times New Roman"/>
              </w:rPr>
              <w:t xml:space="preserve">Acidez Titulable </w:t>
            </w:r>
          </w:p>
        </w:tc>
        <w:tc>
          <w:tcPr>
            <w:tcW w:w="900" w:type="dxa"/>
            <w:vAlign w:val="center"/>
          </w:tcPr>
          <w:p w:rsidR="006241A1" w:rsidRPr="000E5EDC" w:rsidRDefault="006241A1" w:rsidP="0045622B">
            <w:pPr>
              <w:spacing w:before="100" w:beforeAutospacing="1" w:after="100" w:afterAutospacing="1" w:line="240" w:lineRule="auto"/>
              <w:rPr>
                <w:rFonts w:ascii="Times New Roman" w:hAnsi="Times New Roman" w:cs="Times New Roman"/>
                <w:sz w:val="18"/>
                <w:szCs w:val="18"/>
              </w:rPr>
            </w:pPr>
            <w:r w:rsidRPr="000E5EDC">
              <w:rPr>
                <w:rFonts w:ascii="Times New Roman" w:hAnsi="Times New Roman" w:cs="Times New Roman"/>
                <w:sz w:val="18"/>
                <w:szCs w:val="18"/>
              </w:rPr>
              <w:t>% ácido sulfúrico</w:t>
            </w:r>
          </w:p>
        </w:tc>
        <w:tc>
          <w:tcPr>
            <w:tcW w:w="712"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0,083</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0,102</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0,105</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0,095</w:t>
            </w:r>
          </w:p>
        </w:tc>
        <w:tc>
          <w:tcPr>
            <w:tcW w:w="1017"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NTE 0521</w:t>
            </w:r>
          </w:p>
        </w:tc>
        <w:tc>
          <w:tcPr>
            <w:tcW w:w="142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0,3 max</w:t>
            </w:r>
          </w:p>
        </w:tc>
      </w:tr>
      <w:tr w:rsidR="006241A1" w:rsidRPr="00791E5E" w:rsidTr="00791E5E">
        <w:trPr>
          <w:trHeight w:val="527"/>
        </w:trPr>
        <w:tc>
          <w:tcPr>
            <w:tcW w:w="1440" w:type="dxa"/>
            <w:vAlign w:val="center"/>
          </w:tcPr>
          <w:p w:rsidR="006241A1" w:rsidRPr="00791E5E" w:rsidRDefault="006241A1" w:rsidP="0045622B">
            <w:pPr>
              <w:spacing w:before="100" w:beforeAutospacing="1" w:after="100" w:afterAutospacing="1" w:line="240" w:lineRule="auto"/>
              <w:jc w:val="both"/>
              <w:rPr>
                <w:rFonts w:ascii="Times New Roman" w:hAnsi="Times New Roman" w:cs="Times New Roman"/>
              </w:rPr>
            </w:pPr>
            <w:r w:rsidRPr="00791E5E">
              <w:rPr>
                <w:rFonts w:ascii="Times New Roman" w:hAnsi="Times New Roman" w:cs="Times New Roman"/>
              </w:rPr>
              <w:t xml:space="preserve">Humedad </w:t>
            </w:r>
          </w:p>
        </w:tc>
        <w:tc>
          <w:tcPr>
            <w:tcW w:w="900"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w:t>
            </w:r>
          </w:p>
        </w:tc>
        <w:tc>
          <w:tcPr>
            <w:tcW w:w="712"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8,12</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8,93</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9,12</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7,25</w:t>
            </w:r>
          </w:p>
        </w:tc>
        <w:tc>
          <w:tcPr>
            <w:tcW w:w="1017"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AOAC 952. 01</w:t>
            </w:r>
          </w:p>
        </w:tc>
        <w:tc>
          <w:tcPr>
            <w:tcW w:w="142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14,5 max</w:t>
            </w:r>
          </w:p>
        </w:tc>
      </w:tr>
      <w:tr w:rsidR="006241A1" w:rsidRPr="00791E5E" w:rsidTr="00791E5E">
        <w:trPr>
          <w:trHeight w:val="512"/>
        </w:trPr>
        <w:tc>
          <w:tcPr>
            <w:tcW w:w="1440" w:type="dxa"/>
            <w:vAlign w:val="center"/>
          </w:tcPr>
          <w:p w:rsidR="006241A1" w:rsidRPr="00791E5E" w:rsidRDefault="006241A1" w:rsidP="0045622B">
            <w:pPr>
              <w:spacing w:before="100" w:beforeAutospacing="1" w:after="100" w:afterAutospacing="1" w:line="240" w:lineRule="auto"/>
              <w:jc w:val="both"/>
              <w:rPr>
                <w:rFonts w:ascii="Times New Roman" w:hAnsi="Times New Roman" w:cs="Times New Roman"/>
              </w:rPr>
            </w:pPr>
            <w:r w:rsidRPr="00791E5E">
              <w:rPr>
                <w:rFonts w:ascii="Times New Roman" w:hAnsi="Times New Roman" w:cs="Times New Roman"/>
              </w:rPr>
              <w:t xml:space="preserve">Fibra cruda </w:t>
            </w:r>
          </w:p>
        </w:tc>
        <w:tc>
          <w:tcPr>
            <w:tcW w:w="900"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w:t>
            </w:r>
          </w:p>
        </w:tc>
        <w:tc>
          <w:tcPr>
            <w:tcW w:w="712"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1,61</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2.97</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0,82</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0,99</w:t>
            </w:r>
          </w:p>
        </w:tc>
        <w:tc>
          <w:tcPr>
            <w:tcW w:w="1017" w:type="dxa"/>
            <w:vAlign w:val="center"/>
          </w:tcPr>
          <w:p w:rsidR="006241A1" w:rsidRPr="00791E5E" w:rsidRDefault="006241A1" w:rsidP="0045622B">
            <w:pPr>
              <w:spacing w:before="100" w:beforeAutospacing="1" w:after="100" w:afterAutospacing="1" w:line="240" w:lineRule="auto"/>
              <w:rPr>
                <w:rFonts w:ascii="Times New Roman" w:hAnsi="Times New Roman" w:cs="Times New Roman"/>
                <w:sz w:val="18"/>
                <w:szCs w:val="18"/>
              </w:rPr>
            </w:pPr>
            <w:r w:rsidRPr="00791E5E">
              <w:rPr>
                <w:rFonts w:ascii="Times New Roman" w:hAnsi="Times New Roman" w:cs="Times New Roman"/>
                <w:sz w:val="18"/>
                <w:szCs w:val="18"/>
                <w:lang w:val="es-ES"/>
              </w:rPr>
              <w:t>WEENDE</w:t>
            </w:r>
          </w:p>
        </w:tc>
        <w:tc>
          <w:tcPr>
            <w:tcW w:w="1424" w:type="dxa"/>
            <w:vAlign w:val="center"/>
          </w:tcPr>
          <w:p w:rsidR="006241A1" w:rsidRPr="00791E5E" w:rsidRDefault="00481DE9" w:rsidP="0045622B">
            <w:pPr>
              <w:spacing w:before="100" w:beforeAutospacing="1" w:after="100" w:afterAutospacing="1" w:line="240" w:lineRule="auto"/>
              <w:jc w:val="center"/>
              <w:rPr>
                <w:rFonts w:ascii="Times New Roman" w:hAnsi="Times New Roman" w:cs="Times New Roman"/>
                <w:lang w:val="es-ES"/>
              </w:rPr>
            </w:pPr>
            <w:r w:rsidRPr="00791E5E">
              <w:rPr>
                <w:rFonts w:ascii="Times New Roman" w:hAnsi="Times New Roman" w:cs="Times New Roman"/>
                <w:lang w:val="es-ES"/>
              </w:rPr>
              <w:t>0,6 min</w:t>
            </w:r>
          </w:p>
        </w:tc>
      </w:tr>
      <w:tr w:rsidR="006241A1" w:rsidRPr="00791E5E" w:rsidTr="00791E5E">
        <w:trPr>
          <w:trHeight w:val="784"/>
        </w:trPr>
        <w:tc>
          <w:tcPr>
            <w:tcW w:w="1440" w:type="dxa"/>
            <w:vAlign w:val="center"/>
          </w:tcPr>
          <w:p w:rsidR="006241A1" w:rsidRPr="00791E5E" w:rsidRDefault="006241A1" w:rsidP="0045622B">
            <w:pPr>
              <w:spacing w:before="100" w:beforeAutospacing="1" w:after="100" w:afterAutospacing="1" w:line="240" w:lineRule="auto"/>
              <w:jc w:val="both"/>
              <w:rPr>
                <w:rFonts w:ascii="Times New Roman" w:hAnsi="Times New Roman" w:cs="Times New Roman"/>
              </w:rPr>
            </w:pPr>
            <w:r w:rsidRPr="00791E5E">
              <w:rPr>
                <w:rFonts w:ascii="Times New Roman" w:hAnsi="Times New Roman" w:cs="Times New Roman"/>
              </w:rPr>
              <w:t xml:space="preserve">Grasa </w:t>
            </w:r>
          </w:p>
        </w:tc>
        <w:tc>
          <w:tcPr>
            <w:tcW w:w="900"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w:t>
            </w:r>
          </w:p>
        </w:tc>
        <w:tc>
          <w:tcPr>
            <w:tcW w:w="712"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1,81</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2,04</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1,81</w:t>
            </w:r>
          </w:p>
        </w:tc>
        <w:tc>
          <w:tcPr>
            <w:tcW w:w="81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2,70</w:t>
            </w:r>
          </w:p>
        </w:tc>
        <w:tc>
          <w:tcPr>
            <w:tcW w:w="1017"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AOAC 2033. 06</w:t>
            </w:r>
          </w:p>
        </w:tc>
        <w:tc>
          <w:tcPr>
            <w:tcW w:w="1424" w:type="dxa"/>
            <w:vAlign w:val="center"/>
          </w:tcPr>
          <w:p w:rsidR="006241A1" w:rsidRPr="00791E5E" w:rsidRDefault="006241A1" w:rsidP="0045622B">
            <w:pPr>
              <w:spacing w:before="100" w:beforeAutospacing="1" w:after="100" w:afterAutospacing="1" w:line="240" w:lineRule="auto"/>
              <w:jc w:val="center"/>
              <w:rPr>
                <w:rFonts w:ascii="Times New Roman" w:hAnsi="Times New Roman" w:cs="Times New Roman"/>
              </w:rPr>
            </w:pPr>
            <w:r w:rsidRPr="00791E5E">
              <w:rPr>
                <w:rFonts w:ascii="Times New Roman" w:hAnsi="Times New Roman" w:cs="Times New Roman"/>
              </w:rPr>
              <w:t>3 max</w:t>
            </w:r>
          </w:p>
        </w:tc>
      </w:tr>
    </w:tbl>
    <w:p w:rsidR="008A6B6C" w:rsidRDefault="008A6B6C" w:rsidP="008A6B6C">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CD2BAB" w:rsidRDefault="008A6B6C" w:rsidP="008A6B6C">
      <w:pPr>
        <w:spacing w:after="0" w:line="240" w:lineRule="auto"/>
        <w:jc w:val="both"/>
        <w:rPr>
          <w:rFonts w:ascii="Times New Roman" w:hAnsi="Times New Roman" w:cs="Times New Roman"/>
          <w:i/>
        </w:rPr>
      </w:pPr>
      <w:r>
        <w:rPr>
          <w:rFonts w:ascii="Times New Roman" w:hAnsi="Times New Roman" w:cs="Times New Roman"/>
          <w:b/>
        </w:rPr>
        <w:t xml:space="preserve">Elaborado por: </w:t>
      </w:r>
      <w:r w:rsidRPr="00A46238">
        <w:rPr>
          <w:rFonts w:ascii="Times New Roman" w:hAnsi="Times New Roman" w:cs="Times New Roman"/>
          <w:i/>
        </w:rPr>
        <w:t>(Chafla A, 2017)</w:t>
      </w:r>
      <w:r>
        <w:rPr>
          <w:rFonts w:ascii="Times New Roman" w:hAnsi="Times New Roman" w:cs="Times New Roman"/>
          <w:i/>
        </w:rPr>
        <w:t>.</w:t>
      </w:r>
    </w:p>
    <w:p w:rsidR="008A6B6C" w:rsidRPr="008A6B6C" w:rsidRDefault="008A6B6C" w:rsidP="008A6B6C">
      <w:pPr>
        <w:spacing w:after="0" w:line="240" w:lineRule="auto"/>
        <w:jc w:val="both"/>
        <w:rPr>
          <w:rFonts w:ascii="Times New Roman" w:hAnsi="Times New Roman" w:cs="Times New Roman"/>
        </w:rPr>
      </w:pPr>
    </w:p>
    <w:p w:rsidR="008A6B6C" w:rsidRPr="008A6B6C" w:rsidRDefault="008A6B6C" w:rsidP="008A6B6C">
      <w:pPr>
        <w:spacing w:after="0" w:line="240" w:lineRule="auto"/>
        <w:jc w:val="both"/>
        <w:rPr>
          <w:rFonts w:ascii="Times New Roman" w:hAnsi="Times New Roman" w:cs="Times New Roman"/>
          <w:b/>
        </w:rPr>
      </w:pPr>
    </w:p>
    <w:p w:rsidR="00CD2BAB" w:rsidRDefault="00D07E28" w:rsidP="009737C8">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w:t>
      </w:r>
      <w:r w:rsidR="00CD2BAB">
        <w:rPr>
          <w:rFonts w:ascii="Times New Roman" w:hAnsi="Times New Roman" w:cs="Times New Roman"/>
          <w:sz w:val="24"/>
          <w:szCs w:val="24"/>
        </w:rPr>
        <w:t>n</w:t>
      </w:r>
      <w:r>
        <w:rPr>
          <w:rFonts w:ascii="Times New Roman" w:hAnsi="Times New Roman" w:cs="Times New Roman"/>
          <w:sz w:val="24"/>
          <w:szCs w:val="24"/>
        </w:rPr>
        <w:t xml:space="preserve">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CD2BAB">
        <w:rPr>
          <w:rFonts w:ascii="Times New Roman" w:hAnsi="Times New Roman" w:cs="Times New Roman"/>
          <w:sz w:val="24"/>
          <w:szCs w:val="24"/>
        </w:rPr>
        <w:t xml:space="preserve"> 1</w:t>
      </w:r>
      <w:r w:rsidR="003D39DE">
        <w:rPr>
          <w:rFonts w:ascii="Times New Roman" w:hAnsi="Times New Roman" w:cs="Times New Roman"/>
          <w:sz w:val="24"/>
          <w:szCs w:val="24"/>
        </w:rPr>
        <w:t>4</w:t>
      </w:r>
      <w:r w:rsidR="00CD2BAB">
        <w:rPr>
          <w:rFonts w:ascii="Times New Roman" w:hAnsi="Times New Roman" w:cs="Times New Roman"/>
          <w:sz w:val="24"/>
          <w:szCs w:val="24"/>
        </w:rPr>
        <w:t xml:space="preserve">, </w:t>
      </w:r>
      <w:r>
        <w:rPr>
          <w:rFonts w:ascii="Times New Roman" w:hAnsi="Times New Roman" w:cs="Times New Roman"/>
          <w:sz w:val="24"/>
          <w:szCs w:val="24"/>
        </w:rPr>
        <w:t xml:space="preserve">se reportaron los </w:t>
      </w:r>
      <w:r w:rsidR="00CD2BAB">
        <w:rPr>
          <w:rFonts w:ascii="Times New Roman" w:hAnsi="Times New Roman" w:cs="Times New Roman"/>
          <w:sz w:val="24"/>
          <w:szCs w:val="24"/>
        </w:rPr>
        <w:t xml:space="preserve">valores de los mejores tratamientos tanto nixtamalizados como sin nixtamalizar para arveja y haba, dichos valores están dentro de los rangos reportados </w:t>
      </w:r>
      <w:r w:rsidR="007A54B6">
        <w:rPr>
          <w:rFonts w:ascii="Times New Roman" w:hAnsi="Times New Roman" w:cs="Times New Roman"/>
          <w:sz w:val="24"/>
          <w:szCs w:val="24"/>
        </w:rPr>
        <w:t xml:space="preserve">para harinas según la </w:t>
      </w:r>
      <w:r w:rsidR="00CD2BAB">
        <w:rPr>
          <w:rFonts w:ascii="Times New Roman" w:hAnsi="Times New Roman" w:cs="Times New Roman"/>
          <w:sz w:val="24"/>
          <w:szCs w:val="24"/>
        </w:rPr>
        <w:t xml:space="preserve">norma INEN NTE </w:t>
      </w:r>
      <w:r w:rsidR="00CD2BAB" w:rsidRPr="00481DE9">
        <w:rPr>
          <w:rFonts w:ascii="Times New Roman" w:hAnsi="Times New Roman" w:cs="Times New Roman"/>
          <w:sz w:val="24"/>
          <w:szCs w:val="24"/>
        </w:rPr>
        <w:t>616</w:t>
      </w:r>
      <w:r w:rsidR="007A54B6">
        <w:rPr>
          <w:rFonts w:ascii="Times New Roman" w:hAnsi="Times New Roman" w:cs="Times New Roman"/>
          <w:sz w:val="24"/>
          <w:szCs w:val="24"/>
        </w:rPr>
        <w:t>.</w:t>
      </w:r>
      <w:r w:rsidR="00CD2BAB">
        <w:rPr>
          <w:rFonts w:ascii="Times New Roman" w:hAnsi="Times New Roman" w:cs="Times New Roman"/>
          <w:sz w:val="24"/>
          <w:szCs w:val="24"/>
        </w:rPr>
        <w:t xml:space="preserve"> </w:t>
      </w:r>
    </w:p>
    <w:p w:rsidR="00AC57D9" w:rsidRDefault="00AC57D9" w:rsidP="00AC57D9">
      <w:pPr>
        <w:spacing w:after="0" w:line="360" w:lineRule="auto"/>
        <w:jc w:val="both"/>
        <w:rPr>
          <w:rFonts w:ascii="Times New Roman" w:hAnsi="Times New Roman" w:cs="Times New Roman"/>
          <w:b/>
          <w:sz w:val="24"/>
          <w:szCs w:val="24"/>
        </w:rPr>
      </w:pPr>
    </w:p>
    <w:p w:rsidR="0045622B" w:rsidRDefault="0045622B" w:rsidP="00AC57D9">
      <w:pPr>
        <w:spacing w:after="0" w:line="360" w:lineRule="auto"/>
        <w:jc w:val="both"/>
        <w:rPr>
          <w:rFonts w:ascii="Times New Roman" w:hAnsi="Times New Roman" w:cs="Times New Roman"/>
          <w:b/>
          <w:sz w:val="24"/>
          <w:szCs w:val="24"/>
        </w:rPr>
      </w:pPr>
    </w:p>
    <w:p w:rsidR="0045622B" w:rsidRDefault="0045622B" w:rsidP="00AC57D9">
      <w:pPr>
        <w:spacing w:after="0" w:line="360" w:lineRule="auto"/>
        <w:jc w:val="both"/>
        <w:rPr>
          <w:rFonts w:ascii="Times New Roman" w:hAnsi="Times New Roman" w:cs="Times New Roman"/>
          <w:b/>
          <w:sz w:val="24"/>
          <w:szCs w:val="24"/>
        </w:rPr>
      </w:pPr>
    </w:p>
    <w:p w:rsidR="00AC57D9" w:rsidRDefault="00AC57D9" w:rsidP="00AC57D9">
      <w:pPr>
        <w:spacing w:after="0" w:line="360" w:lineRule="auto"/>
        <w:jc w:val="both"/>
        <w:rPr>
          <w:rFonts w:ascii="Times New Roman" w:hAnsi="Times New Roman" w:cs="Times New Roman"/>
          <w:b/>
          <w:sz w:val="24"/>
          <w:szCs w:val="24"/>
        </w:rPr>
      </w:pPr>
    </w:p>
    <w:p w:rsidR="00CD2BAB" w:rsidRPr="00CF0F87" w:rsidRDefault="00CD2BAB" w:rsidP="00624990">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Análisis</w:t>
      </w:r>
      <w:r w:rsidRPr="003042FD">
        <w:rPr>
          <w:rFonts w:ascii="Times New Roman" w:hAnsi="Times New Roman" w:cs="Times New Roman"/>
          <w:b/>
          <w:sz w:val="24"/>
          <w:szCs w:val="24"/>
        </w:rPr>
        <w:t xml:space="preserve"> </w:t>
      </w:r>
      <w:r w:rsidR="009E37D9">
        <w:rPr>
          <w:rFonts w:ascii="Times New Roman" w:hAnsi="Times New Roman" w:cs="Times New Roman"/>
          <w:b/>
          <w:sz w:val="24"/>
          <w:szCs w:val="24"/>
        </w:rPr>
        <w:t xml:space="preserve">estadístico </w:t>
      </w:r>
      <w:r w:rsidRPr="003042FD">
        <w:rPr>
          <w:rFonts w:ascii="Times New Roman" w:hAnsi="Times New Roman" w:cs="Times New Roman"/>
          <w:b/>
          <w:sz w:val="24"/>
          <w:szCs w:val="24"/>
        </w:rPr>
        <w:t xml:space="preserve">del </w:t>
      </w:r>
      <w:r>
        <w:rPr>
          <w:rFonts w:ascii="Times New Roman" w:hAnsi="Times New Roman" w:cs="Times New Roman"/>
          <w:b/>
          <w:sz w:val="24"/>
          <w:szCs w:val="24"/>
        </w:rPr>
        <w:t>c</w:t>
      </w:r>
      <w:r w:rsidRPr="003042FD">
        <w:rPr>
          <w:rFonts w:ascii="Times New Roman" w:hAnsi="Times New Roman" w:cs="Times New Roman"/>
          <w:b/>
          <w:sz w:val="24"/>
          <w:szCs w:val="24"/>
        </w:rPr>
        <w:t xml:space="preserve">ontenido de </w:t>
      </w:r>
      <w:r>
        <w:rPr>
          <w:rFonts w:ascii="Times New Roman" w:hAnsi="Times New Roman" w:cs="Times New Roman"/>
          <w:b/>
          <w:sz w:val="24"/>
          <w:szCs w:val="24"/>
        </w:rPr>
        <w:t>c</w:t>
      </w:r>
      <w:r w:rsidRPr="003042FD">
        <w:rPr>
          <w:rFonts w:ascii="Times New Roman" w:hAnsi="Times New Roman" w:cs="Times New Roman"/>
          <w:b/>
          <w:sz w:val="24"/>
          <w:szCs w:val="24"/>
        </w:rPr>
        <w:t xml:space="preserve">alcio en </w:t>
      </w:r>
      <w:r>
        <w:rPr>
          <w:rFonts w:ascii="Times New Roman" w:hAnsi="Times New Roman" w:cs="Times New Roman"/>
          <w:b/>
          <w:sz w:val="24"/>
          <w:szCs w:val="24"/>
        </w:rPr>
        <w:t>h</w:t>
      </w:r>
      <w:r w:rsidRPr="003042FD">
        <w:rPr>
          <w:rFonts w:ascii="Times New Roman" w:hAnsi="Times New Roman" w:cs="Times New Roman"/>
          <w:b/>
          <w:sz w:val="24"/>
          <w:szCs w:val="24"/>
        </w:rPr>
        <w:t xml:space="preserve">arinas </w:t>
      </w:r>
      <w:r>
        <w:rPr>
          <w:rFonts w:ascii="Times New Roman" w:hAnsi="Times New Roman" w:cs="Times New Roman"/>
          <w:b/>
          <w:sz w:val="24"/>
          <w:szCs w:val="24"/>
        </w:rPr>
        <w:t>n</w:t>
      </w:r>
      <w:r w:rsidRPr="003042FD">
        <w:rPr>
          <w:rFonts w:ascii="Times New Roman" w:hAnsi="Times New Roman" w:cs="Times New Roman"/>
          <w:b/>
          <w:sz w:val="24"/>
          <w:szCs w:val="24"/>
        </w:rPr>
        <w:t xml:space="preserve">ixtamalizadas de </w:t>
      </w:r>
      <w:r>
        <w:rPr>
          <w:rFonts w:ascii="Times New Roman" w:hAnsi="Times New Roman" w:cs="Times New Roman"/>
          <w:b/>
          <w:sz w:val="24"/>
          <w:szCs w:val="24"/>
        </w:rPr>
        <w:t>a</w:t>
      </w:r>
      <w:r w:rsidRPr="00CF0F87">
        <w:rPr>
          <w:rFonts w:ascii="Times New Roman" w:hAnsi="Times New Roman" w:cs="Times New Roman"/>
          <w:b/>
          <w:sz w:val="24"/>
          <w:szCs w:val="24"/>
        </w:rPr>
        <w:t>rveja (</w:t>
      </w:r>
      <w:r w:rsidRPr="00CF0F87">
        <w:rPr>
          <w:rFonts w:ascii="Times New Roman" w:hAnsi="Times New Roman" w:cs="Times New Roman"/>
          <w:b/>
          <w:i/>
          <w:sz w:val="24"/>
          <w:szCs w:val="24"/>
        </w:rPr>
        <w:t>Pisum sativum L.</w:t>
      </w:r>
      <w:r>
        <w:rPr>
          <w:rFonts w:ascii="Times New Roman" w:hAnsi="Times New Roman" w:cs="Times New Roman"/>
          <w:b/>
          <w:sz w:val="24"/>
          <w:szCs w:val="24"/>
        </w:rPr>
        <w:t>) y h</w:t>
      </w:r>
      <w:r w:rsidRPr="00CF0F87">
        <w:rPr>
          <w:rFonts w:ascii="Times New Roman" w:hAnsi="Times New Roman" w:cs="Times New Roman"/>
          <w:b/>
          <w:sz w:val="24"/>
          <w:szCs w:val="24"/>
        </w:rPr>
        <w:t>aba (</w:t>
      </w:r>
      <w:r w:rsidRPr="00CF0F87">
        <w:rPr>
          <w:rFonts w:ascii="Times New Roman" w:hAnsi="Times New Roman" w:cs="Times New Roman"/>
          <w:b/>
          <w:i/>
          <w:sz w:val="24"/>
          <w:szCs w:val="24"/>
        </w:rPr>
        <w:t>Vicia faba L.</w:t>
      </w:r>
      <w:r w:rsidRPr="00CF0F87">
        <w:rPr>
          <w:rFonts w:ascii="Times New Roman" w:hAnsi="Times New Roman" w:cs="Times New Roman"/>
          <w:b/>
          <w:sz w:val="24"/>
          <w:szCs w:val="24"/>
        </w:rPr>
        <w:t xml:space="preserve">). </w:t>
      </w:r>
    </w:p>
    <w:p w:rsidR="00CD2BAB" w:rsidRPr="00CF0F87" w:rsidRDefault="00CD2BAB" w:rsidP="00CD2BAB">
      <w:pPr>
        <w:spacing w:before="100" w:beforeAutospacing="1" w:after="100" w:afterAutospacing="1" w:line="360" w:lineRule="auto"/>
        <w:jc w:val="both"/>
        <w:rPr>
          <w:rFonts w:ascii="Times New Roman" w:hAnsi="Times New Roman" w:cs="Times New Roman"/>
          <w:sz w:val="24"/>
          <w:szCs w:val="24"/>
        </w:rPr>
      </w:pPr>
      <w:r w:rsidRPr="00CF0F87">
        <w:rPr>
          <w:rFonts w:ascii="Times New Roman" w:hAnsi="Times New Roman" w:cs="Times New Roman"/>
          <w:sz w:val="24"/>
          <w:szCs w:val="24"/>
        </w:rPr>
        <w:t>El análisis bromatológico para la determinación de calcio que se realizó en las harinas nixtamalizadas de arveja (</w:t>
      </w:r>
      <w:r w:rsidRPr="00CF0F87">
        <w:rPr>
          <w:rFonts w:ascii="Times New Roman" w:hAnsi="Times New Roman" w:cs="Times New Roman"/>
          <w:b/>
          <w:i/>
          <w:sz w:val="24"/>
          <w:szCs w:val="24"/>
        </w:rPr>
        <w:t>Pisum sativum L.</w:t>
      </w:r>
      <w:r w:rsidRPr="00CF0F87">
        <w:rPr>
          <w:rFonts w:ascii="Times New Roman" w:hAnsi="Times New Roman" w:cs="Times New Roman"/>
          <w:sz w:val="24"/>
          <w:szCs w:val="24"/>
        </w:rPr>
        <w:t>) y haba (</w:t>
      </w:r>
      <w:r w:rsidRPr="00CF0F87">
        <w:rPr>
          <w:rFonts w:ascii="Times New Roman" w:hAnsi="Times New Roman" w:cs="Times New Roman"/>
          <w:b/>
          <w:i/>
          <w:sz w:val="24"/>
          <w:szCs w:val="24"/>
        </w:rPr>
        <w:t>Vicia faba L.</w:t>
      </w:r>
      <w:r w:rsidRPr="00CF0F87">
        <w:rPr>
          <w:rFonts w:ascii="Times New Roman" w:hAnsi="Times New Roman" w:cs="Times New Roman"/>
          <w:sz w:val="24"/>
          <w:szCs w:val="24"/>
        </w:rPr>
        <w:t>) se basaron en la norma INEN 546.</w:t>
      </w:r>
    </w:p>
    <w:p w:rsidR="00CD2BAB" w:rsidRPr="00CF0F87" w:rsidRDefault="008A4371" w:rsidP="00CD2BA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Tabla Nº 15</w:t>
      </w:r>
      <w:r w:rsidR="00E21177">
        <w:rPr>
          <w:rFonts w:ascii="Times New Roman" w:hAnsi="Times New Roman" w:cs="Times New Roman"/>
          <w:b/>
          <w:sz w:val="24"/>
          <w:szCs w:val="24"/>
        </w:rPr>
        <w:t>.</w:t>
      </w:r>
      <w:r w:rsidR="00CD2BAB" w:rsidRPr="00CF0F87">
        <w:rPr>
          <w:rFonts w:ascii="Times New Roman" w:hAnsi="Times New Roman" w:cs="Times New Roman"/>
          <w:b/>
          <w:sz w:val="24"/>
          <w:szCs w:val="24"/>
        </w:rPr>
        <w:t xml:space="preserve"> </w:t>
      </w:r>
      <w:r w:rsidR="00EE537E">
        <w:rPr>
          <w:rFonts w:ascii="Times New Roman" w:hAnsi="Times New Roman" w:cs="Times New Roman"/>
          <w:b/>
          <w:sz w:val="24"/>
          <w:szCs w:val="24"/>
        </w:rPr>
        <w:t>Análisis de v</w:t>
      </w:r>
      <w:r w:rsidR="00CD2BAB" w:rsidRPr="00CF0F87">
        <w:rPr>
          <w:rFonts w:ascii="Times New Roman" w:hAnsi="Times New Roman" w:cs="Times New Roman"/>
          <w:b/>
          <w:sz w:val="24"/>
          <w:szCs w:val="24"/>
        </w:rPr>
        <w:t xml:space="preserve">arianza del </w:t>
      </w:r>
      <w:r w:rsidR="00CD2BAB">
        <w:rPr>
          <w:rFonts w:ascii="Times New Roman" w:hAnsi="Times New Roman" w:cs="Times New Roman"/>
          <w:b/>
          <w:sz w:val="24"/>
          <w:szCs w:val="24"/>
        </w:rPr>
        <w:t>c</w:t>
      </w:r>
      <w:r w:rsidR="00CD2BAB" w:rsidRPr="00CF0F87">
        <w:rPr>
          <w:rFonts w:ascii="Times New Roman" w:hAnsi="Times New Roman" w:cs="Times New Roman"/>
          <w:b/>
          <w:sz w:val="24"/>
          <w:szCs w:val="24"/>
        </w:rPr>
        <w:t xml:space="preserve">ontenido </w:t>
      </w:r>
      <w:r w:rsidR="00CD2BAB">
        <w:rPr>
          <w:rFonts w:ascii="Times New Roman" w:hAnsi="Times New Roman" w:cs="Times New Roman"/>
          <w:b/>
          <w:sz w:val="24"/>
          <w:szCs w:val="24"/>
        </w:rPr>
        <w:t>de c</w:t>
      </w:r>
      <w:r w:rsidR="00CD2BAB" w:rsidRPr="00CF0F87">
        <w:rPr>
          <w:rFonts w:ascii="Times New Roman" w:hAnsi="Times New Roman" w:cs="Times New Roman"/>
          <w:b/>
          <w:sz w:val="24"/>
          <w:szCs w:val="24"/>
        </w:rPr>
        <w:t xml:space="preserve">alcio en la </w:t>
      </w:r>
      <w:r w:rsidR="00CD2BAB">
        <w:rPr>
          <w:rFonts w:ascii="Times New Roman" w:hAnsi="Times New Roman" w:cs="Times New Roman"/>
          <w:b/>
          <w:sz w:val="24"/>
          <w:szCs w:val="24"/>
        </w:rPr>
        <w:t>e</w:t>
      </w:r>
      <w:r w:rsidR="00CD2BAB" w:rsidRPr="00CF0F87">
        <w:rPr>
          <w:rFonts w:ascii="Times New Roman" w:hAnsi="Times New Roman" w:cs="Times New Roman"/>
          <w:b/>
          <w:sz w:val="24"/>
          <w:szCs w:val="24"/>
        </w:rPr>
        <w:t xml:space="preserve">laboración de </w:t>
      </w:r>
      <w:r w:rsidR="00CD2BAB">
        <w:rPr>
          <w:rFonts w:ascii="Times New Roman" w:hAnsi="Times New Roman" w:cs="Times New Roman"/>
          <w:b/>
          <w:sz w:val="24"/>
          <w:szCs w:val="24"/>
        </w:rPr>
        <w:t>h</w:t>
      </w:r>
      <w:r w:rsidR="00CD2BAB" w:rsidRPr="00CF0F87">
        <w:rPr>
          <w:rFonts w:ascii="Times New Roman" w:hAnsi="Times New Roman" w:cs="Times New Roman"/>
          <w:b/>
          <w:sz w:val="24"/>
          <w:szCs w:val="24"/>
        </w:rPr>
        <w:t xml:space="preserve">arina </w:t>
      </w:r>
      <w:r w:rsidR="00CD2BAB">
        <w:rPr>
          <w:rFonts w:ascii="Times New Roman" w:hAnsi="Times New Roman" w:cs="Times New Roman"/>
          <w:b/>
          <w:sz w:val="24"/>
          <w:szCs w:val="24"/>
        </w:rPr>
        <w:t>n</w:t>
      </w:r>
      <w:r w:rsidR="00CD2BAB" w:rsidRPr="00CF0F87">
        <w:rPr>
          <w:rFonts w:ascii="Times New Roman" w:hAnsi="Times New Roman" w:cs="Times New Roman"/>
          <w:b/>
          <w:sz w:val="24"/>
          <w:szCs w:val="24"/>
        </w:rPr>
        <w:t xml:space="preserve">ixtamalizada de </w:t>
      </w:r>
      <w:r w:rsidR="00CD2BAB">
        <w:rPr>
          <w:rFonts w:ascii="Times New Roman" w:hAnsi="Times New Roman" w:cs="Times New Roman"/>
          <w:b/>
          <w:sz w:val="24"/>
          <w:szCs w:val="24"/>
        </w:rPr>
        <w:t>ar</w:t>
      </w:r>
      <w:r w:rsidR="00CD2BAB" w:rsidRPr="00CF0F87">
        <w:rPr>
          <w:rFonts w:ascii="Times New Roman" w:hAnsi="Times New Roman" w:cs="Times New Roman"/>
          <w:b/>
          <w:sz w:val="24"/>
          <w:szCs w:val="24"/>
        </w:rPr>
        <w:t>veja (</w:t>
      </w:r>
      <w:r w:rsidR="00CD2BAB" w:rsidRPr="00CF0F87">
        <w:rPr>
          <w:rFonts w:ascii="Times New Roman" w:hAnsi="Times New Roman" w:cs="Times New Roman"/>
          <w:b/>
          <w:i/>
          <w:sz w:val="24"/>
          <w:szCs w:val="24"/>
        </w:rPr>
        <w:t>Pisum sativum L.</w:t>
      </w:r>
      <w:r w:rsidR="00CD2BAB" w:rsidRPr="00CF0F87">
        <w:rPr>
          <w:rFonts w:ascii="Times New Roman" w:hAnsi="Times New Roman" w:cs="Times New Roman"/>
          <w:b/>
          <w:sz w:val="24"/>
          <w:szCs w:val="24"/>
        </w:rPr>
        <w:t>).</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761"/>
        <w:gridCol w:w="1399"/>
        <w:gridCol w:w="1440"/>
        <w:gridCol w:w="1260"/>
        <w:gridCol w:w="1553"/>
      </w:tblGrid>
      <w:tr w:rsidR="00624990" w:rsidRPr="00CE4C7C" w:rsidTr="000F694D">
        <w:tc>
          <w:tcPr>
            <w:tcW w:w="1507" w:type="dxa"/>
            <w:vAlign w:val="center"/>
          </w:tcPr>
          <w:p w:rsidR="00CD2BAB" w:rsidRPr="00CE4C7C" w:rsidRDefault="00CD2BAB" w:rsidP="0045622B">
            <w:pPr>
              <w:pStyle w:val="Prrafodelista"/>
              <w:spacing w:line="240" w:lineRule="auto"/>
              <w:ind w:left="0"/>
              <w:rPr>
                <w:rFonts w:ascii="Times New Roman" w:hAnsi="Times New Roman" w:cs="Times New Roman"/>
                <w:b/>
                <w:sz w:val="24"/>
                <w:szCs w:val="24"/>
              </w:rPr>
            </w:pPr>
            <w:r w:rsidRPr="00CE4C7C">
              <w:rPr>
                <w:rFonts w:ascii="Times New Roman" w:hAnsi="Times New Roman" w:cs="Times New Roman"/>
                <w:b/>
                <w:sz w:val="24"/>
                <w:szCs w:val="24"/>
              </w:rPr>
              <w:t>Fuente de Variación</w:t>
            </w:r>
          </w:p>
        </w:tc>
        <w:tc>
          <w:tcPr>
            <w:tcW w:w="761" w:type="dxa"/>
            <w:vAlign w:val="center"/>
          </w:tcPr>
          <w:p w:rsidR="00CD2BAB" w:rsidRPr="00CE4C7C" w:rsidRDefault="000F694D" w:rsidP="0045622B">
            <w:pPr>
              <w:pStyle w:val="Prrafodelista"/>
              <w:spacing w:line="240" w:lineRule="auto"/>
              <w:ind w:left="0"/>
              <w:rPr>
                <w:rFonts w:ascii="Times New Roman" w:hAnsi="Times New Roman" w:cs="Times New Roman"/>
                <w:b/>
                <w:sz w:val="24"/>
                <w:szCs w:val="24"/>
              </w:rPr>
            </w:pPr>
            <w:r w:rsidRPr="00CE4C7C">
              <w:rPr>
                <w:rFonts w:ascii="Times New Roman" w:hAnsi="Times New Roman" w:cs="Times New Roman"/>
                <w:b/>
                <w:sz w:val="24"/>
                <w:szCs w:val="24"/>
              </w:rPr>
              <w:t xml:space="preserve">G L </w:t>
            </w:r>
          </w:p>
        </w:tc>
        <w:tc>
          <w:tcPr>
            <w:tcW w:w="1399" w:type="dxa"/>
            <w:vAlign w:val="center"/>
          </w:tcPr>
          <w:p w:rsidR="00CD2BAB" w:rsidRPr="00CE4C7C" w:rsidRDefault="000F694D" w:rsidP="0045622B">
            <w:pPr>
              <w:pStyle w:val="Prrafodelista"/>
              <w:spacing w:line="240" w:lineRule="auto"/>
              <w:ind w:left="0"/>
              <w:jc w:val="center"/>
              <w:rPr>
                <w:rFonts w:ascii="Times New Roman" w:hAnsi="Times New Roman" w:cs="Times New Roman"/>
                <w:b/>
                <w:sz w:val="24"/>
                <w:szCs w:val="24"/>
              </w:rPr>
            </w:pPr>
            <w:r w:rsidRPr="00CE4C7C">
              <w:rPr>
                <w:rFonts w:ascii="Times New Roman" w:hAnsi="Times New Roman" w:cs="Times New Roman"/>
                <w:b/>
                <w:sz w:val="24"/>
                <w:szCs w:val="24"/>
              </w:rPr>
              <w:t>Suma de Cuadrados</w:t>
            </w:r>
          </w:p>
        </w:tc>
        <w:tc>
          <w:tcPr>
            <w:tcW w:w="1440" w:type="dxa"/>
            <w:vAlign w:val="center"/>
          </w:tcPr>
          <w:p w:rsidR="00CD2BAB" w:rsidRPr="00CE4C7C" w:rsidRDefault="00CD2BAB" w:rsidP="0045622B">
            <w:pPr>
              <w:pStyle w:val="Prrafodelista"/>
              <w:spacing w:line="240" w:lineRule="auto"/>
              <w:ind w:left="0"/>
              <w:jc w:val="center"/>
              <w:rPr>
                <w:rFonts w:ascii="Times New Roman" w:hAnsi="Times New Roman" w:cs="Times New Roman"/>
                <w:b/>
                <w:sz w:val="24"/>
                <w:szCs w:val="24"/>
              </w:rPr>
            </w:pPr>
            <w:r w:rsidRPr="00CE4C7C">
              <w:rPr>
                <w:rFonts w:ascii="Times New Roman" w:hAnsi="Times New Roman" w:cs="Times New Roman"/>
                <w:b/>
                <w:sz w:val="24"/>
                <w:szCs w:val="24"/>
              </w:rPr>
              <w:t>Cuadrados Medios</w:t>
            </w:r>
          </w:p>
        </w:tc>
        <w:tc>
          <w:tcPr>
            <w:tcW w:w="1260" w:type="dxa"/>
            <w:vAlign w:val="center"/>
          </w:tcPr>
          <w:p w:rsidR="00CD2BAB" w:rsidRPr="00CE4C7C" w:rsidRDefault="00CD2BAB" w:rsidP="0045622B">
            <w:pPr>
              <w:pStyle w:val="Prrafodelista"/>
              <w:spacing w:line="240" w:lineRule="auto"/>
              <w:ind w:left="0"/>
              <w:jc w:val="center"/>
              <w:rPr>
                <w:rFonts w:ascii="Times New Roman" w:hAnsi="Times New Roman" w:cs="Times New Roman"/>
                <w:b/>
                <w:sz w:val="24"/>
                <w:szCs w:val="24"/>
              </w:rPr>
            </w:pPr>
            <w:r w:rsidRPr="00CE4C7C">
              <w:rPr>
                <w:rFonts w:ascii="Times New Roman" w:hAnsi="Times New Roman" w:cs="Times New Roman"/>
                <w:b/>
                <w:sz w:val="24"/>
                <w:szCs w:val="24"/>
              </w:rPr>
              <w:t xml:space="preserve">Razón –F </w:t>
            </w:r>
          </w:p>
        </w:tc>
        <w:tc>
          <w:tcPr>
            <w:tcW w:w="1553" w:type="dxa"/>
            <w:vAlign w:val="center"/>
          </w:tcPr>
          <w:p w:rsidR="00CD2BAB" w:rsidRPr="00CE4C7C" w:rsidRDefault="00CD2BAB" w:rsidP="0045622B">
            <w:pPr>
              <w:pStyle w:val="Prrafodelista"/>
              <w:spacing w:line="240" w:lineRule="auto"/>
              <w:ind w:left="0"/>
              <w:jc w:val="center"/>
              <w:rPr>
                <w:rFonts w:ascii="Times New Roman" w:hAnsi="Times New Roman" w:cs="Times New Roman"/>
                <w:b/>
                <w:sz w:val="24"/>
                <w:szCs w:val="24"/>
              </w:rPr>
            </w:pPr>
            <w:r w:rsidRPr="00CE4C7C">
              <w:rPr>
                <w:rFonts w:ascii="Times New Roman" w:hAnsi="Times New Roman" w:cs="Times New Roman"/>
                <w:b/>
                <w:sz w:val="24"/>
                <w:szCs w:val="24"/>
              </w:rPr>
              <w:t xml:space="preserve">Valor –P </w:t>
            </w:r>
          </w:p>
        </w:tc>
      </w:tr>
      <w:tr w:rsidR="00624990" w:rsidRPr="00D01813" w:rsidTr="000F694D">
        <w:tc>
          <w:tcPr>
            <w:tcW w:w="1507" w:type="dxa"/>
          </w:tcPr>
          <w:p w:rsidR="00CD2BAB" w:rsidRPr="00D01813" w:rsidRDefault="00CD2BAB" w:rsidP="0045622B">
            <w:pPr>
              <w:pStyle w:val="Prrafodelista"/>
              <w:spacing w:before="100" w:beforeAutospacing="1" w:after="100" w:afterAutospacing="1" w:line="240" w:lineRule="auto"/>
              <w:ind w:left="0"/>
              <w:jc w:val="both"/>
              <w:rPr>
                <w:rFonts w:ascii="Times New Roman" w:hAnsi="Times New Roman" w:cs="Times New Roman"/>
                <w:sz w:val="24"/>
                <w:szCs w:val="24"/>
              </w:rPr>
            </w:pPr>
            <w:r w:rsidRPr="00D01813">
              <w:rPr>
                <w:rFonts w:ascii="Times New Roman" w:hAnsi="Times New Roman" w:cs="Times New Roman"/>
                <w:sz w:val="24"/>
                <w:szCs w:val="24"/>
              </w:rPr>
              <w:t>Efectos principales</w:t>
            </w:r>
          </w:p>
        </w:tc>
        <w:tc>
          <w:tcPr>
            <w:tcW w:w="761" w:type="dxa"/>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399" w:type="dxa"/>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440" w:type="dxa"/>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260" w:type="dxa"/>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553" w:type="dxa"/>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Factor A</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37,3016</w:t>
            </w: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37,3016</w:t>
            </w: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0,17</w:t>
            </w:r>
          </w:p>
        </w:tc>
        <w:tc>
          <w:tcPr>
            <w:tcW w:w="1553"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0,6914</w:t>
            </w:r>
            <w:r>
              <w:rPr>
                <w:rFonts w:ascii="Times New Roman" w:hAnsi="Times New Roman" w:cs="Times New Roman"/>
                <w:sz w:val="24"/>
                <w:szCs w:val="24"/>
              </w:rPr>
              <w:t xml:space="preserve"> ns</w:t>
            </w: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Factor B</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18258,1</w:t>
            </w: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18258,1</w:t>
            </w: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82,96</w:t>
            </w:r>
          </w:p>
        </w:tc>
        <w:tc>
          <w:tcPr>
            <w:tcW w:w="1553" w:type="dxa"/>
          </w:tcPr>
          <w:p w:rsidR="000F694D" w:rsidRPr="000173E6"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0173E6">
              <w:rPr>
                <w:rFonts w:ascii="Times New Roman" w:hAnsi="Times New Roman" w:cs="Times New Roman"/>
                <w:sz w:val="24"/>
                <w:szCs w:val="24"/>
              </w:rPr>
              <w:t>0,0000</w:t>
            </w:r>
            <w:r>
              <w:rPr>
                <w:rFonts w:ascii="Times New Roman" w:hAnsi="Times New Roman" w:cs="Times New Roman"/>
                <w:sz w:val="24"/>
                <w:szCs w:val="24"/>
              </w:rPr>
              <w:t xml:space="preserve"> ***</w:t>
            </w: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Factor C</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3461,26</w:t>
            </w: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3461,26</w:t>
            </w: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15,73</w:t>
            </w:r>
          </w:p>
        </w:tc>
        <w:tc>
          <w:tcPr>
            <w:tcW w:w="1553" w:type="dxa"/>
          </w:tcPr>
          <w:p w:rsidR="000F694D" w:rsidRPr="000173E6"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0173E6">
              <w:rPr>
                <w:rFonts w:ascii="Times New Roman" w:hAnsi="Times New Roman" w:cs="Times New Roman"/>
                <w:sz w:val="24"/>
                <w:szCs w:val="24"/>
              </w:rPr>
              <w:t>0,0041</w:t>
            </w:r>
            <w:r>
              <w:rPr>
                <w:rFonts w:ascii="Times New Roman" w:hAnsi="Times New Roman" w:cs="Times New Roman"/>
                <w:sz w:val="24"/>
                <w:szCs w:val="24"/>
              </w:rPr>
              <w:t xml:space="preserve"> *</w:t>
            </w: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Interacciones </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553" w:type="dxa"/>
          </w:tcPr>
          <w:p w:rsidR="000F694D" w:rsidRPr="000173E6"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AB</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8341,63</w:t>
            </w: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8341,63</w:t>
            </w: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37,90</w:t>
            </w:r>
          </w:p>
        </w:tc>
        <w:tc>
          <w:tcPr>
            <w:tcW w:w="1553" w:type="dxa"/>
          </w:tcPr>
          <w:p w:rsidR="000F694D" w:rsidRPr="000173E6"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0173E6">
              <w:rPr>
                <w:rFonts w:ascii="Times New Roman" w:hAnsi="Times New Roman" w:cs="Times New Roman"/>
                <w:sz w:val="24"/>
                <w:szCs w:val="24"/>
              </w:rPr>
              <w:t>0,0003</w:t>
            </w:r>
            <w:r>
              <w:rPr>
                <w:rFonts w:ascii="Times New Roman" w:hAnsi="Times New Roman" w:cs="Times New Roman"/>
                <w:sz w:val="24"/>
                <w:szCs w:val="24"/>
              </w:rPr>
              <w:t xml:space="preserve"> **</w:t>
            </w: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AC</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8815,8</w:t>
            </w: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8815,8</w:t>
            </w: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40,06</w:t>
            </w:r>
          </w:p>
        </w:tc>
        <w:tc>
          <w:tcPr>
            <w:tcW w:w="1553" w:type="dxa"/>
          </w:tcPr>
          <w:p w:rsidR="000F694D" w:rsidRPr="000173E6"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0173E6">
              <w:rPr>
                <w:rFonts w:ascii="Times New Roman" w:hAnsi="Times New Roman" w:cs="Times New Roman"/>
                <w:sz w:val="24"/>
                <w:szCs w:val="24"/>
              </w:rPr>
              <w:t>0,0002</w:t>
            </w:r>
            <w:r>
              <w:rPr>
                <w:rFonts w:ascii="Times New Roman" w:hAnsi="Times New Roman" w:cs="Times New Roman"/>
                <w:sz w:val="24"/>
                <w:szCs w:val="24"/>
              </w:rPr>
              <w:t xml:space="preserve"> **</w:t>
            </w: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BC</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5716,49</w:t>
            </w: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5716,49</w:t>
            </w: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25,97</w:t>
            </w:r>
          </w:p>
        </w:tc>
        <w:tc>
          <w:tcPr>
            <w:tcW w:w="1553" w:type="dxa"/>
          </w:tcPr>
          <w:p w:rsidR="000F694D" w:rsidRPr="000173E6"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0173E6">
              <w:rPr>
                <w:rFonts w:ascii="Times New Roman" w:hAnsi="Times New Roman" w:cs="Times New Roman"/>
                <w:sz w:val="24"/>
                <w:szCs w:val="24"/>
              </w:rPr>
              <w:t>0,0009</w:t>
            </w:r>
            <w:r>
              <w:rPr>
                <w:rFonts w:ascii="Times New Roman" w:hAnsi="Times New Roman" w:cs="Times New Roman"/>
                <w:sz w:val="24"/>
                <w:szCs w:val="24"/>
              </w:rPr>
              <w:t xml:space="preserve"> **</w:t>
            </w: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ABC</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3614,11</w:t>
            </w: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3614,11</w:t>
            </w: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16,42</w:t>
            </w:r>
          </w:p>
        </w:tc>
        <w:tc>
          <w:tcPr>
            <w:tcW w:w="1553" w:type="dxa"/>
          </w:tcPr>
          <w:p w:rsidR="000F694D" w:rsidRPr="000173E6"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0173E6">
              <w:rPr>
                <w:rFonts w:ascii="Times New Roman" w:hAnsi="Times New Roman" w:cs="Times New Roman"/>
                <w:sz w:val="24"/>
                <w:szCs w:val="24"/>
              </w:rPr>
              <w:t>0,0037</w:t>
            </w:r>
            <w:r>
              <w:rPr>
                <w:rFonts w:ascii="Times New Roman" w:hAnsi="Times New Roman" w:cs="Times New Roman"/>
                <w:sz w:val="24"/>
                <w:szCs w:val="24"/>
              </w:rPr>
              <w:t xml:space="preserve"> *</w:t>
            </w: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Residuo </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1760,71</w:t>
            </w: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220,089</w:t>
            </w: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553"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r>
      <w:tr w:rsidR="000F694D" w:rsidRPr="00D01813" w:rsidTr="000F694D">
        <w:tc>
          <w:tcPr>
            <w:tcW w:w="1507"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761"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15 </w:t>
            </w:r>
          </w:p>
        </w:tc>
        <w:tc>
          <w:tcPr>
            <w:tcW w:w="139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50005,4</w:t>
            </w:r>
          </w:p>
        </w:tc>
        <w:tc>
          <w:tcPr>
            <w:tcW w:w="144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26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553"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r>
    </w:tbl>
    <w:p w:rsidR="00CD2BAB" w:rsidRPr="00E23E1C" w:rsidRDefault="00CD2BAB" w:rsidP="00CD2BAB">
      <w:pPr>
        <w:spacing w:after="0" w:line="240" w:lineRule="auto"/>
        <w:jc w:val="both"/>
        <w:rPr>
          <w:rFonts w:ascii="Times New Roman" w:hAnsi="Times New Roman" w:cs="Times New Roman"/>
          <w:i/>
        </w:rPr>
      </w:pPr>
      <w:r w:rsidRPr="00E23E1C">
        <w:rPr>
          <w:rFonts w:ascii="Times New Roman" w:hAnsi="Times New Roman" w:cs="Times New Roman"/>
          <w:i/>
        </w:rPr>
        <w:t xml:space="preserve">ns </w:t>
      </w:r>
      <w:r>
        <w:rPr>
          <w:rFonts w:ascii="Times New Roman" w:hAnsi="Times New Roman" w:cs="Times New Roman"/>
          <w:i/>
        </w:rPr>
        <w:t xml:space="preserve">     </w:t>
      </w:r>
      <w:r w:rsidRPr="00E23E1C">
        <w:rPr>
          <w:rFonts w:ascii="Times New Roman" w:hAnsi="Times New Roman" w:cs="Times New Roman"/>
          <w:i/>
        </w:rPr>
        <w:t>= diferencia estadística no significativa.</w:t>
      </w:r>
    </w:p>
    <w:p w:rsidR="00CD2BAB" w:rsidRPr="00E23E1C" w:rsidRDefault="00CD2BAB" w:rsidP="00CD2BAB">
      <w:pPr>
        <w:spacing w:after="0" w:line="240" w:lineRule="auto"/>
        <w:jc w:val="both"/>
        <w:rPr>
          <w:rFonts w:ascii="Times New Roman" w:hAnsi="Times New Roman" w:cs="Times New Roman"/>
          <w:i/>
        </w:rPr>
      </w:pPr>
      <w:r w:rsidRPr="00E23E1C">
        <w:rPr>
          <w:rFonts w:ascii="Times New Roman" w:hAnsi="Times New Roman" w:cs="Times New Roman"/>
          <w:i/>
        </w:rPr>
        <w:t xml:space="preserve">* </w:t>
      </w:r>
      <w:r>
        <w:rPr>
          <w:rFonts w:ascii="Times New Roman" w:hAnsi="Times New Roman" w:cs="Times New Roman"/>
          <w:i/>
        </w:rPr>
        <w:t xml:space="preserve">      </w:t>
      </w:r>
      <w:r w:rsidRPr="00E23E1C">
        <w:rPr>
          <w:rFonts w:ascii="Times New Roman" w:hAnsi="Times New Roman" w:cs="Times New Roman"/>
          <w:i/>
        </w:rPr>
        <w:t>= diferencia estadística significativa.</w:t>
      </w:r>
    </w:p>
    <w:p w:rsidR="00CD2BAB" w:rsidRPr="00E23E1C" w:rsidRDefault="00CD2BAB" w:rsidP="00CD2BAB">
      <w:pPr>
        <w:spacing w:after="0" w:line="240" w:lineRule="auto"/>
        <w:jc w:val="both"/>
        <w:rPr>
          <w:rFonts w:ascii="Times New Roman" w:hAnsi="Times New Roman" w:cs="Times New Roman"/>
          <w:i/>
        </w:rPr>
      </w:pPr>
      <w:r w:rsidRPr="00E23E1C">
        <w:rPr>
          <w:rFonts w:ascii="Times New Roman" w:hAnsi="Times New Roman" w:cs="Times New Roman"/>
          <w:i/>
        </w:rPr>
        <w:t>*</w:t>
      </w:r>
      <w:r>
        <w:rPr>
          <w:rFonts w:ascii="Times New Roman" w:hAnsi="Times New Roman" w:cs="Times New Roman"/>
          <w:i/>
        </w:rPr>
        <w:t>*</w:t>
      </w:r>
      <w:r w:rsidRPr="00E23E1C">
        <w:rPr>
          <w:rFonts w:ascii="Times New Roman" w:hAnsi="Times New Roman" w:cs="Times New Roman"/>
          <w:i/>
        </w:rPr>
        <w:t xml:space="preserve"> </w:t>
      </w:r>
      <w:r>
        <w:rPr>
          <w:rFonts w:ascii="Times New Roman" w:hAnsi="Times New Roman" w:cs="Times New Roman"/>
          <w:i/>
        </w:rPr>
        <w:t xml:space="preserve">    </w:t>
      </w:r>
      <w:r w:rsidRPr="00E23E1C">
        <w:rPr>
          <w:rFonts w:ascii="Times New Roman" w:hAnsi="Times New Roman" w:cs="Times New Roman"/>
          <w:i/>
        </w:rPr>
        <w:t xml:space="preserve">= diferencia estadística </w:t>
      </w:r>
      <w:r>
        <w:rPr>
          <w:rFonts w:ascii="Times New Roman" w:hAnsi="Times New Roman" w:cs="Times New Roman"/>
          <w:i/>
        </w:rPr>
        <w:t>altamente</w:t>
      </w:r>
      <w:r w:rsidRPr="00E23E1C">
        <w:rPr>
          <w:rFonts w:ascii="Times New Roman" w:hAnsi="Times New Roman" w:cs="Times New Roman"/>
          <w:i/>
        </w:rPr>
        <w:t xml:space="preserve"> significativa.</w:t>
      </w:r>
    </w:p>
    <w:p w:rsidR="00CD2BAB" w:rsidRPr="00E23E1C" w:rsidRDefault="00CD2BAB" w:rsidP="00CD2BAB">
      <w:pPr>
        <w:spacing w:after="0" w:line="360" w:lineRule="auto"/>
        <w:jc w:val="both"/>
        <w:rPr>
          <w:rFonts w:ascii="Times New Roman" w:hAnsi="Times New Roman" w:cs="Times New Roman"/>
          <w:i/>
        </w:rPr>
      </w:pPr>
      <w:r w:rsidRPr="00E23E1C">
        <w:rPr>
          <w:rFonts w:ascii="Times New Roman" w:hAnsi="Times New Roman" w:cs="Times New Roman"/>
          <w:i/>
        </w:rPr>
        <w:t>*</w:t>
      </w:r>
      <w:r>
        <w:rPr>
          <w:rFonts w:ascii="Times New Roman" w:hAnsi="Times New Roman" w:cs="Times New Roman"/>
          <w:i/>
        </w:rPr>
        <w:t>**</w:t>
      </w:r>
      <w:r w:rsidRPr="00E23E1C">
        <w:rPr>
          <w:rFonts w:ascii="Times New Roman" w:hAnsi="Times New Roman" w:cs="Times New Roman"/>
          <w:i/>
        </w:rPr>
        <w:t xml:space="preserve"> </w:t>
      </w:r>
      <w:r>
        <w:rPr>
          <w:rFonts w:ascii="Times New Roman" w:hAnsi="Times New Roman" w:cs="Times New Roman"/>
          <w:i/>
        </w:rPr>
        <w:t xml:space="preserve">  </w:t>
      </w:r>
      <w:r w:rsidRPr="00E23E1C">
        <w:rPr>
          <w:rFonts w:ascii="Times New Roman" w:hAnsi="Times New Roman" w:cs="Times New Roman"/>
          <w:i/>
        </w:rPr>
        <w:t xml:space="preserve">= diferencia estadística </w:t>
      </w:r>
      <w:r>
        <w:rPr>
          <w:rFonts w:ascii="Times New Roman" w:hAnsi="Times New Roman" w:cs="Times New Roman"/>
          <w:i/>
        </w:rPr>
        <w:t>extremadamente</w:t>
      </w:r>
      <w:r w:rsidRPr="00E23E1C">
        <w:rPr>
          <w:rFonts w:ascii="Times New Roman" w:hAnsi="Times New Roman" w:cs="Times New Roman"/>
          <w:i/>
        </w:rPr>
        <w:t xml:space="preserve"> significativa.</w:t>
      </w:r>
    </w:p>
    <w:p w:rsidR="008A6B6C" w:rsidRDefault="008A6B6C" w:rsidP="008A6B6C">
      <w:pPr>
        <w:pStyle w:val="Prrafodelista"/>
        <w:spacing w:after="0"/>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CD2BAB" w:rsidRDefault="008A6B6C" w:rsidP="008A6B6C">
      <w:pPr>
        <w:spacing w:after="0" w:line="360" w:lineRule="auto"/>
        <w:jc w:val="both"/>
        <w:rPr>
          <w:rFonts w:ascii="Times New Roman" w:hAnsi="Times New Roman" w:cs="Times New Roman"/>
          <w:b/>
        </w:rPr>
      </w:pPr>
      <w:r>
        <w:rPr>
          <w:rFonts w:ascii="Times New Roman" w:hAnsi="Times New Roman" w:cs="Times New Roman"/>
          <w:b/>
        </w:rPr>
        <w:t xml:space="preserve">Elaborado por: </w:t>
      </w:r>
      <w:r w:rsidRPr="00A46238">
        <w:rPr>
          <w:rFonts w:ascii="Times New Roman" w:hAnsi="Times New Roman" w:cs="Times New Roman"/>
          <w:i/>
        </w:rPr>
        <w:t>(Chafla A, 2017)</w:t>
      </w:r>
    </w:p>
    <w:p w:rsidR="00CD2BAB" w:rsidRPr="0094367C" w:rsidRDefault="00832B29" w:rsidP="00CD2BAB">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CD2BAB" w:rsidRPr="0094367C">
        <w:rPr>
          <w:rFonts w:ascii="Times New Roman" w:hAnsi="Times New Roman" w:cs="Times New Roman"/>
          <w:sz w:val="24"/>
          <w:szCs w:val="24"/>
        </w:rPr>
        <w:t>n la tabla N</w:t>
      </w:r>
      <w:r w:rsidR="00CD2BAB" w:rsidRPr="0094367C">
        <w:rPr>
          <w:rFonts w:ascii="Times New Roman" w:hAnsi="Times New Roman" w:cs="Times New Roman"/>
          <w:sz w:val="24"/>
          <w:szCs w:val="24"/>
          <w:vertAlign w:val="superscript"/>
        </w:rPr>
        <w:t>o</w:t>
      </w:r>
      <w:r w:rsidR="008A4371">
        <w:rPr>
          <w:rFonts w:ascii="Times New Roman" w:hAnsi="Times New Roman" w:cs="Times New Roman"/>
          <w:sz w:val="24"/>
          <w:szCs w:val="24"/>
        </w:rPr>
        <w:t xml:space="preserve"> 15</w:t>
      </w:r>
      <w:r w:rsidR="00CD2BAB" w:rsidRPr="0094367C">
        <w:rPr>
          <w:rFonts w:ascii="Times New Roman" w:hAnsi="Times New Roman" w:cs="Times New Roman"/>
          <w:sz w:val="24"/>
          <w:szCs w:val="24"/>
        </w:rPr>
        <w:t xml:space="preserve"> y con 95% de confianza estadística, </w:t>
      </w:r>
      <w:r w:rsidR="00CD2BAB">
        <w:rPr>
          <w:rFonts w:ascii="Times New Roman" w:hAnsi="Times New Roman" w:cs="Times New Roman"/>
          <w:sz w:val="24"/>
          <w:szCs w:val="24"/>
        </w:rPr>
        <w:t xml:space="preserve">influyendo los factores del nixtamalizado para la arveja </w:t>
      </w:r>
      <w:r w:rsidR="00CD2BAB" w:rsidRPr="00CF0F87">
        <w:rPr>
          <w:rFonts w:ascii="Times New Roman" w:hAnsi="Times New Roman" w:cs="Times New Roman"/>
          <w:sz w:val="24"/>
          <w:szCs w:val="24"/>
        </w:rPr>
        <w:t>(</w:t>
      </w:r>
      <w:r w:rsidR="00CD2BAB" w:rsidRPr="00CF0F87">
        <w:rPr>
          <w:rFonts w:ascii="Times New Roman" w:hAnsi="Times New Roman" w:cs="Times New Roman"/>
          <w:b/>
          <w:i/>
          <w:sz w:val="24"/>
          <w:szCs w:val="24"/>
        </w:rPr>
        <w:t>Pisum</w:t>
      </w:r>
      <w:r w:rsidR="00CD2BAB" w:rsidRPr="00CF0F87">
        <w:rPr>
          <w:rFonts w:ascii="Times New Roman" w:hAnsi="Times New Roman" w:cs="Times New Roman"/>
          <w:sz w:val="24"/>
          <w:szCs w:val="24"/>
        </w:rPr>
        <w:t xml:space="preserve"> </w:t>
      </w:r>
      <w:r w:rsidR="00CD2BAB" w:rsidRPr="00CF0F87">
        <w:rPr>
          <w:rFonts w:ascii="Times New Roman" w:hAnsi="Times New Roman" w:cs="Times New Roman"/>
          <w:b/>
          <w:i/>
          <w:sz w:val="24"/>
          <w:szCs w:val="24"/>
        </w:rPr>
        <w:t>sativum L.</w:t>
      </w:r>
      <w:r w:rsidR="00CD2BAB" w:rsidRPr="00CF0F87">
        <w:rPr>
          <w:rFonts w:ascii="Times New Roman" w:hAnsi="Times New Roman" w:cs="Times New Roman"/>
          <w:sz w:val="24"/>
          <w:szCs w:val="24"/>
        </w:rPr>
        <w:t>):</w:t>
      </w:r>
      <w:r w:rsidR="00CD2BAB">
        <w:rPr>
          <w:rFonts w:ascii="Times New Roman" w:hAnsi="Times New Roman" w:cs="Times New Roman"/>
          <w:sz w:val="24"/>
          <w:szCs w:val="24"/>
        </w:rPr>
        <w:t xml:space="preserve"> el f</w:t>
      </w:r>
      <w:r w:rsidR="00CD2BAB" w:rsidRPr="0094367C">
        <w:rPr>
          <w:rFonts w:ascii="Times New Roman" w:hAnsi="Times New Roman" w:cs="Times New Roman"/>
          <w:sz w:val="24"/>
          <w:szCs w:val="24"/>
        </w:rPr>
        <w:t>actor A</w:t>
      </w:r>
      <w:r w:rsidR="00CD2BAB">
        <w:rPr>
          <w:rFonts w:ascii="Times New Roman" w:hAnsi="Times New Roman" w:cs="Times New Roman"/>
          <w:sz w:val="24"/>
          <w:szCs w:val="24"/>
        </w:rPr>
        <w:t>: porcentaje de óxido de calcio (2 y 3%</w:t>
      </w:r>
      <w:r w:rsidR="00CD2BAB" w:rsidRPr="0094367C">
        <w:rPr>
          <w:rFonts w:ascii="Times New Roman" w:hAnsi="Times New Roman" w:cs="Times New Roman"/>
          <w:sz w:val="24"/>
          <w:szCs w:val="24"/>
        </w:rPr>
        <w:t>) no tiene influencia en l</w:t>
      </w:r>
      <w:r w:rsidR="00CD2BAB">
        <w:rPr>
          <w:rFonts w:ascii="Times New Roman" w:hAnsi="Times New Roman" w:cs="Times New Roman"/>
          <w:sz w:val="24"/>
          <w:szCs w:val="24"/>
        </w:rPr>
        <w:t>a nixtamalización de la misma; sin embargo, los factores p</w:t>
      </w:r>
      <w:r w:rsidR="00CD2BAB" w:rsidRPr="0094367C">
        <w:rPr>
          <w:rFonts w:ascii="Times New Roman" w:hAnsi="Times New Roman" w:cs="Times New Roman"/>
          <w:sz w:val="24"/>
          <w:szCs w:val="24"/>
        </w:rPr>
        <w:t>rincipales</w:t>
      </w:r>
      <w:r w:rsidR="00CD2BAB">
        <w:rPr>
          <w:rFonts w:ascii="Times New Roman" w:hAnsi="Times New Roman" w:cs="Times New Roman"/>
          <w:sz w:val="24"/>
          <w:szCs w:val="24"/>
        </w:rPr>
        <w:t>:</w:t>
      </w:r>
      <w:r w:rsidR="00CD2BAB" w:rsidRPr="0094367C">
        <w:rPr>
          <w:rFonts w:ascii="Times New Roman" w:hAnsi="Times New Roman" w:cs="Times New Roman"/>
          <w:sz w:val="24"/>
          <w:szCs w:val="24"/>
        </w:rPr>
        <w:t xml:space="preserve"> B </w:t>
      </w:r>
      <w:r w:rsidR="00CD2BAB">
        <w:rPr>
          <w:rFonts w:ascii="Times New Roman" w:hAnsi="Times New Roman" w:cs="Times New Roman"/>
          <w:sz w:val="24"/>
          <w:szCs w:val="24"/>
        </w:rPr>
        <w:t xml:space="preserve">temperatura </w:t>
      </w:r>
      <w:r w:rsidR="00CD2BAB" w:rsidRPr="0094367C">
        <w:rPr>
          <w:rFonts w:ascii="Times New Roman" w:hAnsi="Times New Roman" w:cs="Times New Roman"/>
          <w:sz w:val="24"/>
          <w:szCs w:val="24"/>
        </w:rPr>
        <w:t>(85 y 90</w:t>
      </w:r>
      <w:r w:rsidR="00CD2BAB" w:rsidRPr="0094367C">
        <w:rPr>
          <w:rFonts w:ascii="Times New Roman" w:hAnsi="Times New Roman" w:cs="Times New Roman"/>
          <w:sz w:val="24"/>
          <w:szCs w:val="24"/>
          <w:vertAlign w:val="superscript"/>
        </w:rPr>
        <w:t>o</w:t>
      </w:r>
      <w:r w:rsidR="00CD2BAB" w:rsidRPr="0094367C">
        <w:rPr>
          <w:rFonts w:ascii="Times New Roman" w:hAnsi="Times New Roman" w:cs="Times New Roman"/>
          <w:sz w:val="24"/>
          <w:szCs w:val="24"/>
        </w:rPr>
        <w:t xml:space="preserve">C) </w:t>
      </w:r>
      <w:r w:rsidR="00161674">
        <w:rPr>
          <w:rFonts w:ascii="Times New Roman" w:hAnsi="Times New Roman" w:cs="Times New Roman"/>
          <w:sz w:val="24"/>
          <w:szCs w:val="24"/>
        </w:rPr>
        <w:t>presenta diferencia extremadamente significativa debido a que estos niveles no superan la temperatura de ebullición,</w:t>
      </w:r>
      <w:r w:rsidR="00CD2BAB" w:rsidRPr="0094367C">
        <w:rPr>
          <w:rFonts w:ascii="Times New Roman" w:hAnsi="Times New Roman" w:cs="Times New Roman"/>
          <w:sz w:val="24"/>
          <w:szCs w:val="24"/>
        </w:rPr>
        <w:t xml:space="preserve"> C</w:t>
      </w:r>
      <w:r w:rsidR="00CD2BAB">
        <w:rPr>
          <w:rFonts w:ascii="Times New Roman" w:hAnsi="Times New Roman" w:cs="Times New Roman"/>
          <w:sz w:val="24"/>
          <w:szCs w:val="24"/>
        </w:rPr>
        <w:t xml:space="preserve"> tiempo de nixtamalización</w:t>
      </w:r>
      <w:r w:rsidR="00161674">
        <w:rPr>
          <w:rFonts w:ascii="Times New Roman" w:hAnsi="Times New Roman" w:cs="Times New Roman"/>
          <w:sz w:val="24"/>
          <w:szCs w:val="24"/>
        </w:rPr>
        <w:t xml:space="preserve"> (10 y 15 min) presenta</w:t>
      </w:r>
      <w:r w:rsidR="00CD2BAB" w:rsidRPr="0094367C">
        <w:rPr>
          <w:rFonts w:ascii="Times New Roman" w:hAnsi="Times New Roman" w:cs="Times New Roman"/>
          <w:sz w:val="24"/>
          <w:szCs w:val="24"/>
        </w:rPr>
        <w:t xml:space="preserve"> </w:t>
      </w:r>
      <w:r w:rsidR="00161674">
        <w:rPr>
          <w:rFonts w:ascii="Times New Roman" w:hAnsi="Times New Roman" w:cs="Times New Roman"/>
          <w:sz w:val="24"/>
          <w:szCs w:val="24"/>
        </w:rPr>
        <w:lastRenderedPageBreak/>
        <w:t>diferencia</w:t>
      </w:r>
      <w:r w:rsidR="00CD2BAB" w:rsidRPr="0094367C">
        <w:rPr>
          <w:rFonts w:ascii="Times New Roman" w:hAnsi="Times New Roman" w:cs="Times New Roman"/>
          <w:sz w:val="24"/>
          <w:szCs w:val="24"/>
        </w:rPr>
        <w:t xml:space="preserve"> altamente significativas</w:t>
      </w:r>
      <w:r w:rsidR="00161674">
        <w:rPr>
          <w:rFonts w:ascii="Times New Roman" w:hAnsi="Times New Roman" w:cs="Times New Roman"/>
          <w:sz w:val="24"/>
          <w:szCs w:val="24"/>
        </w:rPr>
        <w:t xml:space="preserve"> ya que a tiempos superiores la arveja nixtamalizada sufriría un proceso de desmenuzamiento</w:t>
      </w:r>
      <w:r w:rsidR="00CD2BAB" w:rsidRPr="0094367C">
        <w:rPr>
          <w:rFonts w:ascii="Times New Roman" w:hAnsi="Times New Roman" w:cs="Times New Roman"/>
          <w:sz w:val="24"/>
          <w:szCs w:val="24"/>
        </w:rPr>
        <w:t xml:space="preserve">. Por lo tanto, no se acepta su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00CD2BAB" w:rsidRPr="0094367C">
        <w:rPr>
          <w:rFonts w:ascii="Times New Roman" w:hAnsi="Times New Roman" w:cs="Times New Roman"/>
          <w:sz w:val="24"/>
          <w:szCs w:val="24"/>
        </w:rPr>
        <w:t xml:space="preserve"> y no se rechaza su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oMath>
      <w:r w:rsidR="00CD2BAB" w:rsidRPr="0094367C">
        <w:rPr>
          <w:rFonts w:ascii="Times New Roman" w:hAnsi="Times New Roman" w:cs="Times New Roman"/>
          <w:sz w:val="24"/>
          <w:szCs w:val="24"/>
        </w:rPr>
        <w:t>. Las interacciones dobles AC {[(2 y 3%CaO) + (10 y 15 min)]}, AB {[(2 y 3%CaO) + (85 y 90</w:t>
      </w:r>
      <w:r w:rsidR="00CD2BAB" w:rsidRPr="0094367C">
        <w:rPr>
          <w:rFonts w:ascii="Times New Roman" w:hAnsi="Times New Roman" w:cs="Times New Roman"/>
          <w:sz w:val="24"/>
          <w:szCs w:val="24"/>
          <w:vertAlign w:val="superscript"/>
        </w:rPr>
        <w:t>o</w:t>
      </w:r>
      <w:r w:rsidR="00CD2BAB" w:rsidRPr="0094367C">
        <w:rPr>
          <w:rFonts w:ascii="Times New Roman" w:hAnsi="Times New Roman" w:cs="Times New Roman"/>
          <w:sz w:val="24"/>
          <w:szCs w:val="24"/>
        </w:rPr>
        <w:t>C)]}, BC [(85 y 90</w:t>
      </w:r>
      <w:r w:rsidR="00CD2BAB" w:rsidRPr="0094367C">
        <w:rPr>
          <w:rFonts w:ascii="Times New Roman" w:hAnsi="Times New Roman" w:cs="Times New Roman"/>
          <w:sz w:val="24"/>
          <w:szCs w:val="24"/>
          <w:vertAlign w:val="superscript"/>
        </w:rPr>
        <w:t>o</w:t>
      </w:r>
      <w:r w:rsidR="00CD2BAB" w:rsidRPr="0094367C">
        <w:rPr>
          <w:rFonts w:ascii="Times New Roman" w:hAnsi="Times New Roman" w:cs="Times New Roman"/>
          <w:sz w:val="24"/>
          <w:szCs w:val="24"/>
        </w:rPr>
        <w:t xml:space="preserve">C + 10 y 15 min)] tienen diferencias altamente significativas. Finalmente, la interacción triple ABC </w:t>
      </w:r>
      <w:r w:rsidR="00CD2BAB">
        <w:rPr>
          <w:rFonts w:ascii="Times New Roman" w:hAnsi="Times New Roman" w:cs="Times New Roman"/>
          <w:sz w:val="24"/>
          <w:szCs w:val="24"/>
        </w:rPr>
        <w:t>{[</w:t>
      </w:r>
      <w:r w:rsidR="00CD2BAB" w:rsidRPr="0094367C">
        <w:rPr>
          <w:rFonts w:ascii="Times New Roman" w:hAnsi="Times New Roman" w:cs="Times New Roman"/>
          <w:sz w:val="24"/>
          <w:szCs w:val="24"/>
        </w:rPr>
        <w:t>(2</w:t>
      </w:r>
      <w:r w:rsidR="00CD2BAB">
        <w:rPr>
          <w:rFonts w:ascii="Times New Roman" w:hAnsi="Times New Roman" w:cs="Times New Roman"/>
          <w:sz w:val="24"/>
          <w:szCs w:val="24"/>
        </w:rPr>
        <w:t xml:space="preserve"> y 3</w:t>
      </w:r>
      <w:r w:rsidR="00CD2BAB" w:rsidRPr="0094367C">
        <w:rPr>
          <w:rFonts w:ascii="Times New Roman" w:hAnsi="Times New Roman" w:cs="Times New Roman"/>
          <w:sz w:val="24"/>
          <w:szCs w:val="24"/>
        </w:rPr>
        <w:t>%</w:t>
      </w:r>
      <w:r w:rsidR="00CD2BAB">
        <w:rPr>
          <w:rFonts w:ascii="Times New Roman" w:hAnsi="Times New Roman" w:cs="Times New Roman"/>
          <w:sz w:val="24"/>
          <w:szCs w:val="24"/>
        </w:rPr>
        <w:t xml:space="preserve"> </w:t>
      </w:r>
      <w:r w:rsidR="00CD2BAB" w:rsidRPr="0094367C">
        <w:rPr>
          <w:rFonts w:ascii="Times New Roman" w:hAnsi="Times New Roman" w:cs="Times New Roman"/>
          <w:sz w:val="24"/>
          <w:szCs w:val="24"/>
        </w:rPr>
        <w:t>CaO</w:t>
      </w:r>
      <w:r w:rsidR="00CD2BAB">
        <w:rPr>
          <w:rFonts w:ascii="Times New Roman" w:hAnsi="Times New Roman" w:cs="Times New Roman"/>
          <w:sz w:val="24"/>
          <w:szCs w:val="24"/>
        </w:rPr>
        <w:t>)</w:t>
      </w:r>
      <w:r w:rsidR="00CD2BAB" w:rsidRPr="0094367C">
        <w:rPr>
          <w:rFonts w:ascii="Times New Roman" w:hAnsi="Times New Roman" w:cs="Times New Roman"/>
          <w:sz w:val="24"/>
          <w:szCs w:val="24"/>
        </w:rPr>
        <w:t xml:space="preserve"> + </w:t>
      </w:r>
      <w:r w:rsidR="00CD2BAB">
        <w:rPr>
          <w:rFonts w:ascii="Times New Roman" w:hAnsi="Times New Roman" w:cs="Times New Roman"/>
          <w:sz w:val="24"/>
          <w:szCs w:val="24"/>
        </w:rPr>
        <w:t>(</w:t>
      </w:r>
      <w:r w:rsidR="00CD2BAB" w:rsidRPr="0094367C">
        <w:rPr>
          <w:rFonts w:ascii="Times New Roman" w:hAnsi="Times New Roman" w:cs="Times New Roman"/>
          <w:sz w:val="24"/>
          <w:szCs w:val="24"/>
        </w:rPr>
        <w:t>85</w:t>
      </w:r>
      <w:r w:rsidR="00CD2BAB">
        <w:rPr>
          <w:rFonts w:ascii="Times New Roman" w:hAnsi="Times New Roman" w:cs="Times New Roman"/>
          <w:sz w:val="24"/>
          <w:szCs w:val="24"/>
        </w:rPr>
        <w:t xml:space="preserve"> y 90</w:t>
      </w:r>
      <w:r w:rsidR="00CD2BAB" w:rsidRPr="0094367C">
        <w:rPr>
          <w:rFonts w:ascii="Times New Roman" w:hAnsi="Times New Roman" w:cs="Times New Roman"/>
          <w:sz w:val="24"/>
          <w:szCs w:val="24"/>
          <w:vertAlign w:val="superscript"/>
        </w:rPr>
        <w:t>o</w:t>
      </w:r>
      <w:r w:rsidR="00CD2BAB" w:rsidRPr="0094367C">
        <w:rPr>
          <w:rFonts w:ascii="Times New Roman" w:hAnsi="Times New Roman" w:cs="Times New Roman"/>
          <w:sz w:val="24"/>
          <w:szCs w:val="24"/>
        </w:rPr>
        <w:t>C</w:t>
      </w:r>
      <w:r w:rsidR="00CD2BAB">
        <w:rPr>
          <w:rFonts w:ascii="Times New Roman" w:hAnsi="Times New Roman" w:cs="Times New Roman"/>
          <w:sz w:val="24"/>
          <w:szCs w:val="24"/>
        </w:rPr>
        <w:t>)</w:t>
      </w:r>
      <w:r w:rsidR="00CD2BAB" w:rsidRPr="0094367C">
        <w:rPr>
          <w:rFonts w:ascii="Times New Roman" w:hAnsi="Times New Roman" w:cs="Times New Roman"/>
          <w:sz w:val="24"/>
          <w:szCs w:val="24"/>
        </w:rPr>
        <w:t xml:space="preserve"> + </w:t>
      </w:r>
      <w:r w:rsidR="00CD2BAB">
        <w:rPr>
          <w:rFonts w:ascii="Times New Roman" w:hAnsi="Times New Roman" w:cs="Times New Roman"/>
          <w:sz w:val="24"/>
          <w:szCs w:val="24"/>
        </w:rPr>
        <w:t xml:space="preserve">(10 y 15 </w:t>
      </w:r>
      <w:r w:rsidR="00CD2BAB" w:rsidRPr="0094367C">
        <w:rPr>
          <w:rFonts w:ascii="Times New Roman" w:hAnsi="Times New Roman" w:cs="Times New Roman"/>
          <w:sz w:val="24"/>
          <w:szCs w:val="24"/>
        </w:rPr>
        <w:t>min)</w:t>
      </w:r>
      <w:r w:rsidR="00CD2BAB">
        <w:rPr>
          <w:rFonts w:ascii="Times New Roman" w:hAnsi="Times New Roman" w:cs="Times New Roman"/>
          <w:sz w:val="24"/>
          <w:szCs w:val="24"/>
        </w:rPr>
        <w:t>]}</w:t>
      </w:r>
      <w:r w:rsidR="00E014FB">
        <w:rPr>
          <w:rFonts w:ascii="Times New Roman" w:hAnsi="Times New Roman" w:cs="Times New Roman"/>
          <w:sz w:val="24"/>
          <w:szCs w:val="24"/>
        </w:rPr>
        <w:t xml:space="preserve"> es altamente significativa</w:t>
      </w:r>
      <w:r w:rsidR="00B66D97">
        <w:rPr>
          <w:rFonts w:ascii="Times New Roman" w:hAnsi="Times New Roman" w:cs="Times New Roman"/>
          <w:sz w:val="24"/>
          <w:szCs w:val="24"/>
        </w:rPr>
        <w:t xml:space="preserve">, puesto que al entrar en contacto los factores en estudio </w:t>
      </w:r>
      <w:r w:rsidR="002401CA">
        <w:rPr>
          <w:rFonts w:ascii="Times New Roman" w:hAnsi="Times New Roman" w:cs="Times New Roman"/>
          <w:sz w:val="24"/>
          <w:szCs w:val="24"/>
        </w:rPr>
        <w:t xml:space="preserve">con la arveja </w:t>
      </w:r>
      <w:r w:rsidR="00B66D97">
        <w:rPr>
          <w:rFonts w:ascii="Times New Roman" w:hAnsi="Times New Roman" w:cs="Times New Roman"/>
          <w:sz w:val="24"/>
          <w:szCs w:val="24"/>
        </w:rPr>
        <w:t>estos producen cambios en la composición nutricional de</w:t>
      </w:r>
      <w:r w:rsidR="002401CA">
        <w:rPr>
          <w:rFonts w:ascii="Times New Roman" w:hAnsi="Times New Roman" w:cs="Times New Roman"/>
          <w:sz w:val="24"/>
          <w:szCs w:val="24"/>
        </w:rPr>
        <w:t xml:space="preserve"> esta, debido a la combinación del óxido de calcio, temperatura y tiempo</w:t>
      </w:r>
      <w:r w:rsidR="00B66D97">
        <w:rPr>
          <w:rFonts w:ascii="Times New Roman" w:hAnsi="Times New Roman" w:cs="Times New Roman"/>
          <w:sz w:val="24"/>
          <w:szCs w:val="24"/>
        </w:rPr>
        <w:t>.</w:t>
      </w:r>
    </w:p>
    <w:p w:rsidR="00CD2BAB" w:rsidRPr="003042FD" w:rsidRDefault="00CD2BAB" w:rsidP="00CD2BAB">
      <w:pPr>
        <w:spacing w:before="100" w:beforeAutospacing="1" w:after="0" w:line="360" w:lineRule="auto"/>
        <w:jc w:val="both"/>
        <w:rPr>
          <w:rFonts w:ascii="Times New Roman" w:hAnsi="Times New Roman" w:cs="Times New Roman"/>
          <w:b/>
          <w:sz w:val="24"/>
          <w:szCs w:val="24"/>
        </w:rPr>
      </w:pPr>
      <w:r w:rsidRPr="003042FD">
        <w:rPr>
          <w:rFonts w:ascii="Times New Roman" w:hAnsi="Times New Roman" w:cs="Times New Roman"/>
          <w:b/>
          <w:sz w:val="24"/>
          <w:szCs w:val="24"/>
          <w:lang w:val="es-ES"/>
        </w:rPr>
        <w:t>Tabla N</w:t>
      </w:r>
      <w:r w:rsidRPr="003042FD">
        <w:rPr>
          <w:rFonts w:ascii="Times New Roman" w:hAnsi="Times New Roman" w:cs="Times New Roman"/>
          <w:b/>
          <w:sz w:val="24"/>
          <w:szCs w:val="24"/>
          <w:vertAlign w:val="superscript"/>
          <w:lang w:val="es-ES"/>
        </w:rPr>
        <w:t>o</w:t>
      </w:r>
      <w:r w:rsidR="008A4371">
        <w:rPr>
          <w:rFonts w:ascii="Times New Roman" w:hAnsi="Times New Roman" w:cs="Times New Roman"/>
          <w:b/>
          <w:sz w:val="24"/>
          <w:szCs w:val="24"/>
          <w:lang w:val="es-ES"/>
        </w:rPr>
        <w:t xml:space="preserve"> 16</w:t>
      </w:r>
      <w:r w:rsidR="00E21177">
        <w:rPr>
          <w:rFonts w:ascii="Times New Roman" w:hAnsi="Times New Roman" w:cs="Times New Roman"/>
          <w:b/>
          <w:sz w:val="24"/>
          <w:szCs w:val="24"/>
          <w:lang w:val="es-ES"/>
        </w:rPr>
        <w:t>.</w:t>
      </w:r>
      <w:r w:rsidRPr="003042FD">
        <w:rPr>
          <w:rFonts w:ascii="Times New Roman" w:hAnsi="Times New Roman" w:cs="Times New Roman"/>
          <w:b/>
          <w:sz w:val="24"/>
          <w:szCs w:val="24"/>
          <w:lang w:val="es-ES"/>
        </w:rPr>
        <w:t xml:space="preserve"> Prueba de </w:t>
      </w:r>
      <w:r w:rsidR="00EE537E">
        <w:rPr>
          <w:rFonts w:ascii="Times New Roman" w:hAnsi="Times New Roman" w:cs="Times New Roman"/>
          <w:b/>
          <w:sz w:val="24"/>
          <w:szCs w:val="24"/>
          <w:lang w:val="es-ES"/>
        </w:rPr>
        <w:t xml:space="preserve">rangos ordenados de </w:t>
      </w:r>
      <w:r w:rsidRPr="003042FD">
        <w:rPr>
          <w:rFonts w:ascii="Times New Roman" w:hAnsi="Times New Roman" w:cs="Times New Roman"/>
          <w:b/>
          <w:sz w:val="24"/>
          <w:szCs w:val="24"/>
          <w:lang w:val="es-ES"/>
        </w:rPr>
        <w:t xml:space="preserve">Tukey para la </w:t>
      </w:r>
      <w:r>
        <w:rPr>
          <w:rFonts w:ascii="Times New Roman" w:hAnsi="Times New Roman" w:cs="Times New Roman"/>
          <w:b/>
          <w:sz w:val="24"/>
          <w:szCs w:val="24"/>
          <w:lang w:val="es-ES"/>
        </w:rPr>
        <w:t>o</w:t>
      </w:r>
      <w:r w:rsidRPr="003042FD">
        <w:rPr>
          <w:rFonts w:ascii="Times New Roman" w:hAnsi="Times New Roman" w:cs="Times New Roman"/>
          <w:b/>
          <w:sz w:val="24"/>
          <w:szCs w:val="24"/>
          <w:lang w:val="es-ES"/>
        </w:rPr>
        <w:t xml:space="preserve">btención de </w:t>
      </w:r>
      <w:r>
        <w:rPr>
          <w:rFonts w:ascii="Times New Roman" w:hAnsi="Times New Roman" w:cs="Times New Roman"/>
          <w:b/>
          <w:sz w:val="24"/>
          <w:szCs w:val="24"/>
          <w:lang w:val="es-ES"/>
        </w:rPr>
        <w:t>h</w:t>
      </w:r>
      <w:r w:rsidRPr="003042FD">
        <w:rPr>
          <w:rFonts w:ascii="Times New Roman" w:hAnsi="Times New Roman" w:cs="Times New Roman"/>
          <w:b/>
          <w:sz w:val="24"/>
          <w:szCs w:val="24"/>
          <w:lang w:val="es-ES"/>
        </w:rPr>
        <w:t xml:space="preserve">arina </w:t>
      </w:r>
      <w:r>
        <w:rPr>
          <w:rFonts w:ascii="Times New Roman" w:hAnsi="Times New Roman" w:cs="Times New Roman"/>
          <w:b/>
          <w:sz w:val="24"/>
          <w:szCs w:val="24"/>
          <w:lang w:val="es-ES"/>
        </w:rPr>
        <w:t>n</w:t>
      </w:r>
      <w:r w:rsidRPr="003042FD">
        <w:rPr>
          <w:rFonts w:ascii="Times New Roman" w:hAnsi="Times New Roman" w:cs="Times New Roman"/>
          <w:b/>
          <w:sz w:val="24"/>
          <w:szCs w:val="24"/>
          <w:lang w:val="es-ES"/>
        </w:rPr>
        <w:t xml:space="preserve">ixtamalizada de </w:t>
      </w:r>
      <w:r>
        <w:rPr>
          <w:rFonts w:ascii="Times New Roman" w:hAnsi="Times New Roman" w:cs="Times New Roman"/>
          <w:b/>
          <w:sz w:val="24"/>
          <w:szCs w:val="24"/>
          <w:lang w:val="es-ES"/>
        </w:rPr>
        <w:t>a</w:t>
      </w:r>
      <w:r w:rsidRPr="003042FD">
        <w:rPr>
          <w:rFonts w:ascii="Times New Roman" w:hAnsi="Times New Roman" w:cs="Times New Roman"/>
          <w:b/>
          <w:sz w:val="24"/>
          <w:szCs w:val="24"/>
          <w:lang w:val="es-ES"/>
        </w:rPr>
        <w:t xml:space="preserve">rveja </w:t>
      </w:r>
      <w:r w:rsidRPr="00CF0F87">
        <w:rPr>
          <w:rFonts w:ascii="Times New Roman" w:hAnsi="Times New Roman" w:cs="Times New Roman"/>
          <w:b/>
          <w:sz w:val="24"/>
          <w:szCs w:val="24"/>
          <w:lang w:val="es-ES"/>
        </w:rPr>
        <w:t>(</w:t>
      </w:r>
      <w:r w:rsidRPr="00CF0F87">
        <w:rPr>
          <w:rFonts w:ascii="Times New Roman" w:hAnsi="Times New Roman" w:cs="Times New Roman"/>
          <w:b/>
          <w:i/>
          <w:sz w:val="24"/>
          <w:szCs w:val="24"/>
          <w:lang w:val="es-ES"/>
        </w:rPr>
        <w:t>Pisum sativum L.</w:t>
      </w:r>
      <w:r w:rsidRPr="00CF0F87">
        <w:rPr>
          <w:rFonts w:ascii="Times New Roman" w:hAnsi="Times New Roman" w:cs="Times New Roman"/>
          <w:b/>
          <w:sz w:val="24"/>
          <w:szCs w:val="24"/>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352"/>
        <w:gridCol w:w="1134"/>
        <w:gridCol w:w="2410"/>
      </w:tblGrid>
      <w:tr w:rsidR="00CD2BAB" w:rsidRPr="00FC14A5" w:rsidTr="00430AB4">
        <w:trPr>
          <w:trHeight w:val="364"/>
          <w:jc w:val="center"/>
        </w:trPr>
        <w:tc>
          <w:tcPr>
            <w:tcW w:w="1483" w:type="dxa"/>
            <w:vAlign w:val="center"/>
          </w:tcPr>
          <w:p w:rsidR="00CD2BAB" w:rsidRPr="00FC14A5" w:rsidRDefault="00CD2BAB" w:rsidP="00CD2BAB">
            <w:pPr>
              <w:pStyle w:val="Prrafodelista"/>
              <w:spacing w:before="100" w:beforeAutospacing="1" w:after="0" w:line="360" w:lineRule="auto"/>
              <w:ind w:left="0"/>
              <w:rPr>
                <w:rFonts w:ascii="Times New Roman" w:hAnsi="Times New Roman" w:cs="Times New Roman"/>
                <w:b/>
                <w:sz w:val="24"/>
                <w:szCs w:val="24"/>
              </w:rPr>
            </w:pPr>
            <w:r w:rsidRPr="00FC14A5">
              <w:rPr>
                <w:rFonts w:ascii="Times New Roman" w:hAnsi="Times New Roman" w:cs="Times New Roman"/>
                <w:b/>
                <w:sz w:val="24"/>
                <w:szCs w:val="24"/>
              </w:rPr>
              <w:t>Tratamientos</w:t>
            </w:r>
          </w:p>
        </w:tc>
        <w:tc>
          <w:tcPr>
            <w:tcW w:w="1352" w:type="dxa"/>
            <w:vAlign w:val="center"/>
          </w:tcPr>
          <w:p w:rsidR="00CD2BAB" w:rsidRPr="00FC14A5" w:rsidRDefault="00CD2BAB" w:rsidP="00CD2BAB">
            <w:pPr>
              <w:pStyle w:val="Prrafodelista"/>
              <w:spacing w:before="100" w:beforeAutospacing="1" w:after="0" w:line="360" w:lineRule="auto"/>
              <w:ind w:left="0"/>
              <w:rPr>
                <w:rFonts w:ascii="Times New Roman" w:hAnsi="Times New Roman" w:cs="Times New Roman"/>
                <w:b/>
                <w:sz w:val="24"/>
                <w:szCs w:val="24"/>
              </w:rPr>
            </w:pPr>
            <w:r w:rsidRPr="00FC14A5">
              <w:rPr>
                <w:rFonts w:ascii="Times New Roman" w:hAnsi="Times New Roman" w:cs="Times New Roman"/>
                <w:b/>
                <w:sz w:val="24"/>
                <w:szCs w:val="24"/>
              </w:rPr>
              <w:t>Códigos</w:t>
            </w:r>
          </w:p>
        </w:tc>
        <w:tc>
          <w:tcPr>
            <w:tcW w:w="1134" w:type="dxa"/>
            <w:vAlign w:val="center"/>
          </w:tcPr>
          <w:p w:rsidR="00CD2BAB" w:rsidRPr="00FC14A5" w:rsidRDefault="00CD2BAB" w:rsidP="00CD2BAB">
            <w:pPr>
              <w:pStyle w:val="Prrafodelista"/>
              <w:spacing w:before="100" w:beforeAutospacing="1" w:after="0" w:line="360" w:lineRule="auto"/>
              <w:ind w:left="0"/>
              <w:rPr>
                <w:rFonts w:ascii="Times New Roman" w:hAnsi="Times New Roman" w:cs="Times New Roman"/>
                <w:b/>
                <w:sz w:val="24"/>
                <w:szCs w:val="24"/>
              </w:rPr>
            </w:pPr>
            <w:r w:rsidRPr="00FC14A5">
              <w:rPr>
                <w:rFonts w:ascii="Times New Roman" w:hAnsi="Times New Roman" w:cs="Times New Roman"/>
                <w:b/>
                <w:sz w:val="24"/>
                <w:szCs w:val="24"/>
              </w:rPr>
              <w:t>Medias</w:t>
            </w:r>
          </w:p>
        </w:tc>
        <w:tc>
          <w:tcPr>
            <w:tcW w:w="2410" w:type="dxa"/>
            <w:vAlign w:val="center"/>
          </w:tcPr>
          <w:p w:rsidR="00CD2BAB" w:rsidRPr="00FC14A5" w:rsidRDefault="00CD2BAB" w:rsidP="00CD2BAB">
            <w:pPr>
              <w:pStyle w:val="Prrafodelista"/>
              <w:spacing w:before="100" w:beforeAutospacing="1" w:after="0" w:line="360" w:lineRule="auto"/>
              <w:ind w:left="0"/>
              <w:rPr>
                <w:rFonts w:ascii="Times New Roman" w:hAnsi="Times New Roman" w:cs="Times New Roman"/>
                <w:b/>
                <w:sz w:val="24"/>
                <w:szCs w:val="24"/>
              </w:rPr>
            </w:pPr>
            <w:r w:rsidRPr="00FC14A5">
              <w:rPr>
                <w:rFonts w:ascii="Times New Roman" w:hAnsi="Times New Roman" w:cs="Times New Roman"/>
                <w:b/>
                <w:sz w:val="24"/>
                <w:szCs w:val="24"/>
              </w:rPr>
              <w:t>Grupo</w:t>
            </w:r>
          </w:p>
        </w:tc>
      </w:tr>
      <w:tr w:rsidR="00CD2BAB" w:rsidRPr="00D01813" w:rsidTr="00430AB4">
        <w:trPr>
          <w:trHeight w:val="380"/>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T2</w:t>
            </w:r>
          </w:p>
        </w:tc>
        <w:tc>
          <w:tcPr>
            <w:tcW w:w="1352"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A1B1C2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708,80 </w:t>
            </w:r>
          </w:p>
        </w:tc>
        <w:tc>
          <w:tcPr>
            <w:tcW w:w="2410"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A</w:t>
            </w:r>
          </w:p>
        </w:tc>
      </w:tr>
      <w:tr w:rsidR="00CD2BAB" w:rsidRPr="00D01813" w:rsidTr="00430AB4">
        <w:trPr>
          <w:trHeight w:val="380"/>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T3</w:t>
            </w:r>
          </w:p>
        </w:tc>
        <w:tc>
          <w:tcPr>
            <w:tcW w:w="1352"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A2B1C1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592,86 </w:t>
            </w:r>
          </w:p>
        </w:tc>
        <w:tc>
          <w:tcPr>
            <w:tcW w:w="2410"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        B </w:t>
            </w:r>
          </w:p>
        </w:tc>
      </w:tr>
      <w:tr w:rsidR="00CD2BAB" w:rsidRPr="00D01813" w:rsidTr="00430AB4">
        <w:trPr>
          <w:trHeight w:val="364"/>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T4</w:t>
            </w:r>
          </w:p>
        </w:tc>
        <w:tc>
          <w:tcPr>
            <w:tcW w:w="1352"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A2B1C2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583,07 </w:t>
            </w:r>
          </w:p>
        </w:tc>
        <w:tc>
          <w:tcPr>
            <w:tcW w:w="2410"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        B        C</w:t>
            </w:r>
          </w:p>
        </w:tc>
      </w:tr>
      <w:tr w:rsidR="00CD2BAB" w:rsidRPr="00D01813" w:rsidTr="00430AB4">
        <w:trPr>
          <w:trHeight w:val="380"/>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T7</w:t>
            </w:r>
          </w:p>
        </w:tc>
        <w:tc>
          <w:tcPr>
            <w:tcW w:w="1352"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A2B2C1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578,71 </w:t>
            </w:r>
          </w:p>
        </w:tc>
        <w:tc>
          <w:tcPr>
            <w:tcW w:w="2410"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        B        C</w:t>
            </w:r>
          </w:p>
        </w:tc>
      </w:tr>
      <w:tr w:rsidR="00CD2BAB" w:rsidRPr="00D01813" w:rsidTr="00430AB4">
        <w:trPr>
          <w:trHeight w:val="380"/>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T1</w:t>
            </w:r>
          </w:p>
        </w:tc>
        <w:tc>
          <w:tcPr>
            <w:tcW w:w="1352"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A1B1C1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564,57 </w:t>
            </w:r>
          </w:p>
        </w:tc>
        <w:tc>
          <w:tcPr>
            <w:tcW w:w="2410"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        B        C          D</w:t>
            </w:r>
          </w:p>
        </w:tc>
      </w:tr>
      <w:tr w:rsidR="00CD2BAB" w:rsidRPr="00D01813" w:rsidTr="00430AB4">
        <w:trPr>
          <w:trHeight w:val="364"/>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T8</w:t>
            </w:r>
          </w:p>
        </w:tc>
        <w:tc>
          <w:tcPr>
            <w:tcW w:w="1352"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A2B2C2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553,43 </w:t>
            </w:r>
          </w:p>
        </w:tc>
        <w:tc>
          <w:tcPr>
            <w:tcW w:w="2410"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        B        C          D</w:t>
            </w:r>
          </w:p>
        </w:tc>
      </w:tr>
      <w:tr w:rsidR="00CD2BAB" w:rsidRPr="00D01813" w:rsidTr="00430AB4">
        <w:trPr>
          <w:trHeight w:val="380"/>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T6</w:t>
            </w:r>
          </w:p>
        </w:tc>
        <w:tc>
          <w:tcPr>
            <w:tcW w:w="1352"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A1B2C2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527,71 </w:t>
            </w:r>
          </w:p>
        </w:tc>
        <w:tc>
          <w:tcPr>
            <w:tcW w:w="2410"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                   C          D</w:t>
            </w:r>
          </w:p>
        </w:tc>
      </w:tr>
      <w:tr w:rsidR="00CD2BAB" w:rsidRPr="00D01813" w:rsidTr="00430AB4">
        <w:trPr>
          <w:trHeight w:val="380"/>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T5</w:t>
            </w:r>
          </w:p>
        </w:tc>
        <w:tc>
          <w:tcPr>
            <w:tcW w:w="1352"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A1B2C1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519,21 </w:t>
            </w:r>
          </w:p>
        </w:tc>
        <w:tc>
          <w:tcPr>
            <w:tcW w:w="2410"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                               D</w:t>
            </w:r>
          </w:p>
        </w:tc>
      </w:tr>
    </w:tbl>
    <w:p w:rsidR="008A6B6C" w:rsidRDefault="00624990" w:rsidP="008A6B6C">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8A6B6C">
        <w:rPr>
          <w:rFonts w:ascii="Times New Roman" w:hAnsi="Times New Roman" w:cs="Times New Roman"/>
          <w:b/>
        </w:rPr>
        <w:t xml:space="preserve">Fuente: </w:t>
      </w:r>
      <w:r w:rsidR="008A6B6C" w:rsidRPr="0031298B">
        <w:rPr>
          <w:rFonts w:ascii="Times New Roman" w:hAnsi="Times New Roman" w:cs="Times New Roman"/>
          <w:b/>
          <w:i/>
        </w:rPr>
        <w:t>(</w:t>
      </w:r>
      <w:r w:rsidR="008A6B6C" w:rsidRPr="0031298B">
        <w:rPr>
          <w:rFonts w:ascii="Times New Roman" w:hAnsi="Times New Roman" w:cs="Times New Roman"/>
          <w:i/>
        </w:rPr>
        <w:t>Investigación de campo 2017).</w:t>
      </w:r>
    </w:p>
    <w:p w:rsidR="00CD2BAB" w:rsidRPr="00C75614" w:rsidRDefault="008A6B6C" w:rsidP="008A6B6C">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CD5082" w:rsidRDefault="00CD2BAB" w:rsidP="00CD2BAB">
      <w:pPr>
        <w:spacing w:before="100" w:beforeAutospacing="1" w:after="100" w:afterAutospacing="1" w:line="360" w:lineRule="auto"/>
        <w:jc w:val="both"/>
        <w:rPr>
          <w:rFonts w:ascii="Times New Roman" w:hAnsi="Times New Roman" w:cs="Times New Roman"/>
          <w:sz w:val="24"/>
          <w:szCs w:val="24"/>
        </w:rPr>
      </w:pPr>
      <w:r w:rsidRPr="00CD5082">
        <w:rPr>
          <w:rFonts w:ascii="Times New Roman" w:hAnsi="Times New Roman" w:cs="Times New Roman"/>
          <w:sz w:val="24"/>
          <w:szCs w:val="24"/>
        </w:rPr>
        <w:t>Según la tabla N</w:t>
      </w:r>
      <w:r w:rsidRPr="00CD5082">
        <w:rPr>
          <w:rFonts w:ascii="Times New Roman" w:hAnsi="Times New Roman" w:cs="Times New Roman"/>
          <w:sz w:val="24"/>
          <w:szCs w:val="24"/>
          <w:vertAlign w:val="superscript"/>
        </w:rPr>
        <w:t>o</w:t>
      </w:r>
      <w:r w:rsidR="008A4371">
        <w:rPr>
          <w:rFonts w:ascii="Times New Roman" w:hAnsi="Times New Roman" w:cs="Times New Roman"/>
          <w:sz w:val="24"/>
          <w:szCs w:val="24"/>
        </w:rPr>
        <w:t xml:space="preserve"> 16</w:t>
      </w:r>
      <w:r w:rsidRPr="00CD5082">
        <w:rPr>
          <w:rFonts w:ascii="Times New Roman" w:hAnsi="Times New Roman" w:cs="Times New Roman"/>
          <w:sz w:val="24"/>
          <w:szCs w:val="24"/>
        </w:rPr>
        <w:t xml:space="preserve">, </w:t>
      </w:r>
      <w:r>
        <w:rPr>
          <w:rFonts w:ascii="Times New Roman" w:hAnsi="Times New Roman" w:cs="Times New Roman"/>
          <w:sz w:val="24"/>
          <w:szCs w:val="24"/>
        </w:rPr>
        <w:t>al aplicar la prueba de</w:t>
      </w:r>
      <w:r w:rsidR="00E9566E">
        <w:rPr>
          <w:rFonts w:ascii="Times New Roman" w:hAnsi="Times New Roman" w:cs="Times New Roman"/>
          <w:sz w:val="24"/>
          <w:szCs w:val="24"/>
        </w:rPr>
        <w:t xml:space="preserve"> rangos ordenados de </w:t>
      </w:r>
      <w:r>
        <w:rPr>
          <w:rFonts w:ascii="Times New Roman" w:hAnsi="Times New Roman" w:cs="Times New Roman"/>
          <w:sz w:val="24"/>
          <w:szCs w:val="24"/>
        </w:rPr>
        <w:t xml:space="preserve">Tukey, se aprecian seis grupos en los tratamientos, siendo </w:t>
      </w:r>
      <w:r w:rsidRPr="00CD5082">
        <w:rPr>
          <w:rFonts w:ascii="Times New Roman" w:hAnsi="Times New Roman" w:cs="Times New Roman"/>
          <w:sz w:val="24"/>
          <w:szCs w:val="24"/>
        </w:rPr>
        <w:t>el mejor tratamiento es el T</w:t>
      </w:r>
      <w:r>
        <w:rPr>
          <w:rFonts w:ascii="Times New Roman" w:hAnsi="Times New Roman" w:cs="Times New Roman"/>
          <w:sz w:val="24"/>
          <w:szCs w:val="24"/>
        </w:rPr>
        <w:t>2 (A1B1C2) con un valor de 708.</w:t>
      </w:r>
      <w:r w:rsidRPr="00CD5082">
        <w:rPr>
          <w:rFonts w:ascii="Times New Roman" w:hAnsi="Times New Roman" w:cs="Times New Roman"/>
          <w:sz w:val="24"/>
          <w:szCs w:val="24"/>
        </w:rPr>
        <w:t xml:space="preserve">80 mg de Ca/100g de muestra, correspondiente a </w:t>
      </w:r>
      <w:r>
        <w:rPr>
          <w:rFonts w:ascii="Times New Roman" w:hAnsi="Times New Roman" w:cs="Times New Roman"/>
          <w:sz w:val="24"/>
          <w:szCs w:val="24"/>
        </w:rPr>
        <w:t>la co</w:t>
      </w:r>
      <w:r w:rsidR="00E9566E">
        <w:rPr>
          <w:rFonts w:ascii="Times New Roman" w:hAnsi="Times New Roman" w:cs="Times New Roman"/>
          <w:sz w:val="24"/>
          <w:szCs w:val="24"/>
        </w:rPr>
        <w:t>mbinació</w:t>
      </w:r>
      <w:r>
        <w:rPr>
          <w:rFonts w:ascii="Times New Roman" w:hAnsi="Times New Roman" w:cs="Times New Roman"/>
          <w:sz w:val="24"/>
          <w:szCs w:val="24"/>
        </w:rPr>
        <w:t xml:space="preserve">n de los factores de nixtamalizado: </w:t>
      </w:r>
      <w:r w:rsidRPr="00CD5082">
        <w:rPr>
          <w:rFonts w:ascii="Times New Roman" w:hAnsi="Times New Roman" w:cs="Times New Roman"/>
          <w:sz w:val="24"/>
          <w:szCs w:val="24"/>
        </w:rPr>
        <w:t xml:space="preserve">2% de CaO + 85 </w:t>
      </w:r>
      <w:r w:rsidRPr="00CD5082">
        <w:rPr>
          <w:rFonts w:ascii="Times New Roman" w:hAnsi="Times New Roman" w:cs="Times New Roman"/>
          <w:sz w:val="24"/>
          <w:szCs w:val="24"/>
          <w:vertAlign w:val="superscript"/>
        </w:rPr>
        <w:t>O</w:t>
      </w:r>
      <w:r w:rsidRPr="00CD5082">
        <w:rPr>
          <w:rFonts w:ascii="Times New Roman" w:hAnsi="Times New Roman" w:cs="Times New Roman"/>
          <w:sz w:val="24"/>
          <w:szCs w:val="24"/>
        </w:rPr>
        <w:t>C + 15 minutos, tomando como referencia la com</w:t>
      </w:r>
      <w:r w:rsidR="005F487B">
        <w:rPr>
          <w:rFonts w:ascii="Times New Roman" w:hAnsi="Times New Roman" w:cs="Times New Roman"/>
          <w:sz w:val="24"/>
          <w:szCs w:val="24"/>
        </w:rPr>
        <w:t xml:space="preserve">posición nutricional </w:t>
      </w:r>
      <w:r w:rsidR="00E014FB">
        <w:rPr>
          <w:rFonts w:ascii="Times New Roman" w:hAnsi="Times New Roman" w:cs="Times New Roman"/>
          <w:sz w:val="24"/>
          <w:szCs w:val="24"/>
        </w:rPr>
        <w:t>de la arveja</w:t>
      </w:r>
      <w:r w:rsidR="00D82B4B">
        <w:rPr>
          <w:rFonts w:ascii="Times New Roman" w:hAnsi="Times New Roman" w:cs="Times New Roman"/>
          <w:sz w:val="24"/>
          <w:szCs w:val="24"/>
        </w:rPr>
        <w:t xml:space="preserve"> </w:t>
      </w:r>
      <w:r w:rsidR="00E014FB">
        <w:rPr>
          <w:rFonts w:ascii="Times New Roman" w:hAnsi="Times New Roman" w:cs="Times New Roman"/>
          <w:sz w:val="24"/>
          <w:szCs w:val="24"/>
        </w:rPr>
        <w:t xml:space="preserve">según </w:t>
      </w:r>
      <w:r w:rsidR="00D82B4B">
        <w:rPr>
          <w:rFonts w:ascii="Times New Roman" w:hAnsi="Times New Roman" w:cs="Times New Roman"/>
          <w:sz w:val="24"/>
          <w:szCs w:val="24"/>
        </w:rPr>
        <w:t xml:space="preserve">Vaca, R. </w:t>
      </w:r>
      <w:r w:rsidR="008144A9">
        <w:rPr>
          <w:rFonts w:ascii="Times New Roman" w:hAnsi="Times New Roman" w:cs="Times New Roman"/>
          <w:sz w:val="24"/>
          <w:szCs w:val="24"/>
        </w:rPr>
        <w:t>(</w:t>
      </w:r>
      <w:r w:rsidR="00D82B4B">
        <w:rPr>
          <w:rFonts w:ascii="Times New Roman" w:hAnsi="Times New Roman" w:cs="Times New Roman"/>
          <w:sz w:val="24"/>
          <w:szCs w:val="24"/>
        </w:rPr>
        <w:t>2011</w:t>
      </w:r>
      <w:r w:rsidR="008144A9">
        <w:rPr>
          <w:rFonts w:ascii="Times New Roman" w:hAnsi="Times New Roman" w:cs="Times New Roman"/>
          <w:sz w:val="24"/>
          <w:szCs w:val="24"/>
        </w:rPr>
        <w:t>)</w:t>
      </w:r>
      <w:r w:rsidR="00D82B4B">
        <w:rPr>
          <w:rFonts w:ascii="Times New Roman" w:hAnsi="Times New Roman" w:cs="Times New Roman"/>
          <w:sz w:val="24"/>
          <w:szCs w:val="24"/>
        </w:rPr>
        <w:t xml:space="preserve"> es de 60 mg/100g, logrando así un </w:t>
      </w:r>
      <w:r w:rsidRPr="00CD5082">
        <w:rPr>
          <w:rFonts w:ascii="Times New Roman" w:hAnsi="Times New Roman" w:cs="Times New Roman"/>
          <w:sz w:val="24"/>
          <w:szCs w:val="24"/>
        </w:rPr>
        <w:t>increme</w:t>
      </w:r>
      <w:r w:rsidR="00D82B4B">
        <w:rPr>
          <w:rFonts w:ascii="Times New Roman" w:hAnsi="Times New Roman" w:cs="Times New Roman"/>
          <w:sz w:val="24"/>
          <w:szCs w:val="24"/>
        </w:rPr>
        <w:t>nto en el contenido de calcio</w:t>
      </w:r>
      <w:r w:rsidRPr="00CD5082">
        <w:rPr>
          <w:rFonts w:ascii="Times New Roman" w:hAnsi="Times New Roman" w:cs="Times New Roman"/>
          <w:sz w:val="24"/>
          <w:szCs w:val="24"/>
        </w:rPr>
        <w:t xml:space="preserve"> de 11.</w:t>
      </w:r>
      <w:r w:rsidR="005F487B">
        <w:rPr>
          <w:rFonts w:ascii="Times New Roman" w:hAnsi="Times New Roman" w:cs="Times New Roman"/>
          <w:sz w:val="24"/>
          <w:szCs w:val="24"/>
        </w:rPr>
        <w:t>8 veces más</w:t>
      </w:r>
      <w:r w:rsidRPr="00CD5082">
        <w:rPr>
          <w:rFonts w:ascii="Times New Roman" w:hAnsi="Times New Roman" w:cs="Times New Roman"/>
          <w:sz w:val="24"/>
          <w:szCs w:val="24"/>
        </w:rPr>
        <w:t>.</w:t>
      </w:r>
    </w:p>
    <w:p w:rsidR="00CD2BAB" w:rsidRDefault="00CD2BAB" w:rsidP="00CD2BAB">
      <w:pPr>
        <w:spacing w:line="360" w:lineRule="auto"/>
        <w:rPr>
          <w:rFonts w:ascii="Times New Roman" w:hAnsi="Times New Roman" w:cs="Times New Roman"/>
          <w:sz w:val="24"/>
          <w:szCs w:val="24"/>
        </w:rPr>
      </w:pPr>
    </w:p>
    <w:p w:rsidR="00D82B4B" w:rsidRDefault="00D82B4B" w:rsidP="00CD2BAB">
      <w:pPr>
        <w:spacing w:line="360" w:lineRule="auto"/>
        <w:rPr>
          <w:rFonts w:ascii="Times New Roman" w:hAnsi="Times New Roman" w:cs="Times New Roman"/>
          <w:sz w:val="24"/>
          <w:szCs w:val="24"/>
        </w:rPr>
      </w:pPr>
    </w:p>
    <w:p w:rsidR="00CD2BAB" w:rsidRPr="003042FD" w:rsidRDefault="009E37D9" w:rsidP="00CD2BAB">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Gráfico Nº 4.</w:t>
      </w:r>
      <w:r w:rsidR="00CD2BAB" w:rsidRPr="003042FD">
        <w:rPr>
          <w:rFonts w:ascii="Times New Roman" w:hAnsi="Times New Roman" w:cs="Times New Roman"/>
          <w:b/>
          <w:sz w:val="24"/>
          <w:szCs w:val="24"/>
        </w:rPr>
        <w:t xml:space="preserve"> Perfil de Tukey para el </w:t>
      </w:r>
      <w:r w:rsidR="00CD2BAB">
        <w:rPr>
          <w:rFonts w:ascii="Times New Roman" w:hAnsi="Times New Roman" w:cs="Times New Roman"/>
          <w:b/>
          <w:sz w:val="24"/>
          <w:szCs w:val="24"/>
        </w:rPr>
        <w:t>c</w:t>
      </w:r>
      <w:r w:rsidR="00CD2BAB" w:rsidRPr="003042FD">
        <w:rPr>
          <w:rFonts w:ascii="Times New Roman" w:hAnsi="Times New Roman" w:cs="Times New Roman"/>
          <w:b/>
          <w:sz w:val="24"/>
          <w:szCs w:val="24"/>
        </w:rPr>
        <w:t xml:space="preserve">ontenido de </w:t>
      </w:r>
      <w:r w:rsidR="00CD2BAB">
        <w:rPr>
          <w:rFonts w:ascii="Times New Roman" w:hAnsi="Times New Roman" w:cs="Times New Roman"/>
          <w:b/>
          <w:sz w:val="24"/>
          <w:szCs w:val="24"/>
        </w:rPr>
        <w:t>c</w:t>
      </w:r>
      <w:r w:rsidR="00CD2BAB" w:rsidRPr="003042FD">
        <w:rPr>
          <w:rFonts w:ascii="Times New Roman" w:hAnsi="Times New Roman" w:cs="Times New Roman"/>
          <w:b/>
          <w:sz w:val="24"/>
          <w:szCs w:val="24"/>
        </w:rPr>
        <w:t xml:space="preserve">alcio en la </w:t>
      </w:r>
      <w:r w:rsidR="00CD2BAB">
        <w:rPr>
          <w:rFonts w:ascii="Times New Roman" w:hAnsi="Times New Roman" w:cs="Times New Roman"/>
          <w:b/>
          <w:sz w:val="24"/>
          <w:szCs w:val="24"/>
        </w:rPr>
        <w:t>o</w:t>
      </w:r>
      <w:r w:rsidR="00CD2BAB" w:rsidRPr="003042FD">
        <w:rPr>
          <w:rFonts w:ascii="Times New Roman" w:hAnsi="Times New Roman" w:cs="Times New Roman"/>
          <w:b/>
          <w:sz w:val="24"/>
          <w:szCs w:val="24"/>
        </w:rPr>
        <w:t xml:space="preserve">btención de </w:t>
      </w:r>
      <w:r w:rsidR="00CD2BAB">
        <w:rPr>
          <w:rFonts w:ascii="Times New Roman" w:hAnsi="Times New Roman" w:cs="Times New Roman"/>
          <w:b/>
          <w:sz w:val="24"/>
          <w:szCs w:val="24"/>
        </w:rPr>
        <w:t>harina n</w:t>
      </w:r>
      <w:r w:rsidR="00CD2BAB" w:rsidRPr="003042FD">
        <w:rPr>
          <w:rFonts w:ascii="Times New Roman" w:hAnsi="Times New Roman" w:cs="Times New Roman"/>
          <w:b/>
          <w:sz w:val="24"/>
          <w:szCs w:val="24"/>
        </w:rPr>
        <w:t xml:space="preserve">ixtamalizada de </w:t>
      </w:r>
      <w:r w:rsidR="00CD2BAB">
        <w:rPr>
          <w:rFonts w:ascii="Times New Roman" w:hAnsi="Times New Roman" w:cs="Times New Roman"/>
          <w:b/>
          <w:sz w:val="24"/>
          <w:szCs w:val="24"/>
        </w:rPr>
        <w:t>a</w:t>
      </w:r>
      <w:r w:rsidR="00CD2BAB" w:rsidRPr="003042FD">
        <w:rPr>
          <w:rFonts w:ascii="Times New Roman" w:hAnsi="Times New Roman" w:cs="Times New Roman"/>
          <w:b/>
          <w:sz w:val="24"/>
          <w:szCs w:val="24"/>
        </w:rPr>
        <w:t>rveja (</w:t>
      </w:r>
      <w:r w:rsidR="00CD2BAB" w:rsidRPr="00CF0F87">
        <w:rPr>
          <w:rFonts w:ascii="Times New Roman" w:hAnsi="Times New Roman" w:cs="Times New Roman"/>
          <w:b/>
          <w:i/>
          <w:sz w:val="24"/>
          <w:szCs w:val="24"/>
        </w:rPr>
        <w:t>Pisum sativum L.</w:t>
      </w:r>
      <w:r w:rsidR="00CD2BAB" w:rsidRPr="00CF0F87">
        <w:rPr>
          <w:rFonts w:ascii="Times New Roman" w:hAnsi="Times New Roman" w:cs="Times New Roman"/>
          <w:b/>
          <w:sz w:val="24"/>
          <w:szCs w:val="24"/>
        </w:rPr>
        <w:t>).</w:t>
      </w:r>
    </w:p>
    <w:p w:rsidR="00CD2BAB" w:rsidRDefault="00CD2BAB" w:rsidP="00CD2BAB">
      <w:pPr>
        <w:spacing w:after="0" w:line="360" w:lineRule="auto"/>
        <w:rPr>
          <w:rFonts w:ascii="Times New Roman" w:hAnsi="Times New Roman" w:cs="Times New Roman"/>
          <w:sz w:val="24"/>
          <w:szCs w:val="24"/>
        </w:rPr>
      </w:pPr>
      <w:r w:rsidRPr="00095E80">
        <w:rPr>
          <w:noProof/>
          <w:lang w:val="es-ES" w:eastAsia="es-ES"/>
        </w:rPr>
        <w:drawing>
          <wp:inline distT="0" distB="0" distL="0" distR="0" wp14:anchorId="60C29B81" wp14:editId="24D48293">
            <wp:extent cx="5031105" cy="1743075"/>
            <wp:effectExtent l="0" t="0" r="1714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22D16" w:rsidRDefault="00F22D16" w:rsidP="00F22D16">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CD2BAB" w:rsidRPr="00451291" w:rsidRDefault="00F22D16" w:rsidP="00F22D16">
      <w:pPr>
        <w:spacing w:after="0" w:line="240" w:lineRule="auto"/>
        <w:rPr>
          <w:rFonts w:ascii="Times New Roman" w:hAnsi="Times New Roman" w:cs="Times New Roman"/>
          <w:b/>
        </w:rPr>
      </w:pPr>
      <w:r>
        <w:rPr>
          <w:rFonts w:ascii="Times New Roman" w:hAnsi="Times New Roman" w:cs="Times New Roman"/>
          <w:b/>
        </w:rPr>
        <w:t xml:space="preserve">Elaborado por: </w:t>
      </w:r>
      <w:r w:rsidRPr="00A46238">
        <w:rPr>
          <w:rFonts w:ascii="Times New Roman" w:hAnsi="Times New Roman" w:cs="Times New Roman"/>
          <w:i/>
        </w:rPr>
        <w:t>(Chafla A, 2017)</w:t>
      </w:r>
      <w:r>
        <w:rPr>
          <w:rFonts w:ascii="Times New Roman" w:hAnsi="Times New Roman" w:cs="Times New Roman"/>
          <w:i/>
        </w:rPr>
        <w:t>.</w:t>
      </w:r>
    </w:p>
    <w:p w:rsidR="00CD2BAB" w:rsidRDefault="00832B29"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w:t>
      </w:r>
      <w:r w:rsidR="00CD2BAB" w:rsidRPr="0063760A">
        <w:rPr>
          <w:rFonts w:ascii="Times New Roman" w:hAnsi="Times New Roman" w:cs="Times New Roman"/>
          <w:sz w:val="24"/>
          <w:szCs w:val="24"/>
        </w:rPr>
        <w:t xml:space="preserve"> el gráfico </w:t>
      </w:r>
      <w:r w:rsidR="00CD2BAB">
        <w:rPr>
          <w:rFonts w:ascii="Times New Roman" w:hAnsi="Times New Roman" w:cs="Times New Roman"/>
          <w:sz w:val="24"/>
          <w:szCs w:val="24"/>
        </w:rPr>
        <w:t>N</w:t>
      </w:r>
      <w:r w:rsidR="00CD2BAB">
        <w:rPr>
          <w:rFonts w:ascii="Times New Roman" w:hAnsi="Times New Roman" w:cs="Times New Roman"/>
          <w:sz w:val="24"/>
          <w:szCs w:val="24"/>
          <w:vertAlign w:val="superscript"/>
        </w:rPr>
        <w:t>o</w:t>
      </w:r>
      <w:r w:rsidR="00CD2BAB">
        <w:rPr>
          <w:rFonts w:ascii="Times New Roman" w:hAnsi="Times New Roman" w:cs="Times New Roman"/>
          <w:sz w:val="24"/>
          <w:szCs w:val="24"/>
        </w:rPr>
        <w:t xml:space="preserve"> 4, el perfil para obtención de harina nixtamalizada de arveja la valoración más alta corresponde al tratamiento T2, 2% CaO + 85 </w:t>
      </w:r>
      <w:r w:rsidR="00CD2BAB">
        <w:rPr>
          <w:rFonts w:ascii="Times New Roman" w:hAnsi="Times New Roman" w:cs="Times New Roman"/>
          <w:sz w:val="24"/>
          <w:szCs w:val="24"/>
          <w:vertAlign w:val="superscript"/>
        </w:rPr>
        <w:t>O</w:t>
      </w:r>
      <w:r w:rsidR="00CD2BAB">
        <w:rPr>
          <w:rFonts w:ascii="Times New Roman" w:hAnsi="Times New Roman" w:cs="Times New Roman"/>
          <w:sz w:val="24"/>
          <w:szCs w:val="24"/>
        </w:rPr>
        <w:t xml:space="preserve">C + 15 minutos, con una puntuación de 708.8 mg de Ca/100g de muestra.  </w:t>
      </w:r>
    </w:p>
    <w:p w:rsidR="00CD2BAB" w:rsidRPr="003042FD" w:rsidRDefault="00CD2BAB" w:rsidP="009E37D9">
      <w:pPr>
        <w:spacing w:before="100" w:beforeAutospacing="1" w:after="0" w:line="360" w:lineRule="auto"/>
        <w:jc w:val="both"/>
        <w:rPr>
          <w:rFonts w:ascii="Times New Roman" w:hAnsi="Times New Roman" w:cs="Times New Roman"/>
          <w:b/>
          <w:sz w:val="24"/>
          <w:szCs w:val="24"/>
        </w:rPr>
      </w:pPr>
      <w:r w:rsidRPr="003042FD">
        <w:rPr>
          <w:rFonts w:ascii="Times New Roman" w:hAnsi="Times New Roman" w:cs="Times New Roman"/>
          <w:b/>
          <w:sz w:val="24"/>
          <w:szCs w:val="24"/>
        </w:rPr>
        <w:t xml:space="preserve">Tabla Nº </w:t>
      </w:r>
      <w:r w:rsidR="008A4371">
        <w:rPr>
          <w:rFonts w:ascii="Times New Roman" w:hAnsi="Times New Roman" w:cs="Times New Roman"/>
          <w:b/>
          <w:sz w:val="24"/>
          <w:szCs w:val="24"/>
        </w:rPr>
        <w:t>17</w:t>
      </w:r>
      <w:r w:rsidR="00E21177">
        <w:rPr>
          <w:rFonts w:ascii="Times New Roman" w:hAnsi="Times New Roman" w:cs="Times New Roman"/>
          <w:b/>
          <w:sz w:val="24"/>
          <w:szCs w:val="24"/>
        </w:rPr>
        <w:t>.</w:t>
      </w:r>
      <w:r w:rsidRPr="003042FD">
        <w:rPr>
          <w:rFonts w:ascii="Times New Roman" w:hAnsi="Times New Roman" w:cs="Times New Roman"/>
          <w:b/>
          <w:sz w:val="24"/>
          <w:szCs w:val="24"/>
        </w:rPr>
        <w:t xml:space="preserve"> </w:t>
      </w:r>
      <w:r w:rsidR="005F487B">
        <w:rPr>
          <w:rFonts w:ascii="Times New Roman" w:hAnsi="Times New Roman" w:cs="Times New Roman"/>
          <w:b/>
          <w:sz w:val="24"/>
          <w:szCs w:val="24"/>
        </w:rPr>
        <w:t>Análisis de v</w:t>
      </w:r>
      <w:r w:rsidRPr="003042FD">
        <w:rPr>
          <w:rFonts w:ascii="Times New Roman" w:hAnsi="Times New Roman" w:cs="Times New Roman"/>
          <w:b/>
          <w:sz w:val="24"/>
          <w:szCs w:val="24"/>
        </w:rPr>
        <w:t xml:space="preserve">arianza del </w:t>
      </w:r>
      <w:r>
        <w:rPr>
          <w:rFonts w:ascii="Times New Roman" w:hAnsi="Times New Roman" w:cs="Times New Roman"/>
          <w:b/>
          <w:sz w:val="24"/>
          <w:szCs w:val="24"/>
        </w:rPr>
        <w:t>contenido de c</w:t>
      </w:r>
      <w:r w:rsidRPr="003042FD">
        <w:rPr>
          <w:rFonts w:ascii="Times New Roman" w:hAnsi="Times New Roman" w:cs="Times New Roman"/>
          <w:b/>
          <w:sz w:val="24"/>
          <w:szCs w:val="24"/>
        </w:rPr>
        <w:t xml:space="preserve">alcio en la </w:t>
      </w:r>
      <w:r>
        <w:rPr>
          <w:rFonts w:ascii="Times New Roman" w:hAnsi="Times New Roman" w:cs="Times New Roman"/>
          <w:b/>
          <w:sz w:val="24"/>
          <w:szCs w:val="24"/>
        </w:rPr>
        <w:t xml:space="preserve">elaboración </w:t>
      </w:r>
      <w:r w:rsidRPr="003042FD">
        <w:rPr>
          <w:rFonts w:ascii="Times New Roman" w:hAnsi="Times New Roman" w:cs="Times New Roman"/>
          <w:b/>
          <w:sz w:val="24"/>
          <w:szCs w:val="24"/>
        </w:rPr>
        <w:t xml:space="preserve">de </w:t>
      </w:r>
      <w:r>
        <w:rPr>
          <w:rFonts w:ascii="Times New Roman" w:hAnsi="Times New Roman" w:cs="Times New Roman"/>
          <w:b/>
          <w:sz w:val="24"/>
          <w:szCs w:val="24"/>
        </w:rPr>
        <w:t>h</w:t>
      </w:r>
      <w:r w:rsidRPr="003042FD">
        <w:rPr>
          <w:rFonts w:ascii="Times New Roman" w:hAnsi="Times New Roman" w:cs="Times New Roman"/>
          <w:b/>
          <w:sz w:val="24"/>
          <w:szCs w:val="24"/>
        </w:rPr>
        <w:t xml:space="preserve">arina </w:t>
      </w:r>
      <w:r>
        <w:rPr>
          <w:rFonts w:ascii="Times New Roman" w:hAnsi="Times New Roman" w:cs="Times New Roman"/>
          <w:b/>
          <w:sz w:val="24"/>
          <w:szCs w:val="24"/>
        </w:rPr>
        <w:t>n</w:t>
      </w:r>
      <w:r w:rsidRPr="003042FD">
        <w:rPr>
          <w:rFonts w:ascii="Times New Roman" w:hAnsi="Times New Roman" w:cs="Times New Roman"/>
          <w:b/>
          <w:sz w:val="24"/>
          <w:szCs w:val="24"/>
        </w:rPr>
        <w:t xml:space="preserve">ixtamalizada de </w:t>
      </w:r>
      <w:r>
        <w:rPr>
          <w:rFonts w:ascii="Times New Roman" w:hAnsi="Times New Roman" w:cs="Times New Roman"/>
          <w:b/>
          <w:sz w:val="24"/>
          <w:szCs w:val="24"/>
        </w:rPr>
        <w:t>h</w:t>
      </w:r>
      <w:r w:rsidRPr="003042FD">
        <w:rPr>
          <w:rFonts w:ascii="Times New Roman" w:hAnsi="Times New Roman" w:cs="Times New Roman"/>
          <w:b/>
          <w:sz w:val="24"/>
          <w:szCs w:val="24"/>
        </w:rPr>
        <w:t xml:space="preserve">aba </w:t>
      </w:r>
      <w:r w:rsidRPr="00CF0F87">
        <w:rPr>
          <w:rFonts w:ascii="Times New Roman" w:hAnsi="Times New Roman" w:cs="Times New Roman"/>
          <w:b/>
          <w:sz w:val="24"/>
          <w:szCs w:val="24"/>
        </w:rPr>
        <w:t>(</w:t>
      </w:r>
      <w:r w:rsidRPr="00CF0F87">
        <w:rPr>
          <w:rFonts w:ascii="Times New Roman" w:hAnsi="Times New Roman" w:cs="Times New Roman"/>
          <w:b/>
          <w:i/>
          <w:sz w:val="24"/>
          <w:szCs w:val="24"/>
        </w:rPr>
        <w:t>Vicia faba L.</w:t>
      </w:r>
      <w:r w:rsidRPr="00CF0F87">
        <w:rPr>
          <w:rFonts w:ascii="Times New Roman" w:hAnsi="Times New Roman" w:cs="Times New Roman"/>
          <w:b/>
          <w:sz w:val="24"/>
          <w:szCs w:val="24"/>
        </w:rPr>
        <w:t>).</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4"/>
        <w:gridCol w:w="1350"/>
        <w:gridCol w:w="1350"/>
        <w:gridCol w:w="1269"/>
        <w:gridCol w:w="1276"/>
      </w:tblGrid>
      <w:tr w:rsidR="00CD2BAB" w:rsidRPr="009979E1" w:rsidTr="000F694D">
        <w:tc>
          <w:tcPr>
            <w:tcW w:w="1504" w:type="dxa"/>
            <w:vAlign w:val="center"/>
          </w:tcPr>
          <w:p w:rsidR="00CD2BAB" w:rsidRPr="009979E1" w:rsidRDefault="00CD2BAB" w:rsidP="00451291">
            <w:pPr>
              <w:pStyle w:val="Prrafodelista"/>
              <w:spacing w:before="100" w:beforeAutospacing="1" w:line="240" w:lineRule="auto"/>
              <w:ind w:left="0"/>
              <w:rPr>
                <w:rFonts w:ascii="Times New Roman" w:hAnsi="Times New Roman" w:cs="Times New Roman"/>
                <w:b/>
                <w:sz w:val="24"/>
                <w:szCs w:val="24"/>
              </w:rPr>
            </w:pPr>
            <w:r w:rsidRPr="009979E1">
              <w:rPr>
                <w:rFonts w:ascii="Times New Roman" w:hAnsi="Times New Roman" w:cs="Times New Roman"/>
                <w:b/>
                <w:sz w:val="24"/>
                <w:szCs w:val="24"/>
              </w:rPr>
              <w:t>Fuente de Variación</w:t>
            </w:r>
          </w:p>
        </w:tc>
        <w:tc>
          <w:tcPr>
            <w:tcW w:w="764" w:type="dxa"/>
            <w:vAlign w:val="center"/>
          </w:tcPr>
          <w:p w:rsidR="00CD2BAB" w:rsidRPr="009979E1" w:rsidRDefault="000F694D" w:rsidP="00451291">
            <w:pPr>
              <w:pStyle w:val="Prrafodelista"/>
              <w:spacing w:before="100" w:beforeAutospacing="1" w:line="240" w:lineRule="auto"/>
              <w:ind w:left="0"/>
              <w:rPr>
                <w:rFonts w:ascii="Times New Roman" w:hAnsi="Times New Roman" w:cs="Times New Roman"/>
                <w:b/>
                <w:sz w:val="24"/>
                <w:szCs w:val="24"/>
              </w:rPr>
            </w:pPr>
            <w:r w:rsidRPr="009979E1">
              <w:rPr>
                <w:rFonts w:ascii="Times New Roman" w:hAnsi="Times New Roman" w:cs="Times New Roman"/>
                <w:b/>
                <w:sz w:val="24"/>
                <w:szCs w:val="24"/>
              </w:rPr>
              <w:t xml:space="preserve">G L </w:t>
            </w:r>
          </w:p>
        </w:tc>
        <w:tc>
          <w:tcPr>
            <w:tcW w:w="1350" w:type="dxa"/>
            <w:vAlign w:val="center"/>
          </w:tcPr>
          <w:p w:rsidR="00CD2BAB" w:rsidRPr="009979E1" w:rsidRDefault="000F694D" w:rsidP="00451291">
            <w:pPr>
              <w:pStyle w:val="Prrafodelista"/>
              <w:spacing w:before="100" w:beforeAutospacing="1" w:line="240" w:lineRule="auto"/>
              <w:ind w:left="0"/>
              <w:jc w:val="center"/>
              <w:rPr>
                <w:rFonts w:ascii="Times New Roman" w:hAnsi="Times New Roman" w:cs="Times New Roman"/>
                <w:b/>
                <w:sz w:val="24"/>
                <w:szCs w:val="24"/>
              </w:rPr>
            </w:pPr>
            <w:r w:rsidRPr="009979E1">
              <w:rPr>
                <w:rFonts w:ascii="Times New Roman" w:hAnsi="Times New Roman" w:cs="Times New Roman"/>
                <w:b/>
                <w:sz w:val="24"/>
                <w:szCs w:val="24"/>
              </w:rPr>
              <w:t>Suma de Cuadrados</w:t>
            </w:r>
          </w:p>
        </w:tc>
        <w:tc>
          <w:tcPr>
            <w:tcW w:w="1350" w:type="dxa"/>
            <w:vAlign w:val="center"/>
          </w:tcPr>
          <w:p w:rsidR="00CD2BAB" w:rsidRPr="009979E1" w:rsidRDefault="00CD2BAB" w:rsidP="00451291">
            <w:pPr>
              <w:pStyle w:val="Prrafodelista"/>
              <w:spacing w:before="100" w:beforeAutospacing="1" w:line="240" w:lineRule="auto"/>
              <w:ind w:left="0"/>
              <w:jc w:val="center"/>
              <w:rPr>
                <w:rFonts w:ascii="Times New Roman" w:hAnsi="Times New Roman" w:cs="Times New Roman"/>
                <w:b/>
                <w:sz w:val="24"/>
                <w:szCs w:val="24"/>
              </w:rPr>
            </w:pPr>
            <w:r w:rsidRPr="009979E1">
              <w:rPr>
                <w:rFonts w:ascii="Times New Roman" w:hAnsi="Times New Roman" w:cs="Times New Roman"/>
                <w:b/>
                <w:sz w:val="24"/>
                <w:szCs w:val="24"/>
              </w:rPr>
              <w:t>Cuadrados Medios</w:t>
            </w:r>
          </w:p>
        </w:tc>
        <w:tc>
          <w:tcPr>
            <w:tcW w:w="1269" w:type="dxa"/>
            <w:vAlign w:val="center"/>
          </w:tcPr>
          <w:p w:rsidR="00CD2BAB" w:rsidRPr="009979E1" w:rsidRDefault="00CD2BAB" w:rsidP="00451291">
            <w:pPr>
              <w:pStyle w:val="Prrafodelista"/>
              <w:spacing w:before="100" w:beforeAutospacing="1" w:line="240" w:lineRule="auto"/>
              <w:ind w:left="0"/>
              <w:jc w:val="center"/>
              <w:rPr>
                <w:rFonts w:ascii="Times New Roman" w:hAnsi="Times New Roman" w:cs="Times New Roman"/>
                <w:b/>
                <w:sz w:val="24"/>
                <w:szCs w:val="24"/>
              </w:rPr>
            </w:pPr>
            <w:r w:rsidRPr="009979E1">
              <w:rPr>
                <w:rFonts w:ascii="Times New Roman" w:hAnsi="Times New Roman" w:cs="Times New Roman"/>
                <w:b/>
                <w:sz w:val="24"/>
                <w:szCs w:val="24"/>
              </w:rPr>
              <w:t xml:space="preserve">Razón –F </w:t>
            </w:r>
          </w:p>
        </w:tc>
        <w:tc>
          <w:tcPr>
            <w:tcW w:w="1276" w:type="dxa"/>
            <w:vAlign w:val="center"/>
          </w:tcPr>
          <w:p w:rsidR="00CD2BAB" w:rsidRPr="009979E1" w:rsidRDefault="00CD2BAB" w:rsidP="00451291">
            <w:pPr>
              <w:pStyle w:val="Prrafodelista"/>
              <w:spacing w:before="100" w:beforeAutospacing="1" w:line="240" w:lineRule="auto"/>
              <w:ind w:left="0"/>
              <w:jc w:val="center"/>
              <w:rPr>
                <w:rFonts w:ascii="Times New Roman" w:hAnsi="Times New Roman" w:cs="Times New Roman"/>
                <w:b/>
                <w:sz w:val="24"/>
                <w:szCs w:val="24"/>
              </w:rPr>
            </w:pPr>
            <w:r w:rsidRPr="009979E1">
              <w:rPr>
                <w:rFonts w:ascii="Times New Roman" w:hAnsi="Times New Roman" w:cs="Times New Roman"/>
                <w:b/>
                <w:sz w:val="24"/>
                <w:szCs w:val="24"/>
              </w:rPr>
              <w:t xml:space="preserve">Valor –P </w:t>
            </w:r>
          </w:p>
        </w:tc>
      </w:tr>
      <w:tr w:rsidR="00CD2BAB" w:rsidRPr="00D01813" w:rsidTr="000F694D">
        <w:tc>
          <w:tcPr>
            <w:tcW w:w="1504" w:type="dxa"/>
          </w:tcPr>
          <w:p w:rsidR="00CD2BAB" w:rsidRPr="00D01813" w:rsidRDefault="00CD2BAB" w:rsidP="00451291">
            <w:pPr>
              <w:pStyle w:val="Prrafodelista"/>
              <w:spacing w:before="100" w:beforeAutospacing="1" w:after="100" w:afterAutospacing="1" w:line="24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Efectos principales </w:t>
            </w:r>
          </w:p>
        </w:tc>
        <w:tc>
          <w:tcPr>
            <w:tcW w:w="764" w:type="dxa"/>
          </w:tcPr>
          <w:p w:rsidR="00CD2BAB" w:rsidRPr="00D01813" w:rsidRDefault="00CD2BAB" w:rsidP="00451291">
            <w:pPr>
              <w:pStyle w:val="Prrafodelista"/>
              <w:spacing w:before="100" w:beforeAutospacing="1" w:after="100" w:afterAutospacing="1" w:line="240" w:lineRule="auto"/>
              <w:ind w:left="0"/>
              <w:jc w:val="both"/>
              <w:rPr>
                <w:rFonts w:ascii="Times New Roman" w:hAnsi="Times New Roman" w:cs="Times New Roman"/>
                <w:sz w:val="24"/>
                <w:szCs w:val="24"/>
              </w:rPr>
            </w:pPr>
          </w:p>
        </w:tc>
        <w:tc>
          <w:tcPr>
            <w:tcW w:w="1350" w:type="dxa"/>
          </w:tcPr>
          <w:p w:rsidR="00CD2BAB" w:rsidRPr="00D01813" w:rsidRDefault="00CD2BAB" w:rsidP="00451291">
            <w:pPr>
              <w:pStyle w:val="Prrafodelista"/>
              <w:spacing w:before="100" w:beforeAutospacing="1" w:after="100" w:afterAutospacing="1" w:line="240" w:lineRule="auto"/>
              <w:ind w:left="0"/>
              <w:jc w:val="both"/>
              <w:rPr>
                <w:rFonts w:ascii="Times New Roman" w:hAnsi="Times New Roman" w:cs="Times New Roman"/>
                <w:sz w:val="24"/>
                <w:szCs w:val="24"/>
              </w:rPr>
            </w:pPr>
          </w:p>
        </w:tc>
        <w:tc>
          <w:tcPr>
            <w:tcW w:w="1350" w:type="dxa"/>
          </w:tcPr>
          <w:p w:rsidR="00CD2BAB" w:rsidRPr="00D01813" w:rsidRDefault="00CD2BAB" w:rsidP="00451291">
            <w:pPr>
              <w:pStyle w:val="Prrafodelista"/>
              <w:spacing w:before="100" w:beforeAutospacing="1" w:after="100" w:afterAutospacing="1" w:line="240" w:lineRule="auto"/>
              <w:ind w:left="0"/>
              <w:jc w:val="both"/>
              <w:rPr>
                <w:rFonts w:ascii="Times New Roman" w:hAnsi="Times New Roman" w:cs="Times New Roman"/>
                <w:sz w:val="24"/>
                <w:szCs w:val="24"/>
              </w:rPr>
            </w:pPr>
          </w:p>
        </w:tc>
        <w:tc>
          <w:tcPr>
            <w:tcW w:w="1269" w:type="dxa"/>
          </w:tcPr>
          <w:p w:rsidR="00CD2BAB" w:rsidRPr="00D01813" w:rsidRDefault="00CD2BAB" w:rsidP="00451291">
            <w:pPr>
              <w:pStyle w:val="Prrafodelista"/>
              <w:spacing w:before="100" w:beforeAutospacing="1" w:after="100" w:afterAutospacing="1" w:line="240" w:lineRule="auto"/>
              <w:ind w:left="0"/>
              <w:jc w:val="both"/>
              <w:rPr>
                <w:rFonts w:ascii="Times New Roman" w:hAnsi="Times New Roman" w:cs="Times New Roman"/>
                <w:sz w:val="24"/>
                <w:szCs w:val="24"/>
              </w:rPr>
            </w:pPr>
          </w:p>
        </w:tc>
        <w:tc>
          <w:tcPr>
            <w:tcW w:w="1276" w:type="dxa"/>
          </w:tcPr>
          <w:p w:rsidR="00CD2BAB" w:rsidRPr="00D01813" w:rsidRDefault="00CD2BAB" w:rsidP="00451291">
            <w:pPr>
              <w:pStyle w:val="Prrafodelista"/>
              <w:spacing w:before="100" w:beforeAutospacing="1" w:after="100" w:afterAutospacing="1" w:line="240" w:lineRule="auto"/>
              <w:ind w:left="0"/>
              <w:jc w:val="both"/>
              <w:rPr>
                <w:rFonts w:ascii="Times New Roman" w:hAnsi="Times New Roman" w:cs="Times New Roman"/>
                <w:sz w:val="24"/>
                <w:szCs w:val="24"/>
              </w:rPr>
            </w:pP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Factor A</w:t>
            </w:r>
          </w:p>
        </w:tc>
        <w:tc>
          <w:tcPr>
            <w:tcW w:w="764" w:type="dxa"/>
          </w:tcPr>
          <w:p w:rsidR="0028089A" w:rsidRPr="00D01813" w:rsidRDefault="0028089A"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2435,67</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2435,67</w:t>
            </w: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4,82</w:t>
            </w: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0,0595</w:t>
            </w:r>
            <w:r>
              <w:rPr>
                <w:rFonts w:ascii="Times New Roman" w:hAnsi="Times New Roman" w:cs="Times New Roman"/>
                <w:sz w:val="24"/>
                <w:szCs w:val="24"/>
              </w:rPr>
              <w:t xml:space="preserve"> ns</w:t>
            </w: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Factor B</w:t>
            </w:r>
          </w:p>
        </w:tc>
        <w:tc>
          <w:tcPr>
            <w:tcW w:w="764" w:type="dxa"/>
          </w:tcPr>
          <w:p w:rsidR="000F694D" w:rsidRPr="00D01813" w:rsidRDefault="0028089A"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876,012</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876,012</w:t>
            </w: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1,73</w:t>
            </w: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0,2246</w:t>
            </w:r>
            <w:r>
              <w:rPr>
                <w:rFonts w:ascii="Times New Roman" w:hAnsi="Times New Roman" w:cs="Times New Roman"/>
                <w:sz w:val="24"/>
                <w:szCs w:val="24"/>
              </w:rPr>
              <w:t xml:space="preserve"> ns</w:t>
            </w: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Factor C</w:t>
            </w:r>
          </w:p>
        </w:tc>
        <w:tc>
          <w:tcPr>
            <w:tcW w:w="764" w:type="dxa"/>
          </w:tcPr>
          <w:p w:rsidR="000F694D" w:rsidRPr="00D01813" w:rsidRDefault="0028089A"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901,351</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901,351</w:t>
            </w: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1,78</w:t>
            </w: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0,2186</w:t>
            </w:r>
            <w:r>
              <w:rPr>
                <w:rFonts w:ascii="Times New Roman" w:hAnsi="Times New Roman" w:cs="Times New Roman"/>
                <w:sz w:val="24"/>
                <w:szCs w:val="24"/>
              </w:rPr>
              <w:t xml:space="preserve"> ns</w:t>
            </w: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Interacciones </w:t>
            </w:r>
          </w:p>
        </w:tc>
        <w:tc>
          <w:tcPr>
            <w:tcW w:w="76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AB</w:t>
            </w:r>
          </w:p>
        </w:tc>
        <w:tc>
          <w:tcPr>
            <w:tcW w:w="764" w:type="dxa"/>
          </w:tcPr>
          <w:p w:rsidR="000F694D" w:rsidRPr="00D01813" w:rsidRDefault="0028089A"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849,868</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849,868</w:t>
            </w: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1,68</w:t>
            </w: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0,2310</w:t>
            </w:r>
            <w:r>
              <w:rPr>
                <w:rFonts w:ascii="Times New Roman" w:hAnsi="Times New Roman" w:cs="Times New Roman"/>
                <w:sz w:val="24"/>
                <w:szCs w:val="24"/>
              </w:rPr>
              <w:t xml:space="preserve"> ns</w:t>
            </w: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AC</w:t>
            </w:r>
          </w:p>
        </w:tc>
        <w:tc>
          <w:tcPr>
            <w:tcW w:w="764" w:type="dxa"/>
          </w:tcPr>
          <w:p w:rsidR="000F694D" w:rsidRPr="00D01813" w:rsidRDefault="0028089A"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4861,92</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4861,92</w:t>
            </w: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9,61</w:t>
            </w: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54EDF">
              <w:rPr>
                <w:rFonts w:ascii="Times New Roman" w:hAnsi="Times New Roman" w:cs="Times New Roman"/>
                <w:sz w:val="24"/>
                <w:szCs w:val="24"/>
              </w:rPr>
              <w:t>0,0147</w:t>
            </w:r>
            <w:r>
              <w:rPr>
                <w:rFonts w:ascii="Times New Roman" w:hAnsi="Times New Roman" w:cs="Times New Roman"/>
                <w:sz w:val="24"/>
                <w:szCs w:val="24"/>
              </w:rPr>
              <w:t xml:space="preserve"> *</w:t>
            </w: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BC</w:t>
            </w:r>
          </w:p>
        </w:tc>
        <w:tc>
          <w:tcPr>
            <w:tcW w:w="764" w:type="dxa"/>
          </w:tcPr>
          <w:p w:rsidR="000F694D" w:rsidRPr="00D01813" w:rsidRDefault="0028089A"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2416,95</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2416,95</w:t>
            </w: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4,78</w:t>
            </w: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0,0603</w:t>
            </w:r>
            <w:r>
              <w:rPr>
                <w:rFonts w:ascii="Times New Roman" w:hAnsi="Times New Roman" w:cs="Times New Roman"/>
                <w:sz w:val="24"/>
                <w:szCs w:val="24"/>
              </w:rPr>
              <w:t xml:space="preserve"> ns</w:t>
            </w: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ABC</w:t>
            </w:r>
          </w:p>
        </w:tc>
        <w:tc>
          <w:tcPr>
            <w:tcW w:w="764" w:type="dxa"/>
          </w:tcPr>
          <w:p w:rsidR="000F694D" w:rsidRPr="00D01813" w:rsidRDefault="0028089A"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103,582</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103,582</w:t>
            </w: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0,20</w:t>
            </w: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0,6629</w:t>
            </w:r>
            <w:r>
              <w:rPr>
                <w:rFonts w:ascii="Times New Roman" w:hAnsi="Times New Roman" w:cs="Times New Roman"/>
                <w:sz w:val="24"/>
                <w:szCs w:val="24"/>
              </w:rPr>
              <w:t xml:space="preserve"> ns</w:t>
            </w: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Residuo </w:t>
            </w:r>
          </w:p>
        </w:tc>
        <w:tc>
          <w:tcPr>
            <w:tcW w:w="764" w:type="dxa"/>
          </w:tcPr>
          <w:p w:rsidR="000F694D" w:rsidRPr="00D01813" w:rsidRDefault="0028089A"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4046,17</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505,772</w:t>
            </w: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r>
      <w:tr w:rsidR="000F694D" w:rsidRPr="00D01813" w:rsidTr="000F694D">
        <w:tc>
          <w:tcPr>
            <w:tcW w:w="1504"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764" w:type="dxa"/>
          </w:tcPr>
          <w:p w:rsidR="000F694D" w:rsidRPr="00D01813" w:rsidRDefault="0028089A" w:rsidP="000F694D">
            <w:pPr>
              <w:pStyle w:val="Prrafodelista"/>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15 </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16491,5</w:t>
            </w:r>
          </w:p>
        </w:tc>
        <w:tc>
          <w:tcPr>
            <w:tcW w:w="1350"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269"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1276" w:type="dxa"/>
          </w:tcPr>
          <w:p w:rsidR="000F694D" w:rsidRPr="00D01813" w:rsidRDefault="000F694D" w:rsidP="000F694D">
            <w:pPr>
              <w:pStyle w:val="Prrafodelista"/>
              <w:spacing w:before="100" w:beforeAutospacing="1" w:after="100" w:afterAutospacing="1" w:line="360" w:lineRule="auto"/>
              <w:ind w:left="0"/>
              <w:jc w:val="both"/>
              <w:rPr>
                <w:rFonts w:ascii="Times New Roman" w:hAnsi="Times New Roman" w:cs="Times New Roman"/>
                <w:sz w:val="24"/>
                <w:szCs w:val="24"/>
              </w:rPr>
            </w:pPr>
          </w:p>
        </w:tc>
      </w:tr>
    </w:tbl>
    <w:p w:rsidR="00CD2BAB" w:rsidRPr="00FD430D" w:rsidRDefault="00CD2BAB" w:rsidP="00CD2BAB">
      <w:pPr>
        <w:spacing w:after="0" w:line="240" w:lineRule="auto"/>
        <w:jc w:val="both"/>
        <w:rPr>
          <w:rFonts w:ascii="Times New Roman" w:hAnsi="Times New Roman" w:cs="Times New Roman"/>
          <w:i/>
        </w:rPr>
      </w:pPr>
      <w:r w:rsidRPr="00FD430D">
        <w:rPr>
          <w:rFonts w:ascii="Times New Roman" w:hAnsi="Times New Roman" w:cs="Times New Roman"/>
          <w:i/>
        </w:rPr>
        <w:t>ns = diferencia estadística no significativa.</w:t>
      </w:r>
    </w:p>
    <w:p w:rsidR="00CD2BAB" w:rsidRPr="00FD430D" w:rsidRDefault="00CD2BAB" w:rsidP="00CD2BAB">
      <w:pPr>
        <w:spacing w:after="0" w:line="360" w:lineRule="auto"/>
        <w:jc w:val="both"/>
        <w:rPr>
          <w:rFonts w:ascii="Times New Roman" w:hAnsi="Times New Roman" w:cs="Times New Roman"/>
          <w:i/>
        </w:rPr>
      </w:pPr>
      <w:r w:rsidRPr="00FD430D">
        <w:rPr>
          <w:rFonts w:ascii="Times New Roman" w:hAnsi="Times New Roman" w:cs="Times New Roman"/>
          <w:i/>
        </w:rPr>
        <w:t>* = diferencia estadística significativa.</w:t>
      </w:r>
    </w:p>
    <w:p w:rsidR="00F22D16" w:rsidRDefault="00F22D16" w:rsidP="00F22D16">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CD2BAB" w:rsidRPr="00FD430D" w:rsidRDefault="00F22D16" w:rsidP="00F22D16">
      <w:pPr>
        <w:spacing w:after="0" w:line="240" w:lineRule="auto"/>
        <w:jc w:val="both"/>
        <w:rPr>
          <w:rFonts w:ascii="Times New Roman" w:hAnsi="Times New Roman" w:cs="Times New Roman"/>
        </w:rPr>
      </w:pPr>
      <w:r>
        <w:rPr>
          <w:rFonts w:ascii="Times New Roman" w:hAnsi="Times New Roman" w:cs="Times New Roman"/>
          <w:b/>
        </w:rPr>
        <w:t xml:space="preserve">Elaborado por: </w:t>
      </w:r>
      <w:r w:rsidRPr="00A46238">
        <w:rPr>
          <w:rFonts w:ascii="Times New Roman" w:hAnsi="Times New Roman" w:cs="Times New Roman"/>
          <w:i/>
        </w:rPr>
        <w:t>(Chafla A, 2017)</w:t>
      </w:r>
      <w:r>
        <w:rPr>
          <w:rFonts w:ascii="Times New Roman" w:hAnsi="Times New Roman" w:cs="Times New Roman"/>
          <w:i/>
        </w:rPr>
        <w:t>.</w:t>
      </w:r>
    </w:p>
    <w:p w:rsidR="00CD2BAB" w:rsidRDefault="00832B29" w:rsidP="00CD2BAB">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00CD2BAB">
        <w:rPr>
          <w:rFonts w:ascii="Times New Roman" w:hAnsi="Times New Roman" w:cs="Times New Roman"/>
          <w:sz w:val="24"/>
          <w:szCs w:val="24"/>
        </w:rPr>
        <w:t>n la</w:t>
      </w:r>
      <w:r w:rsidR="00CD2BAB" w:rsidRPr="00CD5082">
        <w:rPr>
          <w:rFonts w:ascii="Times New Roman" w:hAnsi="Times New Roman" w:cs="Times New Roman"/>
          <w:sz w:val="24"/>
          <w:szCs w:val="24"/>
        </w:rPr>
        <w:t xml:space="preserve"> tabla</w:t>
      </w:r>
      <w:r w:rsidR="00CD2BAB">
        <w:rPr>
          <w:rFonts w:ascii="Times New Roman" w:hAnsi="Times New Roman" w:cs="Times New Roman"/>
          <w:sz w:val="24"/>
          <w:szCs w:val="24"/>
        </w:rPr>
        <w:t xml:space="preserve"> N</w:t>
      </w:r>
      <w:r w:rsidR="00CD2BAB">
        <w:rPr>
          <w:rFonts w:ascii="Times New Roman" w:hAnsi="Times New Roman" w:cs="Times New Roman"/>
          <w:sz w:val="24"/>
          <w:szCs w:val="24"/>
          <w:vertAlign w:val="superscript"/>
        </w:rPr>
        <w:t>o</w:t>
      </w:r>
      <w:r w:rsidR="008A4371">
        <w:rPr>
          <w:rFonts w:ascii="Times New Roman" w:hAnsi="Times New Roman" w:cs="Times New Roman"/>
          <w:sz w:val="24"/>
          <w:szCs w:val="24"/>
        </w:rPr>
        <w:t xml:space="preserve"> 17</w:t>
      </w:r>
      <w:r w:rsidR="00CD2BAB" w:rsidRPr="00CD5082">
        <w:rPr>
          <w:rFonts w:ascii="Times New Roman" w:hAnsi="Times New Roman" w:cs="Times New Roman"/>
          <w:sz w:val="24"/>
          <w:szCs w:val="24"/>
        </w:rPr>
        <w:t xml:space="preserve"> y con 95% de confiabilidad estadística,</w:t>
      </w:r>
      <w:r w:rsidR="00CD2BAB">
        <w:rPr>
          <w:rFonts w:ascii="Times New Roman" w:hAnsi="Times New Roman" w:cs="Times New Roman"/>
          <w:sz w:val="24"/>
          <w:szCs w:val="24"/>
        </w:rPr>
        <w:t xml:space="preserve"> influyendo los factores para el nixtamalizado de la haba </w:t>
      </w:r>
      <w:r w:rsidR="00CD2BAB" w:rsidRPr="00CF0F87">
        <w:rPr>
          <w:rFonts w:ascii="Times New Roman" w:hAnsi="Times New Roman" w:cs="Times New Roman"/>
          <w:sz w:val="24"/>
          <w:szCs w:val="24"/>
        </w:rPr>
        <w:t>(</w:t>
      </w:r>
      <w:r w:rsidR="00CD2BAB" w:rsidRPr="00CF0F87">
        <w:rPr>
          <w:rFonts w:ascii="Times New Roman" w:hAnsi="Times New Roman" w:cs="Times New Roman"/>
          <w:b/>
          <w:i/>
          <w:sz w:val="24"/>
          <w:szCs w:val="24"/>
        </w:rPr>
        <w:t>Vicia</w:t>
      </w:r>
      <w:r w:rsidR="00CD2BAB" w:rsidRPr="00CF0F87">
        <w:rPr>
          <w:rFonts w:ascii="Times New Roman" w:hAnsi="Times New Roman" w:cs="Times New Roman"/>
          <w:sz w:val="24"/>
          <w:szCs w:val="24"/>
        </w:rPr>
        <w:t xml:space="preserve"> </w:t>
      </w:r>
      <w:r w:rsidR="00CD2BAB" w:rsidRPr="00CF0F87">
        <w:rPr>
          <w:rFonts w:ascii="Times New Roman" w:hAnsi="Times New Roman" w:cs="Times New Roman"/>
          <w:b/>
          <w:i/>
          <w:sz w:val="24"/>
          <w:szCs w:val="24"/>
        </w:rPr>
        <w:t>faba L.</w:t>
      </w:r>
      <w:r w:rsidR="00CD2BAB">
        <w:rPr>
          <w:rFonts w:ascii="Times New Roman" w:hAnsi="Times New Roman" w:cs="Times New Roman"/>
          <w:sz w:val="24"/>
          <w:szCs w:val="24"/>
        </w:rPr>
        <w:t>): los factores principales A: p</w:t>
      </w:r>
      <w:r w:rsidR="00CD2BAB" w:rsidRPr="00CF0F87">
        <w:rPr>
          <w:rFonts w:ascii="Times New Roman" w:hAnsi="Times New Roman" w:cs="Times New Roman"/>
          <w:sz w:val="24"/>
          <w:szCs w:val="24"/>
        </w:rPr>
        <w:t>orcentaje de óxido de calcio (2 y 3%CaO), C tiempo de nixtamalizado (40 y 45 min) y B temperatura de nixtamalizado (85 y 90</w:t>
      </w:r>
      <w:r w:rsidR="00CD2BAB" w:rsidRPr="00CF0F87">
        <w:rPr>
          <w:rFonts w:ascii="Times New Roman" w:hAnsi="Times New Roman" w:cs="Times New Roman"/>
          <w:sz w:val="24"/>
          <w:szCs w:val="24"/>
          <w:vertAlign w:val="superscript"/>
        </w:rPr>
        <w:t>o</w:t>
      </w:r>
      <w:r w:rsidR="00CD2BAB" w:rsidRPr="00CF0F87">
        <w:rPr>
          <w:rFonts w:ascii="Times New Roman" w:hAnsi="Times New Roman" w:cs="Times New Roman"/>
          <w:sz w:val="24"/>
          <w:szCs w:val="24"/>
        </w:rPr>
        <w:t>C) no tienen influencia en la nixtamalización de la haba (</w:t>
      </w:r>
      <w:r w:rsidR="00CD2BAB" w:rsidRPr="00CF0F87">
        <w:rPr>
          <w:rFonts w:ascii="Times New Roman" w:hAnsi="Times New Roman" w:cs="Times New Roman"/>
          <w:b/>
          <w:i/>
          <w:sz w:val="24"/>
          <w:szCs w:val="24"/>
        </w:rPr>
        <w:t>Vicia</w:t>
      </w:r>
      <w:r w:rsidR="00CD2BAB" w:rsidRPr="00CF0F87">
        <w:rPr>
          <w:rFonts w:ascii="Times New Roman" w:hAnsi="Times New Roman" w:cs="Times New Roman"/>
          <w:sz w:val="24"/>
          <w:szCs w:val="24"/>
        </w:rPr>
        <w:t xml:space="preserve"> </w:t>
      </w:r>
      <w:r w:rsidR="00CD2BAB" w:rsidRPr="00CF0F87">
        <w:rPr>
          <w:rFonts w:ascii="Times New Roman" w:hAnsi="Times New Roman" w:cs="Times New Roman"/>
          <w:b/>
          <w:i/>
          <w:sz w:val="24"/>
          <w:szCs w:val="24"/>
        </w:rPr>
        <w:t>faba L.</w:t>
      </w:r>
      <w:r w:rsidR="00CD2BAB" w:rsidRPr="00CF0F87">
        <w:rPr>
          <w:rFonts w:ascii="Times New Roman" w:hAnsi="Times New Roman" w:cs="Times New Roman"/>
          <w:sz w:val="24"/>
          <w:szCs w:val="24"/>
        </w:rPr>
        <w:t>) por lo que no</w:t>
      </w:r>
      <w:r w:rsidR="00CD2BAB" w:rsidRPr="00CD5082">
        <w:rPr>
          <w:rFonts w:ascii="Times New Roman" w:hAnsi="Times New Roman" w:cs="Times New Roman"/>
          <w:sz w:val="24"/>
          <w:szCs w:val="24"/>
        </w:rPr>
        <w:t xml:space="preserve"> se rechaza su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00CD2BAB" w:rsidRPr="00CD5082">
        <w:rPr>
          <w:rFonts w:ascii="Times New Roman" w:hAnsi="Times New Roman" w:cs="Times New Roman"/>
          <w:sz w:val="24"/>
          <w:szCs w:val="24"/>
        </w:rPr>
        <w:t xml:space="preserve"> y no se acepta su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oMath>
      <w:r w:rsidR="00CD2BAB" w:rsidRPr="00CD5082">
        <w:rPr>
          <w:rFonts w:ascii="Times New Roman" w:hAnsi="Times New Roman" w:cs="Times New Roman"/>
          <w:sz w:val="24"/>
          <w:szCs w:val="24"/>
        </w:rPr>
        <w:t>, en  la interacción doble AC (2 y 3%CaO + 40 y 45 min)  existe diferencia significativa,</w:t>
      </w:r>
      <w:r w:rsidR="003240C6">
        <w:rPr>
          <w:rFonts w:ascii="Times New Roman" w:hAnsi="Times New Roman" w:cs="Times New Roman"/>
          <w:sz w:val="24"/>
          <w:szCs w:val="24"/>
        </w:rPr>
        <w:t xml:space="preserve"> ya que al entrar en contacto el óxido de calcio y el tiempo para el nixtamalizado estos cambian la composición nutricional de la haba,</w:t>
      </w:r>
      <w:r w:rsidR="00CD2BAB" w:rsidRPr="00CD5082">
        <w:rPr>
          <w:rFonts w:ascii="Times New Roman" w:hAnsi="Times New Roman" w:cs="Times New Roman"/>
          <w:sz w:val="24"/>
          <w:szCs w:val="24"/>
        </w:rPr>
        <w:t xml:space="preserve"> las interacciones BC {[(85 y 90 </w:t>
      </w:r>
      <w:r w:rsidR="00CD2BAB" w:rsidRPr="00CD5082">
        <w:rPr>
          <w:rFonts w:ascii="Times New Roman" w:hAnsi="Times New Roman" w:cs="Times New Roman"/>
          <w:sz w:val="24"/>
          <w:szCs w:val="24"/>
          <w:vertAlign w:val="superscript"/>
        </w:rPr>
        <w:t>o</w:t>
      </w:r>
      <w:r w:rsidR="00CD2BAB" w:rsidRPr="00CD5082">
        <w:rPr>
          <w:rFonts w:ascii="Times New Roman" w:hAnsi="Times New Roman" w:cs="Times New Roman"/>
          <w:sz w:val="24"/>
          <w:szCs w:val="24"/>
        </w:rPr>
        <w:t>C) + (40 y 45 min)]} y AB {[(2 y 3%CaO) + (85 y 90</w:t>
      </w:r>
      <w:r w:rsidR="00CD2BAB" w:rsidRPr="00CD5082">
        <w:rPr>
          <w:rFonts w:ascii="Times New Roman" w:hAnsi="Times New Roman" w:cs="Times New Roman"/>
          <w:sz w:val="24"/>
          <w:szCs w:val="24"/>
          <w:vertAlign w:val="superscript"/>
        </w:rPr>
        <w:t>o</w:t>
      </w:r>
      <w:r w:rsidR="00CD2BAB" w:rsidRPr="00CD5082">
        <w:rPr>
          <w:rFonts w:ascii="Times New Roman" w:hAnsi="Times New Roman" w:cs="Times New Roman"/>
          <w:sz w:val="24"/>
          <w:szCs w:val="24"/>
        </w:rPr>
        <w:t xml:space="preserve">C)]} no tienen incidencia en el proceso de nixtamalización, </w:t>
      </w:r>
      <w:r w:rsidR="005F487B">
        <w:rPr>
          <w:rFonts w:ascii="Times New Roman" w:hAnsi="Times New Roman" w:cs="Times New Roman"/>
          <w:sz w:val="24"/>
          <w:szCs w:val="24"/>
        </w:rPr>
        <w:t>l</w:t>
      </w:r>
      <w:r w:rsidR="00CD2BAB" w:rsidRPr="00CD5082">
        <w:rPr>
          <w:rFonts w:ascii="Times New Roman" w:hAnsi="Times New Roman" w:cs="Times New Roman"/>
          <w:sz w:val="24"/>
          <w:szCs w:val="24"/>
        </w:rPr>
        <w:t>a interacción triple ABC {[(2 y 3%CaO) +(85 y 90</w:t>
      </w:r>
      <w:r w:rsidR="00CD2BAB" w:rsidRPr="00CD5082">
        <w:rPr>
          <w:rFonts w:ascii="Times New Roman" w:hAnsi="Times New Roman" w:cs="Times New Roman"/>
          <w:sz w:val="24"/>
          <w:szCs w:val="24"/>
          <w:vertAlign w:val="superscript"/>
        </w:rPr>
        <w:t>o</w:t>
      </w:r>
      <w:r w:rsidR="00CD2BAB" w:rsidRPr="00CD5082">
        <w:rPr>
          <w:rFonts w:ascii="Times New Roman" w:hAnsi="Times New Roman" w:cs="Times New Roman"/>
          <w:sz w:val="24"/>
          <w:szCs w:val="24"/>
        </w:rPr>
        <w:t xml:space="preserve">C) + (40 y 45 min)]} </w:t>
      </w:r>
      <w:r w:rsidR="005F487B">
        <w:rPr>
          <w:rFonts w:ascii="Times New Roman" w:hAnsi="Times New Roman" w:cs="Times New Roman"/>
          <w:sz w:val="24"/>
          <w:szCs w:val="24"/>
        </w:rPr>
        <w:t xml:space="preserve">no presenta diferencia estadística significativa en el proceso de </w:t>
      </w:r>
      <w:r w:rsidR="00CD2BAB" w:rsidRPr="00CD5082">
        <w:rPr>
          <w:rFonts w:ascii="Times New Roman" w:hAnsi="Times New Roman" w:cs="Times New Roman"/>
          <w:sz w:val="24"/>
          <w:szCs w:val="24"/>
        </w:rPr>
        <w:t>nixtamalización</w:t>
      </w:r>
      <w:r w:rsidR="005F487B">
        <w:rPr>
          <w:rFonts w:ascii="Times New Roman" w:hAnsi="Times New Roman" w:cs="Times New Roman"/>
          <w:sz w:val="24"/>
          <w:szCs w:val="24"/>
        </w:rPr>
        <w:t xml:space="preserve"> con los niveles de investigación considerados</w:t>
      </w:r>
      <w:r w:rsidR="00CD2BAB">
        <w:rPr>
          <w:rFonts w:ascii="Times New Roman" w:hAnsi="Times New Roman" w:cs="Times New Roman"/>
          <w:sz w:val="24"/>
          <w:szCs w:val="24"/>
        </w:rPr>
        <w:t xml:space="preserve">. </w:t>
      </w:r>
    </w:p>
    <w:p w:rsidR="00CD2BAB" w:rsidRPr="003042FD" w:rsidRDefault="00CD2BAB" w:rsidP="00CD2BAB">
      <w:pPr>
        <w:spacing w:before="100" w:beforeAutospacing="1" w:after="0" w:line="360" w:lineRule="auto"/>
        <w:jc w:val="both"/>
        <w:rPr>
          <w:rFonts w:ascii="Times New Roman" w:hAnsi="Times New Roman" w:cs="Times New Roman"/>
          <w:b/>
          <w:sz w:val="24"/>
          <w:szCs w:val="24"/>
        </w:rPr>
      </w:pPr>
      <w:r w:rsidRPr="003042FD">
        <w:rPr>
          <w:rFonts w:ascii="Times New Roman" w:hAnsi="Times New Roman" w:cs="Times New Roman"/>
          <w:b/>
          <w:sz w:val="24"/>
          <w:szCs w:val="24"/>
          <w:lang w:val="es-ES"/>
        </w:rPr>
        <w:t>Tabla N</w:t>
      </w:r>
      <w:r w:rsidRPr="003042FD">
        <w:rPr>
          <w:rFonts w:ascii="Times New Roman" w:hAnsi="Times New Roman" w:cs="Times New Roman"/>
          <w:b/>
          <w:sz w:val="24"/>
          <w:szCs w:val="24"/>
          <w:vertAlign w:val="superscript"/>
          <w:lang w:val="es-ES"/>
        </w:rPr>
        <w:t>o</w:t>
      </w:r>
      <w:r w:rsidR="008A4371">
        <w:rPr>
          <w:rFonts w:ascii="Times New Roman" w:hAnsi="Times New Roman" w:cs="Times New Roman"/>
          <w:b/>
          <w:sz w:val="24"/>
          <w:szCs w:val="24"/>
          <w:lang w:val="es-ES"/>
        </w:rPr>
        <w:t xml:space="preserve"> 18</w:t>
      </w:r>
      <w:r w:rsidR="00E21177">
        <w:rPr>
          <w:rFonts w:ascii="Times New Roman" w:hAnsi="Times New Roman" w:cs="Times New Roman"/>
          <w:b/>
          <w:sz w:val="24"/>
          <w:szCs w:val="24"/>
          <w:lang w:val="es-ES"/>
        </w:rPr>
        <w:t>.</w:t>
      </w:r>
      <w:r w:rsidRPr="003042FD">
        <w:rPr>
          <w:rFonts w:ascii="Times New Roman" w:hAnsi="Times New Roman" w:cs="Times New Roman"/>
          <w:b/>
          <w:sz w:val="24"/>
          <w:szCs w:val="24"/>
          <w:lang w:val="es-ES"/>
        </w:rPr>
        <w:t xml:space="preserve"> Prueba </w:t>
      </w:r>
      <w:r w:rsidR="007C6330">
        <w:rPr>
          <w:rFonts w:ascii="Times New Roman" w:hAnsi="Times New Roman" w:cs="Times New Roman"/>
          <w:b/>
          <w:sz w:val="24"/>
          <w:szCs w:val="24"/>
          <w:lang w:val="es-ES"/>
        </w:rPr>
        <w:t xml:space="preserve">rangos ordenados </w:t>
      </w:r>
      <w:r w:rsidRPr="003042FD">
        <w:rPr>
          <w:rFonts w:ascii="Times New Roman" w:hAnsi="Times New Roman" w:cs="Times New Roman"/>
          <w:b/>
          <w:sz w:val="24"/>
          <w:szCs w:val="24"/>
          <w:lang w:val="es-ES"/>
        </w:rPr>
        <w:t xml:space="preserve">de Tukey para </w:t>
      </w:r>
      <w:r>
        <w:rPr>
          <w:rFonts w:ascii="Times New Roman" w:hAnsi="Times New Roman" w:cs="Times New Roman"/>
          <w:b/>
          <w:sz w:val="24"/>
          <w:szCs w:val="24"/>
          <w:lang w:val="es-ES"/>
        </w:rPr>
        <w:t>la o</w:t>
      </w:r>
      <w:r w:rsidRPr="003042FD">
        <w:rPr>
          <w:rFonts w:ascii="Times New Roman" w:hAnsi="Times New Roman" w:cs="Times New Roman"/>
          <w:b/>
          <w:sz w:val="24"/>
          <w:szCs w:val="24"/>
          <w:lang w:val="es-ES"/>
        </w:rPr>
        <w:t xml:space="preserve">btención de </w:t>
      </w:r>
      <w:r>
        <w:rPr>
          <w:rFonts w:ascii="Times New Roman" w:hAnsi="Times New Roman" w:cs="Times New Roman"/>
          <w:b/>
          <w:sz w:val="24"/>
          <w:szCs w:val="24"/>
          <w:lang w:val="es-ES"/>
        </w:rPr>
        <w:t>h</w:t>
      </w:r>
      <w:r w:rsidRPr="003042FD">
        <w:rPr>
          <w:rFonts w:ascii="Times New Roman" w:hAnsi="Times New Roman" w:cs="Times New Roman"/>
          <w:b/>
          <w:sz w:val="24"/>
          <w:szCs w:val="24"/>
          <w:lang w:val="es-ES"/>
        </w:rPr>
        <w:t xml:space="preserve">arina </w:t>
      </w:r>
      <w:r>
        <w:rPr>
          <w:rFonts w:ascii="Times New Roman" w:hAnsi="Times New Roman" w:cs="Times New Roman"/>
          <w:b/>
          <w:sz w:val="24"/>
          <w:szCs w:val="24"/>
          <w:lang w:val="es-ES"/>
        </w:rPr>
        <w:t>n</w:t>
      </w:r>
      <w:r w:rsidRPr="003042FD">
        <w:rPr>
          <w:rFonts w:ascii="Times New Roman" w:hAnsi="Times New Roman" w:cs="Times New Roman"/>
          <w:b/>
          <w:sz w:val="24"/>
          <w:szCs w:val="24"/>
          <w:lang w:val="es-ES"/>
        </w:rPr>
        <w:t xml:space="preserve">ixtamalizada de </w:t>
      </w:r>
      <w:r>
        <w:rPr>
          <w:rFonts w:ascii="Times New Roman" w:hAnsi="Times New Roman" w:cs="Times New Roman"/>
          <w:b/>
          <w:sz w:val="24"/>
          <w:szCs w:val="24"/>
          <w:lang w:val="es-ES"/>
        </w:rPr>
        <w:t>h</w:t>
      </w:r>
      <w:r w:rsidRPr="003042FD">
        <w:rPr>
          <w:rFonts w:ascii="Times New Roman" w:hAnsi="Times New Roman" w:cs="Times New Roman"/>
          <w:b/>
          <w:sz w:val="24"/>
          <w:szCs w:val="24"/>
          <w:lang w:val="es-ES"/>
        </w:rPr>
        <w:t xml:space="preserve">aba </w:t>
      </w:r>
      <w:r w:rsidRPr="00CF0F87">
        <w:rPr>
          <w:rFonts w:ascii="Times New Roman" w:hAnsi="Times New Roman" w:cs="Times New Roman"/>
          <w:b/>
          <w:sz w:val="24"/>
          <w:szCs w:val="24"/>
          <w:lang w:val="es-ES"/>
        </w:rPr>
        <w:t>(</w:t>
      </w:r>
      <w:r w:rsidRPr="00CF0F87">
        <w:rPr>
          <w:rFonts w:ascii="Times New Roman" w:hAnsi="Times New Roman" w:cs="Times New Roman"/>
          <w:b/>
          <w:i/>
          <w:sz w:val="24"/>
          <w:szCs w:val="24"/>
          <w:lang w:val="es-ES"/>
        </w:rPr>
        <w:t>Vicia faba L.</w:t>
      </w:r>
      <w:r w:rsidRPr="00CF0F87">
        <w:rPr>
          <w:rFonts w:ascii="Times New Roman" w:hAnsi="Times New Roman" w:cs="Times New Roman"/>
          <w:b/>
          <w:sz w:val="24"/>
          <w:szCs w:val="24"/>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211"/>
        <w:gridCol w:w="1134"/>
        <w:gridCol w:w="1134"/>
      </w:tblGrid>
      <w:tr w:rsidR="00CD2BAB" w:rsidRPr="00A87EBE" w:rsidTr="00430AB4">
        <w:trPr>
          <w:trHeight w:val="383"/>
          <w:jc w:val="center"/>
        </w:trPr>
        <w:tc>
          <w:tcPr>
            <w:tcW w:w="1483" w:type="dxa"/>
            <w:vAlign w:val="center"/>
          </w:tcPr>
          <w:p w:rsidR="00CD2BAB" w:rsidRPr="00A87EBE" w:rsidRDefault="00CD2BAB" w:rsidP="00A87EBE">
            <w:pPr>
              <w:pStyle w:val="Prrafodelista"/>
              <w:spacing w:before="100" w:beforeAutospacing="1" w:line="360" w:lineRule="auto"/>
              <w:ind w:left="0"/>
              <w:jc w:val="center"/>
              <w:rPr>
                <w:rFonts w:ascii="Times New Roman" w:hAnsi="Times New Roman" w:cs="Times New Roman"/>
                <w:b/>
                <w:sz w:val="24"/>
                <w:szCs w:val="24"/>
              </w:rPr>
            </w:pPr>
            <w:r w:rsidRPr="00A87EBE">
              <w:rPr>
                <w:rFonts w:ascii="Times New Roman" w:hAnsi="Times New Roman" w:cs="Times New Roman"/>
                <w:b/>
                <w:sz w:val="24"/>
                <w:szCs w:val="24"/>
              </w:rPr>
              <w:t>Tratamientos</w:t>
            </w:r>
          </w:p>
        </w:tc>
        <w:tc>
          <w:tcPr>
            <w:tcW w:w="1211" w:type="dxa"/>
            <w:vAlign w:val="center"/>
          </w:tcPr>
          <w:p w:rsidR="00CD2BAB" w:rsidRPr="00A87EBE" w:rsidRDefault="00CD2BAB" w:rsidP="00CD2BAB">
            <w:pPr>
              <w:pStyle w:val="Prrafodelista"/>
              <w:spacing w:before="100" w:beforeAutospacing="1" w:line="360" w:lineRule="auto"/>
              <w:ind w:left="0"/>
              <w:jc w:val="center"/>
              <w:rPr>
                <w:rFonts w:ascii="Times New Roman" w:hAnsi="Times New Roman" w:cs="Times New Roman"/>
                <w:b/>
                <w:sz w:val="24"/>
                <w:szCs w:val="24"/>
              </w:rPr>
            </w:pPr>
            <w:r w:rsidRPr="00A87EBE">
              <w:rPr>
                <w:rFonts w:ascii="Times New Roman" w:hAnsi="Times New Roman" w:cs="Times New Roman"/>
                <w:b/>
                <w:sz w:val="24"/>
                <w:szCs w:val="24"/>
              </w:rPr>
              <w:t>Códigos</w:t>
            </w:r>
          </w:p>
        </w:tc>
        <w:tc>
          <w:tcPr>
            <w:tcW w:w="1134" w:type="dxa"/>
            <w:vAlign w:val="center"/>
          </w:tcPr>
          <w:p w:rsidR="00CD2BAB" w:rsidRPr="00A87EBE" w:rsidRDefault="00CD2BAB" w:rsidP="00CD2BAB">
            <w:pPr>
              <w:pStyle w:val="Prrafodelista"/>
              <w:spacing w:before="100" w:beforeAutospacing="1" w:line="360" w:lineRule="auto"/>
              <w:ind w:left="0"/>
              <w:jc w:val="center"/>
              <w:rPr>
                <w:rFonts w:ascii="Times New Roman" w:hAnsi="Times New Roman" w:cs="Times New Roman"/>
                <w:b/>
                <w:sz w:val="24"/>
                <w:szCs w:val="24"/>
              </w:rPr>
            </w:pPr>
            <w:r w:rsidRPr="00A87EBE">
              <w:rPr>
                <w:rFonts w:ascii="Times New Roman" w:hAnsi="Times New Roman" w:cs="Times New Roman"/>
                <w:b/>
                <w:sz w:val="24"/>
                <w:szCs w:val="24"/>
              </w:rPr>
              <w:t>Medias</w:t>
            </w:r>
          </w:p>
        </w:tc>
        <w:tc>
          <w:tcPr>
            <w:tcW w:w="1134" w:type="dxa"/>
            <w:vAlign w:val="center"/>
          </w:tcPr>
          <w:p w:rsidR="00CD2BAB" w:rsidRPr="00A87EBE" w:rsidRDefault="00CD2BAB" w:rsidP="00CD2BAB">
            <w:pPr>
              <w:pStyle w:val="Prrafodelista"/>
              <w:spacing w:before="100" w:beforeAutospacing="1" w:line="360" w:lineRule="auto"/>
              <w:ind w:left="0"/>
              <w:jc w:val="center"/>
              <w:rPr>
                <w:rFonts w:ascii="Times New Roman" w:hAnsi="Times New Roman" w:cs="Times New Roman"/>
                <w:b/>
                <w:sz w:val="24"/>
                <w:szCs w:val="24"/>
              </w:rPr>
            </w:pPr>
            <w:r w:rsidRPr="00A87EBE">
              <w:rPr>
                <w:rFonts w:ascii="Times New Roman" w:hAnsi="Times New Roman" w:cs="Times New Roman"/>
                <w:b/>
                <w:sz w:val="24"/>
                <w:szCs w:val="24"/>
              </w:rPr>
              <w:t>Grupo</w:t>
            </w:r>
          </w:p>
        </w:tc>
      </w:tr>
      <w:tr w:rsidR="00CD2BAB" w:rsidRPr="00D01813" w:rsidTr="00430AB4">
        <w:trPr>
          <w:trHeight w:val="367"/>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T6</w:t>
            </w:r>
          </w:p>
        </w:tc>
        <w:tc>
          <w:tcPr>
            <w:tcW w:w="1211"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A1B2C2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617,86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A</w:t>
            </w:r>
          </w:p>
        </w:tc>
      </w:tr>
      <w:tr w:rsidR="00CD2BAB" w:rsidRPr="00D01813" w:rsidTr="00430AB4">
        <w:trPr>
          <w:trHeight w:val="383"/>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T2</w:t>
            </w:r>
          </w:p>
        </w:tc>
        <w:tc>
          <w:tcPr>
            <w:tcW w:w="1211"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A1B1C2</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558,82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A       B </w:t>
            </w:r>
          </w:p>
        </w:tc>
      </w:tr>
      <w:tr w:rsidR="00CD2BAB" w:rsidRPr="00D01813" w:rsidTr="00430AB4">
        <w:trPr>
          <w:trHeight w:val="383"/>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T3</w:t>
            </w:r>
          </w:p>
        </w:tc>
        <w:tc>
          <w:tcPr>
            <w:tcW w:w="1211"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A2B1C1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558,29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A       B        </w:t>
            </w:r>
          </w:p>
        </w:tc>
      </w:tr>
      <w:tr w:rsidR="00CD2BAB" w:rsidRPr="00D01813" w:rsidTr="00430AB4">
        <w:trPr>
          <w:trHeight w:val="367"/>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T7</w:t>
            </w:r>
          </w:p>
        </w:tc>
        <w:tc>
          <w:tcPr>
            <w:tcW w:w="1211"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A2B2C1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539,02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A       B        </w:t>
            </w:r>
          </w:p>
        </w:tc>
      </w:tr>
      <w:tr w:rsidR="00CD2BAB" w:rsidRPr="00D01813" w:rsidTr="00430AB4">
        <w:trPr>
          <w:trHeight w:val="383"/>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T8</w:t>
            </w:r>
          </w:p>
        </w:tc>
        <w:tc>
          <w:tcPr>
            <w:tcW w:w="1211"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A2B2C2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538,66</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A       B        </w:t>
            </w:r>
          </w:p>
        </w:tc>
      </w:tr>
      <w:tr w:rsidR="00CD2BAB" w:rsidRPr="00D01813" w:rsidTr="00430AB4">
        <w:trPr>
          <w:trHeight w:val="383"/>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T1</w:t>
            </w:r>
          </w:p>
        </w:tc>
        <w:tc>
          <w:tcPr>
            <w:tcW w:w="1211"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A1B1C1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538,61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A       B       </w:t>
            </w:r>
          </w:p>
        </w:tc>
      </w:tr>
      <w:tr w:rsidR="00CD2BAB" w:rsidRPr="00D01813" w:rsidTr="00430AB4">
        <w:trPr>
          <w:trHeight w:val="367"/>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T5</w:t>
            </w:r>
          </w:p>
        </w:tc>
        <w:tc>
          <w:tcPr>
            <w:tcW w:w="1211"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A1B2C1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538,32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A       B</w:t>
            </w:r>
          </w:p>
        </w:tc>
      </w:tr>
      <w:tr w:rsidR="00CD2BAB" w:rsidRPr="00D01813" w:rsidTr="00430AB4">
        <w:trPr>
          <w:trHeight w:val="400"/>
          <w:jc w:val="center"/>
        </w:trPr>
        <w:tc>
          <w:tcPr>
            <w:tcW w:w="1483"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T4</w:t>
            </w:r>
          </w:p>
        </w:tc>
        <w:tc>
          <w:tcPr>
            <w:tcW w:w="1211"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A2B1C2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rPr>
            </w:pPr>
            <w:r w:rsidRPr="00D01813">
              <w:rPr>
                <w:rFonts w:ascii="Times New Roman" w:hAnsi="Times New Roman" w:cs="Times New Roman"/>
                <w:sz w:val="24"/>
                <w:szCs w:val="24"/>
              </w:rPr>
              <w:t xml:space="preserve">518,94 </w:t>
            </w:r>
          </w:p>
        </w:tc>
        <w:tc>
          <w:tcPr>
            <w:tcW w:w="1134" w:type="dxa"/>
            <w:vAlign w:val="center"/>
          </w:tcPr>
          <w:p w:rsidR="00CD2BAB" w:rsidRPr="00D01813"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r w:rsidRPr="00D018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01813">
              <w:rPr>
                <w:rFonts w:ascii="Times New Roman" w:hAnsi="Times New Roman" w:cs="Times New Roman"/>
                <w:sz w:val="24"/>
                <w:szCs w:val="24"/>
              </w:rPr>
              <w:t>B</w:t>
            </w:r>
          </w:p>
        </w:tc>
      </w:tr>
    </w:tbl>
    <w:p w:rsidR="00F22D16" w:rsidRDefault="00A87EBE" w:rsidP="00F22D16">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F22D16">
        <w:rPr>
          <w:rFonts w:ascii="Times New Roman" w:hAnsi="Times New Roman" w:cs="Times New Roman"/>
          <w:b/>
        </w:rPr>
        <w:t xml:space="preserve">Fuente: </w:t>
      </w:r>
      <w:r w:rsidR="00F22D16" w:rsidRPr="0031298B">
        <w:rPr>
          <w:rFonts w:ascii="Times New Roman" w:hAnsi="Times New Roman" w:cs="Times New Roman"/>
          <w:b/>
          <w:i/>
        </w:rPr>
        <w:t>(</w:t>
      </w:r>
      <w:r w:rsidR="00F22D16" w:rsidRPr="0031298B">
        <w:rPr>
          <w:rFonts w:ascii="Times New Roman" w:hAnsi="Times New Roman" w:cs="Times New Roman"/>
          <w:i/>
        </w:rPr>
        <w:t>Investigación de campo 2017).</w:t>
      </w:r>
    </w:p>
    <w:p w:rsidR="00CD2BAB" w:rsidRPr="00C75614" w:rsidRDefault="00F22D16" w:rsidP="00F22D16">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6B5B36" w:rsidRDefault="00CD2BAB" w:rsidP="00CD2BAB">
      <w:pPr>
        <w:spacing w:before="100" w:beforeAutospacing="1" w:after="100" w:afterAutospacing="1" w:line="360" w:lineRule="auto"/>
        <w:jc w:val="both"/>
        <w:rPr>
          <w:rFonts w:ascii="Times New Roman" w:hAnsi="Times New Roman" w:cs="Times New Roman"/>
          <w:sz w:val="24"/>
          <w:szCs w:val="24"/>
        </w:rPr>
      </w:pPr>
      <w:r w:rsidRPr="006B5B36">
        <w:rPr>
          <w:rFonts w:ascii="Times New Roman" w:hAnsi="Times New Roman" w:cs="Times New Roman"/>
          <w:sz w:val="24"/>
          <w:szCs w:val="24"/>
        </w:rPr>
        <w:t xml:space="preserve">En la tabla </w:t>
      </w:r>
      <w:r>
        <w:rPr>
          <w:rFonts w:ascii="Times New Roman" w:hAnsi="Times New Roman" w:cs="Times New Roman"/>
          <w:sz w:val="24"/>
          <w:szCs w:val="24"/>
        </w:rPr>
        <w:t>N</w:t>
      </w:r>
      <w:r>
        <w:rPr>
          <w:rFonts w:ascii="Times New Roman" w:hAnsi="Times New Roman" w:cs="Times New Roman"/>
          <w:sz w:val="24"/>
          <w:szCs w:val="24"/>
          <w:vertAlign w:val="superscript"/>
        </w:rPr>
        <w:t>o</w:t>
      </w:r>
      <w:r w:rsidR="008A4371">
        <w:rPr>
          <w:rFonts w:ascii="Times New Roman" w:hAnsi="Times New Roman" w:cs="Times New Roman"/>
          <w:sz w:val="24"/>
          <w:szCs w:val="24"/>
        </w:rPr>
        <w:t xml:space="preserve"> 18</w:t>
      </w:r>
      <w:r w:rsidRPr="006B5B36">
        <w:rPr>
          <w:rFonts w:ascii="Times New Roman" w:hAnsi="Times New Roman" w:cs="Times New Roman"/>
          <w:sz w:val="24"/>
          <w:szCs w:val="24"/>
        </w:rPr>
        <w:t>,</w:t>
      </w:r>
      <w:r>
        <w:rPr>
          <w:rFonts w:ascii="Times New Roman" w:hAnsi="Times New Roman" w:cs="Times New Roman"/>
          <w:sz w:val="24"/>
          <w:szCs w:val="24"/>
        </w:rPr>
        <w:t xml:space="preserve"> al aplicar la prueba de Tukey, se aprecia seis grupos en los tratamientos siendo el mejor</w:t>
      </w:r>
      <w:r w:rsidRPr="006B5B36">
        <w:rPr>
          <w:rFonts w:ascii="Times New Roman" w:hAnsi="Times New Roman" w:cs="Times New Roman"/>
          <w:sz w:val="24"/>
          <w:szCs w:val="24"/>
        </w:rPr>
        <w:t xml:space="preserve"> tratamiento</w:t>
      </w:r>
      <w:r>
        <w:rPr>
          <w:rFonts w:ascii="Times New Roman" w:hAnsi="Times New Roman" w:cs="Times New Roman"/>
          <w:sz w:val="24"/>
          <w:szCs w:val="24"/>
        </w:rPr>
        <w:t xml:space="preserve"> el</w:t>
      </w:r>
      <w:r w:rsidRPr="006B5B36">
        <w:rPr>
          <w:rFonts w:ascii="Times New Roman" w:hAnsi="Times New Roman" w:cs="Times New Roman"/>
          <w:sz w:val="24"/>
          <w:szCs w:val="24"/>
        </w:rPr>
        <w:t xml:space="preserve"> T6 (A1B2C2), correspondiente </w:t>
      </w:r>
      <w:r>
        <w:rPr>
          <w:rFonts w:ascii="Times New Roman" w:hAnsi="Times New Roman" w:cs="Times New Roman"/>
          <w:sz w:val="24"/>
          <w:szCs w:val="24"/>
        </w:rPr>
        <w:t>a la combinación de factores de nixtamalizado:</w:t>
      </w:r>
      <w:r w:rsidRPr="006B5B36">
        <w:rPr>
          <w:rFonts w:ascii="Times New Roman" w:hAnsi="Times New Roman" w:cs="Times New Roman"/>
          <w:sz w:val="24"/>
          <w:szCs w:val="24"/>
        </w:rPr>
        <w:t xml:space="preserve"> 2% de CaO + 90 </w:t>
      </w:r>
      <w:r w:rsidRPr="006B5B36">
        <w:rPr>
          <w:rFonts w:ascii="Times New Roman" w:hAnsi="Times New Roman" w:cs="Times New Roman"/>
          <w:sz w:val="24"/>
          <w:szCs w:val="24"/>
          <w:vertAlign w:val="superscript"/>
        </w:rPr>
        <w:t>O</w:t>
      </w:r>
      <w:r w:rsidRPr="006B5B36">
        <w:rPr>
          <w:rFonts w:ascii="Times New Roman" w:hAnsi="Times New Roman" w:cs="Times New Roman"/>
          <w:sz w:val="24"/>
          <w:szCs w:val="24"/>
        </w:rPr>
        <w:t xml:space="preserve">C + 45 minutos, la media de este tratamiento es de 617,86 mg de Ca/100g de muestra, </w:t>
      </w:r>
      <w:r w:rsidR="00116766" w:rsidRPr="00CD5082">
        <w:rPr>
          <w:rFonts w:ascii="Times New Roman" w:hAnsi="Times New Roman" w:cs="Times New Roman"/>
          <w:sz w:val="24"/>
          <w:szCs w:val="24"/>
        </w:rPr>
        <w:t>tomando como referencia la com</w:t>
      </w:r>
      <w:r w:rsidR="00116766">
        <w:rPr>
          <w:rFonts w:ascii="Times New Roman" w:hAnsi="Times New Roman" w:cs="Times New Roman"/>
          <w:sz w:val="24"/>
          <w:szCs w:val="24"/>
        </w:rPr>
        <w:t xml:space="preserve">posición nutricional de la haba según Vaca, R. </w:t>
      </w:r>
      <w:r w:rsidR="008144A9">
        <w:rPr>
          <w:rFonts w:ascii="Times New Roman" w:hAnsi="Times New Roman" w:cs="Times New Roman"/>
          <w:sz w:val="24"/>
          <w:szCs w:val="24"/>
        </w:rPr>
        <w:t>(</w:t>
      </w:r>
      <w:r w:rsidR="00116766">
        <w:rPr>
          <w:rFonts w:ascii="Times New Roman" w:hAnsi="Times New Roman" w:cs="Times New Roman"/>
          <w:sz w:val="24"/>
          <w:szCs w:val="24"/>
        </w:rPr>
        <w:t>2011</w:t>
      </w:r>
      <w:r w:rsidR="008144A9">
        <w:rPr>
          <w:rFonts w:ascii="Times New Roman" w:hAnsi="Times New Roman" w:cs="Times New Roman"/>
          <w:sz w:val="24"/>
          <w:szCs w:val="24"/>
        </w:rPr>
        <w:t>)</w:t>
      </w:r>
      <w:r w:rsidR="00116766">
        <w:rPr>
          <w:rFonts w:ascii="Times New Roman" w:hAnsi="Times New Roman" w:cs="Times New Roman"/>
          <w:sz w:val="24"/>
          <w:szCs w:val="24"/>
        </w:rPr>
        <w:t xml:space="preserve"> es de 90 </w:t>
      </w:r>
      <w:r w:rsidR="00116766">
        <w:rPr>
          <w:rFonts w:ascii="Times New Roman" w:hAnsi="Times New Roman" w:cs="Times New Roman"/>
          <w:sz w:val="24"/>
          <w:szCs w:val="24"/>
        </w:rPr>
        <w:lastRenderedPageBreak/>
        <w:t xml:space="preserve">mg/100g, obteniendo así </w:t>
      </w:r>
      <w:r w:rsidRPr="006B5B36">
        <w:rPr>
          <w:rFonts w:ascii="Times New Roman" w:hAnsi="Times New Roman" w:cs="Times New Roman"/>
          <w:sz w:val="24"/>
          <w:szCs w:val="24"/>
        </w:rPr>
        <w:t>un incremento de 6.9 veces más en el contenido de calcio.</w:t>
      </w:r>
    </w:p>
    <w:p w:rsidR="00CD2BAB" w:rsidRPr="00806534" w:rsidRDefault="008211A0" w:rsidP="008211A0">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Gráfico Nº 5.</w:t>
      </w:r>
      <w:r w:rsidR="00CD2BAB" w:rsidRPr="00806534">
        <w:rPr>
          <w:rFonts w:ascii="Times New Roman" w:hAnsi="Times New Roman" w:cs="Times New Roman"/>
          <w:b/>
          <w:sz w:val="24"/>
          <w:szCs w:val="24"/>
        </w:rPr>
        <w:t xml:space="preserve"> Perfil de Tukey para el </w:t>
      </w:r>
      <w:r w:rsidR="00CD2BAB">
        <w:rPr>
          <w:rFonts w:ascii="Times New Roman" w:hAnsi="Times New Roman" w:cs="Times New Roman"/>
          <w:b/>
          <w:sz w:val="24"/>
          <w:szCs w:val="24"/>
        </w:rPr>
        <w:t>c</w:t>
      </w:r>
      <w:r w:rsidR="00CD2BAB" w:rsidRPr="00806534">
        <w:rPr>
          <w:rFonts w:ascii="Times New Roman" w:hAnsi="Times New Roman" w:cs="Times New Roman"/>
          <w:b/>
          <w:sz w:val="24"/>
          <w:szCs w:val="24"/>
        </w:rPr>
        <w:t xml:space="preserve">ontenido de </w:t>
      </w:r>
      <w:r w:rsidR="00CD2BAB">
        <w:rPr>
          <w:rFonts w:ascii="Times New Roman" w:hAnsi="Times New Roman" w:cs="Times New Roman"/>
          <w:b/>
          <w:sz w:val="24"/>
          <w:szCs w:val="24"/>
        </w:rPr>
        <w:t>c</w:t>
      </w:r>
      <w:r w:rsidR="00CD2BAB" w:rsidRPr="00806534">
        <w:rPr>
          <w:rFonts w:ascii="Times New Roman" w:hAnsi="Times New Roman" w:cs="Times New Roman"/>
          <w:b/>
          <w:sz w:val="24"/>
          <w:szCs w:val="24"/>
        </w:rPr>
        <w:t xml:space="preserve">alcio en la </w:t>
      </w:r>
      <w:r w:rsidR="00CD2BAB">
        <w:rPr>
          <w:rFonts w:ascii="Times New Roman" w:hAnsi="Times New Roman" w:cs="Times New Roman"/>
          <w:b/>
          <w:sz w:val="24"/>
          <w:szCs w:val="24"/>
        </w:rPr>
        <w:t>o</w:t>
      </w:r>
      <w:r w:rsidR="00CD2BAB" w:rsidRPr="00806534">
        <w:rPr>
          <w:rFonts w:ascii="Times New Roman" w:hAnsi="Times New Roman" w:cs="Times New Roman"/>
          <w:b/>
          <w:sz w:val="24"/>
          <w:szCs w:val="24"/>
        </w:rPr>
        <w:t xml:space="preserve">btención de </w:t>
      </w:r>
      <w:r w:rsidR="00CD2BAB">
        <w:rPr>
          <w:rFonts w:ascii="Times New Roman" w:hAnsi="Times New Roman" w:cs="Times New Roman"/>
          <w:b/>
          <w:sz w:val="24"/>
          <w:szCs w:val="24"/>
        </w:rPr>
        <w:t>harina n</w:t>
      </w:r>
      <w:r w:rsidR="00CD2BAB" w:rsidRPr="00806534">
        <w:rPr>
          <w:rFonts w:ascii="Times New Roman" w:hAnsi="Times New Roman" w:cs="Times New Roman"/>
          <w:b/>
          <w:sz w:val="24"/>
          <w:szCs w:val="24"/>
        </w:rPr>
        <w:t xml:space="preserve">ixtamalizada de </w:t>
      </w:r>
      <w:r w:rsidR="00CD2BAB">
        <w:rPr>
          <w:rFonts w:ascii="Times New Roman" w:hAnsi="Times New Roman" w:cs="Times New Roman"/>
          <w:b/>
          <w:sz w:val="24"/>
          <w:szCs w:val="24"/>
        </w:rPr>
        <w:t>h</w:t>
      </w:r>
      <w:r w:rsidR="00CD2BAB" w:rsidRPr="00806534">
        <w:rPr>
          <w:rFonts w:ascii="Times New Roman" w:hAnsi="Times New Roman" w:cs="Times New Roman"/>
          <w:b/>
          <w:sz w:val="24"/>
          <w:szCs w:val="24"/>
        </w:rPr>
        <w:t xml:space="preserve">aba </w:t>
      </w:r>
      <w:r w:rsidR="00CD2BAB" w:rsidRPr="00CF0F87">
        <w:rPr>
          <w:rFonts w:ascii="Times New Roman" w:hAnsi="Times New Roman" w:cs="Times New Roman"/>
          <w:b/>
          <w:sz w:val="24"/>
          <w:szCs w:val="24"/>
        </w:rPr>
        <w:t>(</w:t>
      </w:r>
      <w:r w:rsidR="00CD2BAB" w:rsidRPr="00CF0F87">
        <w:rPr>
          <w:rFonts w:ascii="Times New Roman" w:hAnsi="Times New Roman" w:cs="Times New Roman"/>
          <w:b/>
          <w:i/>
          <w:sz w:val="24"/>
          <w:szCs w:val="24"/>
        </w:rPr>
        <w:t>Vicia faba L.</w:t>
      </w:r>
      <w:r w:rsidR="00CD2BAB" w:rsidRPr="00CF0F87">
        <w:rPr>
          <w:rFonts w:ascii="Times New Roman" w:hAnsi="Times New Roman" w:cs="Times New Roman"/>
          <w:b/>
          <w:sz w:val="24"/>
          <w:szCs w:val="24"/>
        </w:rPr>
        <w:t>).</w:t>
      </w:r>
    </w:p>
    <w:p w:rsidR="00CD2BAB" w:rsidRDefault="00CD2BAB" w:rsidP="00CD2BAB">
      <w:pPr>
        <w:spacing w:after="0" w:line="360" w:lineRule="auto"/>
        <w:rPr>
          <w:rFonts w:ascii="Times New Roman" w:hAnsi="Times New Roman" w:cs="Times New Roman"/>
          <w:sz w:val="24"/>
          <w:szCs w:val="24"/>
        </w:rPr>
      </w:pPr>
      <w:r w:rsidRPr="00095E80">
        <w:rPr>
          <w:noProof/>
          <w:lang w:val="es-ES" w:eastAsia="es-ES"/>
        </w:rPr>
        <w:drawing>
          <wp:inline distT="0" distB="0" distL="0" distR="0" wp14:anchorId="07A20BA9" wp14:editId="6EA60618">
            <wp:extent cx="5031105" cy="2066925"/>
            <wp:effectExtent l="0" t="0" r="17145"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22D16" w:rsidRDefault="00F22D16" w:rsidP="00F22D16">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CD2BAB" w:rsidRPr="00AF58C3" w:rsidRDefault="00F22D16" w:rsidP="00F22D16">
      <w:pPr>
        <w:spacing w:after="0" w:line="240" w:lineRule="auto"/>
        <w:rPr>
          <w:rFonts w:ascii="Times New Roman" w:hAnsi="Times New Roman" w:cs="Times New Roman"/>
          <w:b/>
        </w:rPr>
      </w:pPr>
      <w:r>
        <w:rPr>
          <w:rFonts w:ascii="Times New Roman" w:hAnsi="Times New Roman" w:cs="Times New Roman"/>
          <w:b/>
        </w:rPr>
        <w:t xml:space="preserve">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El gráfico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5 se muestra que en el perfil para determinar el valor más elevado en cuanto al contenido de calcio en harina nixtamalizada de haba el tratamiento T6 compuesto por 2% de CaO + 90 </w:t>
      </w:r>
      <w:r>
        <w:rPr>
          <w:rFonts w:ascii="Times New Roman" w:hAnsi="Times New Roman" w:cs="Times New Roman"/>
          <w:sz w:val="24"/>
          <w:szCs w:val="24"/>
          <w:vertAlign w:val="superscript"/>
        </w:rPr>
        <w:t>O</w:t>
      </w:r>
      <w:r>
        <w:rPr>
          <w:rFonts w:ascii="Times New Roman" w:hAnsi="Times New Roman" w:cs="Times New Roman"/>
          <w:sz w:val="24"/>
          <w:szCs w:val="24"/>
        </w:rPr>
        <w:t xml:space="preserve">C + 45 minutos es quien supera las expectativas pues dicho valor corresponde a 617,86 mg de Ca/100g de muestra. </w:t>
      </w:r>
    </w:p>
    <w:p w:rsidR="00CD2BAB" w:rsidRPr="00F31EB5" w:rsidRDefault="00073BE8" w:rsidP="00A87EBE">
      <w:pPr>
        <w:pStyle w:val="Prrafodelista"/>
        <w:numPr>
          <w:ilvl w:val="1"/>
          <w:numId w:val="29"/>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sz w:val="24"/>
          <w:szCs w:val="24"/>
        </w:rPr>
        <w:t xml:space="preserve"> </w:t>
      </w:r>
      <w:r w:rsidR="00CD2BAB">
        <w:rPr>
          <w:rFonts w:ascii="Times New Roman" w:hAnsi="Times New Roman" w:cs="Times New Roman"/>
          <w:b/>
          <w:sz w:val="24"/>
          <w:szCs w:val="24"/>
        </w:rPr>
        <w:t>Análisis estadístico de l</w:t>
      </w:r>
      <w:r w:rsidR="00CD2BAB" w:rsidRPr="00D01813">
        <w:rPr>
          <w:rFonts w:ascii="Times New Roman" w:hAnsi="Times New Roman" w:cs="Times New Roman"/>
          <w:b/>
          <w:sz w:val="24"/>
          <w:szCs w:val="24"/>
        </w:rPr>
        <w:t xml:space="preserve">os </w:t>
      </w:r>
      <w:r w:rsidR="00CD2BAB">
        <w:rPr>
          <w:rFonts w:ascii="Times New Roman" w:hAnsi="Times New Roman" w:cs="Times New Roman"/>
          <w:b/>
          <w:sz w:val="24"/>
          <w:szCs w:val="24"/>
        </w:rPr>
        <w:t>r</w:t>
      </w:r>
      <w:r w:rsidR="00CD2BAB" w:rsidRPr="00D01813">
        <w:rPr>
          <w:rFonts w:ascii="Times New Roman" w:hAnsi="Times New Roman" w:cs="Times New Roman"/>
          <w:b/>
          <w:sz w:val="24"/>
          <w:szCs w:val="24"/>
        </w:rPr>
        <w:t>esult</w:t>
      </w:r>
      <w:r w:rsidR="00CD2BAB">
        <w:rPr>
          <w:rFonts w:ascii="Times New Roman" w:hAnsi="Times New Roman" w:cs="Times New Roman"/>
          <w:b/>
          <w:sz w:val="24"/>
          <w:szCs w:val="24"/>
        </w:rPr>
        <w:t>ados bromatológicos realizados e</w:t>
      </w:r>
      <w:r w:rsidR="00CD2BAB" w:rsidRPr="00D01813">
        <w:rPr>
          <w:rFonts w:ascii="Times New Roman" w:hAnsi="Times New Roman" w:cs="Times New Roman"/>
          <w:b/>
          <w:sz w:val="24"/>
          <w:szCs w:val="24"/>
        </w:rPr>
        <w:t xml:space="preserve">n </w:t>
      </w:r>
      <w:r w:rsidR="00CD2BAB">
        <w:rPr>
          <w:rFonts w:ascii="Times New Roman" w:hAnsi="Times New Roman" w:cs="Times New Roman"/>
          <w:b/>
          <w:sz w:val="24"/>
          <w:szCs w:val="24"/>
        </w:rPr>
        <w:t>s</w:t>
      </w:r>
      <w:r w:rsidR="00CD2BAB" w:rsidRPr="00D01813">
        <w:rPr>
          <w:rFonts w:ascii="Times New Roman" w:hAnsi="Times New Roman" w:cs="Times New Roman"/>
          <w:b/>
          <w:sz w:val="24"/>
          <w:szCs w:val="24"/>
        </w:rPr>
        <w:t>alchicha</w:t>
      </w:r>
      <w:r w:rsidR="00CD2BAB">
        <w:rPr>
          <w:rFonts w:ascii="Times New Roman" w:hAnsi="Times New Roman" w:cs="Times New Roman"/>
          <w:b/>
          <w:sz w:val="24"/>
          <w:szCs w:val="24"/>
        </w:rPr>
        <w:t>s Frankfurt con base en leguminosas nixtamalizadas y s</w:t>
      </w:r>
      <w:r w:rsidR="00CD2BAB" w:rsidRPr="00D01813">
        <w:rPr>
          <w:rFonts w:ascii="Times New Roman" w:hAnsi="Times New Roman" w:cs="Times New Roman"/>
          <w:b/>
          <w:sz w:val="24"/>
          <w:szCs w:val="24"/>
        </w:rPr>
        <w:t xml:space="preserve">in </w:t>
      </w:r>
      <w:r w:rsidR="00CD2BAB">
        <w:rPr>
          <w:rFonts w:ascii="Times New Roman" w:hAnsi="Times New Roman" w:cs="Times New Roman"/>
          <w:b/>
          <w:sz w:val="24"/>
          <w:szCs w:val="24"/>
        </w:rPr>
        <w:t>n</w:t>
      </w:r>
      <w:r w:rsidR="00CD2BAB" w:rsidRPr="00D01813">
        <w:rPr>
          <w:rFonts w:ascii="Times New Roman" w:hAnsi="Times New Roman" w:cs="Times New Roman"/>
          <w:b/>
          <w:sz w:val="24"/>
          <w:szCs w:val="24"/>
        </w:rPr>
        <w:t xml:space="preserve">ixtamalizar, </w:t>
      </w:r>
      <w:r w:rsidR="00CD2BAB">
        <w:rPr>
          <w:rFonts w:ascii="Times New Roman" w:hAnsi="Times New Roman" w:cs="Times New Roman"/>
          <w:b/>
          <w:sz w:val="24"/>
          <w:szCs w:val="24"/>
        </w:rPr>
        <w:t>a</w:t>
      </w:r>
      <w:r w:rsidR="00CD2BAB" w:rsidRPr="00D01813">
        <w:rPr>
          <w:rFonts w:ascii="Times New Roman" w:hAnsi="Times New Roman" w:cs="Times New Roman"/>
          <w:b/>
          <w:sz w:val="24"/>
          <w:szCs w:val="24"/>
        </w:rPr>
        <w:t>rveja</w:t>
      </w:r>
      <w:r w:rsidR="00CD2BAB" w:rsidRPr="00F31EB5">
        <w:rPr>
          <w:rFonts w:ascii="Times New Roman" w:hAnsi="Times New Roman" w:cs="Times New Roman"/>
          <w:b/>
          <w:sz w:val="28"/>
          <w:szCs w:val="28"/>
        </w:rPr>
        <w:t xml:space="preserve"> </w:t>
      </w:r>
      <w:r w:rsidR="00CD2BAB" w:rsidRPr="00CF0F87">
        <w:rPr>
          <w:rFonts w:ascii="Times New Roman" w:hAnsi="Times New Roman" w:cs="Times New Roman"/>
          <w:b/>
          <w:sz w:val="24"/>
          <w:szCs w:val="24"/>
        </w:rPr>
        <w:t>(</w:t>
      </w:r>
      <w:r w:rsidR="00CD2BAB" w:rsidRPr="00CF0F87">
        <w:rPr>
          <w:rFonts w:ascii="Times New Roman" w:hAnsi="Times New Roman" w:cs="Times New Roman"/>
          <w:b/>
          <w:i/>
          <w:sz w:val="24"/>
          <w:szCs w:val="24"/>
        </w:rPr>
        <w:t xml:space="preserve">Pisum </w:t>
      </w:r>
      <w:r w:rsidR="0028089A">
        <w:rPr>
          <w:rFonts w:ascii="Times New Roman" w:hAnsi="Times New Roman" w:cs="Times New Roman"/>
          <w:b/>
          <w:i/>
          <w:sz w:val="24"/>
          <w:szCs w:val="24"/>
        </w:rPr>
        <w:t>s</w:t>
      </w:r>
      <w:r w:rsidR="00CD2BAB" w:rsidRPr="00CF0F87">
        <w:rPr>
          <w:rFonts w:ascii="Times New Roman" w:hAnsi="Times New Roman" w:cs="Times New Roman"/>
          <w:b/>
          <w:i/>
          <w:sz w:val="24"/>
          <w:szCs w:val="24"/>
        </w:rPr>
        <w:t>ativum L.</w:t>
      </w:r>
      <w:r w:rsidR="00CD2BAB" w:rsidRPr="00CF0F87">
        <w:rPr>
          <w:rFonts w:ascii="Times New Roman" w:hAnsi="Times New Roman" w:cs="Times New Roman"/>
          <w:b/>
          <w:sz w:val="24"/>
          <w:szCs w:val="24"/>
        </w:rPr>
        <w:t xml:space="preserve">) y </w:t>
      </w:r>
      <w:r w:rsidR="00CD2BAB">
        <w:rPr>
          <w:rFonts w:ascii="Times New Roman" w:hAnsi="Times New Roman" w:cs="Times New Roman"/>
          <w:b/>
          <w:sz w:val="24"/>
          <w:szCs w:val="24"/>
        </w:rPr>
        <w:t>h</w:t>
      </w:r>
      <w:r w:rsidR="00CD2BAB" w:rsidRPr="00CF0F87">
        <w:rPr>
          <w:rFonts w:ascii="Times New Roman" w:hAnsi="Times New Roman" w:cs="Times New Roman"/>
          <w:b/>
          <w:sz w:val="24"/>
          <w:szCs w:val="24"/>
        </w:rPr>
        <w:t>aba (</w:t>
      </w:r>
      <w:r w:rsidR="00CD2BAB" w:rsidRPr="00CF0F87">
        <w:rPr>
          <w:rFonts w:ascii="Times New Roman" w:hAnsi="Times New Roman" w:cs="Times New Roman"/>
          <w:b/>
          <w:i/>
          <w:sz w:val="24"/>
          <w:szCs w:val="24"/>
        </w:rPr>
        <w:t xml:space="preserve">Vicia </w:t>
      </w:r>
      <w:r w:rsidR="0028089A">
        <w:rPr>
          <w:rFonts w:ascii="Times New Roman" w:hAnsi="Times New Roman" w:cs="Times New Roman"/>
          <w:b/>
          <w:i/>
          <w:sz w:val="24"/>
          <w:szCs w:val="24"/>
        </w:rPr>
        <w:t>f</w:t>
      </w:r>
      <w:r w:rsidR="00CD2BAB" w:rsidRPr="00CF0F87">
        <w:rPr>
          <w:rFonts w:ascii="Times New Roman" w:hAnsi="Times New Roman" w:cs="Times New Roman"/>
          <w:b/>
          <w:i/>
          <w:sz w:val="24"/>
          <w:szCs w:val="24"/>
        </w:rPr>
        <w:t>aba L.</w:t>
      </w:r>
      <w:r w:rsidR="00CD2BAB" w:rsidRPr="00CF0F87">
        <w:rPr>
          <w:rFonts w:ascii="Times New Roman" w:hAnsi="Times New Roman" w:cs="Times New Roman"/>
          <w:b/>
          <w:sz w:val="24"/>
          <w:szCs w:val="24"/>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DE1DE3">
        <w:rPr>
          <w:rFonts w:ascii="Times New Roman" w:hAnsi="Times New Roman" w:cs="Times New Roman"/>
          <w:sz w:val="24"/>
          <w:szCs w:val="24"/>
        </w:rPr>
        <w:t>Los análisis bromatológicos que fueron efectuados en el producto terminado se basaron en la</w:t>
      </w:r>
      <w:r>
        <w:rPr>
          <w:rFonts w:ascii="Times New Roman" w:hAnsi="Times New Roman" w:cs="Times New Roman"/>
          <w:sz w:val="24"/>
          <w:szCs w:val="24"/>
        </w:rPr>
        <w:t>s normas INEN para obtención de harinas</w:t>
      </w:r>
      <w:r w:rsidRPr="00DE1DE3">
        <w:rPr>
          <w:rFonts w:ascii="Times New Roman" w:hAnsi="Times New Roman" w:cs="Times New Roman"/>
          <w:sz w:val="24"/>
          <w:szCs w:val="24"/>
        </w:rPr>
        <w:t>, debido a que no existen normas establecidas para la elaboración de las mismas, estas fueron: calcio y proteína.</w:t>
      </w:r>
    </w:p>
    <w:p w:rsidR="00116766" w:rsidRDefault="00116766" w:rsidP="00CD2BAB">
      <w:pPr>
        <w:spacing w:before="100" w:beforeAutospacing="1" w:after="100" w:afterAutospacing="1" w:line="360" w:lineRule="auto"/>
        <w:jc w:val="both"/>
        <w:rPr>
          <w:rFonts w:ascii="Times New Roman" w:hAnsi="Times New Roman" w:cs="Times New Roman"/>
          <w:sz w:val="24"/>
          <w:szCs w:val="24"/>
        </w:rPr>
      </w:pPr>
    </w:p>
    <w:p w:rsidR="00116766" w:rsidRDefault="00116766" w:rsidP="00CD2BAB">
      <w:pPr>
        <w:spacing w:before="100" w:beforeAutospacing="1" w:after="100" w:afterAutospacing="1" w:line="360" w:lineRule="auto"/>
        <w:jc w:val="both"/>
        <w:rPr>
          <w:rFonts w:ascii="Times New Roman" w:hAnsi="Times New Roman" w:cs="Times New Roman"/>
          <w:sz w:val="24"/>
          <w:szCs w:val="24"/>
        </w:rPr>
      </w:pPr>
    </w:p>
    <w:p w:rsidR="00116766" w:rsidRDefault="00116766"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A87EBE">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Análisis estadístico de los resultados del contenido de calcio en salchichas Frankfurt con base en leguminosas nixtamalizadas, a</w:t>
      </w:r>
      <w:r w:rsidRPr="004A5248">
        <w:rPr>
          <w:rFonts w:ascii="Times New Roman" w:hAnsi="Times New Roman" w:cs="Times New Roman"/>
          <w:b/>
          <w:sz w:val="24"/>
          <w:szCs w:val="24"/>
        </w:rPr>
        <w:t xml:space="preserve">rveja </w:t>
      </w:r>
      <w:r w:rsidRPr="00CF0F87">
        <w:rPr>
          <w:rFonts w:ascii="Times New Roman" w:hAnsi="Times New Roman" w:cs="Times New Roman"/>
          <w:b/>
          <w:sz w:val="24"/>
          <w:szCs w:val="24"/>
        </w:rPr>
        <w:t>(</w:t>
      </w:r>
      <w:r w:rsidRPr="00CF0F87">
        <w:rPr>
          <w:rFonts w:ascii="Times New Roman" w:hAnsi="Times New Roman" w:cs="Times New Roman"/>
          <w:b/>
          <w:i/>
          <w:sz w:val="24"/>
          <w:szCs w:val="24"/>
        </w:rPr>
        <w:t xml:space="preserve">Pisum </w:t>
      </w:r>
      <w:r w:rsidR="0028089A">
        <w:rPr>
          <w:rFonts w:ascii="Times New Roman" w:hAnsi="Times New Roman" w:cs="Times New Roman"/>
          <w:b/>
          <w:i/>
          <w:sz w:val="24"/>
          <w:szCs w:val="24"/>
        </w:rPr>
        <w:t>s</w:t>
      </w:r>
      <w:r w:rsidRPr="00CF0F87">
        <w:rPr>
          <w:rFonts w:ascii="Times New Roman" w:hAnsi="Times New Roman" w:cs="Times New Roman"/>
          <w:b/>
          <w:i/>
          <w:sz w:val="24"/>
          <w:szCs w:val="24"/>
        </w:rPr>
        <w:t>ativum L.</w:t>
      </w:r>
      <w:r>
        <w:rPr>
          <w:rFonts w:ascii="Times New Roman" w:hAnsi="Times New Roman" w:cs="Times New Roman"/>
          <w:b/>
          <w:sz w:val="24"/>
          <w:szCs w:val="24"/>
        </w:rPr>
        <w:t>) y h</w:t>
      </w:r>
      <w:r w:rsidRPr="00CF0F87">
        <w:rPr>
          <w:rFonts w:ascii="Times New Roman" w:hAnsi="Times New Roman" w:cs="Times New Roman"/>
          <w:b/>
          <w:sz w:val="24"/>
          <w:szCs w:val="24"/>
        </w:rPr>
        <w:t>aba (</w:t>
      </w:r>
      <w:r w:rsidRPr="00CF0F87">
        <w:rPr>
          <w:rFonts w:ascii="Times New Roman" w:hAnsi="Times New Roman" w:cs="Times New Roman"/>
          <w:b/>
          <w:i/>
          <w:sz w:val="24"/>
          <w:szCs w:val="24"/>
        </w:rPr>
        <w:t xml:space="preserve">Vicia </w:t>
      </w:r>
      <w:r w:rsidR="0028089A">
        <w:rPr>
          <w:rFonts w:ascii="Times New Roman" w:hAnsi="Times New Roman" w:cs="Times New Roman"/>
          <w:b/>
          <w:i/>
          <w:sz w:val="24"/>
          <w:szCs w:val="24"/>
        </w:rPr>
        <w:t>f</w:t>
      </w:r>
      <w:r w:rsidRPr="00CF0F87">
        <w:rPr>
          <w:rFonts w:ascii="Times New Roman" w:hAnsi="Times New Roman" w:cs="Times New Roman"/>
          <w:b/>
          <w:i/>
          <w:sz w:val="24"/>
          <w:szCs w:val="24"/>
        </w:rPr>
        <w:t>aba L.</w:t>
      </w:r>
      <w:r w:rsidRPr="00CF0F87">
        <w:rPr>
          <w:rFonts w:ascii="Times New Roman" w:hAnsi="Times New Roman" w:cs="Times New Roman"/>
          <w:b/>
          <w:sz w:val="24"/>
          <w:szCs w:val="24"/>
        </w:rPr>
        <w:t>).</w:t>
      </w:r>
    </w:p>
    <w:p w:rsidR="00CD2BAB" w:rsidRPr="00806534" w:rsidRDefault="00CD2BAB" w:rsidP="00CD2BAB">
      <w:pPr>
        <w:spacing w:before="100" w:beforeAutospacing="1" w:after="0" w:line="360" w:lineRule="auto"/>
        <w:jc w:val="both"/>
        <w:rPr>
          <w:rFonts w:ascii="Times New Roman" w:hAnsi="Times New Roman" w:cs="Times New Roman"/>
          <w:b/>
          <w:sz w:val="24"/>
          <w:szCs w:val="24"/>
        </w:rPr>
      </w:pPr>
      <w:r w:rsidRPr="00806534">
        <w:rPr>
          <w:rFonts w:ascii="Times New Roman" w:hAnsi="Times New Roman" w:cs="Times New Roman"/>
          <w:b/>
          <w:sz w:val="24"/>
          <w:szCs w:val="24"/>
        </w:rPr>
        <w:t xml:space="preserve">Tabla Nº </w:t>
      </w:r>
      <w:r w:rsidR="008A4371">
        <w:rPr>
          <w:rFonts w:ascii="Times New Roman" w:hAnsi="Times New Roman" w:cs="Times New Roman"/>
          <w:b/>
          <w:sz w:val="24"/>
          <w:szCs w:val="24"/>
        </w:rPr>
        <w:t>19</w:t>
      </w:r>
      <w:r w:rsidR="00E21177">
        <w:rPr>
          <w:rFonts w:ascii="Times New Roman" w:hAnsi="Times New Roman" w:cs="Times New Roman"/>
          <w:b/>
          <w:sz w:val="24"/>
          <w:szCs w:val="24"/>
        </w:rPr>
        <w:t>.</w:t>
      </w:r>
      <w:r w:rsidRPr="00806534">
        <w:rPr>
          <w:rFonts w:ascii="Times New Roman" w:hAnsi="Times New Roman" w:cs="Times New Roman"/>
          <w:b/>
          <w:sz w:val="24"/>
          <w:szCs w:val="24"/>
        </w:rPr>
        <w:t xml:space="preserve"> </w:t>
      </w:r>
      <w:r w:rsidR="007C6330">
        <w:rPr>
          <w:rFonts w:ascii="Times New Roman" w:hAnsi="Times New Roman" w:cs="Times New Roman"/>
          <w:b/>
          <w:sz w:val="24"/>
          <w:szCs w:val="24"/>
        </w:rPr>
        <w:t>Análisis de v</w:t>
      </w:r>
      <w:r w:rsidRPr="00806534">
        <w:rPr>
          <w:rFonts w:ascii="Times New Roman" w:hAnsi="Times New Roman" w:cs="Times New Roman"/>
          <w:b/>
          <w:sz w:val="24"/>
          <w:szCs w:val="24"/>
        </w:rPr>
        <w:t xml:space="preserve">arianza del </w:t>
      </w:r>
      <w:r>
        <w:rPr>
          <w:rFonts w:ascii="Times New Roman" w:hAnsi="Times New Roman" w:cs="Times New Roman"/>
          <w:b/>
          <w:sz w:val="24"/>
          <w:szCs w:val="24"/>
        </w:rPr>
        <w:t>c</w:t>
      </w:r>
      <w:r w:rsidRPr="00806534">
        <w:rPr>
          <w:rFonts w:ascii="Times New Roman" w:hAnsi="Times New Roman" w:cs="Times New Roman"/>
          <w:b/>
          <w:sz w:val="24"/>
          <w:szCs w:val="24"/>
        </w:rPr>
        <w:t>ontenido de</w:t>
      </w:r>
      <w:r>
        <w:rPr>
          <w:rFonts w:ascii="Times New Roman" w:hAnsi="Times New Roman" w:cs="Times New Roman"/>
          <w:b/>
          <w:sz w:val="24"/>
          <w:szCs w:val="24"/>
        </w:rPr>
        <w:t xml:space="preserve"> c</w:t>
      </w:r>
      <w:r w:rsidRPr="00806534">
        <w:rPr>
          <w:rFonts w:ascii="Times New Roman" w:hAnsi="Times New Roman" w:cs="Times New Roman"/>
          <w:b/>
          <w:sz w:val="24"/>
          <w:szCs w:val="24"/>
        </w:rPr>
        <w:t>alcio en</w:t>
      </w:r>
      <w:r>
        <w:rPr>
          <w:rFonts w:ascii="Times New Roman" w:hAnsi="Times New Roman" w:cs="Times New Roman"/>
          <w:b/>
          <w:sz w:val="24"/>
          <w:szCs w:val="24"/>
        </w:rPr>
        <w:t xml:space="preserve"> s</w:t>
      </w:r>
      <w:r w:rsidRPr="00806534">
        <w:rPr>
          <w:rFonts w:ascii="Times New Roman" w:hAnsi="Times New Roman" w:cs="Times New Roman"/>
          <w:b/>
          <w:sz w:val="24"/>
          <w:szCs w:val="24"/>
        </w:rPr>
        <w:t>a</w:t>
      </w:r>
      <w:r>
        <w:rPr>
          <w:rFonts w:ascii="Times New Roman" w:hAnsi="Times New Roman" w:cs="Times New Roman"/>
          <w:b/>
          <w:sz w:val="24"/>
          <w:szCs w:val="24"/>
        </w:rPr>
        <w:t xml:space="preserve">lchichas Frankfurt </w:t>
      </w:r>
      <w:r w:rsidR="003D39DE" w:rsidRPr="003D39DE">
        <w:rPr>
          <w:rFonts w:ascii="Times New Roman" w:hAnsi="Times New Roman" w:cs="Times New Roman"/>
          <w:b/>
          <w:sz w:val="24"/>
          <w:szCs w:val="24"/>
        </w:rPr>
        <w:t>con base en harinas de arveja (</w:t>
      </w:r>
      <w:r w:rsidR="003D39DE" w:rsidRPr="003D39DE">
        <w:rPr>
          <w:rFonts w:ascii="Times New Roman" w:hAnsi="Times New Roman" w:cs="Times New Roman"/>
          <w:b/>
          <w:i/>
          <w:sz w:val="24"/>
          <w:szCs w:val="24"/>
        </w:rPr>
        <w:t>Pisum sativum L</w:t>
      </w:r>
      <w:r w:rsidR="003D39DE" w:rsidRPr="003D39DE">
        <w:rPr>
          <w:rFonts w:ascii="Times New Roman" w:hAnsi="Times New Roman" w:cs="Times New Roman"/>
          <w:b/>
          <w:sz w:val="24"/>
          <w:szCs w:val="24"/>
        </w:rPr>
        <w:t>.) y haba (</w:t>
      </w:r>
      <w:r w:rsidR="003D39DE" w:rsidRPr="003D39DE">
        <w:rPr>
          <w:rFonts w:ascii="Times New Roman" w:hAnsi="Times New Roman" w:cs="Times New Roman"/>
          <w:b/>
          <w:i/>
          <w:sz w:val="24"/>
          <w:szCs w:val="24"/>
        </w:rPr>
        <w:t>Vicia faba L.)</w:t>
      </w:r>
      <w:r>
        <w:rPr>
          <w:rFonts w:ascii="Times New Roman" w:hAnsi="Times New Roman" w:cs="Times New Roman"/>
          <w:b/>
          <w:sz w:val="24"/>
          <w:szCs w:val="24"/>
        </w:rPr>
        <w:t xml:space="preserve"> n</w:t>
      </w:r>
      <w:r w:rsidRPr="00806534">
        <w:rPr>
          <w:rFonts w:ascii="Times New Roman" w:hAnsi="Times New Roman" w:cs="Times New Roman"/>
          <w:b/>
          <w:sz w:val="24"/>
          <w:szCs w:val="24"/>
        </w:rPr>
        <w:t>ixtamalizadas.</w:t>
      </w:r>
    </w:p>
    <w:tbl>
      <w:tblPr>
        <w:tblW w:w="6840" w:type="dxa"/>
        <w:jc w:val="center"/>
        <w:tblLayout w:type="fixed"/>
        <w:tblCellMar>
          <w:left w:w="40" w:type="dxa"/>
          <w:right w:w="40" w:type="dxa"/>
        </w:tblCellMar>
        <w:tblLook w:val="0000" w:firstRow="0" w:lastRow="0" w:firstColumn="0" w:lastColumn="0" w:noHBand="0" w:noVBand="0"/>
      </w:tblPr>
      <w:tblGrid>
        <w:gridCol w:w="1440"/>
        <w:gridCol w:w="705"/>
        <w:gridCol w:w="1275"/>
        <w:gridCol w:w="1260"/>
        <w:gridCol w:w="1080"/>
        <w:gridCol w:w="1080"/>
      </w:tblGrid>
      <w:tr w:rsidR="00CD2BAB" w:rsidRPr="00A87EBE" w:rsidTr="0028089A">
        <w:trPr>
          <w:trHeight w:val="303"/>
          <w:jc w:val="center"/>
        </w:trPr>
        <w:tc>
          <w:tcPr>
            <w:tcW w:w="1440"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705" w:type="dxa"/>
            <w:tcBorders>
              <w:top w:val="single" w:sz="6" w:space="0" w:color="auto"/>
              <w:left w:val="single" w:sz="6" w:space="0" w:color="auto"/>
              <w:bottom w:val="single" w:sz="6" w:space="0" w:color="auto"/>
              <w:right w:val="single" w:sz="6" w:space="0" w:color="auto"/>
            </w:tcBorders>
            <w:vAlign w:val="center"/>
          </w:tcPr>
          <w:p w:rsidR="00CD2BAB" w:rsidRPr="00A87EBE" w:rsidRDefault="0028089A"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 xml:space="preserve">G L </w:t>
            </w:r>
          </w:p>
        </w:tc>
        <w:tc>
          <w:tcPr>
            <w:tcW w:w="1275" w:type="dxa"/>
            <w:tcBorders>
              <w:top w:val="single" w:sz="6" w:space="0" w:color="auto"/>
              <w:left w:val="single" w:sz="6" w:space="0" w:color="auto"/>
              <w:bottom w:val="single" w:sz="6" w:space="0" w:color="auto"/>
              <w:right w:val="single" w:sz="6" w:space="0" w:color="auto"/>
            </w:tcBorders>
            <w:vAlign w:val="center"/>
          </w:tcPr>
          <w:p w:rsidR="00CD2BAB" w:rsidRPr="00A87EBE" w:rsidRDefault="0028089A"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Suma de Cuadrados</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Valor-P</w:t>
            </w:r>
          </w:p>
        </w:tc>
      </w:tr>
      <w:tr w:rsidR="0028089A" w:rsidRPr="00D01813" w:rsidTr="0028089A">
        <w:trPr>
          <w:trHeight w:val="350"/>
          <w:jc w:val="center"/>
        </w:trPr>
        <w:tc>
          <w:tcPr>
            <w:tcW w:w="144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705"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6350,09</w:t>
            </w:r>
          </w:p>
        </w:tc>
        <w:tc>
          <w:tcPr>
            <w:tcW w:w="126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3175,05</w:t>
            </w:r>
          </w:p>
        </w:tc>
        <w:tc>
          <w:tcPr>
            <w:tcW w:w="108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10,39</w:t>
            </w:r>
          </w:p>
        </w:tc>
        <w:tc>
          <w:tcPr>
            <w:tcW w:w="108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0,0878</w:t>
            </w:r>
            <w:r>
              <w:rPr>
                <w:rFonts w:ascii="Times New Roman" w:hAnsi="Times New Roman" w:cs="Times New Roman"/>
                <w:sz w:val="24"/>
                <w:szCs w:val="24"/>
              </w:rPr>
              <w:t xml:space="preserve"> ns</w:t>
            </w:r>
          </w:p>
        </w:tc>
      </w:tr>
      <w:tr w:rsidR="0028089A" w:rsidRPr="00D01813" w:rsidTr="0028089A">
        <w:trPr>
          <w:trHeight w:val="363"/>
          <w:jc w:val="center"/>
        </w:trPr>
        <w:tc>
          <w:tcPr>
            <w:tcW w:w="144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Replica </w:t>
            </w:r>
          </w:p>
        </w:tc>
        <w:tc>
          <w:tcPr>
            <w:tcW w:w="705"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1084,1</w:t>
            </w:r>
          </w:p>
        </w:tc>
        <w:tc>
          <w:tcPr>
            <w:tcW w:w="126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1084,1</w:t>
            </w:r>
          </w:p>
        </w:tc>
        <w:tc>
          <w:tcPr>
            <w:tcW w:w="108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3,55</w:t>
            </w:r>
          </w:p>
        </w:tc>
        <w:tc>
          <w:tcPr>
            <w:tcW w:w="108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0,2003</w:t>
            </w:r>
            <w:r>
              <w:rPr>
                <w:rFonts w:ascii="Times New Roman" w:hAnsi="Times New Roman" w:cs="Times New Roman"/>
                <w:sz w:val="24"/>
                <w:szCs w:val="24"/>
              </w:rPr>
              <w:t xml:space="preserve"> ns</w:t>
            </w:r>
          </w:p>
        </w:tc>
      </w:tr>
      <w:tr w:rsidR="0028089A" w:rsidRPr="00D01813" w:rsidTr="0028089A">
        <w:trPr>
          <w:trHeight w:val="363"/>
          <w:jc w:val="center"/>
        </w:trPr>
        <w:tc>
          <w:tcPr>
            <w:tcW w:w="144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705"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610,967</w:t>
            </w:r>
          </w:p>
        </w:tc>
        <w:tc>
          <w:tcPr>
            <w:tcW w:w="126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305,483</w:t>
            </w:r>
          </w:p>
        </w:tc>
        <w:tc>
          <w:tcPr>
            <w:tcW w:w="108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p>
        </w:tc>
      </w:tr>
      <w:tr w:rsidR="0028089A" w:rsidRPr="00D01813" w:rsidTr="0028089A">
        <w:trPr>
          <w:trHeight w:val="301"/>
          <w:jc w:val="center"/>
        </w:trPr>
        <w:tc>
          <w:tcPr>
            <w:tcW w:w="144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705"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5"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r w:rsidRPr="00D01813">
              <w:rPr>
                <w:rFonts w:ascii="Times New Roman" w:hAnsi="Times New Roman" w:cs="Times New Roman"/>
                <w:sz w:val="24"/>
                <w:szCs w:val="24"/>
              </w:rPr>
              <w:t>8045,16</w:t>
            </w:r>
          </w:p>
        </w:tc>
        <w:tc>
          <w:tcPr>
            <w:tcW w:w="126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8089A" w:rsidRPr="00D01813" w:rsidRDefault="0028089A" w:rsidP="0028089A">
            <w:pPr>
              <w:spacing w:before="100" w:beforeAutospacing="1" w:after="100" w:afterAutospacing="1" w:line="360" w:lineRule="auto"/>
              <w:jc w:val="both"/>
              <w:rPr>
                <w:rFonts w:ascii="Times New Roman" w:hAnsi="Times New Roman" w:cs="Times New Roman"/>
                <w:sz w:val="24"/>
                <w:szCs w:val="24"/>
              </w:rPr>
            </w:pPr>
          </w:p>
        </w:tc>
      </w:tr>
    </w:tbl>
    <w:p w:rsidR="00CD2BAB"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A87EBE">
        <w:rPr>
          <w:rFonts w:ascii="Times New Roman" w:hAnsi="Times New Roman" w:cs="Times New Roman"/>
          <w:b/>
          <w:sz w:val="24"/>
          <w:szCs w:val="24"/>
        </w:rPr>
        <w:t xml:space="preserve">   </w:t>
      </w:r>
      <w:r w:rsidRPr="00FD430D">
        <w:rPr>
          <w:rFonts w:ascii="Times New Roman" w:hAnsi="Times New Roman" w:cs="Times New Roman"/>
          <w:i/>
          <w:sz w:val="24"/>
          <w:szCs w:val="24"/>
        </w:rPr>
        <w:t xml:space="preserve"> </w:t>
      </w:r>
      <w:r w:rsidRPr="00FD430D">
        <w:rPr>
          <w:rFonts w:ascii="Times New Roman" w:hAnsi="Times New Roman" w:cs="Times New Roman"/>
          <w:i/>
        </w:rPr>
        <w:t xml:space="preserve">ns = diferencia estadística </w:t>
      </w:r>
      <w:r>
        <w:rPr>
          <w:rFonts w:ascii="Times New Roman" w:hAnsi="Times New Roman" w:cs="Times New Roman"/>
          <w:i/>
        </w:rPr>
        <w:t>no significativa.</w:t>
      </w:r>
    </w:p>
    <w:p w:rsidR="00F22D16" w:rsidRDefault="00CD2BAB" w:rsidP="00F22D16">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A87EBE">
        <w:rPr>
          <w:rFonts w:ascii="Times New Roman" w:hAnsi="Times New Roman" w:cs="Times New Roman"/>
          <w:b/>
        </w:rPr>
        <w:t xml:space="preserve">    </w:t>
      </w:r>
      <w:r w:rsidR="00F22D16">
        <w:rPr>
          <w:rFonts w:ascii="Times New Roman" w:hAnsi="Times New Roman" w:cs="Times New Roman"/>
          <w:b/>
        </w:rPr>
        <w:t xml:space="preserve">Fuente: </w:t>
      </w:r>
      <w:r w:rsidR="00F22D16" w:rsidRPr="0031298B">
        <w:rPr>
          <w:rFonts w:ascii="Times New Roman" w:hAnsi="Times New Roman" w:cs="Times New Roman"/>
          <w:b/>
          <w:i/>
        </w:rPr>
        <w:t>(</w:t>
      </w:r>
      <w:r w:rsidR="00F22D16" w:rsidRPr="0031298B">
        <w:rPr>
          <w:rFonts w:ascii="Times New Roman" w:hAnsi="Times New Roman" w:cs="Times New Roman"/>
          <w:i/>
        </w:rPr>
        <w:t>Investigación de campo 2017).</w:t>
      </w:r>
    </w:p>
    <w:p w:rsidR="00CD2BAB" w:rsidRPr="00FD430D" w:rsidRDefault="00F22D16" w:rsidP="00F22D16">
      <w:pPr>
        <w:spacing w:after="0" w:line="240" w:lineRule="auto"/>
        <w:jc w:val="both"/>
        <w:rPr>
          <w:rFonts w:ascii="Times New Roman" w:hAnsi="Times New Roman" w:cs="Times New Roman"/>
          <w:i/>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4F63FE" w:rsidRDefault="006A4ACE" w:rsidP="00A87EB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8A4371">
        <w:rPr>
          <w:rFonts w:ascii="Times New Roman" w:hAnsi="Times New Roman" w:cs="Times New Roman"/>
          <w:sz w:val="24"/>
          <w:szCs w:val="24"/>
        </w:rPr>
        <w:t xml:space="preserve"> 19</w:t>
      </w:r>
      <w:r w:rsidR="00CD2BAB">
        <w:rPr>
          <w:rFonts w:ascii="Times New Roman" w:hAnsi="Times New Roman" w:cs="Times New Roman"/>
          <w:sz w:val="24"/>
          <w:szCs w:val="24"/>
        </w:rPr>
        <w:t xml:space="preserve"> </w:t>
      </w:r>
      <w:r w:rsidR="00CD2BAB" w:rsidRPr="004F63FE">
        <w:rPr>
          <w:rFonts w:ascii="Times New Roman" w:hAnsi="Times New Roman" w:cs="Times New Roman"/>
          <w:sz w:val="24"/>
          <w:szCs w:val="24"/>
        </w:rPr>
        <w:t xml:space="preserve">y con un nivel de confianza estadística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 xml:space="preserve">que no existe diferencia significativa pues todos los tratamientos correspondientes a </w:t>
      </w:r>
      <w:r w:rsidR="00CD2BAB" w:rsidRPr="004F63FE">
        <w:rPr>
          <w:rFonts w:ascii="Times New Roman" w:hAnsi="Times New Roman" w:cs="Times New Roman"/>
          <w:sz w:val="24"/>
          <w:szCs w:val="24"/>
        </w:rPr>
        <w:t>salc</w:t>
      </w:r>
      <w:r w:rsidR="00CD2BAB">
        <w:rPr>
          <w:rFonts w:ascii="Times New Roman" w:hAnsi="Times New Roman" w:cs="Times New Roman"/>
          <w:sz w:val="24"/>
          <w:szCs w:val="24"/>
        </w:rPr>
        <w:t xml:space="preserve">hichas </w:t>
      </w:r>
      <w:r w:rsidR="005B5325">
        <w:rPr>
          <w:rFonts w:ascii="Times New Roman" w:hAnsi="Times New Roman" w:cs="Times New Roman"/>
          <w:sz w:val="24"/>
          <w:szCs w:val="24"/>
        </w:rPr>
        <w:t>Frankfurt</w:t>
      </w:r>
      <w:r w:rsidR="00CD2BAB">
        <w:rPr>
          <w:rFonts w:ascii="Times New Roman" w:hAnsi="Times New Roman" w:cs="Times New Roman"/>
          <w:sz w:val="24"/>
          <w:szCs w:val="24"/>
        </w:rPr>
        <w:t xml:space="preserve"> nixtamalizadas están enriquecidos con calcio, por ello, cualquier tratamiento puede ser escogido </w:t>
      </w:r>
      <w:r w:rsidR="00CD2BAB" w:rsidRPr="004F63FE">
        <w:rPr>
          <w:rFonts w:ascii="Times New Roman" w:hAnsi="Times New Roman" w:cs="Times New Roman"/>
          <w:sz w:val="24"/>
          <w:szCs w:val="24"/>
        </w:rPr>
        <w:t>en</w:t>
      </w:r>
      <w:r w:rsidR="00CD2BAB">
        <w:rPr>
          <w:rFonts w:ascii="Times New Roman" w:hAnsi="Times New Roman" w:cs="Times New Roman"/>
          <w:sz w:val="24"/>
          <w:szCs w:val="24"/>
        </w:rPr>
        <w:t xml:space="preserve"> base al enriquecimiento de calcio,</w:t>
      </w:r>
      <w:r w:rsidR="00CD2BAB" w:rsidRPr="004F63FE">
        <w:rPr>
          <w:rFonts w:ascii="Times New Roman" w:hAnsi="Times New Roman" w:cs="Times New Roman"/>
          <w:sz w:val="24"/>
          <w:szCs w:val="24"/>
        </w:rPr>
        <w:t xml:space="preserve"> </w:t>
      </w:r>
      <w:r w:rsidR="00CD2BAB">
        <w:rPr>
          <w:rFonts w:ascii="Times New Roman" w:hAnsi="Times New Roman" w:cs="Times New Roman"/>
          <w:sz w:val="24"/>
          <w:szCs w:val="24"/>
        </w:rPr>
        <w:t xml:space="preserve">sin embargo el tratamiento T2 </w:t>
      </w:r>
      <w:r w:rsidR="00CD2BAB" w:rsidRPr="004F63FE">
        <w:rPr>
          <w:rFonts w:ascii="Times New Roman" w:hAnsi="Times New Roman" w:cs="Times New Roman"/>
          <w:sz w:val="24"/>
          <w:szCs w:val="24"/>
        </w:rPr>
        <w:t>(50 % H.NIX.A   + 50 % H.NIX.H)</w:t>
      </w:r>
      <w:r w:rsidR="00CD2BAB">
        <w:rPr>
          <w:rFonts w:ascii="Times New Roman" w:hAnsi="Times New Roman" w:cs="Times New Roman"/>
          <w:sz w:val="24"/>
          <w:szCs w:val="24"/>
        </w:rPr>
        <w:t xml:space="preserve"> obtuvo la valoración más alta</w:t>
      </w:r>
      <w:r w:rsidR="00CD2BAB" w:rsidRPr="004F63FE">
        <w:rPr>
          <w:rFonts w:ascii="Times New Roman" w:hAnsi="Times New Roman" w:cs="Times New Roman"/>
          <w:sz w:val="24"/>
          <w:szCs w:val="24"/>
        </w:rPr>
        <w:t xml:space="preserve">, </w:t>
      </w:r>
      <w:r w:rsidR="00CD2BAB">
        <w:rPr>
          <w:rFonts w:ascii="Times New Roman" w:hAnsi="Times New Roman" w:cs="Times New Roman"/>
          <w:sz w:val="24"/>
          <w:szCs w:val="24"/>
        </w:rPr>
        <w:t xml:space="preserve">con una valoración menor tenemos a los tratamientos: </w:t>
      </w:r>
      <w:r w:rsidR="00CD2BAB" w:rsidRPr="004F63FE">
        <w:rPr>
          <w:rFonts w:ascii="Times New Roman" w:hAnsi="Times New Roman" w:cs="Times New Roman"/>
          <w:sz w:val="24"/>
          <w:szCs w:val="24"/>
        </w:rPr>
        <w:t>T1 (30 % H.NIX.A   + 70 % H.NIX.H) y T3</w:t>
      </w:r>
      <w:r w:rsidR="00CD2BAB">
        <w:rPr>
          <w:rFonts w:ascii="Times New Roman" w:hAnsi="Times New Roman" w:cs="Times New Roman"/>
          <w:sz w:val="24"/>
          <w:szCs w:val="24"/>
        </w:rPr>
        <w:t xml:space="preserve"> (70 % H.NIX.A + 30 % H.NIX.H).</w:t>
      </w:r>
      <w:r w:rsidR="00CD2BAB" w:rsidRPr="004F63FE">
        <w:rPr>
          <w:rFonts w:ascii="Times New Roman" w:hAnsi="Times New Roman" w:cs="Times New Roman"/>
          <w:sz w:val="24"/>
          <w:szCs w:val="24"/>
        </w:rPr>
        <w:t xml:space="preserve"> </w:t>
      </w:r>
    </w:p>
    <w:p w:rsidR="00DD034B" w:rsidRDefault="00DD034B" w:rsidP="00CD2BAB">
      <w:pPr>
        <w:spacing w:before="100" w:beforeAutospacing="1" w:after="0" w:line="360" w:lineRule="auto"/>
        <w:jc w:val="both"/>
        <w:rPr>
          <w:rFonts w:ascii="Times New Roman" w:hAnsi="Times New Roman" w:cs="Times New Roman"/>
          <w:b/>
          <w:sz w:val="24"/>
          <w:szCs w:val="24"/>
          <w:lang w:val="es-ES"/>
        </w:rPr>
      </w:pPr>
    </w:p>
    <w:p w:rsidR="00DD034B" w:rsidRDefault="00DD034B" w:rsidP="00CD2BAB">
      <w:pPr>
        <w:spacing w:before="100" w:beforeAutospacing="1" w:after="0" w:line="360" w:lineRule="auto"/>
        <w:jc w:val="both"/>
        <w:rPr>
          <w:rFonts w:ascii="Times New Roman" w:hAnsi="Times New Roman" w:cs="Times New Roman"/>
          <w:b/>
          <w:sz w:val="24"/>
          <w:szCs w:val="24"/>
          <w:lang w:val="es-ES"/>
        </w:rPr>
      </w:pPr>
    </w:p>
    <w:p w:rsidR="00DD034B" w:rsidRDefault="00DD034B" w:rsidP="00CD2BAB">
      <w:pPr>
        <w:spacing w:before="100" w:beforeAutospacing="1" w:after="0" w:line="360" w:lineRule="auto"/>
        <w:jc w:val="both"/>
        <w:rPr>
          <w:rFonts w:ascii="Times New Roman" w:hAnsi="Times New Roman" w:cs="Times New Roman"/>
          <w:b/>
          <w:sz w:val="24"/>
          <w:szCs w:val="24"/>
          <w:lang w:val="es-ES"/>
        </w:rPr>
      </w:pPr>
    </w:p>
    <w:p w:rsidR="00DD034B" w:rsidRDefault="00DD034B" w:rsidP="00CD2BAB">
      <w:pPr>
        <w:spacing w:before="100" w:beforeAutospacing="1" w:after="0" w:line="360" w:lineRule="auto"/>
        <w:jc w:val="both"/>
        <w:rPr>
          <w:rFonts w:ascii="Times New Roman" w:hAnsi="Times New Roman" w:cs="Times New Roman"/>
          <w:b/>
          <w:sz w:val="24"/>
          <w:szCs w:val="24"/>
          <w:lang w:val="es-ES"/>
        </w:rPr>
      </w:pPr>
    </w:p>
    <w:p w:rsidR="00DD034B" w:rsidRDefault="00DD034B" w:rsidP="00CD2BAB">
      <w:pPr>
        <w:spacing w:before="100" w:beforeAutospacing="1" w:after="0" w:line="360" w:lineRule="auto"/>
        <w:jc w:val="both"/>
        <w:rPr>
          <w:rFonts w:ascii="Times New Roman" w:hAnsi="Times New Roman" w:cs="Times New Roman"/>
          <w:b/>
          <w:sz w:val="24"/>
          <w:szCs w:val="24"/>
          <w:lang w:val="es-ES"/>
        </w:rPr>
      </w:pPr>
    </w:p>
    <w:p w:rsidR="00CD2BAB" w:rsidRPr="00806534" w:rsidRDefault="00CD2BAB" w:rsidP="00CD2BAB">
      <w:pPr>
        <w:spacing w:before="100" w:beforeAutospacing="1" w:after="0" w:line="360" w:lineRule="auto"/>
        <w:jc w:val="both"/>
        <w:rPr>
          <w:rFonts w:ascii="Times New Roman" w:hAnsi="Times New Roman" w:cs="Times New Roman"/>
          <w:b/>
          <w:sz w:val="24"/>
          <w:szCs w:val="24"/>
          <w:lang w:val="es-ES"/>
        </w:rPr>
      </w:pPr>
      <w:r w:rsidRPr="00806534">
        <w:rPr>
          <w:rFonts w:ascii="Times New Roman" w:hAnsi="Times New Roman" w:cs="Times New Roman"/>
          <w:b/>
          <w:sz w:val="24"/>
          <w:szCs w:val="24"/>
          <w:lang w:val="es-ES"/>
        </w:rPr>
        <w:lastRenderedPageBreak/>
        <w:t>Tabla N</w:t>
      </w:r>
      <w:r w:rsidRPr="00806534">
        <w:rPr>
          <w:rFonts w:ascii="Times New Roman" w:hAnsi="Times New Roman" w:cs="Times New Roman"/>
          <w:b/>
          <w:sz w:val="24"/>
          <w:szCs w:val="24"/>
          <w:vertAlign w:val="superscript"/>
          <w:lang w:val="es-ES"/>
        </w:rPr>
        <w:t>o</w:t>
      </w:r>
      <w:r w:rsidR="008A4371">
        <w:rPr>
          <w:rFonts w:ascii="Times New Roman" w:hAnsi="Times New Roman" w:cs="Times New Roman"/>
          <w:b/>
          <w:sz w:val="24"/>
          <w:szCs w:val="24"/>
          <w:lang w:val="es-ES"/>
        </w:rPr>
        <w:t xml:space="preserve"> 20</w:t>
      </w:r>
      <w:r w:rsidR="00E21177">
        <w:rPr>
          <w:rFonts w:ascii="Times New Roman" w:hAnsi="Times New Roman" w:cs="Times New Roman"/>
          <w:b/>
          <w:sz w:val="24"/>
          <w:szCs w:val="24"/>
          <w:lang w:val="es-ES"/>
        </w:rPr>
        <w:t>.</w:t>
      </w:r>
      <w:r w:rsidRPr="00806534">
        <w:rPr>
          <w:rFonts w:ascii="Times New Roman" w:hAnsi="Times New Roman" w:cs="Times New Roman"/>
          <w:b/>
          <w:sz w:val="24"/>
          <w:szCs w:val="24"/>
          <w:lang w:val="es-ES"/>
        </w:rPr>
        <w:t xml:space="preserve"> Prueba </w:t>
      </w:r>
      <w:r w:rsidR="007C6330">
        <w:rPr>
          <w:rFonts w:ascii="Times New Roman" w:hAnsi="Times New Roman" w:cs="Times New Roman"/>
          <w:b/>
          <w:sz w:val="24"/>
          <w:szCs w:val="24"/>
          <w:lang w:val="es-ES"/>
        </w:rPr>
        <w:t xml:space="preserve">rangos ordenados </w:t>
      </w:r>
      <w:r w:rsidRPr="00806534">
        <w:rPr>
          <w:rFonts w:ascii="Times New Roman" w:hAnsi="Times New Roman" w:cs="Times New Roman"/>
          <w:b/>
          <w:sz w:val="24"/>
          <w:szCs w:val="24"/>
          <w:lang w:val="es-ES"/>
        </w:rPr>
        <w:t xml:space="preserve">de Tukey para el </w:t>
      </w:r>
      <w:r>
        <w:rPr>
          <w:rFonts w:ascii="Times New Roman" w:hAnsi="Times New Roman" w:cs="Times New Roman"/>
          <w:b/>
          <w:sz w:val="24"/>
          <w:szCs w:val="24"/>
          <w:lang w:val="es-ES"/>
        </w:rPr>
        <w:t>c</w:t>
      </w:r>
      <w:r w:rsidRPr="00806534">
        <w:rPr>
          <w:rFonts w:ascii="Times New Roman" w:hAnsi="Times New Roman" w:cs="Times New Roman"/>
          <w:b/>
          <w:sz w:val="24"/>
          <w:szCs w:val="24"/>
          <w:lang w:val="es-ES"/>
        </w:rPr>
        <w:t xml:space="preserve">ontenido de </w:t>
      </w:r>
      <w:r>
        <w:rPr>
          <w:rFonts w:ascii="Times New Roman" w:hAnsi="Times New Roman" w:cs="Times New Roman"/>
          <w:b/>
          <w:sz w:val="24"/>
          <w:szCs w:val="24"/>
          <w:lang w:val="es-ES"/>
        </w:rPr>
        <w:t>c</w:t>
      </w:r>
      <w:r w:rsidRPr="00806534">
        <w:rPr>
          <w:rFonts w:ascii="Times New Roman" w:hAnsi="Times New Roman" w:cs="Times New Roman"/>
          <w:b/>
          <w:sz w:val="24"/>
          <w:szCs w:val="24"/>
          <w:lang w:val="es-ES"/>
        </w:rPr>
        <w:t xml:space="preserve">alcio en </w:t>
      </w:r>
      <w:r>
        <w:rPr>
          <w:rFonts w:ascii="Times New Roman" w:hAnsi="Times New Roman" w:cs="Times New Roman"/>
          <w:b/>
          <w:sz w:val="24"/>
          <w:szCs w:val="24"/>
          <w:lang w:val="es-ES"/>
        </w:rPr>
        <w:t>s</w:t>
      </w:r>
      <w:r w:rsidRPr="00806534">
        <w:rPr>
          <w:rFonts w:ascii="Times New Roman" w:hAnsi="Times New Roman" w:cs="Times New Roman"/>
          <w:b/>
          <w:sz w:val="24"/>
          <w:szCs w:val="24"/>
          <w:lang w:val="es-ES"/>
        </w:rPr>
        <w:t xml:space="preserve">alchichas Frankfurt </w:t>
      </w:r>
      <w:r w:rsidR="003D39DE" w:rsidRPr="003D39DE">
        <w:rPr>
          <w:rFonts w:ascii="Times New Roman" w:hAnsi="Times New Roman" w:cs="Times New Roman"/>
          <w:b/>
          <w:sz w:val="24"/>
          <w:szCs w:val="24"/>
          <w:lang w:val="es-ES"/>
        </w:rPr>
        <w:t>con base en harinas de arveja (</w:t>
      </w:r>
      <w:r w:rsidR="003D39DE" w:rsidRPr="003D39DE">
        <w:rPr>
          <w:rFonts w:ascii="Times New Roman" w:hAnsi="Times New Roman" w:cs="Times New Roman"/>
          <w:b/>
          <w:i/>
          <w:sz w:val="24"/>
          <w:szCs w:val="24"/>
          <w:lang w:val="es-ES"/>
        </w:rPr>
        <w:t>Pisum sativum L</w:t>
      </w:r>
      <w:r w:rsidR="003D39DE" w:rsidRPr="003D39DE">
        <w:rPr>
          <w:rFonts w:ascii="Times New Roman" w:hAnsi="Times New Roman" w:cs="Times New Roman"/>
          <w:b/>
          <w:sz w:val="24"/>
          <w:szCs w:val="24"/>
          <w:lang w:val="es-ES"/>
        </w:rPr>
        <w:t>.) y haba (</w:t>
      </w:r>
      <w:r w:rsidR="003D39DE" w:rsidRPr="003D39DE">
        <w:rPr>
          <w:rFonts w:ascii="Times New Roman" w:hAnsi="Times New Roman" w:cs="Times New Roman"/>
          <w:b/>
          <w:i/>
          <w:sz w:val="24"/>
          <w:szCs w:val="24"/>
          <w:lang w:val="es-ES"/>
        </w:rPr>
        <w:t>Vicia faba L</w:t>
      </w:r>
      <w:r w:rsidR="003D39DE" w:rsidRPr="003D39DE">
        <w:rPr>
          <w:rFonts w:ascii="Times New Roman" w:hAnsi="Times New Roman" w:cs="Times New Roman"/>
          <w:b/>
          <w:sz w:val="24"/>
          <w:szCs w:val="24"/>
          <w:lang w:val="es-ES"/>
        </w:rPr>
        <w:t>.)</w:t>
      </w:r>
      <w:r w:rsidR="006A4ACE">
        <w:rPr>
          <w:rFonts w:ascii="Times New Roman" w:hAnsi="Times New Roman" w:cs="Times New Roman"/>
          <w:b/>
          <w:sz w:val="24"/>
          <w:szCs w:val="24"/>
          <w:lang w:val="es-ES"/>
        </w:rPr>
        <w:t xml:space="preserve"> </w:t>
      </w:r>
      <w:r>
        <w:rPr>
          <w:rFonts w:ascii="Times New Roman" w:hAnsi="Times New Roman" w:cs="Times New Roman"/>
          <w:b/>
          <w:sz w:val="24"/>
          <w:szCs w:val="24"/>
          <w:lang w:val="es-ES"/>
        </w:rPr>
        <w:t>n</w:t>
      </w:r>
      <w:r w:rsidRPr="00806534">
        <w:rPr>
          <w:rFonts w:ascii="Times New Roman" w:hAnsi="Times New Roman" w:cs="Times New Roman"/>
          <w:b/>
          <w:sz w:val="24"/>
          <w:szCs w:val="24"/>
          <w:lang w:val="es-ES"/>
        </w:rPr>
        <w:t xml:space="preserve">ixtamalizadas. </w:t>
      </w:r>
    </w:p>
    <w:tbl>
      <w:tblPr>
        <w:tblW w:w="6652" w:type="dxa"/>
        <w:jc w:val="center"/>
        <w:tblLayout w:type="fixed"/>
        <w:tblCellMar>
          <w:left w:w="40" w:type="dxa"/>
          <w:right w:w="40" w:type="dxa"/>
        </w:tblCellMar>
        <w:tblLook w:val="0000" w:firstRow="0" w:lastRow="0" w:firstColumn="0" w:lastColumn="0" w:noHBand="0" w:noVBand="0"/>
      </w:tblPr>
      <w:tblGrid>
        <w:gridCol w:w="1432"/>
        <w:gridCol w:w="2036"/>
        <w:gridCol w:w="879"/>
        <w:gridCol w:w="2305"/>
      </w:tblGrid>
      <w:tr w:rsidR="00CD2BAB" w:rsidRPr="00A87EBE" w:rsidTr="00DD034B">
        <w:trPr>
          <w:trHeight w:val="328"/>
          <w:jc w:val="center"/>
        </w:trPr>
        <w:tc>
          <w:tcPr>
            <w:tcW w:w="1432" w:type="dxa"/>
            <w:tcBorders>
              <w:top w:val="single" w:sz="6" w:space="0" w:color="auto"/>
              <w:left w:val="single" w:sz="6" w:space="0" w:color="auto"/>
              <w:bottom w:val="single" w:sz="6" w:space="0" w:color="auto"/>
              <w:right w:val="single" w:sz="6" w:space="0" w:color="auto"/>
            </w:tcBorders>
          </w:tcPr>
          <w:p w:rsidR="00CD2BAB" w:rsidRPr="00A87EBE" w:rsidRDefault="00CD2BAB" w:rsidP="00A87EBE">
            <w:pPr>
              <w:spacing w:before="100" w:beforeAutospacing="1" w:after="0" w:line="360" w:lineRule="auto"/>
              <w:jc w:val="both"/>
              <w:rPr>
                <w:rFonts w:ascii="Times New Roman" w:hAnsi="Times New Roman" w:cs="Times New Roman"/>
                <w:b/>
                <w:sz w:val="24"/>
                <w:szCs w:val="24"/>
              </w:rPr>
            </w:pPr>
            <w:r w:rsidRPr="00A87EBE">
              <w:rPr>
                <w:rFonts w:ascii="Times New Roman" w:hAnsi="Times New Roman" w:cs="Times New Roman"/>
                <w:b/>
                <w:iCs/>
                <w:sz w:val="24"/>
                <w:szCs w:val="24"/>
              </w:rPr>
              <w:t xml:space="preserve">Tratamiento </w:t>
            </w:r>
          </w:p>
        </w:tc>
        <w:tc>
          <w:tcPr>
            <w:tcW w:w="2036" w:type="dxa"/>
            <w:tcBorders>
              <w:top w:val="single" w:sz="6" w:space="0" w:color="auto"/>
              <w:left w:val="single" w:sz="6" w:space="0" w:color="auto"/>
              <w:bottom w:val="single" w:sz="6" w:space="0" w:color="auto"/>
              <w:right w:val="single" w:sz="6" w:space="0" w:color="auto"/>
            </w:tcBorders>
          </w:tcPr>
          <w:p w:rsidR="00CD2BAB" w:rsidRPr="00A87EBE" w:rsidRDefault="00CD2BAB" w:rsidP="00CD2BAB">
            <w:pPr>
              <w:spacing w:before="100" w:beforeAutospacing="1" w:after="0" w:line="360" w:lineRule="auto"/>
              <w:jc w:val="both"/>
              <w:rPr>
                <w:rFonts w:ascii="Times New Roman" w:hAnsi="Times New Roman" w:cs="Times New Roman"/>
                <w:b/>
                <w:sz w:val="24"/>
                <w:szCs w:val="24"/>
              </w:rPr>
            </w:pPr>
            <w:r w:rsidRPr="00A87EBE">
              <w:rPr>
                <w:rFonts w:ascii="Times New Roman" w:hAnsi="Times New Roman" w:cs="Times New Roman"/>
                <w:b/>
                <w:iCs/>
                <w:sz w:val="24"/>
                <w:szCs w:val="24"/>
              </w:rPr>
              <w:t xml:space="preserve">Composición </w:t>
            </w:r>
          </w:p>
        </w:tc>
        <w:tc>
          <w:tcPr>
            <w:tcW w:w="879" w:type="dxa"/>
            <w:tcBorders>
              <w:top w:val="single" w:sz="6" w:space="0" w:color="auto"/>
              <w:left w:val="single" w:sz="6" w:space="0" w:color="auto"/>
              <w:bottom w:val="single" w:sz="6" w:space="0" w:color="auto"/>
              <w:right w:val="single" w:sz="6" w:space="0" w:color="auto"/>
            </w:tcBorders>
          </w:tcPr>
          <w:p w:rsidR="00CD2BAB" w:rsidRPr="00A87EBE" w:rsidRDefault="00CD2BAB" w:rsidP="00CD2BAB">
            <w:pPr>
              <w:spacing w:before="100" w:beforeAutospacing="1" w:after="0" w:line="360" w:lineRule="auto"/>
              <w:jc w:val="both"/>
              <w:rPr>
                <w:rFonts w:ascii="Times New Roman" w:hAnsi="Times New Roman" w:cs="Times New Roman"/>
                <w:b/>
                <w:sz w:val="24"/>
                <w:szCs w:val="24"/>
              </w:rPr>
            </w:pPr>
            <w:r w:rsidRPr="00A87EBE">
              <w:rPr>
                <w:rFonts w:ascii="Times New Roman" w:hAnsi="Times New Roman" w:cs="Times New Roman"/>
                <w:b/>
                <w:iCs/>
                <w:sz w:val="24"/>
                <w:szCs w:val="24"/>
              </w:rPr>
              <w:t>Media</w:t>
            </w:r>
          </w:p>
        </w:tc>
        <w:tc>
          <w:tcPr>
            <w:tcW w:w="2305" w:type="dxa"/>
            <w:tcBorders>
              <w:top w:val="single" w:sz="6" w:space="0" w:color="auto"/>
              <w:left w:val="single" w:sz="6" w:space="0" w:color="auto"/>
              <w:bottom w:val="single" w:sz="6" w:space="0" w:color="auto"/>
              <w:right w:val="single" w:sz="6" w:space="0" w:color="auto"/>
            </w:tcBorders>
          </w:tcPr>
          <w:p w:rsidR="00CD2BAB" w:rsidRPr="00A87EBE" w:rsidRDefault="00CD2BAB" w:rsidP="00CD2BAB">
            <w:pPr>
              <w:spacing w:before="100" w:beforeAutospacing="1" w:after="0" w:line="360" w:lineRule="auto"/>
              <w:jc w:val="both"/>
              <w:rPr>
                <w:rFonts w:ascii="Times New Roman" w:hAnsi="Times New Roman" w:cs="Times New Roman"/>
                <w:b/>
                <w:sz w:val="24"/>
                <w:szCs w:val="24"/>
              </w:rPr>
            </w:pPr>
            <w:r w:rsidRPr="00A87EBE">
              <w:rPr>
                <w:rFonts w:ascii="Times New Roman" w:hAnsi="Times New Roman" w:cs="Times New Roman"/>
                <w:b/>
                <w:iCs/>
                <w:sz w:val="24"/>
                <w:szCs w:val="24"/>
              </w:rPr>
              <w:t>Grupos Homogéneos</w:t>
            </w:r>
          </w:p>
        </w:tc>
      </w:tr>
      <w:tr w:rsidR="00CD2BAB" w:rsidRPr="0057747E" w:rsidTr="00DD034B">
        <w:trPr>
          <w:trHeight w:val="235"/>
          <w:jc w:val="center"/>
        </w:trPr>
        <w:tc>
          <w:tcPr>
            <w:tcW w:w="1432"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36"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H.NIX.A   +  50 % H.NIX.H</w:t>
            </w:r>
          </w:p>
        </w:tc>
        <w:tc>
          <w:tcPr>
            <w:tcW w:w="879"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534,20</w:t>
            </w:r>
          </w:p>
        </w:tc>
        <w:tc>
          <w:tcPr>
            <w:tcW w:w="2305"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57747E" w:rsidTr="00DD034B">
        <w:trPr>
          <w:trHeight w:val="235"/>
          <w:jc w:val="center"/>
        </w:trPr>
        <w:tc>
          <w:tcPr>
            <w:tcW w:w="1432"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36"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H.NIX.A   +  70 % H.NIX.H</w:t>
            </w:r>
          </w:p>
        </w:tc>
        <w:tc>
          <w:tcPr>
            <w:tcW w:w="879"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478,36</w:t>
            </w:r>
          </w:p>
        </w:tc>
        <w:tc>
          <w:tcPr>
            <w:tcW w:w="2305"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57747E" w:rsidTr="00DD034B">
        <w:trPr>
          <w:trHeight w:val="235"/>
          <w:jc w:val="center"/>
        </w:trPr>
        <w:tc>
          <w:tcPr>
            <w:tcW w:w="1432"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36"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H.NIX.A   +  30 % H.NIX.H</w:t>
            </w:r>
          </w:p>
        </w:tc>
        <w:tc>
          <w:tcPr>
            <w:tcW w:w="879"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457,04</w:t>
            </w:r>
          </w:p>
        </w:tc>
        <w:tc>
          <w:tcPr>
            <w:tcW w:w="2305"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45129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F22D16" w:rsidRDefault="00A87EBE" w:rsidP="00F22D16">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F22D16">
        <w:rPr>
          <w:rFonts w:ascii="Times New Roman" w:hAnsi="Times New Roman" w:cs="Times New Roman"/>
          <w:b/>
        </w:rPr>
        <w:t xml:space="preserve">Fuente: </w:t>
      </w:r>
      <w:r w:rsidR="00F22D16" w:rsidRPr="0031298B">
        <w:rPr>
          <w:rFonts w:ascii="Times New Roman" w:hAnsi="Times New Roman" w:cs="Times New Roman"/>
          <w:b/>
          <w:i/>
        </w:rPr>
        <w:t>(</w:t>
      </w:r>
      <w:r w:rsidR="00F22D16" w:rsidRPr="0031298B">
        <w:rPr>
          <w:rFonts w:ascii="Times New Roman" w:hAnsi="Times New Roman" w:cs="Times New Roman"/>
          <w:i/>
        </w:rPr>
        <w:t>Investigación de campo 2017).</w:t>
      </w:r>
    </w:p>
    <w:p w:rsidR="00CD2BAB" w:rsidRDefault="00F22D16" w:rsidP="00F22D16">
      <w:pPr>
        <w:spacing w:after="0" w:line="240" w:lineRule="auto"/>
        <w:jc w:val="both"/>
        <w:rPr>
          <w:rFonts w:ascii="Times New Roman" w:hAnsi="Times New Roman" w:cs="Times New Roman"/>
          <w:i/>
        </w:rPr>
      </w:pPr>
      <w:r>
        <w:rPr>
          <w:rFonts w:ascii="Times New Roman" w:hAnsi="Times New Roman" w:cs="Times New Roman"/>
          <w:b/>
        </w:rPr>
        <w:t xml:space="preserve">             Elaborado por: </w:t>
      </w:r>
      <w:r w:rsidRPr="00A46238">
        <w:rPr>
          <w:rFonts w:ascii="Times New Roman" w:hAnsi="Times New Roman" w:cs="Times New Roman"/>
          <w:i/>
        </w:rPr>
        <w:t>(Chafla A, 2017)</w:t>
      </w:r>
    </w:p>
    <w:p w:rsidR="00F22D16" w:rsidRPr="00F22D16" w:rsidRDefault="00F22D16" w:rsidP="00F22D16">
      <w:pPr>
        <w:spacing w:after="0" w:line="240" w:lineRule="auto"/>
        <w:jc w:val="both"/>
        <w:rPr>
          <w:rFonts w:ascii="Times New Roman" w:hAnsi="Times New Roman" w:cs="Times New Roman"/>
        </w:rPr>
      </w:pPr>
    </w:p>
    <w:p w:rsidR="00CD2BAB" w:rsidRDefault="00CD2BAB" w:rsidP="00CD2B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observar la </w:t>
      </w:r>
      <w:r w:rsidRPr="009F1772">
        <w:rPr>
          <w:rFonts w:ascii="Times New Roman" w:hAnsi="Times New Roman" w:cs="Times New Roman"/>
          <w:sz w:val="24"/>
          <w:szCs w:val="24"/>
        </w:rPr>
        <w:t>tabla N</w:t>
      </w:r>
      <w:r w:rsidRPr="009F1772">
        <w:rPr>
          <w:rFonts w:ascii="Times New Roman" w:hAnsi="Times New Roman" w:cs="Times New Roman"/>
          <w:sz w:val="24"/>
          <w:szCs w:val="24"/>
          <w:vertAlign w:val="superscript"/>
        </w:rPr>
        <w:t>o</w:t>
      </w:r>
      <w:r w:rsidR="008A4371">
        <w:rPr>
          <w:rFonts w:ascii="Times New Roman" w:hAnsi="Times New Roman" w:cs="Times New Roman"/>
          <w:sz w:val="24"/>
          <w:szCs w:val="24"/>
        </w:rPr>
        <w:t xml:space="preserve"> 20</w:t>
      </w:r>
      <w:r w:rsidRPr="009F1772">
        <w:rPr>
          <w:rFonts w:ascii="Times New Roman" w:hAnsi="Times New Roman" w:cs="Times New Roman"/>
          <w:sz w:val="24"/>
          <w:szCs w:val="24"/>
        </w:rPr>
        <w:t xml:space="preserve"> se logró determinar el mejor tratamiento para el contenido de</w:t>
      </w:r>
      <w:r w:rsidR="006A4ACE">
        <w:rPr>
          <w:rFonts w:ascii="Times New Roman" w:hAnsi="Times New Roman" w:cs="Times New Roman"/>
          <w:sz w:val="24"/>
          <w:szCs w:val="24"/>
        </w:rPr>
        <w:t xml:space="preserve"> calcio en</w:t>
      </w:r>
      <w:r>
        <w:rPr>
          <w:rFonts w:ascii="Times New Roman" w:hAnsi="Times New Roman" w:cs="Times New Roman"/>
          <w:sz w:val="24"/>
          <w:szCs w:val="24"/>
        </w:rPr>
        <w:t xml:space="preserve"> salchichas Frankfurt </w:t>
      </w:r>
      <w:r w:rsidRPr="009F1772">
        <w:rPr>
          <w:rFonts w:ascii="Times New Roman" w:hAnsi="Times New Roman" w:cs="Times New Roman"/>
          <w:sz w:val="24"/>
          <w:szCs w:val="24"/>
        </w:rPr>
        <w:t>empleando leguminosas nixtamalizadas</w:t>
      </w:r>
      <w:r w:rsidR="006A4ACE">
        <w:rPr>
          <w:rFonts w:ascii="Times New Roman" w:hAnsi="Times New Roman" w:cs="Times New Roman"/>
          <w:sz w:val="24"/>
          <w:szCs w:val="24"/>
        </w:rPr>
        <w:t xml:space="preserve">, este corresponde al </w:t>
      </w:r>
      <w:r w:rsidRPr="009F1772">
        <w:rPr>
          <w:rFonts w:ascii="Times New Roman" w:hAnsi="Times New Roman" w:cs="Times New Roman"/>
          <w:sz w:val="24"/>
          <w:szCs w:val="24"/>
        </w:rPr>
        <w:t>T2</w:t>
      </w:r>
      <w:r w:rsidR="006A4ACE">
        <w:rPr>
          <w:rFonts w:ascii="Times New Roman" w:hAnsi="Times New Roman" w:cs="Times New Roman"/>
          <w:sz w:val="24"/>
          <w:szCs w:val="24"/>
        </w:rPr>
        <w:t xml:space="preserve"> cuya combinación es: </w:t>
      </w:r>
      <w:r w:rsidRPr="009F1772">
        <w:rPr>
          <w:rFonts w:ascii="Times New Roman" w:hAnsi="Times New Roman" w:cs="Times New Roman"/>
          <w:sz w:val="24"/>
          <w:szCs w:val="24"/>
        </w:rPr>
        <w:t>50% de harina nixtamalizada de arveja + 50% de harina nixtamalizada de haba, con un valor de 534.197 mg de Ca/100g de muestra, quien obtuvo la valoración</w:t>
      </w:r>
      <w:r>
        <w:rPr>
          <w:rFonts w:ascii="Times New Roman" w:hAnsi="Times New Roman" w:cs="Times New Roman"/>
          <w:sz w:val="24"/>
          <w:szCs w:val="24"/>
        </w:rPr>
        <w:t xml:space="preserve"> </w:t>
      </w:r>
      <w:r w:rsidRPr="009F1772">
        <w:rPr>
          <w:rFonts w:ascii="Times New Roman" w:hAnsi="Times New Roman" w:cs="Times New Roman"/>
          <w:sz w:val="24"/>
          <w:szCs w:val="24"/>
        </w:rPr>
        <w:t>más elevada.</w:t>
      </w:r>
    </w:p>
    <w:p w:rsidR="00CD2BAB" w:rsidRPr="00806534" w:rsidRDefault="00E21177" w:rsidP="00CD2BAB">
      <w:pPr>
        <w:spacing w:line="360" w:lineRule="auto"/>
        <w:jc w:val="both"/>
        <w:rPr>
          <w:rFonts w:ascii="Times New Roman" w:hAnsi="Times New Roman" w:cs="Times New Roman"/>
          <w:b/>
          <w:sz w:val="24"/>
          <w:szCs w:val="24"/>
        </w:rPr>
      </w:pPr>
      <w:r>
        <w:rPr>
          <w:rFonts w:ascii="Times New Roman" w:hAnsi="Times New Roman" w:cs="Times New Roman"/>
          <w:b/>
          <w:sz w:val="24"/>
          <w:szCs w:val="24"/>
        </w:rPr>
        <w:t>Gráfico Nº 6.</w:t>
      </w:r>
      <w:r w:rsidR="00CD2BAB" w:rsidRPr="00806534">
        <w:rPr>
          <w:rFonts w:ascii="Times New Roman" w:hAnsi="Times New Roman" w:cs="Times New Roman"/>
          <w:b/>
          <w:sz w:val="24"/>
          <w:szCs w:val="24"/>
        </w:rPr>
        <w:t xml:space="preserve"> </w:t>
      </w:r>
      <w:r w:rsidR="00CD2BAB" w:rsidRPr="00F110E5">
        <w:rPr>
          <w:rFonts w:ascii="Times New Roman" w:hAnsi="Times New Roman" w:cs="Times New Roman"/>
          <w:b/>
          <w:sz w:val="24"/>
          <w:szCs w:val="24"/>
        </w:rPr>
        <w:t xml:space="preserve">Perfil de Tukey para el </w:t>
      </w:r>
      <w:r w:rsidR="00CD2BAB">
        <w:rPr>
          <w:rFonts w:ascii="Times New Roman" w:hAnsi="Times New Roman" w:cs="Times New Roman"/>
          <w:b/>
          <w:sz w:val="24"/>
          <w:szCs w:val="24"/>
        </w:rPr>
        <w:t>c</w:t>
      </w:r>
      <w:r w:rsidR="00CD2BAB" w:rsidRPr="00F110E5">
        <w:rPr>
          <w:rFonts w:ascii="Times New Roman" w:hAnsi="Times New Roman" w:cs="Times New Roman"/>
          <w:b/>
          <w:sz w:val="24"/>
          <w:szCs w:val="24"/>
        </w:rPr>
        <w:t xml:space="preserve">ontenido de </w:t>
      </w:r>
      <w:r w:rsidR="00CD2BAB">
        <w:rPr>
          <w:rFonts w:ascii="Times New Roman" w:hAnsi="Times New Roman" w:cs="Times New Roman"/>
          <w:b/>
          <w:sz w:val="24"/>
          <w:szCs w:val="24"/>
        </w:rPr>
        <w:t>c</w:t>
      </w:r>
      <w:r w:rsidR="00CD2BAB" w:rsidRPr="00F110E5">
        <w:rPr>
          <w:rFonts w:ascii="Times New Roman" w:hAnsi="Times New Roman" w:cs="Times New Roman"/>
          <w:b/>
          <w:sz w:val="24"/>
          <w:szCs w:val="24"/>
        </w:rPr>
        <w:t xml:space="preserve">alcio en </w:t>
      </w:r>
      <w:r w:rsidR="00CD2BAB">
        <w:rPr>
          <w:rFonts w:ascii="Times New Roman" w:hAnsi="Times New Roman" w:cs="Times New Roman"/>
          <w:b/>
          <w:sz w:val="24"/>
          <w:szCs w:val="24"/>
        </w:rPr>
        <w:t>s</w:t>
      </w:r>
      <w:r w:rsidR="00CD2BAB" w:rsidRPr="00F110E5">
        <w:rPr>
          <w:rFonts w:ascii="Times New Roman" w:hAnsi="Times New Roman" w:cs="Times New Roman"/>
          <w:b/>
          <w:sz w:val="24"/>
          <w:szCs w:val="24"/>
        </w:rPr>
        <w:t xml:space="preserve">alchichas Frankfurt </w:t>
      </w:r>
      <w:r w:rsidR="00CD2BAB">
        <w:rPr>
          <w:rFonts w:ascii="Times New Roman" w:hAnsi="Times New Roman" w:cs="Times New Roman"/>
          <w:b/>
          <w:sz w:val="24"/>
          <w:szCs w:val="24"/>
        </w:rPr>
        <w:t>n</w:t>
      </w:r>
      <w:r w:rsidR="00CD2BAB" w:rsidRPr="00F110E5">
        <w:rPr>
          <w:rFonts w:ascii="Times New Roman" w:hAnsi="Times New Roman" w:cs="Times New Roman"/>
          <w:b/>
          <w:sz w:val="24"/>
          <w:szCs w:val="24"/>
        </w:rPr>
        <w:t>ixtamalizadas.</w:t>
      </w:r>
    </w:p>
    <w:p w:rsidR="00CD2BAB" w:rsidRDefault="00CD2BAB" w:rsidP="00CD2BAB">
      <w:pPr>
        <w:spacing w:after="0" w:line="360" w:lineRule="auto"/>
        <w:jc w:val="center"/>
        <w:rPr>
          <w:rFonts w:ascii="Times New Roman" w:hAnsi="Times New Roman" w:cs="Times New Roman"/>
          <w:sz w:val="24"/>
          <w:szCs w:val="24"/>
          <w:lang w:val="es-ES"/>
        </w:rPr>
      </w:pPr>
      <w:r>
        <w:rPr>
          <w:noProof/>
          <w:lang w:val="es-ES" w:eastAsia="es-ES"/>
        </w:rPr>
        <w:drawing>
          <wp:inline distT="0" distB="0" distL="0" distR="0" wp14:anchorId="7244AD4B" wp14:editId="4FB909B6">
            <wp:extent cx="4572000" cy="180975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22D16" w:rsidRDefault="00A87EBE" w:rsidP="00F22D16">
      <w:pPr>
        <w:pStyle w:val="Prrafodelista"/>
        <w:spacing w:after="0" w:line="240" w:lineRule="auto"/>
        <w:ind w:left="0"/>
        <w:jc w:val="both"/>
        <w:rPr>
          <w:rFonts w:ascii="Times New Roman" w:hAnsi="Times New Roman" w:cs="Times New Roman"/>
          <w:b/>
        </w:rPr>
      </w:pPr>
      <w:r>
        <w:rPr>
          <w:rFonts w:ascii="Times New Roman" w:hAnsi="Times New Roman" w:cs="Times New Roman"/>
          <w:b/>
          <w:lang w:val="es-ES"/>
        </w:rPr>
        <w:t xml:space="preserve">       </w:t>
      </w:r>
      <w:r w:rsidR="00F22D16">
        <w:rPr>
          <w:rFonts w:ascii="Times New Roman" w:hAnsi="Times New Roman" w:cs="Times New Roman"/>
          <w:b/>
        </w:rPr>
        <w:t xml:space="preserve">Fuente: </w:t>
      </w:r>
      <w:r w:rsidR="00F22D16" w:rsidRPr="0031298B">
        <w:rPr>
          <w:rFonts w:ascii="Times New Roman" w:hAnsi="Times New Roman" w:cs="Times New Roman"/>
          <w:b/>
          <w:i/>
        </w:rPr>
        <w:t>(</w:t>
      </w:r>
      <w:r w:rsidR="00F22D16" w:rsidRPr="0031298B">
        <w:rPr>
          <w:rFonts w:ascii="Times New Roman" w:hAnsi="Times New Roman" w:cs="Times New Roman"/>
          <w:i/>
        </w:rPr>
        <w:t>Investigación de campo 2017).</w:t>
      </w:r>
    </w:p>
    <w:p w:rsidR="00CD2BAB" w:rsidRPr="00AF58C3" w:rsidRDefault="00F22D16" w:rsidP="00F22D16">
      <w:pPr>
        <w:spacing w:after="0" w:line="240" w:lineRule="auto"/>
        <w:jc w:val="both"/>
        <w:rPr>
          <w:rFonts w:ascii="Times New Roman" w:hAnsi="Times New Roman" w:cs="Times New Roman"/>
          <w:b/>
          <w:lang w:val="es-ES"/>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A87EBE">
      <w:pPr>
        <w:spacing w:before="100" w:beforeAutospacing="1" w:after="100" w:afterAutospacing="1"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Según el gráfico N</w:t>
      </w:r>
      <w:r>
        <w:rPr>
          <w:rFonts w:ascii="Times New Roman" w:hAnsi="Times New Roman" w:cs="Times New Roman"/>
          <w:sz w:val="24"/>
          <w:szCs w:val="24"/>
          <w:vertAlign w:val="superscript"/>
          <w:lang w:val="es-ES"/>
        </w:rPr>
        <w:t>o</w:t>
      </w:r>
      <w:r w:rsidR="008057A1">
        <w:rPr>
          <w:rFonts w:ascii="Times New Roman" w:hAnsi="Times New Roman" w:cs="Times New Roman"/>
          <w:sz w:val="24"/>
          <w:szCs w:val="24"/>
          <w:lang w:val="es-ES"/>
        </w:rPr>
        <w:t xml:space="preserve"> 6,</w:t>
      </w:r>
      <w:r w:rsidRPr="00B03A91">
        <w:rPr>
          <w:rFonts w:ascii="Times New Roman" w:hAnsi="Times New Roman" w:cs="Times New Roman"/>
          <w:sz w:val="24"/>
          <w:szCs w:val="24"/>
          <w:lang w:val="es-ES"/>
        </w:rPr>
        <w:t xml:space="preserve"> observa</w:t>
      </w:r>
      <w:r w:rsidR="008057A1">
        <w:rPr>
          <w:rFonts w:ascii="Times New Roman" w:hAnsi="Times New Roman" w:cs="Times New Roman"/>
          <w:sz w:val="24"/>
          <w:szCs w:val="24"/>
          <w:lang w:val="es-ES"/>
        </w:rPr>
        <w:t xml:space="preserve">mos </w:t>
      </w:r>
      <w:r w:rsidRPr="00B03A91">
        <w:rPr>
          <w:rFonts w:ascii="Times New Roman" w:hAnsi="Times New Roman" w:cs="Times New Roman"/>
          <w:sz w:val="24"/>
          <w:szCs w:val="24"/>
          <w:lang w:val="es-ES"/>
        </w:rPr>
        <w:t xml:space="preserve">el perfil para el contenido de calcio en salchichas </w:t>
      </w:r>
      <w:r w:rsidR="005B5325" w:rsidRPr="00B03A91">
        <w:rPr>
          <w:rFonts w:ascii="Times New Roman" w:hAnsi="Times New Roman" w:cs="Times New Roman"/>
          <w:sz w:val="24"/>
          <w:szCs w:val="24"/>
          <w:lang w:val="es-ES"/>
        </w:rPr>
        <w:t>Frankfurt</w:t>
      </w:r>
      <w:r w:rsidRPr="00B03A91">
        <w:rPr>
          <w:rFonts w:ascii="Times New Roman" w:hAnsi="Times New Roman" w:cs="Times New Roman"/>
          <w:sz w:val="24"/>
          <w:szCs w:val="24"/>
          <w:lang w:val="es-ES"/>
        </w:rPr>
        <w:t xml:space="preserve"> nixtamalizadas</w:t>
      </w:r>
      <w:r>
        <w:rPr>
          <w:rFonts w:ascii="Times New Roman" w:hAnsi="Times New Roman" w:cs="Times New Roman"/>
          <w:sz w:val="24"/>
          <w:szCs w:val="24"/>
          <w:lang w:val="es-ES"/>
        </w:rPr>
        <w:t>, el tratamiento con la valoración más alta el T2 (50% de harina nixtamalizada de arveja + 50% de harina nixtamalizada de haba).</w:t>
      </w:r>
    </w:p>
    <w:p w:rsidR="00CD2BAB" w:rsidRPr="00E93F2A" w:rsidRDefault="00CD2BAB" w:rsidP="00A87EBE">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Análisis estadístico del contenido d</w:t>
      </w:r>
      <w:r w:rsidRPr="00E93F2A">
        <w:rPr>
          <w:rFonts w:ascii="Times New Roman" w:hAnsi="Times New Roman" w:cs="Times New Roman"/>
          <w:b/>
          <w:sz w:val="24"/>
          <w:szCs w:val="24"/>
        </w:rPr>
        <w:t xml:space="preserve">e </w:t>
      </w:r>
      <w:r>
        <w:rPr>
          <w:rFonts w:ascii="Times New Roman" w:hAnsi="Times New Roman" w:cs="Times New Roman"/>
          <w:b/>
          <w:sz w:val="24"/>
          <w:szCs w:val="24"/>
        </w:rPr>
        <w:t>c</w:t>
      </w:r>
      <w:r w:rsidRPr="00E93F2A">
        <w:rPr>
          <w:rFonts w:ascii="Times New Roman" w:hAnsi="Times New Roman" w:cs="Times New Roman"/>
          <w:b/>
          <w:sz w:val="24"/>
          <w:szCs w:val="24"/>
        </w:rPr>
        <w:t>alcio</w:t>
      </w:r>
      <w:r>
        <w:rPr>
          <w:rFonts w:ascii="Times New Roman" w:hAnsi="Times New Roman" w:cs="Times New Roman"/>
          <w:b/>
          <w:sz w:val="24"/>
          <w:szCs w:val="24"/>
        </w:rPr>
        <w:t xml:space="preserve"> en salchichas Frankfurt con base en leguminosas s</w:t>
      </w:r>
      <w:r w:rsidRPr="00E93F2A">
        <w:rPr>
          <w:rFonts w:ascii="Times New Roman" w:hAnsi="Times New Roman" w:cs="Times New Roman"/>
          <w:b/>
          <w:sz w:val="24"/>
          <w:szCs w:val="24"/>
        </w:rPr>
        <w:t xml:space="preserve">in </w:t>
      </w:r>
      <w:r>
        <w:rPr>
          <w:rFonts w:ascii="Times New Roman" w:hAnsi="Times New Roman" w:cs="Times New Roman"/>
          <w:b/>
          <w:sz w:val="24"/>
          <w:szCs w:val="24"/>
        </w:rPr>
        <w:t>n</w:t>
      </w:r>
      <w:r w:rsidRPr="00E93F2A">
        <w:rPr>
          <w:rFonts w:ascii="Times New Roman" w:hAnsi="Times New Roman" w:cs="Times New Roman"/>
          <w:b/>
          <w:sz w:val="24"/>
          <w:szCs w:val="24"/>
        </w:rPr>
        <w:t xml:space="preserve">ixtamalizar, </w:t>
      </w:r>
      <w:r>
        <w:rPr>
          <w:rFonts w:ascii="Times New Roman" w:hAnsi="Times New Roman" w:cs="Times New Roman"/>
          <w:b/>
          <w:sz w:val="24"/>
          <w:szCs w:val="24"/>
        </w:rPr>
        <w:t>a</w:t>
      </w:r>
      <w:r w:rsidRPr="00E93F2A">
        <w:rPr>
          <w:rFonts w:ascii="Times New Roman" w:hAnsi="Times New Roman" w:cs="Times New Roman"/>
          <w:b/>
          <w:sz w:val="24"/>
          <w:szCs w:val="24"/>
        </w:rPr>
        <w:t xml:space="preserve">rveja </w:t>
      </w:r>
      <w:r w:rsidRPr="00CF0F87">
        <w:rPr>
          <w:rFonts w:ascii="Times New Roman" w:hAnsi="Times New Roman" w:cs="Times New Roman"/>
          <w:b/>
          <w:sz w:val="24"/>
          <w:szCs w:val="24"/>
        </w:rPr>
        <w:t>(</w:t>
      </w:r>
      <w:r w:rsidRPr="00CF0F87">
        <w:rPr>
          <w:rFonts w:ascii="Times New Roman" w:hAnsi="Times New Roman" w:cs="Times New Roman"/>
          <w:b/>
          <w:i/>
          <w:sz w:val="24"/>
          <w:szCs w:val="24"/>
        </w:rPr>
        <w:t>Pisum Sativum L.</w:t>
      </w:r>
      <w:r w:rsidRPr="00CF0F87">
        <w:rPr>
          <w:rFonts w:ascii="Times New Roman" w:hAnsi="Times New Roman" w:cs="Times New Roman"/>
          <w:b/>
          <w:sz w:val="24"/>
          <w:szCs w:val="24"/>
        </w:rPr>
        <w:t xml:space="preserve">) y </w:t>
      </w:r>
      <w:r>
        <w:rPr>
          <w:rFonts w:ascii="Times New Roman" w:hAnsi="Times New Roman" w:cs="Times New Roman"/>
          <w:b/>
          <w:sz w:val="24"/>
          <w:szCs w:val="24"/>
        </w:rPr>
        <w:t>h</w:t>
      </w:r>
      <w:r w:rsidRPr="00CF0F87">
        <w:rPr>
          <w:rFonts w:ascii="Times New Roman" w:hAnsi="Times New Roman" w:cs="Times New Roman"/>
          <w:b/>
          <w:sz w:val="24"/>
          <w:szCs w:val="24"/>
        </w:rPr>
        <w:t>aba (</w:t>
      </w:r>
      <w:r w:rsidRPr="00CF0F87">
        <w:rPr>
          <w:rFonts w:ascii="Times New Roman" w:hAnsi="Times New Roman" w:cs="Times New Roman"/>
          <w:b/>
          <w:i/>
          <w:sz w:val="24"/>
          <w:szCs w:val="24"/>
        </w:rPr>
        <w:t>Vicia Faba L.</w:t>
      </w:r>
      <w:r w:rsidRPr="00CF0F87">
        <w:rPr>
          <w:rFonts w:ascii="Times New Roman" w:hAnsi="Times New Roman" w:cs="Times New Roman"/>
          <w:b/>
          <w:sz w:val="24"/>
          <w:szCs w:val="24"/>
        </w:rPr>
        <w:t>).</w:t>
      </w:r>
    </w:p>
    <w:p w:rsidR="00CD2BAB" w:rsidRPr="00B2637C" w:rsidRDefault="00CD2BAB" w:rsidP="00CD2BAB">
      <w:pPr>
        <w:spacing w:before="100" w:beforeAutospacing="1" w:after="0" w:line="360" w:lineRule="auto"/>
        <w:jc w:val="both"/>
        <w:rPr>
          <w:rFonts w:ascii="Times New Roman" w:hAnsi="Times New Roman" w:cs="Times New Roman"/>
          <w:b/>
          <w:bCs/>
          <w:sz w:val="24"/>
          <w:szCs w:val="24"/>
        </w:rPr>
      </w:pPr>
      <w:r w:rsidRPr="00B2637C">
        <w:rPr>
          <w:rFonts w:ascii="Times New Roman" w:hAnsi="Times New Roman" w:cs="Times New Roman"/>
          <w:b/>
          <w:sz w:val="24"/>
          <w:szCs w:val="24"/>
        </w:rPr>
        <w:t xml:space="preserve">Tabla Nº </w:t>
      </w:r>
      <w:r w:rsidR="008A4371">
        <w:rPr>
          <w:rFonts w:ascii="Times New Roman" w:hAnsi="Times New Roman" w:cs="Times New Roman"/>
          <w:b/>
          <w:sz w:val="24"/>
          <w:szCs w:val="24"/>
        </w:rPr>
        <w:t>21</w:t>
      </w:r>
      <w:r w:rsidR="00E21177">
        <w:rPr>
          <w:rFonts w:ascii="Times New Roman" w:hAnsi="Times New Roman" w:cs="Times New Roman"/>
          <w:b/>
          <w:sz w:val="24"/>
          <w:szCs w:val="24"/>
        </w:rPr>
        <w:t>.</w:t>
      </w:r>
      <w:r w:rsidRPr="00B2637C">
        <w:rPr>
          <w:rFonts w:ascii="Times New Roman" w:hAnsi="Times New Roman" w:cs="Times New Roman"/>
          <w:b/>
          <w:sz w:val="24"/>
          <w:szCs w:val="24"/>
        </w:rPr>
        <w:t xml:space="preserve"> </w:t>
      </w:r>
      <w:r w:rsidR="00775790">
        <w:rPr>
          <w:rFonts w:ascii="Times New Roman" w:hAnsi="Times New Roman" w:cs="Times New Roman"/>
          <w:b/>
          <w:sz w:val="24"/>
          <w:szCs w:val="24"/>
        </w:rPr>
        <w:t>Análisis de v</w:t>
      </w:r>
      <w:r w:rsidRPr="00F515F8">
        <w:rPr>
          <w:rFonts w:ascii="Times New Roman" w:hAnsi="Times New Roman" w:cs="Times New Roman"/>
          <w:b/>
          <w:sz w:val="24"/>
          <w:szCs w:val="24"/>
        </w:rPr>
        <w:t xml:space="preserve">arianza </w:t>
      </w:r>
      <w:r w:rsidR="00775790">
        <w:rPr>
          <w:rFonts w:ascii="Times New Roman" w:hAnsi="Times New Roman" w:cs="Times New Roman"/>
          <w:b/>
          <w:sz w:val="24"/>
          <w:szCs w:val="24"/>
        </w:rPr>
        <w:t xml:space="preserve">para </w:t>
      </w:r>
      <w:r w:rsidRPr="00F515F8">
        <w:rPr>
          <w:rFonts w:ascii="Times New Roman" w:hAnsi="Times New Roman" w:cs="Times New Roman"/>
          <w:b/>
          <w:sz w:val="24"/>
          <w:szCs w:val="24"/>
        </w:rPr>
        <w:t xml:space="preserve">el </w:t>
      </w:r>
      <w:r>
        <w:rPr>
          <w:rFonts w:ascii="Times New Roman" w:hAnsi="Times New Roman" w:cs="Times New Roman"/>
          <w:b/>
          <w:sz w:val="24"/>
          <w:szCs w:val="24"/>
        </w:rPr>
        <w:t>c</w:t>
      </w:r>
      <w:r w:rsidRPr="00F515F8">
        <w:rPr>
          <w:rFonts w:ascii="Times New Roman" w:hAnsi="Times New Roman" w:cs="Times New Roman"/>
          <w:b/>
          <w:sz w:val="24"/>
          <w:szCs w:val="24"/>
        </w:rPr>
        <w:t>ontenido de</w:t>
      </w:r>
      <w:r>
        <w:rPr>
          <w:rFonts w:ascii="Times New Roman" w:hAnsi="Times New Roman" w:cs="Times New Roman"/>
          <w:b/>
          <w:sz w:val="24"/>
          <w:szCs w:val="24"/>
        </w:rPr>
        <w:t xml:space="preserve"> c</w:t>
      </w:r>
      <w:r w:rsidRPr="00F515F8">
        <w:rPr>
          <w:rFonts w:ascii="Times New Roman" w:hAnsi="Times New Roman" w:cs="Times New Roman"/>
          <w:b/>
          <w:sz w:val="24"/>
          <w:szCs w:val="24"/>
        </w:rPr>
        <w:t>alcio en</w:t>
      </w:r>
      <w:r>
        <w:rPr>
          <w:rFonts w:ascii="Times New Roman" w:hAnsi="Times New Roman" w:cs="Times New Roman"/>
          <w:b/>
          <w:sz w:val="24"/>
          <w:szCs w:val="24"/>
        </w:rPr>
        <w:t xml:space="preserve"> salchichas Frankfurt </w:t>
      </w:r>
      <w:r w:rsidR="003D39DE" w:rsidRPr="003D39DE">
        <w:rPr>
          <w:rFonts w:ascii="Times New Roman" w:hAnsi="Times New Roman" w:cs="Times New Roman"/>
          <w:b/>
          <w:bCs/>
          <w:sz w:val="24"/>
          <w:szCs w:val="24"/>
        </w:rPr>
        <w:t>con base en harinas de arveja</w:t>
      </w:r>
      <w:r w:rsidR="003D39DE">
        <w:rPr>
          <w:rFonts w:ascii="Times New Roman" w:hAnsi="Times New Roman" w:cs="Times New Roman"/>
          <w:bCs/>
          <w:sz w:val="24"/>
          <w:szCs w:val="24"/>
        </w:rPr>
        <w:t xml:space="preserve"> (</w:t>
      </w:r>
      <w:r w:rsidR="003D39DE">
        <w:rPr>
          <w:rFonts w:ascii="Times New Roman" w:hAnsi="Times New Roman" w:cs="Times New Roman"/>
          <w:b/>
          <w:bCs/>
          <w:i/>
          <w:sz w:val="24"/>
          <w:szCs w:val="24"/>
        </w:rPr>
        <w:t>Pisum sativum L.</w:t>
      </w:r>
      <w:r w:rsidR="003D39DE">
        <w:rPr>
          <w:rFonts w:ascii="Times New Roman" w:hAnsi="Times New Roman" w:cs="Times New Roman"/>
          <w:bCs/>
          <w:sz w:val="24"/>
          <w:szCs w:val="24"/>
        </w:rPr>
        <w:t xml:space="preserve">) </w:t>
      </w:r>
      <w:r w:rsidR="003D39DE" w:rsidRPr="003D39DE">
        <w:rPr>
          <w:rFonts w:ascii="Times New Roman" w:hAnsi="Times New Roman" w:cs="Times New Roman"/>
          <w:b/>
          <w:bCs/>
          <w:sz w:val="24"/>
          <w:szCs w:val="24"/>
        </w:rPr>
        <w:t xml:space="preserve">y haba </w:t>
      </w:r>
      <w:r w:rsidR="003D39DE">
        <w:rPr>
          <w:rFonts w:ascii="Times New Roman" w:hAnsi="Times New Roman" w:cs="Times New Roman"/>
          <w:bCs/>
          <w:sz w:val="24"/>
          <w:szCs w:val="24"/>
        </w:rPr>
        <w:t>(</w:t>
      </w:r>
      <w:r w:rsidR="003D39DE">
        <w:rPr>
          <w:rFonts w:ascii="Times New Roman" w:hAnsi="Times New Roman" w:cs="Times New Roman"/>
          <w:b/>
          <w:bCs/>
          <w:i/>
          <w:sz w:val="24"/>
          <w:szCs w:val="24"/>
        </w:rPr>
        <w:t>Vicia faba L.</w:t>
      </w:r>
      <w:r w:rsidR="003D39DE">
        <w:rPr>
          <w:rFonts w:ascii="Times New Roman" w:hAnsi="Times New Roman" w:cs="Times New Roman"/>
          <w:bCs/>
          <w:sz w:val="24"/>
          <w:szCs w:val="24"/>
        </w:rPr>
        <w:t xml:space="preserve">) </w:t>
      </w:r>
      <w:r>
        <w:rPr>
          <w:rFonts w:ascii="Times New Roman" w:hAnsi="Times New Roman" w:cs="Times New Roman"/>
          <w:b/>
          <w:sz w:val="24"/>
          <w:szCs w:val="24"/>
        </w:rPr>
        <w:t>sin n</w:t>
      </w:r>
      <w:r w:rsidRPr="00F515F8">
        <w:rPr>
          <w:rFonts w:ascii="Times New Roman" w:hAnsi="Times New Roman" w:cs="Times New Roman"/>
          <w:b/>
          <w:sz w:val="24"/>
          <w:szCs w:val="24"/>
        </w:rPr>
        <w:t>ixtamalizar.</w:t>
      </w:r>
    </w:p>
    <w:tbl>
      <w:tblPr>
        <w:tblW w:w="6768" w:type="dxa"/>
        <w:jc w:val="center"/>
        <w:tblLayout w:type="fixed"/>
        <w:tblCellMar>
          <w:left w:w="40" w:type="dxa"/>
          <w:right w:w="40" w:type="dxa"/>
        </w:tblCellMar>
        <w:tblLook w:val="0000" w:firstRow="0" w:lastRow="0" w:firstColumn="0" w:lastColumn="0" w:noHBand="0" w:noVBand="0"/>
      </w:tblPr>
      <w:tblGrid>
        <w:gridCol w:w="1443"/>
        <w:gridCol w:w="499"/>
        <w:gridCol w:w="1346"/>
        <w:gridCol w:w="1282"/>
        <w:gridCol w:w="1099"/>
        <w:gridCol w:w="1099"/>
      </w:tblGrid>
      <w:tr w:rsidR="00CD2BAB" w:rsidRPr="00A87EBE" w:rsidTr="0028089A">
        <w:trPr>
          <w:trHeight w:val="300"/>
          <w:jc w:val="center"/>
        </w:trPr>
        <w:tc>
          <w:tcPr>
            <w:tcW w:w="1443"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499" w:type="dxa"/>
            <w:tcBorders>
              <w:top w:val="single" w:sz="6" w:space="0" w:color="auto"/>
              <w:left w:val="single" w:sz="6" w:space="0" w:color="auto"/>
              <w:bottom w:val="single" w:sz="6" w:space="0" w:color="auto"/>
              <w:right w:val="single" w:sz="6" w:space="0" w:color="auto"/>
            </w:tcBorders>
            <w:vAlign w:val="center"/>
          </w:tcPr>
          <w:p w:rsidR="00CD2BAB" w:rsidRPr="00A87EBE" w:rsidRDefault="0028089A"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 xml:space="preserve">G L </w:t>
            </w:r>
          </w:p>
        </w:tc>
        <w:tc>
          <w:tcPr>
            <w:tcW w:w="1346" w:type="dxa"/>
            <w:tcBorders>
              <w:top w:val="single" w:sz="6" w:space="0" w:color="auto"/>
              <w:left w:val="single" w:sz="6" w:space="0" w:color="auto"/>
              <w:bottom w:val="single" w:sz="6" w:space="0" w:color="auto"/>
              <w:right w:val="single" w:sz="6" w:space="0" w:color="auto"/>
            </w:tcBorders>
            <w:vAlign w:val="center"/>
          </w:tcPr>
          <w:p w:rsidR="00CD2BAB" w:rsidRPr="00A87EBE" w:rsidRDefault="0028089A"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Suma de Cuadrados</w:t>
            </w:r>
          </w:p>
        </w:tc>
        <w:tc>
          <w:tcPr>
            <w:tcW w:w="1282"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Cuadrado Medio</w:t>
            </w:r>
          </w:p>
        </w:tc>
        <w:tc>
          <w:tcPr>
            <w:tcW w:w="1099"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Razón-F</w:t>
            </w:r>
          </w:p>
        </w:tc>
        <w:tc>
          <w:tcPr>
            <w:tcW w:w="1099"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451291">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Valor-P</w:t>
            </w:r>
          </w:p>
        </w:tc>
      </w:tr>
      <w:tr w:rsidR="0028089A" w:rsidRPr="0057747E" w:rsidTr="0028089A">
        <w:trPr>
          <w:trHeight w:val="270"/>
          <w:jc w:val="center"/>
        </w:trPr>
        <w:tc>
          <w:tcPr>
            <w:tcW w:w="1443"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4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46"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3797,73</w:t>
            </w:r>
          </w:p>
        </w:tc>
        <w:tc>
          <w:tcPr>
            <w:tcW w:w="1282"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1898,87</w:t>
            </w:r>
          </w:p>
        </w:tc>
        <w:tc>
          <w:tcPr>
            <w:tcW w:w="10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6,45</w:t>
            </w:r>
          </w:p>
        </w:tc>
        <w:tc>
          <w:tcPr>
            <w:tcW w:w="10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0,1343</w:t>
            </w:r>
            <w:r>
              <w:rPr>
                <w:rFonts w:ascii="Times New Roman" w:hAnsi="Times New Roman" w:cs="Times New Roman"/>
                <w:sz w:val="24"/>
                <w:szCs w:val="24"/>
              </w:rPr>
              <w:t xml:space="preserve"> ns</w:t>
            </w:r>
          </w:p>
        </w:tc>
      </w:tr>
      <w:tr w:rsidR="0028089A" w:rsidRPr="0057747E" w:rsidTr="0028089A">
        <w:trPr>
          <w:trHeight w:val="270"/>
          <w:jc w:val="center"/>
        </w:trPr>
        <w:tc>
          <w:tcPr>
            <w:tcW w:w="1443"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Replica </w:t>
            </w:r>
          </w:p>
        </w:tc>
        <w:tc>
          <w:tcPr>
            <w:tcW w:w="4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46"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1142,75</w:t>
            </w:r>
          </w:p>
        </w:tc>
        <w:tc>
          <w:tcPr>
            <w:tcW w:w="1282"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1142,75</w:t>
            </w:r>
          </w:p>
        </w:tc>
        <w:tc>
          <w:tcPr>
            <w:tcW w:w="10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3,88</w:t>
            </w:r>
          </w:p>
        </w:tc>
        <w:tc>
          <w:tcPr>
            <w:tcW w:w="10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0,1877</w:t>
            </w:r>
            <w:r>
              <w:rPr>
                <w:rFonts w:ascii="Times New Roman" w:hAnsi="Times New Roman" w:cs="Times New Roman"/>
                <w:sz w:val="24"/>
                <w:szCs w:val="24"/>
              </w:rPr>
              <w:t xml:space="preserve"> ns </w:t>
            </w:r>
          </w:p>
        </w:tc>
      </w:tr>
      <w:tr w:rsidR="0028089A" w:rsidRPr="0057747E" w:rsidTr="0028089A">
        <w:trPr>
          <w:trHeight w:val="270"/>
          <w:jc w:val="center"/>
        </w:trPr>
        <w:tc>
          <w:tcPr>
            <w:tcW w:w="1443"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4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46"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589,237</w:t>
            </w:r>
          </w:p>
        </w:tc>
        <w:tc>
          <w:tcPr>
            <w:tcW w:w="1282"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294,619</w:t>
            </w:r>
          </w:p>
        </w:tc>
        <w:tc>
          <w:tcPr>
            <w:tcW w:w="10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r>
      <w:tr w:rsidR="0028089A" w:rsidRPr="0057747E" w:rsidTr="0028089A">
        <w:trPr>
          <w:trHeight w:val="198"/>
          <w:jc w:val="center"/>
        </w:trPr>
        <w:tc>
          <w:tcPr>
            <w:tcW w:w="1443"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4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1346"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5529,72</w:t>
            </w:r>
          </w:p>
        </w:tc>
        <w:tc>
          <w:tcPr>
            <w:tcW w:w="1282"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99"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r>
    </w:tbl>
    <w:p w:rsidR="00CD2BAB" w:rsidRPr="00DB149F" w:rsidRDefault="00CD2BAB" w:rsidP="00CD2BAB">
      <w:pPr>
        <w:spacing w:after="0" w:line="360" w:lineRule="auto"/>
        <w:jc w:val="both"/>
        <w:rPr>
          <w:rFonts w:ascii="Times New Roman" w:hAnsi="Times New Roman" w:cs="Times New Roman"/>
          <w:i/>
        </w:rPr>
      </w:pPr>
      <w:r w:rsidRPr="00DB149F">
        <w:rPr>
          <w:rFonts w:ascii="Times New Roman" w:hAnsi="Times New Roman" w:cs="Times New Roman"/>
          <w:i/>
        </w:rPr>
        <w:t xml:space="preserve">      </w:t>
      </w:r>
      <w:r w:rsidR="00A87EBE">
        <w:rPr>
          <w:rFonts w:ascii="Times New Roman" w:hAnsi="Times New Roman" w:cs="Times New Roman"/>
          <w:i/>
        </w:rPr>
        <w:t xml:space="preserve">     </w:t>
      </w:r>
      <w:r w:rsidRPr="00DB149F">
        <w:rPr>
          <w:rFonts w:ascii="Times New Roman" w:hAnsi="Times New Roman" w:cs="Times New Roman"/>
          <w:i/>
        </w:rPr>
        <w:t xml:space="preserve">  ns = diferencia estadística no significativa.</w:t>
      </w:r>
    </w:p>
    <w:p w:rsidR="00213E6C" w:rsidRDefault="00CD2BAB" w:rsidP="00213E6C">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A87EBE">
        <w:rPr>
          <w:rFonts w:ascii="Times New Roman" w:hAnsi="Times New Roman" w:cs="Times New Roman"/>
          <w:b/>
        </w:rPr>
        <w:t xml:space="preserve">    </w:t>
      </w:r>
      <w:r w:rsidR="00213E6C">
        <w:rPr>
          <w:rFonts w:ascii="Times New Roman" w:hAnsi="Times New Roman" w:cs="Times New Roman"/>
          <w:b/>
        </w:rPr>
        <w:t xml:space="preserve">Fuente: </w:t>
      </w:r>
      <w:r w:rsidR="00213E6C" w:rsidRPr="0031298B">
        <w:rPr>
          <w:rFonts w:ascii="Times New Roman" w:hAnsi="Times New Roman" w:cs="Times New Roman"/>
          <w:b/>
          <w:i/>
        </w:rPr>
        <w:t>(</w:t>
      </w:r>
      <w:r w:rsidR="00213E6C" w:rsidRPr="0031298B">
        <w:rPr>
          <w:rFonts w:ascii="Times New Roman" w:hAnsi="Times New Roman" w:cs="Times New Roman"/>
          <w:i/>
        </w:rPr>
        <w:t>Investigación de campo 2017).</w:t>
      </w:r>
    </w:p>
    <w:p w:rsidR="00CD2BAB" w:rsidRPr="00DB149F" w:rsidRDefault="00213E6C" w:rsidP="00213E6C">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p>
    <w:p w:rsidR="00CD2BAB" w:rsidRDefault="006A4ACE"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CD2BAB">
        <w:rPr>
          <w:rFonts w:ascii="Times New Roman" w:hAnsi="Times New Roman" w:cs="Times New Roman"/>
          <w:sz w:val="24"/>
          <w:szCs w:val="24"/>
        </w:rPr>
        <w:t xml:space="preserve"> </w:t>
      </w:r>
      <w:r w:rsidR="008A4371">
        <w:rPr>
          <w:rFonts w:ascii="Times New Roman" w:hAnsi="Times New Roman" w:cs="Times New Roman"/>
          <w:sz w:val="24"/>
          <w:szCs w:val="24"/>
        </w:rPr>
        <w:t>2</w:t>
      </w:r>
      <w:r w:rsidR="00CD2BAB">
        <w:rPr>
          <w:rFonts w:ascii="Times New Roman" w:hAnsi="Times New Roman" w:cs="Times New Roman"/>
          <w:sz w:val="24"/>
          <w:szCs w:val="24"/>
        </w:rPr>
        <w:t xml:space="preserve">1 y con un nivel de confianza estadística del 95 %, </w:t>
      </w:r>
      <w:r>
        <w:rPr>
          <w:rFonts w:ascii="Times New Roman" w:hAnsi="Times New Roman" w:cs="Times New Roman"/>
          <w:sz w:val="24"/>
          <w:szCs w:val="24"/>
        </w:rPr>
        <w:t xml:space="preserve">se determinó </w:t>
      </w:r>
      <w:r w:rsidR="00CD2BAB">
        <w:rPr>
          <w:rFonts w:ascii="Times New Roman" w:hAnsi="Times New Roman" w:cs="Times New Roman"/>
          <w:sz w:val="24"/>
          <w:szCs w:val="24"/>
        </w:rPr>
        <w:t xml:space="preserve">que no existe diferencia significativa para los tratamientos correspondientes a salchichas </w:t>
      </w:r>
      <w:r w:rsidR="005B5325">
        <w:rPr>
          <w:rFonts w:ascii="Times New Roman" w:hAnsi="Times New Roman" w:cs="Times New Roman"/>
          <w:sz w:val="24"/>
          <w:szCs w:val="24"/>
        </w:rPr>
        <w:t>Frankfurt</w:t>
      </w:r>
      <w:r w:rsidR="00CD2BAB">
        <w:rPr>
          <w:rFonts w:ascii="Times New Roman" w:hAnsi="Times New Roman" w:cs="Times New Roman"/>
          <w:sz w:val="24"/>
          <w:szCs w:val="24"/>
        </w:rPr>
        <w:t xml:space="preserve"> sin nixtamalizar, por ello, cualquier tratamiento puede ser escogido, sin embargo el tratamiento T2 (50 % H.SIN-NIX.A + 50 % H.SIN-NIX.H) obtuvo la valoración más alta, con una </w:t>
      </w:r>
      <w:r w:rsidR="005B5325">
        <w:rPr>
          <w:rFonts w:ascii="Times New Roman" w:hAnsi="Times New Roman" w:cs="Times New Roman"/>
          <w:sz w:val="24"/>
          <w:szCs w:val="24"/>
        </w:rPr>
        <w:t>valoración</w:t>
      </w:r>
      <w:r w:rsidR="00CD2BAB">
        <w:rPr>
          <w:rFonts w:ascii="Times New Roman" w:hAnsi="Times New Roman" w:cs="Times New Roman"/>
          <w:sz w:val="24"/>
          <w:szCs w:val="24"/>
        </w:rPr>
        <w:t xml:space="preserve"> menor tenemos a los tratamientos: T3 (70 % H.SIN-NIX.A + 30 % H.SIN-NIX.H) y T1 (30 % H.SIN-NIX.A + 70 % H.SIN-NIX.H).</w:t>
      </w:r>
    </w:p>
    <w:p w:rsidR="000D00DD" w:rsidRDefault="000D00DD" w:rsidP="00CD2BAB">
      <w:pPr>
        <w:spacing w:before="100" w:beforeAutospacing="1" w:after="0" w:line="360" w:lineRule="auto"/>
        <w:jc w:val="both"/>
        <w:rPr>
          <w:rFonts w:ascii="Times New Roman" w:hAnsi="Times New Roman" w:cs="Times New Roman"/>
          <w:b/>
          <w:sz w:val="24"/>
          <w:szCs w:val="24"/>
          <w:lang w:val="es-ES"/>
        </w:rPr>
      </w:pPr>
    </w:p>
    <w:p w:rsidR="000D00DD" w:rsidRDefault="000D00DD" w:rsidP="00CD2BAB">
      <w:pPr>
        <w:spacing w:before="100" w:beforeAutospacing="1" w:after="0" w:line="360" w:lineRule="auto"/>
        <w:jc w:val="both"/>
        <w:rPr>
          <w:rFonts w:ascii="Times New Roman" w:hAnsi="Times New Roman" w:cs="Times New Roman"/>
          <w:b/>
          <w:sz w:val="24"/>
          <w:szCs w:val="24"/>
          <w:lang w:val="es-ES"/>
        </w:rPr>
      </w:pPr>
    </w:p>
    <w:p w:rsidR="000D00DD" w:rsidRDefault="000D00DD" w:rsidP="00CD2BAB">
      <w:pPr>
        <w:spacing w:before="100" w:beforeAutospacing="1" w:after="0" w:line="360" w:lineRule="auto"/>
        <w:jc w:val="both"/>
        <w:rPr>
          <w:rFonts w:ascii="Times New Roman" w:hAnsi="Times New Roman" w:cs="Times New Roman"/>
          <w:b/>
          <w:sz w:val="24"/>
          <w:szCs w:val="24"/>
          <w:lang w:val="es-ES"/>
        </w:rPr>
      </w:pPr>
    </w:p>
    <w:p w:rsidR="000D00DD" w:rsidRDefault="000D00DD" w:rsidP="00CD2BAB">
      <w:pPr>
        <w:spacing w:before="100" w:beforeAutospacing="1" w:after="0" w:line="360" w:lineRule="auto"/>
        <w:jc w:val="both"/>
        <w:rPr>
          <w:rFonts w:ascii="Times New Roman" w:hAnsi="Times New Roman" w:cs="Times New Roman"/>
          <w:b/>
          <w:sz w:val="24"/>
          <w:szCs w:val="24"/>
          <w:lang w:val="es-ES"/>
        </w:rPr>
      </w:pPr>
    </w:p>
    <w:p w:rsidR="000D00DD" w:rsidRDefault="000D00DD" w:rsidP="00CD2BAB">
      <w:pPr>
        <w:spacing w:before="100" w:beforeAutospacing="1" w:after="0" w:line="360" w:lineRule="auto"/>
        <w:jc w:val="both"/>
        <w:rPr>
          <w:rFonts w:ascii="Times New Roman" w:hAnsi="Times New Roman" w:cs="Times New Roman"/>
          <w:b/>
          <w:sz w:val="24"/>
          <w:szCs w:val="24"/>
          <w:lang w:val="es-ES"/>
        </w:rPr>
      </w:pPr>
    </w:p>
    <w:p w:rsidR="00CD2BAB" w:rsidRPr="00F85132" w:rsidRDefault="00CD2BAB" w:rsidP="00CD2BAB">
      <w:pPr>
        <w:spacing w:before="100" w:beforeAutospacing="1" w:after="0" w:line="360" w:lineRule="auto"/>
        <w:jc w:val="both"/>
        <w:rPr>
          <w:rFonts w:ascii="Times New Roman" w:hAnsi="Times New Roman" w:cs="Times New Roman"/>
          <w:b/>
          <w:sz w:val="24"/>
          <w:szCs w:val="24"/>
          <w:lang w:val="es-ES"/>
        </w:rPr>
      </w:pPr>
      <w:r w:rsidRPr="00F85132">
        <w:rPr>
          <w:rFonts w:ascii="Times New Roman" w:hAnsi="Times New Roman" w:cs="Times New Roman"/>
          <w:b/>
          <w:sz w:val="24"/>
          <w:szCs w:val="24"/>
          <w:lang w:val="es-ES"/>
        </w:rPr>
        <w:lastRenderedPageBreak/>
        <w:t>Tabla N</w:t>
      </w:r>
      <w:r w:rsidRPr="00F85132">
        <w:rPr>
          <w:rFonts w:ascii="Times New Roman" w:hAnsi="Times New Roman" w:cs="Times New Roman"/>
          <w:b/>
          <w:sz w:val="24"/>
          <w:szCs w:val="24"/>
          <w:vertAlign w:val="superscript"/>
          <w:lang w:val="es-ES"/>
        </w:rPr>
        <w:t>o</w:t>
      </w:r>
      <w:r>
        <w:rPr>
          <w:rFonts w:ascii="Times New Roman" w:hAnsi="Times New Roman" w:cs="Times New Roman"/>
          <w:b/>
          <w:sz w:val="24"/>
          <w:szCs w:val="24"/>
          <w:lang w:val="es-ES"/>
        </w:rPr>
        <w:t xml:space="preserve"> </w:t>
      </w:r>
      <w:r w:rsidR="00775790">
        <w:rPr>
          <w:rFonts w:ascii="Times New Roman" w:hAnsi="Times New Roman" w:cs="Times New Roman"/>
          <w:b/>
          <w:sz w:val="24"/>
          <w:szCs w:val="24"/>
          <w:lang w:val="es-ES"/>
        </w:rPr>
        <w:t>2</w:t>
      </w:r>
      <w:r w:rsidR="008A4371">
        <w:rPr>
          <w:rFonts w:ascii="Times New Roman" w:hAnsi="Times New Roman" w:cs="Times New Roman"/>
          <w:b/>
          <w:sz w:val="24"/>
          <w:szCs w:val="24"/>
          <w:lang w:val="es-ES"/>
        </w:rPr>
        <w:t>2</w:t>
      </w:r>
      <w:r w:rsidR="00E21177">
        <w:rPr>
          <w:rFonts w:ascii="Times New Roman" w:hAnsi="Times New Roman" w:cs="Times New Roman"/>
          <w:b/>
          <w:sz w:val="24"/>
          <w:szCs w:val="24"/>
          <w:lang w:val="es-ES"/>
        </w:rPr>
        <w:t>.</w:t>
      </w:r>
      <w:r w:rsidRPr="00F85132">
        <w:rPr>
          <w:rFonts w:ascii="Times New Roman" w:hAnsi="Times New Roman" w:cs="Times New Roman"/>
          <w:b/>
          <w:sz w:val="24"/>
          <w:szCs w:val="24"/>
          <w:lang w:val="es-ES"/>
        </w:rPr>
        <w:t xml:space="preserve"> Prueba de </w:t>
      </w:r>
      <w:r w:rsidR="00775790">
        <w:rPr>
          <w:rFonts w:ascii="Times New Roman" w:hAnsi="Times New Roman" w:cs="Times New Roman"/>
          <w:b/>
          <w:sz w:val="24"/>
          <w:szCs w:val="24"/>
          <w:lang w:val="es-ES"/>
        </w:rPr>
        <w:t xml:space="preserve">rangos ordenados de </w:t>
      </w:r>
      <w:r w:rsidRPr="00F85132">
        <w:rPr>
          <w:rFonts w:ascii="Times New Roman" w:hAnsi="Times New Roman" w:cs="Times New Roman"/>
          <w:b/>
          <w:sz w:val="24"/>
          <w:szCs w:val="24"/>
          <w:lang w:val="es-ES"/>
        </w:rPr>
        <w:t xml:space="preserve">Tukey en la </w:t>
      </w:r>
      <w:r>
        <w:rPr>
          <w:rFonts w:ascii="Times New Roman" w:hAnsi="Times New Roman" w:cs="Times New Roman"/>
          <w:b/>
          <w:sz w:val="24"/>
          <w:szCs w:val="24"/>
          <w:lang w:val="es-ES"/>
        </w:rPr>
        <w:t>o</w:t>
      </w:r>
      <w:r w:rsidRPr="00F85132">
        <w:rPr>
          <w:rFonts w:ascii="Times New Roman" w:hAnsi="Times New Roman" w:cs="Times New Roman"/>
          <w:b/>
          <w:sz w:val="24"/>
          <w:szCs w:val="24"/>
          <w:lang w:val="es-ES"/>
        </w:rPr>
        <w:t xml:space="preserve">btención de </w:t>
      </w:r>
      <w:r>
        <w:rPr>
          <w:rFonts w:ascii="Times New Roman" w:hAnsi="Times New Roman" w:cs="Times New Roman"/>
          <w:b/>
          <w:sz w:val="24"/>
          <w:szCs w:val="24"/>
          <w:lang w:val="es-ES"/>
        </w:rPr>
        <w:t>s</w:t>
      </w:r>
      <w:r w:rsidRPr="00F85132">
        <w:rPr>
          <w:rFonts w:ascii="Times New Roman" w:hAnsi="Times New Roman" w:cs="Times New Roman"/>
          <w:b/>
          <w:sz w:val="24"/>
          <w:szCs w:val="24"/>
          <w:lang w:val="es-ES"/>
        </w:rPr>
        <w:t xml:space="preserve">alchichas Frankfurt </w:t>
      </w:r>
      <w:r w:rsidR="003D39DE" w:rsidRPr="003D39DE">
        <w:rPr>
          <w:rFonts w:ascii="Times New Roman" w:hAnsi="Times New Roman" w:cs="Times New Roman"/>
          <w:b/>
          <w:sz w:val="24"/>
          <w:szCs w:val="24"/>
          <w:lang w:val="es-ES"/>
        </w:rPr>
        <w:t>con base en harinas de arveja (</w:t>
      </w:r>
      <w:r w:rsidR="003D39DE" w:rsidRPr="003D39DE">
        <w:rPr>
          <w:rFonts w:ascii="Times New Roman" w:hAnsi="Times New Roman" w:cs="Times New Roman"/>
          <w:b/>
          <w:i/>
          <w:sz w:val="24"/>
          <w:szCs w:val="24"/>
          <w:lang w:val="es-ES"/>
        </w:rPr>
        <w:t>Pisum sativum L</w:t>
      </w:r>
      <w:r w:rsidR="003D39DE" w:rsidRPr="003D39DE">
        <w:rPr>
          <w:rFonts w:ascii="Times New Roman" w:hAnsi="Times New Roman" w:cs="Times New Roman"/>
          <w:b/>
          <w:sz w:val="24"/>
          <w:szCs w:val="24"/>
          <w:lang w:val="es-ES"/>
        </w:rPr>
        <w:t>.) y haba (</w:t>
      </w:r>
      <w:r w:rsidR="003D39DE" w:rsidRPr="003D39DE">
        <w:rPr>
          <w:rFonts w:ascii="Times New Roman" w:hAnsi="Times New Roman" w:cs="Times New Roman"/>
          <w:b/>
          <w:i/>
          <w:sz w:val="24"/>
          <w:szCs w:val="24"/>
          <w:lang w:val="es-ES"/>
        </w:rPr>
        <w:t>Vicia faba L</w:t>
      </w:r>
      <w:r w:rsidR="003D39DE" w:rsidRPr="003D39DE">
        <w:rPr>
          <w:rFonts w:ascii="Times New Roman" w:hAnsi="Times New Roman" w:cs="Times New Roman"/>
          <w:b/>
          <w:sz w:val="24"/>
          <w:szCs w:val="24"/>
          <w:lang w:val="es-ES"/>
        </w:rPr>
        <w:t>.)</w:t>
      </w:r>
      <w:r w:rsidR="003D39DE">
        <w:rPr>
          <w:rFonts w:ascii="Times New Roman" w:hAnsi="Times New Roman" w:cs="Times New Roman"/>
          <w:b/>
          <w:sz w:val="24"/>
          <w:szCs w:val="24"/>
          <w:lang w:val="es-ES"/>
        </w:rPr>
        <w:t xml:space="preserve"> </w:t>
      </w:r>
      <w:r w:rsidRPr="00F85132">
        <w:rPr>
          <w:rFonts w:ascii="Times New Roman" w:hAnsi="Times New Roman" w:cs="Times New Roman"/>
          <w:b/>
          <w:sz w:val="24"/>
          <w:szCs w:val="24"/>
          <w:lang w:val="es-ES"/>
        </w:rPr>
        <w:t xml:space="preserve">sin </w:t>
      </w:r>
      <w:r>
        <w:rPr>
          <w:rFonts w:ascii="Times New Roman" w:hAnsi="Times New Roman" w:cs="Times New Roman"/>
          <w:b/>
          <w:sz w:val="24"/>
          <w:szCs w:val="24"/>
          <w:lang w:val="es-ES"/>
        </w:rPr>
        <w:t>n</w:t>
      </w:r>
      <w:r w:rsidRPr="00F85132">
        <w:rPr>
          <w:rFonts w:ascii="Times New Roman" w:hAnsi="Times New Roman" w:cs="Times New Roman"/>
          <w:b/>
          <w:sz w:val="24"/>
          <w:szCs w:val="24"/>
          <w:lang w:val="es-ES"/>
        </w:rPr>
        <w:t>ixtamalizar.</w:t>
      </w:r>
    </w:p>
    <w:tbl>
      <w:tblPr>
        <w:tblW w:w="6960" w:type="dxa"/>
        <w:jc w:val="center"/>
        <w:tblLayout w:type="fixed"/>
        <w:tblCellMar>
          <w:left w:w="40" w:type="dxa"/>
          <w:right w:w="40" w:type="dxa"/>
        </w:tblCellMar>
        <w:tblLook w:val="0000" w:firstRow="0" w:lastRow="0" w:firstColumn="0" w:lastColumn="0" w:noHBand="0" w:noVBand="0"/>
      </w:tblPr>
      <w:tblGrid>
        <w:gridCol w:w="1432"/>
        <w:gridCol w:w="2410"/>
        <w:gridCol w:w="850"/>
        <w:gridCol w:w="2268"/>
      </w:tblGrid>
      <w:tr w:rsidR="00CD2BAB" w:rsidRPr="00A87EBE" w:rsidTr="004C618D">
        <w:trPr>
          <w:trHeight w:val="328"/>
          <w:jc w:val="center"/>
        </w:trPr>
        <w:tc>
          <w:tcPr>
            <w:tcW w:w="1432" w:type="dxa"/>
            <w:tcBorders>
              <w:top w:val="single" w:sz="6" w:space="0" w:color="auto"/>
              <w:left w:val="single" w:sz="6" w:space="0" w:color="auto"/>
              <w:bottom w:val="single" w:sz="6" w:space="0" w:color="auto"/>
              <w:right w:val="single" w:sz="6" w:space="0" w:color="auto"/>
            </w:tcBorders>
          </w:tcPr>
          <w:p w:rsidR="00CD2BAB" w:rsidRPr="00A87EBE" w:rsidRDefault="00CD2BAB" w:rsidP="00A87EBE">
            <w:pPr>
              <w:spacing w:before="100" w:beforeAutospacing="1" w:after="0" w:line="360" w:lineRule="auto"/>
              <w:jc w:val="both"/>
              <w:rPr>
                <w:rFonts w:ascii="Times New Roman" w:hAnsi="Times New Roman" w:cs="Times New Roman"/>
                <w:b/>
                <w:sz w:val="24"/>
                <w:szCs w:val="24"/>
              </w:rPr>
            </w:pPr>
            <w:r w:rsidRPr="00A87EBE">
              <w:rPr>
                <w:rFonts w:ascii="Times New Roman" w:hAnsi="Times New Roman" w:cs="Times New Roman"/>
                <w:b/>
                <w:iCs/>
                <w:sz w:val="24"/>
                <w:szCs w:val="24"/>
              </w:rPr>
              <w:t xml:space="preserve">Tratamiento </w:t>
            </w:r>
          </w:p>
        </w:tc>
        <w:tc>
          <w:tcPr>
            <w:tcW w:w="2410" w:type="dxa"/>
            <w:tcBorders>
              <w:top w:val="single" w:sz="6" w:space="0" w:color="auto"/>
              <w:left w:val="single" w:sz="6" w:space="0" w:color="auto"/>
              <w:bottom w:val="single" w:sz="6" w:space="0" w:color="auto"/>
              <w:right w:val="single" w:sz="6" w:space="0" w:color="auto"/>
            </w:tcBorders>
          </w:tcPr>
          <w:p w:rsidR="00CD2BAB" w:rsidRPr="00A87EBE" w:rsidRDefault="00CD2BAB" w:rsidP="00CD2BAB">
            <w:pPr>
              <w:spacing w:before="100" w:beforeAutospacing="1" w:after="0" w:line="360" w:lineRule="auto"/>
              <w:jc w:val="both"/>
              <w:rPr>
                <w:rFonts w:ascii="Times New Roman" w:hAnsi="Times New Roman" w:cs="Times New Roman"/>
                <w:b/>
                <w:sz w:val="24"/>
                <w:szCs w:val="24"/>
              </w:rPr>
            </w:pPr>
            <w:r w:rsidRPr="00A87EBE">
              <w:rPr>
                <w:rFonts w:ascii="Times New Roman" w:hAnsi="Times New Roman" w:cs="Times New Roman"/>
                <w:b/>
                <w:iCs/>
                <w:sz w:val="24"/>
                <w:szCs w:val="24"/>
              </w:rPr>
              <w:t xml:space="preserve">Composición </w:t>
            </w:r>
          </w:p>
        </w:tc>
        <w:tc>
          <w:tcPr>
            <w:tcW w:w="850" w:type="dxa"/>
            <w:tcBorders>
              <w:top w:val="single" w:sz="6" w:space="0" w:color="auto"/>
              <w:left w:val="single" w:sz="6" w:space="0" w:color="auto"/>
              <w:bottom w:val="single" w:sz="6" w:space="0" w:color="auto"/>
              <w:right w:val="single" w:sz="6" w:space="0" w:color="auto"/>
            </w:tcBorders>
          </w:tcPr>
          <w:p w:rsidR="00CD2BAB" w:rsidRPr="00A87EBE" w:rsidRDefault="00CD2BAB" w:rsidP="00CD2BAB">
            <w:pPr>
              <w:spacing w:before="100" w:beforeAutospacing="1" w:after="0" w:line="360" w:lineRule="auto"/>
              <w:jc w:val="both"/>
              <w:rPr>
                <w:rFonts w:ascii="Times New Roman" w:hAnsi="Times New Roman" w:cs="Times New Roman"/>
                <w:b/>
                <w:sz w:val="24"/>
                <w:szCs w:val="24"/>
              </w:rPr>
            </w:pPr>
            <w:r w:rsidRPr="00A87EBE">
              <w:rPr>
                <w:rFonts w:ascii="Times New Roman" w:hAnsi="Times New Roman" w:cs="Times New Roman"/>
                <w:b/>
                <w:iCs/>
                <w:sz w:val="24"/>
                <w:szCs w:val="24"/>
              </w:rPr>
              <w:t>Media</w:t>
            </w:r>
          </w:p>
        </w:tc>
        <w:tc>
          <w:tcPr>
            <w:tcW w:w="2268" w:type="dxa"/>
            <w:tcBorders>
              <w:top w:val="single" w:sz="6" w:space="0" w:color="auto"/>
              <w:left w:val="single" w:sz="6" w:space="0" w:color="auto"/>
              <w:bottom w:val="single" w:sz="6" w:space="0" w:color="auto"/>
              <w:right w:val="single" w:sz="6" w:space="0" w:color="auto"/>
            </w:tcBorders>
          </w:tcPr>
          <w:p w:rsidR="00CD2BAB" w:rsidRPr="00A87EBE" w:rsidRDefault="00CD2BAB" w:rsidP="00CD2BAB">
            <w:pPr>
              <w:spacing w:before="100" w:beforeAutospacing="1" w:after="0" w:line="360" w:lineRule="auto"/>
              <w:jc w:val="both"/>
              <w:rPr>
                <w:rFonts w:ascii="Times New Roman" w:hAnsi="Times New Roman" w:cs="Times New Roman"/>
                <w:b/>
                <w:sz w:val="24"/>
                <w:szCs w:val="24"/>
              </w:rPr>
            </w:pPr>
            <w:r w:rsidRPr="00A87EBE">
              <w:rPr>
                <w:rFonts w:ascii="Times New Roman" w:hAnsi="Times New Roman" w:cs="Times New Roman"/>
                <w:b/>
                <w:iCs/>
                <w:sz w:val="24"/>
                <w:szCs w:val="24"/>
              </w:rPr>
              <w:t>Grupos Homogéneos</w:t>
            </w:r>
          </w:p>
        </w:tc>
      </w:tr>
      <w:tr w:rsidR="00CD2BAB" w:rsidRPr="0057747E" w:rsidTr="004C618D">
        <w:trPr>
          <w:trHeight w:val="235"/>
          <w:jc w:val="center"/>
        </w:trPr>
        <w:tc>
          <w:tcPr>
            <w:tcW w:w="1432"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 SIN-NIX.A  +  50 % H. SIN-NIX.H</w:t>
            </w:r>
          </w:p>
        </w:tc>
        <w:tc>
          <w:tcPr>
            <w:tcW w:w="85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138,36</w:t>
            </w:r>
          </w:p>
        </w:tc>
        <w:tc>
          <w:tcPr>
            <w:tcW w:w="2268"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A87EB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57747E" w:rsidTr="004C618D">
        <w:trPr>
          <w:trHeight w:val="235"/>
          <w:jc w:val="center"/>
        </w:trPr>
        <w:tc>
          <w:tcPr>
            <w:tcW w:w="1432"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 SIN-NIX.A  +  30 % H. SIN-NIX.H</w:t>
            </w:r>
          </w:p>
        </w:tc>
        <w:tc>
          <w:tcPr>
            <w:tcW w:w="85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98,31</w:t>
            </w:r>
          </w:p>
        </w:tc>
        <w:tc>
          <w:tcPr>
            <w:tcW w:w="2268"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57747E" w:rsidTr="004C618D">
        <w:trPr>
          <w:trHeight w:val="235"/>
          <w:jc w:val="center"/>
        </w:trPr>
        <w:tc>
          <w:tcPr>
            <w:tcW w:w="1432"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 SIN-NIX.A  +  70 % H. SIN-NIX.H</w:t>
            </w:r>
          </w:p>
        </w:tc>
        <w:tc>
          <w:tcPr>
            <w:tcW w:w="85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77,77</w:t>
            </w:r>
          </w:p>
        </w:tc>
        <w:tc>
          <w:tcPr>
            <w:tcW w:w="2268"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08501B" w:rsidRDefault="00A87EBE" w:rsidP="0008501B">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8501B">
        <w:rPr>
          <w:rFonts w:ascii="Times New Roman" w:hAnsi="Times New Roman" w:cs="Times New Roman"/>
          <w:b/>
        </w:rPr>
        <w:t xml:space="preserve">Fuente: </w:t>
      </w:r>
      <w:r w:rsidR="0008501B" w:rsidRPr="0031298B">
        <w:rPr>
          <w:rFonts w:ascii="Times New Roman" w:hAnsi="Times New Roman" w:cs="Times New Roman"/>
          <w:b/>
          <w:i/>
        </w:rPr>
        <w:t>(</w:t>
      </w:r>
      <w:r w:rsidR="0008501B" w:rsidRPr="0031298B">
        <w:rPr>
          <w:rFonts w:ascii="Times New Roman" w:hAnsi="Times New Roman" w:cs="Times New Roman"/>
          <w:i/>
        </w:rPr>
        <w:t>Investigación de campo 2017).</w:t>
      </w:r>
    </w:p>
    <w:p w:rsidR="00CD2BAB" w:rsidRDefault="0008501B" w:rsidP="0008501B">
      <w:pPr>
        <w:spacing w:after="0" w:line="240" w:lineRule="auto"/>
        <w:jc w:val="both"/>
        <w:rPr>
          <w:rFonts w:ascii="Times New Roman" w:hAnsi="Times New Roman" w:cs="Times New Roman"/>
          <w:i/>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08501B" w:rsidRDefault="0008501B" w:rsidP="0008501B">
      <w:pPr>
        <w:spacing w:after="0" w:line="240" w:lineRule="auto"/>
        <w:jc w:val="both"/>
        <w:rPr>
          <w:rFonts w:ascii="Times New Roman" w:hAnsi="Times New Roman" w:cs="Times New Roman"/>
          <w:i/>
        </w:rPr>
      </w:pPr>
    </w:p>
    <w:p w:rsidR="0008501B" w:rsidRPr="0008501B" w:rsidRDefault="0008501B" w:rsidP="0008501B">
      <w:pPr>
        <w:spacing w:after="0" w:line="240" w:lineRule="auto"/>
        <w:jc w:val="both"/>
        <w:rPr>
          <w:rFonts w:ascii="Times New Roman" w:hAnsi="Times New Roman" w:cs="Times New Roman"/>
        </w:rPr>
      </w:pPr>
    </w:p>
    <w:p w:rsidR="00CD2BAB" w:rsidRDefault="00CD2BAB" w:rsidP="00CD2BAB">
      <w:pPr>
        <w:spacing w:line="360" w:lineRule="auto"/>
        <w:jc w:val="both"/>
        <w:rPr>
          <w:rFonts w:ascii="Times New Roman" w:hAnsi="Times New Roman" w:cs="Times New Roman"/>
          <w:sz w:val="24"/>
          <w:szCs w:val="24"/>
        </w:rPr>
      </w:pPr>
      <w:r>
        <w:rPr>
          <w:rFonts w:ascii="Times New Roman" w:hAnsi="Times New Roman" w:cs="Times New Roman"/>
          <w:sz w:val="24"/>
          <w:szCs w:val="24"/>
        </w:rPr>
        <w:t>La tabla N</w:t>
      </w:r>
      <w:r>
        <w:rPr>
          <w:rFonts w:ascii="Times New Roman" w:hAnsi="Times New Roman" w:cs="Times New Roman"/>
          <w:sz w:val="24"/>
          <w:szCs w:val="24"/>
          <w:vertAlign w:val="superscript"/>
        </w:rPr>
        <w:t>o</w:t>
      </w:r>
      <w:r w:rsidR="008A4371">
        <w:rPr>
          <w:rFonts w:ascii="Times New Roman" w:hAnsi="Times New Roman" w:cs="Times New Roman"/>
          <w:sz w:val="24"/>
          <w:szCs w:val="24"/>
        </w:rPr>
        <w:t xml:space="preserve"> 22</w:t>
      </w:r>
      <w:r>
        <w:rPr>
          <w:rFonts w:ascii="Times New Roman" w:hAnsi="Times New Roman" w:cs="Times New Roman"/>
          <w:sz w:val="24"/>
          <w:szCs w:val="24"/>
        </w:rPr>
        <w:t xml:space="preserve"> muestra la prueba de rangos ordenados Tukey para determinar matemáticamente los valores más elevados ya que estadísticamente no se lo pudo determinar aplicando el análisis de variancia, mediante esta determinación matemática el mejor tratamiento fue el T2 compuesto por 50% de harina sin nixtamalizar de arveja + 50% de harina sin nixtamalizar de haba, el cual tiene un valor de 138.358 mg de Ca/100g de muestra. </w:t>
      </w:r>
    </w:p>
    <w:p w:rsidR="0008501B" w:rsidRDefault="0008501B" w:rsidP="0008501B">
      <w:pPr>
        <w:spacing w:line="240" w:lineRule="auto"/>
        <w:rPr>
          <w:rFonts w:ascii="Times New Roman" w:hAnsi="Times New Roman" w:cs="Times New Roman"/>
          <w:b/>
          <w:sz w:val="24"/>
          <w:szCs w:val="24"/>
        </w:rPr>
      </w:pPr>
    </w:p>
    <w:p w:rsidR="00CD2BAB" w:rsidRDefault="00E21177" w:rsidP="0008501B">
      <w:pPr>
        <w:spacing w:line="240" w:lineRule="auto"/>
        <w:jc w:val="both"/>
        <w:rPr>
          <w:rFonts w:ascii="Times New Roman" w:hAnsi="Times New Roman" w:cs="Times New Roman"/>
          <w:b/>
          <w:sz w:val="24"/>
          <w:szCs w:val="24"/>
        </w:rPr>
      </w:pPr>
      <w:r>
        <w:rPr>
          <w:rFonts w:ascii="Times New Roman" w:hAnsi="Times New Roman" w:cs="Times New Roman"/>
          <w:b/>
          <w:sz w:val="24"/>
          <w:szCs w:val="24"/>
        </w:rPr>
        <w:t>Gráfico Nº 7.</w:t>
      </w:r>
      <w:r w:rsidR="00CD2BAB" w:rsidRPr="00116D9D">
        <w:rPr>
          <w:rFonts w:ascii="Times New Roman" w:hAnsi="Times New Roman" w:cs="Times New Roman"/>
          <w:b/>
          <w:sz w:val="24"/>
          <w:szCs w:val="24"/>
        </w:rPr>
        <w:t xml:space="preserve"> Perfil de Tukey para el </w:t>
      </w:r>
      <w:r w:rsidR="00CD2BAB">
        <w:rPr>
          <w:rFonts w:ascii="Times New Roman" w:hAnsi="Times New Roman" w:cs="Times New Roman"/>
          <w:b/>
          <w:sz w:val="24"/>
          <w:szCs w:val="24"/>
        </w:rPr>
        <w:t>c</w:t>
      </w:r>
      <w:r w:rsidR="00CD2BAB" w:rsidRPr="00116D9D">
        <w:rPr>
          <w:rFonts w:ascii="Times New Roman" w:hAnsi="Times New Roman" w:cs="Times New Roman"/>
          <w:b/>
          <w:sz w:val="24"/>
          <w:szCs w:val="24"/>
        </w:rPr>
        <w:t xml:space="preserve">ontenido de </w:t>
      </w:r>
      <w:r w:rsidR="00CD2BAB">
        <w:rPr>
          <w:rFonts w:ascii="Times New Roman" w:hAnsi="Times New Roman" w:cs="Times New Roman"/>
          <w:b/>
          <w:sz w:val="24"/>
          <w:szCs w:val="24"/>
        </w:rPr>
        <w:t>c</w:t>
      </w:r>
      <w:r w:rsidR="00CD2BAB" w:rsidRPr="00116D9D">
        <w:rPr>
          <w:rFonts w:ascii="Times New Roman" w:hAnsi="Times New Roman" w:cs="Times New Roman"/>
          <w:b/>
          <w:sz w:val="24"/>
          <w:szCs w:val="24"/>
        </w:rPr>
        <w:t xml:space="preserve">alcio en </w:t>
      </w:r>
      <w:r w:rsidR="00CD2BAB">
        <w:rPr>
          <w:rFonts w:ascii="Times New Roman" w:hAnsi="Times New Roman" w:cs="Times New Roman"/>
          <w:b/>
          <w:sz w:val="24"/>
          <w:szCs w:val="24"/>
        </w:rPr>
        <w:t>s</w:t>
      </w:r>
      <w:r w:rsidR="00CD2BAB" w:rsidRPr="00116D9D">
        <w:rPr>
          <w:rFonts w:ascii="Times New Roman" w:hAnsi="Times New Roman" w:cs="Times New Roman"/>
          <w:b/>
          <w:sz w:val="24"/>
          <w:szCs w:val="24"/>
        </w:rPr>
        <w:t xml:space="preserve">alchichas Frankfurt sin </w:t>
      </w:r>
      <w:r w:rsidR="00CD2BAB">
        <w:rPr>
          <w:rFonts w:ascii="Times New Roman" w:hAnsi="Times New Roman" w:cs="Times New Roman"/>
          <w:b/>
          <w:sz w:val="24"/>
          <w:szCs w:val="24"/>
        </w:rPr>
        <w:t>n</w:t>
      </w:r>
      <w:r w:rsidR="00CD2BAB" w:rsidRPr="00116D9D">
        <w:rPr>
          <w:rFonts w:ascii="Times New Roman" w:hAnsi="Times New Roman" w:cs="Times New Roman"/>
          <w:b/>
          <w:sz w:val="24"/>
          <w:szCs w:val="24"/>
        </w:rPr>
        <w:t>ixtamalizar.</w:t>
      </w:r>
    </w:p>
    <w:p w:rsidR="00CD2BAB" w:rsidRDefault="00CD2BAB" w:rsidP="00CD2BAB">
      <w:pPr>
        <w:spacing w:after="0" w:line="360" w:lineRule="auto"/>
        <w:jc w:val="center"/>
        <w:rPr>
          <w:rFonts w:ascii="Times New Roman" w:hAnsi="Times New Roman" w:cs="Times New Roman"/>
          <w:b/>
          <w:sz w:val="24"/>
          <w:szCs w:val="24"/>
        </w:rPr>
      </w:pPr>
      <w:r>
        <w:rPr>
          <w:noProof/>
          <w:lang w:val="es-ES" w:eastAsia="es-ES"/>
        </w:rPr>
        <w:drawing>
          <wp:inline distT="0" distB="0" distL="0" distR="0" wp14:anchorId="08B66183" wp14:editId="57C7A2A0">
            <wp:extent cx="4380865" cy="1647825"/>
            <wp:effectExtent l="0" t="0" r="635"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8501B" w:rsidRDefault="00A87EBE" w:rsidP="0008501B">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4C618D">
        <w:rPr>
          <w:rFonts w:ascii="Times New Roman" w:hAnsi="Times New Roman" w:cs="Times New Roman"/>
          <w:b/>
        </w:rPr>
        <w:t xml:space="preserve"> </w:t>
      </w:r>
      <w:r>
        <w:rPr>
          <w:rFonts w:ascii="Times New Roman" w:hAnsi="Times New Roman" w:cs="Times New Roman"/>
          <w:b/>
        </w:rPr>
        <w:t xml:space="preserve"> </w:t>
      </w:r>
      <w:r w:rsidR="0008501B">
        <w:rPr>
          <w:rFonts w:ascii="Times New Roman" w:hAnsi="Times New Roman" w:cs="Times New Roman"/>
          <w:b/>
        </w:rPr>
        <w:t xml:space="preserve">Fuente: </w:t>
      </w:r>
      <w:r w:rsidR="0008501B" w:rsidRPr="0031298B">
        <w:rPr>
          <w:rFonts w:ascii="Times New Roman" w:hAnsi="Times New Roman" w:cs="Times New Roman"/>
          <w:b/>
          <w:i/>
        </w:rPr>
        <w:t>(</w:t>
      </w:r>
      <w:r w:rsidR="0008501B" w:rsidRPr="0031298B">
        <w:rPr>
          <w:rFonts w:ascii="Times New Roman" w:hAnsi="Times New Roman" w:cs="Times New Roman"/>
          <w:i/>
        </w:rPr>
        <w:t>Investigación de campo 2017).</w:t>
      </w:r>
    </w:p>
    <w:p w:rsidR="00CD2BAB" w:rsidRPr="00354F34" w:rsidRDefault="0008501B" w:rsidP="0008501B">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p>
    <w:p w:rsidR="00964B66" w:rsidRDefault="00964B66" w:rsidP="00CD2BAB">
      <w:pPr>
        <w:spacing w:line="360" w:lineRule="auto"/>
        <w:jc w:val="both"/>
        <w:rPr>
          <w:rFonts w:ascii="Times New Roman" w:hAnsi="Times New Roman" w:cs="Times New Roman"/>
          <w:sz w:val="24"/>
          <w:szCs w:val="24"/>
        </w:rPr>
      </w:pPr>
    </w:p>
    <w:p w:rsidR="00CD2BAB" w:rsidRPr="00116D9D" w:rsidRDefault="00CD2BAB" w:rsidP="00CD2BAB">
      <w:pPr>
        <w:spacing w:line="360" w:lineRule="auto"/>
        <w:jc w:val="both"/>
        <w:rPr>
          <w:rFonts w:ascii="Times New Roman" w:hAnsi="Times New Roman" w:cs="Times New Roman"/>
          <w:sz w:val="24"/>
          <w:szCs w:val="24"/>
        </w:rPr>
      </w:pPr>
      <w:r>
        <w:rPr>
          <w:rFonts w:ascii="Times New Roman" w:hAnsi="Times New Roman" w:cs="Times New Roman"/>
          <w:sz w:val="24"/>
          <w:szCs w:val="24"/>
        </w:rPr>
        <w:t>En el grafico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7</w:t>
      </w:r>
      <w:r w:rsidR="008057A1">
        <w:rPr>
          <w:rFonts w:ascii="Times New Roman" w:hAnsi="Times New Roman" w:cs="Times New Roman"/>
          <w:sz w:val="24"/>
          <w:szCs w:val="24"/>
        </w:rPr>
        <w:t>,</w:t>
      </w:r>
      <w:r>
        <w:rPr>
          <w:rFonts w:ascii="Times New Roman" w:hAnsi="Times New Roman" w:cs="Times New Roman"/>
          <w:sz w:val="24"/>
          <w:szCs w:val="24"/>
        </w:rPr>
        <w:t xml:space="preserve"> </w:t>
      </w:r>
      <w:r w:rsidR="008057A1">
        <w:rPr>
          <w:rFonts w:ascii="Times New Roman" w:hAnsi="Times New Roman" w:cs="Times New Roman"/>
          <w:sz w:val="24"/>
          <w:szCs w:val="24"/>
        </w:rPr>
        <w:t xml:space="preserve">observamos </w:t>
      </w:r>
      <w:r>
        <w:rPr>
          <w:rFonts w:ascii="Times New Roman" w:hAnsi="Times New Roman" w:cs="Times New Roman"/>
          <w:sz w:val="24"/>
          <w:szCs w:val="24"/>
        </w:rPr>
        <w:t xml:space="preserve">el perfil de los tratamientos para el contenido de calcio en las salchichas </w:t>
      </w:r>
      <w:r w:rsidR="005B5325">
        <w:rPr>
          <w:rFonts w:ascii="Times New Roman" w:hAnsi="Times New Roman" w:cs="Times New Roman"/>
          <w:sz w:val="24"/>
          <w:szCs w:val="24"/>
        </w:rPr>
        <w:t>Frankfurt</w:t>
      </w:r>
      <w:r>
        <w:rPr>
          <w:rFonts w:ascii="Times New Roman" w:hAnsi="Times New Roman" w:cs="Times New Roman"/>
          <w:sz w:val="24"/>
          <w:szCs w:val="24"/>
        </w:rPr>
        <w:t xml:space="preserve"> a base de leguminosas sin nixtamalizar, para lo </w:t>
      </w:r>
      <w:r>
        <w:rPr>
          <w:rFonts w:ascii="Times New Roman" w:hAnsi="Times New Roman" w:cs="Times New Roman"/>
          <w:sz w:val="24"/>
          <w:szCs w:val="24"/>
        </w:rPr>
        <w:lastRenderedPageBreak/>
        <w:t xml:space="preserve">cual podemos determinar que el tratamiento T2 correspondiente a la combinación de </w:t>
      </w:r>
      <w:r>
        <w:rPr>
          <w:rFonts w:ascii="Times New Roman" w:hAnsi="Times New Roman" w:cs="Times New Roman"/>
          <w:sz w:val="24"/>
          <w:szCs w:val="24"/>
        </w:rPr>
        <w:tab/>
        <w:t xml:space="preserve">50 % de harina sin nixtamalizar de arveja + 50 % de harina sin nixtamalizar de haba, obtuvo una valoración de 138.36 mg de Ca/100g de muestra. </w:t>
      </w:r>
    </w:p>
    <w:p w:rsidR="00CD2BAB" w:rsidRPr="00CF0F87" w:rsidRDefault="00CD2BAB" w:rsidP="008A1D7F">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Análisis estadístico de los resultados de proteína en salchichas Frankfurt con base e</w:t>
      </w:r>
      <w:r w:rsidRPr="00E93F2A">
        <w:rPr>
          <w:rFonts w:ascii="Times New Roman" w:hAnsi="Times New Roman" w:cs="Times New Roman"/>
          <w:b/>
          <w:sz w:val="24"/>
          <w:szCs w:val="24"/>
        </w:rPr>
        <w:t xml:space="preserve">n </w:t>
      </w:r>
      <w:r>
        <w:rPr>
          <w:rFonts w:ascii="Times New Roman" w:hAnsi="Times New Roman" w:cs="Times New Roman"/>
          <w:b/>
          <w:sz w:val="24"/>
          <w:szCs w:val="24"/>
        </w:rPr>
        <w:t>l</w:t>
      </w:r>
      <w:r w:rsidRPr="00E93F2A">
        <w:rPr>
          <w:rFonts w:ascii="Times New Roman" w:hAnsi="Times New Roman" w:cs="Times New Roman"/>
          <w:b/>
          <w:sz w:val="24"/>
          <w:szCs w:val="24"/>
        </w:rPr>
        <w:t xml:space="preserve">eguminosas </w:t>
      </w:r>
      <w:r>
        <w:rPr>
          <w:rFonts w:ascii="Times New Roman" w:hAnsi="Times New Roman" w:cs="Times New Roman"/>
          <w:b/>
          <w:sz w:val="24"/>
          <w:szCs w:val="24"/>
        </w:rPr>
        <w:t>n</w:t>
      </w:r>
      <w:r w:rsidRPr="00E93F2A">
        <w:rPr>
          <w:rFonts w:ascii="Times New Roman" w:hAnsi="Times New Roman" w:cs="Times New Roman"/>
          <w:b/>
          <w:sz w:val="24"/>
          <w:szCs w:val="24"/>
        </w:rPr>
        <w:t xml:space="preserve">ixtamalizadas, </w:t>
      </w:r>
      <w:r>
        <w:rPr>
          <w:rFonts w:ascii="Times New Roman" w:hAnsi="Times New Roman" w:cs="Times New Roman"/>
          <w:b/>
          <w:sz w:val="24"/>
          <w:szCs w:val="24"/>
        </w:rPr>
        <w:t>a</w:t>
      </w:r>
      <w:r w:rsidRPr="00CF0F87">
        <w:rPr>
          <w:rFonts w:ascii="Times New Roman" w:hAnsi="Times New Roman" w:cs="Times New Roman"/>
          <w:b/>
          <w:sz w:val="24"/>
          <w:szCs w:val="24"/>
        </w:rPr>
        <w:t>rveja (</w:t>
      </w:r>
      <w:r w:rsidR="0028089A">
        <w:rPr>
          <w:rFonts w:ascii="Times New Roman" w:hAnsi="Times New Roman" w:cs="Times New Roman"/>
          <w:b/>
          <w:i/>
          <w:sz w:val="24"/>
          <w:szCs w:val="24"/>
        </w:rPr>
        <w:t>Pisum s</w:t>
      </w:r>
      <w:r w:rsidRPr="00CF0F87">
        <w:rPr>
          <w:rFonts w:ascii="Times New Roman" w:hAnsi="Times New Roman" w:cs="Times New Roman"/>
          <w:b/>
          <w:i/>
          <w:sz w:val="24"/>
          <w:szCs w:val="24"/>
        </w:rPr>
        <w:t>ativum L.</w:t>
      </w:r>
      <w:r w:rsidRPr="00CF0F87">
        <w:rPr>
          <w:rFonts w:ascii="Times New Roman" w:hAnsi="Times New Roman" w:cs="Times New Roman"/>
          <w:b/>
          <w:sz w:val="24"/>
          <w:szCs w:val="24"/>
        </w:rPr>
        <w:t xml:space="preserve">) y </w:t>
      </w:r>
      <w:r>
        <w:rPr>
          <w:rFonts w:ascii="Times New Roman" w:hAnsi="Times New Roman" w:cs="Times New Roman"/>
          <w:b/>
          <w:sz w:val="24"/>
          <w:szCs w:val="24"/>
        </w:rPr>
        <w:t>h</w:t>
      </w:r>
      <w:r w:rsidRPr="00CF0F87">
        <w:rPr>
          <w:rFonts w:ascii="Times New Roman" w:hAnsi="Times New Roman" w:cs="Times New Roman"/>
          <w:b/>
          <w:sz w:val="24"/>
          <w:szCs w:val="24"/>
        </w:rPr>
        <w:t>aba (</w:t>
      </w:r>
      <w:r w:rsidRPr="00CF0F87">
        <w:rPr>
          <w:rFonts w:ascii="Times New Roman" w:hAnsi="Times New Roman" w:cs="Times New Roman"/>
          <w:b/>
          <w:i/>
          <w:sz w:val="24"/>
          <w:szCs w:val="24"/>
        </w:rPr>
        <w:t xml:space="preserve">Vicia </w:t>
      </w:r>
      <w:r w:rsidR="0028089A">
        <w:rPr>
          <w:rFonts w:ascii="Times New Roman" w:hAnsi="Times New Roman" w:cs="Times New Roman"/>
          <w:b/>
          <w:i/>
          <w:sz w:val="24"/>
          <w:szCs w:val="24"/>
        </w:rPr>
        <w:t>f</w:t>
      </w:r>
      <w:r w:rsidRPr="00CF0F87">
        <w:rPr>
          <w:rFonts w:ascii="Times New Roman" w:hAnsi="Times New Roman" w:cs="Times New Roman"/>
          <w:b/>
          <w:i/>
          <w:sz w:val="24"/>
          <w:szCs w:val="24"/>
        </w:rPr>
        <w:t>aba L.</w:t>
      </w:r>
      <w:r w:rsidRPr="00CF0F87">
        <w:rPr>
          <w:rFonts w:ascii="Times New Roman" w:hAnsi="Times New Roman" w:cs="Times New Roman"/>
          <w:b/>
          <w:sz w:val="24"/>
          <w:szCs w:val="24"/>
        </w:rPr>
        <w:t>).</w:t>
      </w:r>
    </w:p>
    <w:p w:rsidR="00CD2BAB" w:rsidRPr="006829DE" w:rsidRDefault="00CD2BAB" w:rsidP="00CD2BAB">
      <w:pPr>
        <w:spacing w:before="100" w:beforeAutospacing="1" w:after="0" w:line="360" w:lineRule="auto"/>
        <w:jc w:val="both"/>
        <w:rPr>
          <w:rFonts w:ascii="Times New Roman" w:hAnsi="Times New Roman" w:cs="Times New Roman"/>
          <w:b/>
          <w:sz w:val="24"/>
          <w:szCs w:val="24"/>
        </w:rPr>
      </w:pPr>
      <w:r w:rsidRPr="006829DE">
        <w:rPr>
          <w:rFonts w:ascii="Times New Roman" w:hAnsi="Times New Roman" w:cs="Times New Roman"/>
          <w:b/>
          <w:sz w:val="24"/>
          <w:szCs w:val="24"/>
        </w:rPr>
        <w:t xml:space="preserve">Tabla Nº </w:t>
      </w:r>
      <w:r w:rsidR="00775790">
        <w:rPr>
          <w:rFonts w:ascii="Times New Roman" w:hAnsi="Times New Roman" w:cs="Times New Roman"/>
          <w:b/>
          <w:sz w:val="24"/>
          <w:szCs w:val="24"/>
        </w:rPr>
        <w:t>2</w:t>
      </w:r>
      <w:r w:rsidR="008A4371">
        <w:rPr>
          <w:rFonts w:ascii="Times New Roman" w:hAnsi="Times New Roman" w:cs="Times New Roman"/>
          <w:b/>
          <w:sz w:val="24"/>
          <w:szCs w:val="24"/>
        </w:rPr>
        <w:t>3</w:t>
      </w:r>
      <w:r w:rsidR="00E21177">
        <w:rPr>
          <w:rFonts w:ascii="Times New Roman" w:hAnsi="Times New Roman" w:cs="Times New Roman"/>
          <w:b/>
          <w:sz w:val="24"/>
          <w:szCs w:val="24"/>
        </w:rPr>
        <w:t>.</w:t>
      </w:r>
      <w:r w:rsidRPr="006829DE">
        <w:rPr>
          <w:rFonts w:ascii="Times New Roman" w:hAnsi="Times New Roman" w:cs="Times New Roman"/>
          <w:b/>
          <w:sz w:val="24"/>
          <w:szCs w:val="24"/>
        </w:rPr>
        <w:t xml:space="preserve"> </w:t>
      </w:r>
      <w:r w:rsidR="00775790">
        <w:rPr>
          <w:rFonts w:ascii="Times New Roman" w:hAnsi="Times New Roman" w:cs="Times New Roman"/>
          <w:b/>
          <w:sz w:val="24"/>
          <w:szCs w:val="24"/>
        </w:rPr>
        <w:t>Análisis de v</w:t>
      </w:r>
      <w:r w:rsidRPr="006829DE">
        <w:rPr>
          <w:rFonts w:ascii="Times New Roman" w:hAnsi="Times New Roman" w:cs="Times New Roman"/>
          <w:b/>
          <w:sz w:val="24"/>
          <w:szCs w:val="24"/>
        </w:rPr>
        <w:t xml:space="preserve">arianza para el </w:t>
      </w:r>
      <w:r>
        <w:rPr>
          <w:rFonts w:ascii="Times New Roman" w:hAnsi="Times New Roman" w:cs="Times New Roman"/>
          <w:b/>
          <w:sz w:val="24"/>
          <w:szCs w:val="24"/>
        </w:rPr>
        <w:t>c</w:t>
      </w:r>
      <w:r w:rsidRPr="006829DE">
        <w:rPr>
          <w:rFonts w:ascii="Times New Roman" w:hAnsi="Times New Roman" w:cs="Times New Roman"/>
          <w:b/>
          <w:sz w:val="24"/>
          <w:szCs w:val="24"/>
        </w:rPr>
        <w:t xml:space="preserve">ontenido </w:t>
      </w:r>
      <w:r w:rsidR="005B5325">
        <w:rPr>
          <w:rFonts w:ascii="Times New Roman" w:hAnsi="Times New Roman" w:cs="Times New Roman"/>
          <w:b/>
          <w:sz w:val="24"/>
          <w:szCs w:val="24"/>
        </w:rPr>
        <w:t>prote</w:t>
      </w:r>
      <w:r w:rsidR="005B5325" w:rsidRPr="006829DE">
        <w:rPr>
          <w:rFonts w:ascii="Times New Roman" w:hAnsi="Times New Roman" w:cs="Times New Roman"/>
          <w:b/>
          <w:sz w:val="24"/>
          <w:szCs w:val="24"/>
        </w:rPr>
        <w:t>ico</w:t>
      </w:r>
      <w:r w:rsidRPr="006829DE">
        <w:rPr>
          <w:rFonts w:ascii="Times New Roman" w:hAnsi="Times New Roman" w:cs="Times New Roman"/>
          <w:b/>
          <w:sz w:val="24"/>
          <w:szCs w:val="24"/>
        </w:rPr>
        <w:t xml:space="preserve"> en </w:t>
      </w:r>
      <w:r>
        <w:rPr>
          <w:rFonts w:ascii="Times New Roman" w:hAnsi="Times New Roman" w:cs="Times New Roman"/>
          <w:b/>
          <w:sz w:val="24"/>
          <w:szCs w:val="24"/>
        </w:rPr>
        <w:t>s</w:t>
      </w:r>
      <w:r w:rsidRPr="006829DE">
        <w:rPr>
          <w:rFonts w:ascii="Times New Roman" w:hAnsi="Times New Roman" w:cs="Times New Roman"/>
          <w:b/>
          <w:sz w:val="24"/>
          <w:szCs w:val="24"/>
        </w:rPr>
        <w:t xml:space="preserve">alchichas Frankfurt </w:t>
      </w:r>
      <w:r w:rsidR="003D39DE" w:rsidRPr="003D39DE">
        <w:rPr>
          <w:rFonts w:ascii="Times New Roman" w:hAnsi="Times New Roman" w:cs="Times New Roman"/>
          <w:b/>
          <w:sz w:val="24"/>
          <w:szCs w:val="24"/>
        </w:rPr>
        <w:t>con base en harinas de arveja (</w:t>
      </w:r>
      <w:r w:rsidR="003D39DE" w:rsidRPr="003D39DE">
        <w:rPr>
          <w:rFonts w:ascii="Times New Roman" w:hAnsi="Times New Roman" w:cs="Times New Roman"/>
          <w:b/>
          <w:i/>
          <w:sz w:val="24"/>
          <w:szCs w:val="24"/>
        </w:rPr>
        <w:t>Pisum sativum L</w:t>
      </w:r>
      <w:r w:rsidR="003D39DE" w:rsidRPr="003D39DE">
        <w:rPr>
          <w:rFonts w:ascii="Times New Roman" w:hAnsi="Times New Roman" w:cs="Times New Roman"/>
          <w:b/>
          <w:sz w:val="24"/>
          <w:szCs w:val="24"/>
        </w:rPr>
        <w:t>.) y haba (</w:t>
      </w:r>
      <w:r w:rsidR="003D39DE" w:rsidRPr="003D39DE">
        <w:rPr>
          <w:rFonts w:ascii="Times New Roman" w:hAnsi="Times New Roman" w:cs="Times New Roman"/>
          <w:b/>
          <w:i/>
          <w:sz w:val="24"/>
          <w:szCs w:val="24"/>
        </w:rPr>
        <w:t>Vicia faba L.</w:t>
      </w:r>
      <w:r w:rsidR="003D39DE" w:rsidRPr="003D39DE">
        <w:rPr>
          <w:rFonts w:ascii="Times New Roman" w:hAnsi="Times New Roman" w:cs="Times New Roman"/>
          <w:b/>
          <w:sz w:val="24"/>
          <w:szCs w:val="24"/>
        </w:rPr>
        <w:t>)</w:t>
      </w:r>
      <w:r w:rsidR="003D39DE">
        <w:rPr>
          <w:rFonts w:ascii="Times New Roman" w:hAnsi="Times New Roman" w:cs="Times New Roman"/>
          <w:b/>
          <w:sz w:val="24"/>
          <w:szCs w:val="24"/>
        </w:rPr>
        <w:t xml:space="preserve"> </w:t>
      </w:r>
      <w:r>
        <w:rPr>
          <w:rFonts w:ascii="Times New Roman" w:hAnsi="Times New Roman" w:cs="Times New Roman"/>
          <w:b/>
          <w:sz w:val="24"/>
          <w:szCs w:val="24"/>
        </w:rPr>
        <w:t>n</w:t>
      </w:r>
      <w:r w:rsidRPr="006829DE">
        <w:rPr>
          <w:rFonts w:ascii="Times New Roman" w:hAnsi="Times New Roman" w:cs="Times New Roman"/>
          <w:b/>
          <w:sz w:val="24"/>
          <w:szCs w:val="24"/>
        </w:rPr>
        <w:t>ixtamalizadas.</w:t>
      </w:r>
    </w:p>
    <w:tbl>
      <w:tblPr>
        <w:tblW w:w="6652" w:type="dxa"/>
        <w:jc w:val="center"/>
        <w:tblLayout w:type="fixed"/>
        <w:tblCellMar>
          <w:left w:w="40" w:type="dxa"/>
          <w:right w:w="40" w:type="dxa"/>
        </w:tblCellMar>
        <w:tblLook w:val="0000" w:firstRow="0" w:lastRow="0" w:firstColumn="0" w:lastColumn="0" w:noHBand="0" w:noVBand="0"/>
      </w:tblPr>
      <w:tblGrid>
        <w:gridCol w:w="1418"/>
        <w:gridCol w:w="491"/>
        <w:gridCol w:w="1323"/>
        <w:gridCol w:w="1260"/>
        <w:gridCol w:w="1080"/>
        <w:gridCol w:w="1080"/>
      </w:tblGrid>
      <w:tr w:rsidR="00CD2BAB" w:rsidRPr="00A87EBE" w:rsidTr="00115413">
        <w:trPr>
          <w:trHeight w:val="368"/>
          <w:jc w:val="center"/>
        </w:trPr>
        <w:tc>
          <w:tcPr>
            <w:tcW w:w="1418"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115413">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491" w:type="dxa"/>
            <w:tcBorders>
              <w:top w:val="single" w:sz="6" w:space="0" w:color="auto"/>
              <w:left w:val="single" w:sz="6" w:space="0" w:color="auto"/>
              <w:bottom w:val="single" w:sz="6" w:space="0" w:color="auto"/>
              <w:right w:val="single" w:sz="6" w:space="0" w:color="auto"/>
            </w:tcBorders>
            <w:vAlign w:val="center"/>
          </w:tcPr>
          <w:p w:rsidR="00CD2BAB" w:rsidRPr="00A87EBE" w:rsidRDefault="0028089A" w:rsidP="00115413">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 xml:space="preserve">G L </w:t>
            </w:r>
          </w:p>
        </w:tc>
        <w:tc>
          <w:tcPr>
            <w:tcW w:w="1323" w:type="dxa"/>
            <w:tcBorders>
              <w:top w:val="single" w:sz="6" w:space="0" w:color="auto"/>
              <w:left w:val="single" w:sz="6" w:space="0" w:color="auto"/>
              <w:bottom w:val="single" w:sz="6" w:space="0" w:color="auto"/>
              <w:right w:val="single" w:sz="6" w:space="0" w:color="auto"/>
            </w:tcBorders>
            <w:vAlign w:val="center"/>
          </w:tcPr>
          <w:p w:rsidR="00CD2BAB" w:rsidRPr="00A87EBE" w:rsidRDefault="0028089A" w:rsidP="00115413">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Suma de Cuadrados</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115413">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115413">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A87EBE" w:rsidRDefault="00CD2BAB" w:rsidP="00115413">
            <w:pPr>
              <w:spacing w:before="100" w:beforeAutospacing="1" w:after="0" w:line="240" w:lineRule="auto"/>
              <w:jc w:val="both"/>
              <w:rPr>
                <w:rFonts w:ascii="Times New Roman" w:hAnsi="Times New Roman" w:cs="Times New Roman"/>
                <w:b/>
                <w:sz w:val="24"/>
                <w:szCs w:val="24"/>
              </w:rPr>
            </w:pPr>
            <w:r w:rsidRPr="00A87EBE">
              <w:rPr>
                <w:rFonts w:ascii="Times New Roman" w:hAnsi="Times New Roman" w:cs="Times New Roman"/>
                <w:b/>
                <w:iCs/>
                <w:sz w:val="24"/>
                <w:szCs w:val="24"/>
              </w:rPr>
              <w:t>Valor-P</w:t>
            </w:r>
          </w:p>
        </w:tc>
      </w:tr>
      <w:tr w:rsidR="0028089A" w:rsidRPr="0057747E" w:rsidTr="0028089A">
        <w:trPr>
          <w:trHeight w:val="380"/>
          <w:jc w:val="center"/>
        </w:trPr>
        <w:tc>
          <w:tcPr>
            <w:tcW w:w="1418"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491"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5435,15</w:t>
            </w:r>
          </w:p>
        </w:tc>
        <w:tc>
          <w:tcPr>
            <w:tcW w:w="126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2717,57</w:t>
            </w:r>
          </w:p>
        </w:tc>
        <w:tc>
          <w:tcPr>
            <w:tcW w:w="108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44,20</w:t>
            </w:r>
          </w:p>
        </w:tc>
        <w:tc>
          <w:tcPr>
            <w:tcW w:w="108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C434B0">
              <w:rPr>
                <w:rFonts w:ascii="Times New Roman" w:hAnsi="Times New Roman" w:cs="Times New Roman"/>
                <w:sz w:val="24"/>
                <w:szCs w:val="24"/>
              </w:rPr>
              <w:t>0,0221</w:t>
            </w:r>
            <w:r>
              <w:rPr>
                <w:rFonts w:ascii="Times New Roman" w:hAnsi="Times New Roman" w:cs="Times New Roman"/>
                <w:sz w:val="24"/>
                <w:szCs w:val="24"/>
              </w:rPr>
              <w:t xml:space="preserve"> *</w:t>
            </w:r>
          </w:p>
        </w:tc>
      </w:tr>
      <w:tr w:rsidR="0028089A" w:rsidRPr="0057747E" w:rsidTr="0028089A">
        <w:trPr>
          <w:trHeight w:val="366"/>
          <w:jc w:val="center"/>
        </w:trPr>
        <w:tc>
          <w:tcPr>
            <w:tcW w:w="1418"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Réplica  </w:t>
            </w:r>
          </w:p>
        </w:tc>
        <w:tc>
          <w:tcPr>
            <w:tcW w:w="491"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23"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0,201667</w:t>
            </w:r>
          </w:p>
        </w:tc>
        <w:tc>
          <w:tcPr>
            <w:tcW w:w="126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0,201667</w:t>
            </w:r>
          </w:p>
        </w:tc>
        <w:tc>
          <w:tcPr>
            <w:tcW w:w="108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0,00</w:t>
            </w:r>
          </w:p>
        </w:tc>
        <w:tc>
          <w:tcPr>
            <w:tcW w:w="108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0,9595</w:t>
            </w:r>
            <w:r>
              <w:rPr>
                <w:rFonts w:ascii="Times New Roman" w:hAnsi="Times New Roman" w:cs="Times New Roman"/>
                <w:sz w:val="24"/>
                <w:szCs w:val="24"/>
              </w:rPr>
              <w:t xml:space="preserve"> ns</w:t>
            </w:r>
          </w:p>
        </w:tc>
      </w:tr>
      <w:tr w:rsidR="0028089A" w:rsidRPr="0057747E" w:rsidTr="0028089A">
        <w:trPr>
          <w:trHeight w:val="380"/>
          <w:jc w:val="center"/>
        </w:trPr>
        <w:tc>
          <w:tcPr>
            <w:tcW w:w="1418"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491"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122,976</w:t>
            </w:r>
          </w:p>
        </w:tc>
        <w:tc>
          <w:tcPr>
            <w:tcW w:w="126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61,4879</w:t>
            </w:r>
          </w:p>
        </w:tc>
        <w:tc>
          <w:tcPr>
            <w:tcW w:w="108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r>
      <w:tr w:rsidR="0028089A" w:rsidRPr="0057747E" w:rsidTr="0028089A">
        <w:trPr>
          <w:trHeight w:val="297"/>
          <w:jc w:val="center"/>
        </w:trPr>
        <w:tc>
          <w:tcPr>
            <w:tcW w:w="1418"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491"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323"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r w:rsidRPr="0057747E">
              <w:rPr>
                <w:rFonts w:ascii="Times New Roman" w:hAnsi="Times New Roman" w:cs="Times New Roman"/>
                <w:sz w:val="24"/>
                <w:szCs w:val="24"/>
              </w:rPr>
              <w:t>5558,32</w:t>
            </w:r>
          </w:p>
        </w:tc>
        <w:tc>
          <w:tcPr>
            <w:tcW w:w="126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8089A" w:rsidRPr="0057747E" w:rsidRDefault="0028089A" w:rsidP="0028089A">
            <w:pPr>
              <w:spacing w:before="100" w:beforeAutospacing="1" w:after="100" w:afterAutospacing="1" w:line="360" w:lineRule="auto"/>
              <w:jc w:val="both"/>
              <w:rPr>
                <w:rFonts w:ascii="Times New Roman" w:hAnsi="Times New Roman" w:cs="Times New Roman"/>
                <w:sz w:val="24"/>
                <w:szCs w:val="24"/>
              </w:rPr>
            </w:pPr>
          </w:p>
        </w:tc>
      </w:tr>
    </w:tbl>
    <w:p w:rsidR="00CD2BAB" w:rsidRPr="00E23E1C" w:rsidRDefault="00CD2BAB" w:rsidP="00CD2BAB">
      <w:pPr>
        <w:spacing w:after="0" w:line="240" w:lineRule="auto"/>
        <w:jc w:val="both"/>
        <w:rPr>
          <w:rFonts w:ascii="Times New Roman" w:hAnsi="Times New Roman" w:cs="Times New Roman"/>
          <w:i/>
        </w:rPr>
      </w:pPr>
      <w:r>
        <w:rPr>
          <w:rFonts w:ascii="Times New Roman" w:hAnsi="Times New Roman" w:cs="Times New Roman"/>
          <w:b/>
          <w:sz w:val="24"/>
          <w:szCs w:val="24"/>
        </w:rPr>
        <w:t xml:space="preserve">       </w:t>
      </w:r>
      <w:r w:rsidR="00A87EB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23E1C">
        <w:rPr>
          <w:rFonts w:ascii="Times New Roman" w:hAnsi="Times New Roman" w:cs="Times New Roman"/>
          <w:i/>
        </w:rPr>
        <w:t>ns = diferencia estadística no significativa.</w:t>
      </w:r>
    </w:p>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i/>
        </w:rPr>
        <w:t xml:space="preserve">         </w:t>
      </w:r>
      <w:r w:rsidR="00A87EBE">
        <w:rPr>
          <w:rFonts w:ascii="Times New Roman" w:hAnsi="Times New Roman" w:cs="Times New Roman"/>
          <w:i/>
        </w:rPr>
        <w:t xml:space="preserve">   </w:t>
      </w:r>
      <w:r w:rsidRPr="00E23E1C">
        <w:rPr>
          <w:rFonts w:ascii="Times New Roman" w:hAnsi="Times New Roman" w:cs="Times New Roman"/>
          <w:i/>
        </w:rPr>
        <w:t xml:space="preserve">* </w:t>
      </w:r>
      <w:r>
        <w:rPr>
          <w:rFonts w:ascii="Times New Roman" w:hAnsi="Times New Roman" w:cs="Times New Roman"/>
          <w:i/>
        </w:rPr>
        <w:t xml:space="preserve">  </w:t>
      </w:r>
      <w:r w:rsidRPr="00E23E1C">
        <w:rPr>
          <w:rFonts w:ascii="Times New Roman" w:hAnsi="Times New Roman" w:cs="Times New Roman"/>
          <w:i/>
        </w:rPr>
        <w:t>= diferencia estadística significativa.</w:t>
      </w:r>
    </w:p>
    <w:p w:rsidR="0008501B" w:rsidRDefault="00CD2BAB" w:rsidP="0008501B">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A87EBE">
        <w:rPr>
          <w:rFonts w:ascii="Times New Roman" w:hAnsi="Times New Roman" w:cs="Times New Roman"/>
          <w:b/>
        </w:rPr>
        <w:t xml:space="preserve">  </w:t>
      </w:r>
      <w:r>
        <w:rPr>
          <w:rFonts w:ascii="Times New Roman" w:hAnsi="Times New Roman" w:cs="Times New Roman"/>
          <w:b/>
        </w:rPr>
        <w:t xml:space="preserve">  </w:t>
      </w:r>
      <w:r w:rsidR="0008501B">
        <w:rPr>
          <w:rFonts w:ascii="Times New Roman" w:hAnsi="Times New Roman" w:cs="Times New Roman"/>
          <w:b/>
        </w:rPr>
        <w:t xml:space="preserve">Fuente: </w:t>
      </w:r>
      <w:r w:rsidR="0008501B" w:rsidRPr="0031298B">
        <w:rPr>
          <w:rFonts w:ascii="Times New Roman" w:hAnsi="Times New Roman" w:cs="Times New Roman"/>
          <w:b/>
          <w:i/>
        </w:rPr>
        <w:t>(</w:t>
      </w:r>
      <w:r w:rsidR="0008501B" w:rsidRPr="0031298B">
        <w:rPr>
          <w:rFonts w:ascii="Times New Roman" w:hAnsi="Times New Roman" w:cs="Times New Roman"/>
          <w:i/>
        </w:rPr>
        <w:t>Investigación de campo 2017).</w:t>
      </w:r>
    </w:p>
    <w:p w:rsidR="00CD2BAB" w:rsidRPr="004A6447" w:rsidRDefault="0008501B" w:rsidP="0008501B">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8057A1"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CD2BAB">
        <w:rPr>
          <w:rFonts w:ascii="Times New Roman" w:hAnsi="Times New Roman" w:cs="Times New Roman"/>
          <w:sz w:val="24"/>
          <w:szCs w:val="24"/>
        </w:rPr>
        <w:t xml:space="preserve"> 2</w:t>
      </w:r>
      <w:r w:rsidR="008A4371">
        <w:rPr>
          <w:rFonts w:ascii="Times New Roman" w:hAnsi="Times New Roman" w:cs="Times New Roman"/>
          <w:sz w:val="24"/>
          <w:szCs w:val="24"/>
        </w:rPr>
        <w:t>3</w:t>
      </w:r>
      <w:r w:rsidR="00CD2BAB">
        <w:rPr>
          <w:rFonts w:ascii="Times New Roman" w:hAnsi="Times New Roman" w:cs="Times New Roman"/>
          <w:sz w:val="24"/>
          <w:szCs w:val="24"/>
        </w:rPr>
        <w:t xml:space="preserve"> y con un nivel de confianza del 95 % </w:t>
      </w:r>
      <w:r>
        <w:rPr>
          <w:rFonts w:ascii="Times New Roman" w:hAnsi="Times New Roman" w:cs="Times New Roman"/>
          <w:sz w:val="24"/>
          <w:szCs w:val="24"/>
        </w:rPr>
        <w:t>se determinó q</w:t>
      </w:r>
      <w:r w:rsidR="00CD2BAB">
        <w:rPr>
          <w:rFonts w:ascii="Times New Roman" w:hAnsi="Times New Roman" w:cs="Times New Roman"/>
          <w:sz w:val="24"/>
          <w:szCs w:val="24"/>
        </w:rPr>
        <w:t>ue para</w:t>
      </w:r>
      <w:r>
        <w:rPr>
          <w:rFonts w:ascii="Times New Roman" w:hAnsi="Times New Roman" w:cs="Times New Roman"/>
          <w:sz w:val="24"/>
          <w:szCs w:val="24"/>
        </w:rPr>
        <w:t xml:space="preserve"> el análisis </w:t>
      </w:r>
      <w:r w:rsidR="00CD2BAB">
        <w:rPr>
          <w:rFonts w:ascii="Times New Roman" w:hAnsi="Times New Roman" w:cs="Times New Roman"/>
          <w:sz w:val="24"/>
          <w:szCs w:val="24"/>
        </w:rPr>
        <w:t>de proteína a nivel de Tratamientos [T2 (50 % H.NIX.A   + 50 % H.NIX.H), T1 (30 % H.NIX.A + 70 % H.NIX.H) y T3 (70 % H.NIX.A   + 30 % H.NIX.H)] existe diferencia</w:t>
      </w:r>
      <w:r w:rsidR="00775790">
        <w:rPr>
          <w:rFonts w:ascii="Times New Roman" w:hAnsi="Times New Roman" w:cs="Times New Roman"/>
          <w:sz w:val="24"/>
          <w:szCs w:val="24"/>
        </w:rPr>
        <w:t xml:space="preserve"> estadística significativa</w:t>
      </w:r>
      <w:r w:rsidR="00263FA3">
        <w:rPr>
          <w:rFonts w:ascii="Times New Roman" w:hAnsi="Times New Roman" w:cs="Times New Roman"/>
          <w:sz w:val="24"/>
          <w:szCs w:val="24"/>
        </w:rPr>
        <w:t>, pues al mezclar las harinas nixtamalizadas tanto de arveja como de haba para la obtención de salchicha Frankfurt estas producen un incremento de este mineral (proteína).</w:t>
      </w:r>
    </w:p>
    <w:p w:rsidR="004C618D" w:rsidRDefault="004C618D" w:rsidP="00CD2BAB">
      <w:pPr>
        <w:spacing w:before="100" w:beforeAutospacing="1" w:after="100" w:afterAutospacing="1" w:line="360" w:lineRule="auto"/>
        <w:jc w:val="both"/>
        <w:rPr>
          <w:rFonts w:ascii="Times New Roman" w:hAnsi="Times New Roman" w:cs="Times New Roman"/>
          <w:sz w:val="24"/>
          <w:szCs w:val="24"/>
        </w:rPr>
      </w:pPr>
    </w:p>
    <w:p w:rsidR="004C618D" w:rsidRDefault="004C618D" w:rsidP="00CD2BAB">
      <w:pPr>
        <w:spacing w:before="100" w:beforeAutospacing="1" w:after="100" w:afterAutospacing="1" w:line="360" w:lineRule="auto"/>
        <w:jc w:val="both"/>
        <w:rPr>
          <w:rFonts w:ascii="Times New Roman" w:hAnsi="Times New Roman" w:cs="Times New Roman"/>
          <w:sz w:val="24"/>
          <w:szCs w:val="24"/>
        </w:rPr>
      </w:pPr>
    </w:p>
    <w:p w:rsidR="00CD2BAB" w:rsidRPr="00B2637C" w:rsidRDefault="00CD2BAB" w:rsidP="00CD2BAB">
      <w:pPr>
        <w:spacing w:before="100" w:beforeAutospacing="1" w:after="0" w:line="360" w:lineRule="auto"/>
        <w:jc w:val="both"/>
        <w:rPr>
          <w:rFonts w:ascii="Times New Roman" w:hAnsi="Times New Roman" w:cs="Times New Roman"/>
          <w:b/>
          <w:sz w:val="24"/>
          <w:szCs w:val="24"/>
          <w:lang w:val="es-ES"/>
        </w:rPr>
      </w:pPr>
      <w:r w:rsidRPr="00B2637C">
        <w:rPr>
          <w:rFonts w:ascii="Times New Roman" w:hAnsi="Times New Roman" w:cs="Times New Roman"/>
          <w:b/>
          <w:sz w:val="24"/>
          <w:szCs w:val="24"/>
          <w:lang w:val="es-ES"/>
        </w:rPr>
        <w:lastRenderedPageBreak/>
        <w:t>Tabla N</w:t>
      </w:r>
      <w:r w:rsidRPr="00B2637C">
        <w:rPr>
          <w:rFonts w:ascii="Times New Roman" w:hAnsi="Times New Roman" w:cs="Times New Roman"/>
          <w:b/>
          <w:sz w:val="24"/>
          <w:szCs w:val="24"/>
          <w:vertAlign w:val="superscript"/>
          <w:lang w:val="es-ES"/>
        </w:rPr>
        <w:t>o</w:t>
      </w:r>
      <w:r w:rsidR="000513A9">
        <w:rPr>
          <w:rFonts w:ascii="Times New Roman" w:hAnsi="Times New Roman" w:cs="Times New Roman"/>
          <w:b/>
          <w:sz w:val="24"/>
          <w:szCs w:val="24"/>
          <w:lang w:val="es-ES"/>
        </w:rPr>
        <w:t xml:space="preserve"> 2</w:t>
      </w:r>
      <w:r w:rsidR="008A4371">
        <w:rPr>
          <w:rFonts w:ascii="Times New Roman" w:hAnsi="Times New Roman" w:cs="Times New Roman"/>
          <w:b/>
          <w:sz w:val="24"/>
          <w:szCs w:val="24"/>
          <w:lang w:val="es-ES"/>
        </w:rPr>
        <w:t>4</w:t>
      </w:r>
      <w:r w:rsidR="00E21177">
        <w:rPr>
          <w:rFonts w:ascii="Times New Roman" w:hAnsi="Times New Roman" w:cs="Times New Roman"/>
          <w:b/>
          <w:sz w:val="24"/>
          <w:szCs w:val="24"/>
          <w:lang w:val="es-ES"/>
        </w:rPr>
        <w:t>.</w:t>
      </w:r>
      <w:r w:rsidRPr="00B2637C">
        <w:rPr>
          <w:rFonts w:ascii="Times New Roman" w:hAnsi="Times New Roman" w:cs="Times New Roman"/>
          <w:b/>
          <w:sz w:val="24"/>
          <w:szCs w:val="24"/>
          <w:lang w:val="es-ES"/>
        </w:rPr>
        <w:t xml:space="preserve"> </w:t>
      </w:r>
      <w:r w:rsidRPr="00BD300E">
        <w:rPr>
          <w:rFonts w:ascii="Times New Roman" w:hAnsi="Times New Roman" w:cs="Times New Roman"/>
          <w:b/>
          <w:sz w:val="24"/>
          <w:szCs w:val="24"/>
          <w:lang w:val="es-ES"/>
        </w:rPr>
        <w:t xml:space="preserve">Prueba de </w:t>
      </w:r>
      <w:r w:rsidR="000513A9">
        <w:rPr>
          <w:rFonts w:ascii="Times New Roman" w:hAnsi="Times New Roman" w:cs="Times New Roman"/>
          <w:b/>
          <w:sz w:val="24"/>
          <w:szCs w:val="24"/>
          <w:lang w:val="es-ES"/>
        </w:rPr>
        <w:t xml:space="preserve">rangos ordenados de </w:t>
      </w:r>
      <w:r w:rsidRPr="00BD300E">
        <w:rPr>
          <w:rFonts w:ascii="Times New Roman" w:hAnsi="Times New Roman" w:cs="Times New Roman"/>
          <w:b/>
          <w:sz w:val="24"/>
          <w:szCs w:val="24"/>
          <w:lang w:val="es-ES"/>
        </w:rPr>
        <w:t xml:space="preserve">Tukey </w:t>
      </w:r>
      <w:r w:rsidR="000513A9">
        <w:rPr>
          <w:rFonts w:ascii="Times New Roman" w:hAnsi="Times New Roman" w:cs="Times New Roman"/>
          <w:b/>
          <w:sz w:val="24"/>
          <w:szCs w:val="24"/>
          <w:lang w:val="es-ES"/>
        </w:rPr>
        <w:t xml:space="preserve">para la </w:t>
      </w:r>
      <w:r>
        <w:rPr>
          <w:rFonts w:ascii="Times New Roman" w:hAnsi="Times New Roman" w:cs="Times New Roman"/>
          <w:b/>
          <w:sz w:val="24"/>
          <w:szCs w:val="24"/>
          <w:lang w:val="es-ES"/>
        </w:rPr>
        <w:t>o</w:t>
      </w:r>
      <w:r w:rsidRPr="00BD300E">
        <w:rPr>
          <w:rFonts w:ascii="Times New Roman" w:hAnsi="Times New Roman" w:cs="Times New Roman"/>
          <w:b/>
          <w:sz w:val="24"/>
          <w:szCs w:val="24"/>
          <w:lang w:val="es-ES"/>
        </w:rPr>
        <w:t xml:space="preserve">btención de </w:t>
      </w:r>
      <w:r>
        <w:rPr>
          <w:rFonts w:ascii="Times New Roman" w:hAnsi="Times New Roman" w:cs="Times New Roman"/>
          <w:b/>
          <w:sz w:val="24"/>
          <w:szCs w:val="24"/>
          <w:lang w:val="es-ES"/>
        </w:rPr>
        <w:t>s</w:t>
      </w:r>
      <w:r w:rsidRPr="00BD300E">
        <w:rPr>
          <w:rFonts w:ascii="Times New Roman" w:hAnsi="Times New Roman" w:cs="Times New Roman"/>
          <w:b/>
          <w:sz w:val="24"/>
          <w:szCs w:val="24"/>
          <w:lang w:val="es-ES"/>
        </w:rPr>
        <w:t xml:space="preserve">alchichas Frankfurt </w:t>
      </w:r>
      <w:r w:rsidR="000513A9">
        <w:rPr>
          <w:rFonts w:ascii="Times New Roman" w:hAnsi="Times New Roman" w:cs="Times New Roman"/>
          <w:b/>
          <w:sz w:val="24"/>
          <w:szCs w:val="24"/>
          <w:lang w:val="es-ES"/>
        </w:rPr>
        <w:t>a base de leguminosas arveja (</w:t>
      </w:r>
      <w:r w:rsidR="000513A9">
        <w:rPr>
          <w:rFonts w:ascii="Times New Roman" w:hAnsi="Times New Roman" w:cs="Times New Roman"/>
          <w:b/>
          <w:i/>
          <w:sz w:val="24"/>
          <w:szCs w:val="24"/>
          <w:lang w:val="es-ES"/>
        </w:rPr>
        <w:t>Pisum sativum</w:t>
      </w:r>
      <w:r w:rsidR="008A4371">
        <w:rPr>
          <w:rFonts w:ascii="Times New Roman" w:hAnsi="Times New Roman" w:cs="Times New Roman"/>
          <w:b/>
          <w:i/>
          <w:sz w:val="24"/>
          <w:szCs w:val="24"/>
          <w:lang w:val="es-ES"/>
        </w:rPr>
        <w:t xml:space="preserve"> L.</w:t>
      </w:r>
      <w:r w:rsidR="000513A9">
        <w:rPr>
          <w:rFonts w:ascii="Times New Roman" w:hAnsi="Times New Roman" w:cs="Times New Roman"/>
          <w:b/>
          <w:i/>
          <w:sz w:val="24"/>
          <w:szCs w:val="24"/>
          <w:lang w:val="es-ES"/>
        </w:rPr>
        <w:t>)</w:t>
      </w:r>
      <w:r w:rsidR="000513A9">
        <w:rPr>
          <w:rFonts w:ascii="Times New Roman" w:hAnsi="Times New Roman" w:cs="Times New Roman"/>
          <w:b/>
          <w:sz w:val="24"/>
          <w:szCs w:val="24"/>
          <w:lang w:val="es-ES"/>
        </w:rPr>
        <w:t xml:space="preserve"> y haba (</w:t>
      </w:r>
      <w:r w:rsidR="000513A9">
        <w:rPr>
          <w:rFonts w:ascii="Times New Roman" w:hAnsi="Times New Roman" w:cs="Times New Roman"/>
          <w:b/>
          <w:i/>
          <w:sz w:val="24"/>
          <w:szCs w:val="24"/>
          <w:lang w:val="es-ES"/>
        </w:rPr>
        <w:t>Vicia faba</w:t>
      </w:r>
      <w:r w:rsidR="008A4371">
        <w:rPr>
          <w:rFonts w:ascii="Times New Roman" w:hAnsi="Times New Roman" w:cs="Times New Roman"/>
          <w:b/>
          <w:i/>
          <w:sz w:val="24"/>
          <w:szCs w:val="24"/>
          <w:lang w:val="es-ES"/>
        </w:rPr>
        <w:t xml:space="preserve"> L.</w:t>
      </w:r>
      <w:r w:rsidR="000513A9">
        <w:rPr>
          <w:rFonts w:ascii="Times New Roman" w:hAnsi="Times New Roman" w:cs="Times New Roman"/>
          <w:b/>
          <w:sz w:val="24"/>
          <w:szCs w:val="24"/>
          <w:lang w:val="es-ES"/>
        </w:rPr>
        <w:t xml:space="preserve">) </w:t>
      </w:r>
      <w:r>
        <w:rPr>
          <w:rFonts w:ascii="Times New Roman" w:hAnsi="Times New Roman" w:cs="Times New Roman"/>
          <w:b/>
          <w:sz w:val="24"/>
          <w:szCs w:val="24"/>
          <w:lang w:val="es-ES"/>
        </w:rPr>
        <w:t>n</w:t>
      </w:r>
      <w:r w:rsidRPr="00BD300E">
        <w:rPr>
          <w:rFonts w:ascii="Times New Roman" w:hAnsi="Times New Roman" w:cs="Times New Roman"/>
          <w:b/>
          <w:sz w:val="24"/>
          <w:szCs w:val="24"/>
          <w:lang w:val="es-ES"/>
        </w:rPr>
        <w:t>ixtamalizadas.</w:t>
      </w:r>
    </w:p>
    <w:tbl>
      <w:tblPr>
        <w:tblW w:w="0" w:type="auto"/>
        <w:jc w:val="center"/>
        <w:tblLayout w:type="fixed"/>
        <w:tblCellMar>
          <w:left w:w="40" w:type="dxa"/>
          <w:right w:w="40" w:type="dxa"/>
        </w:tblCellMar>
        <w:tblLook w:val="0000" w:firstRow="0" w:lastRow="0" w:firstColumn="0" w:lastColumn="0" w:noHBand="0" w:noVBand="0"/>
      </w:tblPr>
      <w:tblGrid>
        <w:gridCol w:w="1612"/>
        <w:gridCol w:w="1800"/>
        <w:gridCol w:w="900"/>
        <w:gridCol w:w="2351"/>
      </w:tblGrid>
      <w:tr w:rsidR="00CD2BAB" w:rsidRPr="0090719E" w:rsidTr="004C618D">
        <w:trPr>
          <w:jc w:val="center"/>
        </w:trPr>
        <w:tc>
          <w:tcPr>
            <w:tcW w:w="1612" w:type="dxa"/>
            <w:tcBorders>
              <w:top w:val="single" w:sz="6" w:space="0" w:color="auto"/>
              <w:left w:val="single" w:sz="6" w:space="0" w:color="auto"/>
              <w:bottom w:val="single" w:sz="6" w:space="0" w:color="auto"/>
              <w:right w:val="single" w:sz="6" w:space="0" w:color="auto"/>
            </w:tcBorders>
          </w:tcPr>
          <w:p w:rsidR="00CD2BAB" w:rsidRPr="0090719E" w:rsidRDefault="00CD2BAB" w:rsidP="00A87EBE">
            <w:pPr>
              <w:spacing w:before="100" w:beforeAutospacing="1" w:after="0" w:line="360" w:lineRule="auto"/>
              <w:jc w:val="both"/>
              <w:rPr>
                <w:rFonts w:ascii="Times New Roman" w:hAnsi="Times New Roman" w:cs="Times New Roman"/>
                <w:b/>
                <w:sz w:val="22"/>
                <w:szCs w:val="22"/>
              </w:rPr>
            </w:pPr>
            <w:r w:rsidRPr="0090719E">
              <w:rPr>
                <w:rFonts w:ascii="Times New Roman" w:hAnsi="Times New Roman" w:cs="Times New Roman"/>
                <w:b/>
                <w:iCs/>
                <w:sz w:val="22"/>
                <w:szCs w:val="22"/>
              </w:rPr>
              <w:t xml:space="preserve">Tratamientos </w:t>
            </w:r>
          </w:p>
        </w:tc>
        <w:tc>
          <w:tcPr>
            <w:tcW w:w="1800" w:type="dxa"/>
            <w:tcBorders>
              <w:top w:val="single" w:sz="6" w:space="0" w:color="auto"/>
              <w:left w:val="single" w:sz="6" w:space="0" w:color="auto"/>
              <w:bottom w:val="single" w:sz="6" w:space="0" w:color="auto"/>
              <w:right w:val="single" w:sz="6" w:space="0" w:color="auto"/>
            </w:tcBorders>
          </w:tcPr>
          <w:p w:rsidR="00CD2BAB" w:rsidRPr="0090719E" w:rsidRDefault="00CD2BAB" w:rsidP="00CD2BAB">
            <w:pPr>
              <w:spacing w:before="100" w:beforeAutospacing="1" w:after="0" w:line="360" w:lineRule="auto"/>
              <w:jc w:val="both"/>
              <w:rPr>
                <w:rFonts w:ascii="Times New Roman" w:hAnsi="Times New Roman" w:cs="Times New Roman"/>
                <w:b/>
                <w:sz w:val="22"/>
                <w:szCs w:val="22"/>
              </w:rPr>
            </w:pPr>
            <w:r w:rsidRPr="0090719E">
              <w:rPr>
                <w:rFonts w:ascii="Times New Roman" w:hAnsi="Times New Roman" w:cs="Times New Roman"/>
                <w:b/>
                <w:iCs/>
                <w:sz w:val="22"/>
                <w:szCs w:val="22"/>
              </w:rPr>
              <w:t xml:space="preserve">Composición </w:t>
            </w:r>
          </w:p>
        </w:tc>
        <w:tc>
          <w:tcPr>
            <w:tcW w:w="900" w:type="dxa"/>
            <w:tcBorders>
              <w:top w:val="single" w:sz="6" w:space="0" w:color="auto"/>
              <w:left w:val="single" w:sz="6" w:space="0" w:color="auto"/>
              <w:bottom w:val="single" w:sz="6" w:space="0" w:color="auto"/>
              <w:right w:val="single" w:sz="6" w:space="0" w:color="auto"/>
            </w:tcBorders>
          </w:tcPr>
          <w:p w:rsidR="00CD2BAB" w:rsidRPr="0090719E" w:rsidRDefault="00CD2BAB" w:rsidP="00CD2BAB">
            <w:pPr>
              <w:spacing w:before="100" w:beforeAutospacing="1" w:after="0" w:line="360" w:lineRule="auto"/>
              <w:jc w:val="both"/>
              <w:rPr>
                <w:rFonts w:ascii="Times New Roman" w:hAnsi="Times New Roman" w:cs="Times New Roman"/>
                <w:b/>
                <w:sz w:val="22"/>
                <w:szCs w:val="22"/>
              </w:rPr>
            </w:pPr>
            <w:r w:rsidRPr="0090719E">
              <w:rPr>
                <w:rFonts w:ascii="Times New Roman" w:hAnsi="Times New Roman" w:cs="Times New Roman"/>
                <w:b/>
                <w:iCs/>
                <w:sz w:val="22"/>
                <w:szCs w:val="22"/>
              </w:rPr>
              <w:t>Media</w:t>
            </w:r>
          </w:p>
        </w:tc>
        <w:tc>
          <w:tcPr>
            <w:tcW w:w="2351" w:type="dxa"/>
            <w:tcBorders>
              <w:top w:val="single" w:sz="6" w:space="0" w:color="auto"/>
              <w:left w:val="single" w:sz="6" w:space="0" w:color="auto"/>
              <w:bottom w:val="single" w:sz="6" w:space="0" w:color="auto"/>
              <w:right w:val="single" w:sz="6" w:space="0" w:color="auto"/>
            </w:tcBorders>
          </w:tcPr>
          <w:p w:rsidR="00CD2BAB" w:rsidRPr="0090719E" w:rsidRDefault="00CD2BAB" w:rsidP="00CD2BAB">
            <w:pPr>
              <w:spacing w:before="100" w:beforeAutospacing="1" w:after="0" w:line="360" w:lineRule="auto"/>
              <w:jc w:val="both"/>
              <w:rPr>
                <w:rFonts w:ascii="Times New Roman" w:hAnsi="Times New Roman" w:cs="Times New Roman"/>
                <w:b/>
                <w:sz w:val="22"/>
                <w:szCs w:val="22"/>
              </w:rPr>
            </w:pPr>
            <w:r w:rsidRPr="0090719E">
              <w:rPr>
                <w:rFonts w:ascii="Times New Roman" w:hAnsi="Times New Roman" w:cs="Times New Roman"/>
                <w:b/>
                <w:iCs/>
                <w:sz w:val="22"/>
                <w:szCs w:val="22"/>
              </w:rPr>
              <w:t>Grupos Homogéneos</w:t>
            </w:r>
          </w:p>
        </w:tc>
      </w:tr>
      <w:tr w:rsidR="00CD2BAB" w:rsidRPr="0090719E" w:rsidTr="004C618D">
        <w:trPr>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center"/>
              <w:rPr>
                <w:rFonts w:ascii="Times New Roman" w:hAnsi="Times New Roman" w:cs="Times New Roman"/>
                <w:sz w:val="22"/>
                <w:szCs w:val="22"/>
              </w:rPr>
            </w:pPr>
            <w:r w:rsidRPr="0090719E">
              <w:rPr>
                <w:rFonts w:ascii="Times New Roman" w:hAnsi="Times New Roman" w:cs="Times New Roman"/>
                <w:sz w:val="22"/>
                <w:szCs w:val="22"/>
              </w:rPr>
              <w:t>2</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both"/>
              <w:rPr>
                <w:rFonts w:ascii="Times New Roman" w:hAnsi="Times New Roman" w:cs="Times New Roman"/>
                <w:sz w:val="22"/>
                <w:szCs w:val="22"/>
              </w:rPr>
            </w:pPr>
            <w:r w:rsidRPr="0090719E">
              <w:rPr>
                <w:rFonts w:ascii="Times New Roman" w:hAnsi="Times New Roman" w:cs="Times New Roman"/>
                <w:sz w:val="22"/>
                <w:szCs w:val="22"/>
              </w:rPr>
              <w:t>50 % H.NIX.A   +  50 %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both"/>
              <w:rPr>
                <w:rFonts w:ascii="Times New Roman" w:hAnsi="Times New Roman" w:cs="Times New Roman"/>
                <w:sz w:val="22"/>
                <w:szCs w:val="22"/>
              </w:rPr>
            </w:pPr>
            <w:r w:rsidRPr="0090719E">
              <w:rPr>
                <w:rFonts w:ascii="Times New Roman" w:hAnsi="Times New Roman" w:cs="Times New Roman"/>
                <w:sz w:val="22"/>
                <w:szCs w:val="22"/>
              </w:rPr>
              <w:t>334,41</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both"/>
              <w:rPr>
                <w:rFonts w:ascii="Times New Roman" w:hAnsi="Times New Roman" w:cs="Times New Roman"/>
                <w:sz w:val="22"/>
                <w:szCs w:val="22"/>
              </w:rPr>
            </w:pPr>
            <w:r w:rsidRPr="0090719E">
              <w:rPr>
                <w:rFonts w:ascii="Times New Roman" w:hAnsi="Times New Roman" w:cs="Times New Roman"/>
                <w:sz w:val="22"/>
                <w:szCs w:val="22"/>
              </w:rPr>
              <w:t>A</w:t>
            </w:r>
          </w:p>
        </w:tc>
      </w:tr>
      <w:tr w:rsidR="00CD2BAB" w:rsidRPr="0090719E" w:rsidTr="004C618D">
        <w:trPr>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center"/>
              <w:rPr>
                <w:rFonts w:ascii="Times New Roman" w:hAnsi="Times New Roman" w:cs="Times New Roman"/>
                <w:sz w:val="22"/>
                <w:szCs w:val="22"/>
              </w:rPr>
            </w:pPr>
            <w:r w:rsidRPr="0090719E">
              <w:rPr>
                <w:rFonts w:ascii="Times New Roman" w:hAnsi="Times New Roman" w:cs="Times New Roman"/>
                <w:sz w:val="22"/>
                <w:szCs w:val="22"/>
              </w:rPr>
              <w:t>1</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both"/>
              <w:rPr>
                <w:rFonts w:ascii="Times New Roman" w:hAnsi="Times New Roman" w:cs="Times New Roman"/>
                <w:sz w:val="22"/>
                <w:szCs w:val="22"/>
              </w:rPr>
            </w:pPr>
            <w:r w:rsidRPr="0090719E">
              <w:rPr>
                <w:rFonts w:ascii="Times New Roman" w:hAnsi="Times New Roman" w:cs="Times New Roman"/>
                <w:sz w:val="22"/>
                <w:szCs w:val="22"/>
              </w:rPr>
              <w:t>30 % H.NIX.A   +  70 %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both"/>
              <w:rPr>
                <w:rFonts w:ascii="Times New Roman" w:hAnsi="Times New Roman" w:cs="Times New Roman"/>
                <w:sz w:val="22"/>
                <w:szCs w:val="22"/>
              </w:rPr>
            </w:pPr>
            <w:r w:rsidRPr="0090719E">
              <w:rPr>
                <w:rFonts w:ascii="Times New Roman" w:hAnsi="Times New Roman" w:cs="Times New Roman"/>
                <w:sz w:val="22"/>
                <w:szCs w:val="22"/>
              </w:rPr>
              <w:t>279,65</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both"/>
              <w:rPr>
                <w:rFonts w:ascii="Times New Roman" w:hAnsi="Times New Roman" w:cs="Times New Roman"/>
                <w:sz w:val="22"/>
                <w:szCs w:val="22"/>
              </w:rPr>
            </w:pPr>
            <w:r w:rsidRPr="0090719E">
              <w:rPr>
                <w:rFonts w:ascii="Times New Roman" w:hAnsi="Times New Roman" w:cs="Times New Roman"/>
                <w:sz w:val="22"/>
                <w:szCs w:val="22"/>
              </w:rPr>
              <w:t xml:space="preserve">           B</w:t>
            </w:r>
          </w:p>
        </w:tc>
      </w:tr>
      <w:tr w:rsidR="00CD2BAB" w:rsidRPr="0090719E" w:rsidTr="004C618D">
        <w:trPr>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center"/>
              <w:rPr>
                <w:rFonts w:ascii="Times New Roman" w:hAnsi="Times New Roman" w:cs="Times New Roman"/>
                <w:sz w:val="22"/>
                <w:szCs w:val="22"/>
              </w:rPr>
            </w:pPr>
            <w:r w:rsidRPr="0090719E">
              <w:rPr>
                <w:rFonts w:ascii="Times New Roman" w:hAnsi="Times New Roman" w:cs="Times New Roman"/>
                <w:sz w:val="22"/>
                <w:szCs w:val="22"/>
              </w:rPr>
              <w:t>3</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both"/>
              <w:rPr>
                <w:rFonts w:ascii="Times New Roman" w:hAnsi="Times New Roman" w:cs="Times New Roman"/>
                <w:sz w:val="22"/>
                <w:szCs w:val="22"/>
              </w:rPr>
            </w:pPr>
            <w:r w:rsidRPr="0090719E">
              <w:rPr>
                <w:rFonts w:ascii="Times New Roman" w:hAnsi="Times New Roman" w:cs="Times New Roman"/>
                <w:sz w:val="22"/>
                <w:szCs w:val="22"/>
              </w:rPr>
              <w:t>70 % H.NIX.A   +  30 %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both"/>
              <w:rPr>
                <w:rFonts w:ascii="Times New Roman" w:hAnsi="Times New Roman" w:cs="Times New Roman"/>
                <w:sz w:val="22"/>
                <w:szCs w:val="22"/>
              </w:rPr>
            </w:pPr>
            <w:r w:rsidRPr="0090719E">
              <w:rPr>
                <w:rFonts w:ascii="Times New Roman" w:hAnsi="Times New Roman" w:cs="Times New Roman"/>
                <w:sz w:val="22"/>
                <w:szCs w:val="22"/>
              </w:rPr>
              <w:t>264,28</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90719E" w:rsidRDefault="00CD2BAB" w:rsidP="00CD2BAB">
            <w:pPr>
              <w:spacing w:before="100" w:beforeAutospacing="1" w:after="100" w:afterAutospacing="1" w:line="360" w:lineRule="auto"/>
              <w:jc w:val="both"/>
              <w:rPr>
                <w:rFonts w:ascii="Times New Roman" w:hAnsi="Times New Roman" w:cs="Times New Roman"/>
                <w:sz w:val="22"/>
                <w:szCs w:val="22"/>
              </w:rPr>
            </w:pPr>
            <w:r w:rsidRPr="0090719E">
              <w:rPr>
                <w:rFonts w:ascii="Times New Roman" w:hAnsi="Times New Roman" w:cs="Times New Roman"/>
                <w:sz w:val="22"/>
                <w:szCs w:val="22"/>
              </w:rPr>
              <w:t xml:space="preserve">           B</w:t>
            </w:r>
          </w:p>
        </w:tc>
      </w:tr>
    </w:tbl>
    <w:p w:rsidR="0008501B" w:rsidRDefault="004C618D" w:rsidP="0008501B">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8501B">
        <w:rPr>
          <w:rFonts w:ascii="Times New Roman" w:hAnsi="Times New Roman" w:cs="Times New Roman"/>
          <w:b/>
        </w:rPr>
        <w:t xml:space="preserve">Fuente: </w:t>
      </w:r>
      <w:r w:rsidR="0008501B" w:rsidRPr="0031298B">
        <w:rPr>
          <w:rFonts w:ascii="Times New Roman" w:hAnsi="Times New Roman" w:cs="Times New Roman"/>
          <w:b/>
          <w:i/>
        </w:rPr>
        <w:t>(</w:t>
      </w:r>
      <w:r w:rsidR="0008501B" w:rsidRPr="0031298B">
        <w:rPr>
          <w:rFonts w:ascii="Times New Roman" w:hAnsi="Times New Roman" w:cs="Times New Roman"/>
          <w:i/>
        </w:rPr>
        <w:t>Investigación de campo 2017).</w:t>
      </w:r>
    </w:p>
    <w:p w:rsidR="00CD2BAB" w:rsidRPr="004A6447" w:rsidRDefault="0008501B" w:rsidP="0008501B">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Pr="00095E80">
        <w:rPr>
          <w:rFonts w:ascii="Times New Roman" w:hAnsi="Times New Roman" w:cs="Times New Roman"/>
          <w:sz w:val="24"/>
          <w:szCs w:val="24"/>
        </w:rPr>
        <w:t>tabla</w:t>
      </w:r>
      <w:r>
        <w:rPr>
          <w:rFonts w:ascii="Times New Roman" w:hAnsi="Times New Roman" w:cs="Times New Roman"/>
          <w:sz w:val="24"/>
          <w:szCs w:val="24"/>
        </w:rPr>
        <w:t xml:space="preserve"> N</w:t>
      </w:r>
      <w:r>
        <w:rPr>
          <w:rFonts w:ascii="Times New Roman" w:hAnsi="Times New Roman" w:cs="Times New Roman"/>
          <w:sz w:val="24"/>
          <w:szCs w:val="24"/>
          <w:vertAlign w:val="superscript"/>
        </w:rPr>
        <w:t>o</w:t>
      </w:r>
      <w:r w:rsidR="000513A9">
        <w:rPr>
          <w:rFonts w:ascii="Times New Roman" w:hAnsi="Times New Roman" w:cs="Times New Roman"/>
          <w:sz w:val="24"/>
          <w:szCs w:val="24"/>
        </w:rPr>
        <w:t xml:space="preserve"> 2</w:t>
      </w:r>
      <w:r w:rsidR="008A4371">
        <w:rPr>
          <w:rFonts w:ascii="Times New Roman" w:hAnsi="Times New Roman" w:cs="Times New Roman"/>
          <w:sz w:val="24"/>
          <w:szCs w:val="24"/>
        </w:rPr>
        <w:t>4</w:t>
      </w:r>
      <w:r>
        <w:rPr>
          <w:rFonts w:ascii="Times New Roman" w:hAnsi="Times New Roman" w:cs="Times New Roman"/>
          <w:sz w:val="24"/>
          <w:szCs w:val="24"/>
        </w:rPr>
        <w:t xml:space="preserve"> </w:t>
      </w:r>
      <w:r w:rsidRPr="00095E80">
        <w:rPr>
          <w:rFonts w:ascii="Times New Roman" w:hAnsi="Times New Roman" w:cs="Times New Roman"/>
          <w:sz w:val="24"/>
          <w:szCs w:val="24"/>
        </w:rPr>
        <w:t>aplica</w:t>
      </w:r>
      <w:r>
        <w:rPr>
          <w:rFonts w:ascii="Times New Roman" w:hAnsi="Times New Roman" w:cs="Times New Roman"/>
          <w:sz w:val="24"/>
          <w:szCs w:val="24"/>
        </w:rPr>
        <w:t xml:space="preserve">ndo la prueba de rangos ordenados Tukey </w:t>
      </w:r>
      <w:r w:rsidR="008057A1">
        <w:rPr>
          <w:rFonts w:ascii="Times New Roman" w:hAnsi="Times New Roman" w:cs="Times New Roman"/>
          <w:sz w:val="24"/>
          <w:szCs w:val="24"/>
        </w:rPr>
        <w:t xml:space="preserve">se determinó </w:t>
      </w:r>
      <w:r w:rsidRPr="00095E80">
        <w:rPr>
          <w:rFonts w:ascii="Times New Roman" w:hAnsi="Times New Roman" w:cs="Times New Roman"/>
          <w:sz w:val="24"/>
          <w:szCs w:val="24"/>
        </w:rPr>
        <w:t>cuáles medias son significa</w:t>
      </w:r>
      <w:r w:rsidR="000513A9">
        <w:rPr>
          <w:rFonts w:ascii="Times New Roman" w:hAnsi="Times New Roman" w:cs="Times New Roman"/>
          <w:sz w:val="24"/>
          <w:szCs w:val="24"/>
        </w:rPr>
        <w:t>tivamente diferentes de otras, e</w:t>
      </w:r>
      <w:r>
        <w:rPr>
          <w:rFonts w:ascii="Times New Roman" w:hAnsi="Times New Roman" w:cs="Times New Roman"/>
          <w:sz w:val="24"/>
          <w:szCs w:val="24"/>
        </w:rPr>
        <w:t xml:space="preserve">l tratamiento T2 correspondiente a 50 % de harina nixtamalizada de arveja + 50 % de harina nixtamalizada de haba obtuvo el valor </w:t>
      </w:r>
      <w:r w:rsidR="004D739D">
        <w:rPr>
          <w:rFonts w:ascii="Times New Roman" w:hAnsi="Times New Roman" w:cs="Times New Roman"/>
          <w:sz w:val="24"/>
          <w:szCs w:val="24"/>
        </w:rPr>
        <w:t xml:space="preserve">más elevado </w:t>
      </w:r>
      <w:r>
        <w:rPr>
          <w:rFonts w:ascii="Times New Roman" w:hAnsi="Times New Roman" w:cs="Times New Roman"/>
          <w:sz w:val="24"/>
          <w:szCs w:val="24"/>
        </w:rPr>
        <w:t>334.41 mg de proteína/100g de muestra.</w:t>
      </w:r>
    </w:p>
    <w:p w:rsidR="00CD2BAB" w:rsidRPr="007458B0" w:rsidRDefault="004C618D" w:rsidP="004D739D">
      <w:pPr>
        <w:spacing w:line="360" w:lineRule="auto"/>
        <w:jc w:val="both"/>
        <w:rPr>
          <w:rFonts w:ascii="Times New Roman" w:hAnsi="Times New Roman" w:cs="Times New Roman"/>
          <w:b/>
          <w:sz w:val="24"/>
          <w:szCs w:val="24"/>
        </w:rPr>
      </w:pPr>
      <w:r>
        <w:rPr>
          <w:rFonts w:ascii="Times New Roman" w:hAnsi="Times New Roman" w:cs="Times New Roman"/>
          <w:b/>
          <w:sz w:val="24"/>
          <w:szCs w:val="24"/>
        </w:rPr>
        <w:t>Gráfico Nº 8.</w:t>
      </w:r>
      <w:r w:rsidR="00CD2BAB" w:rsidRPr="007458B0">
        <w:rPr>
          <w:rFonts w:ascii="Times New Roman" w:hAnsi="Times New Roman" w:cs="Times New Roman"/>
          <w:b/>
          <w:sz w:val="24"/>
          <w:szCs w:val="24"/>
        </w:rPr>
        <w:t xml:space="preserve"> </w:t>
      </w:r>
      <w:r w:rsidR="00CD2BAB" w:rsidRPr="00E01FF3">
        <w:rPr>
          <w:rFonts w:ascii="Times New Roman" w:hAnsi="Times New Roman" w:cs="Times New Roman"/>
          <w:b/>
          <w:sz w:val="24"/>
          <w:szCs w:val="24"/>
        </w:rPr>
        <w:t xml:space="preserve">Perfil </w:t>
      </w:r>
      <w:r w:rsidR="002F600A">
        <w:rPr>
          <w:rFonts w:ascii="Times New Roman" w:hAnsi="Times New Roman" w:cs="Times New Roman"/>
          <w:b/>
          <w:sz w:val="24"/>
          <w:szCs w:val="24"/>
        </w:rPr>
        <w:t xml:space="preserve">de Tukey para el contenido </w:t>
      </w:r>
      <w:r w:rsidR="005B5325">
        <w:rPr>
          <w:rFonts w:ascii="Times New Roman" w:hAnsi="Times New Roman" w:cs="Times New Roman"/>
          <w:b/>
          <w:sz w:val="24"/>
          <w:szCs w:val="24"/>
        </w:rPr>
        <w:t>proteico</w:t>
      </w:r>
      <w:r w:rsidR="002F600A">
        <w:rPr>
          <w:rFonts w:ascii="Times New Roman" w:hAnsi="Times New Roman" w:cs="Times New Roman"/>
          <w:b/>
          <w:sz w:val="24"/>
          <w:szCs w:val="24"/>
        </w:rPr>
        <w:t xml:space="preserve"> en salchichas Frankfurt n</w:t>
      </w:r>
      <w:r w:rsidR="00CD2BAB" w:rsidRPr="00E01FF3">
        <w:rPr>
          <w:rFonts w:ascii="Times New Roman" w:hAnsi="Times New Roman" w:cs="Times New Roman"/>
          <w:b/>
          <w:sz w:val="24"/>
          <w:szCs w:val="24"/>
        </w:rPr>
        <w:t>ixtamalizadas.</w:t>
      </w:r>
    </w:p>
    <w:p w:rsidR="00CD2BAB" w:rsidRDefault="00CD2BAB" w:rsidP="00CD2BAB">
      <w:pPr>
        <w:spacing w:after="0" w:line="360" w:lineRule="auto"/>
        <w:jc w:val="center"/>
        <w:rPr>
          <w:rFonts w:ascii="Times New Roman" w:hAnsi="Times New Roman" w:cs="Times New Roman"/>
          <w:sz w:val="24"/>
          <w:szCs w:val="24"/>
        </w:rPr>
      </w:pPr>
      <w:r>
        <w:rPr>
          <w:noProof/>
          <w:lang w:val="es-ES" w:eastAsia="es-ES"/>
        </w:rPr>
        <w:drawing>
          <wp:inline distT="0" distB="0" distL="0" distR="0" wp14:anchorId="20B6AB45" wp14:editId="1AD53310">
            <wp:extent cx="4572000" cy="1743075"/>
            <wp:effectExtent l="0" t="0" r="0" b="952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8501B" w:rsidRDefault="00CD2BAB" w:rsidP="0008501B">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08501B">
        <w:rPr>
          <w:rFonts w:ascii="Times New Roman" w:hAnsi="Times New Roman" w:cs="Times New Roman"/>
          <w:b/>
        </w:rPr>
        <w:t xml:space="preserve">Fuente: </w:t>
      </w:r>
      <w:r w:rsidR="0008501B" w:rsidRPr="0031298B">
        <w:rPr>
          <w:rFonts w:ascii="Times New Roman" w:hAnsi="Times New Roman" w:cs="Times New Roman"/>
          <w:b/>
          <w:i/>
        </w:rPr>
        <w:t>(</w:t>
      </w:r>
      <w:r w:rsidR="0008501B" w:rsidRPr="0031298B">
        <w:rPr>
          <w:rFonts w:ascii="Times New Roman" w:hAnsi="Times New Roman" w:cs="Times New Roman"/>
          <w:i/>
        </w:rPr>
        <w:t>Investigación de campo 2017).</w:t>
      </w:r>
    </w:p>
    <w:p w:rsidR="00CD2BAB" w:rsidRPr="00090535" w:rsidRDefault="0008501B" w:rsidP="0008501B">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line="360" w:lineRule="auto"/>
        <w:rPr>
          <w:rFonts w:ascii="Times New Roman" w:hAnsi="Times New Roman" w:cs="Times New Roman"/>
          <w:sz w:val="24"/>
          <w:szCs w:val="24"/>
        </w:rPr>
      </w:pPr>
    </w:p>
    <w:p w:rsidR="00CD2BAB" w:rsidRDefault="00CD2BAB" w:rsidP="00CD2BAB">
      <w:pPr>
        <w:spacing w:line="360" w:lineRule="auto"/>
        <w:jc w:val="both"/>
        <w:rPr>
          <w:rFonts w:ascii="Times New Roman" w:hAnsi="Times New Roman" w:cs="Times New Roman"/>
          <w:sz w:val="24"/>
          <w:szCs w:val="24"/>
        </w:rPr>
      </w:pPr>
      <w:r>
        <w:rPr>
          <w:rFonts w:ascii="Times New Roman" w:hAnsi="Times New Roman" w:cs="Times New Roman"/>
          <w:sz w:val="24"/>
          <w:szCs w:val="24"/>
        </w:rPr>
        <w:t>El grafico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8 muestra que para determinar el perfil del conte</w:t>
      </w:r>
      <w:r w:rsidR="000513A9">
        <w:rPr>
          <w:rFonts w:ascii="Times New Roman" w:hAnsi="Times New Roman" w:cs="Times New Roman"/>
          <w:sz w:val="24"/>
          <w:szCs w:val="24"/>
        </w:rPr>
        <w:t>nido de proteína en salchichas F</w:t>
      </w:r>
      <w:r>
        <w:rPr>
          <w:rFonts w:ascii="Times New Roman" w:hAnsi="Times New Roman" w:cs="Times New Roman"/>
          <w:sz w:val="24"/>
          <w:szCs w:val="24"/>
        </w:rPr>
        <w:t xml:space="preserve">rankfurt nixtamalizadas la mejor valoración es para el tratamiento T2 correspondiente a 50 % de harina nixtamalizada de arveja + 50 % de harina </w:t>
      </w:r>
      <w:r>
        <w:rPr>
          <w:rFonts w:ascii="Times New Roman" w:hAnsi="Times New Roman" w:cs="Times New Roman"/>
          <w:sz w:val="24"/>
          <w:szCs w:val="24"/>
        </w:rPr>
        <w:lastRenderedPageBreak/>
        <w:t>nixtamalizada de haba, esta combinación obtuvo una valoración de 334.41 mg de proteína/100g de muestra.</w:t>
      </w:r>
    </w:p>
    <w:p w:rsidR="00CD2BAB" w:rsidRPr="00E93F2A" w:rsidRDefault="00CD2BAB" w:rsidP="008A1D7F">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rPr>
      </w:pPr>
      <w:r w:rsidRPr="00E93F2A">
        <w:rPr>
          <w:rFonts w:ascii="Times New Roman" w:hAnsi="Times New Roman" w:cs="Times New Roman"/>
          <w:b/>
          <w:sz w:val="24"/>
          <w:szCs w:val="24"/>
        </w:rPr>
        <w:t xml:space="preserve">Análisis </w:t>
      </w:r>
      <w:r>
        <w:rPr>
          <w:rFonts w:ascii="Times New Roman" w:hAnsi="Times New Roman" w:cs="Times New Roman"/>
          <w:b/>
          <w:sz w:val="24"/>
          <w:szCs w:val="24"/>
        </w:rPr>
        <w:t>e</w:t>
      </w:r>
      <w:r w:rsidRPr="00E93F2A">
        <w:rPr>
          <w:rFonts w:ascii="Times New Roman" w:hAnsi="Times New Roman" w:cs="Times New Roman"/>
          <w:b/>
          <w:sz w:val="24"/>
          <w:szCs w:val="24"/>
        </w:rPr>
        <w:t xml:space="preserve">stadístico de los </w:t>
      </w:r>
      <w:r>
        <w:rPr>
          <w:rFonts w:ascii="Times New Roman" w:hAnsi="Times New Roman" w:cs="Times New Roman"/>
          <w:b/>
          <w:sz w:val="24"/>
          <w:szCs w:val="24"/>
        </w:rPr>
        <w:t xml:space="preserve">resultados </w:t>
      </w:r>
      <w:r w:rsidRPr="00E93F2A">
        <w:rPr>
          <w:rFonts w:ascii="Times New Roman" w:hAnsi="Times New Roman" w:cs="Times New Roman"/>
          <w:b/>
          <w:sz w:val="24"/>
          <w:szCs w:val="24"/>
        </w:rPr>
        <w:t xml:space="preserve">de </w:t>
      </w:r>
      <w:r>
        <w:rPr>
          <w:rFonts w:ascii="Times New Roman" w:hAnsi="Times New Roman" w:cs="Times New Roman"/>
          <w:b/>
          <w:sz w:val="24"/>
          <w:szCs w:val="24"/>
        </w:rPr>
        <w:t>p</w:t>
      </w:r>
      <w:r w:rsidRPr="00E93F2A">
        <w:rPr>
          <w:rFonts w:ascii="Times New Roman" w:hAnsi="Times New Roman" w:cs="Times New Roman"/>
          <w:b/>
          <w:sz w:val="24"/>
          <w:szCs w:val="24"/>
        </w:rPr>
        <w:t xml:space="preserve">roteína en </w:t>
      </w:r>
      <w:r>
        <w:rPr>
          <w:rFonts w:ascii="Times New Roman" w:hAnsi="Times New Roman" w:cs="Times New Roman"/>
          <w:b/>
          <w:sz w:val="24"/>
          <w:szCs w:val="24"/>
        </w:rPr>
        <w:t>s</w:t>
      </w:r>
      <w:r w:rsidRPr="00E93F2A">
        <w:rPr>
          <w:rFonts w:ascii="Times New Roman" w:hAnsi="Times New Roman" w:cs="Times New Roman"/>
          <w:b/>
          <w:sz w:val="24"/>
          <w:szCs w:val="24"/>
        </w:rPr>
        <w:t xml:space="preserve">alchichas Frankfurt con base en </w:t>
      </w:r>
      <w:r>
        <w:rPr>
          <w:rFonts w:ascii="Times New Roman" w:hAnsi="Times New Roman" w:cs="Times New Roman"/>
          <w:b/>
          <w:sz w:val="24"/>
          <w:szCs w:val="24"/>
        </w:rPr>
        <w:t>l</w:t>
      </w:r>
      <w:r w:rsidRPr="00E93F2A">
        <w:rPr>
          <w:rFonts w:ascii="Times New Roman" w:hAnsi="Times New Roman" w:cs="Times New Roman"/>
          <w:b/>
          <w:sz w:val="24"/>
          <w:szCs w:val="24"/>
        </w:rPr>
        <w:t xml:space="preserve">eguminosas sin </w:t>
      </w:r>
      <w:r>
        <w:rPr>
          <w:rFonts w:ascii="Times New Roman" w:hAnsi="Times New Roman" w:cs="Times New Roman"/>
          <w:b/>
          <w:sz w:val="24"/>
          <w:szCs w:val="24"/>
        </w:rPr>
        <w:t>n</w:t>
      </w:r>
      <w:r w:rsidRPr="00E93F2A">
        <w:rPr>
          <w:rFonts w:ascii="Times New Roman" w:hAnsi="Times New Roman" w:cs="Times New Roman"/>
          <w:b/>
          <w:sz w:val="24"/>
          <w:szCs w:val="24"/>
        </w:rPr>
        <w:t xml:space="preserve">ixtamalizar, </w:t>
      </w:r>
      <w:r>
        <w:rPr>
          <w:rFonts w:ascii="Times New Roman" w:hAnsi="Times New Roman" w:cs="Times New Roman"/>
          <w:b/>
          <w:sz w:val="24"/>
          <w:szCs w:val="24"/>
        </w:rPr>
        <w:t>a</w:t>
      </w:r>
      <w:r w:rsidRPr="00E93F2A">
        <w:rPr>
          <w:rFonts w:ascii="Times New Roman" w:hAnsi="Times New Roman" w:cs="Times New Roman"/>
          <w:b/>
          <w:sz w:val="24"/>
          <w:szCs w:val="24"/>
        </w:rPr>
        <w:t xml:space="preserve">rveja </w:t>
      </w:r>
      <w:r w:rsidRPr="008E0DAE">
        <w:rPr>
          <w:rFonts w:ascii="Times New Roman" w:hAnsi="Times New Roman" w:cs="Times New Roman"/>
          <w:b/>
          <w:sz w:val="24"/>
          <w:szCs w:val="24"/>
        </w:rPr>
        <w:t>(</w:t>
      </w:r>
      <w:r w:rsidRPr="008E0DAE">
        <w:rPr>
          <w:rFonts w:ascii="Times New Roman" w:hAnsi="Times New Roman" w:cs="Times New Roman"/>
          <w:b/>
          <w:i/>
          <w:sz w:val="24"/>
          <w:szCs w:val="24"/>
        </w:rPr>
        <w:t xml:space="preserve">Pisum </w:t>
      </w:r>
      <w:r w:rsidR="0028089A">
        <w:rPr>
          <w:rFonts w:ascii="Times New Roman" w:hAnsi="Times New Roman" w:cs="Times New Roman"/>
          <w:b/>
          <w:i/>
          <w:sz w:val="24"/>
          <w:szCs w:val="24"/>
        </w:rPr>
        <w:t>s</w:t>
      </w:r>
      <w:r w:rsidRPr="008E0DAE">
        <w:rPr>
          <w:rFonts w:ascii="Times New Roman" w:hAnsi="Times New Roman" w:cs="Times New Roman"/>
          <w:b/>
          <w:i/>
          <w:sz w:val="24"/>
          <w:szCs w:val="24"/>
        </w:rPr>
        <w:t>ativum L.</w:t>
      </w:r>
      <w:r w:rsidRPr="008E0DAE">
        <w:rPr>
          <w:rFonts w:ascii="Times New Roman" w:hAnsi="Times New Roman" w:cs="Times New Roman"/>
          <w:b/>
          <w:sz w:val="24"/>
          <w:szCs w:val="24"/>
        </w:rPr>
        <w:t xml:space="preserve">) y </w:t>
      </w:r>
      <w:r>
        <w:rPr>
          <w:rFonts w:ascii="Times New Roman" w:hAnsi="Times New Roman" w:cs="Times New Roman"/>
          <w:b/>
          <w:sz w:val="24"/>
          <w:szCs w:val="24"/>
        </w:rPr>
        <w:t>h</w:t>
      </w:r>
      <w:r w:rsidRPr="008E0DAE">
        <w:rPr>
          <w:rFonts w:ascii="Times New Roman" w:hAnsi="Times New Roman" w:cs="Times New Roman"/>
          <w:b/>
          <w:sz w:val="24"/>
          <w:szCs w:val="24"/>
        </w:rPr>
        <w:t>aba (</w:t>
      </w:r>
      <w:r w:rsidRPr="008E0DAE">
        <w:rPr>
          <w:rFonts w:ascii="Times New Roman" w:hAnsi="Times New Roman" w:cs="Times New Roman"/>
          <w:b/>
          <w:i/>
          <w:sz w:val="24"/>
          <w:szCs w:val="24"/>
        </w:rPr>
        <w:t xml:space="preserve">Vicia </w:t>
      </w:r>
      <w:r w:rsidR="0028089A">
        <w:rPr>
          <w:rFonts w:ascii="Times New Roman" w:hAnsi="Times New Roman" w:cs="Times New Roman"/>
          <w:b/>
          <w:i/>
          <w:sz w:val="24"/>
          <w:szCs w:val="24"/>
        </w:rPr>
        <w:t>f</w:t>
      </w:r>
      <w:r w:rsidRPr="008E0DAE">
        <w:rPr>
          <w:rFonts w:ascii="Times New Roman" w:hAnsi="Times New Roman" w:cs="Times New Roman"/>
          <w:b/>
          <w:i/>
          <w:sz w:val="24"/>
          <w:szCs w:val="24"/>
        </w:rPr>
        <w:t>aba L.</w:t>
      </w:r>
      <w:r w:rsidRPr="008E0DAE">
        <w:rPr>
          <w:rFonts w:ascii="Times New Roman" w:hAnsi="Times New Roman" w:cs="Times New Roman"/>
          <w:b/>
          <w:sz w:val="24"/>
          <w:szCs w:val="24"/>
        </w:rPr>
        <w:t>).</w:t>
      </w:r>
    </w:p>
    <w:p w:rsidR="00CD2BAB" w:rsidRPr="006829DE" w:rsidRDefault="00CD2BAB" w:rsidP="00CD2BAB">
      <w:pPr>
        <w:spacing w:before="100" w:beforeAutospacing="1" w:after="0" w:line="360" w:lineRule="auto"/>
        <w:jc w:val="both"/>
        <w:rPr>
          <w:rFonts w:ascii="Times New Roman" w:hAnsi="Times New Roman" w:cs="Times New Roman"/>
          <w:b/>
          <w:sz w:val="24"/>
          <w:szCs w:val="24"/>
        </w:rPr>
      </w:pPr>
      <w:r w:rsidRPr="006829DE">
        <w:rPr>
          <w:rFonts w:ascii="Times New Roman" w:hAnsi="Times New Roman" w:cs="Times New Roman"/>
          <w:b/>
          <w:sz w:val="24"/>
          <w:szCs w:val="24"/>
        </w:rPr>
        <w:t xml:space="preserve">Tabla Nº </w:t>
      </w:r>
      <w:r w:rsidR="008A4371">
        <w:rPr>
          <w:rFonts w:ascii="Times New Roman" w:hAnsi="Times New Roman" w:cs="Times New Roman"/>
          <w:b/>
          <w:sz w:val="24"/>
          <w:szCs w:val="24"/>
        </w:rPr>
        <w:t>25</w:t>
      </w:r>
      <w:r w:rsidR="00073BE8">
        <w:rPr>
          <w:rFonts w:ascii="Times New Roman" w:hAnsi="Times New Roman" w:cs="Times New Roman"/>
          <w:b/>
          <w:sz w:val="24"/>
          <w:szCs w:val="24"/>
        </w:rPr>
        <w:t>.</w:t>
      </w:r>
      <w:r w:rsidRPr="006829DE">
        <w:rPr>
          <w:rFonts w:ascii="Times New Roman" w:hAnsi="Times New Roman" w:cs="Times New Roman"/>
          <w:b/>
          <w:sz w:val="24"/>
          <w:szCs w:val="24"/>
        </w:rPr>
        <w:t xml:space="preserve"> </w:t>
      </w:r>
      <w:r w:rsidR="00EC1E74">
        <w:rPr>
          <w:rFonts w:ascii="Times New Roman" w:hAnsi="Times New Roman" w:cs="Times New Roman"/>
          <w:b/>
          <w:sz w:val="24"/>
          <w:szCs w:val="24"/>
        </w:rPr>
        <w:t>Análisis de varianza</w:t>
      </w:r>
      <w:r w:rsidRPr="006829DE">
        <w:rPr>
          <w:rFonts w:ascii="Times New Roman" w:hAnsi="Times New Roman" w:cs="Times New Roman"/>
          <w:b/>
          <w:sz w:val="24"/>
          <w:szCs w:val="24"/>
        </w:rPr>
        <w:t xml:space="preserve"> para el </w:t>
      </w:r>
      <w:r>
        <w:rPr>
          <w:rFonts w:ascii="Times New Roman" w:hAnsi="Times New Roman" w:cs="Times New Roman"/>
          <w:b/>
          <w:sz w:val="24"/>
          <w:szCs w:val="24"/>
        </w:rPr>
        <w:t>c</w:t>
      </w:r>
      <w:r w:rsidRPr="006829DE">
        <w:rPr>
          <w:rFonts w:ascii="Times New Roman" w:hAnsi="Times New Roman" w:cs="Times New Roman"/>
          <w:b/>
          <w:sz w:val="24"/>
          <w:szCs w:val="24"/>
        </w:rPr>
        <w:t xml:space="preserve">ontenido </w:t>
      </w:r>
      <w:r w:rsidR="005B5325">
        <w:rPr>
          <w:rFonts w:ascii="Times New Roman" w:hAnsi="Times New Roman" w:cs="Times New Roman"/>
          <w:b/>
          <w:sz w:val="24"/>
          <w:szCs w:val="24"/>
        </w:rPr>
        <w:t>protei</w:t>
      </w:r>
      <w:r w:rsidR="005B5325" w:rsidRPr="006829DE">
        <w:rPr>
          <w:rFonts w:ascii="Times New Roman" w:hAnsi="Times New Roman" w:cs="Times New Roman"/>
          <w:b/>
          <w:sz w:val="24"/>
          <w:szCs w:val="24"/>
        </w:rPr>
        <w:t>co</w:t>
      </w:r>
      <w:r>
        <w:rPr>
          <w:rFonts w:ascii="Times New Roman" w:hAnsi="Times New Roman" w:cs="Times New Roman"/>
          <w:b/>
          <w:sz w:val="24"/>
          <w:szCs w:val="24"/>
        </w:rPr>
        <w:t xml:space="preserve"> </w:t>
      </w:r>
      <w:r w:rsidRPr="006829DE">
        <w:rPr>
          <w:rFonts w:ascii="Times New Roman" w:hAnsi="Times New Roman" w:cs="Times New Roman"/>
          <w:b/>
          <w:sz w:val="24"/>
          <w:szCs w:val="24"/>
        </w:rPr>
        <w:t xml:space="preserve">en </w:t>
      </w:r>
      <w:r>
        <w:rPr>
          <w:rFonts w:ascii="Times New Roman" w:hAnsi="Times New Roman" w:cs="Times New Roman"/>
          <w:b/>
          <w:sz w:val="24"/>
          <w:szCs w:val="24"/>
        </w:rPr>
        <w:t>s</w:t>
      </w:r>
      <w:r w:rsidRPr="006829DE">
        <w:rPr>
          <w:rFonts w:ascii="Times New Roman" w:hAnsi="Times New Roman" w:cs="Times New Roman"/>
          <w:b/>
          <w:sz w:val="24"/>
          <w:szCs w:val="24"/>
        </w:rPr>
        <w:t xml:space="preserve">alchichas Frankfurt </w:t>
      </w:r>
      <w:r w:rsidR="00EC1E74">
        <w:rPr>
          <w:rFonts w:ascii="Times New Roman" w:hAnsi="Times New Roman" w:cs="Times New Roman"/>
          <w:b/>
          <w:sz w:val="24"/>
          <w:szCs w:val="24"/>
        </w:rPr>
        <w:t>con base en harinas de arveja (</w:t>
      </w:r>
      <w:r w:rsidR="00EC1E74">
        <w:rPr>
          <w:rFonts w:ascii="Times New Roman" w:hAnsi="Times New Roman" w:cs="Times New Roman"/>
          <w:b/>
          <w:i/>
          <w:sz w:val="24"/>
          <w:szCs w:val="24"/>
        </w:rPr>
        <w:t>Pisum sativum</w:t>
      </w:r>
      <w:r w:rsidR="008A4371">
        <w:rPr>
          <w:rFonts w:ascii="Times New Roman" w:hAnsi="Times New Roman" w:cs="Times New Roman"/>
          <w:b/>
          <w:i/>
          <w:sz w:val="24"/>
          <w:szCs w:val="24"/>
        </w:rPr>
        <w:t xml:space="preserve"> L.</w:t>
      </w:r>
      <w:r w:rsidR="00EC1E74">
        <w:rPr>
          <w:rFonts w:ascii="Times New Roman" w:hAnsi="Times New Roman" w:cs="Times New Roman"/>
          <w:b/>
          <w:sz w:val="24"/>
          <w:szCs w:val="24"/>
        </w:rPr>
        <w:t>) y haba (</w:t>
      </w:r>
      <w:r w:rsidR="00EC1E74">
        <w:rPr>
          <w:rFonts w:ascii="Times New Roman" w:hAnsi="Times New Roman" w:cs="Times New Roman"/>
          <w:b/>
          <w:i/>
          <w:sz w:val="24"/>
          <w:szCs w:val="24"/>
        </w:rPr>
        <w:t>Vicia faba</w:t>
      </w:r>
      <w:r w:rsidR="008A4371">
        <w:rPr>
          <w:rFonts w:ascii="Times New Roman" w:hAnsi="Times New Roman" w:cs="Times New Roman"/>
          <w:b/>
          <w:i/>
          <w:sz w:val="24"/>
          <w:szCs w:val="24"/>
        </w:rPr>
        <w:t xml:space="preserve"> L.</w:t>
      </w:r>
      <w:r w:rsidR="00EC1E74">
        <w:rPr>
          <w:rFonts w:ascii="Times New Roman" w:hAnsi="Times New Roman" w:cs="Times New Roman"/>
          <w:b/>
          <w:sz w:val="24"/>
          <w:szCs w:val="24"/>
        </w:rPr>
        <w:t xml:space="preserve">) </w:t>
      </w:r>
      <w:r w:rsidRPr="006829DE">
        <w:rPr>
          <w:rFonts w:ascii="Times New Roman" w:hAnsi="Times New Roman" w:cs="Times New Roman"/>
          <w:b/>
          <w:sz w:val="24"/>
          <w:szCs w:val="24"/>
        </w:rPr>
        <w:t xml:space="preserve">sin </w:t>
      </w:r>
      <w:r>
        <w:rPr>
          <w:rFonts w:ascii="Times New Roman" w:hAnsi="Times New Roman" w:cs="Times New Roman"/>
          <w:b/>
          <w:sz w:val="24"/>
          <w:szCs w:val="24"/>
        </w:rPr>
        <w:t>n</w:t>
      </w:r>
      <w:r w:rsidRPr="006829DE">
        <w:rPr>
          <w:rFonts w:ascii="Times New Roman" w:hAnsi="Times New Roman" w:cs="Times New Roman"/>
          <w:b/>
          <w:sz w:val="24"/>
          <w:szCs w:val="24"/>
        </w:rPr>
        <w:t>ixtamalizar.</w:t>
      </w:r>
    </w:p>
    <w:tbl>
      <w:tblPr>
        <w:tblW w:w="6652" w:type="dxa"/>
        <w:jc w:val="center"/>
        <w:tblLayout w:type="fixed"/>
        <w:tblCellMar>
          <w:left w:w="40" w:type="dxa"/>
          <w:right w:w="40" w:type="dxa"/>
        </w:tblCellMar>
        <w:tblLook w:val="0000" w:firstRow="0" w:lastRow="0" w:firstColumn="0" w:lastColumn="0" w:noHBand="0" w:noVBand="0"/>
      </w:tblPr>
      <w:tblGrid>
        <w:gridCol w:w="1484"/>
        <w:gridCol w:w="567"/>
        <w:gridCol w:w="1275"/>
        <w:gridCol w:w="1134"/>
        <w:gridCol w:w="1134"/>
        <w:gridCol w:w="1058"/>
      </w:tblGrid>
      <w:tr w:rsidR="00CD2BAB" w:rsidRPr="001724AF" w:rsidTr="008D38B8">
        <w:trPr>
          <w:trHeight w:val="312"/>
          <w:jc w:val="center"/>
        </w:trPr>
        <w:tc>
          <w:tcPr>
            <w:tcW w:w="1484" w:type="dxa"/>
            <w:tcBorders>
              <w:top w:val="single" w:sz="6" w:space="0" w:color="auto"/>
              <w:left w:val="single" w:sz="6" w:space="0" w:color="auto"/>
              <w:bottom w:val="single" w:sz="6" w:space="0" w:color="auto"/>
              <w:right w:val="single" w:sz="6" w:space="0" w:color="auto"/>
            </w:tcBorders>
            <w:vAlign w:val="center"/>
          </w:tcPr>
          <w:p w:rsidR="00CD2BAB" w:rsidRPr="001724AF" w:rsidRDefault="00CD2BAB" w:rsidP="00115413">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567" w:type="dxa"/>
            <w:tcBorders>
              <w:top w:val="single" w:sz="6" w:space="0" w:color="auto"/>
              <w:left w:val="single" w:sz="6" w:space="0" w:color="auto"/>
              <w:bottom w:val="single" w:sz="6" w:space="0" w:color="auto"/>
              <w:right w:val="single" w:sz="6" w:space="0" w:color="auto"/>
            </w:tcBorders>
            <w:vAlign w:val="center"/>
          </w:tcPr>
          <w:p w:rsidR="00CD2BAB" w:rsidRPr="001724AF" w:rsidRDefault="0028089A" w:rsidP="00115413">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 xml:space="preserve">G L </w:t>
            </w:r>
          </w:p>
        </w:tc>
        <w:tc>
          <w:tcPr>
            <w:tcW w:w="1275" w:type="dxa"/>
            <w:tcBorders>
              <w:top w:val="single" w:sz="6" w:space="0" w:color="auto"/>
              <w:left w:val="single" w:sz="6" w:space="0" w:color="auto"/>
              <w:bottom w:val="single" w:sz="6" w:space="0" w:color="auto"/>
              <w:right w:val="single" w:sz="6" w:space="0" w:color="auto"/>
            </w:tcBorders>
            <w:vAlign w:val="center"/>
          </w:tcPr>
          <w:p w:rsidR="00CD2BAB" w:rsidRPr="001724AF" w:rsidRDefault="0028089A" w:rsidP="00115413">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Suma de Cuadrados</w:t>
            </w:r>
          </w:p>
        </w:tc>
        <w:tc>
          <w:tcPr>
            <w:tcW w:w="1134" w:type="dxa"/>
            <w:tcBorders>
              <w:top w:val="single" w:sz="6" w:space="0" w:color="auto"/>
              <w:left w:val="single" w:sz="6" w:space="0" w:color="auto"/>
              <w:bottom w:val="single" w:sz="6" w:space="0" w:color="auto"/>
              <w:right w:val="single" w:sz="6" w:space="0" w:color="auto"/>
            </w:tcBorders>
            <w:vAlign w:val="center"/>
          </w:tcPr>
          <w:p w:rsidR="00CD2BAB" w:rsidRPr="001724AF" w:rsidRDefault="00CD2BAB" w:rsidP="00115413">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Cuadrado Medio</w:t>
            </w:r>
          </w:p>
        </w:tc>
        <w:tc>
          <w:tcPr>
            <w:tcW w:w="1134" w:type="dxa"/>
            <w:tcBorders>
              <w:top w:val="single" w:sz="6" w:space="0" w:color="auto"/>
              <w:left w:val="single" w:sz="6" w:space="0" w:color="auto"/>
              <w:bottom w:val="single" w:sz="6" w:space="0" w:color="auto"/>
              <w:right w:val="single" w:sz="6" w:space="0" w:color="auto"/>
            </w:tcBorders>
            <w:vAlign w:val="center"/>
          </w:tcPr>
          <w:p w:rsidR="00CD2BAB" w:rsidRPr="001724AF" w:rsidRDefault="00CD2BAB" w:rsidP="00115413">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Razón-F</w:t>
            </w:r>
          </w:p>
        </w:tc>
        <w:tc>
          <w:tcPr>
            <w:tcW w:w="1058" w:type="dxa"/>
            <w:tcBorders>
              <w:top w:val="single" w:sz="6" w:space="0" w:color="auto"/>
              <w:left w:val="single" w:sz="6" w:space="0" w:color="auto"/>
              <w:bottom w:val="single" w:sz="6" w:space="0" w:color="auto"/>
              <w:right w:val="single" w:sz="6" w:space="0" w:color="auto"/>
            </w:tcBorders>
            <w:vAlign w:val="center"/>
          </w:tcPr>
          <w:p w:rsidR="00CD2BAB" w:rsidRPr="001724AF" w:rsidRDefault="00CD2BAB" w:rsidP="00115413">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Valor-P</w:t>
            </w:r>
          </w:p>
        </w:tc>
      </w:tr>
      <w:tr w:rsidR="0028089A" w:rsidRPr="009E7F59" w:rsidTr="008D38B8">
        <w:trPr>
          <w:trHeight w:val="371"/>
          <w:jc w:val="center"/>
        </w:trPr>
        <w:tc>
          <w:tcPr>
            <w:tcW w:w="148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567"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3994,66</w:t>
            </w:r>
          </w:p>
        </w:tc>
        <w:tc>
          <w:tcPr>
            <w:tcW w:w="113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1997,33</w:t>
            </w:r>
          </w:p>
        </w:tc>
        <w:tc>
          <w:tcPr>
            <w:tcW w:w="113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37,46</w:t>
            </w:r>
          </w:p>
        </w:tc>
        <w:tc>
          <w:tcPr>
            <w:tcW w:w="1058"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E01FF3">
              <w:rPr>
                <w:rFonts w:ascii="Times New Roman" w:hAnsi="Times New Roman" w:cs="Times New Roman"/>
                <w:sz w:val="24"/>
                <w:szCs w:val="24"/>
              </w:rPr>
              <w:t>0,0260</w:t>
            </w:r>
            <w:r>
              <w:rPr>
                <w:rFonts w:ascii="Times New Roman" w:hAnsi="Times New Roman" w:cs="Times New Roman"/>
                <w:sz w:val="24"/>
                <w:szCs w:val="24"/>
              </w:rPr>
              <w:t xml:space="preserve"> *</w:t>
            </w:r>
          </w:p>
        </w:tc>
      </w:tr>
      <w:tr w:rsidR="0028089A" w:rsidRPr="009E7F59" w:rsidTr="008D38B8">
        <w:trPr>
          <w:trHeight w:val="385"/>
          <w:jc w:val="center"/>
        </w:trPr>
        <w:tc>
          <w:tcPr>
            <w:tcW w:w="148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Replica </w:t>
            </w:r>
          </w:p>
        </w:tc>
        <w:tc>
          <w:tcPr>
            <w:tcW w:w="567"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1,93802</w:t>
            </w:r>
          </w:p>
        </w:tc>
        <w:tc>
          <w:tcPr>
            <w:tcW w:w="113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1,93802</w:t>
            </w:r>
          </w:p>
        </w:tc>
        <w:tc>
          <w:tcPr>
            <w:tcW w:w="113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0,04</w:t>
            </w:r>
          </w:p>
        </w:tc>
        <w:tc>
          <w:tcPr>
            <w:tcW w:w="1058"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0,8664</w:t>
            </w:r>
            <w:r>
              <w:rPr>
                <w:rFonts w:ascii="Times New Roman" w:hAnsi="Times New Roman" w:cs="Times New Roman"/>
                <w:sz w:val="24"/>
                <w:szCs w:val="24"/>
              </w:rPr>
              <w:t xml:space="preserve"> ns</w:t>
            </w:r>
          </w:p>
        </w:tc>
      </w:tr>
      <w:tr w:rsidR="0028089A" w:rsidRPr="009E7F59" w:rsidTr="008D38B8">
        <w:trPr>
          <w:trHeight w:val="371"/>
          <w:jc w:val="center"/>
        </w:trPr>
        <w:tc>
          <w:tcPr>
            <w:tcW w:w="148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567"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106,639</w:t>
            </w:r>
          </w:p>
        </w:tc>
        <w:tc>
          <w:tcPr>
            <w:tcW w:w="113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53,3196</w:t>
            </w:r>
          </w:p>
        </w:tc>
        <w:tc>
          <w:tcPr>
            <w:tcW w:w="113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58"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p>
        </w:tc>
      </w:tr>
      <w:tr w:rsidR="0028089A" w:rsidRPr="009E7F59" w:rsidTr="008D38B8">
        <w:trPr>
          <w:trHeight w:val="255"/>
          <w:jc w:val="center"/>
        </w:trPr>
        <w:tc>
          <w:tcPr>
            <w:tcW w:w="148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567"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5"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r w:rsidRPr="009E7F59">
              <w:rPr>
                <w:rFonts w:ascii="Times New Roman" w:hAnsi="Times New Roman" w:cs="Times New Roman"/>
                <w:sz w:val="24"/>
                <w:szCs w:val="24"/>
              </w:rPr>
              <w:t>4103,24</w:t>
            </w:r>
          </w:p>
        </w:tc>
        <w:tc>
          <w:tcPr>
            <w:tcW w:w="113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p>
        </w:tc>
        <w:tc>
          <w:tcPr>
            <w:tcW w:w="1058" w:type="dxa"/>
            <w:tcBorders>
              <w:top w:val="single" w:sz="6" w:space="0" w:color="auto"/>
              <w:left w:val="single" w:sz="6" w:space="0" w:color="auto"/>
              <w:bottom w:val="single" w:sz="6" w:space="0" w:color="auto"/>
              <w:right w:val="single" w:sz="6" w:space="0" w:color="auto"/>
            </w:tcBorders>
          </w:tcPr>
          <w:p w:rsidR="0028089A" w:rsidRPr="009E7F59" w:rsidRDefault="0028089A" w:rsidP="0028089A">
            <w:pPr>
              <w:spacing w:before="100" w:beforeAutospacing="1" w:after="100" w:afterAutospacing="1" w:line="360" w:lineRule="auto"/>
              <w:jc w:val="both"/>
              <w:rPr>
                <w:rFonts w:ascii="Times New Roman" w:hAnsi="Times New Roman" w:cs="Times New Roman"/>
                <w:sz w:val="24"/>
                <w:szCs w:val="24"/>
              </w:rPr>
            </w:pPr>
          </w:p>
        </w:tc>
      </w:tr>
    </w:tbl>
    <w:p w:rsidR="00CD2BAB" w:rsidRPr="00E23E1C" w:rsidRDefault="00CD2BAB" w:rsidP="00CD2BAB">
      <w:pPr>
        <w:spacing w:after="0" w:line="240" w:lineRule="auto"/>
        <w:jc w:val="both"/>
        <w:rPr>
          <w:rFonts w:ascii="Times New Roman" w:hAnsi="Times New Roman" w:cs="Times New Roman"/>
          <w:i/>
        </w:rPr>
      </w:pPr>
      <w:r>
        <w:rPr>
          <w:rFonts w:ascii="Times New Roman" w:hAnsi="Times New Roman" w:cs="Times New Roman"/>
          <w:b/>
          <w:sz w:val="24"/>
          <w:szCs w:val="24"/>
        </w:rPr>
        <w:t xml:space="preserve">      </w:t>
      </w:r>
      <w:r w:rsidR="001724AF">
        <w:rPr>
          <w:rFonts w:ascii="Times New Roman" w:hAnsi="Times New Roman" w:cs="Times New Roman"/>
          <w:b/>
          <w:sz w:val="24"/>
          <w:szCs w:val="24"/>
        </w:rPr>
        <w:t xml:space="preserve">     </w:t>
      </w:r>
      <w:r w:rsidRPr="00E23E1C">
        <w:rPr>
          <w:rFonts w:ascii="Times New Roman" w:hAnsi="Times New Roman" w:cs="Times New Roman"/>
          <w:i/>
        </w:rPr>
        <w:t xml:space="preserve">ns </w:t>
      </w:r>
      <w:r>
        <w:rPr>
          <w:rFonts w:ascii="Times New Roman" w:hAnsi="Times New Roman" w:cs="Times New Roman"/>
          <w:i/>
        </w:rPr>
        <w:t xml:space="preserve"> </w:t>
      </w:r>
      <w:r w:rsidRPr="00E23E1C">
        <w:rPr>
          <w:rFonts w:ascii="Times New Roman" w:hAnsi="Times New Roman" w:cs="Times New Roman"/>
          <w:i/>
        </w:rPr>
        <w:t>= diferencia estadística no significativa.</w:t>
      </w:r>
    </w:p>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i/>
        </w:rPr>
        <w:t xml:space="preserve">       </w:t>
      </w:r>
      <w:r w:rsidR="001724AF">
        <w:rPr>
          <w:rFonts w:ascii="Times New Roman" w:hAnsi="Times New Roman" w:cs="Times New Roman"/>
          <w:i/>
        </w:rPr>
        <w:t xml:space="preserve">     </w:t>
      </w:r>
      <w:r w:rsidRPr="00E23E1C">
        <w:rPr>
          <w:rFonts w:ascii="Times New Roman" w:hAnsi="Times New Roman" w:cs="Times New Roman"/>
          <w:i/>
        </w:rPr>
        <w:t xml:space="preserve">* </w:t>
      </w:r>
      <w:r>
        <w:rPr>
          <w:rFonts w:ascii="Times New Roman" w:hAnsi="Times New Roman" w:cs="Times New Roman"/>
          <w:i/>
        </w:rPr>
        <w:t xml:space="preserve">  </w:t>
      </w:r>
      <w:r w:rsidRPr="00E23E1C">
        <w:rPr>
          <w:rFonts w:ascii="Times New Roman" w:hAnsi="Times New Roman" w:cs="Times New Roman"/>
          <w:i/>
        </w:rPr>
        <w:t>= diferencia estadística significativa.</w:t>
      </w:r>
    </w:p>
    <w:p w:rsidR="0008501B" w:rsidRDefault="00CD2BAB" w:rsidP="0008501B">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1724AF">
        <w:rPr>
          <w:rFonts w:ascii="Times New Roman" w:hAnsi="Times New Roman" w:cs="Times New Roman"/>
          <w:b/>
        </w:rPr>
        <w:t xml:space="preserve">     </w:t>
      </w:r>
      <w:r>
        <w:rPr>
          <w:rFonts w:ascii="Times New Roman" w:hAnsi="Times New Roman" w:cs="Times New Roman"/>
          <w:b/>
        </w:rPr>
        <w:t xml:space="preserve">  </w:t>
      </w:r>
      <w:r w:rsidR="0008501B">
        <w:rPr>
          <w:rFonts w:ascii="Times New Roman" w:hAnsi="Times New Roman" w:cs="Times New Roman"/>
          <w:b/>
        </w:rPr>
        <w:t xml:space="preserve">Fuente: </w:t>
      </w:r>
      <w:r w:rsidR="0008501B" w:rsidRPr="0031298B">
        <w:rPr>
          <w:rFonts w:ascii="Times New Roman" w:hAnsi="Times New Roman" w:cs="Times New Roman"/>
          <w:b/>
          <w:i/>
        </w:rPr>
        <w:t>(</w:t>
      </w:r>
      <w:r w:rsidR="0008501B" w:rsidRPr="0031298B">
        <w:rPr>
          <w:rFonts w:ascii="Times New Roman" w:hAnsi="Times New Roman" w:cs="Times New Roman"/>
          <w:i/>
        </w:rPr>
        <w:t>Investigación de campo 2017).</w:t>
      </w:r>
    </w:p>
    <w:p w:rsidR="00CD2BAB" w:rsidRPr="00090535" w:rsidRDefault="0008501B" w:rsidP="0008501B">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263FA3" w:rsidRDefault="008057A1" w:rsidP="00263FA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 xml:space="preserve">o </w:t>
      </w:r>
      <w:r w:rsidR="008A4371">
        <w:rPr>
          <w:rFonts w:ascii="Times New Roman" w:hAnsi="Times New Roman" w:cs="Times New Roman"/>
          <w:sz w:val="24"/>
          <w:szCs w:val="24"/>
        </w:rPr>
        <w:t>25</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que en los Tratamientos [T2 (50 % H.</w:t>
      </w:r>
      <w:r w:rsidR="00CD2BAB" w:rsidRPr="006829DE">
        <w:rPr>
          <w:rFonts w:ascii="Times New Roman" w:hAnsi="Times New Roman" w:cs="Times New Roman"/>
          <w:sz w:val="24"/>
          <w:szCs w:val="24"/>
        </w:rPr>
        <w:t xml:space="preserve"> </w:t>
      </w:r>
      <w:r w:rsidR="00CD2BAB">
        <w:rPr>
          <w:rFonts w:ascii="Times New Roman" w:hAnsi="Times New Roman" w:cs="Times New Roman"/>
          <w:sz w:val="24"/>
          <w:szCs w:val="24"/>
        </w:rPr>
        <w:t>SIN-NIX.A + 50 % H.</w:t>
      </w:r>
      <w:r w:rsidR="00CD2BAB" w:rsidRPr="006829DE">
        <w:rPr>
          <w:rFonts w:ascii="Times New Roman" w:hAnsi="Times New Roman" w:cs="Times New Roman"/>
          <w:sz w:val="24"/>
          <w:szCs w:val="24"/>
        </w:rPr>
        <w:t xml:space="preserve"> </w:t>
      </w:r>
      <w:r w:rsidR="00CD2BAB">
        <w:rPr>
          <w:rFonts w:ascii="Times New Roman" w:hAnsi="Times New Roman" w:cs="Times New Roman"/>
          <w:sz w:val="24"/>
          <w:szCs w:val="24"/>
        </w:rPr>
        <w:t>SIN-NIX.H), T1 (30 % H.</w:t>
      </w:r>
      <w:r w:rsidR="00CD2BAB" w:rsidRPr="006829DE">
        <w:rPr>
          <w:rFonts w:ascii="Times New Roman" w:hAnsi="Times New Roman" w:cs="Times New Roman"/>
          <w:sz w:val="24"/>
          <w:szCs w:val="24"/>
        </w:rPr>
        <w:t xml:space="preserve"> </w:t>
      </w:r>
      <w:r w:rsidR="00CD2BAB">
        <w:rPr>
          <w:rFonts w:ascii="Times New Roman" w:hAnsi="Times New Roman" w:cs="Times New Roman"/>
          <w:sz w:val="24"/>
          <w:szCs w:val="24"/>
        </w:rPr>
        <w:t>SIN-NIX.A + 70 % H.</w:t>
      </w:r>
      <w:r w:rsidR="00CD2BAB" w:rsidRPr="006829DE">
        <w:rPr>
          <w:rFonts w:ascii="Times New Roman" w:hAnsi="Times New Roman" w:cs="Times New Roman"/>
          <w:sz w:val="24"/>
          <w:szCs w:val="24"/>
        </w:rPr>
        <w:t xml:space="preserve"> </w:t>
      </w:r>
      <w:r w:rsidR="00CD2BAB">
        <w:rPr>
          <w:rFonts w:ascii="Times New Roman" w:hAnsi="Times New Roman" w:cs="Times New Roman"/>
          <w:sz w:val="24"/>
          <w:szCs w:val="24"/>
        </w:rPr>
        <w:t>SIN-NIX.H) y T3 (70 % H.</w:t>
      </w:r>
      <w:r w:rsidR="00CD2BAB" w:rsidRPr="006829DE">
        <w:rPr>
          <w:rFonts w:ascii="Times New Roman" w:hAnsi="Times New Roman" w:cs="Times New Roman"/>
          <w:sz w:val="24"/>
          <w:szCs w:val="24"/>
        </w:rPr>
        <w:t xml:space="preserve"> </w:t>
      </w:r>
      <w:r w:rsidR="00CD2BAB">
        <w:rPr>
          <w:rFonts w:ascii="Times New Roman" w:hAnsi="Times New Roman" w:cs="Times New Roman"/>
          <w:sz w:val="24"/>
          <w:szCs w:val="24"/>
        </w:rPr>
        <w:t>SIN-NIX.A + 30 % H.</w:t>
      </w:r>
      <w:r w:rsidR="00CD2BAB" w:rsidRPr="006829DE">
        <w:rPr>
          <w:rFonts w:ascii="Times New Roman" w:hAnsi="Times New Roman" w:cs="Times New Roman"/>
          <w:sz w:val="24"/>
          <w:szCs w:val="24"/>
        </w:rPr>
        <w:t xml:space="preserve"> </w:t>
      </w:r>
      <w:r w:rsidR="00CD2BAB">
        <w:rPr>
          <w:rFonts w:ascii="Times New Roman" w:hAnsi="Times New Roman" w:cs="Times New Roman"/>
          <w:sz w:val="24"/>
          <w:szCs w:val="24"/>
        </w:rPr>
        <w:t xml:space="preserve">SIN-NIX.H)] </w:t>
      </w:r>
      <w:r w:rsidR="00263FA3">
        <w:rPr>
          <w:rFonts w:ascii="Times New Roman" w:hAnsi="Times New Roman" w:cs="Times New Roman"/>
          <w:sz w:val="24"/>
          <w:szCs w:val="24"/>
        </w:rPr>
        <w:t>existe diferencia significativa, pues al mezclar las harinas sin nixtamalizar tanto de arveja como de haba para la obtención de salchicha Frankfurt estas producen un incremento de este mineral (proteína).</w:t>
      </w:r>
    </w:p>
    <w:p w:rsidR="00E25FFC" w:rsidRDefault="00E25FFC" w:rsidP="00CD2BAB">
      <w:pPr>
        <w:spacing w:before="100" w:beforeAutospacing="1" w:after="0" w:line="360" w:lineRule="auto"/>
        <w:jc w:val="both"/>
        <w:rPr>
          <w:rFonts w:ascii="Times New Roman" w:hAnsi="Times New Roman" w:cs="Times New Roman"/>
          <w:b/>
          <w:sz w:val="24"/>
          <w:szCs w:val="24"/>
          <w:lang w:val="es-ES"/>
        </w:rPr>
      </w:pPr>
    </w:p>
    <w:p w:rsidR="00E25FFC" w:rsidRDefault="00E25FFC" w:rsidP="00CD2BAB">
      <w:pPr>
        <w:spacing w:before="100" w:beforeAutospacing="1" w:after="0" w:line="360" w:lineRule="auto"/>
        <w:jc w:val="both"/>
        <w:rPr>
          <w:rFonts w:ascii="Times New Roman" w:hAnsi="Times New Roman" w:cs="Times New Roman"/>
          <w:b/>
          <w:sz w:val="24"/>
          <w:szCs w:val="24"/>
          <w:lang w:val="es-ES"/>
        </w:rPr>
      </w:pPr>
    </w:p>
    <w:p w:rsidR="00E25FFC" w:rsidRDefault="00E25FFC" w:rsidP="00CD2BAB">
      <w:pPr>
        <w:spacing w:before="100" w:beforeAutospacing="1" w:after="0" w:line="360" w:lineRule="auto"/>
        <w:jc w:val="both"/>
        <w:rPr>
          <w:rFonts w:ascii="Times New Roman" w:hAnsi="Times New Roman" w:cs="Times New Roman"/>
          <w:b/>
          <w:sz w:val="24"/>
          <w:szCs w:val="24"/>
          <w:lang w:val="es-ES"/>
        </w:rPr>
      </w:pPr>
    </w:p>
    <w:p w:rsidR="00E25FFC" w:rsidRDefault="00E25FFC" w:rsidP="00CD2BAB">
      <w:pPr>
        <w:spacing w:before="100" w:beforeAutospacing="1" w:after="0" w:line="360" w:lineRule="auto"/>
        <w:jc w:val="both"/>
        <w:rPr>
          <w:rFonts w:ascii="Times New Roman" w:hAnsi="Times New Roman" w:cs="Times New Roman"/>
          <w:b/>
          <w:sz w:val="24"/>
          <w:szCs w:val="24"/>
          <w:lang w:val="es-ES"/>
        </w:rPr>
      </w:pPr>
    </w:p>
    <w:p w:rsidR="00CD2BAB" w:rsidRPr="006829DE" w:rsidRDefault="00CD2BAB" w:rsidP="00CD2BAB">
      <w:pPr>
        <w:spacing w:before="100" w:beforeAutospacing="1" w:after="0" w:line="360" w:lineRule="auto"/>
        <w:jc w:val="both"/>
        <w:rPr>
          <w:rFonts w:ascii="Times New Roman" w:hAnsi="Times New Roman" w:cs="Times New Roman"/>
          <w:b/>
          <w:sz w:val="24"/>
          <w:szCs w:val="24"/>
          <w:lang w:val="es-ES"/>
        </w:rPr>
      </w:pPr>
      <w:r w:rsidRPr="006829DE">
        <w:rPr>
          <w:rFonts w:ascii="Times New Roman" w:hAnsi="Times New Roman" w:cs="Times New Roman"/>
          <w:b/>
          <w:sz w:val="24"/>
          <w:szCs w:val="24"/>
          <w:lang w:val="es-ES"/>
        </w:rPr>
        <w:lastRenderedPageBreak/>
        <w:t>Tabla N</w:t>
      </w:r>
      <w:r w:rsidRPr="006829DE">
        <w:rPr>
          <w:rFonts w:ascii="Times New Roman" w:hAnsi="Times New Roman" w:cs="Times New Roman"/>
          <w:b/>
          <w:sz w:val="24"/>
          <w:szCs w:val="24"/>
          <w:vertAlign w:val="superscript"/>
          <w:lang w:val="es-ES"/>
        </w:rPr>
        <w:t>o</w:t>
      </w:r>
      <w:r w:rsidR="008A4371">
        <w:rPr>
          <w:rFonts w:ascii="Times New Roman" w:hAnsi="Times New Roman" w:cs="Times New Roman"/>
          <w:b/>
          <w:sz w:val="24"/>
          <w:szCs w:val="24"/>
          <w:lang w:val="es-ES"/>
        </w:rPr>
        <w:t xml:space="preserve"> 26</w:t>
      </w:r>
      <w:r w:rsidR="00073BE8">
        <w:rPr>
          <w:rFonts w:ascii="Times New Roman" w:hAnsi="Times New Roman" w:cs="Times New Roman"/>
          <w:b/>
          <w:sz w:val="24"/>
          <w:szCs w:val="24"/>
          <w:lang w:val="es-ES"/>
        </w:rPr>
        <w:t>.</w:t>
      </w:r>
      <w:r w:rsidRPr="006829DE">
        <w:rPr>
          <w:rFonts w:ascii="Times New Roman" w:hAnsi="Times New Roman" w:cs="Times New Roman"/>
          <w:b/>
          <w:sz w:val="24"/>
          <w:szCs w:val="24"/>
          <w:lang w:val="es-ES"/>
        </w:rPr>
        <w:t xml:space="preserve"> Prueba de </w:t>
      </w:r>
      <w:r w:rsidR="008A4371">
        <w:rPr>
          <w:rFonts w:ascii="Times New Roman" w:hAnsi="Times New Roman" w:cs="Times New Roman"/>
          <w:b/>
          <w:sz w:val="24"/>
          <w:szCs w:val="24"/>
          <w:lang w:val="es-ES"/>
        </w:rPr>
        <w:t xml:space="preserve">rangos ordenados de </w:t>
      </w:r>
      <w:r w:rsidRPr="006829DE">
        <w:rPr>
          <w:rFonts w:ascii="Times New Roman" w:hAnsi="Times New Roman" w:cs="Times New Roman"/>
          <w:b/>
          <w:sz w:val="24"/>
          <w:szCs w:val="24"/>
          <w:lang w:val="es-ES"/>
        </w:rPr>
        <w:t xml:space="preserve">Tukey para </w:t>
      </w:r>
      <w:r w:rsidR="008A4371">
        <w:rPr>
          <w:rFonts w:ascii="Times New Roman" w:hAnsi="Times New Roman" w:cs="Times New Roman"/>
          <w:b/>
          <w:sz w:val="24"/>
          <w:szCs w:val="24"/>
          <w:lang w:val="es-ES"/>
        </w:rPr>
        <w:t>l</w:t>
      </w:r>
      <w:r w:rsidRPr="006829DE">
        <w:rPr>
          <w:rFonts w:ascii="Times New Roman" w:hAnsi="Times New Roman" w:cs="Times New Roman"/>
          <w:b/>
          <w:sz w:val="24"/>
          <w:szCs w:val="24"/>
          <w:lang w:val="es-ES"/>
        </w:rPr>
        <w:t xml:space="preserve">a </w:t>
      </w:r>
      <w:r>
        <w:rPr>
          <w:rFonts w:ascii="Times New Roman" w:hAnsi="Times New Roman" w:cs="Times New Roman"/>
          <w:b/>
          <w:sz w:val="24"/>
          <w:szCs w:val="24"/>
          <w:lang w:val="es-ES"/>
        </w:rPr>
        <w:t>o</w:t>
      </w:r>
      <w:r w:rsidRPr="006829DE">
        <w:rPr>
          <w:rFonts w:ascii="Times New Roman" w:hAnsi="Times New Roman" w:cs="Times New Roman"/>
          <w:b/>
          <w:sz w:val="24"/>
          <w:szCs w:val="24"/>
          <w:lang w:val="es-ES"/>
        </w:rPr>
        <w:t xml:space="preserve">btención de </w:t>
      </w:r>
      <w:r>
        <w:rPr>
          <w:rFonts w:ascii="Times New Roman" w:hAnsi="Times New Roman" w:cs="Times New Roman"/>
          <w:b/>
          <w:sz w:val="24"/>
          <w:szCs w:val="24"/>
          <w:lang w:val="es-ES"/>
        </w:rPr>
        <w:t>s</w:t>
      </w:r>
      <w:r w:rsidRPr="006829DE">
        <w:rPr>
          <w:rFonts w:ascii="Times New Roman" w:hAnsi="Times New Roman" w:cs="Times New Roman"/>
          <w:b/>
          <w:sz w:val="24"/>
          <w:szCs w:val="24"/>
          <w:lang w:val="es-ES"/>
        </w:rPr>
        <w:t xml:space="preserve">alchichas Frankfurt </w:t>
      </w:r>
      <w:r w:rsidR="008A4371">
        <w:rPr>
          <w:rFonts w:ascii="Times New Roman" w:hAnsi="Times New Roman" w:cs="Times New Roman"/>
          <w:b/>
          <w:sz w:val="24"/>
          <w:szCs w:val="24"/>
          <w:lang w:val="es-ES"/>
        </w:rPr>
        <w:t>a base de harinas de arveja (</w:t>
      </w:r>
      <w:r w:rsidR="008A4371">
        <w:rPr>
          <w:rFonts w:ascii="Times New Roman" w:hAnsi="Times New Roman" w:cs="Times New Roman"/>
          <w:b/>
          <w:i/>
          <w:sz w:val="24"/>
          <w:szCs w:val="24"/>
          <w:lang w:val="es-ES"/>
        </w:rPr>
        <w:t>Pisum sativum L.</w:t>
      </w:r>
      <w:r w:rsidR="008A4371">
        <w:rPr>
          <w:rFonts w:ascii="Times New Roman" w:hAnsi="Times New Roman" w:cs="Times New Roman"/>
          <w:b/>
          <w:sz w:val="24"/>
          <w:szCs w:val="24"/>
          <w:lang w:val="es-ES"/>
        </w:rPr>
        <w:t>) y haba (</w:t>
      </w:r>
      <w:r w:rsidR="008A4371">
        <w:rPr>
          <w:rFonts w:ascii="Times New Roman" w:hAnsi="Times New Roman" w:cs="Times New Roman"/>
          <w:b/>
          <w:i/>
          <w:sz w:val="24"/>
          <w:szCs w:val="24"/>
          <w:lang w:val="es-ES"/>
        </w:rPr>
        <w:t>Vicia faba L.</w:t>
      </w:r>
      <w:r w:rsidR="008A4371">
        <w:rPr>
          <w:rFonts w:ascii="Times New Roman" w:hAnsi="Times New Roman" w:cs="Times New Roman"/>
          <w:b/>
          <w:sz w:val="24"/>
          <w:szCs w:val="24"/>
          <w:lang w:val="es-ES"/>
        </w:rPr>
        <w:t xml:space="preserve">) </w:t>
      </w:r>
      <w:r w:rsidRPr="006829DE">
        <w:rPr>
          <w:rFonts w:ascii="Times New Roman" w:hAnsi="Times New Roman" w:cs="Times New Roman"/>
          <w:b/>
          <w:sz w:val="24"/>
          <w:szCs w:val="24"/>
          <w:lang w:val="es-ES"/>
        </w:rPr>
        <w:t xml:space="preserve">sin </w:t>
      </w:r>
      <w:r>
        <w:rPr>
          <w:rFonts w:ascii="Times New Roman" w:hAnsi="Times New Roman" w:cs="Times New Roman"/>
          <w:b/>
          <w:sz w:val="24"/>
          <w:szCs w:val="24"/>
          <w:lang w:val="es-ES"/>
        </w:rPr>
        <w:t>n</w:t>
      </w:r>
      <w:r w:rsidRPr="006829DE">
        <w:rPr>
          <w:rFonts w:ascii="Times New Roman" w:hAnsi="Times New Roman" w:cs="Times New Roman"/>
          <w:b/>
          <w:sz w:val="24"/>
          <w:szCs w:val="24"/>
          <w:lang w:val="es-ES"/>
        </w:rPr>
        <w:t>ixtamalizar.</w:t>
      </w:r>
    </w:p>
    <w:tbl>
      <w:tblPr>
        <w:tblW w:w="0" w:type="auto"/>
        <w:jc w:val="center"/>
        <w:tblLayout w:type="fixed"/>
        <w:tblCellMar>
          <w:left w:w="40" w:type="dxa"/>
          <w:right w:w="40" w:type="dxa"/>
        </w:tblCellMar>
        <w:tblLook w:val="0000" w:firstRow="0" w:lastRow="0" w:firstColumn="0" w:lastColumn="0" w:noHBand="0" w:noVBand="0"/>
      </w:tblPr>
      <w:tblGrid>
        <w:gridCol w:w="1612"/>
        <w:gridCol w:w="2340"/>
        <w:gridCol w:w="900"/>
        <w:gridCol w:w="2235"/>
      </w:tblGrid>
      <w:tr w:rsidR="00CD2BAB" w:rsidRPr="00263FA3" w:rsidTr="001724AF">
        <w:trPr>
          <w:trHeight w:val="299"/>
          <w:jc w:val="center"/>
        </w:trPr>
        <w:tc>
          <w:tcPr>
            <w:tcW w:w="1612" w:type="dxa"/>
            <w:tcBorders>
              <w:top w:val="single" w:sz="6" w:space="0" w:color="auto"/>
              <w:left w:val="single" w:sz="6" w:space="0" w:color="auto"/>
              <w:bottom w:val="single" w:sz="6" w:space="0" w:color="auto"/>
              <w:right w:val="single" w:sz="6" w:space="0" w:color="auto"/>
            </w:tcBorders>
          </w:tcPr>
          <w:p w:rsidR="00CD2BAB" w:rsidRPr="00263FA3" w:rsidRDefault="00CD2BAB" w:rsidP="001724AF">
            <w:pPr>
              <w:spacing w:before="100" w:beforeAutospacing="1" w:after="0" w:line="360" w:lineRule="auto"/>
              <w:jc w:val="both"/>
              <w:rPr>
                <w:rFonts w:ascii="Times New Roman" w:hAnsi="Times New Roman" w:cs="Times New Roman"/>
                <w:b/>
                <w:sz w:val="24"/>
                <w:szCs w:val="24"/>
              </w:rPr>
            </w:pPr>
            <w:r w:rsidRPr="00263FA3">
              <w:rPr>
                <w:rFonts w:ascii="Times New Roman" w:hAnsi="Times New Roman" w:cs="Times New Roman"/>
                <w:b/>
                <w:iCs/>
                <w:sz w:val="24"/>
                <w:szCs w:val="24"/>
              </w:rPr>
              <w:t xml:space="preserve">Tratamientos  </w:t>
            </w:r>
          </w:p>
        </w:tc>
        <w:tc>
          <w:tcPr>
            <w:tcW w:w="2340" w:type="dxa"/>
            <w:tcBorders>
              <w:top w:val="single" w:sz="6" w:space="0" w:color="auto"/>
              <w:left w:val="single" w:sz="6" w:space="0" w:color="auto"/>
              <w:bottom w:val="single" w:sz="6" w:space="0" w:color="auto"/>
              <w:right w:val="single" w:sz="6" w:space="0" w:color="auto"/>
            </w:tcBorders>
          </w:tcPr>
          <w:p w:rsidR="00CD2BAB" w:rsidRPr="00263FA3" w:rsidRDefault="00CD2BAB" w:rsidP="00CD2BAB">
            <w:pPr>
              <w:spacing w:before="100" w:beforeAutospacing="1" w:after="0" w:line="360" w:lineRule="auto"/>
              <w:jc w:val="both"/>
              <w:rPr>
                <w:rFonts w:ascii="Times New Roman" w:hAnsi="Times New Roman" w:cs="Times New Roman"/>
                <w:b/>
                <w:sz w:val="24"/>
                <w:szCs w:val="24"/>
              </w:rPr>
            </w:pPr>
            <w:r w:rsidRPr="00263FA3">
              <w:rPr>
                <w:rFonts w:ascii="Times New Roman" w:hAnsi="Times New Roman" w:cs="Times New Roman"/>
                <w:b/>
                <w:iCs/>
                <w:sz w:val="24"/>
                <w:szCs w:val="24"/>
              </w:rPr>
              <w:t xml:space="preserve">Código </w:t>
            </w:r>
          </w:p>
        </w:tc>
        <w:tc>
          <w:tcPr>
            <w:tcW w:w="900" w:type="dxa"/>
            <w:tcBorders>
              <w:top w:val="single" w:sz="6" w:space="0" w:color="auto"/>
              <w:left w:val="single" w:sz="6" w:space="0" w:color="auto"/>
              <w:bottom w:val="single" w:sz="6" w:space="0" w:color="auto"/>
              <w:right w:val="single" w:sz="6" w:space="0" w:color="auto"/>
            </w:tcBorders>
          </w:tcPr>
          <w:p w:rsidR="00CD2BAB" w:rsidRPr="00263FA3" w:rsidRDefault="00CD2BAB" w:rsidP="00CD2BAB">
            <w:pPr>
              <w:spacing w:before="100" w:beforeAutospacing="1" w:after="0" w:line="360" w:lineRule="auto"/>
              <w:jc w:val="both"/>
              <w:rPr>
                <w:rFonts w:ascii="Times New Roman" w:hAnsi="Times New Roman" w:cs="Times New Roman"/>
                <w:b/>
                <w:sz w:val="24"/>
                <w:szCs w:val="24"/>
              </w:rPr>
            </w:pPr>
            <w:r w:rsidRPr="00263FA3">
              <w:rPr>
                <w:rFonts w:ascii="Times New Roman" w:hAnsi="Times New Roman" w:cs="Times New Roman"/>
                <w:b/>
                <w:iCs/>
                <w:sz w:val="24"/>
                <w:szCs w:val="24"/>
              </w:rPr>
              <w:t>Media</w:t>
            </w:r>
          </w:p>
        </w:tc>
        <w:tc>
          <w:tcPr>
            <w:tcW w:w="2235" w:type="dxa"/>
            <w:tcBorders>
              <w:top w:val="single" w:sz="6" w:space="0" w:color="auto"/>
              <w:left w:val="single" w:sz="6" w:space="0" w:color="auto"/>
              <w:bottom w:val="single" w:sz="6" w:space="0" w:color="auto"/>
              <w:right w:val="single" w:sz="6" w:space="0" w:color="auto"/>
            </w:tcBorders>
          </w:tcPr>
          <w:p w:rsidR="00CD2BAB" w:rsidRPr="00263FA3" w:rsidRDefault="00CD2BAB" w:rsidP="00CD2BAB">
            <w:pPr>
              <w:spacing w:before="100" w:beforeAutospacing="1" w:after="0" w:line="360" w:lineRule="auto"/>
              <w:jc w:val="both"/>
              <w:rPr>
                <w:rFonts w:ascii="Times New Roman" w:hAnsi="Times New Roman" w:cs="Times New Roman"/>
                <w:b/>
                <w:sz w:val="24"/>
                <w:szCs w:val="24"/>
              </w:rPr>
            </w:pPr>
            <w:r w:rsidRPr="00263FA3">
              <w:rPr>
                <w:rFonts w:ascii="Times New Roman" w:hAnsi="Times New Roman" w:cs="Times New Roman"/>
                <w:b/>
                <w:iCs/>
                <w:sz w:val="24"/>
                <w:szCs w:val="24"/>
              </w:rPr>
              <w:t>Grupos Homogéneos</w:t>
            </w:r>
          </w:p>
        </w:tc>
      </w:tr>
      <w:tr w:rsidR="00CD2BAB" w:rsidRPr="00263FA3" w:rsidTr="001724AF">
        <w:trPr>
          <w:trHeight w:val="303"/>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1724AF">
            <w:pPr>
              <w:spacing w:before="100" w:beforeAutospacing="1" w:after="100" w:afterAutospacing="1" w:line="360" w:lineRule="auto"/>
              <w:jc w:val="center"/>
              <w:rPr>
                <w:rFonts w:ascii="Times New Roman" w:hAnsi="Times New Roman" w:cs="Times New Roman"/>
                <w:sz w:val="24"/>
                <w:szCs w:val="24"/>
              </w:rPr>
            </w:pPr>
            <w:r w:rsidRPr="00263FA3">
              <w:rPr>
                <w:rFonts w:ascii="Times New Roman" w:hAnsi="Times New Roman" w:cs="Times New Roman"/>
                <w:sz w:val="24"/>
                <w:szCs w:val="24"/>
              </w:rPr>
              <w:t>2</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263FA3">
            <w:pPr>
              <w:spacing w:before="100" w:beforeAutospacing="1" w:after="100" w:afterAutospacing="1" w:line="276" w:lineRule="auto"/>
              <w:jc w:val="both"/>
              <w:rPr>
                <w:rFonts w:ascii="Times New Roman" w:hAnsi="Times New Roman" w:cs="Times New Roman"/>
                <w:sz w:val="24"/>
                <w:szCs w:val="24"/>
              </w:rPr>
            </w:pPr>
            <w:r w:rsidRPr="00263FA3">
              <w:rPr>
                <w:rFonts w:ascii="Times New Roman" w:hAnsi="Times New Roman" w:cs="Times New Roman"/>
                <w:sz w:val="24"/>
                <w:szCs w:val="24"/>
              </w:rPr>
              <w:t>50 % H. SIN-NIX.A  +  50 %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CD2BAB">
            <w:pPr>
              <w:spacing w:before="100" w:beforeAutospacing="1" w:after="100" w:afterAutospacing="1" w:line="360" w:lineRule="auto"/>
              <w:jc w:val="both"/>
              <w:rPr>
                <w:rFonts w:ascii="Times New Roman" w:hAnsi="Times New Roman" w:cs="Times New Roman"/>
                <w:sz w:val="24"/>
                <w:szCs w:val="24"/>
              </w:rPr>
            </w:pPr>
            <w:r w:rsidRPr="00263FA3">
              <w:rPr>
                <w:rFonts w:ascii="Times New Roman" w:hAnsi="Times New Roman" w:cs="Times New Roman"/>
                <w:sz w:val="24"/>
                <w:szCs w:val="24"/>
              </w:rPr>
              <w:t>115,46</w:t>
            </w:r>
          </w:p>
        </w:tc>
        <w:tc>
          <w:tcPr>
            <w:tcW w:w="2235"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CD2BAB">
            <w:pPr>
              <w:spacing w:before="100" w:beforeAutospacing="1" w:after="100" w:afterAutospacing="1" w:line="360" w:lineRule="auto"/>
              <w:jc w:val="both"/>
              <w:rPr>
                <w:rFonts w:ascii="Times New Roman" w:hAnsi="Times New Roman" w:cs="Times New Roman"/>
                <w:sz w:val="24"/>
                <w:szCs w:val="24"/>
              </w:rPr>
            </w:pPr>
            <w:r w:rsidRPr="00263FA3">
              <w:rPr>
                <w:rFonts w:ascii="Times New Roman" w:hAnsi="Times New Roman" w:cs="Times New Roman"/>
                <w:sz w:val="24"/>
                <w:szCs w:val="24"/>
              </w:rPr>
              <w:t>A</w:t>
            </w:r>
          </w:p>
        </w:tc>
      </w:tr>
      <w:tr w:rsidR="00CD2BAB" w:rsidRPr="00263FA3" w:rsidTr="001724AF">
        <w:trPr>
          <w:trHeight w:val="303"/>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CD2BAB">
            <w:pPr>
              <w:spacing w:before="100" w:beforeAutospacing="1" w:after="100" w:afterAutospacing="1" w:line="360" w:lineRule="auto"/>
              <w:jc w:val="center"/>
              <w:rPr>
                <w:rFonts w:ascii="Times New Roman" w:hAnsi="Times New Roman" w:cs="Times New Roman"/>
                <w:sz w:val="24"/>
                <w:szCs w:val="24"/>
              </w:rPr>
            </w:pPr>
            <w:r w:rsidRPr="00263FA3">
              <w:rPr>
                <w:rFonts w:ascii="Times New Roman" w:hAnsi="Times New Roman" w:cs="Times New Roman"/>
                <w:sz w:val="24"/>
                <w:szCs w:val="24"/>
              </w:rPr>
              <w:t>1</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263FA3">
            <w:pPr>
              <w:spacing w:before="100" w:beforeAutospacing="1" w:after="100" w:afterAutospacing="1" w:line="276" w:lineRule="auto"/>
              <w:jc w:val="both"/>
              <w:rPr>
                <w:rFonts w:ascii="Times New Roman" w:hAnsi="Times New Roman" w:cs="Times New Roman"/>
                <w:sz w:val="24"/>
                <w:szCs w:val="24"/>
              </w:rPr>
            </w:pPr>
            <w:r w:rsidRPr="00263FA3">
              <w:rPr>
                <w:rFonts w:ascii="Times New Roman" w:hAnsi="Times New Roman" w:cs="Times New Roman"/>
                <w:sz w:val="24"/>
                <w:szCs w:val="24"/>
              </w:rPr>
              <w:t>30 % H. SIN-NIX.A  +  70 %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CD2BAB">
            <w:pPr>
              <w:spacing w:before="100" w:beforeAutospacing="1" w:after="100" w:afterAutospacing="1" w:line="360" w:lineRule="auto"/>
              <w:jc w:val="both"/>
              <w:rPr>
                <w:rFonts w:ascii="Times New Roman" w:hAnsi="Times New Roman" w:cs="Times New Roman"/>
                <w:sz w:val="24"/>
                <w:szCs w:val="24"/>
              </w:rPr>
            </w:pPr>
            <w:r w:rsidRPr="00263FA3">
              <w:rPr>
                <w:rFonts w:ascii="Times New Roman" w:hAnsi="Times New Roman" w:cs="Times New Roman"/>
                <w:sz w:val="24"/>
                <w:szCs w:val="24"/>
              </w:rPr>
              <w:t>63,70</w:t>
            </w:r>
          </w:p>
        </w:tc>
        <w:tc>
          <w:tcPr>
            <w:tcW w:w="2235"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CD2BAB">
            <w:pPr>
              <w:spacing w:before="100" w:beforeAutospacing="1" w:after="100" w:afterAutospacing="1" w:line="360" w:lineRule="auto"/>
              <w:jc w:val="both"/>
              <w:rPr>
                <w:rFonts w:ascii="Times New Roman" w:hAnsi="Times New Roman" w:cs="Times New Roman"/>
                <w:sz w:val="24"/>
                <w:szCs w:val="24"/>
              </w:rPr>
            </w:pPr>
            <w:r w:rsidRPr="00263FA3">
              <w:rPr>
                <w:rFonts w:ascii="Times New Roman" w:hAnsi="Times New Roman" w:cs="Times New Roman"/>
                <w:sz w:val="24"/>
                <w:szCs w:val="24"/>
              </w:rPr>
              <w:t xml:space="preserve">             B</w:t>
            </w:r>
          </w:p>
        </w:tc>
      </w:tr>
      <w:tr w:rsidR="00CD2BAB" w:rsidRPr="00263FA3" w:rsidTr="001724AF">
        <w:trPr>
          <w:trHeight w:val="318"/>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CD2BAB">
            <w:pPr>
              <w:spacing w:before="100" w:beforeAutospacing="1" w:after="100" w:afterAutospacing="1" w:line="360" w:lineRule="auto"/>
              <w:jc w:val="center"/>
              <w:rPr>
                <w:rFonts w:ascii="Times New Roman" w:hAnsi="Times New Roman" w:cs="Times New Roman"/>
                <w:sz w:val="24"/>
                <w:szCs w:val="24"/>
              </w:rPr>
            </w:pPr>
            <w:r w:rsidRPr="00263FA3">
              <w:rPr>
                <w:rFonts w:ascii="Times New Roman" w:hAnsi="Times New Roman" w:cs="Times New Roman"/>
                <w:sz w:val="24"/>
                <w:szCs w:val="24"/>
              </w:rPr>
              <w:t>3</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263FA3">
            <w:pPr>
              <w:spacing w:before="100" w:beforeAutospacing="1" w:after="100" w:afterAutospacing="1" w:line="276" w:lineRule="auto"/>
              <w:jc w:val="both"/>
              <w:rPr>
                <w:rFonts w:ascii="Times New Roman" w:hAnsi="Times New Roman" w:cs="Times New Roman"/>
                <w:sz w:val="24"/>
                <w:szCs w:val="24"/>
              </w:rPr>
            </w:pPr>
            <w:r w:rsidRPr="00263FA3">
              <w:rPr>
                <w:rFonts w:ascii="Times New Roman" w:hAnsi="Times New Roman" w:cs="Times New Roman"/>
                <w:sz w:val="24"/>
                <w:szCs w:val="24"/>
              </w:rPr>
              <w:t>70 % H. SIN-NIX.A  +  30 %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CD2BAB">
            <w:pPr>
              <w:spacing w:before="100" w:beforeAutospacing="1" w:after="100" w:afterAutospacing="1" w:line="360" w:lineRule="auto"/>
              <w:jc w:val="both"/>
              <w:rPr>
                <w:rFonts w:ascii="Times New Roman" w:hAnsi="Times New Roman" w:cs="Times New Roman"/>
                <w:sz w:val="24"/>
                <w:szCs w:val="24"/>
              </w:rPr>
            </w:pPr>
            <w:r w:rsidRPr="00263FA3">
              <w:rPr>
                <w:rFonts w:ascii="Times New Roman" w:hAnsi="Times New Roman" w:cs="Times New Roman"/>
                <w:sz w:val="24"/>
                <w:szCs w:val="24"/>
              </w:rPr>
              <w:t>58,16</w:t>
            </w:r>
          </w:p>
        </w:tc>
        <w:tc>
          <w:tcPr>
            <w:tcW w:w="2235" w:type="dxa"/>
            <w:tcBorders>
              <w:top w:val="single" w:sz="6" w:space="0" w:color="auto"/>
              <w:left w:val="single" w:sz="6" w:space="0" w:color="auto"/>
              <w:bottom w:val="single" w:sz="6" w:space="0" w:color="auto"/>
              <w:right w:val="single" w:sz="6" w:space="0" w:color="auto"/>
            </w:tcBorders>
            <w:vAlign w:val="center"/>
          </w:tcPr>
          <w:p w:rsidR="00CD2BAB" w:rsidRPr="00263FA3" w:rsidRDefault="00CD2BAB" w:rsidP="00CD2BAB">
            <w:pPr>
              <w:spacing w:before="100" w:beforeAutospacing="1" w:after="100" w:afterAutospacing="1" w:line="360" w:lineRule="auto"/>
              <w:jc w:val="both"/>
              <w:rPr>
                <w:rFonts w:ascii="Times New Roman" w:hAnsi="Times New Roman" w:cs="Times New Roman"/>
                <w:sz w:val="24"/>
                <w:szCs w:val="24"/>
              </w:rPr>
            </w:pPr>
            <w:r w:rsidRPr="00263FA3">
              <w:rPr>
                <w:rFonts w:ascii="Times New Roman" w:hAnsi="Times New Roman" w:cs="Times New Roman"/>
                <w:sz w:val="24"/>
                <w:szCs w:val="24"/>
              </w:rPr>
              <w:t xml:space="preserve">             B</w:t>
            </w:r>
          </w:p>
        </w:tc>
      </w:tr>
    </w:tbl>
    <w:p w:rsidR="00934D0A" w:rsidRPr="00263FA3" w:rsidRDefault="001724AF" w:rsidP="00934D0A">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934D0A" w:rsidRPr="00263FA3">
        <w:rPr>
          <w:rFonts w:ascii="Times New Roman" w:hAnsi="Times New Roman" w:cs="Times New Roman"/>
          <w:b/>
        </w:rPr>
        <w:t xml:space="preserve">Fuente: </w:t>
      </w:r>
      <w:r w:rsidR="00934D0A" w:rsidRPr="00263FA3">
        <w:rPr>
          <w:rFonts w:ascii="Times New Roman" w:hAnsi="Times New Roman" w:cs="Times New Roman"/>
          <w:b/>
          <w:i/>
        </w:rPr>
        <w:t>(</w:t>
      </w:r>
      <w:r w:rsidR="00934D0A" w:rsidRPr="00263FA3">
        <w:rPr>
          <w:rFonts w:ascii="Times New Roman" w:hAnsi="Times New Roman" w:cs="Times New Roman"/>
          <w:i/>
        </w:rPr>
        <w:t>Investigación de campo 2017).</w:t>
      </w:r>
    </w:p>
    <w:p w:rsidR="00CD2BAB" w:rsidRPr="00263FA3" w:rsidRDefault="00934D0A" w:rsidP="00934D0A">
      <w:pPr>
        <w:spacing w:after="0" w:line="240" w:lineRule="auto"/>
        <w:jc w:val="both"/>
        <w:rPr>
          <w:rFonts w:ascii="Times New Roman" w:hAnsi="Times New Roman" w:cs="Times New Roman"/>
          <w:i/>
        </w:rPr>
      </w:pPr>
      <w:r w:rsidRPr="00263FA3">
        <w:rPr>
          <w:rFonts w:ascii="Times New Roman" w:hAnsi="Times New Roman" w:cs="Times New Roman"/>
          <w:b/>
        </w:rPr>
        <w:t xml:space="preserve">         Elaborado por: </w:t>
      </w:r>
      <w:r w:rsidRPr="00263FA3">
        <w:rPr>
          <w:rFonts w:ascii="Times New Roman" w:hAnsi="Times New Roman" w:cs="Times New Roman"/>
          <w:i/>
        </w:rPr>
        <w:t>(Chafla A, 2017).</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tabla N</w:t>
      </w:r>
      <w:r>
        <w:rPr>
          <w:rFonts w:ascii="Times New Roman" w:hAnsi="Times New Roman" w:cs="Times New Roman"/>
          <w:sz w:val="24"/>
          <w:szCs w:val="24"/>
          <w:vertAlign w:val="superscript"/>
        </w:rPr>
        <w:t>o</w:t>
      </w:r>
      <w:r w:rsidR="008A4371">
        <w:rPr>
          <w:rFonts w:ascii="Times New Roman" w:hAnsi="Times New Roman" w:cs="Times New Roman"/>
          <w:sz w:val="24"/>
          <w:szCs w:val="24"/>
        </w:rPr>
        <w:t xml:space="preserve"> 26</w:t>
      </w:r>
      <w:r>
        <w:rPr>
          <w:rFonts w:ascii="Times New Roman" w:hAnsi="Times New Roman" w:cs="Times New Roman"/>
          <w:sz w:val="24"/>
          <w:szCs w:val="24"/>
        </w:rPr>
        <w:t xml:space="preserve"> </w:t>
      </w:r>
      <w:r w:rsidR="008A4371">
        <w:rPr>
          <w:rFonts w:ascii="Times New Roman" w:hAnsi="Times New Roman" w:cs="Times New Roman"/>
          <w:sz w:val="24"/>
          <w:szCs w:val="24"/>
        </w:rPr>
        <w:t xml:space="preserve">presenta </w:t>
      </w:r>
      <w:r>
        <w:rPr>
          <w:rFonts w:ascii="Times New Roman" w:hAnsi="Times New Roman" w:cs="Times New Roman"/>
          <w:sz w:val="24"/>
          <w:szCs w:val="24"/>
        </w:rPr>
        <w:t>el perfil de rangos ordenados Tukey nos demuestra las medias que son significativamente diferentes entre sí, la valoración más alta en cuanto al contenido de proteína es para el tratamiento T2 compuesto por 50 % de harina sin nixtamalizar de arveja + 50 % de harina sin nixtamalizar de haba, dicha combinación obtuvo un valor de 115.455 mg de proteína/100g de muestra.</w:t>
      </w:r>
    </w:p>
    <w:p w:rsidR="00CD2BAB" w:rsidRPr="00AE6EE6" w:rsidRDefault="004C618D" w:rsidP="00234FFD">
      <w:pPr>
        <w:spacing w:line="360" w:lineRule="auto"/>
        <w:jc w:val="both"/>
        <w:rPr>
          <w:rFonts w:ascii="Times New Roman" w:hAnsi="Times New Roman" w:cs="Times New Roman"/>
          <w:b/>
          <w:sz w:val="24"/>
          <w:szCs w:val="24"/>
        </w:rPr>
      </w:pPr>
      <w:r>
        <w:rPr>
          <w:rFonts w:ascii="Times New Roman" w:hAnsi="Times New Roman" w:cs="Times New Roman"/>
          <w:b/>
          <w:sz w:val="24"/>
          <w:szCs w:val="24"/>
        </w:rPr>
        <w:t>Gráfico Nº 9.</w:t>
      </w:r>
      <w:r w:rsidR="00CD2BAB" w:rsidRPr="00AE6EE6">
        <w:rPr>
          <w:rFonts w:ascii="Times New Roman" w:hAnsi="Times New Roman" w:cs="Times New Roman"/>
          <w:b/>
          <w:sz w:val="24"/>
          <w:szCs w:val="24"/>
        </w:rPr>
        <w:t xml:space="preserve"> Perfil de Tukey para el </w:t>
      </w:r>
      <w:r w:rsidR="00CD2BAB">
        <w:rPr>
          <w:rFonts w:ascii="Times New Roman" w:hAnsi="Times New Roman" w:cs="Times New Roman"/>
          <w:b/>
          <w:sz w:val="24"/>
          <w:szCs w:val="24"/>
        </w:rPr>
        <w:t>c</w:t>
      </w:r>
      <w:r w:rsidR="00CD2BAB" w:rsidRPr="00AE6EE6">
        <w:rPr>
          <w:rFonts w:ascii="Times New Roman" w:hAnsi="Times New Roman" w:cs="Times New Roman"/>
          <w:b/>
          <w:sz w:val="24"/>
          <w:szCs w:val="24"/>
        </w:rPr>
        <w:t xml:space="preserve">ontenido </w:t>
      </w:r>
      <w:r w:rsidR="00CD2BAB">
        <w:rPr>
          <w:rFonts w:ascii="Times New Roman" w:hAnsi="Times New Roman" w:cs="Times New Roman"/>
          <w:b/>
          <w:sz w:val="24"/>
          <w:szCs w:val="24"/>
        </w:rPr>
        <w:t>p</w:t>
      </w:r>
      <w:r w:rsidR="00CD2BAB" w:rsidRPr="00AE6EE6">
        <w:rPr>
          <w:rFonts w:ascii="Times New Roman" w:hAnsi="Times New Roman" w:cs="Times New Roman"/>
          <w:b/>
          <w:sz w:val="24"/>
          <w:szCs w:val="24"/>
        </w:rPr>
        <w:t xml:space="preserve">roteico en </w:t>
      </w:r>
      <w:r w:rsidR="00CD2BAB">
        <w:rPr>
          <w:rFonts w:ascii="Times New Roman" w:hAnsi="Times New Roman" w:cs="Times New Roman"/>
          <w:b/>
          <w:sz w:val="24"/>
          <w:szCs w:val="24"/>
        </w:rPr>
        <w:t>s</w:t>
      </w:r>
      <w:r w:rsidR="00CD2BAB" w:rsidRPr="00AE6EE6">
        <w:rPr>
          <w:rFonts w:ascii="Times New Roman" w:hAnsi="Times New Roman" w:cs="Times New Roman"/>
          <w:b/>
          <w:sz w:val="24"/>
          <w:szCs w:val="24"/>
        </w:rPr>
        <w:t xml:space="preserve">alchichas </w:t>
      </w:r>
      <w:r w:rsidR="00CD2BAB">
        <w:rPr>
          <w:rFonts w:ascii="Times New Roman" w:hAnsi="Times New Roman" w:cs="Times New Roman"/>
          <w:b/>
          <w:sz w:val="24"/>
          <w:szCs w:val="24"/>
        </w:rPr>
        <w:t>Frankfurt sin n</w:t>
      </w:r>
      <w:r w:rsidR="00CD2BAB" w:rsidRPr="00AE6EE6">
        <w:rPr>
          <w:rFonts w:ascii="Times New Roman" w:hAnsi="Times New Roman" w:cs="Times New Roman"/>
          <w:b/>
          <w:sz w:val="24"/>
          <w:szCs w:val="24"/>
        </w:rPr>
        <w:t>ixtamalizar.</w:t>
      </w:r>
    </w:p>
    <w:p w:rsidR="00CD2BAB" w:rsidRDefault="00CD2BAB" w:rsidP="00CD2BAB">
      <w:pPr>
        <w:spacing w:after="0" w:line="360" w:lineRule="auto"/>
        <w:jc w:val="center"/>
        <w:rPr>
          <w:rFonts w:ascii="Times New Roman" w:hAnsi="Times New Roman" w:cs="Times New Roman"/>
          <w:b/>
          <w:sz w:val="24"/>
          <w:szCs w:val="24"/>
        </w:rPr>
      </w:pPr>
      <w:r w:rsidRPr="00D34A6D">
        <w:rPr>
          <w:noProof/>
          <w:sz w:val="16"/>
          <w:szCs w:val="16"/>
          <w:lang w:val="es-ES" w:eastAsia="es-ES"/>
        </w:rPr>
        <w:drawing>
          <wp:inline distT="0" distB="0" distL="0" distR="0" wp14:anchorId="47FAFFD3" wp14:editId="0335120E">
            <wp:extent cx="4572000" cy="2105025"/>
            <wp:effectExtent l="0" t="0" r="0" b="9525"/>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34D0A" w:rsidRDefault="001724AF" w:rsidP="00934D0A">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934D0A">
        <w:rPr>
          <w:rFonts w:ascii="Times New Roman" w:hAnsi="Times New Roman" w:cs="Times New Roman"/>
          <w:b/>
        </w:rPr>
        <w:t xml:space="preserve">Fuente: </w:t>
      </w:r>
      <w:r w:rsidR="00934D0A" w:rsidRPr="0031298B">
        <w:rPr>
          <w:rFonts w:ascii="Times New Roman" w:hAnsi="Times New Roman" w:cs="Times New Roman"/>
          <w:b/>
          <w:i/>
        </w:rPr>
        <w:t>(</w:t>
      </w:r>
      <w:r w:rsidR="00934D0A" w:rsidRPr="0031298B">
        <w:rPr>
          <w:rFonts w:ascii="Times New Roman" w:hAnsi="Times New Roman" w:cs="Times New Roman"/>
          <w:i/>
        </w:rPr>
        <w:t>Investigación de campo 2017).</w:t>
      </w:r>
    </w:p>
    <w:p w:rsidR="00CD2BAB" w:rsidRDefault="00934D0A" w:rsidP="00934D0A">
      <w:pPr>
        <w:spacing w:after="0" w:line="240" w:lineRule="auto"/>
        <w:rPr>
          <w:rFonts w:ascii="Times New Roman" w:hAnsi="Times New Roman" w:cs="Times New Roman"/>
          <w:b/>
          <w:sz w:val="24"/>
          <w:szCs w:val="24"/>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El gráfico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9 muestra que en el perfil para la determinación del contenido de proteína el tratamiento T2 compuesto por 50 % de harina sin nixtamalizar de arveja + 50 % de harina sin nixtamalizar de haba, presenta un valor de 115.455 mg de proteína/100g de muestra.</w:t>
      </w:r>
    </w:p>
    <w:p w:rsidR="00CD2BAB" w:rsidRPr="008E0DAE" w:rsidRDefault="00E25FFC" w:rsidP="001724AF">
      <w:pPr>
        <w:pStyle w:val="Prrafodelista"/>
        <w:numPr>
          <w:ilvl w:val="1"/>
          <w:numId w:val="2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CD2BAB">
        <w:rPr>
          <w:rFonts w:ascii="Times New Roman" w:hAnsi="Times New Roman" w:cs="Times New Roman"/>
          <w:b/>
          <w:sz w:val="24"/>
          <w:szCs w:val="24"/>
        </w:rPr>
        <w:t>Análisis estadístico d</w:t>
      </w:r>
      <w:r w:rsidR="00CD2BAB" w:rsidRPr="007A5DD4">
        <w:rPr>
          <w:rFonts w:ascii="Times New Roman" w:hAnsi="Times New Roman" w:cs="Times New Roman"/>
          <w:b/>
          <w:sz w:val="24"/>
          <w:szCs w:val="24"/>
        </w:rPr>
        <w:t xml:space="preserve">e </w:t>
      </w:r>
      <w:r w:rsidR="00CD2BAB">
        <w:rPr>
          <w:rFonts w:ascii="Times New Roman" w:hAnsi="Times New Roman" w:cs="Times New Roman"/>
          <w:b/>
          <w:sz w:val="24"/>
          <w:szCs w:val="24"/>
        </w:rPr>
        <w:t>p</w:t>
      </w:r>
      <w:r w:rsidR="00CD2BAB" w:rsidRPr="007A5DD4">
        <w:rPr>
          <w:rFonts w:ascii="Times New Roman" w:hAnsi="Times New Roman" w:cs="Times New Roman"/>
          <w:b/>
          <w:sz w:val="24"/>
          <w:szCs w:val="24"/>
        </w:rPr>
        <w:t>ru</w:t>
      </w:r>
      <w:r w:rsidR="00CD2BAB">
        <w:rPr>
          <w:rFonts w:ascii="Times New Roman" w:hAnsi="Times New Roman" w:cs="Times New Roman"/>
          <w:b/>
          <w:sz w:val="24"/>
          <w:szCs w:val="24"/>
        </w:rPr>
        <w:t>ebas organolépticas realizadas en salchichas Frankfurt con base en leguminosas nixtamalizadas y sin nixtamalizar, a</w:t>
      </w:r>
      <w:r w:rsidR="00CD2BAB" w:rsidRPr="007A5DD4">
        <w:rPr>
          <w:rFonts w:ascii="Times New Roman" w:hAnsi="Times New Roman" w:cs="Times New Roman"/>
          <w:b/>
          <w:sz w:val="24"/>
          <w:szCs w:val="24"/>
        </w:rPr>
        <w:t xml:space="preserve">rveja </w:t>
      </w:r>
      <w:r w:rsidR="00CD2BAB" w:rsidRPr="008E0DAE">
        <w:rPr>
          <w:rFonts w:ascii="Times New Roman" w:hAnsi="Times New Roman" w:cs="Times New Roman"/>
          <w:b/>
          <w:sz w:val="24"/>
          <w:szCs w:val="24"/>
        </w:rPr>
        <w:t>(</w:t>
      </w:r>
      <w:r w:rsidR="00CD2BAB" w:rsidRPr="008E0DAE">
        <w:rPr>
          <w:rFonts w:ascii="Times New Roman" w:hAnsi="Times New Roman" w:cs="Times New Roman"/>
          <w:b/>
          <w:i/>
          <w:sz w:val="24"/>
          <w:szCs w:val="24"/>
        </w:rPr>
        <w:t xml:space="preserve">Pisum </w:t>
      </w:r>
      <w:r w:rsidR="00234FFD">
        <w:rPr>
          <w:rFonts w:ascii="Times New Roman" w:hAnsi="Times New Roman" w:cs="Times New Roman"/>
          <w:b/>
          <w:i/>
          <w:sz w:val="24"/>
          <w:szCs w:val="24"/>
        </w:rPr>
        <w:t>s</w:t>
      </w:r>
      <w:r w:rsidR="00CD2BAB" w:rsidRPr="008E0DAE">
        <w:rPr>
          <w:rFonts w:ascii="Times New Roman" w:hAnsi="Times New Roman" w:cs="Times New Roman"/>
          <w:b/>
          <w:i/>
          <w:sz w:val="24"/>
          <w:szCs w:val="24"/>
        </w:rPr>
        <w:t>ativum L.</w:t>
      </w:r>
      <w:r w:rsidR="00CD2BAB">
        <w:rPr>
          <w:rFonts w:ascii="Times New Roman" w:hAnsi="Times New Roman" w:cs="Times New Roman"/>
          <w:b/>
          <w:sz w:val="24"/>
          <w:szCs w:val="24"/>
        </w:rPr>
        <w:t>) y h</w:t>
      </w:r>
      <w:r w:rsidR="00CD2BAB" w:rsidRPr="008E0DAE">
        <w:rPr>
          <w:rFonts w:ascii="Times New Roman" w:hAnsi="Times New Roman" w:cs="Times New Roman"/>
          <w:b/>
          <w:sz w:val="24"/>
          <w:szCs w:val="24"/>
        </w:rPr>
        <w:t>aba (</w:t>
      </w:r>
      <w:r w:rsidR="00CD2BAB" w:rsidRPr="008E0DAE">
        <w:rPr>
          <w:rFonts w:ascii="Times New Roman" w:hAnsi="Times New Roman" w:cs="Times New Roman"/>
          <w:b/>
          <w:i/>
          <w:sz w:val="24"/>
          <w:szCs w:val="24"/>
        </w:rPr>
        <w:t xml:space="preserve">Vicia </w:t>
      </w:r>
      <w:r w:rsidR="00234FFD">
        <w:rPr>
          <w:rFonts w:ascii="Times New Roman" w:hAnsi="Times New Roman" w:cs="Times New Roman"/>
          <w:b/>
          <w:i/>
          <w:sz w:val="24"/>
          <w:szCs w:val="24"/>
        </w:rPr>
        <w:t>f</w:t>
      </w:r>
      <w:r w:rsidR="00CD2BAB" w:rsidRPr="008E0DAE">
        <w:rPr>
          <w:rFonts w:ascii="Times New Roman" w:hAnsi="Times New Roman" w:cs="Times New Roman"/>
          <w:b/>
          <w:i/>
          <w:sz w:val="24"/>
          <w:szCs w:val="24"/>
        </w:rPr>
        <w:t>aba L.</w:t>
      </w:r>
      <w:r w:rsidR="00CD2BAB" w:rsidRPr="008E0DAE">
        <w:rPr>
          <w:rFonts w:ascii="Times New Roman" w:hAnsi="Times New Roman" w:cs="Times New Roman"/>
          <w:b/>
          <w:sz w:val="24"/>
          <w:szCs w:val="24"/>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t xml:space="preserve">Para realizar las pruebas </w:t>
      </w:r>
      <w:r w:rsidRPr="008E0DAE">
        <w:rPr>
          <w:rFonts w:ascii="Times New Roman" w:hAnsi="Times New Roman" w:cs="Times New Roman"/>
          <w:sz w:val="24"/>
          <w:szCs w:val="24"/>
        </w:rPr>
        <w:t>organolépticas</w:t>
      </w:r>
      <w:r w:rsidRPr="008C4E88">
        <w:rPr>
          <w:rFonts w:ascii="Times New Roman" w:hAnsi="Times New Roman" w:cs="Times New Roman"/>
          <w:sz w:val="24"/>
          <w:szCs w:val="24"/>
        </w:rPr>
        <w:t xml:space="preserve"> se </w:t>
      </w:r>
      <w:r w:rsidRPr="008E0DAE">
        <w:rPr>
          <w:rFonts w:ascii="Times New Roman" w:hAnsi="Times New Roman" w:cs="Times New Roman"/>
          <w:sz w:val="24"/>
          <w:szCs w:val="24"/>
        </w:rPr>
        <w:t>utilizó</w:t>
      </w:r>
      <w:r w:rsidRPr="008C4E88">
        <w:rPr>
          <w:rFonts w:ascii="Times New Roman" w:hAnsi="Times New Roman" w:cs="Times New Roman"/>
          <w:sz w:val="24"/>
          <w:szCs w:val="24"/>
        </w:rPr>
        <w:t xml:space="preserve"> a 12 catadores semi entrenados para que evalúen los atributos de</w:t>
      </w:r>
      <w:r w:rsidR="004C618D" w:rsidRPr="008C4E88">
        <w:rPr>
          <w:rFonts w:ascii="Times New Roman" w:hAnsi="Times New Roman" w:cs="Times New Roman"/>
          <w:sz w:val="24"/>
          <w:szCs w:val="24"/>
        </w:rPr>
        <w:t>: apariencia</w:t>
      </w:r>
      <w:r w:rsidRPr="008C4E88">
        <w:rPr>
          <w:rFonts w:ascii="Times New Roman" w:hAnsi="Times New Roman" w:cs="Times New Roman"/>
          <w:sz w:val="24"/>
          <w:szCs w:val="24"/>
        </w:rPr>
        <w:t xml:space="preserve">, sabor, aroma, textura y jugosidad,   en la salchicha </w:t>
      </w:r>
      <w:r w:rsidR="005B5325" w:rsidRPr="008C4E88">
        <w:rPr>
          <w:rFonts w:ascii="Times New Roman" w:hAnsi="Times New Roman" w:cs="Times New Roman"/>
          <w:sz w:val="24"/>
          <w:szCs w:val="24"/>
        </w:rPr>
        <w:t>Frankfurt</w:t>
      </w:r>
      <w:r w:rsidRPr="008C4E88">
        <w:rPr>
          <w:rFonts w:ascii="Times New Roman" w:hAnsi="Times New Roman" w:cs="Times New Roman"/>
          <w:sz w:val="24"/>
          <w:szCs w:val="24"/>
        </w:rPr>
        <w:t xml:space="preserve"> con base en leguminosas nixtamalizadas y sin nixtamalizar, arveja (</w:t>
      </w:r>
      <w:r w:rsidRPr="008C4E88">
        <w:rPr>
          <w:rFonts w:ascii="Times New Roman" w:hAnsi="Times New Roman" w:cs="Times New Roman"/>
          <w:b/>
          <w:i/>
          <w:sz w:val="24"/>
          <w:szCs w:val="24"/>
        </w:rPr>
        <w:t>Pisum sativum L.</w:t>
      </w:r>
      <w:r w:rsidRPr="008C4E88">
        <w:rPr>
          <w:rFonts w:ascii="Times New Roman" w:hAnsi="Times New Roman" w:cs="Times New Roman"/>
          <w:sz w:val="24"/>
          <w:szCs w:val="24"/>
        </w:rPr>
        <w:t>) y haba (</w:t>
      </w:r>
      <w:r w:rsidRPr="008C4E88">
        <w:rPr>
          <w:rFonts w:ascii="Times New Roman" w:hAnsi="Times New Roman" w:cs="Times New Roman"/>
          <w:b/>
          <w:i/>
          <w:sz w:val="24"/>
          <w:szCs w:val="24"/>
        </w:rPr>
        <w:t>Vicia faba L.</w:t>
      </w:r>
      <w:r w:rsidRPr="008C4E88">
        <w:rPr>
          <w:rFonts w:ascii="Times New Roman" w:hAnsi="Times New Roman" w:cs="Times New Roman"/>
          <w:sz w:val="24"/>
          <w:szCs w:val="24"/>
        </w:rPr>
        <w:t xml:space="preserve">), como se detalla a continuación: </w:t>
      </w:r>
    </w:p>
    <w:p w:rsidR="00CD2BAB" w:rsidRPr="0022689B" w:rsidRDefault="00CD2BAB" w:rsidP="001724AF">
      <w:pPr>
        <w:pStyle w:val="Prrafodelista"/>
        <w:numPr>
          <w:ilvl w:val="2"/>
          <w:numId w:val="29"/>
        </w:numPr>
        <w:spacing w:after="0" w:line="360" w:lineRule="auto"/>
        <w:jc w:val="both"/>
        <w:rPr>
          <w:rFonts w:ascii="Times New Roman" w:hAnsi="Times New Roman" w:cs="Times New Roman"/>
          <w:b/>
          <w:sz w:val="24"/>
          <w:szCs w:val="24"/>
          <w:lang w:val="en-US"/>
        </w:rPr>
      </w:pPr>
      <w:r w:rsidRPr="000C4DF7">
        <w:rPr>
          <w:rFonts w:ascii="Times New Roman" w:hAnsi="Times New Roman" w:cs="Times New Roman"/>
          <w:b/>
          <w:sz w:val="24"/>
          <w:szCs w:val="24"/>
          <w:lang w:val="en-US"/>
        </w:rPr>
        <w:t>Apariencia.</w:t>
      </w:r>
    </w:p>
    <w:p w:rsidR="00CD2BAB" w:rsidRPr="00E93F2A" w:rsidRDefault="003E11D5" w:rsidP="001724AF">
      <w:pPr>
        <w:pStyle w:val="Prrafodelista"/>
        <w:numPr>
          <w:ilvl w:val="3"/>
          <w:numId w:val="29"/>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CD2BAB" w:rsidRPr="00E93F2A">
        <w:rPr>
          <w:rFonts w:ascii="Times New Roman" w:hAnsi="Times New Roman" w:cs="Times New Roman"/>
          <w:b/>
          <w:sz w:val="24"/>
          <w:szCs w:val="24"/>
          <w:lang w:val="en-US"/>
        </w:rPr>
        <w:t>Salchicha Frankfurt</w:t>
      </w:r>
      <w:r w:rsidR="00CD2BAB">
        <w:rPr>
          <w:rFonts w:ascii="Times New Roman" w:hAnsi="Times New Roman" w:cs="Times New Roman"/>
          <w:b/>
          <w:sz w:val="24"/>
          <w:szCs w:val="24"/>
          <w:lang w:val="en-US"/>
        </w:rPr>
        <w:t xml:space="preserve"> n</w:t>
      </w:r>
      <w:r w:rsidR="00CD2BAB" w:rsidRPr="00E93F2A">
        <w:rPr>
          <w:rFonts w:ascii="Times New Roman" w:hAnsi="Times New Roman" w:cs="Times New Roman"/>
          <w:b/>
          <w:sz w:val="24"/>
          <w:szCs w:val="24"/>
          <w:lang w:val="en-US"/>
        </w:rPr>
        <w:t>ixtamalizada.</w:t>
      </w:r>
    </w:p>
    <w:p w:rsidR="00CD2BAB" w:rsidRPr="002F0FF6" w:rsidRDefault="00CD2BAB" w:rsidP="00CD2BAB">
      <w:pPr>
        <w:spacing w:before="100" w:beforeAutospacing="1" w:after="0" w:line="360" w:lineRule="auto"/>
        <w:jc w:val="both"/>
        <w:rPr>
          <w:rFonts w:ascii="Times New Roman" w:hAnsi="Times New Roman" w:cs="Times New Roman"/>
          <w:b/>
          <w:sz w:val="24"/>
          <w:szCs w:val="24"/>
        </w:rPr>
      </w:pPr>
      <w:r w:rsidRPr="002F0FF6">
        <w:rPr>
          <w:rFonts w:ascii="Times New Roman" w:hAnsi="Times New Roman" w:cs="Times New Roman"/>
          <w:b/>
          <w:sz w:val="24"/>
          <w:szCs w:val="24"/>
        </w:rPr>
        <w:t xml:space="preserve">Tabla Nº </w:t>
      </w:r>
      <w:r>
        <w:rPr>
          <w:rFonts w:ascii="Times New Roman" w:hAnsi="Times New Roman" w:cs="Times New Roman"/>
          <w:b/>
          <w:sz w:val="24"/>
          <w:szCs w:val="24"/>
        </w:rPr>
        <w:t>2</w:t>
      </w:r>
      <w:r w:rsidR="00586532">
        <w:rPr>
          <w:rFonts w:ascii="Times New Roman" w:hAnsi="Times New Roman" w:cs="Times New Roman"/>
          <w:b/>
          <w:sz w:val="24"/>
          <w:szCs w:val="24"/>
        </w:rPr>
        <w:t>7</w:t>
      </w:r>
      <w:r w:rsidR="00A24D27">
        <w:rPr>
          <w:rFonts w:ascii="Times New Roman" w:hAnsi="Times New Roman" w:cs="Times New Roman"/>
          <w:b/>
          <w:sz w:val="24"/>
          <w:szCs w:val="24"/>
        </w:rPr>
        <w:t>.</w:t>
      </w:r>
      <w:r w:rsidRPr="002F0FF6">
        <w:rPr>
          <w:rFonts w:ascii="Times New Roman" w:hAnsi="Times New Roman" w:cs="Times New Roman"/>
          <w:b/>
          <w:sz w:val="24"/>
          <w:szCs w:val="24"/>
        </w:rPr>
        <w:t xml:space="preserve"> </w:t>
      </w:r>
      <w:r w:rsidR="00586532">
        <w:rPr>
          <w:rFonts w:ascii="Times New Roman" w:hAnsi="Times New Roman" w:cs="Times New Roman"/>
          <w:b/>
          <w:sz w:val="24"/>
          <w:szCs w:val="24"/>
        </w:rPr>
        <w:t>Análisis de v</w:t>
      </w:r>
      <w:r w:rsidRPr="002F0FF6">
        <w:rPr>
          <w:rFonts w:ascii="Times New Roman" w:hAnsi="Times New Roman" w:cs="Times New Roman"/>
          <w:b/>
          <w:sz w:val="24"/>
          <w:szCs w:val="24"/>
        </w:rPr>
        <w:t xml:space="preserve">arianza para el </w:t>
      </w:r>
      <w:r>
        <w:rPr>
          <w:rFonts w:ascii="Times New Roman" w:hAnsi="Times New Roman" w:cs="Times New Roman"/>
          <w:b/>
          <w:sz w:val="24"/>
          <w:szCs w:val="24"/>
        </w:rPr>
        <w:t>a</w:t>
      </w:r>
      <w:r w:rsidRPr="002F0FF6">
        <w:rPr>
          <w:rFonts w:ascii="Times New Roman" w:hAnsi="Times New Roman" w:cs="Times New Roman"/>
          <w:b/>
          <w:sz w:val="24"/>
          <w:szCs w:val="24"/>
        </w:rPr>
        <w:t xml:space="preserve">tributo </w:t>
      </w:r>
      <w:r>
        <w:rPr>
          <w:rFonts w:ascii="Times New Roman" w:hAnsi="Times New Roman" w:cs="Times New Roman"/>
          <w:b/>
          <w:sz w:val="24"/>
          <w:szCs w:val="24"/>
        </w:rPr>
        <w:t>a</w:t>
      </w:r>
      <w:r w:rsidRPr="002F0FF6">
        <w:rPr>
          <w:rFonts w:ascii="Times New Roman" w:hAnsi="Times New Roman" w:cs="Times New Roman"/>
          <w:b/>
          <w:sz w:val="24"/>
          <w:szCs w:val="24"/>
        </w:rPr>
        <w:t>pariencia en</w:t>
      </w:r>
      <w:r>
        <w:rPr>
          <w:rFonts w:ascii="Times New Roman" w:hAnsi="Times New Roman" w:cs="Times New Roman"/>
          <w:b/>
          <w:sz w:val="24"/>
          <w:szCs w:val="24"/>
        </w:rPr>
        <w:t xml:space="preserve"> s</w:t>
      </w:r>
      <w:r w:rsidRPr="002F0FF6">
        <w:rPr>
          <w:rFonts w:ascii="Times New Roman" w:hAnsi="Times New Roman" w:cs="Times New Roman"/>
          <w:b/>
          <w:sz w:val="24"/>
          <w:szCs w:val="24"/>
        </w:rPr>
        <w:t xml:space="preserve">alchichas </w:t>
      </w:r>
      <w:r>
        <w:rPr>
          <w:rFonts w:ascii="Times New Roman" w:hAnsi="Times New Roman" w:cs="Times New Roman"/>
          <w:b/>
          <w:sz w:val="24"/>
          <w:szCs w:val="24"/>
        </w:rPr>
        <w:t xml:space="preserve">Frankfurt </w:t>
      </w:r>
      <w:r w:rsidR="00586532">
        <w:rPr>
          <w:rFonts w:ascii="Times New Roman" w:hAnsi="Times New Roman" w:cs="Times New Roman"/>
          <w:b/>
          <w:sz w:val="24"/>
          <w:szCs w:val="24"/>
        </w:rPr>
        <w:t>a base de harinas de arveja (</w:t>
      </w:r>
      <w:r w:rsidR="00586532">
        <w:rPr>
          <w:rFonts w:ascii="Times New Roman" w:hAnsi="Times New Roman" w:cs="Times New Roman"/>
          <w:b/>
          <w:i/>
          <w:sz w:val="24"/>
          <w:szCs w:val="24"/>
        </w:rPr>
        <w:t>Pisum sativum L.</w:t>
      </w:r>
      <w:r w:rsidR="00586532">
        <w:rPr>
          <w:rFonts w:ascii="Times New Roman" w:hAnsi="Times New Roman" w:cs="Times New Roman"/>
          <w:b/>
          <w:sz w:val="24"/>
          <w:szCs w:val="24"/>
        </w:rPr>
        <w:t>) y haba (</w:t>
      </w:r>
      <w:r w:rsidR="00586532">
        <w:rPr>
          <w:rFonts w:ascii="Times New Roman" w:hAnsi="Times New Roman" w:cs="Times New Roman"/>
          <w:b/>
          <w:i/>
          <w:sz w:val="24"/>
          <w:szCs w:val="24"/>
        </w:rPr>
        <w:t>Vicia faba L.</w:t>
      </w:r>
      <w:r w:rsidR="00586532">
        <w:rPr>
          <w:rFonts w:ascii="Times New Roman" w:hAnsi="Times New Roman" w:cs="Times New Roman"/>
          <w:b/>
          <w:sz w:val="24"/>
          <w:szCs w:val="24"/>
        </w:rPr>
        <w:t xml:space="preserve">) </w:t>
      </w:r>
      <w:r>
        <w:rPr>
          <w:rFonts w:ascii="Times New Roman" w:hAnsi="Times New Roman" w:cs="Times New Roman"/>
          <w:b/>
          <w:sz w:val="24"/>
          <w:szCs w:val="24"/>
        </w:rPr>
        <w:t>n</w:t>
      </w:r>
      <w:r w:rsidRPr="002F0FF6">
        <w:rPr>
          <w:rFonts w:ascii="Times New Roman" w:hAnsi="Times New Roman" w:cs="Times New Roman"/>
          <w:b/>
          <w:sz w:val="24"/>
          <w:szCs w:val="24"/>
        </w:rPr>
        <w:t>ixtamalizadas.</w:t>
      </w:r>
    </w:p>
    <w:tbl>
      <w:tblPr>
        <w:tblW w:w="4164" w:type="pct"/>
        <w:jc w:val="center"/>
        <w:tblCellMar>
          <w:left w:w="40" w:type="dxa"/>
          <w:right w:w="40" w:type="dxa"/>
        </w:tblCellMar>
        <w:tblLook w:val="0000" w:firstRow="0" w:lastRow="0" w:firstColumn="0" w:lastColumn="0" w:noHBand="0" w:noVBand="0"/>
      </w:tblPr>
      <w:tblGrid>
        <w:gridCol w:w="1348"/>
        <w:gridCol w:w="512"/>
        <w:gridCol w:w="1275"/>
        <w:gridCol w:w="1275"/>
        <w:gridCol w:w="1191"/>
        <w:gridCol w:w="1076"/>
      </w:tblGrid>
      <w:tr w:rsidR="00CD2BAB" w:rsidRPr="006673CF" w:rsidTr="00234FFD">
        <w:trPr>
          <w:trHeight w:val="230"/>
          <w:jc w:val="center"/>
        </w:trPr>
        <w:tc>
          <w:tcPr>
            <w:tcW w:w="1009" w:type="pct"/>
            <w:tcBorders>
              <w:top w:val="single" w:sz="6" w:space="0" w:color="auto"/>
              <w:left w:val="single" w:sz="6" w:space="0" w:color="auto"/>
              <w:bottom w:val="single" w:sz="6" w:space="0" w:color="auto"/>
              <w:right w:val="single" w:sz="6" w:space="0" w:color="auto"/>
            </w:tcBorders>
            <w:vAlign w:val="center"/>
          </w:tcPr>
          <w:p w:rsidR="00CD2BAB" w:rsidRPr="006673CF" w:rsidRDefault="00CD2BAB" w:rsidP="008D38B8">
            <w:pPr>
              <w:spacing w:before="100" w:beforeAutospacing="1" w:after="0" w:line="240" w:lineRule="auto"/>
              <w:rPr>
                <w:rFonts w:ascii="Times New Roman" w:hAnsi="Times New Roman" w:cs="Times New Roman"/>
                <w:b/>
                <w:sz w:val="24"/>
                <w:szCs w:val="24"/>
              </w:rPr>
            </w:pPr>
            <w:r w:rsidRPr="006673CF">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383" w:type="pct"/>
            <w:tcBorders>
              <w:top w:val="single" w:sz="6" w:space="0" w:color="auto"/>
              <w:left w:val="single" w:sz="6" w:space="0" w:color="auto"/>
              <w:bottom w:val="single" w:sz="6" w:space="0" w:color="auto"/>
              <w:right w:val="single" w:sz="6" w:space="0" w:color="auto"/>
            </w:tcBorders>
            <w:vAlign w:val="center"/>
          </w:tcPr>
          <w:p w:rsidR="00CD2BAB" w:rsidRPr="006673CF" w:rsidRDefault="00234FFD" w:rsidP="008D38B8">
            <w:pPr>
              <w:spacing w:before="100" w:beforeAutospacing="1" w:after="0" w:line="240" w:lineRule="auto"/>
              <w:rPr>
                <w:rFonts w:ascii="Times New Roman" w:hAnsi="Times New Roman" w:cs="Times New Roman"/>
                <w:b/>
                <w:sz w:val="24"/>
                <w:szCs w:val="24"/>
              </w:rPr>
            </w:pPr>
            <w:r w:rsidRPr="006673CF">
              <w:rPr>
                <w:rFonts w:ascii="Times New Roman" w:hAnsi="Times New Roman" w:cs="Times New Roman"/>
                <w:b/>
                <w:iCs/>
                <w:sz w:val="24"/>
                <w:szCs w:val="24"/>
              </w:rPr>
              <w:t xml:space="preserve">G L </w:t>
            </w:r>
          </w:p>
        </w:tc>
        <w:tc>
          <w:tcPr>
            <w:tcW w:w="955" w:type="pct"/>
            <w:tcBorders>
              <w:top w:val="single" w:sz="6" w:space="0" w:color="auto"/>
              <w:left w:val="single" w:sz="6" w:space="0" w:color="auto"/>
              <w:bottom w:val="single" w:sz="6" w:space="0" w:color="auto"/>
              <w:right w:val="single" w:sz="6" w:space="0" w:color="auto"/>
            </w:tcBorders>
            <w:vAlign w:val="center"/>
          </w:tcPr>
          <w:p w:rsidR="00CD2BAB" w:rsidRPr="006673CF" w:rsidRDefault="00234FFD" w:rsidP="008D38B8">
            <w:pPr>
              <w:spacing w:before="100" w:beforeAutospacing="1" w:after="0" w:line="240" w:lineRule="auto"/>
              <w:rPr>
                <w:rFonts w:ascii="Times New Roman" w:hAnsi="Times New Roman" w:cs="Times New Roman"/>
                <w:b/>
                <w:sz w:val="24"/>
                <w:szCs w:val="24"/>
              </w:rPr>
            </w:pPr>
            <w:r w:rsidRPr="006673CF">
              <w:rPr>
                <w:rFonts w:ascii="Times New Roman" w:hAnsi="Times New Roman" w:cs="Times New Roman"/>
                <w:b/>
                <w:iCs/>
                <w:sz w:val="24"/>
                <w:szCs w:val="24"/>
              </w:rPr>
              <w:t>Suma de Cuadrados</w:t>
            </w:r>
          </w:p>
        </w:tc>
        <w:tc>
          <w:tcPr>
            <w:tcW w:w="955" w:type="pct"/>
            <w:tcBorders>
              <w:top w:val="single" w:sz="6" w:space="0" w:color="auto"/>
              <w:left w:val="single" w:sz="6" w:space="0" w:color="auto"/>
              <w:bottom w:val="single" w:sz="6" w:space="0" w:color="auto"/>
              <w:right w:val="single" w:sz="6" w:space="0" w:color="auto"/>
            </w:tcBorders>
            <w:vAlign w:val="center"/>
          </w:tcPr>
          <w:p w:rsidR="00CD2BAB" w:rsidRPr="006673CF" w:rsidRDefault="00CD2BAB" w:rsidP="008D38B8">
            <w:pPr>
              <w:spacing w:before="100" w:beforeAutospacing="1" w:after="0" w:line="240" w:lineRule="auto"/>
              <w:rPr>
                <w:rFonts w:ascii="Times New Roman" w:hAnsi="Times New Roman" w:cs="Times New Roman"/>
                <w:b/>
                <w:sz w:val="24"/>
                <w:szCs w:val="24"/>
              </w:rPr>
            </w:pPr>
            <w:r w:rsidRPr="006673CF">
              <w:rPr>
                <w:rFonts w:ascii="Times New Roman" w:hAnsi="Times New Roman" w:cs="Times New Roman"/>
                <w:b/>
                <w:iCs/>
                <w:sz w:val="24"/>
                <w:szCs w:val="24"/>
              </w:rPr>
              <w:t>Cuadrado Medio</w:t>
            </w:r>
          </w:p>
        </w:tc>
        <w:tc>
          <w:tcPr>
            <w:tcW w:w="892" w:type="pct"/>
            <w:tcBorders>
              <w:top w:val="single" w:sz="6" w:space="0" w:color="auto"/>
              <w:left w:val="single" w:sz="6" w:space="0" w:color="auto"/>
              <w:bottom w:val="single" w:sz="6" w:space="0" w:color="auto"/>
              <w:right w:val="single" w:sz="6" w:space="0" w:color="auto"/>
            </w:tcBorders>
            <w:vAlign w:val="center"/>
          </w:tcPr>
          <w:p w:rsidR="00CD2BAB" w:rsidRPr="006673CF" w:rsidRDefault="00CD2BAB" w:rsidP="008D38B8">
            <w:pPr>
              <w:spacing w:before="100" w:beforeAutospacing="1" w:after="0" w:line="240" w:lineRule="auto"/>
              <w:rPr>
                <w:rFonts w:ascii="Times New Roman" w:hAnsi="Times New Roman" w:cs="Times New Roman"/>
                <w:b/>
                <w:sz w:val="24"/>
                <w:szCs w:val="24"/>
              </w:rPr>
            </w:pPr>
            <w:r w:rsidRPr="006673CF">
              <w:rPr>
                <w:rFonts w:ascii="Times New Roman" w:hAnsi="Times New Roman" w:cs="Times New Roman"/>
                <w:b/>
                <w:iCs/>
                <w:sz w:val="24"/>
                <w:szCs w:val="24"/>
              </w:rPr>
              <w:t>Razón-F</w:t>
            </w:r>
          </w:p>
        </w:tc>
        <w:tc>
          <w:tcPr>
            <w:tcW w:w="806" w:type="pct"/>
            <w:tcBorders>
              <w:top w:val="single" w:sz="6" w:space="0" w:color="auto"/>
              <w:left w:val="single" w:sz="6" w:space="0" w:color="auto"/>
              <w:bottom w:val="single" w:sz="6" w:space="0" w:color="auto"/>
              <w:right w:val="single" w:sz="6" w:space="0" w:color="auto"/>
            </w:tcBorders>
            <w:vAlign w:val="center"/>
          </w:tcPr>
          <w:p w:rsidR="00CD2BAB" w:rsidRPr="006673CF" w:rsidRDefault="00CD2BAB" w:rsidP="008D38B8">
            <w:pPr>
              <w:spacing w:before="100" w:beforeAutospacing="1" w:after="0" w:line="240" w:lineRule="auto"/>
              <w:rPr>
                <w:rFonts w:ascii="Times New Roman" w:hAnsi="Times New Roman" w:cs="Times New Roman"/>
                <w:b/>
                <w:sz w:val="24"/>
                <w:szCs w:val="24"/>
              </w:rPr>
            </w:pPr>
            <w:r w:rsidRPr="006673CF">
              <w:rPr>
                <w:rFonts w:ascii="Times New Roman" w:hAnsi="Times New Roman" w:cs="Times New Roman"/>
                <w:b/>
                <w:iCs/>
                <w:sz w:val="24"/>
                <w:szCs w:val="24"/>
              </w:rPr>
              <w:t>Valor-P</w:t>
            </w:r>
          </w:p>
        </w:tc>
      </w:tr>
      <w:tr w:rsidR="00234FFD" w:rsidRPr="006673CF" w:rsidTr="00234FFD">
        <w:trPr>
          <w:trHeight w:val="348"/>
          <w:jc w:val="center"/>
        </w:trPr>
        <w:tc>
          <w:tcPr>
            <w:tcW w:w="1009"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rPr>
                <w:rFonts w:ascii="Times New Roman" w:hAnsi="Times New Roman" w:cs="Times New Roman"/>
                <w:sz w:val="24"/>
                <w:szCs w:val="24"/>
              </w:rPr>
            </w:pPr>
            <w:r w:rsidRPr="006673CF">
              <w:rPr>
                <w:rFonts w:ascii="Times New Roman" w:hAnsi="Times New Roman" w:cs="Times New Roman"/>
                <w:sz w:val="24"/>
                <w:szCs w:val="24"/>
              </w:rPr>
              <w:t xml:space="preserve">Tratamientos </w:t>
            </w:r>
          </w:p>
        </w:tc>
        <w:tc>
          <w:tcPr>
            <w:tcW w:w="383"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2</w:t>
            </w:r>
          </w:p>
        </w:tc>
        <w:tc>
          <w:tcPr>
            <w:tcW w:w="955"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0,166667</w:t>
            </w:r>
          </w:p>
        </w:tc>
        <w:tc>
          <w:tcPr>
            <w:tcW w:w="955"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0,0833333</w:t>
            </w:r>
          </w:p>
        </w:tc>
        <w:tc>
          <w:tcPr>
            <w:tcW w:w="892"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0,20</w:t>
            </w:r>
          </w:p>
        </w:tc>
        <w:tc>
          <w:tcPr>
            <w:tcW w:w="806"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0,8172 ns</w:t>
            </w:r>
          </w:p>
        </w:tc>
      </w:tr>
      <w:tr w:rsidR="00234FFD" w:rsidRPr="006673CF" w:rsidTr="00234FFD">
        <w:trPr>
          <w:trHeight w:val="258"/>
          <w:jc w:val="center"/>
        </w:trPr>
        <w:tc>
          <w:tcPr>
            <w:tcW w:w="1009"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rPr>
                <w:rFonts w:ascii="Times New Roman" w:hAnsi="Times New Roman" w:cs="Times New Roman"/>
                <w:sz w:val="24"/>
                <w:szCs w:val="24"/>
              </w:rPr>
            </w:pPr>
            <w:r w:rsidRPr="006673CF">
              <w:rPr>
                <w:rFonts w:ascii="Times New Roman" w:hAnsi="Times New Roman" w:cs="Times New Roman"/>
                <w:sz w:val="24"/>
                <w:szCs w:val="24"/>
              </w:rPr>
              <w:t xml:space="preserve">Catador </w:t>
            </w:r>
          </w:p>
        </w:tc>
        <w:tc>
          <w:tcPr>
            <w:tcW w:w="383"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11</w:t>
            </w:r>
          </w:p>
        </w:tc>
        <w:tc>
          <w:tcPr>
            <w:tcW w:w="955"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4,08333</w:t>
            </w:r>
          </w:p>
        </w:tc>
        <w:tc>
          <w:tcPr>
            <w:tcW w:w="955"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0,371212</w:t>
            </w:r>
          </w:p>
        </w:tc>
        <w:tc>
          <w:tcPr>
            <w:tcW w:w="892"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0,91</w:t>
            </w:r>
          </w:p>
        </w:tc>
        <w:tc>
          <w:tcPr>
            <w:tcW w:w="806"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0,5492 ns</w:t>
            </w:r>
          </w:p>
        </w:tc>
      </w:tr>
      <w:tr w:rsidR="00234FFD" w:rsidRPr="006673CF" w:rsidTr="00234FFD">
        <w:trPr>
          <w:trHeight w:val="262"/>
          <w:jc w:val="center"/>
        </w:trPr>
        <w:tc>
          <w:tcPr>
            <w:tcW w:w="1009"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rPr>
                <w:rFonts w:ascii="Times New Roman" w:hAnsi="Times New Roman" w:cs="Times New Roman"/>
                <w:sz w:val="24"/>
                <w:szCs w:val="24"/>
              </w:rPr>
            </w:pPr>
            <w:r w:rsidRPr="006673CF">
              <w:rPr>
                <w:rFonts w:ascii="Times New Roman" w:hAnsi="Times New Roman" w:cs="Times New Roman"/>
                <w:sz w:val="24"/>
                <w:szCs w:val="24"/>
              </w:rPr>
              <w:t xml:space="preserve">Residuos </w:t>
            </w:r>
          </w:p>
        </w:tc>
        <w:tc>
          <w:tcPr>
            <w:tcW w:w="383"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22</w:t>
            </w:r>
          </w:p>
        </w:tc>
        <w:tc>
          <w:tcPr>
            <w:tcW w:w="955"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9,0</w:t>
            </w:r>
          </w:p>
        </w:tc>
        <w:tc>
          <w:tcPr>
            <w:tcW w:w="955"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0,409091</w:t>
            </w:r>
          </w:p>
        </w:tc>
        <w:tc>
          <w:tcPr>
            <w:tcW w:w="892"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806"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pStyle w:val="Prrafodelista"/>
              <w:spacing w:before="100" w:beforeAutospacing="1" w:after="100" w:afterAutospacing="1" w:line="360" w:lineRule="auto"/>
              <w:ind w:left="0"/>
              <w:jc w:val="both"/>
              <w:rPr>
                <w:rFonts w:ascii="Times New Roman" w:hAnsi="Times New Roman" w:cs="Times New Roman"/>
                <w:sz w:val="24"/>
                <w:szCs w:val="24"/>
              </w:rPr>
            </w:pPr>
          </w:p>
        </w:tc>
      </w:tr>
      <w:tr w:rsidR="00234FFD" w:rsidRPr="006673CF" w:rsidTr="00234FFD">
        <w:trPr>
          <w:trHeight w:val="284"/>
          <w:jc w:val="center"/>
        </w:trPr>
        <w:tc>
          <w:tcPr>
            <w:tcW w:w="1009"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rPr>
                <w:rFonts w:ascii="Times New Roman" w:hAnsi="Times New Roman" w:cs="Times New Roman"/>
                <w:sz w:val="24"/>
                <w:szCs w:val="24"/>
              </w:rPr>
            </w:pPr>
            <w:r w:rsidRPr="006673CF">
              <w:rPr>
                <w:rFonts w:ascii="Times New Roman" w:hAnsi="Times New Roman" w:cs="Times New Roman"/>
                <w:sz w:val="24"/>
                <w:szCs w:val="24"/>
              </w:rPr>
              <w:t xml:space="preserve">Error </w:t>
            </w:r>
          </w:p>
        </w:tc>
        <w:tc>
          <w:tcPr>
            <w:tcW w:w="383"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 xml:space="preserve">35 </w:t>
            </w:r>
          </w:p>
        </w:tc>
        <w:tc>
          <w:tcPr>
            <w:tcW w:w="955"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13,25</w:t>
            </w:r>
          </w:p>
        </w:tc>
        <w:tc>
          <w:tcPr>
            <w:tcW w:w="955"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892"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pStyle w:val="Prrafodelista"/>
              <w:spacing w:before="100" w:beforeAutospacing="1" w:after="100" w:afterAutospacing="1" w:line="360" w:lineRule="auto"/>
              <w:ind w:left="0"/>
              <w:jc w:val="both"/>
              <w:rPr>
                <w:rFonts w:ascii="Times New Roman" w:hAnsi="Times New Roman" w:cs="Times New Roman"/>
                <w:sz w:val="24"/>
                <w:szCs w:val="24"/>
              </w:rPr>
            </w:pPr>
          </w:p>
        </w:tc>
        <w:tc>
          <w:tcPr>
            <w:tcW w:w="806" w:type="pct"/>
            <w:tcBorders>
              <w:top w:val="single" w:sz="6" w:space="0" w:color="auto"/>
              <w:left w:val="single" w:sz="6" w:space="0" w:color="auto"/>
              <w:bottom w:val="single" w:sz="6" w:space="0" w:color="auto"/>
              <w:right w:val="single" w:sz="6" w:space="0" w:color="auto"/>
            </w:tcBorders>
          </w:tcPr>
          <w:p w:rsidR="00234FFD" w:rsidRPr="006673CF" w:rsidRDefault="00234FFD" w:rsidP="00234FFD">
            <w:pPr>
              <w:pStyle w:val="Prrafodelista"/>
              <w:spacing w:before="100" w:beforeAutospacing="1" w:after="100" w:afterAutospacing="1" w:line="360" w:lineRule="auto"/>
              <w:ind w:left="0"/>
              <w:jc w:val="both"/>
              <w:rPr>
                <w:rFonts w:ascii="Times New Roman" w:hAnsi="Times New Roman" w:cs="Times New Roman"/>
                <w:sz w:val="24"/>
                <w:szCs w:val="24"/>
              </w:rPr>
            </w:pPr>
          </w:p>
        </w:tc>
      </w:tr>
    </w:tbl>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1724A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23E1C">
        <w:rPr>
          <w:rFonts w:ascii="Times New Roman" w:hAnsi="Times New Roman" w:cs="Times New Roman"/>
          <w:i/>
        </w:rPr>
        <w:t>ns</w:t>
      </w:r>
      <w:r>
        <w:rPr>
          <w:rFonts w:ascii="Times New Roman" w:hAnsi="Times New Roman" w:cs="Times New Roman"/>
          <w:i/>
        </w:rPr>
        <w:t xml:space="preserve"> </w:t>
      </w:r>
      <w:r w:rsidRPr="00E23E1C">
        <w:rPr>
          <w:rFonts w:ascii="Times New Roman" w:hAnsi="Times New Roman" w:cs="Times New Roman"/>
          <w:i/>
        </w:rPr>
        <w:t>= diferencia estadística no significativa.</w:t>
      </w:r>
    </w:p>
    <w:p w:rsidR="00934D0A" w:rsidRDefault="00CD2BAB" w:rsidP="00934D0A">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1724AF">
        <w:rPr>
          <w:rFonts w:ascii="Times New Roman" w:hAnsi="Times New Roman" w:cs="Times New Roman"/>
          <w:b/>
        </w:rPr>
        <w:t xml:space="preserve">    </w:t>
      </w:r>
      <w:r w:rsidR="00934D0A">
        <w:rPr>
          <w:rFonts w:ascii="Times New Roman" w:hAnsi="Times New Roman" w:cs="Times New Roman"/>
          <w:b/>
        </w:rPr>
        <w:t xml:space="preserve">Fuente: </w:t>
      </w:r>
      <w:r w:rsidR="00934D0A" w:rsidRPr="0031298B">
        <w:rPr>
          <w:rFonts w:ascii="Times New Roman" w:hAnsi="Times New Roman" w:cs="Times New Roman"/>
          <w:b/>
          <w:i/>
        </w:rPr>
        <w:t>(</w:t>
      </w:r>
      <w:r w:rsidR="00934D0A" w:rsidRPr="0031298B">
        <w:rPr>
          <w:rFonts w:ascii="Times New Roman" w:hAnsi="Times New Roman" w:cs="Times New Roman"/>
          <w:i/>
        </w:rPr>
        <w:t>Investigación de campo 2017).</w:t>
      </w:r>
    </w:p>
    <w:p w:rsidR="00CD2BAB" w:rsidRPr="0022689B" w:rsidRDefault="00934D0A" w:rsidP="00934D0A">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115C3"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586532">
        <w:rPr>
          <w:rFonts w:ascii="Times New Roman" w:hAnsi="Times New Roman" w:cs="Times New Roman"/>
          <w:sz w:val="24"/>
          <w:szCs w:val="24"/>
        </w:rPr>
        <w:t xml:space="preserve"> 27</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que para el análisis del atributo apariencia en salchichas Frankfurt nixtamalizada a nivel de tratamientos [T2 (50 % H.NIX.A + 50 % H.NIX.H), T1 (70 % H.NIX.A + 30 % H.NIX.H) y T1 (30 % H.NIX.A   + 70 % H.NIX.H)] no existe diferencia</w:t>
      </w:r>
      <w:r w:rsidR="00586532">
        <w:rPr>
          <w:rFonts w:ascii="Times New Roman" w:hAnsi="Times New Roman" w:cs="Times New Roman"/>
          <w:sz w:val="24"/>
          <w:szCs w:val="24"/>
        </w:rPr>
        <w:t xml:space="preserve"> estadística </w:t>
      </w:r>
      <w:r w:rsidR="00CD2BAB">
        <w:rPr>
          <w:rFonts w:ascii="Times New Roman" w:hAnsi="Times New Roman" w:cs="Times New Roman"/>
          <w:sz w:val="24"/>
          <w:szCs w:val="24"/>
        </w:rPr>
        <w:t xml:space="preserve">significativa. </w:t>
      </w:r>
    </w:p>
    <w:p w:rsidR="00073BE8" w:rsidRDefault="00073BE8" w:rsidP="00CD2BAB">
      <w:pPr>
        <w:spacing w:before="100" w:beforeAutospacing="1" w:after="0" w:line="360" w:lineRule="auto"/>
        <w:jc w:val="both"/>
        <w:rPr>
          <w:rFonts w:ascii="Times New Roman" w:hAnsi="Times New Roman" w:cs="Times New Roman"/>
          <w:b/>
          <w:sz w:val="24"/>
          <w:szCs w:val="24"/>
          <w:lang w:val="es-ES"/>
        </w:rPr>
      </w:pPr>
    </w:p>
    <w:p w:rsidR="00CD2BAB" w:rsidRPr="00AE6EE6" w:rsidRDefault="00CD2BAB" w:rsidP="00CD2BAB">
      <w:pPr>
        <w:spacing w:before="100" w:beforeAutospacing="1" w:after="0" w:line="360" w:lineRule="auto"/>
        <w:jc w:val="both"/>
        <w:rPr>
          <w:rFonts w:ascii="Times New Roman" w:hAnsi="Times New Roman" w:cs="Times New Roman"/>
          <w:b/>
          <w:sz w:val="24"/>
          <w:szCs w:val="24"/>
          <w:lang w:val="es-ES"/>
        </w:rPr>
      </w:pPr>
      <w:r w:rsidRPr="00AE6EE6">
        <w:rPr>
          <w:rFonts w:ascii="Times New Roman" w:hAnsi="Times New Roman" w:cs="Times New Roman"/>
          <w:b/>
          <w:sz w:val="24"/>
          <w:szCs w:val="24"/>
          <w:lang w:val="es-ES"/>
        </w:rPr>
        <w:lastRenderedPageBreak/>
        <w:t>Tabla N</w:t>
      </w:r>
      <w:r w:rsidRPr="00AE6EE6">
        <w:rPr>
          <w:rFonts w:ascii="Times New Roman" w:hAnsi="Times New Roman" w:cs="Times New Roman"/>
          <w:b/>
          <w:sz w:val="24"/>
          <w:szCs w:val="24"/>
          <w:vertAlign w:val="superscript"/>
          <w:lang w:val="es-ES"/>
        </w:rPr>
        <w:t>o</w:t>
      </w:r>
      <w:r w:rsidR="00586532">
        <w:rPr>
          <w:rFonts w:ascii="Times New Roman" w:hAnsi="Times New Roman" w:cs="Times New Roman"/>
          <w:b/>
          <w:sz w:val="24"/>
          <w:szCs w:val="24"/>
          <w:lang w:val="es-ES"/>
        </w:rPr>
        <w:t xml:space="preserve"> 28</w:t>
      </w:r>
      <w:r w:rsidR="00E21177">
        <w:rPr>
          <w:rFonts w:ascii="Times New Roman" w:hAnsi="Times New Roman" w:cs="Times New Roman"/>
          <w:b/>
          <w:sz w:val="24"/>
          <w:szCs w:val="24"/>
          <w:lang w:val="es-ES"/>
        </w:rPr>
        <w:t>.</w:t>
      </w:r>
      <w:r w:rsidRPr="00AE6EE6">
        <w:rPr>
          <w:rFonts w:ascii="Times New Roman" w:hAnsi="Times New Roman" w:cs="Times New Roman"/>
          <w:b/>
          <w:sz w:val="24"/>
          <w:szCs w:val="24"/>
          <w:lang w:val="es-ES"/>
        </w:rPr>
        <w:t xml:space="preserve"> </w:t>
      </w:r>
      <w:r w:rsidR="003E440C">
        <w:rPr>
          <w:rFonts w:ascii="Times New Roman" w:hAnsi="Times New Roman" w:cs="Times New Roman"/>
          <w:b/>
          <w:sz w:val="24"/>
          <w:szCs w:val="24"/>
          <w:lang w:val="es-ES"/>
        </w:rPr>
        <w:t>Prueba de r</w:t>
      </w:r>
      <w:r w:rsidRPr="00AE6EE6">
        <w:rPr>
          <w:rFonts w:ascii="Times New Roman" w:hAnsi="Times New Roman" w:cs="Times New Roman"/>
          <w:b/>
          <w:sz w:val="24"/>
          <w:szCs w:val="24"/>
          <w:lang w:val="es-ES"/>
        </w:rPr>
        <w:t xml:space="preserve">angos </w:t>
      </w:r>
      <w:r w:rsidR="003E440C">
        <w:rPr>
          <w:rFonts w:ascii="Times New Roman" w:hAnsi="Times New Roman" w:cs="Times New Roman"/>
          <w:b/>
          <w:sz w:val="24"/>
          <w:szCs w:val="24"/>
          <w:lang w:val="es-ES"/>
        </w:rPr>
        <w:t xml:space="preserve">ordenados </w:t>
      </w:r>
      <w:r w:rsidRPr="00AE6EE6">
        <w:rPr>
          <w:rFonts w:ascii="Times New Roman" w:hAnsi="Times New Roman" w:cs="Times New Roman"/>
          <w:b/>
          <w:sz w:val="24"/>
          <w:szCs w:val="24"/>
          <w:lang w:val="es-ES"/>
        </w:rPr>
        <w:t xml:space="preserve">de Tukey para el </w:t>
      </w:r>
      <w:r w:rsidR="003E440C">
        <w:rPr>
          <w:rFonts w:ascii="Times New Roman" w:hAnsi="Times New Roman" w:cs="Times New Roman"/>
          <w:b/>
          <w:sz w:val="24"/>
          <w:szCs w:val="24"/>
          <w:lang w:val="es-ES"/>
        </w:rPr>
        <w:t>a</w:t>
      </w:r>
      <w:r w:rsidRPr="00AE6EE6">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a</w:t>
      </w:r>
      <w:r w:rsidRPr="00AE6EE6">
        <w:rPr>
          <w:rFonts w:ascii="Times New Roman" w:hAnsi="Times New Roman" w:cs="Times New Roman"/>
          <w:b/>
          <w:sz w:val="24"/>
          <w:szCs w:val="24"/>
          <w:lang w:val="es-ES"/>
        </w:rPr>
        <w:t xml:space="preserve">pariencia en </w:t>
      </w:r>
      <w:r>
        <w:rPr>
          <w:rFonts w:ascii="Times New Roman" w:hAnsi="Times New Roman" w:cs="Times New Roman"/>
          <w:b/>
          <w:sz w:val="24"/>
          <w:szCs w:val="24"/>
          <w:lang w:val="es-ES"/>
        </w:rPr>
        <w:t>s</w:t>
      </w:r>
      <w:r w:rsidRPr="00AE6EE6">
        <w:rPr>
          <w:rFonts w:ascii="Times New Roman" w:hAnsi="Times New Roman" w:cs="Times New Roman"/>
          <w:b/>
          <w:sz w:val="24"/>
          <w:szCs w:val="24"/>
          <w:lang w:val="es-ES"/>
        </w:rPr>
        <w:t xml:space="preserve">alchichas Frankfurt </w:t>
      </w:r>
      <w:r w:rsidR="003E440C">
        <w:rPr>
          <w:rFonts w:ascii="Times New Roman" w:hAnsi="Times New Roman" w:cs="Times New Roman"/>
          <w:b/>
          <w:sz w:val="24"/>
          <w:szCs w:val="24"/>
        </w:rPr>
        <w:t>a base de harinas de arveja (</w:t>
      </w:r>
      <w:r w:rsidR="003E440C">
        <w:rPr>
          <w:rFonts w:ascii="Times New Roman" w:hAnsi="Times New Roman" w:cs="Times New Roman"/>
          <w:b/>
          <w:i/>
          <w:sz w:val="24"/>
          <w:szCs w:val="24"/>
        </w:rPr>
        <w:t>Pisum sativum L.</w:t>
      </w:r>
      <w:r w:rsidR="003E440C">
        <w:rPr>
          <w:rFonts w:ascii="Times New Roman" w:hAnsi="Times New Roman" w:cs="Times New Roman"/>
          <w:b/>
          <w:sz w:val="24"/>
          <w:szCs w:val="24"/>
        </w:rPr>
        <w:t>) y haba (</w:t>
      </w:r>
      <w:r w:rsidR="003E440C">
        <w:rPr>
          <w:rFonts w:ascii="Times New Roman" w:hAnsi="Times New Roman" w:cs="Times New Roman"/>
          <w:b/>
          <w:i/>
          <w:sz w:val="24"/>
          <w:szCs w:val="24"/>
        </w:rPr>
        <w:t>Vicia faba L.</w:t>
      </w:r>
      <w:r w:rsidR="003E440C">
        <w:rPr>
          <w:rFonts w:ascii="Times New Roman" w:hAnsi="Times New Roman" w:cs="Times New Roman"/>
          <w:b/>
          <w:sz w:val="24"/>
          <w:szCs w:val="24"/>
        </w:rPr>
        <w:t xml:space="preserve">) </w:t>
      </w:r>
      <w:r>
        <w:rPr>
          <w:rFonts w:ascii="Times New Roman" w:hAnsi="Times New Roman" w:cs="Times New Roman"/>
          <w:b/>
          <w:sz w:val="24"/>
          <w:szCs w:val="24"/>
          <w:lang w:val="es-ES"/>
        </w:rPr>
        <w:t>n</w:t>
      </w:r>
      <w:r w:rsidRPr="00AE6EE6">
        <w:rPr>
          <w:rFonts w:ascii="Times New Roman" w:hAnsi="Times New Roman" w:cs="Times New Roman"/>
          <w:b/>
          <w:sz w:val="24"/>
          <w:szCs w:val="24"/>
          <w:lang w:val="es-ES"/>
        </w:rPr>
        <w:t>ixtamalizadas.</w:t>
      </w:r>
    </w:p>
    <w:tbl>
      <w:tblPr>
        <w:tblW w:w="0" w:type="auto"/>
        <w:jc w:val="center"/>
        <w:tblLayout w:type="fixed"/>
        <w:tblCellMar>
          <w:left w:w="40" w:type="dxa"/>
          <w:right w:w="40" w:type="dxa"/>
        </w:tblCellMar>
        <w:tblLook w:val="0000" w:firstRow="0" w:lastRow="0" w:firstColumn="0" w:lastColumn="0" w:noHBand="0" w:noVBand="0"/>
      </w:tblPr>
      <w:tblGrid>
        <w:gridCol w:w="1612"/>
        <w:gridCol w:w="1800"/>
        <w:gridCol w:w="900"/>
        <w:gridCol w:w="2351"/>
      </w:tblGrid>
      <w:tr w:rsidR="00CD2BAB" w:rsidRPr="006673CF" w:rsidTr="00A24D27">
        <w:trPr>
          <w:trHeight w:val="234"/>
          <w:jc w:val="center"/>
        </w:trPr>
        <w:tc>
          <w:tcPr>
            <w:tcW w:w="1612" w:type="dxa"/>
            <w:tcBorders>
              <w:top w:val="single" w:sz="6" w:space="0" w:color="auto"/>
              <w:left w:val="single" w:sz="6" w:space="0" w:color="auto"/>
              <w:bottom w:val="single" w:sz="6" w:space="0" w:color="auto"/>
              <w:right w:val="single" w:sz="6" w:space="0" w:color="auto"/>
            </w:tcBorders>
          </w:tcPr>
          <w:p w:rsidR="00CD2BAB" w:rsidRPr="006673CF" w:rsidRDefault="00CD2BAB" w:rsidP="001724AF">
            <w:pPr>
              <w:spacing w:before="100" w:beforeAutospacing="1" w:after="0" w:line="360" w:lineRule="auto"/>
              <w:jc w:val="both"/>
              <w:rPr>
                <w:rFonts w:ascii="Times New Roman" w:hAnsi="Times New Roman" w:cs="Times New Roman"/>
                <w:b/>
                <w:sz w:val="24"/>
                <w:szCs w:val="24"/>
              </w:rPr>
            </w:pPr>
            <w:r w:rsidRPr="006673CF">
              <w:rPr>
                <w:rFonts w:ascii="Times New Roman" w:hAnsi="Times New Roman" w:cs="Times New Roman"/>
                <w:b/>
                <w:iCs/>
                <w:sz w:val="24"/>
                <w:szCs w:val="24"/>
              </w:rPr>
              <w:t xml:space="preserve">Tratamientos </w:t>
            </w:r>
          </w:p>
        </w:tc>
        <w:tc>
          <w:tcPr>
            <w:tcW w:w="1800" w:type="dxa"/>
            <w:tcBorders>
              <w:top w:val="single" w:sz="6" w:space="0" w:color="auto"/>
              <w:left w:val="single" w:sz="6" w:space="0" w:color="auto"/>
              <w:bottom w:val="single" w:sz="6" w:space="0" w:color="auto"/>
              <w:right w:val="single" w:sz="6" w:space="0" w:color="auto"/>
            </w:tcBorders>
          </w:tcPr>
          <w:p w:rsidR="00CD2BAB" w:rsidRPr="006673CF" w:rsidRDefault="00CD2BAB" w:rsidP="00CD2BAB">
            <w:pPr>
              <w:spacing w:before="100" w:beforeAutospacing="1" w:after="0" w:line="360" w:lineRule="auto"/>
              <w:jc w:val="both"/>
              <w:rPr>
                <w:rFonts w:ascii="Times New Roman" w:hAnsi="Times New Roman" w:cs="Times New Roman"/>
                <w:b/>
                <w:sz w:val="24"/>
                <w:szCs w:val="24"/>
              </w:rPr>
            </w:pPr>
            <w:r w:rsidRPr="006673CF">
              <w:rPr>
                <w:rFonts w:ascii="Times New Roman" w:hAnsi="Times New Roman" w:cs="Times New Roman"/>
                <w:b/>
                <w:iCs/>
                <w:sz w:val="24"/>
                <w:szCs w:val="24"/>
              </w:rPr>
              <w:t xml:space="preserve">Composición </w:t>
            </w:r>
          </w:p>
        </w:tc>
        <w:tc>
          <w:tcPr>
            <w:tcW w:w="900" w:type="dxa"/>
            <w:tcBorders>
              <w:top w:val="single" w:sz="6" w:space="0" w:color="auto"/>
              <w:left w:val="single" w:sz="6" w:space="0" w:color="auto"/>
              <w:bottom w:val="single" w:sz="6" w:space="0" w:color="auto"/>
              <w:right w:val="single" w:sz="6" w:space="0" w:color="auto"/>
            </w:tcBorders>
          </w:tcPr>
          <w:p w:rsidR="00CD2BAB" w:rsidRPr="006673CF" w:rsidRDefault="00CD2BAB" w:rsidP="00CD2BAB">
            <w:pPr>
              <w:spacing w:before="100" w:beforeAutospacing="1" w:after="0" w:line="360" w:lineRule="auto"/>
              <w:jc w:val="both"/>
              <w:rPr>
                <w:rFonts w:ascii="Times New Roman" w:hAnsi="Times New Roman" w:cs="Times New Roman"/>
                <w:b/>
                <w:sz w:val="24"/>
                <w:szCs w:val="24"/>
              </w:rPr>
            </w:pPr>
            <w:r w:rsidRPr="006673CF">
              <w:rPr>
                <w:rFonts w:ascii="Times New Roman" w:hAnsi="Times New Roman" w:cs="Times New Roman"/>
                <w:b/>
                <w:iCs/>
                <w:sz w:val="24"/>
                <w:szCs w:val="24"/>
              </w:rPr>
              <w:t>Media</w:t>
            </w:r>
          </w:p>
        </w:tc>
        <w:tc>
          <w:tcPr>
            <w:tcW w:w="2351" w:type="dxa"/>
            <w:tcBorders>
              <w:top w:val="single" w:sz="6" w:space="0" w:color="auto"/>
              <w:left w:val="single" w:sz="6" w:space="0" w:color="auto"/>
              <w:bottom w:val="single" w:sz="6" w:space="0" w:color="auto"/>
              <w:right w:val="single" w:sz="6" w:space="0" w:color="auto"/>
            </w:tcBorders>
          </w:tcPr>
          <w:p w:rsidR="00CD2BAB" w:rsidRPr="006673CF" w:rsidRDefault="00CD2BAB" w:rsidP="00CD2BAB">
            <w:pPr>
              <w:spacing w:before="100" w:beforeAutospacing="1" w:after="0" w:line="360" w:lineRule="auto"/>
              <w:jc w:val="both"/>
              <w:rPr>
                <w:rFonts w:ascii="Times New Roman" w:hAnsi="Times New Roman" w:cs="Times New Roman"/>
                <w:b/>
                <w:sz w:val="24"/>
                <w:szCs w:val="24"/>
              </w:rPr>
            </w:pPr>
            <w:r w:rsidRPr="006673CF">
              <w:rPr>
                <w:rFonts w:ascii="Times New Roman" w:hAnsi="Times New Roman" w:cs="Times New Roman"/>
                <w:b/>
                <w:iCs/>
                <w:sz w:val="24"/>
                <w:szCs w:val="24"/>
              </w:rPr>
              <w:t>Grupos Homogéneos</w:t>
            </w:r>
          </w:p>
        </w:tc>
      </w:tr>
      <w:tr w:rsidR="00CD2BAB" w:rsidRPr="006673CF" w:rsidTr="00A24D27">
        <w:trPr>
          <w:trHeight w:val="297"/>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center"/>
              <w:rPr>
                <w:rFonts w:ascii="Times New Roman" w:hAnsi="Times New Roman" w:cs="Times New Roman"/>
                <w:sz w:val="24"/>
                <w:szCs w:val="24"/>
              </w:rPr>
            </w:pPr>
            <w:r w:rsidRPr="006673CF">
              <w:rPr>
                <w:rFonts w:ascii="Times New Roman" w:hAnsi="Times New Roman" w:cs="Times New Roman"/>
                <w:sz w:val="24"/>
                <w:szCs w:val="24"/>
              </w:rPr>
              <w:t>2</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50 % H.NIX.A   +  50 %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3,00</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A</w:t>
            </w:r>
          </w:p>
        </w:tc>
      </w:tr>
      <w:tr w:rsidR="00CD2BAB" w:rsidRPr="006673CF" w:rsidTr="00A24D27">
        <w:trPr>
          <w:trHeight w:val="230"/>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center"/>
              <w:rPr>
                <w:rFonts w:ascii="Times New Roman" w:hAnsi="Times New Roman" w:cs="Times New Roman"/>
                <w:sz w:val="24"/>
                <w:szCs w:val="24"/>
              </w:rPr>
            </w:pPr>
            <w:r w:rsidRPr="006673CF">
              <w:rPr>
                <w:rFonts w:ascii="Times New Roman" w:hAnsi="Times New Roman" w:cs="Times New Roman"/>
                <w:sz w:val="24"/>
                <w:szCs w:val="24"/>
              </w:rPr>
              <w:t>3</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70 % H.NIX.A   +  30 %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2,92</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A</w:t>
            </w:r>
          </w:p>
        </w:tc>
      </w:tr>
      <w:tr w:rsidR="00CD2BAB" w:rsidRPr="006673CF" w:rsidTr="00A24D27">
        <w:trPr>
          <w:trHeight w:val="293"/>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center"/>
              <w:rPr>
                <w:rFonts w:ascii="Times New Roman" w:hAnsi="Times New Roman" w:cs="Times New Roman"/>
                <w:sz w:val="24"/>
                <w:szCs w:val="24"/>
              </w:rPr>
            </w:pPr>
            <w:r w:rsidRPr="006673CF">
              <w:rPr>
                <w:rFonts w:ascii="Times New Roman" w:hAnsi="Times New Roman" w:cs="Times New Roman"/>
                <w:sz w:val="24"/>
                <w:szCs w:val="24"/>
              </w:rPr>
              <w:t>1</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30 % H.NIX.A   +  70 %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2,83</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6673CF" w:rsidRDefault="00CD2BAB" w:rsidP="00CD2BAB">
            <w:pPr>
              <w:spacing w:before="100" w:beforeAutospacing="1" w:after="100" w:afterAutospacing="1" w:line="360" w:lineRule="auto"/>
              <w:jc w:val="both"/>
              <w:rPr>
                <w:rFonts w:ascii="Times New Roman" w:hAnsi="Times New Roman" w:cs="Times New Roman"/>
                <w:sz w:val="24"/>
                <w:szCs w:val="24"/>
              </w:rPr>
            </w:pPr>
            <w:r w:rsidRPr="006673CF">
              <w:rPr>
                <w:rFonts w:ascii="Times New Roman" w:hAnsi="Times New Roman" w:cs="Times New Roman"/>
                <w:sz w:val="24"/>
                <w:szCs w:val="24"/>
              </w:rPr>
              <w:t>A</w:t>
            </w:r>
          </w:p>
        </w:tc>
      </w:tr>
    </w:tbl>
    <w:p w:rsidR="00934D0A" w:rsidRDefault="001724AF" w:rsidP="00934D0A">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934D0A">
        <w:rPr>
          <w:rFonts w:ascii="Times New Roman" w:hAnsi="Times New Roman" w:cs="Times New Roman"/>
          <w:b/>
        </w:rPr>
        <w:t xml:space="preserve">Fuente: </w:t>
      </w:r>
      <w:r w:rsidR="00934D0A" w:rsidRPr="0031298B">
        <w:rPr>
          <w:rFonts w:ascii="Times New Roman" w:hAnsi="Times New Roman" w:cs="Times New Roman"/>
          <w:b/>
          <w:i/>
        </w:rPr>
        <w:t>(</w:t>
      </w:r>
      <w:r w:rsidR="00934D0A" w:rsidRPr="0031298B">
        <w:rPr>
          <w:rFonts w:ascii="Times New Roman" w:hAnsi="Times New Roman" w:cs="Times New Roman"/>
          <w:i/>
        </w:rPr>
        <w:t>Investigación de campo 2017).</w:t>
      </w:r>
    </w:p>
    <w:p w:rsidR="00CD2BAB" w:rsidRDefault="00934D0A" w:rsidP="00934D0A">
      <w:pPr>
        <w:spacing w:after="0" w:line="240" w:lineRule="auto"/>
        <w:jc w:val="both"/>
        <w:rPr>
          <w:rFonts w:ascii="Times New Roman" w:hAnsi="Times New Roman" w:cs="Times New Roman"/>
          <w:i/>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sidR="003E440C">
        <w:rPr>
          <w:rFonts w:ascii="Times New Roman" w:hAnsi="Times New Roman" w:cs="Times New Roman"/>
          <w:sz w:val="24"/>
          <w:szCs w:val="24"/>
        </w:rPr>
        <w:t xml:space="preserve"> 28</w:t>
      </w:r>
      <w:r w:rsidRPr="0076339A">
        <w:rPr>
          <w:rFonts w:ascii="Times New Roman" w:hAnsi="Times New Roman" w:cs="Times New Roman"/>
          <w:sz w:val="24"/>
          <w:szCs w:val="24"/>
        </w:rPr>
        <w:t>, se presentan  los tratamientos que no muestran diferencia significativa</w:t>
      </w:r>
      <w:r>
        <w:rPr>
          <w:rFonts w:ascii="Times New Roman" w:hAnsi="Times New Roman" w:cs="Times New Roman"/>
          <w:sz w:val="24"/>
          <w:szCs w:val="24"/>
        </w:rPr>
        <w:t>,</w:t>
      </w:r>
      <w:r w:rsidRPr="0076339A">
        <w:rPr>
          <w:rFonts w:ascii="Times New Roman" w:hAnsi="Times New Roman" w:cs="Times New Roman"/>
          <w:sz w:val="24"/>
          <w:szCs w:val="24"/>
        </w:rPr>
        <w:t xml:space="preserve"> </w:t>
      </w:r>
      <w:r>
        <w:rPr>
          <w:rFonts w:ascii="Times New Roman" w:hAnsi="Times New Roman" w:cs="Times New Roman"/>
          <w:sz w:val="24"/>
          <w:szCs w:val="24"/>
        </w:rPr>
        <w:t>para esto se realizó la prueba de Tukey logrando determinar matemáticamente cual es el mejor tratamiento aunque estadísticamente no se lo reconozca, con el valor más elevado  es el T2 compuesto por 50 % de harina nixtamalizada de arveja + 50 % de harina nixtamalizada de haba, pues su valoración es 3.00 que corresponde a una denominación de bueno</w:t>
      </w:r>
      <w:r w:rsidRPr="0076339A">
        <w:rPr>
          <w:rFonts w:ascii="Times New Roman" w:hAnsi="Times New Roman" w:cs="Times New Roman"/>
          <w:sz w:val="24"/>
          <w:szCs w:val="24"/>
        </w:rPr>
        <w:t>, según l</w:t>
      </w:r>
      <w:r>
        <w:rPr>
          <w:rFonts w:ascii="Times New Roman" w:hAnsi="Times New Roman" w:cs="Times New Roman"/>
          <w:sz w:val="24"/>
          <w:szCs w:val="24"/>
        </w:rPr>
        <w:t>a escala hedónica de Wittig, E. (20</w:t>
      </w:r>
      <w:r w:rsidRPr="0076339A">
        <w:rPr>
          <w:rFonts w:ascii="Times New Roman" w:hAnsi="Times New Roman" w:cs="Times New Roman"/>
          <w:sz w:val="24"/>
          <w:szCs w:val="24"/>
        </w:rPr>
        <w:t>0</w:t>
      </w:r>
      <w:r>
        <w:rPr>
          <w:rFonts w:ascii="Times New Roman" w:hAnsi="Times New Roman" w:cs="Times New Roman"/>
          <w:sz w:val="24"/>
          <w:szCs w:val="24"/>
        </w:rPr>
        <w:t>1</w:t>
      </w:r>
      <w:r w:rsidRPr="0076339A">
        <w:rPr>
          <w:rFonts w:ascii="Times New Roman" w:hAnsi="Times New Roman" w:cs="Times New Roman"/>
          <w:sz w:val="24"/>
          <w:szCs w:val="24"/>
        </w:rPr>
        <w:t>) modificada</w:t>
      </w:r>
      <w:r w:rsidR="00073BE8">
        <w:rPr>
          <w:rFonts w:ascii="Times New Roman" w:hAnsi="Times New Roman" w:cs="Times New Roman"/>
          <w:sz w:val="24"/>
          <w:szCs w:val="24"/>
        </w:rPr>
        <w:t xml:space="preserve"> utilizada.</w:t>
      </w:r>
    </w:p>
    <w:p w:rsidR="00CD2BAB" w:rsidRPr="00AE6EE6" w:rsidRDefault="00A24D27" w:rsidP="00CD2BAB">
      <w:pPr>
        <w:spacing w:line="360" w:lineRule="auto"/>
        <w:rPr>
          <w:rFonts w:ascii="Times New Roman" w:hAnsi="Times New Roman" w:cs="Times New Roman"/>
          <w:b/>
          <w:sz w:val="24"/>
          <w:szCs w:val="24"/>
        </w:rPr>
      </w:pPr>
      <w:r>
        <w:rPr>
          <w:rFonts w:ascii="Times New Roman" w:hAnsi="Times New Roman" w:cs="Times New Roman"/>
          <w:b/>
          <w:sz w:val="24"/>
          <w:szCs w:val="24"/>
        </w:rPr>
        <w:t>Gráfico Nº 10.</w:t>
      </w:r>
      <w:r w:rsidR="00CD2BAB" w:rsidRPr="00AE6EE6">
        <w:rPr>
          <w:rFonts w:ascii="Times New Roman" w:hAnsi="Times New Roman" w:cs="Times New Roman"/>
          <w:b/>
          <w:sz w:val="24"/>
          <w:szCs w:val="24"/>
        </w:rPr>
        <w:t xml:space="preserve"> Perfil de Tukey para el </w:t>
      </w:r>
      <w:r w:rsidR="00CD2BAB">
        <w:rPr>
          <w:rFonts w:ascii="Times New Roman" w:hAnsi="Times New Roman" w:cs="Times New Roman"/>
          <w:b/>
          <w:sz w:val="24"/>
          <w:szCs w:val="24"/>
        </w:rPr>
        <w:t>a</w:t>
      </w:r>
      <w:r w:rsidR="00CD2BAB" w:rsidRPr="00AE6EE6">
        <w:rPr>
          <w:rFonts w:ascii="Times New Roman" w:hAnsi="Times New Roman" w:cs="Times New Roman"/>
          <w:b/>
          <w:sz w:val="24"/>
          <w:szCs w:val="24"/>
        </w:rPr>
        <w:t xml:space="preserve">tributo </w:t>
      </w:r>
      <w:r w:rsidR="00CD2BAB">
        <w:rPr>
          <w:rFonts w:ascii="Times New Roman" w:hAnsi="Times New Roman" w:cs="Times New Roman"/>
          <w:b/>
          <w:sz w:val="24"/>
          <w:szCs w:val="24"/>
        </w:rPr>
        <w:t>a</w:t>
      </w:r>
      <w:r w:rsidR="00CD2BAB" w:rsidRPr="00AE6EE6">
        <w:rPr>
          <w:rFonts w:ascii="Times New Roman" w:hAnsi="Times New Roman" w:cs="Times New Roman"/>
          <w:b/>
          <w:sz w:val="24"/>
          <w:szCs w:val="24"/>
        </w:rPr>
        <w:t xml:space="preserve">pariencia en </w:t>
      </w:r>
      <w:r w:rsidR="00CD2BAB">
        <w:rPr>
          <w:rFonts w:ascii="Times New Roman" w:hAnsi="Times New Roman" w:cs="Times New Roman"/>
          <w:b/>
          <w:sz w:val="24"/>
          <w:szCs w:val="24"/>
        </w:rPr>
        <w:t>s</w:t>
      </w:r>
      <w:r w:rsidR="00CD2BAB" w:rsidRPr="00AE6EE6">
        <w:rPr>
          <w:rFonts w:ascii="Times New Roman" w:hAnsi="Times New Roman" w:cs="Times New Roman"/>
          <w:b/>
          <w:sz w:val="24"/>
          <w:szCs w:val="24"/>
        </w:rPr>
        <w:t xml:space="preserve">alchichas Frankfurt </w:t>
      </w:r>
      <w:r w:rsidR="00CD2BAB">
        <w:rPr>
          <w:rFonts w:ascii="Times New Roman" w:hAnsi="Times New Roman" w:cs="Times New Roman"/>
          <w:b/>
          <w:sz w:val="24"/>
          <w:szCs w:val="24"/>
        </w:rPr>
        <w:t>n</w:t>
      </w:r>
      <w:r w:rsidR="00CD2BAB" w:rsidRPr="00AE6EE6">
        <w:rPr>
          <w:rFonts w:ascii="Times New Roman" w:hAnsi="Times New Roman" w:cs="Times New Roman"/>
          <w:b/>
          <w:sz w:val="24"/>
          <w:szCs w:val="24"/>
        </w:rPr>
        <w:t>ixtamalizadas.</w:t>
      </w:r>
    </w:p>
    <w:p w:rsidR="00CD2BAB" w:rsidRDefault="00CD2BAB" w:rsidP="00CD2BAB">
      <w:pPr>
        <w:spacing w:after="0" w:line="360" w:lineRule="auto"/>
        <w:jc w:val="center"/>
        <w:rPr>
          <w:rFonts w:ascii="Times New Roman" w:hAnsi="Times New Roman" w:cs="Times New Roman"/>
          <w:sz w:val="24"/>
          <w:szCs w:val="24"/>
          <w:lang w:val="en-US"/>
        </w:rPr>
      </w:pPr>
      <w:r>
        <w:rPr>
          <w:noProof/>
          <w:lang w:val="es-ES" w:eastAsia="es-ES"/>
        </w:rPr>
        <w:drawing>
          <wp:inline distT="0" distB="0" distL="0" distR="0" wp14:anchorId="49386D11" wp14:editId="14BD0BAE">
            <wp:extent cx="3807460" cy="1895475"/>
            <wp:effectExtent l="0" t="0" r="2540" b="9525"/>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E035B" w:rsidRDefault="001724AF" w:rsidP="00AE035B">
      <w:pPr>
        <w:pStyle w:val="Prrafodelista"/>
        <w:spacing w:after="0" w:line="240" w:lineRule="auto"/>
        <w:ind w:left="0"/>
        <w:jc w:val="both"/>
        <w:rPr>
          <w:rFonts w:ascii="Times New Roman" w:hAnsi="Times New Roman" w:cs="Times New Roman"/>
          <w:b/>
        </w:rPr>
      </w:pPr>
      <w:r w:rsidRPr="008C4E88">
        <w:rPr>
          <w:rFonts w:ascii="Times New Roman" w:hAnsi="Times New Roman" w:cs="Times New Roman"/>
          <w:b/>
          <w:sz w:val="24"/>
          <w:szCs w:val="24"/>
        </w:rPr>
        <w:t xml:space="preserve">                 </w:t>
      </w:r>
      <w:r w:rsidR="00AE035B">
        <w:rPr>
          <w:rFonts w:ascii="Times New Roman" w:hAnsi="Times New Roman" w:cs="Times New Roman"/>
          <w:b/>
        </w:rPr>
        <w:t xml:space="preserve">Fuente: </w:t>
      </w:r>
      <w:r w:rsidR="00AE035B" w:rsidRPr="0031298B">
        <w:rPr>
          <w:rFonts w:ascii="Times New Roman" w:hAnsi="Times New Roman" w:cs="Times New Roman"/>
          <w:b/>
          <w:i/>
        </w:rPr>
        <w:t>(</w:t>
      </w:r>
      <w:r w:rsidR="00AE035B" w:rsidRPr="0031298B">
        <w:rPr>
          <w:rFonts w:ascii="Times New Roman" w:hAnsi="Times New Roman" w:cs="Times New Roman"/>
          <w:i/>
        </w:rPr>
        <w:t>Investigación de campo 2017).</w:t>
      </w:r>
    </w:p>
    <w:p w:rsidR="00CD2BAB" w:rsidRPr="008C4E88" w:rsidRDefault="00AE035B" w:rsidP="00AE035B">
      <w:pPr>
        <w:spacing w:after="0" w:line="240" w:lineRule="auto"/>
        <w:rPr>
          <w:rFonts w:ascii="Times New Roman" w:hAnsi="Times New Roman" w:cs="Times New Roman"/>
          <w:b/>
          <w:sz w:val="24"/>
          <w:szCs w:val="24"/>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lastRenderedPageBreak/>
        <w:t>En el gráfico N</w:t>
      </w:r>
      <w:r w:rsidRPr="008C4E88">
        <w:rPr>
          <w:rFonts w:ascii="Times New Roman" w:hAnsi="Times New Roman" w:cs="Times New Roman"/>
          <w:sz w:val="24"/>
          <w:szCs w:val="24"/>
          <w:vertAlign w:val="superscript"/>
        </w:rPr>
        <w:t>o</w:t>
      </w:r>
      <w:r w:rsidRPr="008C4E88">
        <w:rPr>
          <w:rFonts w:ascii="Times New Roman" w:hAnsi="Times New Roman" w:cs="Times New Roman"/>
          <w:sz w:val="24"/>
          <w:szCs w:val="24"/>
        </w:rPr>
        <w:t xml:space="preserve"> 10 se muestra la valoración del atributo apariencia   para cada </w:t>
      </w:r>
      <w:r w:rsidR="001763A0" w:rsidRPr="008C4E88">
        <w:rPr>
          <w:rFonts w:ascii="Times New Roman" w:hAnsi="Times New Roman" w:cs="Times New Roman"/>
          <w:sz w:val="24"/>
          <w:szCs w:val="24"/>
        </w:rPr>
        <w:t>combinación dando</w:t>
      </w:r>
      <w:r w:rsidRPr="008C4E88">
        <w:rPr>
          <w:rFonts w:ascii="Times New Roman" w:hAnsi="Times New Roman" w:cs="Times New Roman"/>
          <w:sz w:val="24"/>
          <w:szCs w:val="24"/>
        </w:rPr>
        <w:t xml:space="preserve"> como valor más alto al tratamiento T2 compuesto por 50 % de harina de nixtamalizada de arveja + 50 % de harina nixtamalizada de haba.</w:t>
      </w:r>
    </w:p>
    <w:p w:rsidR="00CD2BAB" w:rsidRPr="00F31EB5" w:rsidRDefault="003E11D5" w:rsidP="001724AF">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lang w:val="en-US"/>
        </w:rPr>
      </w:pPr>
      <w:r w:rsidRPr="00DF04A0">
        <w:rPr>
          <w:rFonts w:ascii="Times New Roman" w:hAnsi="Times New Roman" w:cs="Times New Roman"/>
          <w:b/>
          <w:sz w:val="24"/>
          <w:szCs w:val="24"/>
        </w:rPr>
        <w:t xml:space="preserve"> </w:t>
      </w:r>
      <w:r w:rsidR="00CD2BAB" w:rsidRPr="00F31EB5">
        <w:rPr>
          <w:rFonts w:ascii="Times New Roman" w:hAnsi="Times New Roman" w:cs="Times New Roman"/>
          <w:b/>
          <w:sz w:val="24"/>
          <w:szCs w:val="24"/>
          <w:lang w:val="en-US"/>
        </w:rPr>
        <w:t>Salchicha Frankfurt</w:t>
      </w:r>
      <w:r w:rsidR="00CD2BAB">
        <w:rPr>
          <w:rFonts w:ascii="Times New Roman" w:hAnsi="Times New Roman" w:cs="Times New Roman"/>
          <w:b/>
          <w:sz w:val="24"/>
          <w:szCs w:val="24"/>
          <w:lang w:val="en-US"/>
        </w:rPr>
        <w:t xml:space="preserve"> sin nixtamalizar</w:t>
      </w:r>
      <w:r w:rsidR="00CD2BAB" w:rsidRPr="00F31EB5">
        <w:rPr>
          <w:rFonts w:ascii="Times New Roman" w:hAnsi="Times New Roman" w:cs="Times New Roman"/>
          <w:b/>
          <w:sz w:val="24"/>
          <w:szCs w:val="24"/>
          <w:lang w:val="en-US"/>
        </w:rPr>
        <w:t>.</w:t>
      </w:r>
    </w:p>
    <w:p w:rsidR="00CD2BAB" w:rsidRPr="00AE6EE6" w:rsidRDefault="00CD2BAB" w:rsidP="00CD2BAB">
      <w:pPr>
        <w:spacing w:before="100" w:beforeAutospacing="1" w:after="0" w:line="360" w:lineRule="auto"/>
        <w:jc w:val="both"/>
        <w:rPr>
          <w:rFonts w:ascii="Times New Roman" w:hAnsi="Times New Roman" w:cs="Times New Roman"/>
          <w:b/>
          <w:sz w:val="24"/>
          <w:szCs w:val="24"/>
        </w:rPr>
      </w:pPr>
      <w:r w:rsidRPr="00AE6EE6">
        <w:rPr>
          <w:rFonts w:ascii="Times New Roman" w:hAnsi="Times New Roman" w:cs="Times New Roman"/>
          <w:b/>
          <w:sz w:val="24"/>
          <w:szCs w:val="24"/>
        </w:rPr>
        <w:t xml:space="preserve">Tabla Nº </w:t>
      </w:r>
      <w:r w:rsidR="003E440C">
        <w:rPr>
          <w:rFonts w:ascii="Times New Roman" w:hAnsi="Times New Roman" w:cs="Times New Roman"/>
          <w:b/>
          <w:sz w:val="24"/>
          <w:szCs w:val="24"/>
        </w:rPr>
        <w:t>29</w:t>
      </w:r>
      <w:r w:rsidR="00E21177">
        <w:rPr>
          <w:rFonts w:ascii="Times New Roman" w:hAnsi="Times New Roman" w:cs="Times New Roman"/>
          <w:b/>
          <w:sz w:val="24"/>
          <w:szCs w:val="24"/>
        </w:rPr>
        <w:t>.</w:t>
      </w:r>
      <w:r w:rsidRPr="00AE6EE6">
        <w:rPr>
          <w:rFonts w:ascii="Times New Roman" w:hAnsi="Times New Roman" w:cs="Times New Roman"/>
          <w:b/>
          <w:sz w:val="24"/>
          <w:szCs w:val="24"/>
        </w:rPr>
        <w:t xml:space="preserve"> </w:t>
      </w:r>
      <w:r w:rsidR="003E440C">
        <w:rPr>
          <w:rFonts w:ascii="Times New Roman" w:hAnsi="Times New Roman" w:cs="Times New Roman"/>
          <w:b/>
          <w:sz w:val="24"/>
          <w:szCs w:val="24"/>
        </w:rPr>
        <w:t>Análisis de v</w:t>
      </w:r>
      <w:r w:rsidRPr="00AE6EE6">
        <w:rPr>
          <w:rFonts w:ascii="Times New Roman" w:hAnsi="Times New Roman" w:cs="Times New Roman"/>
          <w:b/>
          <w:sz w:val="24"/>
          <w:szCs w:val="24"/>
        </w:rPr>
        <w:t xml:space="preserve">arianza para el </w:t>
      </w:r>
      <w:r>
        <w:rPr>
          <w:rFonts w:ascii="Times New Roman" w:hAnsi="Times New Roman" w:cs="Times New Roman"/>
          <w:b/>
          <w:sz w:val="24"/>
          <w:szCs w:val="24"/>
        </w:rPr>
        <w:t>a</w:t>
      </w:r>
      <w:r w:rsidRPr="00AE6EE6">
        <w:rPr>
          <w:rFonts w:ascii="Times New Roman" w:hAnsi="Times New Roman" w:cs="Times New Roman"/>
          <w:b/>
          <w:sz w:val="24"/>
          <w:szCs w:val="24"/>
        </w:rPr>
        <w:t xml:space="preserve">tributo </w:t>
      </w:r>
      <w:r>
        <w:rPr>
          <w:rFonts w:ascii="Times New Roman" w:hAnsi="Times New Roman" w:cs="Times New Roman"/>
          <w:b/>
          <w:sz w:val="24"/>
          <w:szCs w:val="24"/>
        </w:rPr>
        <w:t>a</w:t>
      </w:r>
      <w:r w:rsidRPr="00AE6EE6">
        <w:rPr>
          <w:rFonts w:ascii="Times New Roman" w:hAnsi="Times New Roman" w:cs="Times New Roman"/>
          <w:b/>
          <w:sz w:val="24"/>
          <w:szCs w:val="24"/>
        </w:rPr>
        <w:t xml:space="preserve">pariencia en </w:t>
      </w:r>
      <w:r>
        <w:rPr>
          <w:rFonts w:ascii="Times New Roman" w:hAnsi="Times New Roman" w:cs="Times New Roman"/>
          <w:b/>
          <w:sz w:val="24"/>
          <w:szCs w:val="24"/>
        </w:rPr>
        <w:t>s</w:t>
      </w:r>
      <w:r w:rsidRPr="00AE6EE6">
        <w:rPr>
          <w:rFonts w:ascii="Times New Roman" w:hAnsi="Times New Roman" w:cs="Times New Roman"/>
          <w:b/>
          <w:sz w:val="24"/>
          <w:szCs w:val="24"/>
        </w:rPr>
        <w:t xml:space="preserve">alchichas Frankfurt </w:t>
      </w:r>
      <w:r w:rsidR="003E440C">
        <w:rPr>
          <w:rFonts w:ascii="Times New Roman" w:hAnsi="Times New Roman" w:cs="Times New Roman"/>
          <w:b/>
          <w:sz w:val="24"/>
          <w:szCs w:val="24"/>
        </w:rPr>
        <w:t>a base de harinas de arveja (</w:t>
      </w:r>
      <w:r w:rsidR="003E440C">
        <w:rPr>
          <w:rFonts w:ascii="Times New Roman" w:hAnsi="Times New Roman" w:cs="Times New Roman"/>
          <w:b/>
          <w:i/>
          <w:sz w:val="24"/>
          <w:szCs w:val="24"/>
        </w:rPr>
        <w:t>Pisum sativum L.</w:t>
      </w:r>
      <w:r w:rsidR="003E440C">
        <w:rPr>
          <w:rFonts w:ascii="Times New Roman" w:hAnsi="Times New Roman" w:cs="Times New Roman"/>
          <w:b/>
          <w:sz w:val="24"/>
          <w:szCs w:val="24"/>
        </w:rPr>
        <w:t>) y haba (</w:t>
      </w:r>
      <w:r w:rsidR="003E440C">
        <w:rPr>
          <w:rFonts w:ascii="Times New Roman" w:hAnsi="Times New Roman" w:cs="Times New Roman"/>
          <w:b/>
          <w:i/>
          <w:sz w:val="24"/>
          <w:szCs w:val="24"/>
        </w:rPr>
        <w:t>Vicia faba L.</w:t>
      </w:r>
      <w:r w:rsidR="003E440C">
        <w:rPr>
          <w:rFonts w:ascii="Times New Roman" w:hAnsi="Times New Roman" w:cs="Times New Roman"/>
          <w:b/>
          <w:sz w:val="24"/>
          <w:szCs w:val="24"/>
        </w:rPr>
        <w:t xml:space="preserve">) </w:t>
      </w:r>
      <w:r w:rsidRPr="00AE6EE6">
        <w:rPr>
          <w:rFonts w:ascii="Times New Roman" w:hAnsi="Times New Roman" w:cs="Times New Roman"/>
          <w:b/>
          <w:sz w:val="24"/>
          <w:szCs w:val="24"/>
        </w:rPr>
        <w:t xml:space="preserve">sin </w:t>
      </w:r>
      <w:r>
        <w:rPr>
          <w:rFonts w:ascii="Times New Roman" w:hAnsi="Times New Roman" w:cs="Times New Roman"/>
          <w:b/>
          <w:sz w:val="24"/>
          <w:szCs w:val="24"/>
        </w:rPr>
        <w:t>n</w:t>
      </w:r>
      <w:r w:rsidRPr="00AE6EE6">
        <w:rPr>
          <w:rFonts w:ascii="Times New Roman" w:hAnsi="Times New Roman" w:cs="Times New Roman"/>
          <w:b/>
          <w:sz w:val="24"/>
          <w:szCs w:val="24"/>
        </w:rPr>
        <w:t>ixtamalizar.</w:t>
      </w:r>
    </w:p>
    <w:tbl>
      <w:tblPr>
        <w:tblW w:w="6832" w:type="dxa"/>
        <w:jc w:val="center"/>
        <w:tblLayout w:type="fixed"/>
        <w:tblCellMar>
          <w:left w:w="40" w:type="dxa"/>
          <w:right w:w="40" w:type="dxa"/>
        </w:tblCellMar>
        <w:tblLook w:val="0000" w:firstRow="0" w:lastRow="0" w:firstColumn="0" w:lastColumn="0" w:noHBand="0" w:noVBand="0"/>
      </w:tblPr>
      <w:tblGrid>
        <w:gridCol w:w="1418"/>
        <w:gridCol w:w="581"/>
        <w:gridCol w:w="1413"/>
        <w:gridCol w:w="1260"/>
        <w:gridCol w:w="1080"/>
        <w:gridCol w:w="1080"/>
      </w:tblGrid>
      <w:tr w:rsidR="00CD2BAB" w:rsidRPr="001724AF" w:rsidTr="00D91929">
        <w:trPr>
          <w:trHeight w:val="309"/>
          <w:jc w:val="center"/>
        </w:trPr>
        <w:tc>
          <w:tcPr>
            <w:tcW w:w="1418" w:type="dxa"/>
            <w:tcBorders>
              <w:top w:val="single" w:sz="6" w:space="0" w:color="auto"/>
              <w:left w:val="single" w:sz="6" w:space="0" w:color="auto"/>
              <w:bottom w:val="single" w:sz="6" w:space="0" w:color="auto"/>
              <w:right w:val="single" w:sz="6" w:space="0" w:color="auto"/>
            </w:tcBorders>
            <w:vAlign w:val="center"/>
          </w:tcPr>
          <w:p w:rsidR="00CD2BAB" w:rsidRPr="001724AF" w:rsidRDefault="00CD2BAB" w:rsidP="008D38B8">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581" w:type="dxa"/>
            <w:tcBorders>
              <w:top w:val="single" w:sz="6" w:space="0" w:color="auto"/>
              <w:left w:val="single" w:sz="6" w:space="0" w:color="auto"/>
              <w:bottom w:val="single" w:sz="6" w:space="0" w:color="auto"/>
              <w:right w:val="single" w:sz="6" w:space="0" w:color="auto"/>
            </w:tcBorders>
            <w:vAlign w:val="center"/>
          </w:tcPr>
          <w:p w:rsidR="00CD2BAB" w:rsidRPr="001724AF" w:rsidRDefault="00D91929" w:rsidP="008D38B8">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 xml:space="preserve">G L </w:t>
            </w:r>
          </w:p>
        </w:tc>
        <w:tc>
          <w:tcPr>
            <w:tcW w:w="1413" w:type="dxa"/>
            <w:tcBorders>
              <w:top w:val="single" w:sz="6" w:space="0" w:color="auto"/>
              <w:left w:val="single" w:sz="6" w:space="0" w:color="auto"/>
              <w:bottom w:val="single" w:sz="6" w:space="0" w:color="auto"/>
              <w:right w:val="single" w:sz="6" w:space="0" w:color="auto"/>
            </w:tcBorders>
            <w:vAlign w:val="center"/>
          </w:tcPr>
          <w:p w:rsidR="00CD2BAB" w:rsidRPr="001724AF" w:rsidRDefault="00D91929" w:rsidP="008D38B8">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Suma de Cuadrados</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1724AF" w:rsidRDefault="00CD2BAB" w:rsidP="008D38B8">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1724AF" w:rsidRDefault="00CD2BAB" w:rsidP="008D38B8">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1724AF" w:rsidRDefault="00CD2BAB" w:rsidP="008D38B8">
            <w:pPr>
              <w:spacing w:before="100" w:beforeAutospacing="1" w:after="0" w:line="240" w:lineRule="auto"/>
              <w:jc w:val="both"/>
              <w:rPr>
                <w:rFonts w:ascii="Times New Roman" w:hAnsi="Times New Roman" w:cs="Times New Roman"/>
                <w:b/>
                <w:sz w:val="24"/>
                <w:szCs w:val="24"/>
              </w:rPr>
            </w:pPr>
            <w:r w:rsidRPr="001724AF">
              <w:rPr>
                <w:rFonts w:ascii="Times New Roman" w:hAnsi="Times New Roman" w:cs="Times New Roman"/>
                <w:b/>
                <w:iCs/>
                <w:sz w:val="24"/>
                <w:szCs w:val="24"/>
              </w:rPr>
              <w:t>Valor-P</w:t>
            </w:r>
          </w:p>
        </w:tc>
      </w:tr>
      <w:tr w:rsidR="00D91929" w:rsidRPr="00A659FD" w:rsidTr="00D91929">
        <w:trPr>
          <w:trHeight w:val="292"/>
          <w:jc w:val="center"/>
        </w:trPr>
        <w:tc>
          <w:tcPr>
            <w:tcW w:w="1418"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581"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13"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0,0416667</w:t>
            </w:r>
          </w:p>
        </w:tc>
        <w:tc>
          <w:tcPr>
            <w:tcW w:w="126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0,0208333</w:t>
            </w:r>
          </w:p>
        </w:tc>
        <w:tc>
          <w:tcPr>
            <w:tcW w:w="108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0,06</w:t>
            </w:r>
          </w:p>
        </w:tc>
        <w:tc>
          <w:tcPr>
            <w:tcW w:w="108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0,9453</w:t>
            </w:r>
            <w:r>
              <w:rPr>
                <w:rFonts w:ascii="Times New Roman" w:hAnsi="Times New Roman" w:cs="Times New Roman"/>
                <w:sz w:val="24"/>
                <w:szCs w:val="24"/>
              </w:rPr>
              <w:t xml:space="preserve"> ns </w:t>
            </w:r>
          </w:p>
        </w:tc>
      </w:tr>
      <w:tr w:rsidR="00D91929" w:rsidRPr="00A659FD" w:rsidTr="00D91929">
        <w:trPr>
          <w:trHeight w:val="292"/>
          <w:jc w:val="center"/>
        </w:trPr>
        <w:tc>
          <w:tcPr>
            <w:tcW w:w="1418"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Catador </w:t>
            </w:r>
          </w:p>
        </w:tc>
        <w:tc>
          <w:tcPr>
            <w:tcW w:w="581"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413"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5,58333</w:t>
            </w:r>
          </w:p>
        </w:tc>
        <w:tc>
          <w:tcPr>
            <w:tcW w:w="126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0,507576</w:t>
            </w:r>
          </w:p>
        </w:tc>
        <w:tc>
          <w:tcPr>
            <w:tcW w:w="108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1,37</w:t>
            </w:r>
          </w:p>
        </w:tc>
        <w:tc>
          <w:tcPr>
            <w:tcW w:w="108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0,2523</w:t>
            </w:r>
            <w:r>
              <w:rPr>
                <w:rFonts w:ascii="Times New Roman" w:hAnsi="Times New Roman" w:cs="Times New Roman"/>
                <w:sz w:val="24"/>
                <w:szCs w:val="24"/>
              </w:rPr>
              <w:t xml:space="preserve"> ns</w:t>
            </w:r>
          </w:p>
        </w:tc>
      </w:tr>
      <w:tr w:rsidR="00D91929" w:rsidRPr="00A659FD" w:rsidTr="00D91929">
        <w:trPr>
          <w:trHeight w:val="292"/>
          <w:jc w:val="center"/>
        </w:trPr>
        <w:tc>
          <w:tcPr>
            <w:tcW w:w="1418"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581"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413"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8,125</w:t>
            </w:r>
          </w:p>
        </w:tc>
        <w:tc>
          <w:tcPr>
            <w:tcW w:w="126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0,369318</w:t>
            </w:r>
          </w:p>
        </w:tc>
        <w:tc>
          <w:tcPr>
            <w:tcW w:w="108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p>
        </w:tc>
      </w:tr>
      <w:tr w:rsidR="00D91929" w:rsidRPr="00A659FD" w:rsidTr="00D91929">
        <w:trPr>
          <w:trHeight w:val="335"/>
          <w:jc w:val="center"/>
        </w:trPr>
        <w:tc>
          <w:tcPr>
            <w:tcW w:w="1418"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581"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p>
        </w:tc>
        <w:tc>
          <w:tcPr>
            <w:tcW w:w="1413"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r w:rsidRPr="00A659FD">
              <w:rPr>
                <w:rFonts w:ascii="Times New Roman" w:hAnsi="Times New Roman" w:cs="Times New Roman"/>
                <w:sz w:val="24"/>
                <w:szCs w:val="24"/>
              </w:rPr>
              <w:t>13,75</w:t>
            </w:r>
          </w:p>
        </w:tc>
        <w:tc>
          <w:tcPr>
            <w:tcW w:w="126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A659FD" w:rsidRDefault="00D91929" w:rsidP="00D91929">
            <w:pPr>
              <w:spacing w:before="100" w:beforeAutospacing="1" w:after="100" w:afterAutospacing="1" w:line="360" w:lineRule="auto"/>
              <w:jc w:val="both"/>
              <w:rPr>
                <w:rFonts w:ascii="Times New Roman" w:hAnsi="Times New Roman" w:cs="Times New Roman"/>
                <w:sz w:val="24"/>
                <w:szCs w:val="24"/>
              </w:rPr>
            </w:pPr>
          </w:p>
        </w:tc>
      </w:tr>
    </w:tbl>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1724A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23E1C">
        <w:rPr>
          <w:rFonts w:ascii="Times New Roman" w:hAnsi="Times New Roman" w:cs="Times New Roman"/>
          <w:i/>
        </w:rPr>
        <w:t xml:space="preserve">ns </w:t>
      </w:r>
      <w:r>
        <w:rPr>
          <w:rFonts w:ascii="Times New Roman" w:hAnsi="Times New Roman" w:cs="Times New Roman"/>
          <w:i/>
        </w:rPr>
        <w:t xml:space="preserve"> </w:t>
      </w:r>
      <w:r w:rsidRPr="00E23E1C">
        <w:rPr>
          <w:rFonts w:ascii="Times New Roman" w:hAnsi="Times New Roman" w:cs="Times New Roman"/>
          <w:i/>
        </w:rPr>
        <w:t>= diferencia estadística no significativa.</w:t>
      </w:r>
    </w:p>
    <w:p w:rsidR="000526CB" w:rsidRDefault="00CD2BAB" w:rsidP="000526CB">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1724AF">
        <w:rPr>
          <w:rFonts w:ascii="Times New Roman" w:hAnsi="Times New Roman" w:cs="Times New Roman"/>
          <w:b/>
        </w:rPr>
        <w:t xml:space="preserve">    </w:t>
      </w:r>
      <w:r w:rsidR="000526CB">
        <w:rPr>
          <w:rFonts w:ascii="Times New Roman" w:hAnsi="Times New Roman" w:cs="Times New Roman"/>
          <w:b/>
        </w:rPr>
        <w:t xml:space="preserve">Fuente: </w:t>
      </w:r>
      <w:r w:rsidR="000526CB" w:rsidRPr="0031298B">
        <w:rPr>
          <w:rFonts w:ascii="Times New Roman" w:hAnsi="Times New Roman" w:cs="Times New Roman"/>
          <w:b/>
          <w:i/>
        </w:rPr>
        <w:t>(</w:t>
      </w:r>
      <w:r w:rsidR="000526CB" w:rsidRPr="0031298B">
        <w:rPr>
          <w:rFonts w:ascii="Times New Roman" w:hAnsi="Times New Roman" w:cs="Times New Roman"/>
          <w:i/>
        </w:rPr>
        <w:t>Investigación de campo 2017).</w:t>
      </w:r>
    </w:p>
    <w:p w:rsidR="00CD2BAB" w:rsidRPr="00B536E0" w:rsidRDefault="000526CB" w:rsidP="000526CB">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p>
    <w:p w:rsidR="00CD2BAB" w:rsidRDefault="00F57C2A"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1763A0">
        <w:rPr>
          <w:rFonts w:ascii="Times New Roman" w:hAnsi="Times New Roman" w:cs="Times New Roman"/>
          <w:sz w:val="24"/>
          <w:szCs w:val="24"/>
        </w:rPr>
        <w:t xml:space="preserve"> 29</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que para el análisis del atributo apariencia en salchichas Frankfurt sin nixtamalizar a nivel de tratamientos [T1 (30 % H.</w:t>
      </w:r>
      <w:r w:rsidR="00CD2BAB" w:rsidRPr="00AE6EE6">
        <w:rPr>
          <w:rFonts w:ascii="Times New Roman" w:hAnsi="Times New Roman" w:cs="Times New Roman"/>
          <w:sz w:val="24"/>
          <w:szCs w:val="24"/>
        </w:rPr>
        <w:t xml:space="preserve"> </w:t>
      </w:r>
      <w:r w:rsidR="00CD2BAB">
        <w:rPr>
          <w:rFonts w:ascii="Times New Roman" w:hAnsi="Times New Roman" w:cs="Times New Roman"/>
          <w:sz w:val="24"/>
          <w:szCs w:val="24"/>
        </w:rPr>
        <w:t>SIN-NIX.A + 70 % H.</w:t>
      </w:r>
      <w:r w:rsidR="00CD2BAB" w:rsidRPr="00AE6EE6">
        <w:rPr>
          <w:rFonts w:ascii="Times New Roman" w:hAnsi="Times New Roman" w:cs="Times New Roman"/>
          <w:sz w:val="24"/>
          <w:szCs w:val="24"/>
        </w:rPr>
        <w:t xml:space="preserve"> </w:t>
      </w:r>
      <w:r w:rsidR="00CD2BAB">
        <w:rPr>
          <w:rFonts w:ascii="Times New Roman" w:hAnsi="Times New Roman" w:cs="Times New Roman"/>
          <w:sz w:val="24"/>
          <w:szCs w:val="24"/>
        </w:rPr>
        <w:t>SIN-NIX.H), T3 (70 % H.</w:t>
      </w:r>
      <w:r w:rsidR="00CD2BAB" w:rsidRPr="00AE6EE6">
        <w:rPr>
          <w:rFonts w:ascii="Times New Roman" w:hAnsi="Times New Roman" w:cs="Times New Roman"/>
          <w:sz w:val="24"/>
          <w:szCs w:val="24"/>
        </w:rPr>
        <w:t xml:space="preserve"> </w:t>
      </w:r>
      <w:r w:rsidR="00CD2BAB">
        <w:rPr>
          <w:rFonts w:ascii="Times New Roman" w:hAnsi="Times New Roman" w:cs="Times New Roman"/>
          <w:sz w:val="24"/>
          <w:szCs w:val="24"/>
        </w:rPr>
        <w:t>SIN-NIX.A + 30 % H.</w:t>
      </w:r>
      <w:r w:rsidR="00CD2BAB" w:rsidRPr="00AE6EE6">
        <w:rPr>
          <w:rFonts w:ascii="Times New Roman" w:hAnsi="Times New Roman" w:cs="Times New Roman"/>
          <w:sz w:val="24"/>
          <w:szCs w:val="24"/>
        </w:rPr>
        <w:t xml:space="preserve"> </w:t>
      </w:r>
      <w:r w:rsidR="00CD2BAB">
        <w:rPr>
          <w:rFonts w:ascii="Times New Roman" w:hAnsi="Times New Roman" w:cs="Times New Roman"/>
          <w:sz w:val="24"/>
          <w:szCs w:val="24"/>
        </w:rPr>
        <w:t>SIN-NIX.H) y T2 (50 % H.</w:t>
      </w:r>
      <w:r w:rsidR="00CD2BAB" w:rsidRPr="00AE6EE6">
        <w:rPr>
          <w:rFonts w:ascii="Times New Roman" w:hAnsi="Times New Roman" w:cs="Times New Roman"/>
          <w:sz w:val="24"/>
          <w:szCs w:val="24"/>
        </w:rPr>
        <w:t xml:space="preserve"> </w:t>
      </w:r>
      <w:r w:rsidR="00CD2BAB">
        <w:rPr>
          <w:rFonts w:ascii="Times New Roman" w:hAnsi="Times New Roman" w:cs="Times New Roman"/>
          <w:sz w:val="24"/>
          <w:szCs w:val="24"/>
        </w:rPr>
        <w:t>SIN-NIX.A + 50 % H.</w:t>
      </w:r>
      <w:r w:rsidR="00CD2BAB" w:rsidRPr="00AE6EE6">
        <w:rPr>
          <w:rFonts w:ascii="Times New Roman" w:hAnsi="Times New Roman" w:cs="Times New Roman"/>
          <w:sz w:val="24"/>
          <w:szCs w:val="24"/>
        </w:rPr>
        <w:t xml:space="preserve"> </w:t>
      </w:r>
      <w:r w:rsidR="00CD2BAB">
        <w:rPr>
          <w:rFonts w:ascii="Times New Roman" w:hAnsi="Times New Roman" w:cs="Times New Roman"/>
          <w:sz w:val="24"/>
          <w:szCs w:val="24"/>
        </w:rPr>
        <w:t>SIN-NIX.H)].</w:t>
      </w:r>
    </w:p>
    <w:p w:rsidR="00073BE8" w:rsidRDefault="00073BE8" w:rsidP="00CD2BAB">
      <w:pPr>
        <w:spacing w:before="100" w:beforeAutospacing="1" w:after="0" w:line="360" w:lineRule="auto"/>
        <w:jc w:val="both"/>
        <w:rPr>
          <w:rFonts w:ascii="Times New Roman" w:hAnsi="Times New Roman" w:cs="Times New Roman"/>
          <w:b/>
          <w:sz w:val="24"/>
          <w:szCs w:val="24"/>
          <w:lang w:val="es-ES"/>
        </w:rPr>
      </w:pPr>
    </w:p>
    <w:p w:rsidR="00073BE8" w:rsidRDefault="00073BE8" w:rsidP="00CD2BAB">
      <w:pPr>
        <w:spacing w:before="100" w:beforeAutospacing="1" w:after="0" w:line="360" w:lineRule="auto"/>
        <w:jc w:val="both"/>
        <w:rPr>
          <w:rFonts w:ascii="Times New Roman" w:hAnsi="Times New Roman" w:cs="Times New Roman"/>
          <w:b/>
          <w:sz w:val="24"/>
          <w:szCs w:val="24"/>
          <w:lang w:val="es-ES"/>
        </w:rPr>
      </w:pPr>
    </w:p>
    <w:p w:rsidR="00073BE8" w:rsidRDefault="00073BE8" w:rsidP="00CD2BAB">
      <w:pPr>
        <w:spacing w:before="100" w:beforeAutospacing="1" w:after="0" w:line="360" w:lineRule="auto"/>
        <w:jc w:val="both"/>
        <w:rPr>
          <w:rFonts w:ascii="Times New Roman" w:hAnsi="Times New Roman" w:cs="Times New Roman"/>
          <w:b/>
          <w:sz w:val="24"/>
          <w:szCs w:val="24"/>
          <w:lang w:val="es-ES"/>
        </w:rPr>
      </w:pPr>
    </w:p>
    <w:p w:rsidR="00073BE8" w:rsidRDefault="00073BE8" w:rsidP="00CD2BAB">
      <w:pPr>
        <w:spacing w:before="100" w:beforeAutospacing="1" w:after="0" w:line="360" w:lineRule="auto"/>
        <w:jc w:val="both"/>
        <w:rPr>
          <w:rFonts w:ascii="Times New Roman" w:hAnsi="Times New Roman" w:cs="Times New Roman"/>
          <w:b/>
          <w:sz w:val="24"/>
          <w:szCs w:val="24"/>
          <w:lang w:val="es-ES"/>
        </w:rPr>
      </w:pPr>
    </w:p>
    <w:p w:rsidR="00073BE8" w:rsidRDefault="00073BE8" w:rsidP="00CD2BAB">
      <w:pPr>
        <w:spacing w:before="100" w:beforeAutospacing="1" w:after="0" w:line="360" w:lineRule="auto"/>
        <w:jc w:val="both"/>
        <w:rPr>
          <w:rFonts w:ascii="Times New Roman" w:hAnsi="Times New Roman" w:cs="Times New Roman"/>
          <w:b/>
          <w:sz w:val="24"/>
          <w:szCs w:val="24"/>
          <w:lang w:val="es-ES"/>
        </w:rPr>
      </w:pPr>
    </w:p>
    <w:p w:rsidR="00CD2BAB" w:rsidRPr="001B2376" w:rsidRDefault="00CD2BAB" w:rsidP="00CD2BAB">
      <w:pPr>
        <w:spacing w:before="100" w:beforeAutospacing="1" w:after="0" w:line="360" w:lineRule="auto"/>
        <w:jc w:val="both"/>
        <w:rPr>
          <w:rFonts w:ascii="Times New Roman" w:hAnsi="Times New Roman" w:cs="Times New Roman"/>
          <w:b/>
          <w:sz w:val="24"/>
          <w:szCs w:val="24"/>
          <w:lang w:val="es-ES"/>
        </w:rPr>
      </w:pPr>
      <w:r w:rsidRPr="001B2376">
        <w:rPr>
          <w:rFonts w:ascii="Times New Roman" w:hAnsi="Times New Roman" w:cs="Times New Roman"/>
          <w:b/>
          <w:sz w:val="24"/>
          <w:szCs w:val="24"/>
          <w:lang w:val="es-ES"/>
        </w:rPr>
        <w:lastRenderedPageBreak/>
        <w:t xml:space="preserve">Tabla </w:t>
      </w:r>
      <w:r w:rsidRPr="00AE6EE6">
        <w:rPr>
          <w:rFonts w:ascii="Times New Roman" w:hAnsi="Times New Roman" w:cs="Times New Roman"/>
          <w:b/>
          <w:sz w:val="24"/>
          <w:szCs w:val="24"/>
          <w:lang w:val="es-ES"/>
        </w:rPr>
        <w:t>N</w:t>
      </w:r>
      <w:r w:rsidRPr="00AE6EE6">
        <w:rPr>
          <w:rFonts w:ascii="Times New Roman" w:hAnsi="Times New Roman" w:cs="Times New Roman"/>
          <w:b/>
          <w:sz w:val="24"/>
          <w:szCs w:val="24"/>
          <w:vertAlign w:val="superscript"/>
          <w:lang w:val="es-ES"/>
        </w:rPr>
        <w:t xml:space="preserve">o </w:t>
      </w:r>
      <w:r w:rsidR="001763A0">
        <w:rPr>
          <w:rFonts w:ascii="Times New Roman" w:hAnsi="Times New Roman" w:cs="Times New Roman"/>
          <w:b/>
          <w:sz w:val="24"/>
          <w:szCs w:val="24"/>
          <w:lang w:val="es-ES"/>
        </w:rPr>
        <w:t>30</w:t>
      </w:r>
      <w:r w:rsidR="00A24D27">
        <w:rPr>
          <w:rFonts w:ascii="Times New Roman" w:hAnsi="Times New Roman" w:cs="Times New Roman"/>
          <w:b/>
          <w:sz w:val="24"/>
          <w:szCs w:val="24"/>
          <w:lang w:val="es-ES"/>
        </w:rPr>
        <w:t>.</w:t>
      </w:r>
      <w:r w:rsidRPr="00AE6EE6">
        <w:rPr>
          <w:rFonts w:ascii="Times New Roman" w:hAnsi="Times New Roman" w:cs="Times New Roman"/>
          <w:b/>
          <w:sz w:val="24"/>
          <w:szCs w:val="24"/>
          <w:lang w:val="es-ES"/>
        </w:rPr>
        <w:t xml:space="preserve"> Rangos de Tukey para el </w:t>
      </w:r>
      <w:r>
        <w:rPr>
          <w:rFonts w:ascii="Times New Roman" w:hAnsi="Times New Roman" w:cs="Times New Roman"/>
          <w:b/>
          <w:sz w:val="24"/>
          <w:szCs w:val="24"/>
          <w:lang w:val="es-ES"/>
        </w:rPr>
        <w:t>a</w:t>
      </w:r>
      <w:r w:rsidRPr="00AE6EE6">
        <w:rPr>
          <w:rFonts w:ascii="Times New Roman" w:hAnsi="Times New Roman" w:cs="Times New Roman"/>
          <w:b/>
          <w:sz w:val="24"/>
          <w:szCs w:val="24"/>
          <w:lang w:val="es-ES"/>
        </w:rPr>
        <w:t xml:space="preserve">nálisis </w:t>
      </w:r>
      <w:r>
        <w:rPr>
          <w:rFonts w:ascii="Times New Roman" w:hAnsi="Times New Roman" w:cs="Times New Roman"/>
          <w:b/>
          <w:sz w:val="24"/>
          <w:szCs w:val="24"/>
          <w:lang w:val="es-ES"/>
        </w:rPr>
        <w:t>o</w:t>
      </w:r>
      <w:r w:rsidRPr="00AE6EE6">
        <w:rPr>
          <w:rFonts w:ascii="Times New Roman" w:hAnsi="Times New Roman" w:cs="Times New Roman"/>
          <w:b/>
          <w:sz w:val="24"/>
          <w:szCs w:val="24"/>
          <w:lang w:val="es-ES"/>
        </w:rPr>
        <w:t xml:space="preserve">rganoléptico del </w:t>
      </w:r>
      <w:r>
        <w:rPr>
          <w:rFonts w:ascii="Times New Roman" w:hAnsi="Times New Roman" w:cs="Times New Roman"/>
          <w:b/>
          <w:sz w:val="24"/>
          <w:szCs w:val="24"/>
          <w:lang w:val="es-ES"/>
        </w:rPr>
        <w:t>a</w:t>
      </w:r>
      <w:r w:rsidRPr="00AE6EE6">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a</w:t>
      </w:r>
      <w:r w:rsidRPr="00AE6EE6">
        <w:rPr>
          <w:rFonts w:ascii="Times New Roman" w:hAnsi="Times New Roman" w:cs="Times New Roman"/>
          <w:b/>
          <w:sz w:val="24"/>
          <w:szCs w:val="24"/>
          <w:lang w:val="es-ES"/>
        </w:rPr>
        <w:t xml:space="preserve">pariencia en </w:t>
      </w:r>
      <w:r>
        <w:rPr>
          <w:rFonts w:ascii="Times New Roman" w:hAnsi="Times New Roman" w:cs="Times New Roman"/>
          <w:b/>
          <w:sz w:val="24"/>
          <w:szCs w:val="24"/>
          <w:lang w:val="es-ES"/>
        </w:rPr>
        <w:t>s</w:t>
      </w:r>
      <w:r w:rsidRPr="00AE6EE6">
        <w:rPr>
          <w:rFonts w:ascii="Times New Roman" w:hAnsi="Times New Roman" w:cs="Times New Roman"/>
          <w:b/>
          <w:sz w:val="24"/>
          <w:szCs w:val="24"/>
          <w:lang w:val="es-ES"/>
        </w:rPr>
        <w:t xml:space="preserve">alchichas Frankfurt </w:t>
      </w:r>
      <w:r w:rsidR="00E47B54">
        <w:rPr>
          <w:rFonts w:ascii="Times New Roman" w:hAnsi="Times New Roman" w:cs="Times New Roman"/>
          <w:b/>
          <w:sz w:val="24"/>
          <w:szCs w:val="24"/>
        </w:rPr>
        <w:t>a base de harinas de arveja (</w:t>
      </w:r>
      <w:r w:rsidR="00E47B54">
        <w:rPr>
          <w:rFonts w:ascii="Times New Roman" w:hAnsi="Times New Roman" w:cs="Times New Roman"/>
          <w:b/>
          <w:i/>
          <w:sz w:val="24"/>
          <w:szCs w:val="24"/>
        </w:rPr>
        <w:t>Pisum sativum L.</w:t>
      </w:r>
      <w:r w:rsidR="00E47B54">
        <w:rPr>
          <w:rFonts w:ascii="Times New Roman" w:hAnsi="Times New Roman" w:cs="Times New Roman"/>
          <w:b/>
          <w:sz w:val="24"/>
          <w:szCs w:val="24"/>
        </w:rPr>
        <w:t>) y haba (</w:t>
      </w:r>
      <w:r w:rsidR="00E47B54">
        <w:rPr>
          <w:rFonts w:ascii="Times New Roman" w:hAnsi="Times New Roman" w:cs="Times New Roman"/>
          <w:b/>
          <w:i/>
          <w:sz w:val="24"/>
          <w:szCs w:val="24"/>
        </w:rPr>
        <w:t>Vicia faba L.</w:t>
      </w:r>
      <w:r w:rsidR="00E47B54">
        <w:rPr>
          <w:rFonts w:ascii="Times New Roman" w:hAnsi="Times New Roman" w:cs="Times New Roman"/>
          <w:b/>
          <w:sz w:val="24"/>
          <w:szCs w:val="24"/>
        </w:rPr>
        <w:t xml:space="preserve">) </w:t>
      </w:r>
      <w:r w:rsidRPr="00AE6EE6">
        <w:rPr>
          <w:rFonts w:ascii="Times New Roman" w:hAnsi="Times New Roman" w:cs="Times New Roman"/>
          <w:b/>
          <w:sz w:val="24"/>
          <w:szCs w:val="24"/>
          <w:lang w:val="es-ES"/>
        </w:rPr>
        <w:t xml:space="preserve">sin </w:t>
      </w:r>
      <w:r>
        <w:rPr>
          <w:rFonts w:ascii="Times New Roman" w:hAnsi="Times New Roman" w:cs="Times New Roman"/>
          <w:b/>
          <w:sz w:val="24"/>
          <w:szCs w:val="24"/>
          <w:lang w:val="es-ES"/>
        </w:rPr>
        <w:t>n</w:t>
      </w:r>
      <w:r w:rsidRPr="00AE6EE6">
        <w:rPr>
          <w:rFonts w:ascii="Times New Roman" w:hAnsi="Times New Roman" w:cs="Times New Roman"/>
          <w:b/>
          <w:sz w:val="24"/>
          <w:szCs w:val="24"/>
          <w:lang w:val="es-ES"/>
        </w:rPr>
        <w:t>ixtamalizar.</w:t>
      </w:r>
    </w:p>
    <w:tbl>
      <w:tblPr>
        <w:tblW w:w="0" w:type="auto"/>
        <w:jc w:val="center"/>
        <w:tblLayout w:type="fixed"/>
        <w:tblCellMar>
          <w:left w:w="40" w:type="dxa"/>
          <w:right w:w="40" w:type="dxa"/>
        </w:tblCellMar>
        <w:tblLook w:val="0000" w:firstRow="0" w:lastRow="0" w:firstColumn="0" w:lastColumn="0" w:noHBand="0" w:noVBand="0"/>
      </w:tblPr>
      <w:tblGrid>
        <w:gridCol w:w="1612"/>
        <w:gridCol w:w="2320"/>
        <w:gridCol w:w="740"/>
        <w:gridCol w:w="2340"/>
      </w:tblGrid>
      <w:tr w:rsidR="00CD2BAB" w:rsidRPr="001724AF" w:rsidTr="00A24D27">
        <w:trPr>
          <w:trHeight w:val="323"/>
          <w:jc w:val="center"/>
        </w:trPr>
        <w:tc>
          <w:tcPr>
            <w:tcW w:w="1612" w:type="dxa"/>
            <w:tcBorders>
              <w:top w:val="single" w:sz="6" w:space="0" w:color="auto"/>
              <w:left w:val="single" w:sz="6" w:space="0" w:color="auto"/>
              <w:bottom w:val="single" w:sz="6" w:space="0" w:color="auto"/>
              <w:right w:val="single" w:sz="6" w:space="0" w:color="auto"/>
            </w:tcBorders>
          </w:tcPr>
          <w:p w:rsidR="00CD2BAB" w:rsidRPr="001724AF" w:rsidRDefault="00CD2BAB" w:rsidP="001724AF">
            <w:pPr>
              <w:spacing w:before="100" w:beforeAutospacing="1" w:after="0" w:line="360" w:lineRule="auto"/>
              <w:jc w:val="both"/>
              <w:rPr>
                <w:rFonts w:ascii="Times New Roman" w:hAnsi="Times New Roman" w:cs="Times New Roman"/>
                <w:b/>
                <w:sz w:val="24"/>
                <w:szCs w:val="24"/>
              </w:rPr>
            </w:pPr>
            <w:r w:rsidRPr="001724AF">
              <w:rPr>
                <w:rFonts w:ascii="Times New Roman" w:hAnsi="Times New Roman" w:cs="Times New Roman"/>
                <w:b/>
                <w:iCs/>
                <w:sz w:val="24"/>
                <w:szCs w:val="24"/>
              </w:rPr>
              <w:t xml:space="preserve">Tratamientos </w:t>
            </w:r>
          </w:p>
        </w:tc>
        <w:tc>
          <w:tcPr>
            <w:tcW w:w="2320" w:type="dxa"/>
            <w:tcBorders>
              <w:top w:val="single" w:sz="6" w:space="0" w:color="auto"/>
              <w:left w:val="single" w:sz="6" w:space="0" w:color="auto"/>
              <w:bottom w:val="single" w:sz="6" w:space="0" w:color="auto"/>
              <w:right w:val="single" w:sz="6" w:space="0" w:color="auto"/>
            </w:tcBorders>
          </w:tcPr>
          <w:p w:rsidR="00CD2BAB" w:rsidRPr="001724AF" w:rsidRDefault="00CD2BAB" w:rsidP="00CD2BAB">
            <w:pPr>
              <w:spacing w:before="100" w:beforeAutospacing="1" w:after="0" w:line="360" w:lineRule="auto"/>
              <w:jc w:val="both"/>
              <w:rPr>
                <w:rFonts w:ascii="Times New Roman" w:hAnsi="Times New Roman" w:cs="Times New Roman"/>
                <w:b/>
                <w:sz w:val="24"/>
                <w:szCs w:val="24"/>
              </w:rPr>
            </w:pPr>
            <w:r w:rsidRPr="001724AF">
              <w:rPr>
                <w:rFonts w:ascii="Times New Roman" w:hAnsi="Times New Roman" w:cs="Times New Roman"/>
                <w:b/>
                <w:iCs/>
                <w:sz w:val="24"/>
                <w:szCs w:val="24"/>
              </w:rPr>
              <w:t xml:space="preserve">Composición </w:t>
            </w:r>
          </w:p>
        </w:tc>
        <w:tc>
          <w:tcPr>
            <w:tcW w:w="740" w:type="dxa"/>
            <w:tcBorders>
              <w:top w:val="single" w:sz="6" w:space="0" w:color="auto"/>
              <w:left w:val="single" w:sz="6" w:space="0" w:color="auto"/>
              <w:bottom w:val="single" w:sz="6" w:space="0" w:color="auto"/>
              <w:right w:val="single" w:sz="6" w:space="0" w:color="auto"/>
            </w:tcBorders>
          </w:tcPr>
          <w:p w:rsidR="00CD2BAB" w:rsidRPr="001724AF" w:rsidRDefault="00CD2BAB" w:rsidP="00CD2BAB">
            <w:pPr>
              <w:spacing w:before="100" w:beforeAutospacing="1" w:after="0" w:line="360" w:lineRule="auto"/>
              <w:jc w:val="both"/>
              <w:rPr>
                <w:rFonts w:ascii="Times New Roman" w:hAnsi="Times New Roman" w:cs="Times New Roman"/>
                <w:b/>
                <w:sz w:val="24"/>
                <w:szCs w:val="24"/>
              </w:rPr>
            </w:pPr>
            <w:r w:rsidRPr="001724AF">
              <w:rPr>
                <w:rFonts w:ascii="Times New Roman" w:hAnsi="Times New Roman" w:cs="Times New Roman"/>
                <w:b/>
                <w:iCs/>
                <w:sz w:val="24"/>
                <w:szCs w:val="24"/>
              </w:rPr>
              <w:t xml:space="preserve">Media </w:t>
            </w:r>
          </w:p>
        </w:tc>
        <w:tc>
          <w:tcPr>
            <w:tcW w:w="2340" w:type="dxa"/>
            <w:tcBorders>
              <w:top w:val="single" w:sz="6" w:space="0" w:color="auto"/>
              <w:left w:val="single" w:sz="6" w:space="0" w:color="auto"/>
              <w:bottom w:val="single" w:sz="6" w:space="0" w:color="auto"/>
              <w:right w:val="single" w:sz="6" w:space="0" w:color="auto"/>
            </w:tcBorders>
          </w:tcPr>
          <w:p w:rsidR="00CD2BAB" w:rsidRPr="001724AF" w:rsidRDefault="00CD2BAB" w:rsidP="00CD2BAB">
            <w:pPr>
              <w:spacing w:before="100" w:beforeAutospacing="1" w:after="0" w:line="360" w:lineRule="auto"/>
              <w:jc w:val="both"/>
              <w:rPr>
                <w:rFonts w:ascii="Times New Roman" w:hAnsi="Times New Roman" w:cs="Times New Roman"/>
                <w:b/>
                <w:sz w:val="24"/>
                <w:szCs w:val="24"/>
              </w:rPr>
            </w:pPr>
            <w:r w:rsidRPr="001724AF">
              <w:rPr>
                <w:rFonts w:ascii="Times New Roman" w:hAnsi="Times New Roman" w:cs="Times New Roman"/>
                <w:b/>
                <w:iCs/>
                <w:sz w:val="24"/>
                <w:szCs w:val="24"/>
              </w:rPr>
              <w:t>Grupos Homogéneos</w:t>
            </w:r>
          </w:p>
        </w:tc>
      </w:tr>
      <w:tr w:rsidR="00CD2BAB" w:rsidRPr="00853686" w:rsidTr="00A24D27">
        <w:trPr>
          <w:trHeight w:val="242"/>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853686"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2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 SIN-NIX.A  +  70 % H. SIN-NIX.H</w:t>
            </w:r>
          </w:p>
        </w:tc>
        <w:tc>
          <w:tcPr>
            <w:tcW w:w="740" w:type="dxa"/>
            <w:tcBorders>
              <w:top w:val="single" w:sz="6" w:space="0" w:color="auto"/>
              <w:left w:val="single" w:sz="6" w:space="0" w:color="auto"/>
              <w:bottom w:val="single" w:sz="6" w:space="0" w:color="auto"/>
              <w:right w:val="single" w:sz="6" w:space="0" w:color="auto"/>
            </w:tcBorders>
            <w:vAlign w:val="center"/>
          </w:tcPr>
          <w:p w:rsidR="00CD2BAB" w:rsidRPr="00853686"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3,29</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853686"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853686" w:rsidTr="00A24D27">
        <w:trPr>
          <w:trHeight w:val="305"/>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853686" w:rsidRDefault="00CD2BAB" w:rsidP="00CD2BAB">
            <w:pPr>
              <w:spacing w:before="100" w:beforeAutospacing="1" w:after="100" w:afterAutospacing="1" w:line="360" w:lineRule="auto"/>
              <w:jc w:val="center"/>
              <w:rPr>
                <w:rFonts w:ascii="Times New Roman" w:hAnsi="Times New Roman" w:cs="Times New Roman"/>
                <w:sz w:val="24"/>
                <w:szCs w:val="24"/>
              </w:rPr>
            </w:pPr>
            <w:r w:rsidRPr="00853686">
              <w:rPr>
                <w:rFonts w:ascii="Times New Roman" w:hAnsi="Times New Roman" w:cs="Times New Roman"/>
                <w:sz w:val="24"/>
                <w:szCs w:val="24"/>
              </w:rPr>
              <w:t>3</w:t>
            </w:r>
          </w:p>
        </w:tc>
        <w:tc>
          <w:tcPr>
            <w:tcW w:w="232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 SIN-NIX.A  +  30 % H. SIN-NIX.H</w:t>
            </w:r>
          </w:p>
        </w:tc>
        <w:tc>
          <w:tcPr>
            <w:tcW w:w="740" w:type="dxa"/>
            <w:tcBorders>
              <w:top w:val="single" w:sz="6" w:space="0" w:color="auto"/>
              <w:left w:val="single" w:sz="6" w:space="0" w:color="auto"/>
              <w:bottom w:val="single" w:sz="6" w:space="0" w:color="auto"/>
              <w:right w:val="single" w:sz="6" w:space="0" w:color="auto"/>
            </w:tcBorders>
            <w:vAlign w:val="center"/>
          </w:tcPr>
          <w:p w:rsidR="00CD2BAB" w:rsidRPr="00853686" w:rsidRDefault="00CD2BAB" w:rsidP="00CD2BAB">
            <w:pPr>
              <w:spacing w:before="100" w:beforeAutospacing="1" w:after="100" w:afterAutospacing="1" w:line="360" w:lineRule="auto"/>
              <w:jc w:val="both"/>
              <w:rPr>
                <w:rFonts w:ascii="Times New Roman" w:hAnsi="Times New Roman" w:cs="Times New Roman"/>
                <w:sz w:val="24"/>
                <w:szCs w:val="24"/>
              </w:rPr>
            </w:pPr>
            <w:r w:rsidRPr="00853686">
              <w:rPr>
                <w:rFonts w:ascii="Times New Roman" w:hAnsi="Times New Roman" w:cs="Times New Roman"/>
                <w:sz w:val="24"/>
                <w:szCs w:val="24"/>
              </w:rPr>
              <w:t>3,25</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853686"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853686" w:rsidTr="00A24D27">
        <w:trPr>
          <w:trHeight w:val="225"/>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853686"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2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 SIN-NIX .A  +  50 % H. SIN-NIX.H</w:t>
            </w:r>
          </w:p>
        </w:tc>
        <w:tc>
          <w:tcPr>
            <w:tcW w:w="740" w:type="dxa"/>
            <w:tcBorders>
              <w:top w:val="single" w:sz="6" w:space="0" w:color="auto"/>
              <w:left w:val="single" w:sz="6" w:space="0" w:color="auto"/>
              <w:bottom w:val="single" w:sz="6" w:space="0" w:color="auto"/>
              <w:right w:val="single" w:sz="6" w:space="0" w:color="auto"/>
            </w:tcBorders>
            <w:vAlign w:val="center"/>
          </w:tcPr>
          <w:p w:rsidR="00CD2BAB" w:rsidRPr="00853686"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3,21</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853686"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0526CB" w:rsidRDefault="001724AF" w:rsidP="000526CB">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526CB">
        <w:rPr>
          <w:rFonts w:ascii="Times New Roman" w:hAnsi="Times New Roman" w:cs="Times New Roman"/>
          <w:b/>
        </w:rPr>
        <w:t xml:space="preserve">Fuente: </w:t>
      </w:r>
      <w:r w:rsidR="000526CB" w:rsidRPr="0031298B">
        <w:rPr>
          <w:rFonts w:ascii="Times New Roman" w:hAnsi="Times New Roman" w:cs="Times New Roman"/>
          <w:b/>
          <w:i/>
        </w:rPr>
        <w:t>(</w:t>
      </w:r>
      <w:r w:rsidR="000526CB" w:rsidRPr="0031298B">
        <w:rPr>
          <w:rFonts w:ascii="Times New Roman" w:hAnsi="Times New Roman" w:cs="Times New Roman"/>
          <w:i/>
        </w:rPr>
        <w:t>Investigación de campo 2017).</w:t>
      </w:r>
    </w:p>
    <w:p w:rsidR="00CD2BAB" w:rsidRPr="0062547A" w:rsidRDefault="000526CB" w:rsidP="000526CB">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8A3EC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sidR="005D70ED">
        <w:rPr>
          <w:rFonts w:ascii="Times New Roman" w:hAnsi="Times New Roman" w:cs="Times New Roman"/>
          <w:sz w:val="24"/>
          <w:szCs w:val="24"/>
        </w:rPr>
        <w:t xml:space="preserve"> 30</w:t>
      </w:r>
      <w:r>
        <w:rPr>
          <w:rFonts w:ascii="Times New Roman" w:hAnsi="Times New Roman" w:cs="Times New Roman"/>
          <w:sz w:val="24"/>
          <w:szCs w:val="24"/>
        </w:rPr>
        <w:t>, el análisis de variancia los tratamientos no muestran una diferencia</w:t>
      </w:r>
      <w:r w:rsidR="005D70ED">
        <w:rPr>
          <w:rFonts w:ascii="Times New Roman" w:hAnsi="Times New Roman" w:cs="Times New Roman"/>
          <w:sz w:val="24"/>
          <w:szCs w:val="24"/>
        </w:rPr>
        <w:t xml:space="preserve"> estadística </w:t>
      </w:r>
      <w:r>
        <w:rPr>
          <w:rFonts w:ascii="Times New Roman" w:hAnsi="Times New Roman" w:cs="Times New Roman"/>
          <w:sz w:val="24"/>
          <w:szCs w:val="24"/>
        </w:rPr>
        <w:t>significativa se realizó la prueba de Tukey para poder determinar matemáticamente el mejor tratamiento aunque estadísticamente no se lo reconozca, el mejor tratamiento es T1 que corresponde al 30 % de harina sin nixtamalizar de arveja + 70 % de harina sin nixtamalizar de haba, con una valoración de 3.29 que corresponde a una denominación</w:t>
      </w:r>
      <w:r w:rsidR="00372E1E">
        <w:rPr>
          <w:rFonts w:ascii="Times New Roman" w:hAnsi="Times New Roman" w:cs="Times New Roman"/>
          <w:sz w:val="24"/>
          <w:szCs w:val="24"/>
        </w:rPr>
        <w:t xml:space="preserve"> entre </w:t>
      </w:r>
      <w:r>
        <w:rPr>
          <w:rFonts w:ascii="Times New Roman" w:hAnsi="Times New Roman" w:cs="Times New Roman"/>
          <w:sz w:val="24"/>
          <w:szCs w:val="24"/>
        </w:rPr>
        <w:t xml:space="preserve">buena </w:t>
      </w:r>
      <w:r w:rsidR="00372E1E">
        <w:rPr>
          <w:rFonts w:ascii="Times New Roman" w:hAnsi="Times New Roman" w:cs="Times New Roman"/>
          <w:sz w:val="24"/>
          <w:szCs w:val="24"/>
        </w:rPr>
        <w:t xml:space="preserve">y muy buena </w:t>
      </w:r>
      <w:r>
        <w:rPr>
          <w:rFonts w:ascii="Times New Roman" w:hAnsi="Times New Roman" w:cs="Times New Roman"/>
          <w:sz w:val="24"/>
          <w:szCs w:val="24"/>
        </w:rPr>
        <w:t xml:space="preserve">de acuerdo a la escala de hedónica </w:t>
      </w:r>
      <w:r w:rsidR="00073BE8">
        <w:rPr>
          <w:rFonts w:ascii="Times New Roman" w:hAnsi="Times New Roman" w:cs="Times New Roman"/>
          <w:sz w:val="24"/>
          <w:szCs w:val="24"/>
        </w:rPr>
        <w:t xml:space="preserve">valoración </w:t>
      </w:r>
      <w:r>
        <w:rPr>
          <w:rFonts w:ascii="Times New Roman" w:hAnsi="Times New Roman" w:cs="Times New Roman"/>
          <w:sz w:val="24"/>
          <w:szCs w:val="24"/>
        </w:rPr>
        <w:t>de Wittig, E. (20</w:t>
      </w:r>
      <w:r w:rsidRPr="0076339A">
        <w:rPr>
          <w:rFonts w:ascii="Times New Roman" w:hAnsi="Times New Roman" w:cs="Times New Roman"/>
          <w:sz w:val="24"/>
          <w:szCs w:val="24"/>
        </w:rPr>
        <w:t>0</w:t>
      </w:r>
      <w:r>
        <w:rPr>
          <w:rFonts w:ascii="Times New Roman" w:hAnsi="Times New Roman" w:cs="Times New Roman"/>
          <w:sz w:val="24"/>
          <w:szCs w:val="24"/>
        </w:rPr>
        <w:t>1</w:t>
      </w:r>
      <w:r w:rsidRPr="0076339A">
        <w:rPr>
          <w:rFonts w:ascii="Times New Roman" w:hAnsi="Times New Roman" w:cs="Times New Roman"/>
          <w:sz w:val="24"/>
          <w:szCs w:val="24"/>
        </w:rPr>
        <w:t>) modificada</w:t>
      </w:r>
      <w:r w:rsidRPr="008C4E88">
        <w:rPr>
          <w:rFonts w:ascii="Times New Roman" w:hAnsi="Times New Roman" w:cs="Times New Roman"/>
          <w:sz w:val="24"/>
          <w:szCs w:val="24"/>
        </w:rPr>
        <w:t>.</w:t>
      </w:r>
      <w:r>
        <w:rPr>
          <w:rFonts w:ascii="Times New Roman" w:hAnsi="Times New Roman" w:cs="Times New Roman"/>
          <w:sz w:val="24"/>
          <w:szCs w:val="24"/>
        </w:rPr>
        <w:t>.</w:t>
      </w:r>
    </w:p>
    <w:p w:rsidR="00CD2BAB" w:rsidRPr="006B23EA" w:rsidRDefault="00A24D27" w:rsidP="00D91929">
      <w:pPr>
        <w:spacing w:line="360" w:lineRule="auto"/>
        <w:jc w:val="both"/>
        <w:rPr>
          <w:rFonts w:ascii="Times New Roman" w:hAnsi="Times New Roman" w:cs="Times New Roman"/>
          <w:b/>
          <w:sz w:val="24"/>
          <w:szCs w:val="24"/>
        </w:rPr>
      </w:pPr>
      <w:r>
        <w:rPr>
          <w:rFonts w:ascii="Times New Roman" w:hAnsi="Times New Roman" w:cs="Times New Roman"/>
          <w:b/>
          <w:sz w:val="24"/>
          <w:szCs w:val="24"/>
        </w:rPr>
        <w:t>Gráfico Nº 11.</w:t>
      </w:r>
      <w:r w:rsidR="00CD2BAB" w:rsidRPr="006B23EA">
        <w:rPr>
          <w:rFonts w:ascii="Times New Roman" w:hAnsi="Times New Roman" w:cs="Times New Roman"/>
          <w:b/>
          <w:sz w:val="24"/>
          <w:szCs w:val="24"/>
        </w:rPr>
        <w:t xml:space="preserve"> Perfil de Tukey para el </w:t>
      </w:r>
      <w:r w:rsidR="00CD2BAB">
        <w:rPr>
          <w:rFonts w:ascii="Times New Roman" w:hAnsi="Times New Roman" w:cs="Times New Roman"/>
          <w:b/>
          <w:sz w:val="24"/>
          <w:szCs w:val="24"/>
        </w:rPr>
        <w:t>a</w:t>
      </w:r>
      <w:r w:rsidR="00CD2BAB" w:rsidRPr="006B23EA">
        <w:rPr>
          <w:rFonts w:ascii="Times New Roman" w:hAnsi="Times New Roman" w:cs="Times New Roman"/>
          <w:b/>
          <w:sz w:val="24"/>
          <w:szCs w:val="24"/>
        </w:rPr>
        <w:t xml:space="preserve">tributo </w:t>
      </w:r>
      <w:r w:rsidR="00CD2BAB">
        <w:rPr>
          <w:rFonts w:ascii="Times New Roman" w:hAnsi="Times New Roman" w:cs="Times New Roman"/>
          <w:b/>
          <w:sz w:val="24"/>
          <w:szCs w:val="24"/>
        </w:rPr>
        <w:t>a</w:t>
      </w:r>
      <w:r w:rsidR="00CD2BAB" w:rsidRPr="006B23EA">
        <w:rPr>
          <w:rFonts w:ascii="Times New Roman" w:hAnsi="Times New Roman" w:cs="Times New Roman"/>
          <w:b/>
          <w:sz w:val="24"/>
          <w:szCs w:val="24"/>
        </w:rPr>
        <w:t xml:space="preserve">pariencia en </w:t>
      </w:r>
      <w:r w:rsidR="00CD2BAB">
        <w:rPr>
          <w:rFonts w:ascii="Times New Roman" w:hAnsi="Times New Roman" w:cs="Times New Roman"/>
          <w:b/>
          <w:sz w:val="24"/>
          <w:szCs w:val="24"/>
        </w:rPr>
        <w:t>s</w:t>
      </w:r>
      <w:r w:rsidR="00CD2BAB" w:rsidRPr="006B23EA">
        <w:rPr>
          <w:rFonts w:ascii="Times New Roman" w:hAnsi="Times New Roman" w:cs="Times New Roman"/>
          <w:b/>
          <w:sz w:val="24"/>
          <w:szCs w:val="24"/>
        </w:rPr>
        <w:t xml:space="preserve">alchichas Frankfurt sin </w:t>
      </w:r>
      <w:r w:rsidR="00CD2BAB">
        <w:rPr>
          <w:rFonts w:ascii="Times New Roman" w:hAnsi="Times New Roman" w:cs="Times New Roman"/>
          <w:b/>
          <w:sz w:val="24"/>
          <w:szCs w:val="24"/>
        </w:rPr>
        <w:t>n</w:t>
      </w:r>
      <w:r w:rsidR="00CD2BAB" w:rsidRPr="006B23EA">
        <w:rPr>
          <w:rFonts w:ascii="Times New Roman" w:hAnsi="Times New Roman" w:cs="Times New Roman"/>
          <w:b/>
          <w:sz w:val="24"/>
          <w:szCs w:val="24"/>
        </w:rPr>
        <w:t>ixtamalizar.</w:t>
      </w:r>
    </w:p>
    <w:p w:rsidR="00CD2BAB" w:rsidRDefault="00CD2BAB" w:rsidP="00CD2BAB">
      <w:pPr>
        <w:spacing w:after="0" w:line="360" w:lineRule="auto"/>
        <w:jc w:val="center"/>
        <w:rPr>
          <w:rFonts w:ascii="Times New Roman" w:hAnsi="Times New Roman" w:cs="Times New Roman"/>
          <w:sz w:val="24"/>
          <w:szCs w:val="24"/>
          <w:lang w:val="en-US"/>
        </w:rPr>
      </w:pPr>
      <w:r>
        <w:rPr>
          <w:noProof/>
          <w:lang w:val="es-ES" w:eastAsia="es-ES"/>
        </w:rPr>
        <w:drawing>
          <wp:inline distT="0" distB="0" distL="0" distR="0" wp14:anchorId="3375D845" wp14:editId="4AF6A289">
            <wp:extent cx="3667760" cy="2019300"/>
            <wp:effectExtent l="0" t="0" r="8890" b="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526CB" w:rsidRDefault="008A3ECB" w:rsidP="000526CB">
      <w:pPr>
        <w:pStyle w:val="Prrafodelista"/>
        <w:spacing w:after="0" w:line="240" w:lineRule="auto"/>
        <w:ind w:left="0"/>
        <w:jc w:val="both"/>
        <w:rPr>
          <w:rFonts w:ascii="Times New Roman" w:hAnsi="Times New Roman" w:cs="Times New Roman"/>
          <w:b/>
        </w:rPr>
      </w:pPr>
      <w:r w:rsidRPr="008C4E88">
        <w:rPr>
          <w:rFonts w:ascii="Times New Roman" w:hAnsi="Times New Roman" w:cs="Times New Roman"/>
          <w:b/>
          <w:sz w:val="24"/>
          <w:szCs w:val="24"/>
        </w:rPr>
        <w:t xml:space="preserve">                  </w:t>
      </w:r>
      <w:r w:rsidR="000526CB">
        <w:rPr>
          <w:rFonts w:ascii="Times New Roman" w:hAnsi="Times New Roman" w:cs="Times New Roman"/>
          <w:b/>
        </w:rPr>
        <w:t xml:space="preserve">Fuente: </w:t>
      </w:r>
      <w:r w:rsidR="000526CB" w:rsidRPr="0031298B">
        <w:rPr>
          <w:rFonts w:ascii="Times New Roman" w:hAnsi="Times New Roman" w:cs="Times New Roman"/>
          <w:b/>
          <w:i/>
        </w:rPr>
        <w:t>(</w:t>
      </w:r>
      <w:r w:rsidR="000526CB" w:rsidRPr="0031298B">
        <w:rPr>
          <w:rFonts w:ascii="Times New Roman" w:hAnsi="Times New Roman" w:cs="Times New Roman"/>
          <w:i/>
        </w:rPr>
        <w:t>Investigación de campo 2017).</w:t>
      </w:r>
    </w:p>
    <w:p w:rsidR="00CD2BAB" w:rsidRPr="008C4E88" w:rsidRDefault="000526CB" w:rsidP="000526CB">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lastRenderedPageBreak/>
        <w:t>El gráfico N</w:t>
      </w:r>
      <w:r w:rsidRPr="008C4E88">
        <w:rPr>
          <w:rFonts w:ascii="Times New Roman" w:hAnsi="Times New Roman" w:cs="Times New Roman"/>
          <w:sz w:val="24"/>
          <w:szCs w:val="24"/>
          <w:vertAlign w:val="superscript"/>
        </w:rPr>
        <w:t>o</w:t>
      </w:r>
      <w:r w:rsidRPr="008C4E88">
        <w:rPr>
          <w:rFonts w:ascii="Times New Roman" w:hAnsi="Times New Roman" w:cs="Times New Roman"/>
          <w:sz w:val="24"/>
          <w:szCs w:val="24"/>
        </w:rPr>
        <w:t xml:space="preserve"> 11 muestra el perfil para la medición del atributo apariencia en </w:t>
      </w:r>
      <w:r w:rsidR="003C24D1">
        <w:rPr>
          <w:rFonts w:ascii="Times New Roman" w:hAnsi="Times New Roman" w:cs="Times New Roman"/>
          <w:sz w:val="24"/>
          <w:szCs w:val="24"/>
        </w:rPr>
        <w:t>la elaboración de la salchicha F</w:t>
      </w:r>
      <w:r w:rsidRPr="008C4E88">
        <w:rPr>
          <w:rFonts w:ascii="Times New Roman" w:hAnsi="Times New Roman" w:cs="Times New Roman"/>
          <w:sz w:val="24"/>
          <w:szCs w:val="24"/>
        </w:rPr>
        <w:t xml:space="preserve">rankfurt sin nixtamalizar, el tratamiento con el valor más alto es el T1 que corresponde </w:t>
      </w:r>
      <w:r w:rsidR="00A24D27" w:rsidRPr="008C4E88">
        <w:rPr>
          <w:rFonts w:ascii="Times New Roman" w:hAnsi="Times New Roman" w:cs="Times New Roman"/>
          <w:sz w:val="24"/>
          <w:szCs w:val="24"/>
        </w:rPr>
        <w:t>a 30</w:t>
      </w:r>
      <w:r w:rsidRPr="008C4E88">
        <w:rPr>
          <w:rFonts w:ascii="Times New Roman" w:hAnsi="Times New Roman" w:cs="Times New Roman"/>
          <w:sz w:val="24"/>
          <w:szCs w:val="24"/>
        </w:rPr>
        <w:t xml:space="preserve"> % de harina sin nixtamalizar de arveja + 70 % de harina sin nixtamalizar de haba. </w:t>
      </w:r>
    </w:p>
    <w:p w:rsidR="00CD2BAB" w:rsidRPr="00B536E0" w:rsidRDefault="00CD2BAB" w:rsidP="008A3ECB">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lang w:val="en-US"/>
        </w:rPr>
      </w:pPr>
      <w:r w:rsidRPr="0059381C">
        <w:rPr>
          <w:rFonts w:ascii="Times New Roman" w:hAnsi="Times New Roman" w:cs="Times New Roman"/>
          <w:b/>
          <w:sz w:val="24"/>
          <w:szCs w:val="24"/>
          <w:lang w:val="en-US"/>
        </w:rPr>
        <w:t>Sabor.</w:t>
      </w:r>
    </w:p>
    <w:p w:rsidR="00CD2BAB" w:rsidRPr="00002D6C" w:rsidRDefault="003E11D5" w:rsidP="008A3ECB">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CD2BAB" w:rsidRPr="00002D6C">
        <w:rPr>
          <w:rFonts w:ascii="Times New Roman" w:hAnsi="Times New Roman" w:cs="Times New Roman"/>
          <w:b/>
          <w:sz w:val="24"/>
          <w:szCs w:val="24"/>
          <w:lang w:val="en-US"/>
        </w:rPr>
        <w:t>Salchicha Frankfurt</w:t>
      </w:r>
      <w:r w:rsidR="00CD2BAB">
        <w:rPr>
          <w:rFonts w:ascii="Times New Roman" w:hAnsi="Times New Roman" w:cs="Times New Roman"/>
          <w:b/>
          <w:sz w:val="24"/>
          <w:szCs w:val="24"/>
          <w:lang w:val="en-US"/>
        </w:rPr>
        <w:t xml:space="preserve"> n</w:t>
      </w:r>
      <w:r w:rsidR="00CD2BAB" w:rsidRPr="00002D6C">
        <w:rPr>
          <w:rFonts w:ascii="Times New Roman" w:hAnsi="Times New Roman" w:cs="Times New Roman"/>
          <w:b/>
          <w:sz w:val="24"/>
          <w:szCs w:val="24"/>
          <w:lang w:val="en-US"/>
        </w:rPr>
        <w:t>ixtamalizada.</w:t>
      </w:r>
    </w:p>
    <w:p w:rsidR="00CD2BAB" w:rsidRPr="006B23EA" w:rsidRDefault="00CD2BAB" w:rsidP="00CD2BAB">
      <w:pPr>
        <w:spacing w:before="100" w:beforeAutospacing="1" w:after="0" w:line="360" w:lineRule="auto"/>
        <w:jc w:val="both"/>
        <w:rPr>
          <w:rFonts w:ascii="Times New Roman" w:hAnsi="Times New Roman" w:cs="Times New Roman"/>
          <w:b/>
          <w:sz w:val="24"/>
          <w:szCs w:val="24"/>
        </w:rPr>
      </w:pPr>
      <w:r w:rsidRPr="006B23EA">
        <w:rPr>
          <w:rFonts w:ascii="Times New Roman" w:hAnsi="Times New Roman" w:cs="Times New Roman"/>
          <w:b/>
          <w:sz w:val="24"/>
          <w:szCs w:val="24"/>
        </w:rPr>
        <w:t xml:space="preserve">Tabla Nº </w:t>
      </w:r>
      <w:r w:rsidR="005D70ED">
        <w:rPr>
          <w:rFonts w:ascii="Times New Roman" w:hAnsi="Times New Roman" w:cs="Times New Roman"/>
          <w:b/>
          <w:sz w:val="24"/>
          <w:szCs w:val="24"/>
        </w:rPr>
        <w:t>31</w:t>
      </w:r>
      <w:r w:rsidR="00A24D27">
        <w:rPr>
          <w:rFonts w:ascii="Times New Roman" w:hAnsi="Times New Roman" w:cs="Times New Roman"/>
          <w:b/>
          <w:sz w:val="24"/>
          <w:szCs w:val="24"/>
        </w:rPr>
        <w:t>.</w:t>
      </w:r>
      <w:r w:rsidRPr="006B23EA">
        <w:rPr>
          <w:rFonts w:ascii="Times New Roman" w:hAnsi="Times New Roman" w:cs="Times New Roman"/>
          <w:b/>
          <w:sz w:val="24"/>
          <w:szCs w:val="24"/>
        </w:rPr>
        <w:t xml:space="preserve"> </w:t>
      </w:r>
      <w:r w:rsidR="005D70ED">
        <w:rPr>
          <w:rFonts w:ascii="Times New Roman" w:hAnsi="Times New Roman" w:cs="Times New Roman"/>
          <w:b/>
          <w:sz w:val="24"/>
          <w:szCs w:val="24"/>
        </w:rPr>
        <w:t>Análisis de v</w:t>
      </w:r>
      <w:r w:rsidRPr="006B23EA">
        <w:rPr>
          <w:rFonts w:ascii="Times New Roman" w:hAnsi="Times New Roman" w:cs="Times New Roman"/>
          <w:b/>
          <w:sz w:val="24"/>
          <w:szCs w:val="24"/>
        </w:rPr>
        <w:t xml:space="preserve">arianza para el </w:t>
      </w:r>
      <w:r>
        <w:rPr>
          <w:rFonts w:ascii="Times New Roman" w:hAnsi="Times New Roman" w:cs="Times New Roman"/>
          <w:b/>
          <w:sz w:val="24"/>
          <w:szCs w:val="24"/>
        </w:rPr>
        <w:t>a</w:t>
      </w:r>
      <w:r w:rsidRPr="006B23EA">
        <w:rPr>
          <w:rFonts w:ascii="Times New Roman" w:hAnsi="Times New Roman" w:cs="Times New Roman"/>
          <w:b/>
          <w:sz w:val="24"/>
          <w:szCs w:val="24"/>
        </w:rPr>
        <w:t xml:space="preserve">tributo </w:t>
      </w:r>
      <w:r>
        <w:rPr>
          <w:rFonts w:ascii="Times New Roman" w:hAnsi="Times New Roman" w:cs="Times New Roman"/>
          <w:b/>
          <w:sz w:val="24"/>
          <w:szCs w:val="24"/>
        </w:rPr>
        <w:t>s</w:t>
      </w:r>
      <w:r w:rsidRPr="006B23EA">
        <w:rPr>
          <w:rFonts w:ascii="Times New Roman" w:hAnsi="Times New Roman" w:cs="Times New Roman"/>
          <w:b/>
          <w:sz w:val="24"/>
          <w:szCs w:val="24"/>
        </w:rPr>
        <w:t xml:space="preserve">abor en </w:t>
      </w:r>
      <w:r>
        <w:rPr>
          <w:rFonts w:ascii="Times New Roman" w:hAnsi="Times New Roman" w:cs="Times New Roman"/>
          <w:b/>
          <w:sz w:val="24"/>
          <w:szCs w:val="24"/>
        </w:rPr>
        <w:t>s</w:t>
      </w:r>
      <w:r w:rsidRPr="006B23EA">
        <w:rPr>
          <w:rFonts w:ascii="Times New Roman" w:hAnsi="Times New Roman" w:cs="Times New Roman"/>
          <w:b/>
          <w:sz w:val="24"/>
          <w:szCs w:val="24"/>
        </w:rPr>
        <w:t xml:space="preserve">alchichas </w:t>
      </w:r>
      <w:r>
        <w:rPr>
          <w:rFonts w:ascii="Times New Roman" w:hAnsi="Times New Roman" w:cs="Times New Roman"/>
          <w:b/>
          <w:sz w:val="24"/>
          <w:szCs w:val="24"/>
        </w:rPr>
        <w:t xml:space="preserve">Frankfurt </w:t>
      </w:r>
      <w:r w:rsidR="005D70ED">
        <w:rPr>
          <w:rFonts w:ascii="Times New Roman" w:hAnsi="Times New Roman" w:cs="Times New Roman"/>
          <w:b/>
          <w:sz w:val="24"/>
          <w:szCs w:val="24"/>
        </w:rPr>
        <w:t>a base de harinas de arveja (</w:t>
      </w:r>
      <w:r w:rsidR="005D70ED">
        <w:rPr>
          <w:rFonts w:ascii="Times New Roman" w:hAnsi="Times New Roman" w:cs="Times New Roman"/>
          <w:b/>
          <w:i/>
          <w:sz w:val="24"/>
          <w:szCs w:val="24"/>
        </w:rPr>
        <w:t>Pisum sativum L.</w:t>
      </w:r>
      <w:r w:rsidR="005D70ED">
        <w:rPr>
          <w:rFonts w:ascii="Times New Roman" w:hAnsi="Times New Roman" w:cs="Times New Roman"/>
          <w:b/>
          <w:sz w:val="24"/>
          <w:szCs w:val="24"/>
        </w:rPr>
        <w:t>) y haba (</w:t>
      </w:r>
      <w:r w:rsidR="005D70ED">
        <w:rPr>
          <w:rFonts w:ascii="Times New Roman" w:hAnsi="Times New Roman" w:cs="Times New Roman"/>
          <w:b/>
          <w:i/>
          <w:sz w:val="24"/>
          <w:szCs w:val="24"/>
        </w:rPr>
        <w:t>Vicia faba L.</w:t>
      </w:r>
      <w:r w:rsidR="005D70ED">
        <w:rPr>
          <w:rFonts w:ascii="Times New Roman" w:hAnsi="Times New Roman" w:cs="Times New Roman"/>
          <w:b/>
          <w:sz w:val="24"/>
          <w:szCs w:val="24"/>
        </w:rPr>
        <w:t xml:space="preserve">) </w:t>
      </w:r>
      <w:r>
        <w:rPr>
          <w:rFonts w:ascii="Times New Roman" w:hAnsi="Times New Roman" w:cs="Times New Roman"/>
          <w:b/>
          <w:sz w:val="24"/>
          <w:szCs w:val="24"/>
        </w:rPr>
        <w:t>n</w:t>
      </w:r>
      <w:r w:rsidRPr="006B23EA">
        <w:rPr>
          <w:rFonts w:ascii="Times New Roman" w:hAnsi="Times New Roman" w:cs="Times New Roman"/>
          <w:b/>
          <w:sz w:val="24"/>
          <w:szCs w:val="24"/>
        </w:rPr>
        <w:t>ixtamalizadas.</w:t>
      </w:r>
    </w:p>
    <w:tbl>
      <w:tblPr>
        <w:tblW w:w="6652" w:type="dxa"/>
        <w:jc w:val="center"/>
        <w:tblLayout w:type="fixed"/>
        <w:tblCellMar>
          <w:left w:w="40" w:type="dxa"/>
          <w:right w:w="40" w:type="dxa"/>
        </w:tblCellMar>
        <w:tblLook w:val="0000" w:firstRow="0" w:lastRow="0" w:firstColumn="0" w:lastColumn="0" w:noHBand="0" w:noVBand="0"/>
      </w:tblPr>
      <w:tblGrid>
        <w:gridCol w:w="1418"/>
        <w:gridCol w:w="491"/>
        <w:gridCol w:w="1323"/>
        <w:gridCol w:w="1260"/>
        <w:gridCol w:w="1080"/>
        <w:gridCol w:w="1080"/>
      </w:tblGrid>
      <w:tr w:rsidR="00CD2BAB" w:rsidRPr="008A3ECB" w:rsidTr="00D91929">
        <w:trPr>
          <w:trHeight w:val="349"/>
          <w:jc w:val="center"/>
        </w:trPr>
        <w:tc>
          <w:tcPr>
            <w:tcW w:w="1418" w:type="dxa"/>
            <w:tcBorders>
              <w:top w:val="single" w:sz="6" w:space="0" w:color="auto"/>
              <w:left w:val="single" w:sz="6" w:space="0" w:color="auto"/>
              <w:bottom w:val="single" w:sz="6" w:space="0" w:color="auto"/>
              <w:right w:val="single" w:sz="6" w:space="0" w:color="auto"/>
            </w:tcBorders>
            <w:vAlign w:val="center"/>
          </w:tcPr>
          <w:p w:rsidR="00CD2BAB" w:rsidRPr="008A3ECB" w:rsidRDefault="00CD2BAB" w:rsidP="008D38B8">
            <w:pPr>
              <w:spacing w:before="100" w:beforeAutospacing="1" w:after="0" w:line="240" w:lineRule="auto"/>
              <w:jc w:val="both"/>
              <w:rPr>
                <w:rFonts w:ascii="Times New Roman" w:hAnsi="Times New Roman" w:cs="Times New Roman"/>
                <w:b/>
                <w:sz w:val="24"/>
                <w:szCs w:val="24"/>
              </w:rPr>
            </w:pPr>
            <w:r w:rsidRPr="008A3ECB">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491" w:type="dxa"/>
            <w:tcBorders>
              <w:top w:val="single" w:sz="6" w:space="0" w:color="auto"/>
              <w:left w:val="single" w:sz="6" w:space="0" w:color="auto"/>
              <w:bottom w:val="single" w:sz="6" w:space="0" w:color="auto"/>
              <w:right w:val="single" w:sz="6" w:space="0" w:color="auto"/>
            </w:tcBorders>
            <w:vAlign w:val="center"/>
          </w:tcPr>
          <w:p w:rsidR="00CD2BAB" w:rsidRPr="008A3ECB" w:rsidRDefault="00D91929" w:rsidP="008D38B8">
            <w:pPr>
              <w:spacing w:before="100" w:beforeAutospacing="1" w:after="0" w:line="240" w:lineRule="auto"/>
              <w:jc w:val="both"/>
              <w:rPr>
                <w:rFonts w:ascii="Times New Roman" w:hAnsi="Times New Roman" w:cs="Times New Roman"/>
                <w:b/>
                <w:sz w:val="24"/>
                <w:szCs w:val="24"/>
              </w:rPr>
            </w:pPr>
            <w:r w:rsidRPr="008A3ECB">
              <w:rPr>
                <w:rFonts w:ascii="Times New Roman" w:hAnsi="Times New Roman" w:cs="Times New Roman"/>
                <w:b/>
                <w:iCs/>
                <w:sz w:val="24"/>
                <w:szCs w:val="24"/>
              </w:rPr>
              <w:t>G L</w:t>
            </w:r>
          </w:p>
        </w:tc>
        <w:tc>
          <w:tcPr>
            <w:tcW w:w="1323" w:type="dxa"/>
            <w:tcBorders>
              <w:top w:val="single" w:sz="6" w:space="0" w:color="auto"/>
              <w:left w:val="single" w:sz="6" w:space="0" w:color="auto"/>
              <w:bottom w:val="single" w:sz="6" w:space="0" w:color="auto"/>
              <w:right w:val="single" w:sz="6" w:space="0" w:color="auto"/>
            </w:tcBorders>
            <w:vAlign w:val="center"/>
          </w:tcPr>
          <w:p w:rsidR="00CD2BAB" w:rsidRPr="008A3ECB" w:rsidRDefault="00D91929" w:rsidP="008D38B8">
            <w:pPr>
              <w:spacing w:before="100" w:beforeAutospacing="1" w:after="0" w:line="240" w:lineRule="auto"/>
              <w:jc w:val="both"/>
              <w:rPr>
                <w:rFonts w:ascii="Times New Roman" w:hAnsi="Times New Roman" w:cs="Times New Roman"/>
                <w:b/>
                <w:sz w:val="24"/>
                <w:szCs w:val="24"/>
              </w:rPr>
            </w:pPr>
            <w:r w:rsidRPr="008A3ECB">
              <w:rPr>
                <w:rFonts w:ascii="Times New Roman" w:hAnsi="Times New Roman" w:cs="Times New Roman"/>
                <w:b/>
                <w:iCs/>
                <w:sz w:val="24"/>
                <w:szCs w:val="24"/>
              </w:rPr>
              <w:t>Suma de Cuadrados</w:t>
            </w:r>
            <w:r w:rsidR="00CD2BAB" w:rsidRPr="008A3ECB">
              <w:rPr>
                <w:rFonts w:ascii="Times New Roman" w:hAnsi="Times New Roman" w:cs="Times New Roman"/>
                <w:b/>
                <w:iCs/>
                <w:sz w:val="24"/>
                <w:szCs w:val="24"/>
              </w:rPr>
              <w:t xml:space="preserve"> </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8A3ECB" w:rsidRDefault="00CD2BAB" w:rsidP="008D38B8">
            <w:pPr>
              <w:spacing w:before="100" w:beforeAutospacing="1" w:after="0" w:line="240" w:lineRule="auto"/>
              <w:jc w:val="both"/>
              <w:rPr>
                <w:rFonts w:ascii="Times New Roman" w:hAnsi="Times New Roman" w:cs="Times New Roman"/>
                <w:b/>
                <w:sz w:val="24"/>
                <w:szCs w:val="24"/>
              </w:rPr>
            </w:pPr>
            <w:r w:rsidRPr="008A3ECB">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8A3ECB" w:rsidRDefault="00CD2BAB" w:rsidP="008D38B8">
            <w:pPr>
              <w:spacing w:before="100" w:beforeAutospacing="1" w:after="0" w:line="240" w:lineRule="auto"/>
              <w:jc w:val="both"/>
              <w:rPr>
                <w:rFonts w:ascii="Times New Roman" w:hAnsi="Times New Roman" w:cs="Times New Roman"/>
                <w:b/>
                <w:sz w:val="24"/>
                <w:szCs w:val="24"/>
              </w:rPr>
            </w:pPr>
            <w:r w:rsidRPr="008A3ECB">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8A3ECB" w:rsidRDefault="00CD2BAB" w:rsidP="008D38B8">
            <w:pPr>
              <w:spacing w:before="100" w:beforeAutospacing="1" w:after="0" w:line="240" w:lineRule="auto"/>
              <w:jc w:val="both"/>
              <w:rPr>
                <w:rFonts w:ascii="Times New Roman" w:hAnsi="Times New Roman" w:cs="Times New Roman"/>
                <w:b/>
                <w:sz w:val="24"/>
                <w:szCs w:val="24"/>
              </w:rPr>
            </w:pPr>
            <w:r w:rsidRPr="008A3ECB">
              <w:rPr>
                <w:rFonts w:ascii="Times New Roman" w:hAnsi="Times New Roman" w:cs="Times New Roman"/>
                <w:b/>
                <w:iCs/>
                <w:sz w:val="24"/>
                <w:szCs w:val="24"/>
              </w:rPr>
              <w:t>Valor-P</w:t>
            </w:r>
          </w:p>
        </w:tc>
      </w:tr>
      <w:tr w:rsidR="00D91929" w:rsidRPr="0059381C" w:rsidTr="00D91929">
        <w:trPr>
          <w:trHeight w:val="302"/>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0,125</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0,0625</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0,16</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0,8523</w:t>
            </w:r>
            <w:r>
              <w:rPr>
                <w:rFonts w:ascii="Times New Roman" w:hAnsi="Times New Roman" w:cs="Times New Roman"/>
                <w:sz w:val="24"/>
                <w:szCs w:val="24"/>
              </w:rPr>
              <w:t xml:space="preserve"> ns </w:t>
            </w:r>
          </w:p>
        </w:tc>
      </w:tr>
      <w:tr w:rsidR="00D91929" w:rsidRPr="0059381C" w:rsidTr="00D91929">
        <w:trPr>
          <w:trHeight w:val="302"/>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Catador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5,02083</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0,456439</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1,18</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0,3572</w:t>
            </w:r>
            <w:r>
              <w:rPr>
                <w:rFonts w:ascii="Times New Roman" w:hAnsi="Times New Roman" w:cs="Times New Roman"/>
                <w:sz w:val="24"/>
                <w:szCs w:val="24"/>
              </w:rPr>
              <w:t xml:space="preserve"> ns </w:t>
            </w:r>
          </w:p>
        </w:tc>
      </w:tr>
      <w:tr w:rsidR="00D91929" w:rsidRPr="0059381C" w:rsidTr="00D91929">
        <w:trPr>
          <w:trHeight w:val="302"/>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8,54167</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0,388258</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r>
      <w:tr w:rsidR="00D91929" w:rsidRPr="0059381C" w:rsidTr="00D91929">
        <w:trPr>
          <w:trHeight w:val="365"/>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13,6875</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r>
    </w:tbl>
    <w:p w:rsidR="00CD2BAB" w:rsidRPr="006D6215"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8A3ECB">
        <w:rPr>
          <w:rFonts w:ascii="Times New Roman" w:hAnsi="Times New Roman" w:cs="Times New Roman"/>
          <w:b/>
          <w:sz w:val="24"/>
          <w:szCs w:val="24"/>
        </w:rPr>
        <w:t xml:space="preserve">     </w:t>
      </w:r>
      <w:r w:rsidRPr="006D6215">
        <w:rPr>
          <w:rFonts w:ascii="Times New Roman" w:hAnsi="Times New Roman" w:cs="Times New Roman"/>
          <w:i/>
        </w:rPr>
        <w:t>ns</w:t>
      </w:r>
      <w:r>
        <w:rPr>
          <w:rFonts w:ascii="Times New Roman" w:hAnsi="Times New Roman" w:cs="Times New Roman"/>
          <w:i/>
        </w:rPr>
        <w:t xml:space="preserve"> </w:t>
      </w:r>
      <w:r w:rsidRPr="006D6215">
        <w:rPr>
          <w:rFonts w:ascii="Times New Roman" w:hAnsi="Times New Roman" w:cs="Times New Roman"/>
          <w:i/>
        </w:rPr>
        <w:t>= diferencia estadística no significativa.</w:t>
      </w:r>
    </w:p>
    <w:p w:rsidR="000051A1" w:rsidRDefault="00CD2BAB" w:rsidP="000051A1">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8A3ECB">
        <w:rPr>
          <w:rFonts w:ascii="Times New Roman" w:hAnsi="Times New Roman" w:cs="Times New Roman"/>
          <w:b/>
        </w:rPr>
        <w:t xml:space="preserve">      </w:t>
      </w:r>
      <w:r w:rsidR="000051A1">
        <w:rPr>
          <w:rFonts w:ascii="Times New Roman" w:hAnsi="Times New Roman" w:cs="Times New Roman"/>
          <w:b/>
        </w:rPr>
        <w:t xml:space="preserve">Fuente: </w:t>
      </w:r>
      <w:r w:rsidR="000051A1" w:rsidRPr="0031298B">
        <w:rPr>
          <w:rFonts w:ascii="Times New Roman" w:hAnsi="Times New Roman" w:cs="Times New Roman"/>
          <w:b/>
          <w:i/>
        </w:rPr>
        <w:t>(</w:t>
      </w:r>
      <w:r w:rsidR="000051A1" w:rsidRPr="0031298B">
        <w:rPr>
          <w:rFonts w:ascii="Times New Roman" w:hAnsi="Times New Roman" w:cs="Times New Roman"/>
          <w:i/>
        </w:rPr>
        <w:t>Investigación de campo 2017).</w:t>
      </w:r>
    </w:p>
    <w:p w:rsidR="00CD2BAB" w:rsidRPr="006D6215" w:rsidRDefault="000051A1" w:rsidP="000051A1">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p>
    <w:p w:rsidR="00CD2BAB" w:rsidRDefault="00F57C2A" w:rsidP="008A3EC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tabla N</w:t>
      </w:r>
      <w:r w:rsidR="00CD2BAB">
        <w:rPr>
          <w:rFonts w:ascii="Times New Roman" w:hAnsi="Times New Roman" w:cs="Times New Roman"/>
          <w:sz w:val="24"/>
          <w:szCs w:val="24"/>
          <w:vertAlign w:val="superscript"/>
        </w:rPr>
        <w:t>o</w:t>
      </w:r>
      <w:r w:rsidR="005D70ED">
        <w:rPr>
          <w:rFonts w:ascii="Times New Roman" w:hAnsi="Times New Roman" w:cs="Times New Roman"/>
          <w:sz w:val="24"/>
          <w:szCs w:val="24"/>
        </w:rPr>
        <w:t xml:space="preserve"> 31</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 xml:space="preserve">que para el análisis del atributo sabor en salchichas Frankfurt nixtamalizada a nivel de tratamientos [T3 (70 % H.NIX.A + 30 % H.NIX.H), T2 (50 % H.NIX.A   + 50 % H.NIX.H) y T1 (30 % H.NIX.A   + 70 % H.NIX.H)] no existe diferencia </w:t>
      </w:r>
      <w:r w:rsidR="005D70ED">
        <w:rPr>
          <w:rFonts w:ascii="Times New Roman" w:hAnsi="Times New Roman" w:cs="Times New Roman"/>
          <w:sz w:val="24"/>
          <w:szCs w:val="24"/>
        </w:rPr>
        <w:t xml:space="preserve">estadística </w:t>
      </w:r>
      <w:r w:rsidR="00CD2BAB">
        <w:rPr>
          <w:rFonts w:ascii="Times New Roman" w:hAnsi="Times New Roman" w:cs="Times New Roman"/>
          <w:sz w:val="24"/>
          <w:szCs w:val="24"/>
        </w:rPr>
        <w:t xml:space="preserve">significativa. </w:t>
      </w:r>
    </w:p>
    <w:p w:rsidR="0063575A" w:rsidRDefault="0063575A" w:rsidP="00CD2BAB">
      <w:pPr>
        <w:spacing w:before="100" w:beforeAutospacing="1" w:after="0" w:line="360" w:lineRule="auto"/>
        <w:jc w:val="both"/>
        <w:rPr>
          <w:rFonts w:ascii="Times New Roman" w:hAnsi="Times New Roman" w:cs="Times New Roman"/>
          <w:b/>
          <w:sz w:val="24"/>
          <w:szCs w:val="24"/>
          <w:lang w:val="es-ES"/>
        </w:rPr>
      </w:pPr>
    </w:p>
    <w:p w:rsidR="0063575A" w:rsidRDefault="0063575A" w:rsidP="00CD2BAB">
      <w:pPr>
        <w:spacing w:before="100" w:beforeAutospacing="1" w:after="0" w:line="360" w:lineRule="auto"/>
        <w:jc w:val="both"/>
        <w:rPr>
          <w:rFonts w:ascii="Times New Roman" w:hAnsi="Times New Roman" w:cs="Times New Roman"/>
          <w:b/>
          <w:sz w:val="24"/>
          <w:szCs w:val="24"/>
          <w:lang w:val="es-ES"/>
        </w:rPr>
      </w:pPr>
    </w:p>
    <w:p w:rsidR="0063575A" w:rsidRDefault="0063575A" w:rsidP="00CD2BAB">
      <w:pPr>
        <w:spacing w:before="100" w:beforeAutospacing="1" w:after="0" w:line="360" w:lineRule="auto"/>
        <w:jc w:val="both"/>
        <w:rPr>
          <w:rFonts w:ascii="Times New Roman" w:hAnsi="Times New Roman" w:cs="Times New Roman"/>
          <w:b/>
          <w:sz w:val="24"/>
          <w:szCs w:val="24"/>
          <w:lang w:val="es-ES"/>
        </w:rPr>
      </w:pPr>
    </w:p>
    <w:p w:rsidR="0063575A" w:rsidRDefault="0063575A" w:rsidP="00CD2BAB">
      <w:pPr>
        <w:spacing w:before="100" w:beforeAutospacing="1" w:after="0" w:line="360" w:lineRule="auto"/>
        <w:jc w:val="both"/>
        <w:rPr>
          <w:rFonts w:ascii="Times New Roman" w:hAnsi="Times New Roman" w:cs="Times New Roman"/>
          <w:b/>
          <w:sz w:val="24"/>
          <w:szCs w:val="24"/>
          <w:lang w:val="es-ES"/>
        </w:rPr>
      </w:pPr>
    </w:p>
    <w:p w:rsidR="00CD2BAB" w:rsidRPr="00C3333B" w:rsidRDefault="00CD2BAB" w:rsidP="00CD2BAB">
      <w:pPr>
        <w:spacing w:before="100" w:beforeAutospacing="1" w:after="0" w:line="360" w:lineRule="auto"/>
        <w:jc w:val="both"/>
        <w:rPr>
          <w:rFonts w:ascii="Times New Roman" w:hAnsi="Times New Roman" w:cs="Times New Roman"/>
          <w:b/>
          <w:sz w:val="24"/>
          <w:szCs w:val="24"/>
          <w:lang w:val="es-ES"/>
        </w:rPr>
      </w:pPr>
      <w:r w:rsidRPr="00C3333B">
        <w:rPr>
          <w:rFonts w:ascii="Times New Roman" w:hAnsi="Times New Roman" w:cs="Times New Roman"/>
          <w:b/>
          <w:sz w:val="24"/>
          <w:szCs w:val="24"/>
          <w:lang w:val="es-ES"/>
        </w:rPr>
        <w:lastRenderedPageBreak/>
        <w:t>Tabla N</w:t>
      </w:r>
      <w:r w:rsidRPr="00C3333B">
        <w:rPr>
          <w:rFonts w:ascii="Times New Roman" w:hAnsi="Times New Roman" w:cs="Times New Roman"/>
          <w:b/>
          <w:sz w:val="24"/>
          <w:szCs w:val="24"/>
          <w:vertAlign w:val="superscript"/>
          <w:lang w:val="es-ES"/>
        </w:rPr>
        <w:t>o</w:t>
      </w:r>
      <w:r w:rsidR="005D70ED">
        <w:rPr>
          <w:rFonts w:ascii="Times New Roman" w:hAnsi="Times New Roman" w:cs="Times New Roman"/>
          <w:b/>
          <w:sz w:val="24"/>
          <w:szCs w:val="24"/>
          <w:lang w:val="es-ES"/>
        </w:rPr>
        <w:t xml:space="preserve"> 32</w:t>
      </w:r>
      <w:r w:rsidR="00A24D27">
        <w:rPr>
          <w:rFonts w:ascii="Times New Roman" w:hAnsi="Times New Roman" w:cs="Times New Roman"/>
          <w:b/>
          <w:sz w:val="24"/>
          <w:szCs w:val="24"/>
          <w:lang w:val="es-ES"/>
        </w:rPr>
        <w:t>.</w:t>
      </w:r>
      <w:r w:rsidRPr="00C3333B">
        <w:rPr>
          <w:rFonts w:ascii="Times New Roman" w:hAnsi="Times New Roman" w:cs="Times New Roman"/>
          <w:b/>
          <w:sz w:val="24"/>
          <w:szCs w:val="24"/>
          <w:lang w:val="es-ES"/>
        </w:rPr>
        <w:t xml:space="preserve"> </w:t>
      </w:r>
      <w:r w:rsidR="005D70ED">
        <w:rPr>
          <w:rFonts w:ascii="Times New Roman" w:hAnsi="Times New Roman" w:cs="Times New Roman"/>
          <w:b/>
          <w:sz w:val="24"/>
          <w:szCs w:val="24"/>
          <w:lang w:val="es-ES"/>
        </w:rPr>
        <w:t xml:space="preserve">Prueba de rangos ordenados </w:t>
      </w:r>
      <w:r w:rsidRPr="000B2F4C">
        <w:rPr>
          <w:rFonts w:ascii="Times New Roman" w:hAnsi="Times New Roman" w:cs="Times New Roman"/>
          <w:b/>
          <w:sz w:val="24"/>
          <w:szCs w:val="24"/>
          <w:lang w:val="es-ES"/>
        </w:rPr>
        <w:t xml:space="preserve">de Tukey para el </w:t>
      </w:r>
      <w:r>
        <w:rPr>
          <w:rFonts w:ascii="Times New Roman" w:hAnsi="Times New Roman" w:cs="Times New Roman"/>
          <w:b/>
          <w:sz w:val="24"/>
          <w:szCs w:val="24"/>
          <w:lang w:val="es-ES"/>
        </w:rPr>
        <w:t>a</w:t>
      </w:r>
      <w:r w:rsidRPr="000B2F4C">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s</w:t>
      </w:r>
      <w:r w:rsidRPr="000B2F4C">
        <w:rPr>
          <w:rFonts w:ascii="Times New Roman" w:hAnsi="Times New Roman" w:cs="Times New Roman"/>
          <w:b/>
          <w:sz w:val="24"/>
          <w:szCs w:val="24"/>
          <w:lang w:val="es-ES"/>
        </w:rPr>
        <w:t xml:space="preserve">abor en </w:t>
      </w:r>
      <w:r>
        <w:rPr>
          <w:rFonts w:ascii="Times New Roman" w:hAnsi="Times New Roman" w:cs="Times New Roman"/>
          <w:b/>
          <w:sz w:val="24"/>
          <w:szCs w:val="24"/>
          <w:lang w:val="es-ES"/>
        </w:rPr>
        <w:t>s</w:t>
      </w:r>
      <w:r w:rsidRPr="000B2F4C">
        <w:rPr>
          <w:rFonts w:ascii="Times New Roman" w:hAnsi="Times New Roman" w:cs="Times New Roman"/>
          <w:b/>
          <w:sz w:val="24"/>
          <w:szCs w:val="24"/>
          <w:lang w:val="es-ES"/>
        </w:rPr>
        <w:t xml:space="preserve">alchichas Frankfurt </w:t>
      </w:r>
      <w:r w:rsidR="005D70ED">
        <w:rPr>
          <w:rFonts w:ascii="Times New Roman" w:hAnsi="Times New Roman" w:cs="Times New Roman"/>
          <w:b/>
          <w:sz w:val="24"/>
          <w:szCs w:val="24"/>
        </w:rPr>
        <w:t>a base de harinas de arveja (</w:t>
      </w:r>
      <w:r w:rsidR="005D70ED">
        <w:rPr>
          <w:rFonts w:ascii="Times New Roman" w:hAnsi="Times New Roman" w:cs="Times New Roman"/>
          <w:b/>
          <w:i/>
          <w:sz w:val="24"/>
          <w:szCs w:val="24"/>
        </w:rPr>
        <w:t>Pisum sativum L.</w:t>
      </w:r>
      <w:r w:rsidR="005D70ED">
        <w:rPr>
          <w:rFonts w:ascii="Times New Roman" w:hAnsi="Times New Roman" w:cs="Times New Roman"/>
          <w:b/>
          <w:sz w:val="24"/>
          <w:szCs w:val="24"/>
        </w:rPr>
        <w:t>) y haba (</w:t>
      </w:r>
      <w:r w:rsidR="005D70ED">
        <w:rPr>
          <w:rFonts w:ascii="Times New Roman" w:hAnsi="Times New Roman" w:cs="Times New Roman"/>
          <w:b/>
          <w:i/>
          <w:sz w:val="24"/>
          <w:szCs w:val="24"/>
        </w:rPr>
        <w:t>Vicia faba L.</w:t>
      </w:r>
      <w:r w:rsidR="005D70ED">
        <w:rPr>
          <w:rFonts w:ascii="Times New Roman" w:hAnsi="Times New Roman" w:cs="Times New Roman"/>
          <w:b/>
          <w:sz w:val="24"/>
          <w:szCs w:val="24"/>
        </w:rPr>
        <w:t xml:space="preserve">) </w:t>
      </w:r>
      <w:r>
        <w:rPr>
          <w:rFonts w:ascii="Times New Roman" w:hAnsi="Times New Roman" w:cs="Times New Roman"/>
          <w:b/>
          <w:sz w:val="24"/>
          <w:szCs w:val="24"/>
          <w:lang w:val="es-ES"/>
        </w:rPr>
        <w:t>n</w:t>
      </w:r>
      <w:r w:rsidRPr="000B2F4C">
        <w:rPr>
          <w:rFonts w:ascii="Times New Roman" w:hAnsi="Times New Roman" w:cs="Times New Roman"/>
          <w:b/>
          <w:sz w:val="24"/>
          <w:szCs w:val="24"/>
          <w:lang w:val="es-ES"/>
        </w:rPr>
        <w:t>ixtamalizadas.</w:t>
      </w:r>
    </w:p>
    <w:tbl>
      <w:tblPr>
        <w:tblW w:w="0" w:type="auto"/>
        <w:jc w:val="center"/>
        <w:tblLayout w:type="fixed"/>
        <w:tblCellMar>
          <w:left w:w="40" w:type="dxa"/>
          <w:right w:w="40" w:type="dxa"/>
        </w:tblCellMar>
        <w:tblLook w:val="0000" w:firstRow="0" w:lastRow="0" w:firstColumn="0" w:lastColumn="0" w:noHBand="0" w:noVBand="0"/>
      </w:tblPr>
      <w:tblGrid>
        <w:gridCol w:w="1612"/>
        <w:gridCol w:w="1800"/>
        <w:gridCol w:w="900"/>
        <w:gridCol w:w="2351"/>
      </w:tblGrid>
      <w:tr w:rsidR="00CD2BAB" w:rsidRPr="008A3ECB" w:rsidTr="00A24D27">
        <w:trPr>
          <w:trHeight w:val="258"/>
          <w:jc w:val="center"/>
        </w:trPr>
        <w:tc>
          <w:tcPr>
            <w:tcW w:w="1612" w:type="dxa"/>
            <w:tcBorders>
              <w:top w:val="single" w:sz="6" w:space="0" w:color="auto"/>
              <w:left w:val="single" w:sz="6" w:space="0" w:color="auto"/>
              <w:bottom w:val="single" w:sz="6" w:space="0" w:color="auto"/>
              <w:right w:val="single" w:sz="6" w:space="0" w:color="auto"/>
            </w:tcBorders>
          </w:tcPr>
          <w:p w:rsidR="00CD2BAB" w:rsidRPr="008A3ECB" w:rsidRDefault="00CD2BAB" w:rsidP="00CD2BAB">
            <w:pPr>
              <w:spacing w:before="100" w:beforeAutospacing="1" w:after="0" w:line="360" w:lineRule="auto"/>
              <w:jc w:val="both"/>
              <w:rPr>
                <w:rFonts w:ascii="Times New Roman" w:hAnsi="Times New Roman" w:cs="Times New Roman"/>
                <w:b/>
                <w:sz w:val="24"/>
                <w:szCs w:val="24"/>
              </w:rPr>
            </w:pPr>
            <w:r w:rsidRPr="008A3ECB">
              <w:rPr>
                <w:rFonts w:ascii="Times New Roman" w:hAnsi="Times New Roman" w:cs="Times New Roman"/>
                <w:b/>
                <w:iCs/>
                <w:sz w:val="24"/>
                <w:szCs w:val="24"/>
              </w:rPr>
              <w:t xml:space="preserve">Tratamientos </w:t>
            </w:r>
          </w:p>
        </w:tc>
        <w:tc>
          <w:tcPr>
            <w:tcW w:w="1800" w:type="dxa"/>
            <w:tcBorders>
              <w:top w:val="single" w:sz="6" w:space="0" w:color="auto"/>
              <w:left w:val="single" w:sz="6" w:space="0" w:color="auto"/>
              <w:bottom w:val="single" w:sz="6" w:space="0" w:color="auto"/>
              <w:right w:val="single" w:sz="6" w:space="0" w:color="auto"/>
            </w:tcBorders>
          </w:tcPr>
          <w:p w:rsidR="00CD2BAB" w:rsidRPr="008A3ECB" w:rsidRDefault="00CD2BAB" w:rsidP="00CD2BAB">
            <w:pPr>
              <w:spacing w:before="100" w:beforeAutospacing="1" w:after="0" w:line="360" w:lineRule="auto"/>
              <w:jc w:val="both"/>
              <w:rPr>
                <w:rFonts w:ascii="Times New Roman" w:hAnsi="Times New Roman" w:cs="Times New Roman"/>
                <w:b/>
                <w:sz w:val="24"/>
                <w:szCs w:val="24"/>
              </w:rPr>
            </w:pPr>
            <w:r w:rsidRPr="008A3ECB">
              <w:rPr>
                <w:rFonts w:ascii="Times New Roman" w:hAnsi="Times New Roman" w:cs="Times New Roman"/>
                <w:b/>
                <w:iCs/>
                <w:sz w:val="24"/>
                <w:szCs w:val="24"/>
              </w:rPr>
              <w:t xml:space="preserve">Composición </w:t>
            </w:r>
          </w:p>
        </w:tc>
        <w:tc>
          <w:tcPr>
            <w:tcW w:w="900" w:type="dxa"/>
            <w:tcBorders>
              <w:top w:val="single" w:sz="6" w:space="0" w:color="auto"/>
              <w:left w:val="single" w:sz="6" w:space="0" w:color="auto"/>
              <w:bottom w:val="single" w:sz="6" w:space="0" w:color="auto"/>
              <w:right w:val="single" w:sz="6" w:space="0" w:color="auto"/>
            </w:tcBorders>
          </w:tcPr>
          <w:p w:rsidR="00CD2BAB" w:rsidRPr="008A3ECB" w:rsidRDefault="008A3ECB" w:rsidP="00CD2BA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iCs/>
                <w:sz w:val="24"/>
                <w:szCs w:val="24"/>
              </w:rPr>
              <w:t>Media</w:t>
            </w:r>
          </w:p>
        </w:tc>
        <w:tc>
          <w:tcPr>
            <w:tcW w:w="2351" w:type="dxa"/>
            <w:tcBorders>
              <w:top w:val="single" w:sz="6" w:space="0" w:color="auto"/>
              <w:left w:val="single" w:sz="6" w:space="0" w:color="auto"/>
              <w:bottom w:val="single" w:sz="6" w:space="0" w:color="auto"/>
              <w:right w:val="single" w:sz="6" w:space="0" w:color="auto"/>
            </w:tcBorders>
          </w:tcPr>
          <w:p w:rsidR="00CD2BAB" w:rsidRPr="008A3ECB" w:rsidRDefault="00CD2BAB" w:rsidP="00CD2BAB">
            <w:pPr>
              <w:spacing w:before="100" w:beforeAutospacing="1" w:after="0" w:line="360" w:lineRule="auto"/>
              <w:jc w:val="both"/>
              <w:rPr>
                <w:rFonts w:ascii="Times New Roman" w:hAnsi="Times New Roman" w:cs="Times New Roman"/>
                <w:b/>
                <w:sz w:val="24"/>
                <w:szCs w:val="24"/>
              </w:rPr>
            </w:pPr>
            <w:r w:rsidRPr="008A3ECB">
              <w:rPr>
                <w:rFonts w:ascii="Times New Roman" w:hAnsi="Times New Roman" w:cs="Times New Roman"/>
                <w:b/>
                <w:iCs/>
                <w:sz w:val="24"/>
                <w:szCs w:val="24"/>
              </w:rPr>
              <w:t>Grupos Homogéneos</w:t>
            </w:r>
          </w:p>
        </w:tc>
      </w:tr>
      <w:tr w:rsidR="00CD2BAB" w:rsidRPr="0059381C" w:rsidTr="00A24D27">
        <w:trPr>
          <w:trHeight w:val="321"/>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8A3EC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H.NIX.A   +  30 %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3,00</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59381C" w:rsidTr="00A24D27">
        <w:trPr>
          <w:trHeight w:val="99"/>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H.NIX.A   +  50 %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3,0</w:t>
            </w:r>
            <w:r>
              <w:rPr>
                <w:rFonts w:ascii="Times New Roman" w:hAnsi="Times New Roman" w:cs="Times New Roman"/>
                <w:sz w:val="24"/>
                <w:szCs w:val="24"/>
              </w:rPr>
              <w:t>0</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59381C" w:rsidTr="00A24D27">
        <w:trPr>
          <w:trHeight w:val="316"/>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H.NIX.A   +  70 %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2,88</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0051A1" w:rsidRDefault="008A3ECB" w:rsidP="000051A1">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0051A1">
        <w:rPr>
          <w:rFonts w:ascii="Times New Roman" w:hAnsi="Times New Roman" w:cs="Times New Roman"/>
          <w:b/>
        </w:rPr>
        <w:t xml:space="preserve">Fuente: </w:t>
      </w:r>
      <w:r w:rsidR="000051A1" w:rsidRPr="0031298B">
        <w:rPr>
          <w:rFonts w:ascii="Times New Roman" w:hAnsi="Times New Roman" w:cs="Times New Roman"/>
          <w:b/>
          <w:i/>
        </w:rPr>
        <w:t>(</w:t>
      </w:r>
      <w:r w:rsidR="000051A1" w:rsidRPr="0031298B">
        <w:rPr>
          <w:rFonts w:ascii="Times New Roman" w:hAnsi="Times New Roman" w:cs="Times New Roman"/>
          <w:i/>
        </w:rPr>
        <w:t>Investigación de campo 2017).</w:t>
      </w:r>
    </w:p>
    <w:p w:rsidR="00CD2BAB" w:rsidRPr="0062547A" w:rsidRDefault="000051A1" w:rsidP="000051A1">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sidR="005D70ED">
        <w:rPr>
          <w:rFonts w:ascii="Times New Roman" w:hAnsi="Times New Roman" w:cs="Times New Roman"/>
          <w:sz w:val="24"/>
          <w:szCs w:val="24"/>
        </w:rPr>
        <w:t xml:space="preserve"> 32, </w:t>
      </w:r>
      <w:r>
        <w:rPr>
          <w:rFonts w:ascii="Times New Roman" w:hAnsi="Times New Roman" w:cs="Times New Roman"/>
          <w:sz w:val="24"/>
          <w:szCs w:val="24"/>
        </w:rPr>
        <w:t>se presenta los tratamientos que no muestran diferencia significativa para ello se realizó la prueba de Tukey para determinar matemáticamente cual es el o los mejor tratamientos, en este caso los mejores tratamientos son: T3 que corresponde al 70 % de harina nixtamalizada de arveja + 30 % de harina nixtamalizada de haba y T2 50 % de harina nixtamalizada de arveja + 50 % de harina nixtamalizada de haba, con una valoración de 3.00 para cada uno</w:t>
      </w:r>
      <w:r w:rsidR="001E1A29">
        <w:rPr>
          <w:rFonts w:ascii="Times New Roman" w:hAnsi="Times New Roman" w:cs="Times New Roman"/>
          <w:sz w:val="24"/>
          <w:szCs w:val="24"/>
        </w:rPr>
        <w:t>,</w:t>
      </w:r>
      <w:r>
        <w:rPr>
          <w:rFonts w:ascii="Times New Roman" w:hAnsi="Times New Roman" w:cs="Times New Roman"/>
          <w:sz w:val="24"/>
          <w:szCs w:val="24"/>
        </w:rPr>
        <w:t xml:space="preserve"> dicha valoración corresponde a una denominación de buena </w:t>
      </w:r>
      <w:r w:rsidRPr="0076339A">
        <w:rPr>
          <w:rFonts w:ascii="Times New Roman" w:hAnsi="Times New Roman" w:cs="Times New Roman"/>
          <w:sz w:val="24"/>
          <w:szCs w:val="24"/>
        </w:rPr>
        <w:t>según l</w:t>
      </w:r>
      <w:r>
        <w:rPr>
          <w:rFonts w:ascii="Times New Roman" w:hAnsi="Times New Roman" w:cs="Times New Roman"/>
          <w:sz w:val="24"/>
          <w:szCs w:val="24"/>
        </w:rPr>
        <w:t>a escala hedónica de Wittig, E. (20</w:t>
      </w:r>
      <w:r w:rsidRPr="0076339A">
        <w:rPr>
          <w:rFonts w:ascii="Times New Roman" w:hAnsi="Times New Roman" w:cs="Times New Roman"/>
          <w:sz w:val="24"/>
          <w:szCs w:val="24"/>
        </w:rPr>
        <w:t>0</w:t>
      </w:r>
      <w:r>
        <w:rPr>
          <w:rFonts w:ascii="Times New Roman" w:hAnsi="Times New Roman" w:cs="Times New Roman"/>
          <w:sz w:val="24"/>
          <w:szCs w:val="24"/>
        </w:rPr>
        <w:t>1</w:t>
      </w:r>
      <w:r w:rsidRPr="0076339A">
        <w:rPr>
          <w:rFonts w:ascii="Times New Roman" w:hAnsi="Times New Roman" w:cs="Times New Roman"/>
          <w:sz w:val="24"/>
          <w:szCs w:val="24"/>
        </w:rPr>
        <w:t>) modificada</w:t>
      </w:r>
      <w:r>
        <w:rPr>
          <w:rFonts w:ascii="Times New Roman" w:hAnsi="Times New Roman" w:cs="Times New Roman"/>
          <w:sz w:val="24"/>
          <w:szCs w:val="24"/>
        </w:rPr>
        <w:t>.</w:t>
      </w:r>
    </w:p>
    <w:p w:rsidR="00CD2BAB" w:rsidRPr="00E3734D" w:rsidRDefault="00A24D27" w:rsidP="00CD2BAB">
      <w:pPr>
        <w:spacing w:line="360" w:lineRule="auto"/>
        <w:rPr>
          <w:rFonts w:ascii="Times New Roman" w:hAnsi="Times New Roman" w:cs="Times New Roman"/>
          <w:b/>
          <w:sz w:val="24"/>
          <w:szCs w:val="24"/>
        </w:rPr>
      </w:pPr>
      <w:r>
        <w:rPr>
          <w:rFonts w:ascii="Times New Roman" w:hAnsi="Times New Roman" w:cs="Times New Roman"/>
          <w:b/>
          <w:sz w:val="24"/>
          <w:szCs w:val="24"/>
        </w:rPr>
        <w:t>Gráfico Nº 12.</w:t>
      </w:r>
      <w:r w:rsidR="00CD2BAB" w:rsidRPr="00E3734D">
        <w:rPr>
          <w:rFonts w:ascii="Times New Roman" w:hAnsi="Times New Roman" w:cs="Times New Roman"/>
          <w:b/>
          <w:sz w:val="24"/>
          <w:szCs w:val="24"/>
        </w:rPr>
        <w:t xml:space="preserve"> </w:t>
      </w:r>
      <w:r w:rsidR="00CD2BAB" w:rsidRPr="004C1F58">
        <w:rPr>
          <w:rFonts w:ascii="Times New Roman" w:hAnsi="Times New Roman" w:cs="Times New Roman"/>
          <w:b/>
          <w:sz w:val="24"/>
          <w:szCs w:val="24"/>
        </w:rPr>
        <w:t xml:space="preserve">Perfil de Tukey para el </w:t>
      </w:r>
      <w:r w:rsidR="00CD2BAB">
        <w:rPr>
          <w:rFonts w:ascii="Times New Roman" w:hAnsi="Times New Roman" w:cs="Times New Roman"/>
          <w:b/>
          <w:sz w:val="24"/>
          <w:szCs w:val="24"/>
        </w:rPr>
        <w:t>a</w:t>
      </w:r>
      <w:r w:rsidR="00CD2BAB" w:rsidRPr="004C1F58">
        <w:rPr>
          <w:rFonts w:ascii="Times New Roman" w:hAnsi="Times New Roman" w:cs="Times New Roman"/>
          <w:b/>
          <w:sz w:val="24"/>
          <w:szCs w:val="24"/>
        </w:rPr>
        <w:t xml:space="preserve">tributo </w:t>
      </w:r>
      <w:r w:rsidR="00CD2BAB">
        <w:rPr>
          <w:rFonts w:ascii="Times New Roman" w:hAnsi="Times New Roman" w:cs="Times New Roman"/>
          <w:b/>
          <w:sz w:val="24"/>
          <w:szCs w:val="24"/>
        </w:rPr>
        <w:t>s</w:t>
      </w:r>
      <w:r w:rsidR="00CD2BAB" w:rsidRPr="004C1F58">
        <w:rPr>
          <w:rFonts w:ascii="Times New Roman" w:hAnsi="Times New Roman" w:cs="Times New Roman"/>
          <w:b/>
          <w:sz w:val="24"/>
          <w:szCs w:val="24"/>
        </w:rPr>
        <w:t xml:space="preserve">abor en </w:t>
      </w:r>
      <w:r w:rsidR="00CD2BAB">
        <w:rPr>
          <w:rFonts w:ascii="Times New Roman" w:hAnsi="Times New Roman" w:cs="Times New Roman"/>
          <w:b/>
          <w:sz w:val="24"/>
          <w:szCs w:val="24"/>
        </w:rPr>
        <w:t>s</w:t>
      </w:r>
      <w:r w:rsidR="00CD2BAB" w:rsidRPr="004C1F58">
        <w:rPr>
          <w:rFonts w:ascii="Times New Roman" w:hAnsi="Times New Roman" w:cs="Times New Roman"/>
          <w:b/>
          <w:sz w:val="24"/>
          <w:szCs w:val="24"/>
        </w:rPr>
        <w:t xml:space="preserve">alchichas Frankfurt </w:t>
      </w:r>
      <w:r w:rsidR="00CD2BAB">
        <w:rPr>
          <w:rFonts w:ascii="Times New Roman" w:hAnsi="Times New Roman" w:cs="Times New Roman"/>
          <w:b/>
          <w:sz w:val="24"/>
          <w:szCs w:val="24"/>
        </w:rPr>
        <w:t>n</w:t>
      </w:r>
      <w:r w:rsidR="00CD2BAB" w:rsidRPr="004C1F58">
        <w:rPr>
          <w:rFonts w:ascii="Times New Roman" w:hAnsi="Times New Roman" w:cs="Times New Roman"/>
          <w:b/>
          <w:sz w:val="24"/>
          <w:szCs w:val="24"/>
        </w:rPr>
        <w:t>ixtamalizadas.</w:t>
      </w:r>
    </w:p>
    <w:p w:rsidR="00CD2BAB" w:rsidRDefault="00CD2BAB" w:rsidP="00CD2BAB">
      <w:pPr>
        <w:spacing w:after="0" w:line="360" w:lineRule="auto"/>
        <w:jc w:val="center"/>
        <w:rPr>
          <w:rFonts w:ascii="Times New Roman" w:hAnsi="Times New Roman" w:cs="Times New Roman"/>
          <w:sz w:val="24"/>
          <w:szCs w:val="24"/>
          <w:lang w:val="en-US"/>
        </w:rPr>
      </w:pPr>
      <w:r>
        <w:rPr>
          <w:noProof/>
          <w:lang w:val="es-ES" w:eastAsia="es-ES"/>
        </w:rPr>
        <w:drawing>
          <wp:inline distT="0" distB="0" distL="0" distR="0" wp14:anchorId="72C648F1" wp14:editId="3BE94A53">
            <wp:extent cx="3729990" cy="1971675"/>
            <wp:effectExtent l="0" t="0" r="3810" b="9525"/>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1697A" w:rsidRDefault="00A92F47" w:rsidP="0081697A">
      <w:pPr>
        <w:pStyle w:val="Prrafodelista"/>
        <w:spacing w:after="0" w:line="240" w:lineRule="auto"/>
        <w:ind w:left="0"/>
        <w:jc w:val="both"/>
        <w:rPr>
          <w:rFonts w:ascii="Times New Roman" w:hAnsi="Times New Roman" w:cs="Times New Roman"/>
          <w:b/>
        </w:rPr>
      </w:pPr>
      <w:r w:rsidRPr="008C4E88">
        <w:rPr>
          <w:rFonts w:ascii="Times New Roman" w:hAnsi="Times New Roman" w:cs="Times New Roman"/>
          <w:b/>
          <w:sz w:val="24"/>
          <w:szCs w:val="24"/>
        </w:rPr>
        <w:t xml:space="preserve">                  </w:t>
      </w:r>
      <w:r w:rsidR="0081697A">
        <w:rPr>
          <w:rFonts w:ascii="Times New Roman" w:hAnsi="Times New Roman" w:cs="Times New Roman"/>
          <w:b/>
        </w:rPr>
        <w:t xml:space="preserve">Fuente: </w:t>
      </w:r>
      <w:r w:rsidR="0081697A" w:rsidRPr="0031298B">
        <w:rPr>
          <w:rFonts w:ascii="Times New Roman" w:hAnsi="Times New Roman" w:cs="Times New Roman"/>
          <w:b/>
          <w:i/>
        </w:rPr>
        <w:t>(</w:t>
      </w:r>
      <w:r w:rsidR="0081697A" w:rsidRPr="0031298B">
        <w:rPr>
          <w:rFonts w:ascii="Times New Roman" w:hAnsi="Times New Roman" w:cs="Times New Roman"/>
          <w:i/>
        </w:rPr>
        <w:t>Investigación de campo 2017).</w:t>
      </w:r>
    </w:p>
    <w:p w:rsidR="00CD2BAB" w:rsidRPr="008C4E88" w:rsidRDefault="0081697A" w:rsidP="0081697A">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lastRenderedPageBreak/>
        <w:t>El gráfico N</w:t>
      </w:r>
      <w:r w:rsidRPr="008C4E88">
        <w:rPr>
          <w:rFonts w:ascii="Times New Roman" w:hAnsi="Times New Roman" w:cs="Times New Roman"/>
          <w:sz w:val="24"/>
          <w:szCs w:val="24"/>
          <w:vertAlign w:val="superscript"/>
        </w:rPr>
        <w:t>o</w:t>
      </w:r>
      <w:r w:rsidRPr="008C4E88">
        <w:rPr>
          <w:rFonts w:ascii="Times New Roman" w:hAnsi="Times New Roman" w:cs="Times New Roman"/>
          <w:sz w:val="24"/>
          <w:szCs w:val="24"/>
        </w:rPr>
        <w:t xml:space="preserve"> 12 muestra el perfil para la </w:t>
      </w:r>
      <w:r w:rsidR="005B5325" w:rsidRPr="008C4E88">
        <w:rPr>
          <w:rFonts w:ascii="Times New Roman" w:hAnsi="Times New Roman" w:cs="Times New Roman"/>
          <w:sz w:val="24"/>
          <w:szCs w:val="24"/>
        </w:rPr>
        <w:t>valoración</w:t>
      </w:r>
      <w:r w:rsidRPr="008C4E88">
        <w:rPr>
          <w:rFonts w:ascii="Times New Roman" w:hAnsi="Times New Roman" w:cs="Times New Roman"/>
          <w:sz w:val="24"/>
          <w:szCs w:val="24"/>
        </w:rPr>
        <w:t xml:space="preserve"> del atributo sabor en la elaboración de la salchicha Frankfurt nixtamalizada dando como mejores tratamientos al </w:t>
      </w:r>
      <w:r>
        <w:rPr>
          <w:rFonts w:ascii="Times New Roman" w:hAnsi="Times New Roman" w:cs="Times New Roman"/>
          <w:sz w:val="24"/>
          <w:szCs w:val="24"/>
        </w:rPr>
        <w:t>T3 que corresponde al 70 % de harina nixtamalizada de arveja + 30 % de harina nixtamalizada de haba y T2 50 % de harina nixtamalizada de arveja + 50 % de harina nixtamalizada de haba</w:t>
      </w:r>
      <w:r w:rsidRPr="008C4E88">
        <w:rPr>
          <w:rFonts w:ascii="Times New Roman" w:hAnsi="Times New Roman" w:cs="Times New Roman"/>
          <w:sz w:val="24"/>
          <w:szCs w:val="24"/>
        </w:rPr>
        <w:t>.</w:t>
      </w:r>
    </w:p>
    <w:p w:rsidR="00CD2BAB" w:rsidRPr="00002D6C" w:rsidRDefault="003E11D5" w:rsidP="00A92F47">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lang w:val="en-US"/>
        </w:rPr>
      </w:pPr>
      <w:r w:rsidRPr="00DF04A0">
        <w:rPr>
          <w:rFonts w:ascii="Times New Roman" w:hAnsi="Times New Roman" w:cs="Times New Roman"/>
          <w:b/>
          <w:sz w:val="24"/>
          <w:szCs w:val="24"/>
        </w:rPr>
        <w:t xml:space="preserve"> </w:t>
      </w:r>
      <w:r w:rsidR="00CD2BAB" w:rsidRPr="00002D6C">
        <w:rPr>
          <w:rFonts w:ascii="Times New Roman" w:hAnsi="Times New Roman" w:cs="Times New Roman"/>
          <w:b/>
          <w:sz w:val="24"/>
          <w:szCs w:val="24"/>
          <w:lang w:val="en-US"/>
        </w:rPr>
        <w:t>Salch</w:t>
      </w:r>
      <w:r w:rsidR="00CD2BAB">
        <w:rPr>
          <w:rFonts w:ascii="Times New Roman" w:hAnsi="Times New Roman" w:cs="Times New Roman"/>
          <w:b/>
          <w:sz w:val="24"/>
          <w:szCs w:val="24"/>
          <w:lang w:val="en-US"/>
        </w:rPr>
        <w:t>icha Frankfurt sin n</w:t>
      </w:r>
      <w:r w:rsidR="00CD2BAB" w:rsidRPr="00002D6C">
        <w:rPr>
          <w:rFonts w:ascii="Times New Roman" w:hAnsi="Times New Roman" w:cs="Times New Roman"/>
          <w:b/>
          <w:sz w:val="24"/>
          <w:szCs w:val="24"/>
          <w:lang w:val="en-US"/>
        </w:rPr>
        <w:t>ixtamalizar.</w:t>
      </w:r>
    </w:p>
    <w:p w:rsidR="00CD2BAB" w:rsidRPr="00705F38" w:rsidRDefault="00CD2BAB" w:rsidP="00CD2BAB">
      <w:pPr>
        <w:spacing w:before="100" w:beforeAutospacing="1" w:after="0" w:line="360" w:lineRule="auto"/>
        <w:jc w:val="both"/>
        <w:rPr>
          <w:rFonts w:ascii="Times New Roman" w:hAnsi="Times New Roman" w:cs="Times New Roman"/>
          <w:b/>
          <w:sz w:val="24"/>
          <w:szCs w:val="24"/>
        </w:rPr>
      </w:pPr>
      <w:r w:rsidRPr="00705F38">
        <w:rPr>
          <w:rFonts w:ascii="Times New Roman" w:hAnsi="Times New Roman" w:cs="Times New Roman"/>
          <w:b/>
          <w:sz w:val="24"/>
          <w:szCs w:val="24"/>
        </w:rPr>
        <w:t xml:space="preserve">Tabla Nº </w:t>
      </w:r>
      <w:r w:rsidR="005D70ED">
        <w:rPr>
          <w:rFonts w:ascii="Times New Roman" w:hAnsi="Times New Roman" w:cs="Times New Roman"/>
          <w:b/>
          <w:sz w:val="24"/>
          <w:szCs w:val="24"/>
        </w:rPr>
        <w:t>33</w:t>
      </w:r>
      <w:r w:rsidR="00A24D27">
        <w:rPr>
          <w:rFonts w:ascii="Times New Roman" w:hAnsi="Times New Roman" w:cs="Times New Roman"/>
          <w:b/>
          <w:sz w:val="24"/>
          <w:szCs w:val="24"/>
        </w:rPr>
        <w:t>.</w:t>
      </w:r>
      <w:r w:rsidRPr="00705F38">
        <w:rPr>
          <w:rFonts w:ascii="Times New Roman" w:hAnsi="Times New Roman" w:cs="Times New Roman"/>
          <w:b/>
          <w:sz w:val="24"/>
          <w:szCs w:val="24"/>
        </w:rPr>
        <w:t xml:space="preserve"> </w:t>
      </w:r>
      <w:r w:rsidR="005D70ED">
        <w:rPr>
          <w:rFonts w:ascii="Times New Roman" w:hAnsi="Times New Roman" w:cs="Times New Roman"/>
          <w:b/>
          <w:sz w:val="24"/>
          <w:szCs w:val="24"/>
        </w:rPr>
        <w:t>Análisis de v</w:t>
      </w:r>
      <w:r w:rsidRPr="00F515F8">
        <w:rPr>
          <w:rFonts w:ascii="Times New Roman" w:hAnsi="Times New Roman" w:cs="Times New Roman"/>
          <w:b/>
          <w:sz w:val="24"/>
          <w:szCs w:val="24"/>
        </w:rPr>
        <w:t xml:space="preserve">arianza para el </w:t>
      </w:r>
      <w:r>
        <w:rPr>
          <w:rFonts w:ascii="Times New Roman" w:hAnsi="Times New Roman" w:cs="Times New Roman"/>
          <w:b/>
          <w:sz w:val="24"/>
          <w:szCs w:val="24"/>
        </w:rPr>
        <w:t>a</w:t>
      </w:r>
      <w:r w:rsidRPr="00F515F8">
        <w:rPr>
          <w:rFonts w:ascii="Times New Roman" w:hAnsi="Times New Roman" w:cs="Times New Roman"/>
          <w:b/>
          <w:sz w:val="24"/>
          <w:szCs w:val="24"/>
        </w:rPr>
        <w:t xml:space="preserve">tributo </w:t>
      </w:r>
      <w:r>
        <w:rPr>
          <w:rFonts w:ascii="Times New Roman" w:hAnsi="Times New Roman" w:cs="Times New Roman"/>
          <w:b/>
          <w:sz w:val="24"/>
          <w:szCs w:val="24"/>
        </w:rPr>
        <w:t>s</w:t>
      </w:r>
      <w:r w:rsidRPr="00F515F8">
        <w:rPr>
          <w:rFonts w:ascii="Times New Roman" w:hAnsi="Times New Roman" w:cs="Times New Roman"/>
          <w:b/>
          <w:sz w:val="24"/>
          <w:szCs w:val="24"/>
        </w:rPr>
        <w:t xml:space="preserve">abor en </w:t>
      </w:r>
      <w:r>
        <w:rPr>
          <w:rFonts w:ascii="Times New Roman" w:hAnsi="Times New Roman" w:cs="Times New Roman"/>
          <w:b/>
          <w:sz w:val="24"/>
          <w:szCs w:val="24"/>
        </w:rPr>
        <w:t>s</w:t>
      </w:r>
      <w:r w:rsidRPr="00F515F8">
        <w:rPr>
          <w:rFonts w:ascii="Times New Roman" w:hAnsi="Times New Roman" w:cs="Times New Roman"/>
          <w:b/>
          <w:sz w:val="24"/>
          <w:szCs w:val="24"/>
        </w:rPr>
        <w:t xml:space="preserve">alchichas Frankfurt </w:t>
      </w:r>
      <w:r w:rsidR="00D83F03">
        <w:rPr>
          <w:rFonts w:ascii="Times New Roman" w:hAnsi="Times New Roman" w:cs="Times New Roman"/>
          <w:b/>
          <w:sz w:val="24"/>
          <w:szCs w:val="24"/>
        </w:rPr>
        <w:t>a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 xml:space="preserve">) </w:t>
      </w:r>
      <w:r w:rsidRPr="00F515F8">
        <w:rPr>
          <w:rFonts w:ascii="Times New Roman" w:hAnsi="Times New Roman" w:cs="Times New Roman"/>
          <w:b/>
          <w:sz w:val="24"/>
          <w:szCs w:val="24"/>
        </w:rPr>
        <w:t xml:space="preserve">sin </w:t>
      </w:r>
      <w:r>
        <w:rPr>
          <w:rFonts w:ascii="Times New Roman" w:hAnsi="Times New Roman" w:cs="Times New Roman"/>
          <w:b/>
          <w:sz w:val="24"/>
          <w:szCs w:val="24"/>
        </w:rPr>
        <w:t>n</w:t>
      </w:r>
      <w:r w:rsidRPr="00F515F8">
        <w:rPr>
          <w:rFonts w:ascii="Times New Roman" w:hAnsi="Times New Roman" w:cs="Times New Roman"/>
          <w:b/>
          <w:sz w:val="24"/>
          <w:szCs w:val="24"/>
        </w:rPr>
        <w:t>ixtamalizar.</w:t>
      </w:r>
    </w:p>
    <w:tbl>
      <w:tblPr>
        <w:tblW w:w="6652" w:type="dxa"/>
        <w:jc w:val="center"/>
        <w:tblLayout w:type="fixed"/>
        <w:tblCellMar>
          <w:left w:w="40" w:type="dxa"/>
          <w:right w:w="40" w:type="dxa"/>
        </w:tblCellMar>
        <w:tblLook w:val="0000" w:firstRow="0" w:lastRow="0" w:firstColumn="0" w:lastColumn="0" w:noHBand="0" w:noVBand="0"/>
      </w:tblPr>
      <w:tblGrid>
        <w:gridCol w:w="1418"/>
        <w:gridCol w:w="491"/>
        <w:gridCol w:w="1323"/>
        <w:gridCol w:w="1260"/>
        <w:gridCol w:w="1080"/>
        <w:gridCol w:w="1080"/>
      </w:tblGrid>
      <w:tr w:rsidR="00CD2BAB" w:rsidRPr="00A92F47" w:rsidTr="00D91929">
        <w:trPr>
          <w:trHeight w:val="343"/>
          <w:jc w:val="center"/>
        </w:trPr>
        <w:tc>
          <w:tcPr>
            <w:tcW w:w="1418" w:type="dxa"/>
            <w:tcBorders>
              <w:top w:val="single" w:sz="6" w:space="0" w:color="auto"/>
              <w:left w:val="single" w:sz="6" w:space="0" w:color="auto"/>
              <w:bottom w:val="single" w:sz="6" w:space="0" w:color="auto"/>
              <w:right w:val="single" w:sz="6" w:space="0" w:color="auto"/>
            </w:tcBorders>
            <w:vAlign w:val="center"/>
          </w:tcPr>
          <w:p w:rsidR="00CD2BAB" w:rsidRPr="00A92F47" w:rsidRDefault="00CD2BAB" w:rsidP="008D38B8">
            <w:pPr>
              <w:spacing w:before="100" w:beforeAutospacing="1" w:after="0" w:line="240" w:lineRule="auto"/>
              <w:jc w:val="both"/>
              <w:rPr>
                <w:rFonts w:ascii="Times New Roman" w:hAnsi="Times New Roman" w:cs="Times New Roman"/>
                <w:b/>
                <w:sz w:val="24"/>
                <w:szCs w:val="24"/>
              </w:rPr>
            </w:pPr>
            <w:r w:rsidRPr="00A92F47">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491" w:type="dxa"/>
            <w:tcBorders>
              <w:top w:val="single" w:sz="6" w:space="0" w:color="auto"/>
              <w:left w:val="single" w:sz="6" w:space="0" w:color="auto"/>
              <w:bottom w:val="single" w:sz="6" w:space="0" w:color="auto"/>
              <w:right w:val="single" w:sz="6" w:space="0" w:color="auto"/>
            </w:tcBorders>
            <w:vAlign w:val="center"/>
          </w:tcPr>
          <w:p w:rsidR="00CD2BAB" w:rsidRPr="00A92F47" w:rsidRDefault="00D91929" w:rsidP="008D38B8">
            <w:pPr>
              <w:spacing w:before="100" w:beforeAutospacing="1" w:after="0" w:line="240" w:lineRule="auto"/>
              <w:jc w:val="both"/>
              <w:rPr>
                <w:rFonts w:ascii="Times New Roman" w:hAnsi="Times New Roman" w:cs="Times New Roman"/>
                <w:b/>
                <w:sz w:val="24"/>
                <w:szCs w:val="24"/>
              </w:rPr>
            </w:pPr>
            <w:r w:rsidRPr="00A92F47">
              <w:rPr>
                <w:rFonts w:ascii="Times New Roman" w:hAnsi="Times New Roman" w:cs="Times New Roman"/>
                <w:b/>
                <w:iCs/>
                <w:sz w:val="24"/>
                <w:szCs w:val="24"/>
              </w:rPr>
              <w:t xml:space="preserve">G L </w:t>
            </w:r>
          </w:p>
        </w:tc>
        <w:tc>
          <w:tcPr>
            <w:tcW w:w="1323" w:type="dxa"/>
            <w:tcBorders>
              <w:top w:val="single" w:sz="6" w:space="0" w:color="auto"/>
              <w:left w:val="single" w:sz="6" w:space="0" w:color="auto"/>
              <w:bottom w:val="single" w:sz="6" w:space="0" w:color="auto"/>
              <w:right w:val="single" w:sz="6" w:space="0" w:color="auto"/>
            </w:tcBorders>
            <w:vAlign w:val="center"/>
          </w:tcPr>
          <w:p w:rsidR="00CD2BAB" w:rsidRPr="00A92F47" w:rsidRDefault="00D91929" w:rsidP="008D38B8">
            <w:pPr>
              <w:spacing w:before="100" w:beforeAutospacing="1" w:after="0" w:line="240" w:lineRule="auto"/>
              <w:jc w:val="both"/>
              <w:rPr>
                <w:rFonts w:ascii="Times New Roman" w:hAnsi="Times New Roman" w:cs="Times New Roman"/>
                <w:b/>
                <w:sz w:val="24"/>
                <w:szCs w:val="24"/>
              </w:rPr>
            </w:pPr>
            <w:r w:rsidRPr="00A92F47">
              <w:rPr>
                <w:rFonts w:ascii="Times New Roman" w:hAnsi="Times New Roman" w:cs="Times New Roman"/>
                <w:b/>
                <w:iCs/>
                <w:sz w:val="24"/>
                <w:szCs w:val="24"/>
              </w:rPr>
              <w:t>Suma de Cuadrados</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A92F47" w:rsidRDefault="00CD2BAB" w:rsidP="008D38B8">
            <w:pPr>
              <w:spacing w:before="100" w:beforeAutospacing="1" w:after="0" w:line="240" w:lineRule="auto"/>
              <w:jc w:val="both"/>
              <w:rPr>
                <w:rFonts w:ascii="Times New Roman" w:hAnsi="Times New Roman" w:cs="Times New Roman"/>
                <w:b/>
                <w:sz w:val="24"/>
                <w:szCs w:val="24"/>
              </w:rPr>
            </w:pPr>
            <w:r w:rsidRPr="00A92F47">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A92F47" w:rsidRDefault="00CD2BAB" w:rsidP="008D38B8">
            <w:pPr>
              <w:spacing w:before="100" w:beforeAutospacing="1" w:after="0" w:line="240" w:lineRule="auto"/>
              <w:jc w:val="both"/>
              <w:rPr>
                <w:rFonts w:ascii="Times New Roman" w:hAnsi="Times New Roman" w:cs="Times New Roman"/>
                <w:b/>
                <w:sz w:val="24"/>
                <w:szCs w:val="24"/>
              </w:rPr>
            </w:pPr>
            <w:r w:rsidRPr="00A92F47">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A92F47" w:rsidRDefault="00CD2BAB" w:rsidP="008D38B8">
            <w:pPr>
              <w:spacing w:before="100" w:beforeAutospacing="1" w:after="0" w:line="240" w:lineRule="auto"/>
              <w:jc w:val="both"/>
              <w:rPr>
                <w:rFonts w:ascii="Times New Roman" w:hAnsi="Times New Roman" w:cs="Times New Roman"/>
                <w:b/>
                <w:sz w:val="24"/>
                <w:szCs w:val="24"/>
              </w:rPr>
            </w:pPr>
            <w:r w:rsidRPr="00A92F47">
              <w:rPr>
                <w:rFonts w:ascii="Times New Roman" w:hAnsi="Times New Roman" w:cs="Times New Roman"/>
                <w:b/>
                <w:iCs/>
                <w:sz w:val="24"/>
                <w:szCs w:val="24"/>
              </w:rPr>
              <w:t>Valor-P</w:t>
            </w:r>
          </w:p>
        </w:tc>
      </w:tr>
      <w:tr w:rsidR="00D91929" w:rsidRPr="0059381C" w:rsidTr="00D91929">
        <w:trPr>
          <w:trHeight w:val="287"/>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0,0416667</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0,0208333</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0,05</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0,9544</w:t>
            </w:r>
            <w:r>
              <w:rPr>
                <w:rFonts w:ascii="Times New Roman" w:hAnsi="Times New Roman" w:cs="Times New Roman"/>
                <w:sz w:val="24"/>
                <w:szCs w:val="24"/>
              </w:rPr>
              <w:t xml:space="preserve"> ns </w:t>
            </w:r>
          </w:p>
        </w:tc>
      </w:tr>
      <w:tr w:rsidR="00D91929" w:rsidRPr="0059381C" w:rsidTr="00D91929">
        <w:trPr>
          <w:trHeight w:val="287"/>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Catador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9,66667</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0,878788</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1,97</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0,0840</w:t>
            </w:r>
            <w:r>
              <w:rPr>
                <w:rFonts w:ascii="Times New Roman" w:hAnsi="Times New Roman" w:cs="Times New Roman"/>
                <w:sz w:val="24"/>
                <w:szCs w:val="24"/>
              </w:rPr>
              <w:t xml:space="preserve"> ns </w:t>
            </w:r>
          </w:p>
        </w:tc>
      </w:tr>
      <w:tr w:rsidR="00D91929" w:rsidRPr="0059381C" w:rsidTr="00D91929">
        <w:trPr>
          <w:trHeight w:val="301"/>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9,79167</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0,445076</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r>
      <w:tr w:rsidR="00D91929" w:rsidRPr="0059381C" w:rsidTr="00D91929">
        <w:trPr>
          <w:trHeight w:val="382"/>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19,5</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r>
    </w:tbl>
    <w:p w:rsidR="00CD2BAB" w:rsidRPr="006D6215"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A92F47">
        <w:rPr>
          <w:rFonts w:ascii="Times New Roman" w:hAnsi="Times New Roman" w:cs="Times New Roman"/>
          <w:b/>
          <w:sz w:val="24"/>
          <w:szCs w:val="24"/>
        </w:rPr>
        <w:t xml:space="preserve">     </w:t>
      </w:r>
      <w:r w:rsidRPr="006D6215">
        <w:rPr>
          <w:rFonts w:ascii="Times New Roman" w:hAnsi="Times New Roman" w:cs="Times New Roman"/>
          <w:i/>
        </w:rPr>
        <w:t>ns  = diferencia estadística no significativa.</w:t>
      </w:r>
    </w:p>
    <w:p w:rsidR="00276C7E" w:rsidRDefault="00CD2BAB" w:rsidP="00276C7E">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A92F47">
        <w:rPr>
          <w:rFonts w:ascii="Times New Roman" w:hAnsi="Times New Roman" w:cs="Times New Roman"/>
          <w:b/>
        </w:rPr>
        <w:t xml:space="preserve">      </w:t>
      </w:r>
      <w:r w:rsidR="00276C7E">
        <w:rPr>
          <w:rFonts w:ascii="Times New Roman" w:hAnsi="Times New Roman" w:cs="Times New Roman"/>
          <w:b/>
        </w:rPr>
        <w:t xml:space="preserve">Fuente: </w:t>
      </w:r>
      <w:r w:rsidR="00276C7E" w:rsidRPr="0031298B">
        <w:rPr>
          <w:rFonts w:ascii="Times New Roman" w:hAnsi="Times New Roman" w:cs="Times New Roman"/>
          <w:b/>
          <w:i/>
        </w:rPr>
        <w:t>(</w:t>
      </w:r>
      <w:r w:rsidR="00276C7E" w:rsidRPr="0031298B">
        <w:rPr>
          <w:rFonts w:ascii="Times New Roman" w:hAnsi="Times New Roman" w:cs="Times New Roman"/>
          <w:i/>
        </w:rPr>
        <w:t>Investigación de campo 2017).</w:t>
      </w:r>
    </w:p>
    <w:p w:rsidR="00CD2BAB" w:rsidRPr="006D6215" w:rsidRDefault="00276C7E" w:rsidP="00276C7E">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761A07" w:rsidP="00A92F47">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D83F03">
        <w:rPr>
          <w:rFonts w:ascii="Times New Roman" w:hAnsi="Times New Roman" w:cs="Times New Roman"/>
          <w:sz w:val="24"/>
          <w:szCs w:val="24"/>
        </w:rPr>
        <w:t xml:space="preserve"> 33</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que para el análisis del atributo sabor en salchichas Frankfurt sin nixtamalizar a nivel de tratamientos [T3 (70 % H.</w:t>
      </w:r>
      <w:r w:rsidR="00CD2BAB" w:rsidRPr="006B23EA">
        <w:rPr>
          <w:rFonts w:ascii="Times New Roman" w:hAnsi="Times New Roman" w:cs="Times New Roman"/>
          <w:sz w:val="24"/>
          <w:szCs w:val="24"/>
        </w:rPr>
        <w:t xml:space="preserve"> </w:t>
      </w:r>
      <w:r w:rsidR="00CD2BAB">
        <w:rPr>
          <w:rFonts w:ascii="Times New Roman" w:hAnsi="Times New Roman" w:cs="Times New Roman"/>
          <w:sz w:val="24"/>
          <w:szCs w:val="24"/>
        </w:rPr>
        <w:t>SIN-NIX.A + 30 % H.</w:t>
      </w:r>
      <w:r w:rsidR="00CD2BAB" w:rsidRPr="006B23EA">
        <w:rPr>
          <w:rFonts w:ascii="Times New Roman" w:hAnsi="Times New Roman" w:cs="Times New Roman"/>
          <w:sz w:val="24"/>
          <w:szCs w:val="24"/>
        </w:rPr>
        <w:t xml:space="preserve"> </w:t>
      </w:r>
      <w:r w:rsidR="00CD2BAB">
        <w:rPr>
          <w:rFonts w:ascii="Times New Roman" w:hAnsi="Times New Roman" w:cs="Times New Roman"/>
          <w:sz w:val="24"/>
          <w:szCs w:val="24"/>
        </w:rPr>
        <w:t>SIN-NIX.H), T2 (50 % H.</w:t>
      </w:r>
      <w:r w:rsidR="00CD2BAB" w:rsidRPr="006B23EA">
        <w:rPr>
          <w:rFonts w:ascii="Times New Roman" w:hAnsi="Times New Roman" w:cs="Times New Roman"/>
          <w:sz w:val="24"/>
          <w:szCs w:val="24"/>
        </w:rPr>
        <w:t xml:space="preserve"> </w:t>
      </w:r>
      <w:r w:rsidR="00CD2BAB">
        <w:rPr>
          <w:rFonts w:ascii="Times New Roman" w:hAnsi="Times New Roman" w:cs="Times New Roman"/>
          <w:sz w:val="24"/>
          <w:szCs w:val="24"/>
        </w:rPr>
        <w:t>SIN-NIX.A + 50 % H.</w:t>
      </w:r>
      <w:r w:rsidR="00CD2BAB" w:rsidRPr="006B23EA">
        <w:rPr>
          <w:rFonts w:ascii="Times New Roman" w:hAnsi="Times New Roman" w:cs="Times New Roman"/>
          <w:sz w:val="24"/>
          <w:szCs w:val="24"/>
        </w:rPr>
        <w:t xml:space="preserve"> </w:t>
      </w:r>
      <w:r w:rsidR="00CD2BAB">
        <w:rPr>
          <w:rFonts w:ascii="Times New Roman" w:hAnsi="Times New Roman" w:cs="Times New Roman"/>
          <w:sz w:val="24"/>
          <w:szCs w:val="24"/>
        </w:rPr>
        <w:t>SIN-NIX.H) y T1 (30 % H.</w:t>
      </w:r>
      <w:r w:rsidR="00CD2BAB" w:rsidRPr="006B23EA">
        <w:rPr>
          <w:rFonts w:ascii="Times New Roman" w:hAnsi="Times New Roman" w:cs="Times New Roman"/>
          <w:sz w:val="24"/>
          <w:szCs w:val="24"/>
        </w:rPr>
        <w:t xml:space="preserve"> </w:t>
      </w:r>
      <w:r w:rsidR="00CD2BAB">
        <w:rPr>
          <w:rFonts w:ascii="Times New Roman" w:hAnsi="Times New Roman" w:cs="Times New Roman"/>
          <w:sz w:val="24"/>
          <w:szCs w:val="24"/>
        </w:rPr>
        <w:t>SIN-NIX.A + 70 % H.</w:t>
      </w:r>
      <w:r w:rsidR="00CD2BAB" w:rsidRPr="006B23EA">
        <w:rPr>
          <w:rFonts w:ascii="Times New Roman" w:hAnsi="Times New Roman" w:cs="Times New Roman"/>
          <w:sz w:val="24"/>
          <w:szCs w:val="24"/>
        </w:rPr>
        <w:t xml:space="preserve"> </w:t>
      </w:r>
      <w:r w:rsidR="00CD2BAB">
        <w:rPr>
          <w:rFonts w:ascii="Times New Roman" w:hAnsi="Times New Roman" w:cs="Times New Roman"/>
          <w:sz w:val="24"/>
          <w:szCs w:val="24"/>
        </w:rPr>
        <w:t>SIN-NIX.H)] no existe diferencia significativa.</w:t>
      </w:r>
    </w:p>
    <w:p w:rsidR="001E1A29" w:rsidRDefault="001E1A29" w:rsidP="00CD2BAB">
      <w:pPr>
        <w:spacing w:before="100" w:beforeAutospacing="1" w:after="0" w:line="360" w:lineRule="auto"/>
        <w:jc w:val="both"/>
        <w:rPr>
          <w:rFonts w:ascii="Times New Roman" w:hAnsi="Times New Roman" w:cs="Times New Roman"/>
          <w:b/>
          <w:sz w:val="24"/>
          <w:szCs w:val="24"/>
          <w:lang w:val="es-ES"/>
        </w:rPr>
      </w:pPr>
    </w:p>
    <w:p w:rsidR="001E1A29" w:rsidRDefault="001E1A29" w:rsidP="00CD2BAB">
      <w:pPr>
        <w:spacing w:before="100" w:beforeAutospacing="1" w:after="0" w:line="360" w:lineRule="auto"/>
        <w:jc w:val="both"/>
        <w:rPr>
          <w:rFonts w:ascii="Times New Roman" w:hAnsi="Times New Roman" w:cs="Times New Roman"/>
          <w:b/>
          <w:sz w:val="24"/>
          <w:szCs w:val="24"/>
          <w:lang w:val="es-ES"/>
        </w:rPr>
      </w:pPr>
    </w:p>
    <w:p w:rsidR="001E1A29" w:rsidRDefault="001E1A29" w:rsidP="00CD2BAB">
      <w:pPr>
        <w:spacing w:before="100" w:beforeAutospacing="1" w:after="0" w:line="360" w:lineRule="auto"/>
        <w:jc w:val="both"/>
        <w:rPr>
          <w:rFonts w:ascii="Times New Roman" w:hAnsi="Times New Roman" w:cs="Times New Roman"/>
          <w:b/>
          <w:sz w:val="24"/>
          <w:szCs w:val="24"/>
          <w:lang w:val="es-ES"/>
        </w:rPr>
      </w:pPr>
    </w:p>
    <w:p w:rsidR="001E1A29" w:rsidRDefault="001E1A29" w:rsidP="00CD2BAB">
      <w:pPr>
        <w:spacing w:before="100" w:beforeAutospacing="1" w:after="0" w:line="360" w:lineRule="auto"/>
        <w:jc w:val="both"/>
        <w:rPr>
          <w:rFonts w:ascii="Times New Roman" w:hAnsi="Times New Roman" w:cs="Times New Roman"/>
          <w:b/>
          <w:sz w:val="24"/>
          <w:szCs w:val="24"/>
          <w:lang w:val="es-ES"/>
        </w:rPr>
      </w:pPr>
    </w:p>
    <w:p w:rsidR="00CD2BAB" w:rsidRPr="00705F38" w:rsidRDefault="00CD2BAB" w:rsidP="00CD2BAB">
      <w:pPr>
        <w:spacing w:before="100" w:beforeAutospacing="1" w:after="0" w:line="360" w:lineRule="auto"/>
        <w:jc w:val="both"/>
        <w:rPr>
          <w:rFonts w:ascii="Times New Roman" w:hAnsi="Times New Roman" w:cs="Times New Roman"/>
          <w:b/>
          <w:sz w:val="24"/>
          <w:szCs w:val="24"/>
          <w:lang w:val="es-ES"/>
        </w:rPr>
      </w:pPr>
      <w:r w:rsidRPr="00705F38">
        <w:rPr>
          <w:rFonts w:ascii="Times New Roman" w:hAnsi="Times New Roman" w:cs="Times New Roman"/>
          <w:b/>
          <w:sz w:val="24"/>
          <w:szCs w:val="24"/>
          <w:lang w:val="es-ES"/>
        </w:rPr>
        <w:lastRenderedPageBreak/>
        <w:t>Tabla N</w:t>
      </w:r>
      <w:r w:rsidRPr="00705F38">
        <w:rPr>
          <w:rFonts w:ascii="Times New Roman" w:hAnsi="Times New Roman" w:cs="Times New Roman"/>
          <w:b/>
          <w:sz w:val="24"/>
          <w:szCs w:val="24"/>
          <w:vertAlign w:val="superscript"/>
          <w:lang w:val="es-ES"/>
        </w:rPr>
        <w:t>o</w:t>
      </w:r>
      <w:r>
        <w:rPr>
          <w:rFonts w:ascii="Times New Roman" w:hAnsi="Times New Roman" w:cs="Times New Roman"/>
          <w:b/>
          <w:sz w:val="24"/>
          <w:szCs w:val="24"/>
          <w:lang w:val="es-ES"/>
        </w:rPr>
        <w:t xml:space="preserve"> 3</w:t>
      </w:r>
      <w:r w:rsidR="00D83F03">
        <w:rPr>
          <w:rFonts w:ascii="Times New Roman" w:hAnsi="Times New Roman" w:cs="Times New Roman"/>
          <w:b/>
          <w:sz w:val="24"/>
          <w:szCs w:val="24"/>
          <w:lang w:val="es-ES"/>
        </w:rPr>
        <w:t>4.</w:t>
      </w:r>
      <w:r w:rsidRPr="00705F38">
        <w:rPr>
          <w:rFonts w:ascii="Times New Roman" w:hAnsi="Times New Roman" w:cs="Times New Roman"/>
          <w:b/>
          <w:sz w:val="24"/>
          <w:szCs w:val="24"/>
          <w:lang w:val="es-ES"/>
        </w:rPr>
        <w:t xml:space="preserve"> </w:t>
      </w:r>
      <w:r w:rsidR="00D83F03">
        <w:rPr>
          <w:rFonts w:ascii="Times New Roman" w:hAnsi="Times New Roman" w:cs="Times New Roman"/>
          <w:b/>
          <w:sz w:val="24"/>
          <w:szCs w:val="24"/>
          <w:lang w:val="es-ES"/>
        </w:rPr>
        <w:t>Prueba de r</w:t>
      </w:r>
      <w:r w:rsidRPr="004C1F58">
        <w:rPr>
          <w:rFonts w:ascii="Times New Roman" w:hAnsi="Times New Roman" w:cs="Times New Roman"/>
          <w:b/>
          <w:sz w:val="24"/>
          <w:szCs w:val="24"/>
          <w:lang w:val="es-ES"/>
        </w:rPr>
        <w:t>angos</w:t>
      </w:r>
      <w:r w:rsidR="00D83F03">
        <w:rPr>
          <w:rFonts w:ascii="Times New Roman" w:hAnsi="Times New Roman" w:cs="Times New Roman"/>
          <w:b/>
          <w:sz w:val="24"/>
          <w:szCs w:val="24"/>
          <w:lang w:val="es-ES"/>
        </w:rPr>
        <w:t xml:space="preserve"> ordenados </w:t>
      </w:r>
      <w:r w:rsidRPr="004C1F58">
        <w:rPr>
          <w:rFonts w:ascii="Times New Roman" w:hAnsi="Times New Roman" w:cs="Times New Roman"/>
          <w:b/>
          <w:sz w:val="24"/>
          <w:szCs w:val="24"/>
          <w:lang w:val="es-ES"/>
        </w:rPr>
        <w:t xml:space="preserve">de Tukey para el </w:t>
      </w:r>
      <w:r>
        <w:rPr>
          <w:rFonts w:ascii="Times New Roman" w:hAnsi="Times New Roman" w:cs="Times New Roman"/>
          <w:b/>
          <w:sz w:val="24"/>
          <w:szCs w:val="24"/>
          <w:lang w:val="es-ES"/>
        </w:rPr>
        <w:t>a</w:t>
      </w:r>
      <w:r w:rsidRPr="004C1F58">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s</w:t>
      </w:r>
      <w:r w:rsidRPr="004C1F58">
        <w:rPr>
          <w:rFonts w:ascii="Times New Roman" w:hAnsi="Times New Roman" w:cs="Times New Roman"/>
          <w:b/>
          <w:sz w:val="24"/>
          <w:szCs w:val="24"/>
          <w:lang w:val="es-ES"/>
        </w:rPr>
        <w:t xml:space="preserve">abor en </w:t>
      </w:r>
      <w:r>
        <w:rPr>
          <w:rFonts w:ascii="Times New Roman" w:hAnsi="Times New Roman" w:cs="Times New Roman"/>
          <w:b/>
          <w:sz w:val="24"/>
          <w:szCs w:val="24"/>
          <w:lang w:val="es-ES"/>
        </w:rPr>
        <w:t>s</w:t>
      </w:r>
      <w:r w:rsidRPr="004C1F58">
        <w:rPr>
          <w:rFonts w:ascii="Times New Roman" w:hAnsi="Times New Roman" w:cs="Times New Roman"/>
          <w:b/>
          <w:sz w:val="24"/>
          <w:szCs w:val="24"/>
          <w:lang w:val="es-ES"/>
        </w:rPr>
        <w:t>alchichas Frankfurt</w:t>
      </w:r>
      <w:r w:rsidR="00D83F03">
        <w:rPr>
          <w:rFonts w:ascii="Times New Roman" w:hAnsi="Times New Roman" w:cs="Times New Roman"/>
          <w:b/>
          <w:sz w:val="24"/>
          <w:szCs w:val="24"/>
          <w:lang w:val="es-ES"/>
        </w:rPr>
        <w:t xml:space="preserve"> </w:t>
      </w:r>
      <w:r w:rsidR="00D83F03">
        <w:rPr>
          <w:rFonts w:ascii="Times New Roman" w:hAnsi="Times New Roman" w:cs="Times New Roman"/>
          <w:b/>
          <w:sz w:val="24"/>
          <w:szCs w:val="24"/>
        </w:rPr>
        <w:t>a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w:t>
      </w:r>
      <w:r w:rsidRPr="004C1F58">
        <w:rPr>
          <w:rFonts w:ascii="Times New Roman" w:hAnsi="Times New Roman" w:cs="Times New Roman"/>
          <w:b/>
          <w:sz w:val="24"/>
          <w:szCs w:val="24"/>
          <w:lang w:val="es-ES"/>
        </w:rPr>
        <w:t xml:space="preserve"> sin </w:t>
      </w:r>
      <w:r>
        <w:rPr>
          <w:rFonts w:ascii="Times New Roman" w:hAnsi="Times New Roman" w:cs="Times New Roman"/>
          <w:b/>
          <w:sz w:val="24"/>
          <w:szCs w:val="24"/>
          <w:lang w:val="es-ES"/>
        </w:rPr>
        <w:t>n</w:t>
      </w:r>
      <w:r w:rsidRPr="004C1F58">
        <w:rPr>
          <w:rFonts w:ascii="Times New Roman" w:hAnsi="Times New Roman" w:cs="Times New Roman"/>
          <w:b/>
          <w:sz w:val="24"/>
          <w:szCs w:val="24"/>
          <w:lang w:val="es-ES"/>
        </w:rPr>
        <w:t>ixtamalizar.</w:t>
      </w:r>
    </w:p>
    <w:tbl>
      <w:tblPr>
        <w:tblW w:w="0" w:type="auto"/>
        <w:jc w:val="center"/>
        <w:tblLayout w:type="fixed"/>
        <w:tblCellMar>
          <w:left w:w="40" w:type="dxa"/>
          <w:right w:w="40" w:type="dxa"/>
        </w:tblCellMar>
        <w:tblLook w:val="0000" w:firstRow="0" w:lastRow="0" w:firstColumn="0" w:lastColumn="0" w:noHBand="0" w:noVBand="0"/>
      </w:tblPr>
      <w:tblGrid>
        <w:gridCol w:w="1612"/>
        <w:gridCol w:w="2340"/>
        <w:gridCol w:w="900"/>
        <w:gridCol w:w="2283"/>
      </w:tblGrid>
      <w:tr w:rsidR="00CD2BAB" w:rsidRPr="006A1D24" w:rsidTr="006A1D24">
        <w:trPr>
          <w:trHeight w:val="234"/>
          <w:jc w:val="center"/>
        </w:trPr>
        <w:tc>
          <w:tcPr>
            <w:tcW w:w="1612"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Tratamientos </w:t>
            </w:r>
          </w:p>
        </w:tc>
        <w:tc>
          <w:tcPr>
            <w:tcW w:w="234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Composición </w:t>
            </w:r>
          </w:p>
        </w:tc>
        <w:tc>
          <w:tcPr>
            <w:tcW w:w="90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Media </w:t>
            </w:r>
          </w:p>
        </w:tc>
        <w:tc>
          <w:tcPr>
            <w:tcW w:w="2283"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Grupos Homogéneos</w:t>
            </w:r>
          </w:p>
        </w:tc>
      </w:tr>
      <w:tr w:rsidR="00CD2BAB" w:rsidRPr="0059381C" w:rsidTr="006A1D24">
        <w:trPr>
          <w:trHeight w:val="297"/>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 SIN-NIX.A  +  30 %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6A1D2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3,21</w:t>
            </w:r>
          </w:p>
        </w:tc>
        <w:tc>
          <w:tcPr>
            <w:tcW w:w="2283"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59381C" w:rsidTr="006A1D24">
        <w:trPr>
          <w:trHeight w:val="230"/>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center"/>
              <w:rPr>
                <w:rFonts w:ascii="Times New Roman" w:hAnsi="Times New Roman" w:cs="Times New Roman"/>
                <w:sz w:val="24"/>
                <w:szCs w:val="24"/>
              </w:rPr>
            </w:pPr>
            <w:r w:rsidRPr="0059381C">
              <w:rPr>
                <w:rFonts w:ascii="Times New Roman" w:hAnsi="Times New Roman" w:cs="Times New Roman"/>
                <w:sz w:val="24"/>
                <w:szCs w:val="24"/>
              </w:rPr>
              <w:t>2</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 SIN-NIX.A  +  50 %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3,17</w:t>
            </w:r>
          </w:p>
        </w:tc>
        <w:tc>
          <w:tcPr>
            <w:tcW w:w="2283"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59381C" w:rsidTr="006A1D24">
        <w:trPr>
          <w:trHeight w:val="292"/>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 SIN-NIX.A  +  70 % H.SIN-NIX.H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3,13</w:t>
            </w:r>
          </w:p>
        </w:tc>
        <w:tc>
          <w:tcPr>
            <w:tcW w:w="2283" w:type="dxa"/>
            <w:tcBorders>
              <w:top w:val="single" w:sz="6" w:space="0" w:color="auto"/>
              <w:left w:val="single" w:sz="6" w:space="0" w:color="auto"/>
              <w:bottom w:val="single" w:sz="6" w:space="0" w:color="auto"/>
              <w:right w:val="single" w:sz="6" w:space="0" w:color="auto"/>
            </w:tcBorders>
            <w:vAlign w:val="center"/>
          </w:tcPr>
          <w:p w:rsidR="00CD2BAB" w:rsidRPr="0059381C"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56681C" w:rsidRDefault="006A1D24" w:rsidP="0056681C">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56681C">
        <w:rPr>
          <w:rFonts w:ascii="Times New Roman" w:hAnsi="Times New Roman" w:cs="Times New Roman"/>
          <w:b/>
        </w:rPr>
        <w:t xml:space="preserve">Fuente: </w:t>
      </w:r>
      <w:r w:rsidR="0056681C" w:rsidRPr="0031298B">
        <w:rPr>
          <w:rFonts w:ascii="Times New Roman" w:hAnsi="Times New Roman" w:cs="Times New Roman"/>
          <w:b/>
          <w:i/>
        </w:rPr>
        <w:t>(</w:t>
      </w:r>
      <w:r w:rsidR="0056681C" w:rsidRPr="0031298B">
        <w:rPr>
          <w:rFonts w:ascii="Times New Roman" w:hAnsi="Times New Roman" w:cs="Times New Roman"/>
          <w:i/>
        </w:rPr>
        <w:t>Investigación de campo 2017).</w:t>
      </w:r>
    </w:p>
    <w:p w:rsidR="00CD2BAB" w:rsidRPr="00B536E0" w:rsidRDefault="0056681C" w:rsidP="0056681C">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095E80" w:rsidRDefault="00CD2BAB" w:rsidP="006A1D2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3</w:t>
      </w:r>
      <w:r w:rsidR="00D83F03">
        <w:rPr>
          <w:rFonts w:ascii="Times New Roman" w:hAnsi="Times New Roman" w:cs="Times New Roman"/>
          <w:sz w:val="24"/>
          <w:szCs w:val="24"/>
        </w:rPr>
        <w:t>4</w:t>
      </w:r>
      <w:r>
        <w:rPr>
          <w:rFonts w:ascii="Times New Roman" w:hAnsi="Times New Roman" w:cs="Times New Roman"/>
          <w:sz w:val="24"/>
          <w:szCs w:val="24"/>
        </w:rPr>
        <w:t xml:space="preserve">, se presentan los tratamientos que no muestran diferencia significativa, se realizó la prueba de Tukey para determinar matemáticamente cual es el mejor tratamiento aunque estadísticamente no se lo reconozca, en el análisis nos da como resultado más alto el tratamiento T3 que corresponde a 70 % de harina sin nixtamalizar de arveja + 30 % de harina sin nixtamalizar de haba, con una valoración de 3.21 que corresponde a una denominación </w:t>
      </w:r>
      <w:r w:rsidR="003C24D1">
        <w:rPr>
          <w:rFonts w:ascii="Times New Roman" w:hAnsi="Times New Roman" w:cs="Times New Roman"/>
          <w:sz w:val="24"/>
          <w:szCs w:val="24"/>
        </w:rPr>
        <w:t xml:space="preserve">entre </w:t>
      </w:r>
      <w:r>
        <w:rPr>
          <w:rFonts w:ascii="Times New Roman" w:hAnsi="Times New Roman" w:cs="Times New Roman"/>
          <w:sz w:val="24"/>
          <w:szCs w:val="24"/>
        </w:rPr>
        <w:t>buena</w:t>
      </w:r>
      <w:r w:rsidR="003C24D1">
        <w:rPr>
          <w:rFonts w:ascii="Times New Roman" w:hAnsi="Times New Roman" w:cs="Times New Roman"/>
          <w:sz w:val="24"/>
          <w:szCs w:val="24"/>
        </w:rPr>
        <w:t xml:space="preserve"> y muy buena</w:t>
      </w:r>
      <w:r>
        <w:rPr>
          <w:rFonts w:ascii="Times New Roman" w:hAnsi="Times New Roman" w:cs="Times New Roman"/>
          <w:sz w:val="24"/>
          <w:szCs w:val="24"/>
        </w:rPr>
        <w:t xml:space="preserve"> </w:t>
      </w:r>
      <w:r w:rsidRPr="0076339A">
        <w:rPr>
          <w:rFonts w:ascii="Times New Roman" w:hAnsi="Times New Roman" w:cs="Times New Roman"/>
          <w:sz w:val="24"/>
          <w:szCs w:val="24"/>
        </w:rPr>
        <w:t>según l</w:t>
      </w:r>
      <w:r>
        <w:rPr>
          <w:rFonts w:ascii="Times New Roman" w:hAnsi="Times New Roman" w:cs="Times New Roman"/>
          <w:sz w:val="24"/>
          <w:szCs w:val="24"/>
        </w:rPr>
        <w:t>a escala hedónica de Wittig, E. (20</w:t>
      </w:r>
      <w:r w:rsidRPr="0076339A">
        <w:rPr>
          <w:rFonts w:ascii="Times New Roman" w:hAnsi="Times New Roman" w:cs="Times New Roman"/>
          <w:sz w:val="24"/>
          <w:szCs w:val="24"/>
        </w:rPr>
        <w:t>0</w:t>
      </w:r>
      <w:r>
        <w:rPr>
          <w:rFonts w:ascii="Times New Roman" w:hAnsi="Times New Roman" w:cs="Times New Roman"/>
          <w:sz w:val="24"/>
          <w:szCs w:val="24"/>
        </w:rPr>
        <w:t>1</w:t>
      </w:r>
      <w:r w:rsidRPr="0076339A">
        <w:rPr>
          <w:rFonts w:ascii="Times New Roman" w:hAnsi="Times New Roman" w:cs="Times New Roman"/>
          <w:sz w:val="24"/>
          <w:szCs w:val="24"/>
        </w:rPr>
        <w:t>) modificada</w:t>
      </w:r>
      <w:r>
        <w:rPr>
          <w:rFonts w:ascii="Times New Roman" w:hAnsi="Times New Roman" w:cs="Times New Roman"/>
          <w:sz w:val="24"/>
          <w:szCs w:val="24"/>
        </w:rPr>
        <w:t>.</w:t>
      </w:r>
    </w:p>
    <w:p w:rsidR="00CD2BAB" w:rsidRPr="006B23EA" w:rsidRDefault="00A24D27" w:rsidP="00CD2BAB">
      <w:pPr>
        <w:spacing w:line="360" w:lineRule="auto"/>
        <w:rPr>
          <w:rFonts w:ascii="Times New Roman" w:hAnsi="Times New Roman" w:cs="Times New Roman"/>
          <w:b/>
          <w:sz w:val="24"/>
          <w:szCs w:val="24"/>
        </w:rPr>
      </w:pPr>
      <w:r>
        <w:rPr>
          <w:rFonts w:ascii="Times New Roman" w:hAnsi="Times New Roman" w:cs="Times New Roman"/>
          <w:b/>
          <w:sz w:val="24"/>
          <w:szCs w:val="24"/>
        </w:rPr>
        <w:t>Gráfico Nº 13.</w:t>
      </w:r>
      <w:r w:rsidR="00CD2BAB" w:rsidRPr="006B23EA">
        <w:rPr>
          <w:rFonts w:ascii="Times New Roman" w:hAnsi="Times New Roman" w:cs="Times New Roman"/>
          <w:b/>
          <w:sz w:val="24"/>
          <w:szCs w:val="24"/>
        </w:rPr>
        <w:t xml:space="preserve"> Perfil de Tukey para el </w:t>
      </w:r>
      <w:r w:rsidR="00CD2BAB">
        <w:rPr>
          <w:rFonts w:ascii="Times New Roman" w:hAnsi="Times New Roman" w:cs="Times New Roman"/>
          <w:b/>
          <w:sz w:val="24"/>
          <w:szCs w:val="24"/>
        </w:rPr>
        <w:t>a</w:t>
      </w:r>
      <w:r w:rsidR="00CD2BAB" w:rsidRPr="006B23EA">
        <w:rPr>
          <w:rFonts w:ascii="Times New Roman" w:hAnsi="Times New Roman" w:cs="Times New Roman"/>
          <w:b/>
          <w:sz w:val="24"/>
          <w:szCs w:val="24"/>
        </w:rPr>
        <w:t xml:space="preserve">tributo </w:t>
      </w:r>
      <w:r w:rsidR="00CD2BAB">
        <w:rPr>
          <w:rFonts w:ascii="Times New Roman" w:hAnsi="Times New Roman" w:cs="Times New Roman"/>
          <w:b/>
          <w:sz w:val="24"/>
          <w:szCs w:val="24"/>
        </w:rPr>
        <w:t>s</w:t>
      </w:r>
      <w:r w:rsidR="00CD2BAB" w:rsidRPr="006B23EA">
        <w:rPr>
          <w:rFonts w:ascii="Times New Roman" w:hAnsi="Times New Roman" w:cs="Times New Roman"/>
          <w:b/>
          <w:sz w:val="24"/>
          <w:szCs w:val="24"/>
        </w:rPr>
        <w:t xml:space="preserve">abor en </w:t>
      </w:r>
      <w:r w:rsidR="00CD2BAB">
        <w:rPr>
          <w:rFonts w:ascii="Times New Roman" w:hAnsi="Times New Roman" w:cs="Times New Roman"/>
          <w:b/>
          <w:sz w:val="24"/>
          <w:szCs w:val="24"/>
        </w:rPr>
        <w:t>s</w:t>
      </w:r>
      <w:r w:rsidR="00CD2BAB" w:rsidRPr="006B23EA">
        <w:rPr>
          <w:rFonts w:ascii="Times New Roman" w:hAnsi="Times New Roman" w:cs="Times New Roman"/>
          <w:b/>
          <w:sz w:val="24"/>
          <w:szCs w:val="24"/>
        </w:rPr>
        <w:t xml:space="preserve">alchichas Frankfurt sin </w:t>
      </w:r>
      <w:r w:rsidR="00CD2BAB">
        <w:rPr>
          <w:rFonts w:ascii="Times New Roman" w:hAnsi="Times New Roman" w:cs="Times New Roman"/>
          <w:b/>
          <w:sz w:val="24"/>
          <w:szCs w:val="24"/>
        </w:rPr>
        <w:t>n</w:t>
      </w:r>
      <w:r w:rsidR="00CD2BAB" w:rsidRPr="006B23EA">
        <w:rPr>
          <w:rFonts w:ascii="Times New Roman" w:hAnsi="Times New Roman" w:cs="Times New Roman"/>
          <w:b/>
          <w:sz w:val="24"/>
          <w:szCs w:val="24"/>
        </w:rPr>
        <w:t>ixtamalizar.</w:t>
      </w:r>
    </w:p>
    <w:p w:rsidR="00CD2BAB" w:rsidRDefault="00CD2BAB" w:rsidP="00CD2BAB">
      <w:pPr>
        <w:spacing w:after="0" w:line="360" w:lineRule="auto"/>
        <w:jc w:val="center"/>
        <w:rPr>
          <w:rFonts w:ascii="Times New Roman" w:hAnsi="Times New Roman" w:cs="Times New Roman"/>
          <w:sz w:val="24"/>
          <w:szCs w:val="24"/>
          <w:lang w:val="en-US"/>
        </w:rPr>
      </w:pPr>
      <w:r>
        <w:rPr>
          <w:noProof/>
          <w:lang w:val="es-ES" w:eastAsia="es-ES"/>
        </w:rPr>
        <w:drawing>
          <wp:inline distT="0" distB="0" distL="0" distR="0" wp14:anchorId="7FD526E5" wp14:editId="2F4209BE">
            <wp:extent cx="3660140" cy="2152650"/>
            <wp:effectExtent l="0" t="0" r="16510" b="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424A6" w:rsidRDefault="006A1D24" w:rsidP="002424A6">
      <w:pPr>
        <w:pStyle w:val="Prrafodelista"/>
        <w:spacing w:after="0" w:line="240" w:lineRule="auto"/>
        <w:ind w:left="0"/>
        <w:jc w:val="both"/>
        <w:rPr>
          <w:rFonts w:ascii="Times New Roman" w:hAnsi="Times New Roman" w:cs="Times New Roman"/>
          <w:b/>
        </w:rPr>
      </w:pPr>
      <w:r w:rsidRPr="008C4E88">
        <w:rPr>
          <w:rFonts w:ascii="Times New Roman" w:hAnsi="Times New Roman" w:cs="Times New Roman"/>
          <w:b/>
          <w:sz w:val="24"/>
          <w:szCs w:val="24"/>
        </w:rPr>
        <w:t xml:space="preserve">                  </w:t>
      </w:r>
      <w:r w:rsidR="002424A6">
        <w:rPr>
          <w:rFonts w:ascii="Times New Roman" w:hAnsi="Times New Roman" w:cs="Times New Roman"/>
          <w:b/>
        </w:rPr>
        <w:t xml:space="preserve">Fuente: </w:t>
      </w:r>
      <w:r w:rsidR="002424A6" w:rsidRPr="0031298B">
        <w:rPr>
          <w:rFonts w:ascii="Times New Roman" w:hAnsi="Times New Roman" w:cs="Times New Roman"/>
          <w:b/>
          <w:i/>
        </w:rPr>
        <w:t>(</w:t>
      </w:r>
      <w:r w:rsidR="002424A6" w:rsidRPr="0031298B">
        <w:rPr>
          <w:rFonts w:ascii="Times New Roman" w:hAnsi="Times New Roman" w:cs="Times New Roman"/>
          <w:i/>
        </w:rPr>
        <w:t>Investigación de campo 2017).</w:t>
      </w:r>
    </w:p>
    <w:p w:rsidR="00CD2BAB" w:rsidRPr="008C4E88" w:rsidRDefault="002424A6" w:rsidP="002424A6">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lastRenderedPageBreak/>
        <w:t>El gráfico N</w:t>
      </w:r>
      <w:r w:rsidRPr="008C4E88">
        <w:rPr>
          <w:rFonts w:ascii="Times New Roman" w:hAnsi="Times New Roman" w:cs="Times New Roman"/>
          <w:sz w:val="24"/>
          <w:szCs w:val="24"/>
          <w:vertAlign w:val="superscript"/>
        </w:rPr>
        <w:t>o</w:t>
      </w:r>
      <w:r w:rsidRPr="008C4E88">
        <w:rPr>
          <w:rFonts w:ascii="Times New Roman" w:hAnsi="Times New Roman" w:cs="Times New Roman"/>
          <w:sz w:val="24"/>
          <w:szCs w:val="24"/>
        </w:rPr>
        <w:t xml:space="preserve"> 13 muestra el perfil del</w:t>
      </w:r>
      <w:r w:rsidRPr="008C4E88">
        <w:rPr>
          <w:rFonts w:ascii="Times New Roman" w:hAnsi="Times New Roman" w:cs="Times New Roman"/>
          <w:sz w:val="24"/>
          <w:szCs w:val="24"/>
          <w:vertAlign w:val="superscript"/>
        </w:rPr>
        <w:t xml:space="preserve"> </w:t>
      </w:r>
      <w:r w:rsidRPr="008C4E88">
        <w:rPr>
          <w:rFonts w:ascii="Times New Roman" w:hAnsi="Times New Roman" w:cs="Times New Roman"/>
          <w:sz w:val="24"/>
          <w:szCs w:val="24"/>
        </w:rPr>
        <w:t xml:space="preserve">atributo sabor para </w:t>
      </w:r>
      <w:r w:rsidR="003C24D1">
        <w:rPr>
          <w:rFonts w:ascii="Times New Roman" w:hAnsi="Times New Roman" w:cs="Times New Roman"/>
          <w:sz w:val="24"/>
          <w:szCs w:val="24"/>
        </w:rPr>
        <w:t>la elaboración de la salchicha F</w:t>
      </w:r>
      <w:r w:rsidRPr="008C4E88">
        <w:rPr>
          <w:rFonts w:ascii="Times New Roman" w:hAnsi="Times New Roman" w:cs="Times New Roman"/>
          <w:sz w:val="24"/>
          <w:szCs w:val="24"/>
        </w:rPr>
        <w:t xml:space="preserve">rankfurt sin nixtamalizar donde el tratamiento con la </w:t>
      </w:r>
      <w:r w:rsidR="003C24D1" w:rsidRPr="008C4E88">
        <w:rPr>
          <w:rFonts w:ascii="Times New Roman" w:hAnsi="Times New Roman" w:cs="Times New Roman"/>
          <w:sz w:val="24"/>
          <w:szCs w:val="24"/>
        </w:rPr>
        <w:t>valoración</w:t>
      </w:r>
      <w:r w:rsidRPr="008C4E88">
        <w:rPr>
          <w:rFonts w:ascii="Times New Roman" w:hAnsi="Times New Roman" w:cs="Times New Roman"/>
          <w:sz w:val="24"/>
          <w:szCs w:val="24"/>
        </w:rPr>
        <w:t xml:space="preserve"> </w:t>
      </w:r>
      <w:r w:rsidR="00A24D27" w:rsidRPr="008C4E88">
        <w:rPr>
          <w:rFonts w:ascii="Times New Roman" w:hAnsi="Times New Roman" w:cs="Times New Roman"/>
          <w:sz w:val="24"/>
          <w:szCs w:val="24"/>
        </w:rPr>
        <w:t>más</w:t>
      </w:r>
      <w:r w:rsidRPr="008C4E88">
        <w:rPr>
          <w:rFonts w:ascii="Times New Roman" w:hAnsi="Times New Roman" w:cs="Times New Roman"/>
          <w:sz w:val="24"/>
          <w:szCs w:val="24"/>
        </w:rPr>
        <w:t xml:space="preserve"> alta es el T3 correspondiente al 70 % de harina sin nixtamalizar de arveja + 30 % de harina sin nixtamalizar de haba.   </w:t>
      </w:r>
    </w:p>
    <w:p w:rsidR="00CD2BAB" w:rsidRPr="00B536E0" w:rsidRDefault="00CD2BAB" w:rsidP="006A1D24">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lang w:val="en-US"/>
        </w:rPr>
      </w:pPr>
      <w:r w:rsidRPr="00853686">
        <w:rPr>
          <w:rFonts w:ascii="Times New Roman" w:hAnsi="Times New Roman" w:cs="Times New Roman"/>
          <w:b/>
          <w:sz w:val="24"/>
          <w:szCs w:val="24"/>
          <w:lang w:val="en-US"/>
        </w:rPr>
        <w:t>Aroma.</w:t>
      </w:r>
    </w:p>
    <w:p w:rsidR="00CD2BAB" w:rsidRPr="00002D6C" w:rsidRDefault="006A6DB2" w:rsidP="006A1D24">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CD2BAB">
        <w:rPr>
          <w:rFonts w:ascii="Times New Roman" w:hAnsi="Times New Roman" w:cs="Times New Roman"/>
          <w:b/>
          <w:sz w:val="24"/>
          <w:szCs w:val="24"/>
          <w:lang w:val="en-US"/>
        </w:rPr>
        <w:t>Salchicha Frankfurt n</w:t>
      </w:r>
      <w:r w:rsidR="00CD2BAB" w:rsidRPr="00002D6C">
        <w:rPr>
          <w:rFonts w:ascii="Times New Roman" w:hAnsi="Times New Roman" w:cs="Times New Roman"/>
          <w:b/>
          <w:sz w:val="24"/>
          <w:szCs w:val="24"/>
          <w:lang w:val="en-US"/>
        </w:rPr>
        <w:t>ixtamalizada</w:t>
      </w:r>
    </w:p>
    <w:p w:rsidR="00CD2BAB" w:rsidRPr="000E5BC6" w:rsidRDefault="00CD2BAB" w:rsidP="00CD2BAB">
      <w:pPr>
        <w:spacing w:before="100" w:beforeAutospacing="1" w:after="0" w:line="360" w:lineRule="auto"/>
        <w:jc w:val="both"/>
        <w:rPr>
          <w:rFonts w:ascii="Times New Roman" w:hAnsi="Times New Roman" w:cs="Times New Roman"/>
          <w:b/>
          <w:sz w:val="24"/>
          <w:szCs w:val="24"/>
        </w:rPr>
      </w:pPr>
      <w:r w:rsidRPr="000E5BC6">
        <w:rPr>
          <w:rFonts w:ascii="Times New Roman" w:hAnsi="Times New Roman" w:cs="Times New Roman"/>
          <w:b/>
          <w:sz w:val="24"/>
          <w:szCs w:val="24"/>
        </w:rPr>
        <w:t xml:space="preserve">Tabla Nº </w:t>
      </w:r>
      <w:r>
        <w:rPr>
          <w:rFonts w:ascii="Times New Roman" w:hAnsi="Times New Roman" w:cs="Times New Roman"/>
          <w:b/>
          <w:sz w:val="24"/>
          <w:szCs w:val="24"/>
        </w:rPr>
        <w:t>3</w:t>
      </w:r>
      <w:r w:rsidR="00D83F03">
        <w:rPr>
          <w:rFonts w:ascii="Times New Roman" w:hAnsi="Times New Roman" w:cs="Times New Roman"/>
          <w:b/>
          <w:sz w:val="24"/>
          <w:szCs w:val="24"/>
        </w:rPr>
        <w:t>5</w:t>
      </w:r>
      <w:r w:rsidR="00A24D27">
        <w:rPr>
          <w:rFonts w:ascii="Times New Roman" w:hAnsi="Times New Roman" w:cs="Times New Roman"/>
          <w:b/>
          <w:sz w:val="24"/>
          <w:szCs w:val="24"/>
        </w:rPr>
        <w:t>.</w:t>
      </w:r>
      <w:r w:rsidRPr="000E5BC6">
        <w:rPr>
          <w:rFonts w:ascii="Times New Roman" w:hAnsi="Times New Roman" w:cs="Times New Roman"/>
          <w:b/>
          <w:sz w:val="24"/>
          <w:szCs w:val="24"/>
        </w:rPr>
        <w:t xml:space="preserve"> </w:t>
      </w:r>
      <w:r w:rsidR="00D83F03">
        <w:rPr>
          <w:rFonts w:ascii="Times New Roman" w:hAnsi="Times New Roman" w:cs="Times New Roman"/>
          <w:b/>
          <w:sz w:val="24"/>
          <w:szCs w:val="24"/>
        </w:rPr>
        <w:t>Análisis de v</w:t>
      </w:r>
      <w:r w:rsidRPr="00EE61BB">
        <w:rPr>
          <w:rFonts w:ascii="Times New Roman" w:hAnsi="Times New Roman" w:cs="Times New Roman"/>
          <w:b/>
          <w:sz w:val="24"/>
          <w:szCs w:val="24"/>
        </w:rPr>
        <w:t xml:space="preserve">arianza para el </w:t>
      </w:r>
      <w:r>
        <w:rPr>
          <w:rFonts w:ascii="Times New Roman" w:hAnsi="Times New Roman" w:cs="Times New Roman"/>
          <w:b/>
          <w:sz w:val="24"/>
          <w:szCs w:val="24"/>
        </w:rPr>
        <w:t>a</w:t>
      </w:r>
      <w:r w:rsidRPr="00EE61BB">
        <w:rPr>
          <w:rFonts w:ascii="Times New Roman" w:hAnsi="Times New Roman" w:cs="Times New Roman"/>
          <w:b/>
          <w:sz w:val="24"/>
          <w:szCs w:val="24"/>
        </w:rPr>
        <w:t xml:space="preserve">tributo </w:t>
      </w:r>
      <w:r>
        <w:rPr>
          <w:rFonts w:ascii="Times New Roman" w:hAnsi="Times New Roman" w:cs="Times New Roman"/>
          <w:b/>
          <w:sz w:val="24"/>
          <w:szCs w:val="24"/>
        </w:rPr>
        <w:t>a</w:t>
      </w:r>
      <w:r w:rsidRPr="00EE61BB">
        <w:rPr>
          <w:rFonts w:ascii="Times New Roman" w:hAnsi="Times New Roman" w:cs="Times New Roman"/>
          <w:b/>
          <w:sz w:val="24"/>
          <w:szCs w:val="24"/>
        </w:rPr>
        <w:t xml:space="preserve">roma en </w:t>
      </w:r>
      <w:r>
        <w:rPr>
          <w:rFonts w:ascii="Times New Roman" w:hAnsi="Times New Roman" w:cs="Times New Roman"/>
          <w:b/>
          <w:sz w:val="24"/>
          <w:szCs w:val="24"/>
        </w:rPr>
        <w:t>s</w:t>
      </w:r>
      <w:r w:rsidRPr="00EE61BB">
        <w:rPr>
          <w:rFonts w:ascii="Times New Roman" w:hAnsi="Times New Roman" w:cs="Times New Roman"/>
          <w:b/>
          <w:sz w:val="24"/>
          <w:szCs w:val="24"/>
        </w:rPr>
        <w:t xml:space="preserve">alchichas Frankfurt </w:t>
      </w:r>
      <w:r w:rsidR="00D83F03">
        <w:rPr>
          <w:rFonts w:ascii="Times New Roman" w:hAnsi="Times New Roman" w:cs="Times New Roman"/>
          <w:b/>
          <w:sz w:val="24"/>
          <w:szCs w:val="24"/>
        </w:rPr>
        <w:t>a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 xml:space="preserve">) </w:t>
      </w:r>
      <w:r>
        <w:rPr>
          <w:rFonts w:ascii="Times New Roman" w:hAnsi="Times New Roman" w:cs="Times New Roman"/>
          <w:b/>
          <w:sz w:val="24"/>
          <w:szCs w:val="24"/>
        </w:rPr>
        <w:t>n</w:t>
      </w:r>
      <w:r w:rsidRPr="00EE61BB">
        <w:rPr>
          <w:rFonts w:ascii="Times New Roman" w:hAnsi="Times New Roman" w:cs="Times New Roman"/>
          <w:b/>
          <w:sz w:val="24"/>
          <w:szCs w:val="24"/>
        </w:rPr>
        <w:t>ixtamalizadas.</w:t>
      </w:r>
    </w:p>
    <w:tbl>
      <w:tblPr>
        <w:tblW w:w="6652" w:type="dxa"/>
        <w:jc w:val="center"/>
        <w:tblLayout w:type="fixed"/>
        <w:tblCellMar>
          <w:left w:w="40" w:type="dxa"/>
          <w:right w:w="40" w:type="dxa"/>
        </w:tblCellMar>
        <w:tblLook w:val="0000" w:firstRow="0" w:lastRow="0" w:firstColumn="0" w:lastColumn="0" w:noHBand="0" w:noVBand="0"/>
      </w:tblPr>
      <w:tblGrid>
        <w:gridCol w:w="1418"/>
        <w:gridCol w:w="491"/>
        <w:gridCol w:w="1323"/>
        <w:gridCol w:w="1260"/>
        <w:gridCol w:w="1080"/>
        <w:gridCol w:w="1080"/>
      </w:tblGrid>
      <w:tr w:rsidR="00CD2BAB" w:rsidRPr="006A1D24" w:rsidTr="00D91929">
        <w:trPr>
          <w:trHeight w:val="408"/>
          <w:jc w:val="center"/>
        </w:trPr>
        <w:tc>
          <w:tcPr>
            <w:tcW w:w="1418"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491" w:type="dxa"/>
            <w:tcBorders>
              <w:top w:val="single" w:sz="6" w:space="0" w:color="auto"/>
              <w:left w:val="single" w:sz="6" w:space="0" w:color="auto"/>
              <w:bottom w:val="single" w:sz="6" w:space="0" w:color="auto"/>
              <w:right w:val="single" w:sz="6" w:space="0" w:color="auto"/>
            </w:tcBorders>
            <w:vAlign w:val="center"/>
          </w:tcPr>
          <w:p w:rsidR="00CD2BAB" w:rsidRPr="006A1D24" w:rsidRDefault="00D91929"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G L </w:t>
            </w:r>
          </w:p>
        </w:tc>
        <w:tc>
          <w:tcPr>
            <w:tcW w:w="1323" w:type="dxa"/>
            <w:tcBorders>
              <w:top w:val="single" w:sz="6" w:space="0" w:color="auto"/>
              <w:left w:val="single" w:sz="6" w:space="0" w:color="auto"/>
              <w:bottom w:val="single" w:sz="6" w:space="0" w:color="auto"/>
              <w:right w:val="single" w:sz="6" w:space="0" w:color="auto"/>
            </w:tcBorders>
            <w:vAlign w:val="center"/>
          </w:tcPr>
          <w:p w:rsidR="00CD2BAB" w:rsidRPr="006A1D24" w:rsidRDefault="00D91929"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Suma de Cuadrados</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Valor-P</w:t>
            </w:r>
          </w:p>
        </w:tc>
      </w:tr>
      <w:tr w:rsidR="00D91929" w:rsidRPr="0059381C" w:rsidTr="00D91929">
        <w:trPr>
          <w:trHeight w:val="291"/>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0,180556</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0,0902778</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0,27</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0,7694</w:t>
            </w:r>
            <w:r>
              <w:rPr>
                <w:rFonts w:ascii="Times New Roman" w:hAnsi="Times New Roman" w:cs="Times New Roman"/>
                <w:sz w:val="24"/>
                <w:szCs w:val="24"/>
              </w:rPr>
              <w:t xml:space="preserve"> ns </w:t>
            </w:r>
          </w:p>
        </w:tc>
      </w:tr>
      <w:tr w:rsidR="00D91929" w:rsidRPr="0059381C" w:rsidTr="00D91929">
        <w:trPr>
          <w:trHeight w:val="291"/>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Catador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5,07639</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0,46149</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1,36</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0,2606</w:t>
            </w:r>
            <w:r>
              <w:rPr>
                <w:rFonts w:ascii="Times New Roman" w:hAnsi="Times New Roman" w:cs="Times New Roman"/>
                <w:sz w:val="24"/>
                <w:szCs w:val="24"/>
              </w:rPr>
              <w:t xml:space="preserve"> ns</w:t>
            </w:r>
          </w:p>
        </w:tc>
      </w:tr>
      <w:tr w:rsidR="00D91929" w:rsidRPr="0059381C" w:rsidTr="00D91929">
        <w:trPr>
          <w:trHeight w:val="291"/>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7,48611</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0,340278</w:t>
            </w: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r>
      <w:tr w:rsidR="00D91929" w:rsidRPr="0059381C" w:rsidTr="00D91929">
        <w:trPr>
          <w:trHeight w:val="251"/>
          <w:jc w:val="center"/>
        </w:trPr>
        <w:tc>
          <w:tcPr>
            <w:tcW w:w="1418"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491"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p>
        </w:tc>
        <w:tc>
          <w:tcPr>
            <w:tcW w:w="1323"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r w:rsidRPr="0059381C">
              <w:rPr>
                <w:rFonts w:ascii="Times New Roman" w:hAnsi="Times New Roman" w:cs="Times New Roman"/>
                <w:sz w:val="24"/>
                <w:szCs w:val="24"/>
              </w:rPr>
              <w:t>12,7431</w:t>
            </w:r>
          </w:p>
        </w:tc>
        <w:tc>
          <w:tcPr>
            <w:tcW w:w="126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91929" w:rsidRPr="0059381C" w:rsidRDefault="00D91929" w:rsidP="00D91929">
            <w:pPr>
              <w:spacing w:before="100" w:beforeAutospacing="1" w:after="100" w:afterAutospacing="1" w:line="360" w:lineRule="auto"/>
              <w:jc w:val="both"/>
              <w:rPr>
                <w:rFonts w:ascii="Times New Roman" w:hAnsi="Times New Roman" w:cs="Times New Roman"/>
                <w:sz w:val="24"/>
                <w:szCs w:val="24"/>
              </w:rPr>
            </w:pPr>
          </w:p>
        </w:tc>
      </w:tr>
    </w:tbl>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6A1D2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23E1C">
        <w:rPr>
          <w:rFonts w:ascii="Times New Roman" w:hAnsi="Times New Roman" w:cs="Times New Roman"/>
          <w:i/>
        </w:rPr>
        <w:t xml:space="preserve">ns </w:t>
      </w:r>
      <w:r>
        <w:rPr>
          <w:rFonts w:ascii="Times New Roman" w:hAnsi="Times New Roman" w:cs="Times New Roman"/>
          <w:i/>
        </w:rPr>
        <w:t xml:space="preserve"> </w:t>
      </w:r>
      <w:r w:rsidRPr="00E23E1C">
        <w:rPr>
          <w:rFonts w:ascii="Times New Roman" w:hAnsi="Times New Roman" w:cs="Times New Roman"/>
          <w:i/>
        </w:rPr>
        <w:t>= diferencia estadística no significativa.</w:t>
      </w:r>
    </w:p>
    <w:p w:rsidR="002424A6" w:rsidRDefault="00CD2BAB" w:rsidP="002424A6">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6A1D24">
        <w:rPr>
          <w:rFonts w:ascii="Times New Roman" w:hAnsi="Times New Roman" w:cs="Times New Roman"/>
          <w:b/>
        </w:rPr>
        <w:t xml:space="preserve">      </w:t>
      </w:r>
      <w:r w:rsidR="002424A6">
        <w:rPr>
          <w:rFonts w:ascii="Times New Roman" w:hAnsi="Times New Roman" w:cs="Times New Roman"/>
          <w:b/>
        </w:rPr>
        <w:t xml:space="preserve">Fuente: </w:t>
      </w:r>
      <w:r w:rsidR="002424A6" w:rsidRPr="0031298B">
        <w:rPr>
          <w:rFonts w:ascii="Times New Roman" w:hAnsi="Times New Roman" w:cs="Times New Roman"/>
          <w:b/>
          <w:i/>
        </w:rPr>
        <w:t>(</w:t>
      </w:r>
      <w:r w:rsidR="002424A6" w:rsidRPr="0031298B">
        <w:rPr>
          <w:rFonts w:ascii="Times New Roman" w:hAnsi="Times New Roman" w:cs="Times New Roman"/>
          <w:i/>
        </w:rPr>
        <w:t>Investigación de campo 2017).</w:t>
      </w:r>
    </w:p>
    <w:p w:rsidR="00CD2BAB" w:rsidRPr="00B536E0" w:rsidRDefault="002424A6" w:rsidP="002424A6">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761A07" w:rsidP="006A1D2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D83F03">
        <w:rPr>
          <w:rFonts w:ascii="Times New Roman" w:hAnsi="Times New Roman" w:cs="Times New Roman"/>
          <w:sz w:val="24"/>
          <w:szCs w:val="24"/>
        </w:rPr>
        <w:t xml:space="preserve"> 35</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 xml:space="preserve">que para el análisis del atributo aroma en salchichas Frankfurt nixtamalizada a nivel de tratamientos [T2 (50 % H.NIX.A   + 50 % H.NIX.H), T3 (70 % H.NIX.A   + 30 % H.NIX.H) y T1 (30 % H.NIX.A   + 70 % H.NIX.H)] no existe diferencia </w:t>
      </w:r>
      <w:r w:rsidR="00D83F03">
        <w:rPr>
          <w:rFonts w:ascii="Times New Roman" w:hAnsi="Times New Roman" w:cs="Times New Roman"/>
          <w:sz w:val="24"/>
          <w:szCs w:val="24"/>
        </w:rPr>
        <w:t xml:space="preserve">estadística </w:t>
      </w:r>
      <w:r w:rsidR="00CD2BAB">
        <w:rPr>
          <w:rFonts w:ascii="Times New Roman" w:hAnsi="Times New Roman" w:cs="Times New Roman"/>
          <w:sz w:val="24"/>
          <w:szCs w:val="24"/>
        </w:rPr>
        <w:t xml:space="preserve">significativa. </w:t>
      </w:r>
    </w:p>
    <w:p w:rsidR="001E1A29" w:rsidRDefault="001E1A29" w:rsidP="00CD2BAB">
      <w:pPr>
        <w:spacing w:before="100" w:beforeAutospacing="1" w:after="0" w:line="360" w:lineRule="auto"/>
        <w:jc w:val="both"/>
        <w:rPr>
          <w:rFonts w:ascii="Times New Roman" w:hAnsi="Times New Roman" w:cs="Times New Roman"/>
          <w:b/>
          <w:sz w:val="24"/>
          <w:szCs w:val="24"/>
          <w:lang w:val="es-ES"/>
        </w:rPr>
      </w:pPr>
    </w:p>
    <w:p w:rsidR="001E1A29" w:rsidRDefault="001E1A29" w:rsidP="00CD2BAB">
      <w:pPr>
        <w:spacing w:before="100" w:beforeAutospacing="1" w:after="0" w:line="360" w:lineRule="auto"/>
        <w:jc w:val="both"/>
        <w:rPr>
          <w:rFonts w:ascii="Times New Roman" w:hAnsi="Times New Roman" w:cs="Times New Roman"/>
          <w:b/>
          <w:sz w:val="24"/>
          <w:szCs w:val="24"/>
          <w:lang w:val="es-ES"/>
        </w:rPr>
      </w:pPr>
    </w:p>
    <w:p w:rsidR="001E1A29" w:rsidRDefault="001E1A29" w:rsidP="00CD2BAB">
      <w:pPr>
        <w:spacing w:before="100" w:beforeAutospacing="1" w:after="0" w:line="360" w:lineRule="auto"/>
        <w:jc w:val="both"/>
        <w:rPr>
          <w:rFonts w:ascii="Times New Roman" w:hAnsi="Times New Roman" w:cs="Times New Roman"/>
          <w:b/>
          <w:sz w:val="24"/>
          <w:szCs w:val="24"/>
          <w:lang w:val="es-ES"/>
        </w:rPr>
      </w:pPr>
    </w:p>
    <w:p w:rsidR="001E1A29" w:rsidRDefault="001E1A29" w:rsidP="00CD2BAB">
      <w:pPr>
        <w:spacing w:before="100" w:beforeAutospacing="1" w:after="0" w:line="360" w:lineRule="auto"/>
        <w:jc w:val="both"/>
        <w:rPr>
          <w:rFonts w:ascii="Times New Roman" w:hAnsi="Times New Roman" w:cs="Times New Roman"/>
          <w:b/>
          <w:sz w:val="24"/>
          <w:szCs w:val="24"/>
          <w:lang w:val="es-ES"/>
        </w:rPr>
      </w:pPr>
    </w:p>
    <w:p w:rsidR="00CD2BAB" w:rsidRPr="000E5BC6" w:rsidRDefault="00CD2BAB" w:rsidP="00CD2BAB">
      <w:pPr>
        <w:spacing w:before="100" w:beforeAutospacing="1" w:after="0" w:line="360" w:lineRule="auto"/>
        <w:jc w:val="both"/>
        <w:rPr>
          <w:rFonts w:ascii="Times New Roman" w:hAnsi="Times New Roman" w:cs="Times New Roman"/>
          <w:b/>
          <w:sz w:val="24"/>
          <w:szCs w:val="24"/>
          <w:lang w:val="es-ES"/>
        </w:rPr>
      </w:pPr>
      <w:r w:rsidRPr="000E5BC6">
        <w:rPr>
          <w:rFonts w:ascii="Times New Roman" w:hAnsi="Times New Roman" w:cs="Times New Roman"/>
          <w:b/>
          <w:sz w:val="24"/>
          <w:szCs w:val="24"/>
          <w:lang w:val="es-ES"/>
        </w:rPr>
        <w:lastRenderedPageBreak/>
        <w:t>Tabla N</w:t>
      </w:r>
      <w:r w:rsidRPr="000E5BC6">
        <w:rPr>
          <w:rFonts w:ascii="Times New Roman" w:hAnsi="Times New Roman" w:cs="Times New Roman"/>
          <w:b/>
          <w:sz w:val="24"/>
          <w:szCs w:val="24"/>
          <w:vertAlign w:val="superscript"/>
          <w:lang w:val="es-ES"/>
        </w:rPr>
        <w:t>o</w:t>
      </w:r>
      <w:r>
        <w:rPr>
          <w:rFonts w:ascii="Times New Roman" w:hAnsi="Times New Roman" w:cs="Times New Roman"/>
          <w:b/>
          <w:sz w:val="24"/>
          <w:szCs w:val="24"/>
          <w:lang w:val="es-ES"/>
        </w:rPr>
        <w:t xml:space="preserve"> 3</w:t>
      </w:r>
      <w:r w:rsidR="00D83F03">
        <w:rPr>
          <w:rFonts w:ascii="Times New Roman" w:hAnsi="Times New Roman" w:cs="Times New Roman"/>
          <w:b/>
          <w:sz w:val="24"/>
          <w:szCs w:val="24"/>
          <w:lang w:val="es-ES"/>
        </w:rPr>
        <w:t>6</w:t>
      </w:r>
      <w:r w:rsidR="00A24D27">
        <w:rPr>
          <w:rFonts w:ascii="Times New Roman" w:hAnsi="Times New Roman" w:cs="Times New Roman"/>
          <w:b/>
          <w:sz w:val="24"/>
          <w:szCs w:val="24"/>
          <w:lang w:val="es-ES"/>
        </w:rPr>
        <w:t>.</w:t>
      </w:r>
      <w:r w:rsidRPr="000E5BC6">
        <w:rPr>
          <w:rFonts w:ascii="Times New Roman" w:hAnsi="Times New Roman" w:cs="Times New Roman"/>
          <w:b/>
          <w:sz w:val="24"/>
          <w:szCs w:val="24"/>
          <w:lang w:val="es-ES"/>
        </w:rPr>
        <w:t xml:space="preserve"> </w:t>
      </w:r>
      <w:r w:rsidR="00D83F03">
        <w:rPr>
          <w:rFonts w:ascii="Times New Roman" w:hAnsi="Times New Roman" w:cs="Times New Roman"/>
          <w:b/>
          <w:sz w:val="24"/>
          <w:szCs w:val="24"/>
          <w:lang w:val="es-ES"/>
        </w:rPr>
        <w:t>Prueba de r</w:t>
      </w:r>
      <w:r w:rsidRPr="00827895">
        <w:rPr>
          <w:rFonts w:ascii="Times New Roman" w:hAnsi="Times New Roman" w:cs="Times New Roman"/>
          <w:b/>
          <w:sz w:val="24"/>
          <w:szCs w:val="24"/>
          <w:lang w:val="es-ES"/>
        </w:rPr>
        <w:t xml:space="preserve">angos </w:t>
      </w:r>
      <w:r w:rsidR="00D83F03">
        <w:rPr>
          <w:rFonts w:ascii="Times New Roman" w:hAnsi="Times New Roman" w:cs="Times New Roman"/>
          <w:b/>
          <w:sz w:val="24"/>
          <w:szCs w:val="24"/>
          <w:lang w:val="es-ES"/>
        </w:rPr>
        <w:t xml:space="preserve">ordenados </w:t>
      </w:r>
      <w:r w:rsidRPr="00827895">
        <w:rPr>
          <w:rFonts w:ascii="Times New Roman" w:hAnsi="Times New Roman" w:cs="Times New Roman"/>
          <w:b/>
          <w:sz w:val="24"/>
          <w:szCs w:val="24"/>
          <w:lang w:val="es-ES"/>
        </w:rPr>
        <w:t xml:space="preserve">de Tukey para el </w:t>
      </w:r>
      <w:r>
        <w:rPr>
          <w:rFonts w:ascii="Times New Roman" w:hAnsi="Times New Roman" w:cs="Times New Roman"/>
          <w:b/>
          <w:sz w:val="24"/>
          <w:szCs w:val="24"/>
          <w:lang w:val="es-ES"/>
        </w:rPr>
        <w:t>a</w:t>
      </w:r>
      <w:r w:rsidRPr="00827895">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a</w:t>
      </w:r>
      <w:r w:rsidRPr="00827895">
        <w:rPr>
          <w:rFonts w:ascii="Times New Roman" w:hAnsi="Times New Roman" w:cs="Times New Roman"/>
          <w:b/>
          <w:sz w:val="24"/>
          <w:szCs w:val="24"/>
          <w:lang w:val="es-ES"/>
        </w:rPr>
        <w:t xml:space="preserve">roma en </w:t>
      </w:r>
      <w:r>
        <w:rPr>
          <w:rFonts w:ascii="Times New Roman" w:hAnsi="Times New Roman" w:cs="Times New Roman"/>
          <w:b/>
          <w:sz w:val="24"/>
          <w:szCs w:val="24"/>
          <w:lang w:val="es-ES"/>
        </w:rPr>
        <w:t>s</w:t>
      </w:r>
      <w:r w:rsidRPr="00827895">
        <w:rPr>
          <w:rFonts w:ascii="Times New Roman" w:hAnsi="Times New Roman" w:cs="Times New Roman"/>
          <w:b/>
          <w:sz w:val="24"/>
          <w:szCs w:val="24"/>
          <w:lang w:val="es-ES"/>
        </w:rPr>
        <w:t xml:space="preserve">alchichas </w:t>
      </w:r>
      <w:r w:rsidR="00D83F03" w:rsidRPr="00827895">
        <w:rPr>
          <w:rFonts w:ascii="Times New Roman" w:hAnsi="Times New Roman" w:cs="Times New Roman"/>
          <w:b/>
          <w:sz w:val="24"/>
          <w:szCs w:val="24"/>
          <w:lang w:val="es-ES"/>
        </w:rPr>
        <w:t xml:space="preserve">Frankfurt </w:t>
      </w:r>
      <w:r w:rsidR="00D83F03">
        <w:rPr>
          <w:rFonts w:ascii="Times New Roman" w:hAnsi="Times New Roman" w:cs="Times New Roman"/>
          <w:b/>
          <w:sz w:val="24"/>
          <w:szCs w:val="24"/>
          <w:lang w:val="es-ES"/>
        </w:rPr>
        <w:t>a</w:t>
      </w:r>
      <w:r w:rsidR="00D83F03">
        <w:rPr>
          <w:rFonts w:ascii="Times New Roman" w:hAnsi="Times New Roman" w:cs="Times New Roman"/>
          <w:b/>
          <w:sz w:val="24"/>
          <w:szCs w:val="24"/>
        </w:rPr>
        <w:t xml:space="preserve">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 xml:space="preserve">) </w:t>
      </w:r>
      <w:r>
        <w:rPr>
          <w:rFonts w:ascii="Times New Roman" w:hAnsi="Times New Roman" w:cs="Times New Roman"/>
          <w:b/>
          <w:sz w:val="24"/>
          <w:szCs w:val="24"/>
          <w:lang w:val="es-ES"/>
        </w:rPr>
        <w:t>n</w:t>
      </w:r>
      <w:r w:rsidRPr="00827895">
        <w:rPr>
          <w:rFonts w:ascii="Times New Roman" w:hAnsi="Times New Roman" w:cs="Times New Roman"/>
          <w:b/>
          <w:sz w:val="24"/>
          <w:szCs w:val="24"/>
          <w:lang w:val="es-ES"/>
        </w:rPr>
        <w:t>ixtamalizadas.</w:t>
      </w:r>
      <w:r w:rsidRPr="000E5BC6">
        <w:rPr>
          <w:rFonts w:ascii="Times New Roman" w:hAnsi="Times New Roman" w:cs="Times New Roman"/>
          <w:b/>
          <w:sz w:val="24"/>
          <w:szCs w:val="24"/>
          <w:lang w:val="es-ES"/>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1612"/>
        <w:gridCol w:w="1800"/>
        <w:gridCol w:w="900"/>
        <w:gridCol w:w="2351"/>
      </w:tblGrid>
      <w:tr w:rsidR="00CD2BAB" w:rsidRPr="006A1D24" w:rsidTr="00A24D27">
        <w:trPr>
          <w:trHeight w:val="376"/>
          <w:jc w:val="center"/>
        </w:trPr>
        <w:tc>
          <w:tcPr>
            <w:tcW w:w="1612"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Tratamientos </w:t>
            </w:r>
          </w:p>
        </w:tc>
        <w:tc>
          <w:tcPr>
            <w:tcW w:w="180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Composición </w:t>
            </w:r>
          </w:p>
        </w:tc>
        <w:tc>
          <w:tcPr>
            <w:tcW w:w="90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Media </w:t>
            </w:r>
          </w:p>
        </w:tc>
        <w:tc>
          <w:tcPr>
            <w:tcW w:w="2351"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Grupos Homogéneos</w:t>
            </w:r>
          </w:p>
        </w:tc>
      </w:tr>
      <w:tr w:rsidR="00CD2BAB" w:rsidRPr="00800A08" w:rsidTr="00A24D27">
        <w:trPr>
          <w:trHeight w:val="269"/>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H.NIX.A   +  50 %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3,83</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800A08" w:rsidTr="00A24D27">
        <w:trPr>
          <w:trHeight w:val="344"/>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center"/>
              <w:rPr>
                <w:rFonts w:ascii="Times New Roman" w:hAnsi="Times New Roman" w:cs="Times New Roman"/>
                <w:sz w:val="24"/>
                <w:szCs w:val="24"/>
              </w:rPr>
            </w:pPr>
            <w:r w:rsidRPr="00800A08">
              <w:rPr>
                <w:rFonts w:ascii="Times New Roman" w:hAnsi="Times New Roman" w:cs="Times New Roman"/>
                <w:sz w:val="24"/>
                <w:szCs w:val="24"/>
              </w:rPr>
              <w:t>3</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H.NIX.A   +  30 %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3,04</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800A08" w:rsidTr="00A24D27">
        <w:trPr>
          <w:trHeight w:val="123"/>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H.NIX.A   +  70 %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2,92</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2424A6" w:rsidRDefault="00A24D27" w:rsidP="002424A6">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2424A6">
        <w:rPr>
          <w:rFonts w:ascii="Times New Roman" w:hAnsi="Times New Roman" w:cs="Times New Roman"/>
          <w:b/>
        </w:rPr>
        <w:t xml:space="preserve">Fuente: </w:t>
      </w:r>
      <w:r w:rsidR="002424A6" w:rsidRPr="0031298B">
        <w:rPr>
          <w:rFonts w:ascii="Times New Roman" w:hAnsi="Times New Roman" w:cs="Times New Roman"/>
          <w:b/>
          <w:i/>
        </w:rPr>
        <w:t>(</w:t>
      </w:r>
      <w:r w:rsidR="002424A6" w:rsidRPr="0031298B">
        <w:rPr>
          <w:rFonts w:ascii="Times New Roman" w:hAnsi="Times New Roman" w:cs="Times New Roman"/>
          <w:i/>
        </w:rPr>
        <w:t>Investigación de campo 2017).</w:t>
      </w:r>
    </w:p>
    <w:p w:rsidR="00CD2BAB" w:rsidRPr="006A1D24" w:rsidRDefault="002424A6" w:rsidP="002424A6">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3</w:t>
      </w:r>
      <w:r w:rsidR="00D83F03">
        <w:rPr>
          <w:rFonts w:ascii="Times New Roman" w:hAnsi="Times New Roman" w:cs="Times New Roman"/>
          <w:sz w:val="24"/>
          <w:szCs w:val="24"/>
        </w:rPr>
        <w:t>6</w:t>
      </w:r>
      <w:r>
        <w:rPr>
          <w:rFonts w:ascii="Times New Roman" w:hAnsi="Times New Roman" w:cs="Times New Roman"/>
          <w:sz w:val="24"/>
          <w:szCs w:val="24"/>
        </w:rPr>
        <w:t xml:space="preserve"> observamos la prueba de rangos ordenados de Tukey para poder determinar matemáticamente cual es el mejor tratamiento puesto que estadísticamente no se lo reconoce, el mejor tratamiento es el T2 que corresponde al 50 % de harina nixtamalizada de arveja + 50 % de harina nixtamalizada de haba, con una valoración de 3.08 que corresponde a una denominación </w:t>
      </w:r>
      <w:r w:rsidR="003C24D1">
        <w:rPr>
          <w:rFonts w:ascii="Times New Roman" w:hAnsi="Times New Roman" w:cs="Times New Roman"/>
          <w:sz w:val="24"/>
          <w:szCs w:val="24"/>
        </w:rPr>
        <w:t xml:space="preserve">entre </w:t>
      </w:r>
      <w:r>
        <w:rPr>
          <w:rFonts w:ascii="Times New Roman" w:hAnsi="Times New Roman" w:cs="Times New Roman"/>
          <w:sz w:val="24"/>
          <w:szCs w:val="24"/>
        </w:rPr>
        <w:t>buena</w:t>
      </w:r>
      <w:r w:rsidR="003C24D1">
        <w:rPr>
          <w:rFonts w:ascii="Times New Roman" w:hAnsi="Times New Roman" w:cs="Times New Roman"/>
          <w:sz w:val="24"/>
          <w:szCs w:val="24"/>
        </w:rPr>
        <w:t xml:space="preserve"> y muy buena</w:t>
      </w:r>
      <w:r w:rsidRPr="0028661C">
        <w:rPr>
          <w:rFonts w:ascii="Times New Roman" w:hAnsi="Times New Roman" w:cs="Times New Roman"/>
          <w:sz w:val="24"/>
          <w:szCs w:val="24"/>
        </w:rPr>
        <w:t xml:space="preserve"> </w:t>
      </w:r>
      <w:r w:rsidRPr="0076339A">
        <w:rPr>
          <w:rFonts w:ascii="Times New Roman" w:hAnsi="Times New Roman" w:cs="Times New Roman"/>
          <w:sz w:val="24"/>
          <w:szCs w:val="24"/>
        </w:rPr>
        <w:t>según l</w:t>
      </w:r>
      <w:r>
        <w:rPr>
          <w:rFonts w:ascii="Times New Roman" w:hAnsi="Times New Roman" w:cs="Times New Roman"/>
          <w:sz w:val="24"/>
          <w:szCs w:val="24"/>
        </w:rPr>
        <w:t>a escala hedónica de Wittig, E. (20</w:t>
      </w:r>
      <w:r w:rsidRPr="0076339A">
        <w:rPr>
          <w:rFonts w:ascii="Times New Roman" w:hAnsi="Times New Roman" w:cs="Times New Roman"/>
          <w:sz w:val="24"/>
          <w:szCs w:val="24"/>
        </w:rPr>
        <w:t>0</w:t>
      </w:r>
      <w:r>
        <w:rPr>
          <w:rFonts w:ascii="Times New Roman" w:hAnsi="Times New Roman" w:cs="Times New Roman"/>
          <w:sz w:val="24"/>
          <w:szCs w:val="24"/>
        </w:rPr>
        <w:t>1</w:t>
      </w:r>
      <w:r w:rsidRPr="0076339A">
        <w:rPr>
          <w:rFonts w:ascii="Times New Roman" w:hAnsi="Times New Roman" w:cs="Times New Roman"/>
          <w:sz w:val="24"/>
          <w:szCs w:val="24"/>
        </w:rPr>
        <w:t>) modificada</w:t>
      </w:r>
      <w:r>
        <w:rPr>
          <w:rFonts w:ascii="Times New Roman" w:hAnsi="Times New Roman" w:cs="Times New Roman"/>
          <w:sz w:val="24"/>
          <w:szCs w:val="24"/>
        </w:rPr>
        <w:t>.</w:t>
      </w:r>
    </w:p>
    <w:p w:rsidR="00CD2BAB" w:rsidRPr="000E5BC6" w:rsidRDefault="00A24D27" w:rsidP="00761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Gráfico Nº 14.</w:t>
      </w:r>
      <w:r w:rsidR="00CD2BAB" w:rsidRPr="000E5BC6">
        <w:rPr>
          <w:rFonts w:ascii="Times New Roman" w:hAnsi="Times New Roman" w:cs="Times New Roman"/>
          <w:b/>
          <w:sz w:val="24"/>
          <w:szCs w:val="24"/>
        </w:rPr>
        <w:t xml:space="preserve"> </w:t>
      </w:r>
      <w:r w:rsidR="00CD2BAB" w:rsidRPr="00EE61BB">
        <w:rPr>
          <w:rFonts w:ascii="Times New Roman" w:hAnsi="Times New Roman" w:cs="Times New Roman"/>
          <w:b/>
          <w:sz w:val="24"/>
          <w:szCs w:val="24"/>
        </w:rPr>
        <w:t>Perfil de Tukey para el Atributo Aroma en Salchichas Frankfurt Nixtamalizadas.</w:t>
      </w:r>
    </w:p>
    <w:p w:rsidR="00CD2BAB" w:rsidRDefault="00CD2BAB" w:rsidP="00CD2BAB">
      <w:pPr>
        <w:spacing w:after="0" w:line="360" w:lineRule="auto"/>
        <w:jc w:val="center"/>
        <w:rPr>
          <w:rFonts w:ascii="Times New Roman" w:hAnsi="Times New Roman" w:cs="Times New Roman"/>
          <w:sz w:val="24"/>
          <w:szCs w:val="24"/>
          <w:lang w:val="en-US"/>
        </w:rPr>
      </w:pPr>
      <w:r>
        <w:rPr>
          <w:noProof/>
          <w:lang w:val="es-ES" w:eastAsia="es-ES"/>
        </w:rPr>
        <w:drawing>
          <wp:inline distT="0" distB="0" distL="0" distR="0" wp14:anchorId="137C7CBE" wp14:editId="29CA39C6">
            <wp:extent cx="3674745" cy="2152650"/>
            <wp:effectExtent l="0" t="0" r="1905" b="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C24A5" w:rsidRDefault="006A1D24" w:rsidP="001C24A5">
      <w:pPr>
        <w:pStyle w:val="Prrafodelista"/>
        <w:spacing w:after="0" w:line="240" w:lineRule="auto"/>
        <w:ind w:left="0"/>
        <w:jc w:val="both"/>
        <w:rPr>
          <w:rFonts w:ascii="Times New Roman" w:hAnsi="Times New Roman" w:cs="Times New Roman"/>
          <w:b/>
        </w:rPr>
      </w:pPr>
      <w:r w:rsidRPr="008C4E88">
        <w:rPr>
          <w:rFonts w:ascii="Times New Roman" w:hAnsi="Times New Roman" w:cs="Times New Roman"/>
          <w:b/>
          <w:sz w:val="24"/>
          <w:szCs w:val="24"/>
        </w:rPr>
        <w:t xml:space="preserve">                  </w:t>
      </w:r>
      <w:r w:rsidR="001C24A5">
        <w:rPr>
          <w:rFonts w:ascii="Times New Roman" w:hAnsi="Times New Roman" w:cs="Times New Roman"/>
          <w:b/>
        </w:rPr>
        <w:t xml:space="preserve">Fuente: </w:t>
      </w:r>
      <w:r w:rsidR="001C24A5" w:rsidRPr="0031298B">
        <w:rPr>
          <w:rFonts w:ascii="Times New Roman" w:hAnsi="Times New Roman" w:cs="Times New Roman"/>
          <w:b/>
          <w:i/>
        </w:rPr>
        <w:t>(</w:t>
      </w:r>
      <w:r w:rsidR="001C24A5" w:rsidRPr="0031298B">
        <w:rPr>
          <w:rFonts w:ascii="Times New Roman" w:hAnsi="Times New Roman" w:cs="Times New Roman"/>
          <w:i/>
        </w:rPr>
        <w:t>Investigación de campo 2017).</w:t>
      </w:r>
    </w:p>
    <w:p w:rsidR="00CD2BAB" w:rsidRPr="008C4E88" w:rsidRDefault="001C24A5" w:rsidP="001C24A5">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b/>
          <w:sz w:val="24"/>
          <w:szCs w:val="24"/>
        </w:rPr>
      </w:pPr>
      <w:r w:rsidRPr="008C4E88">
        <w:rPr>
          <w:rFonts w:ascii="Times New Roman" w:hAnsi="Times New Roman" w:cs="Times New Roman"/>
          <w:sz w:val="24"/>
          <w:szCs w:val="24"/>
        </w:rPr>
        <w:lastRenderedPageBreak/>
        <w:t>El gráfico N</w:t>
      </w:r>
      <w:r w:rsidRPr="008C4E88">
        <w:rPr>
          <w:rFonts w:ascii="Times New Roman" w:hAnsi="Times New Roman" w:cs="Times New Roman"/>
          <w:sz w:val="24"/>
          <w:szCs w:val="24"/>
          <w:vertAlign w:val="superscript"/>
        </w:rPr>
        <w:t>o</w:t>
      </w:r>
      <w:r w:rsidRPr="008C4E88">
        <w:rPr>
          <w:rFonts w:ascii="Times New Roman" w:hAnsi="Times New Roman" w:cs="Times New Roman"/>
          <w:sz w:val="24"/>
          <w:szCs w:val="24"/>
        </w:rPr>
        <w:t xml:space="preserve"> 14 muestra el perfil de los tratamientos para el </w:t>
      </w:r>
      <w:r w:rsidR="003C24D1">
        <w:rPr>
          <w:rFonts w:ascii="Times New Roman" w:hAnsi="Times New Roman" w:cs="Times New Roman"/>
          <w:sz w:val="24"/>
          <w:szCs w:val="24"/>
        </w:rPr>
        <w:t>atributo aroma en la salchicha F</w:t>
      </w:r>
      <w:r w:rsidRPr="008C4E88">
        <w:rPr>
          <w:rFonts w:ascii="Times New Roman" w:hAnsi="Times New Roman" w:cs="Times New Roman"/>
          <w:sz w:val="24"/>
          <w:szCs w:val="24"/>
        </w:rPr>
        <w:t xml:space="preserve">rankfurt nixtamalizada el cual nos da como resultado al tratamiento </w:t>
      </w:r>
      <w:r>
        <w:rPr>
          <w:rFonts w:ascii="Times New Roman" w:hAnsi="Times New Roman" w:cs="Times New Roman"/>
          <w:sz w:val="24"/>
          <w:szCs w:val="24"/>
        </w:rPr>
        <w:t xml:space="preserve">T2 correspondiente al 50 % de harina nixtamalizada de arveja + 50 % de harina nixtamalizada de haba. </w:t>
      </w:r>
      <w:r>
        <w:rPr>
          <w:rFonts w:ascii="Times New Roman" w:hAnsi="Times New Roman" w:cs="Times New Roman"/>
          <w:b/>
          <w:sz w:val="24"/>
          <w:szCs w:val="24"/>
        </w:rPr>
        <w:t xml:space="preserve"> </w:t>
      </w:r>
    </w:p>
    <w:p w:rsidR="00CD2BAB" w:rsidRPr="00002D6C" w:rsidRDefault="006A6DB2" w:rsidP="006A1D24">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lang w:val="en-US"/>
        </w:rPr>
      </w:pPr>
      <w:r w:rsidRPr="00DF04A0">
        <w:rPr>
          <w:rFonts w:ascii="Times New Roman" w:hAnsi="Times New Roman" w:cs="Times New Roman"/>
          <w:b/>
          <w:sz w:val="24"/>
          <w:szCs w:val="24"/>
        </w:rPr>
        <w:t xml:space="preserve"> </w:t>
      </w:r>
      <w:r w:rsidR="00CD2BAB">
        <w:rPr>
          <w:rFonts w:ascii="Times New Roman" w:hAnsi="Times New Roman" w:cs="Times New Roman"/>
          <w:b/>
          <w:sz w:val="24"/>
          <w:szCs w:val="24"/>
          <w:lang w:val="en-US"/>
        </w:rPr>
        <w:t>Salchicha F</w:t>
      </w:r>
      <w:r w:rsidR="00CD2BAB" w:rsidRPr="00002D6C">
        <w:rPr>
          <w:rFonts w:ascii="Times New Roman" w:hAnsi="Times New Roman" w:cs="Times New Roman"/>
          <w:b/>
          <w:sz w:val="24"/>
          <w:szCs w:val="24"/>
          <w:lang w:val="en-US"/>
        </w:rPr>
        <w:t xml:space="preserve">rankfurt </w:t>
      </w:r>
      <w:r w:rsidR="00CD2BAB">
        <w:rPr>
          <w:rFonts w:ascii="Times New Roman" w:hAnsi="Times New Roman" w:cs="Times New Roman"/>
          <w:b/>
          <w:sz w:val="24"/>
          <w:szCs w:val="24"/>
          <w:lang w:val="en-US"/>
        </w:rPr>
        <w:t>sin nixtamalizar.</w:t>
      </w:r>
    </w:p>
    <w:p w:rsidR="00CD2BAB" w:rsidRPr="007F7C2F" w:rsidRDefault="00CD2BAB" w:rsidP="00CD2BAB">
      <w:pPr>
        <w:spacing w:before="100" w:beforeAutospacing="1" w:after="0" w:line="360" w:lineRule="auto"/>
        <w:jc w:val="both"/>
        <w:rPr>
          <w:rFonts w:ascii="Times New Roman" w:hAnsi="Times New Roman" w:cs="Times New Roman"/>
          <w:b/>
          <w:sz w:val="24"/>
          <w:szCs w:val="24"/>
        </w:rPr>
      </w:pPr>
      <w:r w:rsidRPr="007F7C2F">
        <w:rPr>
          <w:rFonts w:ascii="Times New Roman" w:hAnsi="Times New Roman" w:cs="Times New Roman"/>
          <w:b/>
          <w:sz w:val="24"/>
          <w:szCs w:val="24"/>
        </w:rPr>
        <w:t xml:space="preserve">Tabla Nº </w:t>
      </w:r>
      <w:r>
        <w:rPr>
          <w:rFonts w:ascii="Times New Roman" w:hAnsi="Times New Roman" w:cs="Times New Roman"/>
          <w:b/>
          <w:sz w:val="24"/>
          <w:szCs w:val="24"/>
        </w:rPr>
        <w:t>3</w:t>
      </w:r>
      <w:r w:rsidR="00D83F03">
        <w:rPr>
          <w:rFonts w:ascii="Times New Roman" w:hAnsi="Times New Roman" w:cs="Times New Roman"/>
          <w:b/>
          <w:sz w:val="24"/>
          <w:szCs w:val="24"/>
        </w:rPr>
        <w:t>7</w:t>
      </w:r>
      <w:r w:rsidR="00A24D27">
        <w:rPr>
          <w:rFonts w:ascii="Times New Roman" w:hAnsi="Times New Roman" w:cs="Times New Roman"/>
          <w:b/>
          <w:sz w:val="24"/>
          <w:szCs w:val="24"/>
        </w:rPr>
        <w:t>.</w:t>
      </w:r>
      <w:r w:rsidRPr="007F7C2F">
        <w:rPr>
          <w:rFonts w:ascii="Times New Roman" w:hAnsi="Times New Roman" w:cs="Times New Roman"/>
          <w:b/>
          <w:sz w:val="24"/>
          <w:szCs w:val="24"/>
        </w:rPr>
        <w:t xml:space="preserve"> </w:t>
      </w:r>
      <w:r w:rsidR="00D83F03">
        <w:rPr>
          <w:rFonts w:ascii="Times New Roman" w:hAnsi="Times New Roman" w:cs="Times New Roman"/>
          <w:b/>
          <w:sz w:val="24"/>
          <w:szCs w:val="24"/>
        </w:rPr>
        <w:t>Análisis de v</w:t>
      </w:r>
      <w:r w:rsidRPr="00EE61BB">
        <w:rPr>
          <w:rFonts w:ascii="Times New Roman" w:hAnsi="Times New Roman" w:cs="Times New Roman"/>
          <w:b/>
          <w:sz w:val="24"/>
          <w:szCs w:val="24"/>
        </w:rPr>
        <w:t xml:space="preserve">arianza </w:t>
      </w:r>
      <w:r>
        <w:rPr>
          <w:rFonts w:ascii="Times New Roman" w:hAnsi="Times New Roman" w:cs="Times New Roman"/>
          <w:b/>
          <w:sz w:val="24"/>
          <w:szCs w:val="24"/>
        </w:rPr>
        <w:t>para el a</w:t>
      </w:r>
      <w:r w:rsidRPr="00EE61BB">
        <w:rPr>
          <w:rFonts w:ascii="Times New Roman" w:hAnsi="Times New Roman" w:cs="Times New Roman"/>
          <w:b/>
          <w:sz w:val="24"/>
          <w:szCs w:val="24"/>
        </w:rPr>
        <w:t xml:space="preserve">tributo </w:t>
      </w:r>
      <w:r>
        <w:rPr>
          <w:rFonts w:ascii="Times New Roman" w:hAnsi="Times New Roman" w:cs="Times New Roman"/>
          <w:b/>
          <w:sz w:val="24"/>
          <w:szCs w:val="24"/>
        </w:rPr>
        <w:t>a</w:t>
      </w:r>
      <w:r w:rsidRPr="00EE61BB">
        <w:rPr>
          <w:rFonts w:ascii="Times New Roman" w:hAnsi="Times New Roman" w:cs="Times New Roman"/>
          <w:b/>
          <w:sz w:val="24"/>
          <w:szCs w:val="24"/>
        </w:rPr>
        <w:t xml:space="preserve">roma en </w:t>
      </w:r>
      <w:r>
        <w:rPr>
          <w:rFonts w:ascii="Times New Roman" w:hAnsi="Times New Roman" w:cs="Times New Roman"/>
          <w:b/>
          <w:sz w:val="24"/>
          <w:szCs w:val="24"/>
        </w:rPr>
        <w:t>s</w:t>
      </w:r>
      <w:r w:rsidRPr="00EE61BB">
        <w:rPr>
          <w:rFonts w:ascii="Times New Roman" w:hAnsi="Times New Roman" w:cs="Times New Roman"/>
          <w:b/>
          <w:sz w:val="24"/>
          <w:szCs w:val="24"/>
        </w:rPr>
        <w:t xml:space="preserve">alchichas Frankfurt </w:t>
      </w:r>
      <w:r w:rsidR="00D83F03">
        <w:rPr>
          <w:rFonts w:ascii="Times New Roman" w:hAnsi="Times New Roman" w:cs="Times New Roman"/>
          <w:b/>
          <w:sz w:val="24"/>
          <w:szCs w:val="24"/>
        </w:rPr>
        <w:t>a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 xml:space="preserve">) </w:t>
      </w:r>
      <w:r w:rsidRPr="00EE61BB">
        <w:rPr>
          <w:rFonts w:ascii="Times New Roman" w:hAnsi="Times New Roman" w:cs="Times New Roman"/>
          <w:b/>
          <w:sz w:val="24"/>
          <w:szCs w:val="24"/>
        </w:rPr>
        <w:t xml:space="preserve">sin </w:t>
      </w:r>
      <w:r>
        <w:rPr>
          <w:rFonts w:ascii="Times New Roman" w:hAnsi="Times New Roman" w:cs="Times New Roman"/>
          <w:b/>
          <w:sz w:val="24"/>
          <w:szCs w:val="24"/>
        </w:rPr>
        <w:t>n</w:t>
      </w:r>
      <w:r w:rsidRPr="00EE61BB">
        <w:rPr>
          <w:rFonts w:ascii="Times New Roman" w:hAnsi="Times New Roman" w:cs="Times New Roman"/>
          <w:b/>
          <w:sz w:val="24"/>
          <w:szCs w:val="24"/>
        </w:rPr>
        <w:t>ixtamalizar.</w:t>
      </w:r>
    </w:p>
    <w:tbl>
      <w:tblPr>
        <w:tblW w:w="6832" w:type="dxa"/>
        <w:jc w:val="center"/>
        <w:tblCellMar>
          <w:left w:w="40" w:type="dxa"/>
          <w:right w:w="40" w:type="dxa"/>
        </w:tblCellMar>
        <w:tblLook w:val="0000" w:firstRow="0" w:lastRow="0" w:firstColumn="0" w:lastColumn="0" w:noHBand="0" w:noVBand="0"/>
      </w:tblPr>
      <w:tblGrid>
        <w:gridCol w:w="1394"/>
        <w:gridCol w:w="747"/>
        <w:gridCol w:w="1401"/>
        <w:gridCol w:w="1213"/>
        <w:gridCol w:w="990"/>
        <w:gridCol w:w="1087"/>
      </w:tblGrid>
      <w:tr w:rsidR="00CD2BAB" w:rsidRPr="006A1D24" w:rsidTr="001E1735">
        <w:trPr>
          <w:trHeight w:val="348"/>
          <w:jc w:val="center"/>
        </w:trPr>
        <w:tc>
          <w:tcPr>
            <w:tcW w:w="1394"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747" w:type="dxa"/>
            <w:tcBorders>
              <w:top w:val="single" w:sz="6" w:space="0" w:color="auto"/>
              <w:left w:val="single" w:sz="6" w:space="0" w:color="auto"/>
              <w:bottom w:val="single" w:sz="6" w:space="0" w:color="auto"/>
              <w:right w:val="single" w:sz="6" w:space="0" w:color="auto"/>
            </w:tcBorders>
            <w:vAlign w:val="center"/>
          </w:tcPr>
          <w:p w:rsidR="00CD2BAB" w:rsidRPr="006A1D24" w:rsidRDefault="00D91929"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G L </w:t>
            </w:r>
          </w:p>
        </w:tc>
        <w:tc>
          <w:tcPr>
            <w:tcW w:w="1401" w:type="dxa"/>
            <w:tcBorders>
              <w:top w:val="single" w:sz="6" w:space="0" w:color="auto"/>
              <w:left w:val="single" w:sz="6" w:space="0" w:color="auto"/>
              <w:bottom w:val="single" w:sz="6" w:space="0" w:color="auto"/>
              <w:right w:val="single" w:sz="6" w:space="0" w:color="auto"/>
            </w:tcBorders>
            <w:vAlign w:val="center"/>
          </w:tcPr>
          <w:p w:rsidR="00CD2BAB" w:rsidRPr="006A1D24" w:rsidRDefault="00D91929"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Suma de Cuadrados</w:t>
            </w:r>
          </w:p>
        </w:tc>
        <w:tc>
          <w:tcPr>
            <w:tcW w:w="1213"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Cuadrado Medio</w:t>
            </w:r>
          </w:p>
        </w:tc>
        <w:tc>
          <w:tcPr>
            <w:tcW w:w="99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Razón-F</w:t>
            </w:r>
          </w:p>
        </w:tc>
        <w:tc>
          <w:tcPr>
            <w:tcW w:w="1087"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1E1735">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Valor-P</w:t>
            </w:r>
          </w:p>
        </w:tc>
      </w:tr>
      <w:tr w:rsidR="00D91929" w:rsidRPr="00800A08" w:rsidTr="00D91929">
        <w:trPr>
          <w:trHeight w:val="373"/>
          <w:jc w:val="center"/>
        </w:trPr>
        <w:tc>
          <w:tcPr>
            <w:tcW w:w="1394"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747"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01"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0,263889</w:t>
            </w:r>
          </w:p>
        </w:tc>
        <w:tc>
          <w:tcPr>
            <w:tcW w:w="1213"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0,131944</w:t>
            </w:r>
          </w:p>
        </w:tc>
        <w:tc>
          <w:tcPr>
            <w:tcW w:w="990"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0,22</w:t>
            </w:r>
          </w:p>
        </w:tc>
        <w:tc>
          <w:tcPr>
            <w:tcW w:w="1087"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0,8026</w:t>
            </w:r>
            <w:r>
              <w:rPr>
                <w:rFonts w:ascii="Times New Roman" w:hAnsi="Times New Roman" w:cs="Times New Roman"/>
                <w:sz w:val="24"/>
                <w:szCs w:val="24"/>
              </w:rPr>
              <w:t xml:space="preserve"> ns </w:t>
            </w:r>
          </w:p>
        </w:tc>
      </w:tr>
      <w:tr w:rsidR="00D91929" w:rsidRPr="00800A08" w:rsidTr="00D91929">
        <w:trPr>
          <w:trHeight w:val="420"/>
          <w:jc w:val="center"/>
        </w:trPr>
        <w:tc>
          <w:tcPr>
            <w:tcW w:w="1394"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Catador </w:t>
            </w:r>
          </w:p>
        </w:tc>
        <w:tc>
          <w:tcPr>
            <w:tcW w:w="747"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401"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6,57639</w:t>
            </w:r>
          </w:p>
        </w:tc>
        <w:tc>
          <w:tcPr>
            <w:tcW w:w="1213"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0,597854</w:t>
            </w:r>
          </w:p>
        </w:tc>
        <w:tc>
          <w:tcPr>
            <w:tcW w:w="990"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1,01</w:t>
            </w:r>
          </w:p>
        </w:tc>
        <w:tc>
          <w:tcPr>
            <w:tcW w:w="1087"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0,4719</w:t>
            </w:r>
            <w:r>
              <w:rPr>
                <w:rFonts w:ascii="Times New Roman" w:hAnsi="Times New Roman" w:cs="Times New Roman"/>
                <w:sz w:val="24"/>
                <w:szCs w:val="24"/>
              </w:rPr>
              <w:t xml:space="preserve"> ns </w:t>
            </w:r>
          </w:p>
        </w:tc>
      </w:tr>
      <w:tr w:rsidR="00D91929" w:rsidRPr="00800A08" w:rsidTr="00D91929">
        <w:trPr>
          <w:trHeight w:val="278"/>
          <w:jc w:val="center"/>
        </w:trPr>
        <w:tc>
          <w:tcPr>
            <w:tcW w:w="1394"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747"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401"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13,0694</w:t>
            </w:r>
          </w:p>
        </w:tc>
        <w:tc>
          <w:tcPr>
            <w:tcW w:w="1213"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0,594066</w:t>
            </w:r>
          </w:p>
        </w:tc>
        <w:tc>
          <w:tcPr>
            <w:tcW w:w="990"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7"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p>
        </w:tc>
      </w:tr>
      <w:tr w:rsidR="00D91929" w:rsidRPr="00800A08" w:rsidTr="00D91929">
        <w:trPr>
          <w:trHeight w:val="354"/>
          <w:jc w:val="center"/>
        </w:trPr>
        <w:tc>
          <w:tcPr>
            <w:tcW w:w="1394"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747"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401"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19,9097</w:t>
            </w:r>
          </w:p>
        </w:tc>
        <w:tc>
          <w:tcPr>
            <w:tcW w:w="1213"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p>
        </w:tc>
        <w:tc>
          <w:tcPr>
            <w:tcW w:w="1087" w:type="dxa"/>
            <w:tcBorders>
              <w:top w:val="single" w:sz="6" w:space="0" w:color="auto"/>
              <w:left w:val="single" w:sz="6" w:space="0" w:color="auto"/>
              <w:bottom w:val="single" w:sz="6" w:space="0" w:color="auto"/>
              <w:right w:val="single" w:sz="6" w:space="0" w:color="auto"/>
            </w:tcBorders>
          </w:tcPr>
          <w:p w:rsidR="00D91929" w:rsidRPr="00800A08" w:rsidRDefault="00D91929" w:rsidP="00D91929">
            <w:pPr>
              <w:spacing w:before="100" w:beforeAutospacing="1" w:after="100" w:afterAutospacing="1" w:line="360" w:lineRule="auto"/>
              <w:jc w:val="both"/>
              <w:rPr>
                <w:rFonts w:ascii="Times New Roman" w:hAnsi="Times New Roman" w:cs="Times New Roman"/>
                <w:sz w:val="24"/>
                <w:szCs w:val="24"/>
              </w:rPr>
            </w:pPr>
          </w:p>
        </w:tc>
      </w:tr>
    </w:tbl>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6A1D24">
        <w:rPr>
          <w:rFonts w:ascii="Times New Roman" w:hAnsi="Times New Roman" w:cs="Times New Roman"/>
          <w:b/>
          <w:sz w:val="24"/>
          <w:szCs w:val="24"/>
        </w:rPr>
        <w:t xml:space="preserve">   </w:t>
      </w:r>
      <w:r w:rsidRPr="00E23E1C">
        <w:rPr>
          <w:rFonts w:ascii="Times New Roman" w:hAnsi="Times New Roman" w:cs="Times New Roman"/>
          <w:i/>
        </w:rPr>
        <w:t>ns = diferencia estadística no significativa.</w:t>
      </w:r>
    </w:p>
    <w:p w:rsidR="001C24A5" w:rsidRDefault="00CD2BAB" w:rsidP="001C24A5">
      <w:pPr>
        <w:pStyle w:val="Prrafodelista"/>
        <w:spacing w:after="0" w:line="240" w:lineRule="auto"/>
        <w:ind w:left="0"/>
        <w:jc w:val="both"/>
        <w:rPr>
          <w:rFonts w:ascii="Times New Roman" w:hAnsi="Times New Roman" w:cs="Times New Roman"/>
          <w:b/>
        </w:rPr>
      </w:pPr>
      <w:r>
        <w:rPr>
          <w:rFonts w:ascii="Times New Roman" w:hAnsi="Times New Roman" w:cs="Times New Roman"/>
          <w:i/>
        </w:rPr>
        <w:t xml:space="preserve">      </w:t>
      </w:r>
      <w:r w:rsidR="006A1D24">
        <w:rPr>
          <w:rFonts w:ascii="Times New Roman" w:hAnsi="Times New Roman" w:cs="Times New Roman"/>
          <w:i/>
        </w:rPr>
        <w:t xml:space="preserve">    </w:t>
      </w:r>
      <w:r>
        <w:rPr>
          <w:rFonts w:ascii="Times New Roman" w:hAnsi="Times New Roman" w:cs="Times New Roman"/>
          <w:i/>
        </w:rPr>
        <w:t xml:space="preserve"> </w:t>
      </w:r>
      <w:r w:rsidR="001C24A5">
        <w:rPr>
          <w:rFonts w:ascii="Times New Roman" w:hAnsi="Times New Roman" w:cs="Times New Roman"/>
          <w:b/>
        </w:rPr>
        <w:t xml:space="preserve">Fuente: </w:t>
      </w:r>
      <w:r w:rsidR="001C24A5" w:rsidRPr="0031298B">
        <w:rPr>
          <w:rFonts w:ascii="Times New Roman" w:hAnsi="Times New Roman" w:cs="Times New Roman"/>
          <w:b/>
          <w:i/>
        </w:rPr>
        <w:t>(</w:t>
      </w:r>
      <w:r w:rsidR="001C24A5" w:rsidRPr="0031298B">
        <w:rPr>
          <w:rFonts w:ascii="Times New Roman" w:hAnsi="Times New Roman" w:cs="Times New Roman"/>
          <w:i/>
        </w:rPr>
        <w:t>Investigación de campo 2017).</w:t>
      </w:r>
    </w:p>
    <w:p w:rsidR="00CD2BAB" w:rsidRPr="001C4B25" w:rsidRDefault="001C24A5" w:rsidP="001C24A5">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p>
    <w:p w:rsidR="00CD2BAB" w:rsidRDefault="00CB3B6E"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D83F03">
        <w:rPr>
          <w:rFonts w:ascii="Times New Roman" w:hAnsi="Times New Roman" w:cs="Times New Roman"/>
          <w:sz w:val="24"/>
          <w:szCs w:val="24"/>
        </w:rPr>
        <w:t xml:space="preserve"> 37</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que para el análisis del atributo aroma en salchichas Frankfurt sin nixtamalizar a nivel de tratamientos [T2 (50 %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SIN-NIX.A + 50 %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SIN-NIX.H), T3 (70 %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SIN-NIX.A + 30 %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SIN-NIX.H) y T1 (30 %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SIN-NIX.A + 70 %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 xml:space="preserve">SIN-NIX.H)] no existe diferencia significativa. </w:t>
      </w:r>
    </w:p>
    <w:p w:rsidR="00CB7BF4" w:rsidRDefault="00CB7BF4" w:rsidP="00CD2BAB">
      <w:pPr>
        <w:spacing w:before="100" w:beforeAutospacing="1" w:after="0" w:line="360" w:lineRule="auto"/>
        <w:jc w:val="both"/>
        <w:rPr>
          <w:rFonts w:ascii="Times New Roman" w:hAnsi="Times New Roman" w:cs="Times New Roman"/>
          <w:b/>
          <w:sz w:val="24"/>
          <w:szCs w:val="24"/>
          <w:lang w:val="es-ES"/>
        </w:rPr>
      </w:pPr>
    </w:p>
    <w:p w:rsidR="00CB7BF4" w:rsidRDefault="00CB7BF4" w:rsidP="00CD2BAB">
      <w:pPr>
        <w:spacing w:before="100" w:beforeAutospacing="1" w:after="0" w:line="360" w:lineRule="auto"/>
        <w:jc w:val="both"/>
        <w:rPr>
          <w:rFonts w:ascii="Times New Roman" w:hAnsi="Times New Roman" w:cs="Times New Roman"/>
          <w:b/>
          <w:sz w:val="24"/>
          <w:szCs w:val="24"/>
          <w:lang w:val="es-ES"/>
        </w:rPr>
      </w:pPr>
    </w:p>
    <w:p w:rsidR="00CB7BF4" w:rsidRDefault="00CB7BF4" w:rsidP="00CD2BAB">
      <w:pPr>
        <w:spacing w:before="100" w:beforeAutospacing="1" w:after="0" w:line="360" w:lineRule="auto"/>
        <w:jc w:val="both"/>
        <w:rPr>
          <w:rFonts w:ascii="Times New Roman" w:hAnsi="Times New Roman" w:cs="Times New Roman"/>
          <w:b/>
          <w:sz w:val="24"/>
          <w:szCs w:val="24"/>
          <w:lang w:val="es-ES"/>
        </w:rPr>
      </w:pPr>
    </w:p>
    <w:p w:rsidR="00CB7BF4" w:rsidRDefault="00CB7BF4" w:rsidP="00CD2BAB">
      <w:pPr>
        <w:spacing w:before="100" w:beforeAutospacing="1" w:after="0" w:line="360" w:lineRule="auto"/>
        <w:jc w:val="both"/>
        <w:rPr>
          <w:rFonts w:ascii="Times New Roman" w:hAnsi="Times New Roman" w:cs="Times New Roman"/>
          <w:b/>
          <w:sz w:val="24"/>
          <w:szCs w:val="24"/>
          <w:lang w:val="es-ES"/>
        </w:rPr>
      </w:pPr>
    </w:p>
    <w:p w:rsidR="00CD2BAB" w:rsidRPr="007F7C2F" w:rsidRDefault="00CD2BAB" w:rsidP="00CD2BAB">
      <w:pPr>
        <w:spacing w:before="100" w:beforeAutospacing="1" w:after="0" w:line="360" w:lineRule="auto"/>
        <w:jc w:val="both"/>
        <w:rPr>
          <w:rFonts w:ascii="Times New Roman" w:hAnsi="Times New Roman" w:cs="Times New Roman"/>
          <w:b/>
          <w:sz w:val="24"/>
          <w:szCs w:val="24"/>
          <w:lang w:val="es-ES"/>
        </w:rPr>
      </w:pPr>
      <w:r w:rsidRPr="007F7C2F">
        <w:rPr>
          <w:rFonts w:ascii="Times New Roman" w:hAnsi="Times New Roman" w:cs="Times New Roman"/>
          <w:b/>
          <w:sz w:val="24"/>
          <w:szCs w:val="24"/>
          <w:lang w:val="es-ES"/>
        </w:rPr>
        <w:lastRenderedPageBreak/>
        <w:t>Tabla N</w:t>
      </w:r>
      <w:r w:rsidRPr="007F7C2F">
        <w:rPr>
          <w:rFonts w:ascii="Times New Roman" w:hAnsi="Times New Roman" w:cs="Times New Roman"/>
          <w:b/>
          <w:sz w:val="24"/>
          <w:szCs w:val="24"/>
          <w:vertAlign w:val="superscript"/>
          <w:lang w:val="es-ES"/>
        </w:rPr>
        <w:t>o</w:t>
      </w:r>
      <w:r>
        <w:rPr>
          <w:rFonts w:ascii="Times New Roman" w:hAnsi="Times New Roman" w:cs="Times New Roman"/>
          <w:b/>
          <w:sz w:val="24"/>
          <w:szCs w:val="24"/>
          <w:lang w:val="es-ES"/>
        </w:rPr>
        <w:t xml:space="preserve"> 3</w:t>
      </w:r>
      <w:r w:rsidR="00D83F03">
        <w:rPr>
          <w:rFonts w:ascii="Times New Roman" w:hAnsi="Times New Roman" w:cs="Times New Roman"/>
          <w:b/>
          <w:sz w:val="24"/>
          <w:szCs w:val="24"/>
          <w:lang w:val="es-ES"/>
        </w:rPr>
        <w:t>8</w:t>
      </w:r>
      <w:r w:rsidR="00C6569B">
        <w:rPr>
          <w:rFonts w:ascii="Times New Roman" w:hAnsi="Times New Roman" w:cs="Times New Roman"/>
          <w:b/>
          <w:sz w:val="24"/>
          <w:szCs w:val="24"/>
          <w:lang w:val="es-ES"/>
        </w:rPr>
        <w:t>.</w:t>
      </w:r>
      <w:r w:rsidRPr="007F7C2F">
        <w:rPr>
          <w:rFonts w:ascii="Times New Roman" w:hAnsi="Times New Roman" w:cs="Times New Roman"/>
          <w:b/>
          <w:sz w:val="24"/>
          <w:szCs w:val="24"/>
          <w:lang w:val="es-ES"/>
        </w:rPr>
        <w:t xml:space="preserve"> </w:t>
      </w:r>
      <w:r w:rsidR="00D83F03">
        <w:rPr>
          <w:rFonts w:ascii="Times New Roman" w:hAnsi="Times New Roman" w:cs="Times New Roman"/>
          <w:b/>
          <w:sz w:val="24"/>
          <w:szCs w:val="24"/>
          <w:lang w:val="es-ES"/>
        </w:rPr>
        <w:t>Prueba de r</w:t>
      </w:r>
      <w:r w:rsidRPr="00F1227C">
        <w:rPr>
          <w:rFonts w:ascii="Times New Roman" w:hAnsi="Times New Roman" w:cs="Times New Roman"/>
          <w:b/>
          <w:sz w:val="24"/>
          <w:szCs w:val="24"/>
          <w:lang w:val="es-ES"/>
        </w:rPr>
        <w:t xml:space="preserve">angos </w:t>
      </w:r>
      <w:r w:rsidR="00D83F03">
        <w:rPr>
          <w:rFonts w:ascii="Times New Roman" w:hAnsi="Times New Roman" w:cs="Times New Roman"/>
          <w:b/>
          <w:sz w:val="24"/>
          <w:szCs w:val="24"/>
          <w:lang w:val="es-ES"/>
        </w:rPr>
        <w:t xml:space="preserve">ordenados </w:t>
      </w:r>
      <w:r w:rsidRPr="00F1227C">
        <w:rPr>
          <w:rFonts w:ascii="Times New Roman" w:hAnsi="Times New Roman" w:cs="Times New Roman"/>
          <w:b/>
          <w:sz w:val="24"/>
          <w:szCs w:val="24"/>
          <w:lang w:val="es-ES"/>
        </w:rPr>
        <w:t xml:space="preserve">de Tukey para el </w:t>
      </w:r>
      <w:r>
        <w:rPr>
          <w:rFonts w:ascii="Times New Roman" w:hAnsi="Times New Roman" w:cs="Times New Roman"/>
          <w:b/>
          <w:sz w:val="24"/>
          <w:szCs w:val="24"/>
          <w:lang w:val="es-ES"/>
        </w:rPr>
        <w:t>a</w:t>
      </w:r>
      <w:r w:rsidRPr="00F1227C">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a</w:t>
      </w:r>
      <w:r w:rsidRPr="00F1227C">
        <w:rPr>
          <w:rFonts w:ascii="Times New Roman" w:hAnsi="Times New Roman" w:cs="Times New Roman"/>
          <w:b/>
          <w:sz w:val="24"/>
          <w:szCs w:val="24"/>
          <w:lang w:val="es-ES"/>
        </w:rPr>
        <w:t xml:space="preserve">roma en </w:t>
      </w:r>
      <w:r>
        <w:rPr>
          <w:rFonts w:ascii="Times New Roman" w:hAnsi="Times New Roman" w:cs="Times New Roman"/>
          <w:b/>
          <w:sz w:val="24"/>
          <w:szCs w:val="24"/>
          <w:lang w:val="es-ES"/>
        </w:rPr>
        <w:t>s</w:t>
      </w:r>
      <w:r w:rsidRPr="00F1227C">
        <w:rPr>
          <w:rFonts w:ascii="Times New Roman" w:hAnsi="Times New Roman" w:cs="Times New Roman"/>
          <w:b/>
          <w:sz w:val="24"/>
          <w:szCs w:val="24"/>
          <w:lang w:val="es-ES"/>
        </w:rPr>
        <w:t xml:space="preserve">alchichas Frankfurt </w:t>
      </w:r>
      <w:r w:rsidR="00D83F03">
        <w:rPr>
          <w:rFonts w:ascii="Times New Roman" w:hAnsi="Times New Roman" w:cs="Times New Roman"/>
          <w:b/>
          <w:sz w:val="24"/>
          <w:szCs w:val="24"/>
        </w:rPr>
        <w:t>a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 xml:space="preserve">) </w:t>
      </w:r>
      <w:r w:rsidRPr="00F1227C">
        <w:rPr>
          <w:rFonts w:ascii="Times New Roman" w:hAnsi="Times New Roman" w:cs="Times New Roman"/>
          <w:b/>
          <w:sz w:val="24"/>
          <w:szCs w:val="24"/>
          <w:lang w:val="es-ES"/>
        </w:rPr>
        <w:t xml:space="preserve">sin </w:t>
      </w:r>
      <w:r>
        <w:rPr>
          <w:rFonts w:ascii="Times New Roman" w:hAnsi="Times New Roman" w:cs="Times New Roman"/>
          <w:b/>
          <w:sz w:val="24"/>
          <w:szCs w:val="24"/>
          <w:lang w:val="es-ES"/>
        </w:rPr>
        <w:t>n</w:t>
      </w:r>
      <w:r w:rsidRPr="00F1227C">
        <w:rPr>
          <w:rFonts w:ascii="Times New Roman" w:hAnsi="Times New Roman" w:cs="Times New Roman"/>
          <w:b/>
          <w:sz w:val="24"/>
          <w:szCs w:val="24"/>
          <w:lang w:val="es-ES"/>
        </w:rPr>
        <w:t>ixtamalizar.</w:t>
      </w:r>
    </w:p>
    <w:tbl>
      <w:tblPr>
        <w:tblW w:w="0" w:type="auto"/>
        <w:jc w:val="center"/>
        <w:tblLayout w:type="fixed"/>
        <w:tblCellMar>
          <w:left w:w="40" w:type="dxa"/>
          <w:right w:w="40" w:type="dxa"/>
        </w:tblCellMar>
        <w:tblLook w:val="0000" w:firstRow="0" w:lastRow="0" w:firstColumn="0" w:lastColumn="0" w:noHBand="0" w:noVBand="0"/>
      </w:tblPr>
      <w:tblGrid>
        <w:gridCol w:w="1612"/>
        <w:gridCol w:w="2340"/>
        <w:gridCol w:w="900"/>
        <w:gridCol w:w="2283"/>
      </w:tblGrid>
      <w:tr w:rsidR="00CD2BAB" w:rsidRPr="006A1D24" w:rsidTr="006A1D24">
        <w:trPr>
          <w:trHeight w:val="234"/>
          <w:jc w:val="center"/>
        </w:trPr>
        <w:tc>
          <w:tcPr>
            <w:tcW w:w="1612" w:type="dxa"/>
            <w:tcBorders>
              <w:top w:val="single" w:sz="6" w:space="0" w:color="auto"/>
              <w:left w:val="single" w:sz="6" w:space="0" w:color="auto"/>
              <w:bottom w:val="single" w:sz="6" w:space="0" w:color="auto"/>
              <w:right w:val="single" w:sz="6" w:space="0" w:color="auto"/>
            </w:tcBorders>
          </w:tcPr>
          <w:p w:rsidR="00CD2BAB" w:rsidRPr="006A1D24" w:rsidRDefault="00CD2BAB" w:rsidP="006A1D24">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Tratamientos </w:t>
            </w:r>
          </w:p>
        </w:tc>
        <w:tc>
          <w:tcPr>
            <w:tcW w:w="234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Composición </w:t>
            </w:r>
          </w:p>
        </w:tc>
        <w:tc>
          <w:tcPr>
            <w:tcW w:w="90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Media</w:t>
            </w:r>
          </w:p>
        </w:tc>
        <w:tc>
          <w:tcPr>
            <w:tcW w:w="2283"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Grupos Homogéneos</w:t>
            </w:r>
          </w:p>
        </w:tc>
      </w:tr>
      <w:tr w:rsidR="00CD2BAB" w:rsidRPr="00800A08" w:rsidTr="006A1D24">
        <w:trPr>
          <w:trHeight w:val="155"/>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 SIN-NIX.A  +  50 %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3,25</w:t>
            </w:r>
          </w:p>
        </w:tc>
        <w:tc>
          <w:tcPr>
            <w:tcW w:w="2283"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800A08" w:rsidTr="006A1D24">
        <w:trPr>
          <w:trHeight w:val="230"/>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center"/>
              <w:rPr>
                <w:rFonts w:ascii="Times New Roman" w:hAnsi="Times New Roman" w:cs="Times New Roman"/>
                <w:sz w:val="24"/>
                <w:szCs w:val="24"/>
              </w:rPr>
            </w:pPr>
            <w:r w:rsidRPr="00800A08">
              <w:rPr>
                <w:rFonts w:ascii="Times New Roman" w:hAnsi="Times New Roman" w:cs="Times New Roman"/>
                <w:sz w:val="24"/>
                <w:szCs w:val="24"/>
              </w:rPr>
              <w:t>3</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 SIN-NIX.A  +  30 %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3,17</w:t>
            </w:r>
          </w:p>
        </w:tc>
        <w:tc>
          <w:tcPr>
            <w:tcW w:w="2283"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800A08" w:rsidTr="006A1D24">
        <w:trPr>
          <w:trHeight w:val="293"/>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 SIN-NIX.A  +  70 %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3,04</w:t>
            </w:r>
          </w:p>
        </w:tc>
        <w:tc>
          <w:tcPr>
            <w:tcW w:w="2283"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1C24A5" w:rsidRDefault="006A1D24" w:rsidP="001C24A5">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1C24A5">
        <w:rPr>
          <w:rFonts w:ascii="Times New Roman" w:hAnsi="Times New Roman" w:cs="Times New Roman"/>
          <w:b/>
        </w:rPr>
        <w:t xml:space="preserve">Fuente: </w:t>
      </w:r>
      <w:r w:rsidR="001C24A5" w:rsidRPr="0031298B">
        <w:rPr>
          <w:rFonts w:ascii="Times New Roman" w:hAnsi="Times New Roman" w:cs="Times New Roman"/>
          <w:b/>
          <w:i/>
        </w:rPr>
        <w:t>(</w:t>
      </w:r>
      <w:r w:rsidR="001C24A5" w:rsidRPr="0031298B">
        <w:rPr>
          <w:rFonts w:ascii="Times New Roman" w:hAnsi="Times New Roman" w:cs="Times New Roman"/>
          <w:i/>
        </w:rPr>
        <w:t>Investigación de campo 2017).</w:t>
      </w:r>
    </w:p>
    <w:p w:rsidR="00CD2BAB" w:rsidRPr="001C4B25" w:rsidRDefault="001C24A5" w:rsidP="001C24A5">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3</w:t>
      </w:r>
      <w:r w:rsidR="00D83F03">
        <w:rPr>
          <w:rFonts w:ascii="Times New Roman" w:hAnsi="Times New Roman" w:cs="Times New Roman"/>
          <w:sz w:val="24"/>
          <w:szCs w:val="24"/>
        </w:rPr>
        <w:t>8</w:t>
      </w:r>
      <w:r>
        <w:rPr>
          <w:rFonts w:ascii="Times New Roman" w:hAnsi="Times New Roman" w:cs="Times New Roman"/>
          <w:sz w:val="24"/>
          <w:szCs w:val="24"/>
        </w:rPr>
        <w:t xml:space="preserve"> se aprecia la prueba de rangos ordenados de Tukey para determinar matemáticamente la diferencia que existe entre tratamientos ya que estadísticamente no existe diferencia, como mejor tratamiento observamos al T2 que corresponde al 50 % de harina sin nixtamalizar de arveja + 50 % de harina sin nixtamalizar de haba con un valor de 3.25 que </w:t>
      </w:r>
      <w:r w:rsidR="00CB7BF4">
        <w:rPr>
          <w:rFonts w:ascii="Times New Roman" w:hAnsi="Times New Roman" w:cs="Times New Roman"/>
          <w:sz w:val="24"/>
          <w:szCs w:val="24"/>
        </w:rPr>
        <w:t>según la escala hedónica de Wittig, E. (20</w:t>
      </w:r>
      <w:r w:rsidR="00CB7BF4" w:rsidRPr="0076339A">
        <w:rPr>
          <w:rFonts w:ascii="Times New Roman" w:hAnsi="Times New Roman" w:cs="Times New Roman"/>
          <w:sz w:val="24"/>
          <w:szCs w:val="24"/>
        </w:rPr>
        <w:t>0</w:t>
      </w:r>
      <w:r w:rsidR="00CB7BF4">
        <w:rPr>
          <w:rFonts w:ascii="Times New Roman" w:hAnsi="Times New Roman" w:cs="Times New Roman"/>
          <w:sz w:val="24"/>
          <w:szCs w:val="24"/>
        </w:rPr>
        <w:t>1</w:t>
      </w:r>
      <w:r w:rsidR="00CB7BF4" w:rsidRPr="0076339A">
        <w:rPr>
          <w:rFonts w:ascii="Times New Roman" w:hAnsi="Times New Roman" w:cs="Times New Roman"/>
          <w:sz w:val="24"/>
          <w:szCs w:val="24"/>
        </w:rPr>
        <w:t>) modificada</w:t>
      </w:r>
      <w:r w:rsidR="00CB7BF4">
        <w:rPr>
          <w:rFonts w:ascii="Times New Roman" w:hAnsi="Times New Roman" w:cs="Times New Roman"/>
          <w:sz w:val="24"/>
          <w:szCs w:val="24"/>
        </w:rPr>
        <w:t xml:space="preserve"> co</w:t>
      </w:r>
      <w:r>
        <w:rPr>
          <w:rFonts w:ascii="Times New Roman" w:hAnsi="Times New Roman" w:cs="Times New Roman"/>
          <w:sz w:val="24"/>
          <w:szCs w:val="24"/>
        </w:rPr>
        <w:t xml:space="preserve">rresponde a una denominación </w:t>
      </w:r>
      <w:r w:rsidR="003C24D1">
        <w:rPr>
          <w:rFonts w:ascii="Times New Roman" w:hAnsi="Times New Roman" w:cs="Times New Roman"/>
          <w:sz w:val="24"/>
          <w:szCs w:val="24"/>
        </w:rPr>
        <w:t xml:space="preserve">entre </w:t>
      </w:r>
      <w:r>
        <w:rPr>
          <w:rFonts w:ascii="Times New Roman" w:hAnsi="Times New Roman" w:cs="Times New Roman"/>
          <w:sz w:val="24"/>
          <w:szCs w:val="24"/>
        </w:rPr>
        <w:t>buena</w:t>
      </w:r>
      <w:r w:rsidR="003C24D1">
        <w:rPr>
          <w:rFonts w:ascii="Times New Roman" w:hAnsi="Times New Roman" w:cs="Times New Roman"/>
          <w:sz w:val="24"/>
          <w:szCs w:val="24"/>
        </w:rPr>
        <w:t xml:space="preserve"> y muy buena</w:t>
      </w:r>
      <w:r w:rsidR="00CB7BF4">
        <w:rPr>
          <w:rFonts w:ascii="Times New Roman" w:hAnsi="Times New Roman" w:cs="Times New Roman"/>
          <w:sz w:val="24"/>
          <w:szCs w:val="24"/>
        </w:rPr>
        <w:t>.</w:t>
      </w:r>
    </w:p>
    <w:p w:rsidR="00CD2BAB" w:rsidRPr="00831CDC" w:rsidRDefault="00C6569B" w:rsidP="00CB3B6E">
      <w:pPr>
        <w:spacing w:line="360" w:lineRule="auto"/>
        <w:jc w:val="both"/>
        <w:rPr>
          <w:rFonts w:ascii="Times New Roman" w:hAnsi="Times New Roman" w:cs="Times New Roman"/>
          <w:b/>
          <w:sz w:val="24"/>
          <w:szCs w:val="24"/>
        </w:rPr>
      </w:pPr>
      <w:r>
        <w:rPr>
          <w:rFonts w:ascii="Times New Roman" w:hAnsi="Times New Roman" w:cs="Times New Roman"/>
          <w:b/>
          <w:sz w:val="24"/>
          <w:szCs w:val="24"/>
        </w:rPr>
        <w:t>Gráfico Nº 15.</w:t>
      </w:r>
      <w:r w:rsidR="00CD2BAB" w:rsidRPr="0015543C">
        <w:rPr>
          <w:rFonts w:ascii="Times New Roman" w:hAnsi="Times New Roman" w:cs="Times New Roman"/>
          <w:sz w:val="24"/>
          <w:szCs w:val="24"/>
        </w:rPr>
        <w:t xml:space="preserve"> </w:t>
      </w:r>
      <w:r w:rsidR="00CD2BAB" w:rsidRPr="002F43F6">
        <w:rPr>
          <w:rFonts w:ascii="Times New Roman" w:hAnsi="Times New Roman" w:cs="Times New Roman"/>
          <w:b/>
          <w:sz w:val="24"/>
          <w:szCs w:val="24"/>
        </w:rPr>
        <w:t xml:space="preserve">Perfil de Tukey para el </w:t>
      </w:r>
      <w:r w:rsidR="00CD2BAB">
        <w:rPr>
          <w:rFonts w:ascii="Times New Roman" w:hAnsi="Times New Roman" w:cs="Times New Roman"/>
          <w:b/>
          <w:sz w:val="24"/>
          <w:szCs w:val="24"/>
        </w:rPr>
        <w:t>a</w:t>
      </w:r>
      <w:r w:rsidR="00CD2BAB" w:rsidRPr="002F43F6">
        <w:rPr>
          <w:rFonts w:ascii="Times New Roman" w:hAnsi="Times New Roman" w:cs="Times New Roman"/>
          <w:b/>
          <w:sz w:val="24"/>
          <w:szCs w:val="24"/>
        </w:rPr>
        <w:t xml:space="preserve">tributo </w:t>
      </w:r>
      <w:r w:rsidR="00CD2BAB">
        <w:rPr>
          <w:rFonts w:ascii="Times New Roman" w:hAnsi="Times New Roman" w:cs="Times New Roman"/>
          <w:b/>
          <w:sz w:val="24"/>
          <w:szCs w:val="24"/>
        </w:rPr>
        <w:t>a</w:t>
      </w:r>
      <w:r w:rsidR="00CD2BAB" w:rsidRPr="002F43F6">
        <w:rPr>
          <w:rFonts w:ascii="Times New Roman" w:hAnsi="Times New Roman" w:cs="Times New Roman"/>
          <w:b/>
          <w:sz w:val="24"/>
          <w:szCs w:val="24"/>
        </w:rPr>
        <w:t xml:space="preserve">roma en </w:t>
      </w:r>
      <w:r w:rsidR="00CD2BAB">
        <w:rPr>
          <w:rFonts w:ascii="Times New Roman" w:hAnsi="Times New Roman" w:cs="Times New Roman"/>
          <w:b/>
          <w:sz w:val="24"/>
          <w:szCs w:val="24"/>
        </w:rPr>
        <w:t>s</w:t>
      </w:r>
      <w:r w:rsidR="00CD2BAB" w:rsidRPr="002F43F6">
        <w:rPr>
          <w:rFonts w:ascii="Times New Roman" w:hAnsi="Times New Roman" w:cs="Times New Roman"/>
          <w:b/>
          <w:sz w:val="24"/>
          <w:szCs w:val="24"/>
        </w:rPr>
        <w:t xml:space="preserve">alchichas Frankfurt sin </w:t>
      </w:r>
      <w:r w:rsidR="00CD2BAB">
        <w:rPr>
          <w:rFonts w:ascii="Times New Roman" w:hAnsi="Times New Roman" w:cs="Times New Roman"/>
          <w:b/>
          <w:sz w:val="24"/>
          <w:szCs w:val="24"/>
        </w:rPr>
        <w:t>n</w:t>
      </w:r>
      <w:r w:rsidR="00CD2BAB" w:rsidRPr="002F43F6">
        <w:rPr>
          <w:rFonts w:ascii="Times New Roman" w:hAnsi="Times New Roman" w:cs="Times New Roman"/>
          <w:b/>
          <w:sz w:val="24"/>
          <w:szCs w:val="24"/>
        </w:rPr>
        <w:t>ixtamalizar.</w:t>
      </w:r>
    </w:p>
    <w:p w:rsidR="00CD2BAB" w:rsidRDefault="00CD2BAB" w:rsidP="00CD2BAB">
      <w:pPr>
        <w:spacing w:after="0" w:line="360" w:lineRule="auto"/>
        <w:jc w:val="center"/>
        <w:rPr>
          <w:rFonts w:ascii="Times New Roman" w:hAnsi="Times New Roman" w:cs="Times New Roman"/>
          <w:sz w:val="24"/>
          <w:szCs w:val="24"/>
          <w:lang w:val="en-US"/>
        </w:rPr>
      </w:pPr>
      <w:r>
        <w:rPr>
          <w:noProof/>
          <w:lang w:val="es-ES" w:eastAsia="es-ES"/>
        </w:rPr>
        <w:drawing>
          <wp:inline distT="0" distB="0" distL="0" distR="0" wp14:anchorId="4E1735F9" wp14:editId="6B7E7183">
            <wp:extent cx="3754120" cy="2409825"/>
            <wp:effectExtent l="0" t="0" r="17780" b="9525"/>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B27B2" w:rsidRDefault="006A1D24" w:rsidP="001B27B2">
      <w:pPr>
        <w:pStyle w:val="Prrafodelista"/>
        <w:spacing w:after="0" w:line="240" w:lineRule="auto"/>
        <w:ind w:left="0"/>
        <w:jc w:val="both"/>
        <w:rPr>
          <w:rFonts w:ascii="Times New Roman" w:hAnsi="Times New Roman" w:cs="Times New Roman"/>
          <w:b/>
        </w:rPr>
      </w:pPr>
      <w:r w:rsidRPr="008C4E88">
        <w:rPr>
          <w:rFonts w:ascii="Times New Roman" w:hAnsi="Times New Roman" w:cs="Times New Roman"/>
          <w:b/>
          <w:sz w:val="24"/>
          <w:szCs w:val="24"/>
        </w:rPr>
        <w:t xml:space="preserve">                  </w:t>
      </w:r>
      <w:r w:rsidR="001B27B2">
        <w:rPr>
          <w:rFonts w:ascii="Times New Roman" w:hAnsi="Times New Roman" w:cs="Times New Roman"/>
          <w:b/>
        </w:rPr>
        <w:t xml:space="preserve">Fuente: </w:t>
      </w:r>
      <w:r w:rsidR="001B27B2" w:rsidRPr="0031298B">
        <w:rPr>
          <w:rFonts w:ascii="Times New Roman" w:hAnsi="Times New Roman" w:cs="Times New Roman"/>
          <w:b/>
          <w:i/>
        </w:rPr>
        <w:t>(</w:t>
      </w:r>
      <w:r w:rsidR="001B27B2" w:rsidRPr="0031298B">
        <w:rPr>
          <w:rFonts w:ascii="Times New Roman" w:hAnsi="Times New Roman" w:cs="Times New Roman"/>
          <w:i/>
        </w:rPr>
        <w:t>Investigación de campo 2017).</w:t>
      </w:r>
    </w:p>
    <w:p w:rsidR="00CD2BAB" w:rsidRPr="008C4E88" w:rsidRDefault="001B27B2" w:rsidP="001B27B2">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lastRenderedPageBreak/>
        <w:t>En el gráfico N</w:t>
      </w:r>
      <w:r w:rsidRPr="008C4E88">
        <w:rPr>
          <w:rFonts w:ascii="Times New Roman" w:hAnsi="Times New Roman" w:cs="Times New Roman"/>
          <w:sz w:val="24"/>
          <w:szCs w:val="24"/>
          <w:vertAlign w:val="superscript"/>
        </w:rPr>
        <w:t>o</w:t>
      </w:r>
      <w:r w:rsidR="005A5A5D">
        <w:rPr>
          <w:rFonts w:ascii="Times New Roman" w:hAnsi="Times New Roman" w:cs="Times New Roman"/>
          <w:sz w:val="24"/>
          <w:szCs w:val="24"/>
        </w:rPr>
        <w:t xml:space="preserve"> 15,</w:t>
      </w:r>
      <w:r w:rsidRPr="008C4E88">
        <w:rPr>
          <w:rFonts w:ascii="Times New Roman" w:hAnsi="Times New Roman" w:cs="Times New Roman"/>
          <w:sz w:val="24"/>
          <w:szCs w:val="24"/>
        </w:rPr>
        <w:t xml:space="preserve"> </w:t>
      </w:r>
      <w:r w:rsidR="005A5A5D">
        <w:rPr>
          <w:rFonts w:ascii="Times New Roman" w:hAnsi="Times New Roman" w:cs="Times New Roman"/>
          <w:sz w:val="24"/>
          <w:szCs w:val="24"/>
        </w:rPr>
        <w:t>se observa</w:t>
      </w:r>
      <w:r w:rsidRPr="008C4E88">
        <w:rPr>
          <w:rFonts w:ascii="Times New Roman" w:hAnsi="Times New Roman" w:cs="Times New Roman"/>
          <w:sz w:val="24"/>
          <w:szCs w:val="24"/>
        </w:rPr>
        <w:t xml:space="preserve"> las medias de los valores medidos para el </w:t>
      </w:r>
      <w:r w:rsidR="003C24D1">
        <w:rPr>
          <w:rFonts w:ascii="Times New Roman" w:hAnsi="Times New Roman" w:cs="Times New Roman"/>
          <w:sz w:val="24"/>
          <w:szCs w:val="24"/>
        </w:rPr>
        <w:t>atributo aroma en la salchicha F</w:t>
      </w:r>
      <w:r w:rsidRPr="008C4E88">
        <w:rPr>
          <w:rFonts w:ascii="Times New Roman" w:hAnsi="Times New Roman" w:cs="Times New Roman"/>
          <w:sz w:val="24"/>
          <w:szCs w:val="24"/>
        </w:rPr>
        <w:t xml:space="preserve">rankfurt sin nixtamalizar en el cual la </w:t>
      </w:r>
      <w:r w:rsidR="003C24D1" w:rsidRPr="008C4E88">
        <w:rPr>
          <w:rFonts w:ascii="Times New Roman" w:hAnsi="Times New Roman" w:cs="Times New Roman"/>
          <w:sz w:val="24"/>
          <w:szCs w:val="24"/>
        </w:rPr>
        <w:t>valoración</w:t>
      </w:r>
      <w:r w:rsidRPr="008C4E88">
        <w:rPr>
          <w:rFonts w:ascii="Times New Roman" w:hAnsi="Times New Roman" w:cs="Times New Roman"/>
          <w:sz w:val="24"/>
          <w:szCs w:val="24"/>
        </w:rPr>
        <w:t xml:space="preserve"> </w:t>
      </w:r>
      <w:r w:rsidR="00C6569B" w:rsidRPr="008C4E88">
        <w:rPr>
          <w:rFonts w:ascii="Times New Roman" w:hAnsi="Times New Roman" w:cs="Times New Roman"/>
          <w:sz w:val="24"/>
          <w:szCs w:val="24"/>
        </w:rPr>
        <w:t>más</w:t>
      </w:r>
      <w:r w:rsidRPr="008C4E88">
        <w:rPr>
          <w:rFonts w:ascii="Times New Roman" w:hAnsi="Times New Roman" w:cs="Times New Roman"/>
          <w:sz w:val="24"/>
          <w:szCs w:val="24"/>
        </w:rPr>
        <w:t xml:space="preserve"> alta es para el tratamiento T2 correspondiente al 50 % de harina sin nixtamalizar de arveja + 50 % de harina sin nixtamalizar de haba.</w:t>
      </w:r>
    </w:p>
    <w:p w:rsidR="00CD2BAB" w:rsidRPr="001C4B25" w:rsidRDefault="00CD2BAB" w:rsidP="006A1D24">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lang w:val="en-US"/>
        </w:rPr>
      </w:pPr>
      <w:r w:rsidRPr="001764E1">
        <w:rPr>
          <w:rFonts w:ascii="Times New Roman" w:hAnsi="Times New Roman" w:cs="Times New Roman"/>
          <w:b/>
          <w:sz w:val="24"/>
          <w:szCs w:val="24"/>
          <w:lang w:val="en-US"/>
        </w:rPr>
        <w:t>Textura.</w:t>
      </w:r>
    </w:p>
    <w:p w:rsidR="00CD2BAB" w:rsidRPr="00C079CE" w:rsidRDefault="006A6DB2" w:rsidP="006A1D24">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CD2BAB" w:rsidRPr="00C079CE">
        <w:rPr>
          <w:rFonts w:ascii="Times New Roman" w:hAnsi="Times New Roman" w:cs="Times New Roman"/>
          <w:b/>
          <w:sz w:val="24"/>
          <w:szCs w:val="24"/>
          <w:lang w:val="en-US"/>
        </w:rPr>
        <w:t xml:space="preserve">Salchicha Frankfurt </w:t>
      </w:r>
      <w:r w:rsidR="00CD2BAB">
        <w:rPr>
          <w:rFonts w:ascii="Times New Roman" w:hAnsi="Times New Roman" w:cs="Times New Roman"/>
          <w:b/>
          <w:sz w:val="24"/>
          <w:szCs w:val="24"/>
          <w:lang w:val="en-US"/>
        </w:rPr>
        <w:t>n</w:t>
      </w:r>
      <w:r w:rsidR="00CD2BAB" w:rsidRPr="00C079CE">
        <w:rPr>
          <w:rFonts w:ascii="Times New Roman" w:hAnsi="Times New Roman" w:cs="Times New Roman"/>
          <w:b/>
          <w:sz w:val="24"/>
          <w:szCs w:val="24"/>
          <w:lang w:val="en-US"/>
        </w:rPr>
        <w:t>ixtamalizada</w:t>
      </w:r>
      <w:r w:rsidR="004F4518">
        <w:rPr>
          <w:rFonts w:ascii="Times New Roman" w:hAnsi="Times New Roman" w:cs="Times New Roman"/>
          <w:b/>
          <w:sz w:val="24"/>
          <w:szCs w:val="24"/>
          <w:lang w:val="en-US"/>
        </w:rPr>
        <w:t>.</w:t>
      </w:r>
    </w:p>
    <w:p w:rsidR="00CD2BAB" w:rsidRPr="000F11F7" w:rsidRDefault="00CD2BAB" w:rsidP="00CD2BAB">
      <w:pPr>
        <w:spacing w:before="100" w:beforeAutospacing="1" w:after="0" w:line="360" w:lineRule="auto"/>
        <w:jc w:val="both"/>
        <w:rPr>
          <w:rFonts w:ascii="Times New Roman" w:hAnsi="Times New Roman" w:cs="Times New Roman"/>
          <w:b/>
          <w:sz w:val="24"/>
          <w:szCs w:val="24"/>
        </w:rPr>
      </w:pPr>
      <w:r w:rsidRPr="000F11F7">
        <w:rPr>
          <w:rFonts w:ascii="Times New Roman" w:hAnsi="Times New Roman" w:cs="Times New Roman"/>
          <w:b/>
          <w:sz w:val="24"/>
          <w:szCs w:val="24"/>
        </w:rPr>
        <w:t xml:space="preserve">Tabla Nº </w:t>
      </w:r>
      <w:r w:rsidR="00D83F03">
        <w:rPr>
          <w:rFonts w:ascii="Times New Roman" w:hAnsi="Times New Roman" w:cs="Times New Roman"/>
          <w:b/>
          <w:sz w:val="24"/>
          <w:szCs w:val="24"/>
        </w:rPr>
        <w:t>39</w:t>
      </w:r>
      <w:r w:rsidR="00C6569B">
        <w:rPr>
          <w:rFonts w:ascii="Times New Roman" w:hAnsi="Times New Roman" w:cs="Times New Roman"/>
          <w:b/>
          <w:sz w:val="24"/>
          <w:szCs w:val="24"/>
        </w:rPr>
        <w:t>.</w:t>
      </w:r>
      <w:r w:rsidRPr="000F11F7">
        <w:rPr>
          <w:rFonts w:ascii="Times New Roman" w:hAnsi="Times New Roman" w:cs="Times New Roman"/>
          <w:b/>
          <w:sz w:val="24"/>
          <w:szCs w:val="24"/>
        </w:rPr>
        <w:t xml:space="preserve"> </w:t>
      </w:r>
      <w:r w:rsidR="00D83F03">
        <w:rPr>
          <w:rFonts w:ascii="Times New Roman" w:hAnsi="Times New Roman" w:cs="Times New Roman"/>
          <w:b/>
          <w:sz w:val="24"/>
          <w:szCs w:val="24"/>
        </w:rPr>
        <w:t>Análisis de v</w:t>
      </w:r>
      <w:r w:rsidRPr="00F1227C">
        <w:rPr>
          <w:rFonts w:ascii="Times New Roman" w:hAnsi="Times New Roman" w:cs="Times New Roman"/>
          <w:b/>
          <w:sz w:val="24"/>
          <w:szCs w:val="24"/>
        </w:rPr>
        <w:t xml:space="preserve">arianza para el </w:t>
      </w:r>
      <w:r>
        <w:rPr>
          <w:rFonts w:ascii="Times New Roman" w:hAnsi="Times New Roman" w:cs="Times New Roman"/>
          <w:b/>
          <w:sz w:val="24"/>
          <w:szCs w:val="24"/>
        </w:rPr>
        <w:t>a</w:t>
      </w:r>
      <w:r w:rsidRPr="00F1227C">
        <w:rPr>
          <w:rFonts w:ascii="Times New Roman" w:hAnsi="Times New Roman" w:cs="Times New Roman"/>
          <w:b/>
          <w:sz w:val="24"/>
          <w:szCs w:val="24"/>
        </w:rPr>
        <w:t xml:space="preserve">tributo </w:t>
      </w:r>
      <w:r>
        <w:rPr>
          <w:rFonts w:ascii="Times New Roman" w:hAnsi="Times New Roman" w:cs="Times New Roman"/>
          <w:b/>
          <w:sz w:val="24"/>
          <w:szCs w:val="24"/>
        </w:rPr>
        <w:t>t</w:t>
      </w:r>
      <w:r w:rsidRPr="00F1227C">
        <w:rPr>
          <w:rFonts w:ascii="Times New Roman" w:hAnsi="Times New Roman" w:cs="Times New Roman"/>
          <w:b/>
          <w:sz w:val="24"/>
          <w:szCs w:val="24"/>
        </w:rPr>
        <w:t xml:space="preserve">extura en </w:t>
      </w:r>
      <w:r>
        <w:rPr>
          <w:rFonts w:ascii="Times New Roman" w:hAnsi="Times New Roman" w:cs="Times New Roman"/>
          <w:b/>
          <w:sz w:val="24"/>
          <w:szCs w:val="24"/>
        </w:rPr>
        <w:t>s</w:t>
      </w:r>
      <w:r w:rsidRPr="00F1227C">
        <w:rPr>
          <w:rFonts w:ascii="Times New Roman" w:hAnsi="Times New Roman" w:cs="Times New Roman"/>
          <w:b/>
          <w:sz w:val="24"/>
          <w:szCs w:val="24"/>
        </w:rPr>
        <w:t xml:space="preserve">alchichas Frankfurt </w:t>
      </w:r>
      <w:r w:rsidR="00D83F03">
        <w:rPr>
          <w:rFonts w:ascii="Times New Roman" w:hAnsi="Times New Roman" w:cs="Times New Roman"/>
          <w:b/>
          <w:sz w:val="24"/>
          <w:szCs w:val="24"/>
        </w:rPr>
        <w:t>a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 xml:space="preserve">) </w:t>
      </w:r>
      <w:r>
        <w:rPr>
          <w:rFonts w:ascii="Times New Roman" w:hAnsi="Times New Roman" w:cs="Times New Roman"/>
          <w:b/>
          <w:sz w:val="24"/>
          <w:szCs w:val="24"/>
        </w:rPr>
        <w:t>n</w:t>
      </w:r>
      <w:r w:rsidRPr="00F1227C">
        <w:rPr>
          <w:rFonts w:ascii="Times New Roman" w:hAnsi="Times New Roman" w:cs="Times New Roman"/>
          <w:b/>
          <w:sz w:val="24"/>
          <w:szCs w:val="24"/>
        </w:rPr>
        <w:t>ixtamalizadas.</w:t>
      </w:r>
    </w:p>
    <w:tbl>
      <w:tblPr>
        <w:tblW w:w="6652" w:type="dxa"/>
        <w:jc w:val="center"/>
        <w:tblLayout w:type="fixed"/>
        <w:tblCellMar>
          <w:left w:w="40" w:type="dxa"/>
          <w:right w:w="40" w:type="dxa"/>
        </w:tblCellMar>
        <w:tblLook w:val="0000" w:firstRow="0" w:lastRow="0" w:firstColumn="0" w:lastColumn="0" w:noHBand="0" w:noVBand="0"/>
      </w:tblPr>
      <w:tblGrid>
        <w:gridCol w:w="1418"/>
        <w:gridCol w:w="491"/>
        <w:gridCol w:w="1323"/>
        <w:gridCol w:w="1260"/>
        <w:gridCol w:w="1080"/>
        <w:gridCol w:w="1080"/>
      </w:tblGrid>
      <w:tr w:rsidR="00CD2BAB" w:rsidRPr="006A1D24" w:rsidTr="00D70D4F">
        <w:trPr>
          <w:trHeight w:val="356"/>
          <w:jc w:val="center"/>
        </w:trPr>
        <w:tc>
          <w:tcPr>
            <w:tcW w:w="1418"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491" w:type="dxa"/>
            <w:tcBorders>
              <w:top w:val="single" w:sz="6" w:space="0" w:color="auto"/>
              <w:left w:val="single" w:sz="6" w:space="0" w:color="auto"/>
              <w:bottom w:val="single" w:sz="6" w:space="0" w:color="auto"/>
              <w:right w:val="single" w:sz="6" w:space="0" w:color="auto"/>
            </w:tcBorders>
            <w:vAlign w:val="center"/>
          </w:tcPr>
          <w:p w:rsidR="00CD2BAB" w:rsidRPr="006A1D24" w:rsidRDefault="00D70D4F"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G L </w:t>
            </w:r>
          </w:p>
        </w:tc>
        <w:tc>
          <w:tcPr>
            <w:tcW w:w="1323" w:type="dxa"/>
            <w:tcBorders>
              <w:top w:val="single" w:sz="6" w:space="0" w:color="auto"/>
              <w:left w:val="single" w:sz="6" w:space="0" w:color="auto"/>
              <w:bottom w:val="single" w:sz="6" w:space="0" w:color="auto"/>
              <w:right w:val="single" w:sz="6" w:space="0" w:color="auto"/>
            </w:tcBorders>
            <w:vAlign w:val="center"/>
          </w:tcPr>
          <w:p w:rsidR="00CD2BAB" w:rsidRPr="006A1D24" w:rsidRDefault="00D70D4F"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Suma de Cuadrados</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Valor-P</w:t>
            </w:r>
          </w:p>
        </w:tc>
      </w:tr>
      <w:tr w:rsidR="00D70D4F" w:rsidRPr="00800A08" w:rsidTr="00D70D4F">
        <w:trPr>
          <w:trHeight w:val="305"/>
          <w:jc w:val="center"/>
        </w:trPr>
        <w:tc>
          <w:tcPr>
            <w:tcW w:w="1418"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491"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1,54167</w:t>
            </w:r>
          </w:p>
        </w:tc>
        <w:tc>
          <w:tcPr>
            <w:tcW w:w="126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0,770833</w:t>
            </w:r>
          </w:p>
        </w:tc>
        <w:tc>
          <w:tcPr>
            <w:tcW w:w="108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3,95</w:t>
            </w:r>
          </w:p>
        </w:tc>
        <w:tc>
          <w:tcPr>
            <w:tcW w:w="108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9D4547">
              <w:rPr>
                <w:rFonts w:ascii="Times New Roman" w:hAnsi="Times New Roman" w:cs="Times New Roman"/>
                <w:sz w:val="24"/>
                <w:szCs w:val="24"/>
              </w:rPr>
              <w:t>0,0342</w:t>
            </w:r>
            <w:r>
              <w:rPr>
                <w:rFonts w:ascii="Times New Roman" w:hAnsi="Times New Roman" w:cs="Times New Roman"/>
                <w:sz w:val="24"/>
                <w:szCs w:val="24"/>
              </w:rPr>
              <w:t xml:space="preserve"> *</w:t>
            </w:r>
          </w:p>
        </w:tc>
      </w:tr>
      <w:tr w:rsidR="00D70D4F" w:rsidRPr="00800A08" w:rsidTr="00D70D4F">
        <w:trPr>
          <w:trHeight w:val="305"/>
          <w:jc w:val="center"/>
        </w:trPr>
        <w:tc>
          <w:tcPr>
            <w:tcW w:w="1418"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Catador </w:t>
            </w:r>
          </w:p>
        </w:tc>
        <w:tc>
          <w:tcPr>
            <w:tcW w:w="491"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23"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4,35417</w:t>
            </w:r>
          </w:p>
        </w:tc>
        <w:tc>
          <w:tcPr>
            <w:tcW w:w="126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0,395833</w:t>
            </w:r>
          </w:p>
        </w:tc>
        <w:tc>
          <w:tcPr>
            <w:tcW w:w="108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2,03</w:t>
            </w:r>
          </w:p>
        </w:tc>
        <w:tc>
          <w:tcPr>
            <w:tcW w:w="108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0,0760</w:t>
            </w:r>
            <w:r>
              <w:rPr>
                <w:rFonts w:ascii="Times New Roman" w:hAnsi="Times New Roman" w:cs="Times New Roman"/>
                <w:sz w:val="24"/>
                <w:szCs w:val="24"/>
              </w:rPr>
              <w:t xml:space="preserve"> ns</w:t>
            </w:r>
          </w:p>
        </w:tc>
      </w:tr>
      <w:tr w:rsidR="00D70D4F" w:rsidRPr="00800A08" w:rsidTr="00D70D4F">
        <w:trPr>
          <w:trHeight w:val="305"/>
          <w:jc w:val="center"/>
        </w:trPr>
        <w:tc>
          <w:tcPr>
            <w:tcW w:w="1418"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491"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23"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4,29167</w:t>
            </w:r>
          </w:p>
        </w:tc>
        <w:tc>
          <w:tcPr>
            <w:tcW w:w="126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0,195076</w:t>
            </w:r>
          </w:p>
        </w:tc>
        <w:tc>
          <w:tcPr>
            <w:tcW w:w="108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p>
        </w:tc>
      </w:tr>
      <w:tr w:rsidR="00D70D4F" w:rsidRPr="00800A08" w:rsidTr="00D70D4F">
        <w:trPr>
          <w:trHeight w:val="240"/>
          <w:jc w:val="center"/>
        </w:trPr>
        <w:tc>
          <w:tcPr>
            <w:tcW w:w="1418"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491"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p>
        </w:tc>
        <w:tc>
          <w:tcPr>
            <w:tcW w:w="1323"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r w:rsidRPr="00800A08">
              <w:rPr>
                <w:rFonts w:ascii="Times New Roman" w:hAnsi="Times New Roman" w:cs="Times New Roman"/>
                <w:sz w:val="24"/>
                <w:szCs w:val="24"/>
              </w:rPr>
              <w:t>10,1875</w:t>
            </w:r>
          </w:p>
        </w:tc>
        <w:tc>
          <w:tcPr>
            <w:tcW w:w="126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800A08" w:rsidRDefault="00D70D4F" w:rsidP="00D70D4F">
            <w:pPr>
              <w:spacing w:before="100" w:beforeAutospacing="1" w:after="100" w:afterAutospacing="1" w:line="360" w:lineRule="auto"/>
              <w:jc w:val="both"/>
              <w:rPr>
                <w:rFonts w:ascii="Times New Roman" w:hAnsi="Times New Roman" w:cs="Times New Roman"/>
                <w:sz w:val="24"/>
                <w:szCs w:val="24"/>
              </w:rPr>
            </w:pPr>
          </w:p>
        </w:tc>
      </w:tr>
    </w:tbl>
    <w:p w:rsidR="00CD2BAB" w:rsidRPr="00E23E1C" w:rsidRDefault="00CD2BAB" w:rsidP="00CD2BAB">
      <w:pPr>
        <w:spacing w:after="0" w:line="240" w:lineRule="auto"/>
        <w:jc w:val="both"/>
        <w:rPr>
          <w:rFonts w:ascii="Times New Roman" w:hAnsi="Times New Roman" w:cs="Times New Roman"/>
          <w:i/>
        </w:rPr>
      </w:pPr>
      <w:r>
        <w:rPr>
          <w:rFonts w:ascii="Times New Roman" w:hAnsi="Times New Roman" w:cs="Times New Roman"/>
          <w:b/>
          <w:sz w:val="24"/>
          <w:szCs w:val="24"/>
        </w:rPr>
        <w:t xml:space="preserve">    </w:t>
      </w:r>
      <w:r w:rsidR="006A1D2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23E1C">
        <w:rPr>
          <w:rFonts w:ascii="Times New Roman" w:hAnsi="Times New Roman" w:cs="Times New Roman"/>
          <w:i/>
        </w:rPr>
        <w:t xml:space="preserve">ns </w:t>
      </w:r>
      <w:r>
        <w:rPr>
          <w:rFonts w:ascii="Times New Roman" w:hAnsi="Times New Roman" w:cs="Times New Roman"/>
          <w:i/>
        </w:rPr>
        <w:t xml:space="preserve"> </w:t>
      </w:r>
      <w:r w:rsidRPr="00E23E1C">
        <w:rPr>
          <w:rFonts w:ascii="Times New Roman" w:hAnsi="Times New Roman" w:cs="Times New Roman"/>
          <w:i/>
        </w:rPr>
        <w:t>= diferencia estadística no significativa.</w:t>
      </w:r>
    </w:p>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i/>
        </w:rPr>
        <w:t xml:space="preserve">      </w:t>
      </w:r>
      <w:r w:rsidR="006A1D24">
        <w:rPr>
          <w:rFonts w:ascii="Times New Roman" w:hAnsi="Times New Roman" w:cs="Times New Roman"/>
          <w:i/>
        </w:rPr>
        <w:t xml:space="preserve">       </w:t>
      </w:r>
      <w:r w:rsidRPr="00E23E1C">
        <w:rPr>
          <w:rFonts w:ascii="Times New Roman" w:hAnsi="Times New Roman" w:cs="Times New Roman"/>
          <w:i/>
        </w:rPr>
        <w:t xml:space="preserve">* </w:t>
      </w:r>
      <w:r>
        <w:rPr>
          <w:rFonts w:ascii="Times New Roman" w:hAnsi="Times New Roman" w:cs="Times New Roman"/>
          <w:i/>
        </w:rPr>
        <w:t xml:space="preserve">   </w:t>
      </w:r>
      <w:r w:rsidRPr="00E23E1C">
        <w:rPr>
          <w:rFonts w:ascii="Times New Roman" w:hAnsi="Times New Roman" w:cs="Times New Roman"/>
          <w:i/>
        </w:rPr>
        <w:t>= diferencia estadística significativa.</w:t>
      </w:r>
    </w:p>
    <w:p w:rsidR="001B27B2" w:rsidRDefault="00CD2BAB" w:rsidP="001B27B2">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6A1D24">
        <w:rPr>
          <w:rFonts w:ascii="Times New Roman" w:hAnsi="Times New Roman" w:cs="Times New Roman"/>
          <w:b/>
        </w:rPr>
        <w:t xml:space="preserve">     </w:t>
      </w:r>
      <w:r w:rsidR="001B27B2">
        <w:rPr>
          <w:rFonts w:ascii="Times New Roman" w:hAnsi="Times New Roman" w:cs="Times New Roman"/>
          <w:b/>
        </w:rPr>
        <w:t xml:space="preserve">Fuente: </w:t>
      </w:r>
      <w:r w:rsidR="001B27B2" w:rsidRPr="0031298B">
        <w:rPr>
          <w:rFonts w:ascii="Times New Roman" w:hAnsi="Times New Roman" w:cs="Times New Roman"/>
          <w:b/>
          <w:i/>
        </w:rPr>
        <w:t>(</w:t>
      </w:r>
      <w:r w:rsidR="001B27B2" w:rsidRPr="0031298B">
        <w:rPr>
          <w:rFonts w:ascii="Times New Roman" w:hAnsi="Times New Roman" w:cs="Times New Roman"/>
          <w:i/>
        </w:rPr>
        <w:t>Investigación de campo 2017).</w:t>
      </w:r>
    </w:p>
    <w:p w:rsidR="00CD2BAB" w:rsidRPr="00C079CE" w:rsidRDefault="001B27B2" w:rsidP="001B27B2">
      <w:pPr>
        <w:spacing w:after="0" w:line="240" w:lineRule="auto"/>
        <w:jc w:val="both"/>
        <w:rPr>
          <w:rFonts w:ascii="Times New Roman" w:hAnsi="Times New Roman" w:cs="Times New Roman"/>
          <w:sz w:val="24"/>
          <w:szCs w:val="24"/>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311DB2"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D83F03">
        <w:rPr>
          <w:rFonts w:ascii="Times New Roman" w:hAnsi="Times New Roman" w:cs="Times New Roman"/>
          <w:sz w:val="24"/>
          <w:szCs w:val="24"/>
        </w:rPr>
        <w:t xml:space="preserve"> 39</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que para el análisis del atributo textura en salchichas Frankfurt nixtamalizada a nivel de tratamientos [T1 (30 % H.NIX.A + 70 % H.NIX.H), T3 (70 % H.NIX.A + 30 % H.NIX.H) y T2 (50 % H.NIX.A + 50 % H.NIX.H)] existe diferencia significativa</w:t>
      </w:r>
      <w:r w:rsidR="006D06E1">
        <w:rPr>
          <w:rFonts w:ascii="Times New Roman" w:hAnsi="Times New Roman" w:cs="Times New Roman"/>
          <w:sz w:val="24"/>
          <w:szCs w:val="24"/>
        </w:rPr>
        <w:t>, esto se debe a que al mezclar las harinas nixtamalizadas, arveja y haba para la obtención de salchicha Frankfurt estas producen un cambio en su composición física</w:t>
      </w:r>
      <w:r w:rsidR="00CD2BAB">
        <w:rPr>
          <w:rFonts w:ascii="Times New Roman" w:hAnsi="Times New Roman" w:cs="Times New Roman"/>
          <w:sz w:val="24"/>
          <w:szCs w:val="24"/>
        </w:rPr>
        <w:t xml:space="preserve">. </w:t>
      </w: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CD2BAB" w:rsidRPr="000F11F7" w:rsidRDefault="00CD2BAB" w:rsidP="00CD2BAB">
      <w:pPr>
        <w:spacing w:before="100" w:beforeAutospacing="1" w:after="0" w:line="360" w:lineRule="auto"/>
        <w:jc w:val="both"/>
        <w:rPr>
          <w:rFonts w:ascii="Times New Roman" w:hAnsi="Times New Roman" w:cs="Times New Roman"/>
          <w:b/>
          <w:sz w:val="24"/>
          <w:szCs w:val="24"/>
          <w:lang w:val="es-ES"/>
        </w:rPr>
      </w:pPr>
      <w:r w:rsidRPr="000F11F7">
        <w:rPr>
          <w:rFonts w:ascii="Times New Roman" w:hAnsi="Times New Roman" w:cs="Times New Roman"/>
          <w:b/>
          <w:sz w:val="24"/>
          <w:szCs w:val="24"/>
          <w:lang w:val="es-ES"/>
        </w:rPr>
        <w:lastRenderedPageBreak/>
        <w:t>Tabla N</w:t>
      </w:r>
      <w:r w:rsidRPr="000F11F7">
        <w:rPr>
          <w:rFonts w:ascii="Times New Roman" w:hAnsi="Times New Roman" w:cs="Times New Roman"/>
          <w:b/>
          <w:sz w:val="24"/>
          <w:szCs w:val="24"/>
          <w:vertAlign w:val="superscript"/>
          <w:lang w:val="es-ES"/>
        </w:rPr>
        <w:t>o</w:t>
      </w:r>
      <w:r w:rsidR="00D83F03">
        <w:rPr>
          <w:rFonts w:ascii="Times New Roman" w:hAnsi="Times New Roman" w:cs="Times New Roman"/>
          <w:b/>
          <w:sz w:val="24"/>
          <w:szCs w:val="24"/>
          <w:lang w:val="es-ES"/>
        </w:rPr>
        <w:t xml:space="preserve"> 40</w:t>
      </w:r>
      <w:r w:rsidR="00C6569B">
        <w:rPr>
          <w:rFonts w:ascii="Times New Roman" w:hAnsi="Times New Roman" w:cs="Times New Roman"/>
          <w:b/>
          <w:sz w:val="24"/>
          <w:szCs w:val="24"/>
          <w:lang w:val="es-ES"/>
        </w:rPr>
        <w:t>.</w:t>
      </w:r>
      <w:r w:rsidRPr="000F11F7">
        <w:rPr>
          <w:rFonts w:ascii="Times New Roman" w:hAnsi="Times New Roman" w:cs="Times New Roman"/>
          <w:b/>
          <w:sz w:val="24"/>
          <w:szCs w:val="24"/>
          <w:lang w:val="es-ES"/>
        </w:rPr>
        <w:t xml:space="preserve"> </w:t>
      </w:r>
      <w:r w:rsidR="00D83F03">
        <w:rPr>
          <w:rFonts w:ascii="Times New Roman" w:hAnsi="Times New Roman" w:cs="Times New Roman"/>
          <w:b/>
          <w:sz w:val="24"/>
          <w:szCs w:val="24"/>
          <w:lang w:val="es-ES"/>
        </w:rPr>
        <w:t>Prueba de r</w:t>
      </w:r>
      <w:r w:rsidRPr="00F515F8">
        <w:rPr>
          <w:rFonts w:ascii="Times New Roman" w:hAnsi="Times New Roman" w:cs="Times New Roman"/>
          <w:b/>
          <w:sz w:val="24"/>
          <w:szCs w:val="24"/>
          <w:lang w:val="es-ES"/>
        </w:rPr>
        <w:t>angos</w:t>
      </w:r>
      <w:r w:rsidR="00D83F03">
        <w:rPr>
          <w:rFonts w:ascii="Times New Roman" w:hAnsi="Times New Roman" w:cs="Times New Roman"/>
          <w:b/>
          <w:sz w:val="24"/>
          <w:szCs w:val="24"/>
          <w:lang w:val="es-ES"/>
        </w:rPr>
        <w:t xml:space="preserve"> ordenados </w:t>
      </w:r>
      <w:r w:rsidRPr="00F515F8">
        <w:rPr>
          <w:rFonts w:ascii="Times New Roman" w:hAnsi="Times New Roman" w:cs="Times New Roman"/>
          <w:b/>
          <w:sz w:val="24"/>
          <w:szCs w:val="24"/>
          <w:lang w:val="es-ES"/>
        </w:rPr>
        <w:t xml:space="preserve">de Tukey </w:t>
      </w:r>
      <w:r>
        <w:rPr>
          <w:rFonts w:ascii="Times New Roman" w:hAnsi="Times New Roman" w:cs="Times New Roman"/>
          <w:b/>
          <w:sz w:val="24"/>
          <w:szCs w:val="24"/>
          <w:lang w:val="es-ES"/>
        </w:rPr>
        <w:t>para el a</w:t>
      </w:r>
      <w:r w:rsidRPr="00F515F8">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t</w:t>
      </w:r>
      <w:r w:rsidRPr="00F515F8">
        <w:rPr>
          <w:rFonts w:ascii="Times New Roman" w:hAnsi="Times New Roman" w:cs="Times New Roman"/>
          <w:b/>
          <w:sz w:val="24"/>
          <w:szCs w:val="24"/>
          <w:lang w:val="es-ES"/>
        </w:rPr>
        <w:t xml:space="preserve">extura en </w:t>
      </w:r>
      <w:r>
        <w:rPr>
          <w:rFonts w:ascii="Times New Roman" w:hAnsi="Times New Roman" w:cs="Times New Roman"/>
          <w:b/>
          <w:sz w:val="24"/>
          <w:szCs w:val="24"/>
          <w:lang w:val="es-ES"/>
        </w:rPr>
        <w:t>s</w:t>
      </w:r>
      <w:r w:rsidRPr="00F515F8">
        <w:rPr>
          <w:rFonts w:ascii="Times New Roman" w:hAnsi="Times New Roman" w:cs="Times New Roman"/>
          <w:b/>
          <w:sz w:val="24"/>
          <w:szCs w:val="24"/>
          <w:lang w:val="es-ES"/>
        </w:rPr>
        <w:t>alchichas Frankfurt</w:t>
      </w:r>
      <w:r w:rsidR="00D83F03">
        <w:rPr>
          <w:rFonts w:ascii="Times New Roman" w:hAnsi="Times New Roman" w:cs="Times New Roman"/>
          <w:b/>
          <w:sz w:val="24"/>
          <w:szCs w:val="24"/>
          <w:lang w:val="es-ES"/>
        </w:rPr>
        <w:t xml:space="preserve"> </w:t>
      </w:r>
      <w:r w:rsidR="00D83F03">
        <w:rPr>
          <w:rFonts w:ascii="Times New Roman" w:hAnsi="Times New Roman" w:cs="Times New Roman"/>
          <w:b/>
          <w:sz w:val="24"/>
          <w:szCs w:val="24"/>
        </w:rPr>
        <w:t>a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w:t>
      </w:r>
      <w:r w:rsidRPr="00F515F8">
        <w:rPr>
          <w:rFonts w:ascii="Times New Roman" w:hAnsi="Times New Roman" w:cs="Times New Roman"/>
          <w:b/>
          <w:sz w:val="24"/>
          <w:szCs w:val="24"/>
          <w:lang w:val="es-ES"/>
        </w:rPr>
        <w:t xml:space="preserve"> </w:t>
      </w:r>
      <w:r>
        <w:rPr>
          <w:rFonts w:ascii="Times New Roman" w:hAnsi="Times New Roman" w:cs="Times New Roman"/>
          <w:b/>
          <w:sz w:val="24"/>
          <w:szCs w:val="24"/>
          <w:lang w:val="es-ES"/>
        </w:rPr>
        <w:t>n</w:t>
      </w:r>
      <w:r w:rsidRPr="00F515F8">
        <w:rPr>
          <w:rFonts w:ascii="Times New Roman" w:hAnsi="Times New Roman" w:cs="Times New Roman"/>
          <w:b/>
          <w:sz w:val="24"/>
          <w:szCs w:val="24"/>
          <w:lang w:val="es-ES"/>
        </w:rPr>
        <w:t>ixtamalizadas.</w:t>
      </w:r>
    </w:p>
    <w:tbl>
      <w:tblPr>
        <w:tblW w:w="0" w:type="auto"/>
        <w:jc w:val="center"/>
        <w:tblCellMar>
          <w:left w:w="40" w:type="dxa"/>
          <w:right w:w="40" w:type="dxa"/>
        </w:tblCellMar>
        <w:tblLook w:val="0000" w:firstRow="0" w:lastRow="0" w:firstColumn="0" w:lastColumn="0" w:noHBand="0" w:noVBand="0"/>
      </w:tblPr>
      <w:tblGrid>
        <w:gridCol w:w="1467"/>
        <w:gridCol w:w="1843"/>
        <w:gridCol w:w="822"/>
        <w:gridCol w:w="2438"/>
      </w:tblGrid>
      <w:tr w:rsidR="00CD2BAB" w:rsidRPr="006A1D24" w:rsidTr="006A1D24">
        <w:trPr>
          <w:trHeight w:val="420"/>
          <w:jc w:val="center"/>
        </w:trPr>
        <w:tc>
          <w:tcPr>
            <w:tcW w:w="1467" w:type="dxa"/>
            <w:tcBorders>
              <w:top w:val="single" w:sz="6" w:space="0" w:color="auto"/>
              <w:left w:val="single" w:sz="6" w:space="0" w:color="auto"/>
              <w:bottom w:val="single" w:sz="6" w:space="0" w:color="auto"/>
              <w:right w:val="single" w:sz="6" w:space="0" w:color="auto"/>
            </w:tcBorders>
          </w:tcPr>
          <w:p w:rsidR="00CD2BAB" w:rsidRPr="006A1D24" w:rsidRDefault="00CD2BAB" w:rsidP="006A1D24">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Tratamientos </w:t>
            </w:r>
          </w:p>
        </w:tc>
        <w:tc>
          <w:tcPr>
            <w:tcW w:w="1843"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Composición </w:t>
            </w:r>
          </w:p>
        </w:tc>
        <w:tc>
          <w:tcPr>
            <w:tcW w:w="822"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Media</w:t>
            </w:r>
          </w:p>
        </w:tc>
        <w:tc>
          <w:tcPr>
            <w:tcW w:w="2438"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Grupos Homogéneos</w:t>
            </w:r>
          </w:p>
        </w:tc>
      </w:tr>
      <w:tr w:rsidR="00CD2BAB" w:rsidRPr="00800A08" w:rsidTr="006A1D24">
        <w:trPr>
          <w:trHeight w:val="220"/>
          <w:jc w:val="center"/>
        </w:trPr>
        <w:tc>
          <w:tcPr>
            <w:tcW w:w="1467"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6D06E1">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30 % H.NIX.A   +  70 % H.NIX.H</w:t>
            </w:r>
          </w:p>
        </w:tc>
        <w:tc>
          <w:tcPr>
            <w:tcW w:w="822"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3,33</w:t>
            </w:r>
          </w:p>
        </w:tc>
        <w:tc>
          <w:tcPr>
            <w:tcW w:w="2438"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800A08" w:rsidTr="006A1D24">
        <w:trPr>
          <w:trHeight w:val="278"/>
          <w:jc w:val="center"/>
        </w:trPr>
        <w:tc>
          <w:tcPr>
            <w:tcW w:w="1467"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center"/>
              <w:rPr>
                <w:rFonts w:ascii="Times New Roman" w:hAnsi="Times New Roman" w:cs="Times New Roman"/>
                <w:sz w:val="24"/>
                <w:szCs w:val="24"/>
              </w:rPr>
            </w:pPr>
            <w:r w:rsidRPr="00800A08">
              <w:rPr>
                <w:rFonts w:ascii="Times New Roman" w:hAnsi="Times New Roman" w:cs="Times New Roman"/>
                <w:sz w:val="24"/>
                <w:szCs w:val="24"/>
              </w:rPr>
              <w:t>3</w:t>
            </w:r>
          </w:p>
        </w:tc>
        <w:tc>
          <w:tcPr>
            <w:tcW w:w="1843"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6D06E1">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70 % H.NIX.A   +  30 % H.NIX.H</w:t>
            </w:r>
          </w:p>
        </w:tc>
        <w:tc>
          <w:tcPr>
            <w:tcW w:w="822"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2,92</w:t>
            </w:r>
          </w:p>
        </w:tc>
        <w:tc>
          <w:tcPr>
            <w:tcW w:w="2438"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       B</w:t>
            </w:r>
          </w:p>
        </w:tc>
      </w:tr>
      <w:tr w:rsidR="00CD2BAB" w:rsidRPr="00800A08" w:rsidTr="006A1D24">
        <w:trPr>
          <w:trHeight w:val="278"/>
          <w:jc w:val="center"/>
        </w:trPr>
        <w:tc>
          <w:tcPr>
            <w:tcW w:w="1467"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6D06E1">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50 % H.NIX.A   +  50 % H.NIX.H</w:t>
            </w:r>
          </w:p>
        </w:tc>
        <w:tc>
          <w:tcPr>
            <w:tcW w:w="822"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2,88</w:t>
            </w:r>
          </w:p>
        </w:tc>
        <w:tc>
          <w:tcPr>
            <w:tcW w:w="2438" w:type="dxa"/>
            <w:tcBorders>
              <w:top w:val="single" w:sz="6" w:space="0" w:color="auto"/>
              <w:left w:val="single" w:sz="6" w:space="0" w:color="auto"/>
              <w:bottom w:val="single" w:sz="6" w:space="0" w:color="auto"/>
              <w:right w:val="single" w:sz="6" w:space="0" w:color="auto"/>
            </w:tcBorders>
            <w:vAlign w:val="center"/>
          </w:tcPr>
          <w:p w:rsidR="00CD2BAB" w:rsidRPr="00800A08"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p>
        </w:tc>
      </w:tr>
    </w:tbl>
    <w:p w:rsidR="001B27B2" w:rsidRDefault="006A1D24" w:rsidP="001B27B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1B27B2">
        <w:rPr>
          <w:rFonts w:ascii="Times New Roman" w:hAnsi="Times New Roman" w:cs="Times New Roman"/>
          <w:b/>
        </w:rPr>
        <w:t xml:space="preserve">Fuente: </w:t>
      </w:r>
      <w:r w:rsidR="001B27B2" w:rsidRPr="0031298B">
        <w:rPr>
          <w:rFonts w:ascii="Times New Roman" w:hAnsi="Times New Roman" w:cs="Times New Roman"/>
          <w:b/>
          <w:i/>
        </w:rPr>
        <w:t>(</w:t>
      </w:r>
      <w:r w:rsidR="001B27B2" w:rsidRPr="0031298B">
        <w:rPr>
          <w:rFonts w:ascii="Times New Roman" w:hAnsi="Times New Roman" w:cs="Times New Roman"/>
          <w:i/>
        </w:rPr>
        <w:t>Investigación de campo 2017).</w:t>
      </w:r>
    </w:p>
    <w:p w:rsidR="00CD2BAB" w:rsidRPr="001C4B25" w:rsidRDefault="001B27B2" w:rsidP="001B27B2">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sidRPr="00C079CE">
        <w:rPr>
          <w:rFonts w:ascii="Times New Roman" w:hAnsi="Times New Roman" w:cs="Times New Roman"/>
          <w:sz w:val="24"/>
          <w:szCs w:val="24"/>
        </w:rPr>
        <w:t xml:space="preserve">En </w:t>
      </w:r>
      <w:r>
        <w:rPr>
          <w:rFonts w:ascii="Times New Roman" w:hAnsi="Times New Roman" w:cs="Times New Roman"/>
          <w:sz w:val="24"/>
          <w:szCs w:val="24"/>
        </w:rPr>
        <w:t>la tabla N</w:t>
      </w:r>
      <w:r>
        <w:rPr>
          <w:rFonts w:ascii="Times New Roman" w:hAnsi="Times New Roman" w:cs="Times New Roman"/>
          <w:sz w:val="24"/>
          <w:szCs w:val="24"/>
          <w:vertAlign w:val="superscript"/>
        </w:rPr>
        <w:t>o</w:t>
      </w:r>
      <w:r w:rsidR="00D83F03">
        <w:rPr>
          <w:rFonts w:ascii="Times New Roman" w:hAnsi="Times New Roman" w:cs="Times New Roman"/>
          <w:sz w:val="24"/>
          <w:szCs w:val="24"/>
        </w:rPr>
        <w:t xml:space="preserve"> 40</w:t>
      </w:r>
      <w:r>
        <w:rPr>
          <w:rFonts w:ascii="Times New Roman" w:hAnsi="Times New Roman" w:cs="Times New Roman"/>
          <w:sz w:val="24"/>
          <w:szCs w:val="24"/>
        </w:rPr>
        <w:t xml:space="preserve"> se aprecia la prueba de rangos ordenados de Tukey para determinar los</w:t>
      </w:r>
      <w:r w:rsidRPr="00C079CE">
        <w:rPr>
          <w:rFonts w:ascii="Times New Roman" w:hAnsi="Times New Roman" w:cs="Times New Roman"/>
          <w:sz w:val="24"/>
          <w:szCs w:val="24"/>
        </w:rPr>
        <w:t xml:space="preserve"> </w:t>
      </w:r>
      <w:r>
        <w:rPr>
          <w:rFonts w:ascii="Times New Roman" w:hAnsi="Times New Roman" w:cs="Times New Roman"/>
          <w:sz w:val="24"/>
          <w:szCs w:val="24"/>
        </w:rPr>
        <w:t xml:space="preserve">promedios de los tratamientos, </w:t>
      </w:r>
      <w:r w:rsidRPr="00C079CE">
        <w:rPr>
          <w:rFonts w:ascii="Times New Roman" w:hAnsi="Times New Roman" w:cs="Times New Roman"/>
          <w:sz w:val="24"/>
          <w:szCs w:val="24"/>
        </w:rPr>
        <w:t xml:space="preserve">en el análisis de variancia muestran una diferencia significativa </w:t>
      </w:r>
      <w:r>
        <w:rPr>
          <w:rFonts w:ascii="Times New Roman" w:hAnsi="Times New Roman" w:cs="Times New Roman"/>
          <w:sz w:val="24"/>
          <w:szCs w:val="24"/>
        </w:rPr>
        <w:t>a nivel de tratamientos. E</w:t>
      </w:r>
      <w:r w:rsidRPr="00C079CE">
        <w:rPr>
          <w:rFonts w:ascii="Times New Roman" w:hAnsi="Times New Roman" w:cs="Times New Roman"/>
          <w:sz w:val="24"/>
          <w:szCs w:val="24"/>
        </w:rPr>
        <w:t>l</w:t>
      </w:r>
      <w:r>
        <w:rPr>
          <w:rFonts w:ascii="Times New Roman" w:hAnsi="Times New Roman" w:cs="Times New Roman"/>
          <w:sz w:val="24"/>
          <w:szCs w:val="24"/>
        </w:rPr>
        <w:t xml:space="preserve"> </w:t>
      </w:r>
      <w:r w:rsidRPr="00C079CE">
        <w:rPr>
          <w:rFonts w:ascii="Times New Roman" w:hAnsi="Times New Roman" w:cs="Times New Roman"/>
          <w:sz w:val="24"/>
          <w:szCs w:val="24"/>
        </w:rPr>
        <w:t xml:space="preserve">mejor tratamiento </w:t>
      </w:r>
      <w:r>
        <w:rPr>
          <w:rFonts w:ascii="Times New Roman" w:hAnsi="Times New Roman" w:cs="Times New Roman"/>
          <w:sz w:val="24"/>
          <w:szCs w:val="24"/>
        </w:rPr>
        <w:t xml:space="preserve">es el T1 compuesto por 30 % de harina nixtamalizada de arveja + 70 % de harina nixtamalizada de haba, la </w:t>
      </w:r>
      <w:r w:rsidRPr="00C079CE">
        <w:rPr>
          <w:rFonts w:ascii="Times New Roman" w:hAnsi="Times New Roman" w:cs="Times New Roman"/>
          <w:sz w:val="24"/>
          <w:szCs w:val="24"/>
        </w:rPr>
        <w:t>valoración de</w:t>
      </w:r>
      <w:r>
        <w:rPr>
          <w:rFonts w:ascii="Times New Roman" w:hAnsi="Times New Roman" w:cs="Times New Roman"/>
          <w:sz w:val="24"/>
          <w:szCs w:val="24"/>
        </w:rPr>
        <w:t xml:space="preserve"> este es de 3.33</w:t>
      </w:r>
      <w:r w:rsidRPr="00C079CE">
        <w:rPr>
          <w:rFonts w:ascii="Times New Roman" w:hAnsi="Times New Roman" w:cs="Times New Roman"/>
          <w:sz w:val="24"/>
          <w:szCs w:val="24"/>
        </w:rPr>
        <w:t xml:space="preserve"> que corresponde a una denominación </w:t>
      </w:r>
      <w:r w:rsidR="003C24D1">
        <w:rPr>
          <w:rFonts w:ascii="Times New Roman" w:hAnsi="Times New Roman" w:cs="Times New Roman"/>
          <w:sz w:val="24"/>
          <w:szCs w:val="24"/>
        </w:rPr>
        <w:t xml:space="preserve">entre </w:t>
      </w:r>
      <w:r>
        <w:rPr>
          <w:rFonts w:ascii="Times New Roman" w:hAnsi="Times New Roman" w:cs="Times New Roman"/>
          <w:sz w:val="24"/>
          <w:szCs w:val="24"/>
        </w:rPr>
        <w:t>buena</w:t>
      </w:r>
      <w:r w:rsidR="003C24D1">
        <w:rPr>
          <w:rFonts w:ascii="Times New Roman" w:hAnsi="Times New Roman" w:cs="Times New Roman"/>
          <w:sz w:val="24"/>
          <w:szCs w:val="24"/>
        </w:rPr>
        <w:t xml:space="preserve"> y muy buena</w:t>
      </w:r>
      <w:r>
        <w:rPr>
          <w:rFonts w:ascii="Times New Roman" w:hAnsi="Times New Roman" w:cs="Times New Roman"/>
          <w:sz w:val="24"/>
          <w:szCs w:val="24"/>
        </w:rPr>
        <w:t xml:space="preserve"> </w:t>
      </w:r>
      <w:r w:rsidRPr="0076339A">
        <w:rPr>
          <w:rFonts w:ascii="Times New Roman" w:hAnsi="Times New Roman" w:cs="Times New Roman"/>
          <w:sz w:val="24"/>
          <w:szCs w:val="24"/>
        </w:rPr>
        <w:t>según l</w:t>
      </w:r>
      <w:r>
        <w:rPr>
          <w:rFonts w:ascii="Times New Roman" w:hAnsi="Times New Roman" w:cs="Times New Roman"/>
          <w:sz w:val="24"/>
          <w:szCs w:val="24"/>
        </w:rPr>
        <w:t>a escala hedónica de Wittig, E. (20</w:t>
      </w:r>
      <w:r w:rsidRPr="0076339A">
        <w:rPr>
          <w:rFonts w:ascii="Times New Roman" w:hAnsi="Times New Roman" w:cs="Times New Roman"/>
          <w:sz w:val="24"/>
          <w:szCs w:val="24"/>
        </w:rPr>
        <w:t>0</w:t>
      </w:r>
      <w:r>
        <w:rPr>
          <w:rFonts w:ascii="Times New Roman" w:hAnsi="Times New Roman" w:cs="Times New Roman"/>
          <w:sz w:val="24"/>
          <w:szCs w:val="24"/>
        </w:rPr>
        <w:t>1</w:t>
      </w:r>
      <w:r w:rsidRPr="0076339A">
        <w:rPr>
          <w:rFonts w:ascii="Times New Roman" w:hAnsi="Times New Roman" w:cs="Times New Roman"/>
          <w:sz w:val="24"/>
          <w:szCs w:val="24"/>
        </w:rPr>
        <w:t>) modificada</w:t>
      </w:r>
      <w:r w:rsidRPr="00C079CE">
        <w:rPr>
          <w:rFonts w:ascii="Times New Roman" w:hAnsi="Times New Roman" w:cs="Times New Roman"/>
          <w:sz w:val="24"/>
          <w:szCs w:val="24"/>
        </w:rPr>
        <w:t>.</w:t>
      </w:r>
      <w:r>
        <w:rPr>
          <w:rFonts w:ascii="Times New Roman" w:hAnsi="Times New Roman" w:cs="Times New Roman"/>
          <w:sz w:val="24"/>
          <w:szCs w:val="24"/>
        </w:rPr>
        <w:t xml:space="preserve"> </w:t>
      </w:r>
    </w:p>
    <w:p w:rsidR="00CD2BAB" w:rsidRPr="00175814" w:rsidRDefault="00C6569B" w:rsidP="00311DB2">
      <w:pPr>
        <w:spacing w:line="360" w:lineRule="auto"/>
        <w:jc w:val="both"/>
        <w:rPr>
          <w:rFonts w:ascii="Times New Roman" w:hAnsi="Times New Roman" w:cs="Times New Roman"/>
          <w:b/>
          <w:sz w:val="24"/>
          <w:szCs w:val="24"/>
        </w:rPr>
      </w:pPr>
      <w:r>
        <w:rPr>
          <w:rFonts w:ascii="Times New Roman" w:hAnsi="Times New Roman" w:cs="Times New Roman"/>
          <w:b/>
          <w:sz w:val="24"/>
          <w:szCs w:val="24"/>
        </w:rPr>
        <w:t>Gráfico Nº 16.</w:t>
      </w:r>
      <w:r w:rsidR="00CD2BAB" w:rsidRPr="00175814">
        <w:rPr>
          <w:rFonts w:ascii="Times New Roman" w:hAnsi="Times New Roman" w:cs="Times New Roman"/>
          <w:b/>
          <w:sz w:val="24"/>
          <w:szCs w:val="24"/>
        </w:rPr>
        <w:t xml:space="preserve"> </w:t>
      </w:r>
      <w:r w:rsidR="00CD2BAB" w:rsidRPr="00F1227C">
        <w:rPr>
          <w:rFonts w:ascii="Times New Roman" w:hAnsi="Times New Roman" w:cs="Times New Roman"/>
          <w:b/>
          <w:sz w:val="24"/>
          <w:szCs w:val="24"/>
        </w:rPr>
        <w:t xml:space="preserve">Perfil de Tukey para el </w:t>
      </w:r>
      <w:r w:rsidR="00CD2BAB">
        <w:rPr>
          <w:rFonts w:ascii="Times New Roman" w:hAnsi="Times New Roman" w:cs="Times New Roman"/>
          <w:b/>
          <w:sz w:val="24"/>
          <w:szCs w:val="24"/>
        </w:rPr>
        <w:t>a</w:t>
      </w:r>
      <w:r w:rsidR="00CD2BAB" w:rsidRPr="00F1227C">
        <w:rPr>
          <w:rFonts w:ascii="Times New Roman" w:hAnsi="Times New Roman" w:cs="Times New Roman"/>
          <w:b/>
          <w:sz w:val="24"/>
          <w:szCs w:val="24"/>
        </w:rPr>
        <w:t xml:space="preserve">tributo </w:t>
      </w:r>
      <w:r w:rsidR="00CD2BAB">
        <w:rPr>
          <w:rFonts w:ascii="Times New Roman" w:hAnsi="Times New Roman" w:cs="Times New Roman"/>
          <w:b/>
          <w:sz w:val="24"/>
          <w:szCs w:val="24"/>
        </w:rPr>
        <w:t>t</w:t>
      </w:r>
      <w:r w:rsidR="00CD2BAB" w:rsidRPr="00F1227C">
        <w:rPr>
          <w:rFonts w:ascii="Times New Roman" w:hAnsi="Times New Roman" w:cs="Times New Roman"/>
          <w:b/>
          <w:sz w:val="24"/>
          <w:szCs w:val="24"/>
        </w:rPr>
        <w:t xml:space="preserve">extura en </w:t>
      </w:r>
      <w:r w:rsidR="00CD2BAB">
        <w:rPr>
          <w:rFonts w:ascii="Times New Roman" w:hAnsi="Times New Roman" w:cs="Times New Roman"/>
          <w:b/>
          <w:sz w:val="24"/>
          <w:szCs w:val="24"/>
        </w:rPr>
        <w:t>s</w:t>
      </w:r>
      <w:r w:rsidR="00CD2BAB" w:rsidRPr="00F1227C">
        <w:rPr>
          <w:rFonts w:ascii="Times New Roman" w:hAnsi="Times New Roman" w:cs="Times New Roman"/>
          <w:b/>
          <w:sz w:val="24"/>
          <w:szCs w:val="24"/>
        </w:rPr>
        <w:t xml:space="preserve">alchichas Frankfurt </w:t>
      </w:r>
      <w:r w:rsidR="00CD2BAB">
        <w:rPr>
          <w:rFonts w:ascii="Times New Roman" w:hAnsi="Times New Roman" w:cs="Times New Roman"/>
          <w:b/>
          <w:sz w:val="24"/>
          <w:szCs w:val="24"/>
        </w:rPr>
        <w:t>n</w:t>
      </w:r>
      <w:r w:rsidR="00CD2BAB" w:rsidRPr="00F1227C">
        <w:rPr>
          <w:rFonts w:ascii="Times New Roman" w:hAnsi="Times New Roman" w:cs="Times New Roman"/>
          <w:b/>
          <w:sz w:val="24"/>
          <w:szCs w:val="24"/>
        </w:rPr>
        <w:t>ixtamalizadas.</w:t>
      </w:r>
    </w:p>
    <w:p w:rsidR="00CD2BAB" w:rsidRDefault="00CD2BAB" w:rsidP="00CD2BAB">
      <w:pPr>
        <w:spacing w:after="0" w:line="360" w:lineRule="auto"/>
        <w:jc w:val="center"/>
        <w:rPr>
          <w:rFonts w:ascii="Times New Roman" w:hAnsi="Times New Roman" w:cs="Times New Roman"/>
          <w:sz w:val="24"/>
          <w:szCs w:val="24"/>
          <w:lang w:val="en-US"/>
        </w:rPr>
      </w:pPr>
      <w:r>
        <w:rPr>
          <w:noProof/>
          <w:lang w:val="es-ES" w:eastAsia="es-ES"/>
        </w:rPr>
        <w:drawing>
          <wp:inline distT="0" distB="0" distL="0" distR="0" wp14:anchorId="6CD5A98B" wp14:editId="5BD63C8B">
            <wp:extent cx="3944620" cy="2162175"/>
            <wp:effectExtent l="0" t="0" r="17780" b="9525"/>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B27B2" w:rsidRDefault="006A1D24" w:rsidP="001B27B2">
      <w:pPr>
        <w:pStyle w:val="Prrafodelista"/>
        <w:spacing w:after="0" w:line="240" w:lineRule="auto"/>
        <w:ind w:left="0"/>
        <w:jc w:val="both"/>
        <w:rPr>
          <w:rFonts w:ascii="Times New Roman" w:hAnsi="Times New Roman" w:cs="Times New Roman"/>
          <w:b/>
        </w:rPr>
      </w:pPr>
      <w:r w:rsidRPr="008C4E88">
        <w:rPr>
          <w:rFonts w:ascii="Times New Roman" w:hAnsi="Times New Roman" w:cs="Times New Roman"/>
          <w:b/>
          <w:sz w:val="24"/>
          <w:szCs w:val="24"/>
        </w:rPr>
        <w:t xml:space="preserve">               </w:t>
      </w:r>
      <w:r w:rsidR="001B27B2">
        <w:rPr>
          <w:rFonts w:ascii="Times New Roman" w:hAnsi="Times New Roman" w:cs="Times New Roman"/>
          <w:b/>
        </w:rPr>
        <w:t xml:space="preserve">Fuente: </w:t>
      </w:r>
      <w:r w:rsidR="001B27B2" w:rsidRPr="0031298B">
        <w:rPr>
          <w:rFonts w:ascii="Times New Roman" w:hAnsi="Times New Roman" w:cs="Times New Roman"/>
          <w:b/>
          <w:i/>
        </w:rPr>
        <w:t>(</w:t>
      </w:r>
      <w:r w:rsidR="001B27B2" w:rsidRPr="0031298B">
        <w:rPr>
          <w:rFonts w:ascii="Times New Roman" w:hAnsi="Times New Roman" w:cs="Times New Roman"/>
          <w:i/>
        </w:rPr>
        <w:t>Investigación de campo 2017).</w:t>
      </w:r>
    </w:p>
    <w:p w:rsidR="00CD2BAB" w:rsidRPr="008C4E88" w:rsidRDefault="001B27B2" w:rsidP="001B27B2">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lastRenderedPageBreak/>
        <w:t>En el gráfico N</w:t>
      </w:r>
      <w:r w:rsidRPr="008C4E88">
        <w:rPr>
          <w:rFonts w:ascii="Times New Roman" w:hAnsi="Times New Roman" w:cs="Times New Roman"/>
          <w:sz w:val="24"/>
          <w:szCs w:val="24"/>
          <w:vertAlign w:val="superscript"/>
        </w:rPr>
        <w:t>o</w:t>
      </w:r>
      <w:r w:rsidRPr="008C4E88">
        <w:rPr>
          <w:rFonts w:ascii="Times New Roman" w:hAnsi="Times New Roman" w:cs="Times New Roman"/>
          <w:sz w:val="24"/>
          <w:szCs w:val="24"/>
        </w:rPr>
        <w:t xml:space="preserve"> 16 muestra el perfil de los tratamientos para el at</w:t>
      </w:r>
      <w:r w:rsidR="003C24D1">
        <w:rPr>
          <w:rFonts w:ascii="Times New Roman" w:hAnsi="Times New Roman" w:cs="Times New Roman"/>
          <w:sz w:val="24"/>
          <w:szCs w:val="24"/>
        </w:rPr>
        <w:t>ributo textura en la salchicha F</w:t>
      </w:r>
      <w:r w:rsidRPr="008C4E88">
        <w:rPr>
          <w:rFonts w:ascii="Times New Roman" w:hAnsi="Times New Roman" w:cs="Times New Roman"/>
          <w:sz w:val="24"/>
          <w:szCs w:val="24"/>
        </w:rPr>
        <w:t xml:space="preserve">rankfurt nixtamalizada, la </w:t>
      </w:r>
      <w:r w:rsidR="003C24D1" w:rsidRPr="008C4E88">
        <w:rPr>
          <w:rFonts w:ascii="Times New Roman" w:hAnsi="Times New Roman" w:cs="Times New Roman"/>
          <w:sz w:val="24"/>
          <w:szCs w:val="24"/>
        </w:rPr>
        <w:t>valoración</w:t>
      </w:r>
      <w:r w:rsidRPr="008C4E88">
        <w:rPr>
          <w:rFonts w:ascii="Times New Roman" w:hAnsi="Times New Roman" w:cs="Times New Roman"/>
          <w:sz w:val="24"/>
          <w:szCs w:val="24"/>
        </w:rPr>
        <w:t xml:space="preserve"> mas alta es para el tratamiento T1 que corresponde al 30 % de harina nixtamalizada de arveja + 70 % de harina nixtamalizada de haba. </w:t>
      </w:r>
    </w:p>
    <w:p w:rsidR="00CD2BAB" w:rsidRPr="00002D6C" w:rsidRDefault="006A6DB2" w:rsidP="006A1D24">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lang w:val="en-US"/>
        </w:rPr>
      </w:pPr>
      <w:r w:rsidRPr="00DF04A0">
        <w:rPr>
          <w:rFonts w:ascii="Times New Roman" w:hAnsi="Times New Roman" w:cs="Times New Roman"/>
          <w:b/>
          <w:sz w:val="24"/>
          <w:szCs w:val="24"/>
        </w:rPr>
        <w:t xml:space="preserve"> </w:t>
      </w:r>
      <w:r w:rsidR="00CD2BAB">
        <w:rPr>
          <w:rFonts w:ascii="Times New Roman" w:hAnsi="Times New Roman" w:cs="Times New Roman"/>
          <w:b/>
          <w:sz w:val="24"/>
          <w:szCs w:val="24"/>
          <w:lang w:val="en-US"/>
        </w:rPr>
        <w:t>Salchicha Frankfurt sin nixtamalizar</w:t>
      </w:r>
    </w:p>
    <w:p w:rsidR="00CD2BAB" w:rsidRPr="00C16631" w:rsidRDefault="00CD2BAB" w:rsidP="00CD2BAB">
      <w:pPr>
        <w:spacing w:before="100" w:beforeAutospacing="1" w:after="0" w:line="360" w:lineRule="auto"/>
        <w:jc w:val="both"/>
        <w:rPr>
          <w:rFonts w:ascii="Times New Roman" w:hAnsi="Times New Roman" w:cs="Times New Roman"/>
          <w:b/>
          <w:bCs/>
          <w:sz w:val="24"/>
          <w:szCs w:val="24"/>
        </w:rPr>
      </w:pPr>
      <w:r w:rsidRPr="00C16631">
        <w:rPr>
          <w:rFonts w:ascii="Times New Roman" w:hAnsi="Times New Roman" w:cs="Times New Roman"/>
          <w:b/>
          <w:sz w:val="24"/>
          <w:szCs w:val="24"/>
        </w:rPr>
        <w:t xml:space="preserve">Tabla Nº </w:t>
      </w:r>
      <w:r w:rsidR="00D83F03">
        <w:rPr>
          <w:rFonts w:ascii="Times New Roman" w:hAnsi="Times New Roman" w:cs="Times New Roman"/>
          <w:b/>
          <w:sz w:val="24"/>
          <w:szCs w:val="24"/>
        </w:rPr>
        <w:t>41</w:t>
      </w:r>
      <w:r w:rsidR="00C6569B">
        <w:rPr>
          <w:rFonts w:ascii="Times New Roman" w:hAnsi="Times New Roman" w:cs="Times New Roman"/>
          <w:b/>
          <w:sz w:val="24"/>
          <w:szCs w:val="24"/>
        </w:rPr>
        <w:t>.</w:t>
      </w:r>
      <w:r w:rsidRPr="00C16631">
        <w:rPr>
          <w:rFonts w:ascii="Times New Roman" w:hAnsi="Times New Roman" w:cs="Times New Roman"/>
          <w:b/>
          <w:sz w:val="24"/>
          <w:szCs w:val="24"/>
        </w:rPr>
        <w:t xml:space="preserve"> </w:t>
      </w:r>
      <w:r w:rsidR="00D83F03">
        <w:rPr>
          <w:rFonts w:ascii="Times New Roman" w:hAnsi="Times New Roman" w:cs="Times New Roman"/>
          <w:b/>
          <w:sz w:val="24"/>
          <w:szCs w:val="24"/>
        </w:rPr>
        <w:t>Análisis de v</w:t>
      </w:r>
      <w:r w:rsidRPr="00F1227C">
        <w:rPr>
          <w:rFonts w:ascii="Times New Roman" w:hAnsi="Times New Roman" w:cs="Times New Roman"/>
          <w:b/>
          <w:sz w:val="24"/>
          <w:szCs w:val="24"/>
        </w:rPr>
        <w:t xml:space="preserve">arianza para el </w:t>
      </w:r>
      <w:r>
        <w:rPr>
          <w:rFonts w:ascii="Times New Roman" w:hAnsi="Times New Roman" w:cs="Times New Roman"/>
          <w:b/>
          <w:sz w:val="24"/>
          <w:szCs w:val="24"/>
        </w:rPr>
        <w:t>a</w:t>
      </w:r>
      <w:r w:rsidRPr="00F1227C">
        <w:rPr>
          <w:rFonts w:ascii="Times New Roman" w:hAnsi="Times New Roman" w:cs="Times New Roman"/>
          <w:b/>
          <w:sz w:val="24"/>
          <w:szCs w:val="24"/>
        </w:rPr>
        <w:t xml:space="preserve">tributo </w:t>
      </w:r>
      <w:r>
        <w:rPr>
          <w:rFonts w:ascii="Times New Roman" w:hAnsi="Times New Roman" w:cs="Times New Roman"/>
          <w:b/>
          <w:sz w:val="24"/>
          <w:szCs w:val="24"/>
        </w:rPr>
        <w:t>t</w:t>
      </w:r>
      <w:r w:rsidRPr="00F1227C">
        <w:rPr>
          <w:rFonts w:ascii="Times New Roman" w:hAnsi="Times New Roman" w:cs="Times New Roman"/>
          <w:b/>
          <w:sz w:val="24"/>
          <w:szCs w:val="24"/>
        </w:rPr>
        <w:t xml:space="preserve">extura en </w:t>
      </w:r>
      <w:r>
        <w:rPr>
          <w:rFonts w:ascii="Times New Roman" w:hAnsi="Times New Roman" w:cs="Times New Roman"/>
          <w:b/>
          <w:sz w:val="24"/>
          <w:szCs w:val="24"/>
        </w:rPr>
        <w:t>s</w:t>
      </w:r>
      <w:r w:rsidRPr="00F1227C">
        <w:rPr>
          <w:rFonts w:ascii="Times New Roman" w:hAnsi="Times New Roman" w:cs="Times New Roman"/>
          <w:b/>
          <w:sz w:val="24"/>
          <w:szCs w:val="24"/>
        </w:rPr>
        <w:t xml:space="preserve">alchichas Frankfurt </w:t>
      </w:r>
      <w:r w:rsidR="00D83F03">
        <w:rPr>
          <w:rFonts w:ascii="Times New Roman" w:hAnsi="Times New Roman" w:cs="Times New Roman"/>
          <w:b/>
          <w:sz w:val="24"/>
          <w:szCs w:val="24"/>
        </w:rPr>
        <w:t>a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 xml:space="preserve">) </w:t>
      </w:r>
      <w:r w:rsidRPr="00F1227C">
        <w:rPr>
          <w:rFonts w:ascii="Times New Roman" w:hAnsi="Times New Roman" w:cs="Times New Roman"/>
          <w:b/>
          <w:sz w:val="24"/>
          <w:szCs w:val="24"/>
        </w:rPr>
        <w:t xml:space="preserve">sin </w:t>
      </w:r>
      <w:r>
        <w:rPr>
          <w:rFonts w:ascii="Times New Roman" w:hAnsi="Times New Roman" w:cs="Times New Roman"/>
          <w:b/>
          <w:sz w:val="24"/>
          <w:szCs w:val="24"/>
        </w:rPr>
        <w:t>n</w:t>
      </w:r>
      <w:r w:rsidRPr="00F1227C">
        <w:rPr>
          <w:rFonts w:ascii="Times New Roman" w:hAnsi="Times New Roman" w:cs="Times New Roman"/>
          <w:b/>
          <w:sz w:val="24"/>
          <w:szCs w:val="24"/>
        </w:rPr>
        <w:t>ixtamalizar.</w:t>
      </w:r>
    </w:p>
    <w:tbl>
      <w:tblPr>
        <w:tblW w:w="6652" w:type="dxa"/>
        <w:jc w:val="center"/>
        <w:tblLayout w:type="fixed"/>
        <w:tblCellMar>
          <w:left w:w="40" w:type="dxa"/>
          <w:right w:w="40" w:type="dxa"/>
        </w:tblCellMar>
        <w:tblLook w:val="0000" w:firstRow="0" w:lastRow="0" w:firstColumn="0" w:lastColumn="0" w:noHBand="0" w:noVBand="0"/>
      </w:tblPr>
      <w:tblGrid>
        <w:gridCol w:w="1418"/>
        <w:gridCol w:w="491"/>
        <w:gridCol w:w="1323"/>
        <w:gridCol w:w="1260"/>
        <w:gridCol w:w="1080"/>
        <w:gridCol w:w="1080"/>
      </w:tblGrid>
      <w:tr w:rsidR="00CD2BAB" w:rsidRPr="006A1D24" w:rsidTr="00D70D4F">
        <w:trPr>
          <w:trHeight w:val="307"/>
          <w:jc w:val="center"/>
        </w:trPr>
        <w:tc>
          <w:tcPr>
            <w:tcW w:w="1418"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491" w:type="dxa"/>
            <w:tcBorders>
              <w:top w:val="single" w:sz="6" w:space="0" w:color="auto"/>
              <w:left w:val="single" w:sz="6" w:space="0" w:color="auto"/>
              <w:bottom w:val="single" w:sz="6" w:space="0" w:color="auto"/>
              <w:right w:val="single" w:sz="6" w:space="0" w:color="auto"/>
            </w:tcBorders>
            <w:vAlign w:val="center"/>
          </w:tcPr>
          <w:p w:rsidR="00CD2BAB" w:rsidRPr="006A1D24" w:rsidRDefault="00D70D4F"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G L </w:t>
            </w:r>
          </w:p>
        </w:tc>
        <w:tc>
          <w:tcPr>
            <w:tcW w:w="1323" w:type="dxa"/>
            <w:tcBorders>
              <w:top w:val="single" w:sz="6" w:space="0" w:color="auto"/>
              <w:left w:val="single" w:sz="6" w:space="0" w:color="auto"/>
              <w:bottom w:val="single" w:sz="6" w:space="0" w:color="auto"/>
              <w:right w:val="single" w:sz="6" w:space="0" w:color="auto"/>
            </w:tcBorders>
            <w:vAlign w:val="center"/>
          </w:tcPr>
          <w:p w:rsidR="00CD2BAB" w:rsidRPr="006A1D24" w:rsidRDefault="00D70D4F"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Suma de Cuadrados</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Valor-P</w:t>
            </w:r>
          </w:p>
        </w:tc>
      </w:tr>
      <w:tr w:rsidR="00D70D4F" w:rsidRPr="00C2518E" w:rsidTr="00D70D4F">
        <w:trPr>
          <w:trHeight w:val="326"/>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0,375</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0,1875</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0,44</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0,6520</w:t>
            </w:r>
            <w:r>
              <w:rPr>
                <w:rFonts w:ascii="Times New Roman" w:hAnsi="Times New Roman" w:cs="Times New Roman"/>
                <w:sz w:val="24"/>
                <w:szCs w:val="24"/>
              </w:rPr>
              <w:t xml:space="preserve"> ns </w:t>
            </w:r>
          </w:p>
        </w:tc>
      </w:tr>
      <w:tr w:rsidR="00D70D4F" w:rsidRPr="00C2518E" w:rsidTr="00D70D4F">
        <w:trPr>
          <w:trHeight w:val="310"/>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Catador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3,85417</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0,350379</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0,81</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0,6264</w:t>
            </w:r>
            <w:r>
              <w:rPr>
                <w:rFonts w:ascii="Times New Roman" w:hAnsi="Times New Roman" w:cs="Times New Roman"/>
                <w:sz w:val="24"/>
                <w:szCs w:val="24"/>
              </w:rPr>
              <w:t xml:space="preserve"> ns </w:t>
            </w:r>
          </w:p>
        </w:tc>
      </w:tr>
      <w:tr w:rsidR="00D70D4F" w:rsidRPr="00C2518E" w:rsidTr="00D70D4F">
        <w:trPr>
          <w:trHeight w:val="310"/>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9,45833</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0,429924</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r>
      <w:tr w:rsidR="00D70D4F" w:rsidRPr="00C2518E" w:rsidTr="00D70D4F">
        <w:trPr>
          <w:trHeight w:val="190"/>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13,6875</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r>
    </w:tbl>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6A1D24">
        <w:rPr>
          <w:rFonts w:ascii="Times New Roman" w:hAnsi="Times New Roman" w:cs="Times New Roman"/>
          <w:b/>
          <w:sz w:val="24"/>
          <w:szCs w:val="24"/>
        </w:rPr>
        <w:t xml:space="preserve">     </w:t>
      </w:r>
      <w:r w:rsidRPr="00E23E1C">
        <w:rPr>
          <w:rFonts w:ascii="Times New Roman" w:hAnsi="Times New Roman" w:cs="Times New Roman"/>
          <w:i/>
        </w:rPr>
        <w:t>ns</w:t>
      </w:r>
      <w:r>
        <w:rPr>
          <w:rFonts w:ascii="Times New Roman" w:hAnsi="Times New Roman" w:cs="Times New Roman"/>
          <w:i/>
        </w:rPr>
        <w:t xml:space="preserve">  </w:t>
      </w:r>
      <w:r w:rsidRPr="00E23E1C">
        <w:rPr>
          <w:rFonts w:ascii="Times New Roman" w:hAnsi="Times New Roman" w:cs="Times New Roman"/>
          <w:i/>
        </w:rPr>
        <w:t>= diferencia estadística no significativa.</w:t>
      </w:r>
    </w:p>
    <w:p w:rsidR="001B27B2" w:rsidRDefault="00CD2BAB" w:rsidP="001B27B2">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6A1D24">
        <w:rPr>
          <w:rFonts w:ascii="Times New Roman" w:hAnsi="Times New Roman" w:cs="Times New Roman"/>
          <w:b/>
        </w:rPr>
        <w:t xml:space="preserve">      </w:t>
      </w:r>
      <w:r w:rsidR="001B27B2">
        <w:rPr>
          <w:rFonts w:ascii="Times New Roman" w:hAnsi="Times New Roman" w:cs="Times New Roman"/>
          <w:b/>
        </w:rPr>
        <w:t xml:space="preserve">Fuente: </w:t>
      </w:r>
      <w:r w:rsidR="001B27B2" w:rsidRPr="0031298B">
        <w:rPr>
          <w:rFonts w:ascii="Times New Roman" w:hAnsi="Times New Roman" w:cs="Times New Roman"/>
          <w:b/>
          <w:i/>
        </w:rPr>
        <w:t>(</w:t>
      </w:r>
      <w:r w:rsidR="001B27B2" w:rsidRPr="0031298B">
        <w:rPr>
          <w:rFonts w:ascii="Times New Roman" w:hAnsi="Times New Roman" w:cs="Times New Roman"/>
          <w:i/>
        </w:rPr>
        <w:t>Investigación de campo 2017).</w:t>
      </w:r>
    </w:p>
    <w:p w:rsidR="00CD2BAB" w:rsidRPr="00D903C2" w:rsidRDefault="001B27B2" w:rsidP="001B27B2">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311DB2"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D83F03">
        <w:rPr>
          <w:rFonts w:ascii="Times New Roman" w:hAnsi="Times New Roman" w:cs="Times New Roman"/>
          <w:sz w:val="24"/>
          <w:szCs w:val="24"/>
        </w:rPr>
        <w:t xml:space="preserve"> 41</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que para el análisis del atributo textura en salchichas Frankfurt sin nixtamalizar a nivel de tratamientos [T3 (70 %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SIN-NIX.A + 30 %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SIN-NIX.H), T2 (50 %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SIN-NIX.A + 50 %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SIN-NIX.H) y T1 (30 %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SIN-NIX.A + 70 % H.</w:t>
      </w:r>
      <w:r w:rsidR="00CD2BAB" w:rsidRPr="00F1227C">
        <w:rPr>
          <w:rFonts w:ascii="Times New Roman" w:hAnsi="Times New Roman" w:cs="Times New Roman"/>
          <w:sz w:val="24"/>
          <w:szCs w:val="24"/>
        </w:rPr>
        <w:t xml:space="preserve"> </w:t>
      </w:r>
      <w:r w:rsidR="00CD2BAB">
        <w:rPr>
          <w:rFonts w:ascii="Times New Roman" w:hAnsi="Times New Roman" w:cs="Times New Roman"/>
          <w:sz w:val="24"/>
          <w:szCs w:val="24"/>
        </w:rPr>
        <w:t>SIN-NIX.H)] no existe diferencia significativa.</w:t>
      </w: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CD2BAB" w:rsidRPr="00C16631" w:rsidRDefault="00CD2BAB" w:rsidP="00CD2BAB">
      <w:pPr>
        <w:spacing w:before="100" w:beforeAutospacing="1" w:after="0" w:line="360" w:lineRule="auto"/>
        <w:jc w:val="both"/>
        <w:rPr>
          <w:rFonts w:ascii="Times New Roman" w:hAnsi="Times New Roman" w:cs="Times New Roman"/>
          <w:b/>
          <w:sz w:val="24"/>
          <w:szCs w:val="24"/>
          <w:lang w:val="es-ES"/>
        </w:rPr>
      </w:pPr>
      <w:r w:rsidRPr="00C16631">
        <w:rPr>
          <w:rFonts w:ascii="Times New Roman" w:hAnsi="Times New Roman" w:cs="Times New Roman"/>
          <w:b/>
          <w:sz w:val="24"/>
          <w:szCs w:val="24"/>
          <w:lang w:val="es-ES"/>
        </w:rPr>
        <w:lastRenderedPageBreak/>
        <w:t>Tabla N</w:t>
      </w:r>
      <w:r w:rsidRPr="00C16631">
        <w:rPr>
          <w:rFonts w:ascii="Times New Roman" w:hAnsi="Times New Roman" w:cs="Times New Roman"/>
          <w:b/>
          <w:sz w:val="24"/>
          <w:szCs w:val="24"/>
          <w:vertAlign w:val="superscript"/>
          <w:lang w:val="es-ES"/>
        </w:rPr>
        <w:t>o</w:t>
      </w:r>
      <w:r>
        <w:rPr>
          <w:rFonts w:ascii="Times New Roman" w:hAnsi="Times New Roman" w:cs="Times New Roman"/>
          <w:b/>
          <w:sz w:val="24"/>
          <w:szCs w:val="24"/>
          <w:lang w:val="es-ES"/>
        </w:rPr>
        <w:t xml:space="preserve"> </w:t>
      </w:r>
      <w:r w:rsidR="00D83F03">
        <w:rPr>
          <w:rFonts w:ascii="Times New Roman" w:hAnsi="Times New Roman" w:cs="Times New Roman"/>
          <w:b/>
          <w:sz w:val="24"/>
          <w:szCs w:val="24"/>
          <w:lang w:val="es-ES"/>
        </w:rPr>
        <w:t>42</w:t>
      </w:r>
      <w:r w:rsidR="00C6569B">
        <w:rPr>
          <w:rFonts w:ascii="Times New Roman" w:hAnsi="Times New Roman" w:cs="Times New Roman"/>
          <w:b/>
          <w:sz w:val="24"/>
          <w:szCs w:val="24"/>
          <w:lang w:val="es-ES"/>
        </w:rPr>
        <w:t>.</w:t>
      </w:r>
      <w:r w:rsidRPr="00C16631">
        <w:rPr>
          <w:rFonts w:ascii="Times New Roman" w:hAnsi="Times New Roman" w:cs="Times New Roman"/>
          <w:b/>
          <w:sz w:val="24"/>
          <w:szCs w:val="24"/>
          <w:lang w:val="es-ES"/>
        </w:rPr>
        <w:t xml:space="preserve"> </w:t>
      </w:r>
      <w:r w:rsidR="00D83F03">
        <w:rPr>
          <w:rFonts w:ascii="Times New Roman" w:hAnsi="Times New Roman" w:cs="Times New Roman"/>
          <w:b/>
          <w:sz w:val="24"/>
          <w:szCs w:val="24"/>
          <w:lang w:val="es-ES"/>
        </w:rPr>
        <w:t>Prueba de r</w:t>
      </w:r>
      <w:r w:rsidRPr="004D4E23">
        <w:rPr>
          <w:rFonts w:ascii="Times New Roman" w:hAnsi="Times New Roman" w:cs="Times New Roman"/>
          <w:b/>
          <w:sz w:val="24"/>
          <w:szCs w:val="24"/>
          <w:lang w:val="es-ES"/>
        </w:rPr>
        <w:t>angos</w:t>
      </w:r>
      <w:r w:rsidR="00D83F03">
        <w:rPr>
          <w:rFonts w:ascii="Times New Roman" w:hAnsi="Times New Roman" w:cs="Times New Roman"/>
          <w:b/>
          <w:sz w:val="24"/>
          <w:szCs w:val="24"/>
          <w:lang w:val="es-ES"/>
        </w:rPr>
        <w:t xml:space="preserve"> ordenados </w:t>
      </w:r>
      <w:r w:rsidRPr="004D4E23">
        <w:rPr>
          <w:rFonts w:ascii="Times New Roman" w:hAnsi="Times New Roman" w:cs="Times New Roman"/>
          <w:b/>
          <w:sz w:val="24"/>
          <w:szCs w:val="24"/>
          <w:lang w:val="es-ES"/>
        </w:rPr>
        <w:t xml:space="preserve">de Tukey para el </w:t>
      </w:r>
      <w:r>
        <w:rPr>
          <w:rFonts w:ascii="Times New Roman" w:hAnsi="Times New Roman" w:cs="Times New Roman"/>
          <w:b/>
          <w:sz w:val="24"/>
          <w:szCs w:val="24"/>
          <w:lang w:val="es-ES"/>
        </w:rPr>
        <w:t>a</w:t>
      </w:r>
      <w:r w:rsidRPr="004D4E23">
        <w:rPr>
          <w:rFonts w:ascii="Times New Roman" w:hAnsi="Times New Roman" w:cs="Times New Roman"/>
          <w:b/>
          <w:sz w:val="24"/>
          <w:szCs w:val="24"/>
          <w:lang w:val="es-ES"/>
        </w:rPr>
        <w:t xml:space="preserve">nálisis </w:t>
      </w:r>
      <w:r>
        <w:rPr>
          <w:rFonts w:ascii="Times New Roman" w:hAnsi="Times New Roman" w:cs="Times New Roman"/>
          <w:b/>
          <w:sz w:val="24"/>
          <w:szCs w:val="24"/>
          <w:lang w:val="es-ES"/>
        </w:rPr>
        <w:t>o</w:t>
      </w:r>
      <w:r w:rsidRPr="004D4E23">
        <w:rPr>
          <w:rFonts w:ascii="Times New Roman" w:hAnsi="Times New Roman" w:cs="Times New Roman"/>
          <w:b/>
          <w:sz w:val="24"/>
          <w:szCs w:val="24"/>
          <w:lang w:val="es-ES"/>
        </w:rPr>
        <w:t xml:space="preserve">rganoléptico del </w:t>
      </w:r>
      <w:r>
        <w:rPr>
          <w:rFonts w:ascii="Times New Roman" w:hAnsi="Times New Roman" w:cs="Times New Roman"/>
          <w:b/>
          <w:sz w:val="24"/>
          <w:szCs w:val="24"/>
          <w:lang w:val="es-ES"/>
        </w:rPr>
        <w:t>a</w:t>
      </w:r>
      <w:r w:rsidRPr="004D4E23">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t</w:t>
      </w:r>
      <w:r w:rsidRPr="004D4E23">
        <w:rPr>
          <w:rFonts w:ascii="Times New Roman" w:hAnsi="Times New Roman" w:cs="Times New Roman"/>
          <w:b/>
          <w:sz w:val="24"/>
          <w:szCs w:val="24"/>
          <w:lang w:val="es-ES"/>
        </w:rPr>
        <w:t xml:space="preserve">extura en </w:t>
      </w:r>
      <w:r>
        <w:rPr>
          <w:rFonts w:ascii="Times New Roman" w:hAnsi="Times New Roman" w:cs="Times New Roman"/>
          <w:b/>
          <w:sz w:val="24"/>
          <w:szCs w:val="24"/>
          <w:lang w:val="es-ES"/>
        </w:rPr>
        <w:t>s</w:t>
      </w:r>
      <w:r w:rsidRPr="004D4E23">
        <w:rPr>
          <w:rFonts w:ascii="Times New Roman" w:hAnsi="Times New Roman" w:cs="Times New Roman"/>
          <w:b/>
          <w:sz w:val="24"/>
          <w:szCs w:val="24"/>
          <w:lang w:val="es-ES"/>
        </w:rPr>
        <w:t xml:space="preserve">alchichas Frankfurt </w:t>
      </w:r>
      <w:r w:rsidR="00D83F03">
        <w:rPr>
          <w:rFonts w:ascii="Times New Roman" w:hAnsi="Times New Roman" w:cs="Times New Roman"/>
          <w:b/>
          <w:sz w:val="24"/>
          <w:szCs w:val="24"/>
        </w:rPr>
        <w:t>a base de harinas de arveja (</w:t>
      </w:r>
      <w:r w:rsidR="00D83F03">
        <w:rPr>
          <w:rFonts w:ascii="Times New Roman" w:hAnsi="Times New Roman" w:cs="Times New Roman"/>
          <w:b/>
          <w:i/>
          <w:sz w:val="24"/>
          <w:szCs w:val="24"/>
        </w:rPr>
        <w:t>Pisum sativum L.</w:t>
      </w:r>
      <w:r w:rsidR="00D83F03">
        <w:rPr>
          <w:rFonts w:ascii="Times New Roman" w:hAnsi="Times New Roman" w:cs="Times New Roman"/>
          <w:b/>
          <w:sz w:val="24"/>
          <w:szCs w:val="24"/>
        </w:rPr>
        <w:t>) y haba (</w:t>
      </w:r>
      <w:r w:rsidR="00D83F03">
        <w:rPr>
          <w:rFonts w:ascii="Times New Roman" w:hAnsi="Times New Roman" w:cs="Times New Roman"/>
          <w:b/>
          <w:i/>
          <w:sz w:val="24"/>
          <w:szCs w:val="24"/>
        </w:rPr>
        <w:t>Vicia faba L.</w:t>
      </w:r>
      <w:r w:rsidR="00D83F03">
        <w:rPr>
          <w:rFonts w:ascii="Times New Roman" w:hAnsi="Times New Roman" w:cs="Times New Roman"/>
          <w:b/>
          <w:sz w:val="24"/>
          <w:szCs w:val="24"/>
        </w:rPr>
        <w:t xml:space="preserve">) </w:t>
      </w:r>
      <w:r w:rsidRPr="004D4E23">
        <w:rPr>
          <w:rFonts w:ascii="Times New Roman" w:hAnsi="Times New Roman" w:cs="Times New Roman"/>
          <w:b/>
          <w:sz w:val="24"/>
          <w:szCs w:val="24"/>
          <w:lang w:val="es-ES"/>
        </w:rPr>
        <w:t xml:space="preserve">sin </w:t>
      </w:r>
      <w:r>
        <w:rPr>
          <w:rFonts w:ascii="Times New Roman" w:hAnsi="Times New Roman" w:cs="Times New Roman"/>
          <w:b/>
          <w:sz w:val="24"/>
          <w:szCs w:val="24"/>
          <w:lang w:val="es-ES"/>
        </w:rPr>
        <w:t>n</w:t>
      </w:r>
      <w:r w:rsidRPr="004D4E23">
        <w:rPr>
          <w:rFonts w:ascii="Times New Roman" w:hAnsi="Times New Roman" w:cs="Times New Roman"/>
          <w:b/>
          <w:sz w:val="24"/>
          <w:szCs w:val="24"/>
          <w:lang w:val="es-ES"/>
        </w:rPr>
        <w:t>ixtamalizar.</w:t>
      </w:r>
    </w:p>
    <w:tbl>
      <w:tblPr>
        <w:tblW w:w="0" w:type="auto"/>
        <w:jc w:val="center"/>
        <w:tblLayout w:type="fixed"/>
        <w:tblCellMar>
          <w:left w:w="40" w:type="dxa"/>
          <w:right w:w="40" w:type="dxa"/>
        </w:tblCellMar>
        <w:tblLook w:val="0000" w:firstRow="0" w:lastRow="0" w:firstColumn="0" w:lastColumn="0" w:noHBand="0" w:noVBand="0"/>
      </w:tblPr>
      <w:tblGrid>
        <w:gridCol w:w="1612"/>
        <w:gridCol w:w="2340"/>
        <w:gridCol w:w="900"/>
        <w:gridCol w:w="2340"/>
      </w:tblGrid>
      <w:tr w:rsidR="00CD2BAB" w:rsidRPr="006A1D24" w:rsidTr="006A1D24">
        <w:trPr>
          <w:trHeight w:val="233"/>
          <w:jc w:val="center"/>
        </w:trPr>
        <w:tc>
          <w:tcPr>
            <w:tcW w:w="1612" w:type="dxa"/>
            <w:tcBorders>
              <w:top w:val="single" w:sz="6" w:space="0" w:color="auto"/>
              <w:left w:val="single" w:sz="6" w:space="0" w:color="auto"/>
              <w:bottom w:val="single" w:sz="6" w:space="0" w:color="auto"/>
              <w:right w:val="single" w:sz="6" w:space="0" w:color="auto"/>
            </w:tcBorders>
          </w:tcPr>
          <w:p w:rsidR="00CD2BAB" w:rsidRPr="006A1D24" w:rsidRDefault="00CD2BAB" w:rsidP="006A1D24">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Tratamientos </w:t>
            </w:r>
          </w:p>
        </w:tc>
        <w:tc>
          <w:tcPr>
            <w:tcW w:w="234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Composición </w:t>
            </w:r>
          </w:p>
        </w:tc>
        <w:tc>
          <w:tcPr>
            <w:tcW w:w="900" w:type="dxa"/>
            <w:tcBorders>
              <w:top w:val="single" w:sz="6" w:space="0" w:color="auto"/>
              <w:left w:val="single" w:sz="6" w:space="0" w:color="auto"/>
              <w:bottom w:val="single" w:sz="6" w:space="0" w:color="auto"/>
              <w:right w:val="single" w:sz="6" w:space="0" w:color="auto"/>
            </w:tcBorders>
          </w:tcPr>
          <w:p w:rsidR="00CD2BAB" w:rsidRPr="006A1D24" w:rsidRDefault="006A1D24" w:rsidP="00CD2BA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iCs/>
                <w:sz w:val="24"/>
                <w:szCs w:val="24"/>
              </w:rPr>
              <w:t>Media</w:t>
            </w:r>
          </w:p>
        </w:tc>
        <w:tc>
          <w:tcPr>
            <w:tcW w:w="234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Grupos Homogéneos</w:t>
            </w:r>
          </w:p>
        </w:tc>
      </w:tr>
      <w:tr w:rsidR="00CD2BAB" w:rsidRPr="00C2518E" w:rsidTr="006A1D24">
        <w:trPr>
          <w:trHeight w:val="315"/>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 SIN-NIX.A  +  30 %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3,42</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C2518E" w:rsidTr="006A1D24">
        <w:trPr>
          <w:trHeight w:val="315"/>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center"/>
              <w:rPr>
                <w:rFonts w:ascii="Times New Roman" w:hAnsi="Times New Roman" w:cs="Times New Roman"/>
                <w:sz w:val="24"/>
                <w:szCs w:val="24"/>
              </w:rPr>
            </w:pPr>
            <w:r w:rsidRPr="00C2518E">
              <w:rPr>
                <w:rFonts w:ascii="Times New Roman" w:hAnsi="Times New Roman" w:cs="Times New Roman"/>
                <w:sz w:val="24"/>
                <w:szCs w:val="24"/>
              </w:rPr>
              <w:t>2</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 SIN-NIX.A  +  50 %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3,29</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C2518E" w:rsidTr="006A1D24">
        <w:trPr>
          <w:trHeight w:val="315"/>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 SIN-NIX.A  +  70 % H. SIN-NIX.H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3,17</w:t>
            </w:r>
          </w:p>
        </w:tc>
        <w:tc>
          <w:tcPr>
            <w:tcW w:w="234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1B27B2" w:rsidRDefault="006A1D24" w:rsidP="001B27B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1B27B2">
        <w:rPr>
          <w:rFonts w:ascii="Times New Roman" w:hAnsi="Times New Roman" w:cs="Times New Roman"/>
          <w:b/>
        </w:rPr>
        <w:t xml:space="preserve">Fuente: </w:t>
      </w:r>
      <w:r w:rsidR="001B27B2" w:rsidRPr="0031298B">
        <w:rPr>
          <w:rFonts w:ascii="Times New Roman" w:hAnsi="Times New Roman" w:cs="Times New Roman"/>
          <w:b/>
          <w:i/>
        </w:rPr>
        <w:t>(</w:t>
      </w:r>
      <w:r w:rsidR="001B27B2" w:rsidRPr="0031298B">
        <w:rPr>
          <w:rFonts w:ascii="Times New Roman" w:hAnsi="Times New Roman" w:cs="Times New Roman"/>
          <w:i/>
        </w:rPr>
        <w:t>Investigación de campo 2017).</w:t>
      </w:r>
    </w:p>
    <w:p w:rsidR="00CD2BAB" w:rsidRDefault="001B27B2" w:rsidP="001B27B2">
      <w:pPr>
        <w:spacing w:after="0" w:line="240" w:lineRule="auto"/>
        <w:jc w:val="both"/>
        <w:rPr>
          <w:rFonts w:ascii="Times New Roman" w:hAnsi="Times New Roman" w:cs="Times New Roman"/>
          <w:i/>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1B27B2" w:rsidRDefault="001B27B2" w:rsidP="001B27B2">
      <w:pPr>
        <w:spacing w:after="0" w:line="240" w:lineRule="auto"/>
        <w:jc w:val="both"/>
        <w:rPr>
          <w:rFonts w:ascii="Times New Roman" w:hAnsi="Times New Roman" w:cs="Times New Roman"/>
          <w:i/>
        </w:rPr>
      </w:pPr>
    </w:p>
    <w:p w:rsidR="001B27B2" w:rsidRPr="00BF320E" w:rsidRDefault="001B27B2" w:rsidP="001B27B2">
      <w:pPr>
        <w:spacing w:after="0" w:line="240" w:lineRule="auto"/>
        <w:jc w:val="both"/>
        <w:rPr>
          <w:rFonts w:ascii="Times New Roman" w:hAnsi="Times New Roman" w:cs="Times New Roman"/>
        </w:rPr>
      </w:pPr>
    </w:p>
    <w:p w:rsidR="00CD2BAB" w:rsidRPr="00095E80" w:rsidRDefault="00CD2BAB" w:rsidP="00CD2BAB">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sidR="00D83F03">
        <w:rPr>
          <w:rFonts w:ascii="Times New Roman" w:hAnsi="Times New Roman" w:cs="Times New Roman"/>
          <w:sz w:val="24"/>
          <w:szCs w:val="24"/>
        </w:rPr>
        <w:t xml:space="preserve"> 42</w:t>
      </w:r>
      <w:r>
        <w:rPr>
          <w:rFonts w:ascii="Times New Roman" w:hAnsi="Times New Roman" w:cs="Times New Roman"/>
          <w:sz w:val="24"/>
          <w:szCs w:val="24"/>
        </w:rPr>
        <w:t xml:space="preserve"> se aprecia la prueba de rangos ordenados de Tukey para determinar matemáticamente cual es el o los mejores tratamientos puesto que estadísticamente no se logró determinar una diferencia significativa, se determinó que el mejor tratamiento es el T3 que corresponde al 70 % de harina sin nixtamalizar de arveja + 30 % de harina sin nixtamalizar de haba dicha combinación obtuvo una valoración de 3.42 que corresponde a una denominación </w:t>
      </w:r>
      <w:r w:rsidR="003C24D1">
        <w:rPr>
          <w:rFonts w:ascii="Times New Roman" w:hAnsi="Times New Roman" w:cs="Times New Roman"/>
          <w:sz w:val="24"/>
          <w:szCs w:val="24"/>
        </w:rPr>
        <w:t xml:space="preserve">entre </w:t>
      </w:r>
      <w:r>
        <w:rPr>
          <w:rFonts w:ascii="Times New Roman" w:hAnsi="Times New Roman" w:cs="Times New Roman"/>
          <w:sz w:val="24"/>
          <w:szCs w:val="24"/>
        </w:rPr>
        <w:t>buena</w:t>
      </w:r>
      <w:r w:rsidR="003C24D1">
        <w:rPr>
          <w:rFonts w:ascii="Times New Roman" w:hAnsi="Times New Roman" w:cs="Times New Roman"/>
          <w:sz w:val="24"/>
          <w:szCs w:val="24"/>
        </w:rPr>
        <w:t xml:space="preserve"> y muy buena</w:t>
      </w:r>
      <w:r>
        <w:rPr>
          <w:rFonts w:ascii="Times New Roman" w:hAnsi="Times New Roman" w:cs="Times New Roman"/>
          <w:sz w:val="24"/>
          <w:szCs w:val="24"/>
        </w:rPr>
        <w:t xml:space="preserve"> </w:t>
      </w:r>
      <w:r w:rsidRPr="0076339A">
        <w:rPr>
          <w:rFonts w:ascii="Times New Roman" w:hAnsi="Times New Roman" w:cs="Times New Roman"/>
          <w:sz w:val="24"/>
          <w:szCs w:val="24"/>
        </w:rPr>
        <w:t>según l</w:t>
      </w:r>
      <w:r>
        <w:rPr>
          <w:rFonts w:ascii="Times New Roman" w:hAnsi="Times New Roman" w:cs="Times New Roman"/>
          <w:sz w:val="24"/>
          <w:szCs w:val="24"/>
        </w:rPr>
        <w:t>a escala hedónica de Wittig, E. (20</w:t>
      </w:r>
      <w:r w:rsidRPr="0076339A">
        <w:rPr>
          <w:rFonts w:ascii="Times New Roman" w:hAnsi="Times New Roman" w:cs="Times New Roman"/>
          <w:sz w:val="24"/>
          <w:szCs w:val="24"/>
        </w:rPr>
        <w:t>0</w:t>
      </w:r>
      <w:r>
        <w:rPr>
          <w:rFonts w:ascii="Times New Roman" w:hAnsi="Times New Roman" w:cs="Times New Roman"/>
          <w:sz w:val="24"/>
          <w:szCs w:val="24"/>
        </w:rPr>
        <w:t>1</w:t>
      </w:r>
      <w:r w:rsidRPr="0076339A">
        <w:rPr>
          <w:rFonts w:ascii="Times New Roman" w:hAnsi="Times New Roman" w:cs="Times New Roman"/>
          <w:sz w:val="24"/>
          <w:szCs w:val="24"/>
        </w:rPr>
        <w:t>) modificada</w:t>
      </w:r>
      <w:r w:rsidRPr="008C4E88">
        <w:rPr>
          <w:rFonts w:ascii="Times New Roman" w:hAnsi="Times New Roman" w:cs="Times New Roman"/>
          <w:sz w:val="24"/>
          <w:szCs w:val="24"/>
        </w:rPr>
        <w:t>.</w:t>
      </w:r>
      <w:r>
        <w:rPr>
          <w:rFonts w:ascii="Times New Roman" w:hAnsi="Times New Roman" w:cs="Times New Roman"/>
          <w:sz w:val="24"/>
          <w:szCs w:val="24"/>
        </w:rPr>
        <w:t xml:space="preserve">  </w:t>
      </w:r>
    </w:p>
    <w:p w:rsidR="00CD2BAB" w:rsidRPr="00C16631" w:rsidRDefault="00CD2BAB" w:rsidP="00311DB2">
      <w:pPr>
        <w:spacing w:line="360" w:lineRule="auto"/>
        <w:jc w:val="both"/>
        <w:rPr>
          <w:rFonts w:ascii="Times New Roman" w:hAnsi="Times New Roman" w:cs="Times New Roman"/>
          <w:b/>
          <w:sz w:val="24"/>
          <w:szCs w:val="24"/>
        </w:rPr>
      </w:pPr>
      <w:r w:rsidRPr="00C16631">
        <w:rPr>
          <w:rFonts w:ascii="Times New Roman" w:hAnsi="Times New Roman" w:cs="Times New Roman"/>
          <w:b/>
          <w:sz w:val="24"/>
          <w:szCs w:val="24"/>
        </w:rPr>
        <w:t>Gráfico Nº 17</w:t>
      </w:r>
      <w:r w:rsidR="00C6569B">
        <w:rPr>
          <w:rFonts w:ascii="Times New Roman" w:hAnsi="Times New Roman" w:cs="Times New Roman"/>
          <w:b/>
          <w:sz w:val="24"/>
          <w:szCs w:val="24"/>
        </w:rPr>
        <w:t>.</w:t>
      </w:r>
      <w:r w:rsidRPr="006134DF">
        <w:rPr>
          <w:rFonts w:ascii="Times New Roman" w:hAnsi="Times New Roman" w:cs="Times New Roman"/>
          <w:b/>
          <w:sz w:val="24"/>
          <w:szCs w:val="24"/>
        </w:rPr>
        <w:t xml:space="preserve"> Perfil de Tukey para el </w:t>
      </w:r>
      <w:r>
        <w:rPr>
          <w:rFonts w:ascii="Times New Roman" w:hAnsi="Times New Roman" w:cs="Times New Roman"/>
          <w:b/>
          <w:sz w:val="24"/>
          <w:szCs w:val="24"/>
        </w:rPr>
        <w:t>a</w:t>
      </w:r>
      <w:r w:rsidRPr="006134DF">
        <w:rPr>
          <w:rFonts w:ascii="Times New Roman" w:hAnsi="Times New Roman" w:cs="Times New Roman"/>
          <w:b/>
          <w:sz w:val="24"/>
          <w:szCs w:val="24"/>
        </w:rPr>
        <w:t xml:space="preserve">tributo </w:t>
      </w:r>
      <w:r>
        <w:rPr>
          <w:rFonts w:ascii="Times New Roman" w:hAnsi="Times New Roman" w:cs="Times New Roman"/>
          <w:b/>
          <w:sz w:val="24"/>
          <w:szCs w:val="24"/>
        </w:rPr>
        <w:t>t</w:t>
      </w:r>
      <w:r w:rsidRPr="006134DF">
        <w:rPr>
          <w:rFonts w:ascii="Times New Roman" w:hAnsi="Times New Roman" w:cs="Times New Roman"/>
          <w:b/>
          <w:sz w:val="24"/>
          <w:szCs w:val="24"/>
        </w:rPr>
        <w:t xml:space="preserve">extura en </w:t>
      </w:r>
      <w:r>
        <w:rPr>
          <w:rFonts w:ascii="Times New Roman" w:hAnsi="Times New Roman" w:cs="Times New Roman"/>
          <w:b/>
          <w:sz w:val="24"/>
          <w:szCs w:val="24"/>
        </w:rPr>
        <w:t>s</w:t>
      </w:r>
      <w:r w:rsidRPr="006134DF">
        <w:rPr>
          <w:rFonts w:ascii="Times New Roman" w:hAnsi="Times New Roman" w:cs="Times New Roman"/>
          <w:b/>
          <w:sz w:val="24"/>
          <w:szCs w:val="24"/>
        </w:rPr>
        <w:t xml:space="preserve">alchichas Frankfurt sin </w:t>
      </w:r>
      <w:r>
        <w:rPr>
          <w:rFonts w:ascii="Times New Roman" w:hAnsi="Times New Roman" w:cs="Times New Roman"/>
          <w:b/>
          <w:sz w:val="24"/>
          <w:szCs w:val="24"/>
        </w:rPr>
        <w:t>n</w:t>
      </w:r>
      <w:r w:rsidRPr="006134DF">
        <w:rPr>
          <w:rFonts w:ascii="Times New Roman" w:hAnsi="Times New Roman" w:cs="Times New Roman"/>
          <w:b/>
          <w:sz w:val="24"/>
          <w:szCs w:val="24"/>
        </w:rPr>
        <w:t>ixtamalizar.</w:t>
      </w:r>
    </w:p>
    <w:p w:rsidR="00CD2BAB" w:rsidRDefault="00CD2BAB" w:rsidP="00CD2BAB">
      <w:pPr>
        <w:spacing w:after="0" w:line="360" w:lineRule="auto"/>
        <w:jc w:val="center"/>
        <w:rPr>
          <w:rFonts w:ascii="Times New Roman" w:hAnsi="Times New Roman" w:cs="Times New Roman"/>
          <w:sz w:val="24"/>
          <w:szCs w:val="24"/>
          <w:lang w:val="en-US"/>
        </w:rPr>
      </w:pPr>
      <w:r>
        <w:rPr>
          <w:noProof/>
          <w:lang w:val="es-ES" w:eastAsia="es-ES"/>
        </w:rPr>
        <w:drawing>
          <wp:inline distT="0" distB="0" distL="0" distR="0" wp14:anchorId="44DD94DC" wp14:editId="03A49923">
            <wp:extent cx="3735070" cy="1933575"/>
            <wp:effectExtent l="0" t="0" r="17780" b="9525"/>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B27B2" w:rsidRDefault="006A1D24" w:rsidP="001B27B2">
      <w:pPr>
        <w:pStyle w:val="Prrafodelista"/>
        <w:spacing w:after="0" w:line="240" w:lineRule="auto"/>
        <w:ind w:left="0"/>
        <w:jc w:val="both"/>
        <w:rPr>
          <w:rFonts w:ascii="Times New Roman" w:hAnsi="Times New Roman" w:cs="Times New Roman"/>
          <w:b/>
        </w:rPr>
      </w:pPr>
      <w:r w:rsidRPr="008C4E88">
        <w:rPr>
          <w:rFonts w:ascii="Times New Roman" w:hAnsi="Times New Roman" w:cs="Times New Roman"/>
          <w:b/>
          <w:sz w:val="24"/>
          <w:szCs w:val="24"/>
        </w:rPr>
        <w:t xml:space="preserve">                 </w:t>
      </w:r>
      <w:r w:rsidR="001B27B2">
        <w:rPr>
          <w:rFonts w:ascii="Times New Roman" w:hAnsi="Times New Roman" w:cs="Times New Roman"/>
          <w:b/>
        </w:rPr>
        <w:t xml:space="preserve">Fuente: </w:t>
      </w:r>
      <w:r w:rsidR="001B27B2" w:rsidRPr="0031298B">
        <w:rPr>
          <w:rFonts w:ascii="Times New Roman" w:hAnsi="Times New Roman" w:cs="Times New Roman"/>
          <w:b/>
          <w:i/>
        </w:rPr>
        <w:t>(</w:t>
      </w:r>
      <w:r w:rsidR="001B27B2" w:rsidRPr="0031298B">
        <w:rPr>
          <w:rFonts w:ascii="Times New Roman" w:hAnsi="Times New Roman" w:cs="Times New Roman"/>
          <w:i/>
        </w:rPr>
        <w:t>Investigación de campo 2017).</w:t>
      </w:r>
    </w:p>
    <w:p w:rsidR="00CD2BAB" w:rsidRPr="008C4E88" w:rsidRDefault="001B27B2" w:rsidP="001B27B2">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311DB2">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lastRenderedPageBreak/>
        <w:t>El gráfico N</w:t>
      </w:r>
      <w:r w:rsidRPr="008C4E88">
        <w:rPr>
          <w:rFonts w:ascii="Times New Roman" w:hAnsi="Times New Roman" w:cs="Times New Roman"/>
          <w:sz w:val="24"/>
          <w:szCs w:val="24"/>
          <w:vertAlign w:val="superscript"/>
        </w:rPr>
        <w:t>o</w:t>
      </w:r>
      <w:r w:rsidRPr="008C4E88">
        <w:rPr>
          <w:rFonts w:ascii="Times New Roman" w:hAnsi="Times New Roman" w:cs="Times New Roman"/>
          <w:sz w:val="24"/>
          <w:szCs w:val="24"/>
        </w:rPr>
        <w:t xml:space="preserve"> 17 muestra el perfil para el atributo textura de los</w:t>
      </w:r>
      <w:r w:rsidR="003C24D1">
        <w:rPr>
          <w:rFonts w:ascii="Times New Roman" w:hAnsi="Times New Roman" w:cs="Times New Roman"/>
          <w:sz w:val="24"/>
          <w:szCs w:val="24"/>
        </w:rPr>
        <w:t xml:space="preserve"> tratamientos en las salchicha F</w:t>
      </w:r>
      <w:r w:rsidRPr="008C4E88">
        <w:rPr>
          <w:rFonts w:ascii="Times New Roman" w:hAnsi="Times New Roman" w:cs="Times New Roman"/>
          <w:sz w:val="24"/>
          <w:szCs w:val="24"/>
        </w:rPr>
        <w:t xml:space="preserve">rankfurt sin nixtamalizar, el mejor tratamiento </w:t>
      </w:r>
      <w:r w:rsidR="00C6569B" w:rsidRPr="008C4E88">
        <w:rPr>
          <w:rFonts w:ascii="Times New Roman" w:hAnsi="Times New Roman" w:cs="Times New Roman"/>
          <w:sz w:val="24"/>
          <w:szCs w:val="24"/>
        </w:rPr>
        <w:t>es T3</w:t>
      </w:r>
      <w:r w:rsidRPr="008C4E88">
        <w:rPr>
          <w:rFonts w:ascii="Times New Roman" w:hAnsi="Times New Roman" w:cs="Times New Roman"/>
          <w:sz w:val="24"/>
          <w:szCs w:val="24"/>
        </w:rPr>
        <w:t xml:space="preserve"> el cual corresponde al 70 % de harina sin nixtamalizar de arveja + 30 % de harina sin nixtamalizar de haba.</w:t>
      </w:r>
    </w:p>
    <w:p w:rsidR="00CD2BAB" w:rsidRPr="00BF320E" w:rsidRDefault="00CD2BAB" w:rsidP="006A1D24">
      <w:pPr>
        <w:pStyle w:val="Prrafodelista"/>
        <w:numPr>
          <w:ilvl w:val="2"/>
          <w:numId w:val="29"/>
        </w:numPr>
        <w:spacing w:before="100" w:beforeAutospacing="1" w:after="100" w:afterAutospacing="1" w:line="360" w:lineRule="auto"/>
        <w:jc w:val="both"/>
        <w:rPr>
          <w:rFonts w:ascii="Times New Roman" w:hAnsi="Times New Roman" w:cs="Times New Roman"/>
          <w:b/>
          <w:sz w:val="24"/>
          <w:szCs w:val="24"/>
          <w:lang w:val="en-US"/>
        </w:rPr>
      </w:pPr>
      <w:r w:rsidRPr="0010110C">
        <w:rPr>
          <w:rFonts w:ascii="Times New Roman" w:hAnsi="Times New Roman" w:cs="Times New Roman"/>
          <w:b/>
          <w:sz w:val="24"/>
          <w:szCs w:val="24"/>
          <w:lang w:val="en-US"/>
        </w:rPr>
        <w:t>Jugosidad.</w:t>
      </w:r>
    </w:p>
    <w:p w:rsidR="00CD2BAB" w:rsidRPr="00002D6C" w:rsidRDefault="006A6DB2" w:rsidP="006A1D24">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CD2BAB">
        <w:rPr>
          <w:rFonts w:ascii="Times New Roman" w:hAnsi="Times New Roman" w:cs="Times New Roman"/>
          <w:b/>
          <w:sz w:val="24"/>
          <w:szCs w:val="24"/>
          <w:lang w:val="en-US"/>
        </w:rPr>
        <w:t>Salchicha Frankfurt n</w:t>
      </w:r>
      <w:r w:rsidR="00CD2BAB" w:rsidRPr="00002D6C">
        <w:rPr>
          <w:rFonts w:ascii="Times New Roman" w:hAnsi="Times New Roman" w:cs="Times New Roman"/>
          <w:b/>
          <w:sz w:val="24"/>
          <w:szCs w:val="24"/>
          <w:lang w:val="en-US"/>
        </w:rPr>
        <w:t>ixtamalizada</w:t>
      </w:r>
    </w:p>
    <w:p w:rsidR="00CD2BAB" w:rsidRPr="004D5F39" w:rsidRDefault="00CD2BAB" w:rsidP="00CD2BAB">
      <w:pPr>
        <w:spacing w:before="100" w:beforeAutospacing="1" w:after="0" w:line="360" w:lineRule="auto"/>
        <w:jc w:val="both"/>
        <w:rPr>
          <w:rFonts w:ascii="Times New Roman" w:hAnsi="Times New Roman" w:cs="Times New Roman"/>
          <w:b/>
          <w:sz w:val="24"/>
          <w:szCs w:val="24"/>
        </w:rPr>
      </w:pPr>
      <w:r w:rsidRPr="004D5F39">
        <w:rPr>
          <w:rFonts w:ascii="Times New Roman" w:hAnsi="Times New Roman" w:cs="Times New Roman"/>
          <w:b/>
          <w:sz w:val="24"/>
          <w:szCs w:val="24"/>
        </w:rPr>
        <w:t xml:space="preserve">Tabla Nº </w:t>
      </w:r>
      <w:r w:rsidR="00FB4D5F">
        <w:rPr>
          <w:rFonts w:ascii="Times New Roman" w:hAnsi="Times New Roman" w:cs="Times New Roman"/>
          <w:b/>
          <w:sz w:val="24"/>
          <w:szCs w:val="24"/>
        </w:rPr>
        <w:t>43</w:t>
      </w:r>
      <w:r w:rsidR="00C6569B">
        <w:rPr>
          <w:rFonts w:ascii="Times New Roman" w:hAnsi="Times New Roman" w:cs="Times New Roman"/>
          <w:b/>
          <w:sz w:val="24"/>
          <w:szCs w:val="24"/>
        </w:rPr>
        <w:t>.</w:t>
      </w:r>
      <w:r w:rsidRPr="004D5F39">
        <w:rPr>
          <w:rFonts w:ascii="Times New Roman" w:hAnsi="Times New Roman" w:cs="Times New Roman"/>
          <w:b/>
          <w:sz w:val="24"/>
          <w:szCs w:val="24"/>
        </w:rPr>
        <w:t xml:space="preserve"> </w:t>
      </w:r>
      <w:r w:rsidR="00FB4D5F">
        <w:rPr>
          <w:rFonts w:ascii="Times New Roman" w:hAnsi="Times New Roman" w:cs="Times New Roman"/>
          <w:b/>
          <w:sz w:val="24"/>
          <w:szCs w:val="24"/>
        </w:rPr>
        <w:t>Análisis de v</w:t>
      </w:r>
      <w:r w:rsidRPr="006134DF">
        <w:rPr>
          <w:rFonts w:ascii="Times New Roman" w:hAnsi="Times New Roman" w:cs="Times New Roman"/>
          <w:b/>
          <w:sz w:val="24"/>
          <w:szCs w:val="24"/>
        </w:rPr>
        <w:t xml:space="preserve">arianza para el </w:t>
      </w:r>
      <w:r>
        <w:rPr>
          <w:rFonts w:ascii="Times New Roman" w:hAnsi="Times New Roman" w:cs="Times New Roman"/>
          <w:b/>
          <w:sz w:val="24"/>
          <w:szCs w:val="24"/>
        </w:rPr>
        <w:t>a</w:t>
      </w:r>
      <w:r w:rsidRPr="006134DF">
        <w:rPr>
          <w:rFonts w:ascii="Times New Roman" w:hAnsi="Times New Roman" w:cs="Times New Roman"/>
          <w:b/>
          <w:sz w:val="24"/>
          <w:szCs w:val="24"/>
        </w:rPr>
        <w:t xml:space="preserve">tributo </w:t>
      </w:r>
      <w:r>
        <w:rPr>
          <w:rFonts w:ascii="Times New Roman" w:hAnsi="Times New Roman" w:cs="Times New Roman"/>
          <w:b/>
          <w:sz w:val="24"/>
          <w:szCs w:val="24"/>
        </w:rPr>
        <w:t>j</w:t>
      </w:r>
      <w:r w:rsidRPr="006134DF">
        <w:rPr>
          <w:rFonts w:ascii="Times New Roman" w:hAnsi="Times New Roman" w:cs="Times New Roman"/>
          <w:b/>
          <w:sz w:val="24"/>
          <w:szCs w:val="24"/>
        </w:rPr>
        <w:t xml:space="preserve">ugosidad en </w:t>
      </w:r>
      <w:r>
        <w:rPr>
          <w:rFonts w:ascii="Times New Roman" w:hAnsi="Times New Roman" w:cs="Times New Roman"/>
          <w:b/>
          <w:sz w:val="24"/>
          <w:szCs w:val="24"/>
        </w:rPr>
        <w:t>s</w:t>
      </w:r>
      <w:r w:rsidRPr="006134DF">
        <w:rPr>
          <w:rFonts w:ascii="Times New Roman" w:hAnsi="Times New Roman" w:cs="Times New Roman"/>
          <w:b/>
          <w:sz w:val="24"/>
          <w:szCs w:val="24"/>
        </w:rPr>
        <w:t xml:space="preserve">alchichas Frankfurt </w:t>
      </w:r>
      <w:r w:rsidR="00FB4D5F">
        <w:rPr>
          <w:rFonts w:ascii="Times New Roman" w:hAnsi="Times New Roman" w:cs="Times New Roman"/>
          <w:b/>
          <w:sz w:val="24"/>
          <w:szCs w:val="24"/>
        </w:rPr>
        <w:t>a base de harinas de arveja (</w:t>
      </w:r>
      <w:r w:rsidR="00FB4D5F">
        <w:rPr>
          <w:rFonts w:ascii="Times New Roman" w:hAnsi="Times New Roman" w:cs="Times New Roman"/>
          <w:b/>
          <w:i/>
          <w:sz w:val="24"/>
          <w:szCs w:val="24"/>
        </w:rPr>
        <w:t>Pisum sativum L.</w:t>
      </w:r>
      <w:r w:rsidR="00FB4D5F">
        <w:rPr>
          <w:rFonts w:ascii="Times New Roman" w:hAnsi="Times New Roman" w:cs="Times New Roman"/>
          <w:b/>
          <w:sz w:val="24"/>
          <w:szCs w:val="24"/>
        </w:rPr>
        <w:t>) y haba (</w:t>
      </w:r>
      <w:r w:rsidR="00FB4D5F">
        <w:rPr>
          <w:rFonts w:ascii="Times New Roman" w:hAnsi="Times New Roman" w:cs="Times New Roman"/>
          <w:b/>
          <w:i/>
          <w:sz w:val="24"/>
          <w:szCs w:val="24"/>
        </w:rPr>
        <w:t>Vicia faba L.</w:t>
      </w:r>
      <w:r w:rsidR="00FB4D5F">
        <w:rPr>
          <w:rFonts w:ascii="Times New Roman" w:hAnsi="Times New Roman" w:cs="Times New Roman"/>
          <w:b/>
          <w:sz w:val="24"/>
          <w:szCs w:val="24"/>
        </w:rPr>
        <w:t xml:space="preserve">) </w:t>
      </w:r>
      <w:r>
        <w:rPr>
          <w:rFonts w:ascii="Times New Roman" w:hAnsi="Times New Roman" w:cs="Times New Roman"/>
          <w:b/>
          <w:sz w:val="24"/>
          <w:szCs w:val="24"/>
        </w:rPr>
        <w:t>n</w:t>
      </w:r>
      <w:r w:rsidRPr="006134DF">
        <w:rPr>
          <w:rFonts w:ascii="Times New Roman" w:hAnsi="Times New Roman" w:cs="Times New Roman"/>
          <w:b/>
          <w:sz w:val="24"/>
          <w:szCs w:val="24"/>
        </w:rPr>
        <w:t>ixtamalizadas.</w:t>
      </w:r>
    </w:p>
    <w:tbl>
      <w:tblPr>
        <w:tblW w:w="6652" w:type="dxa"/>
        <w:jc w:val="center"/>
        <w:tblLayout w:type="fixed"/>
        <w:tblCellMar>
          <w:left w:w="40" w:type="dxa"/>
          <w:right w:w="40" w:type="dxa"/>
        </w:tblCellMar>
        <w:tblLook w:val="0000" w:firstRow="0" w:lastRow="0" w:firstColumn="0" w:lastColumn="0" w:noHBand="0" w:noVBand="0"/>
      </w:tblPr>
      <w:tblGrid>
        <w:gridCol w:w="1418"/>
        <w:gridCol w:w="491"/>
        <w:gridCol w:w="1323"/>
        <w:gridCol w:w="1260"/>
        <w:gridCol w:w="1080"/>
        <w:gridCol w:w="1080"/>
      </w:tblGrid>
      <w:tr w:rsidR="00CD2BAB" w:rsidRPr="006A1D24" w:rsidTr="00D70D4F">
        <w:trPr>
          <w:trHeight w:val="298"/>
          <w:jc w:val="center"/>
        </w:trPr>
        <w:tc>
          <w:tcPr>
            <w:tcW w:w="1418"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491" w:type="dxa"/>
            <w:tcBorders>
              <w:top w:val="single" w:sz="6" w:space="0" w:color="auto"/>
              <w:left w:val="single" w:sz="6" w:space="0" w:color="auto"/>
              <w:bottom w:val="single" w:sz="6" w:space="0" w:color="auto"/>
              <w:right w:val="single" w:sz="6" w:space="0" w:color="auto"/>
            </w:tcBorders>
            <w:vAlign w:val="center"/>
          </w:tcPr>
          <w:p w:rsidR="00CD2BAB" w:rsidRPr="006A1D24" w:rsidRDefault="00D70D4F"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G L </w:t>
            </w:r>
          </w:p>
        </w:tc>
        <w:tc>
          <w:tcPr>
            <w:tcW w:w="1323" w:type="dxa"/>
            <w:tcBorders>
              <w:top w:val="single" w:sz="6" w:space="0" w:color="auto"/>
              <w:left w:val="single" w:sz="6" w:space="0" w:color="auto"/>
              <w:bottom w:val="single" w:sz="6" w:space="0" w:color="auto"/>
              <w:right w:val="single" w:sz="6" w:space="0" w:color="auto"/>
            </w:tcBorders>
            <w:vAlign w:val="center"/>
          </w:tcPr>
          <w:p w:rsidR="00CD2BAB" w:rsidRPr="006A1D24" w:rsidRDefault="00D70D4F"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Suma de Cuadrados</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6A1D24" w:rsidRDefault="00CD2BAB" w:rsidP="007803D7">
            <w:pPr>
              <w:spacing w:before="100" w:beforeAutospacing="1" w:after="0" w:line="240" w:lineRule="auto"/>
              <w:jc w:val="both"/>
              <w:rPr>
                <w:rFonts w:ascii="Times New Roman" w:hAnsi="Times New Roman" w:cs="Times New Roman"/>
                <w:b/>
                <w:sz w:val="24"/>
                <w:szCs w:val="24"/>
              </w:rPr>
            </w:pPr>
            <w:r w:rsidRPr="006A1D24">
              <w:rPr>
                <w:rFonts w:ascii="Times New Roman" w:hAnsi="Times New Roman" w:cs="Times New Roman"/>
                <w:b/>
                <w:iCs/>
                <w:sz w:val="24"/>
                <w:szCs w:val="24"/>
              </w:rPr>
              <w:t>Valor-P</w:t>
            </w:r>
          </w:p>
        </w:tc>
      </w:tr>
      <w:tr w:rsidR="00D70D4F" w:rsidRPr="00C2518E" w:rsidTr="00D70D4F">
        <w:trPr>
          <w:trHeight w:val="276"/>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1,26389</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0,631944</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1,11</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0,3486</w:t>
            </w:r>
            <w:r>
              <w:rPr>
                <w:rFonts w:ascii="Times New Roman" w:hAnsi="Times New Roman" w:cs="Times New Roman"/>
                <w:sz w:val="24"/>
                <w:szCs w:val="24"/>
              </w:rPr>
              <w:t xml:space="preserve"> ns </w:t>
            </w:r>
          </w:p>
        </w:tc>
      </w:tr>
      <w:tr w:rsidR="00D70D4F" w:rsidRPr="00C2518E" w:rsidTr="00D70D4F">
        <w:trPr>
          <w:trHeight w:val="276"/>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Catador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7,74306</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0,703914</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1,23</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0,3242</w:t>
            </w:r>
            <w:r>
              <w:rPr>
                <w:rFonts w:ascii="Times New Roman" w:hAnsi="Times New Roman" w:cs="Times New Roman"/>
                <w:sz w:val="24"/>
                <w:szCs w:val="24"/>
              </w:rPr>
              <w:t xml:space="preserve"> ns</w:t>
            </w:r>
          </w:p>
        </w:tc>
      </w:tr>
      <w:tr w:rsidR="00D70D4F" w:rsidRPr="00C2518E" w:rsidTr="00D70D4F">
        <w:trPr>
          <w:trHeight w:val="276"/>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12,5694</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0,571338</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r>
      <w:tr w:rsidR="00D70D4F" w:rsidRPr="00C2518E" w:rsidTr="00D70D4F">
        <w:trPr>
          <w:trHeight w:val="251"/>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21,5764</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r>
    </w:tbl>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6A1D24">
        <w:rPr>
          <w:rFonts w:ascii="Times New Roman" w:hAnsi="Times New Roman" w:cs="Times New Roman"/>
          <w:b/>
          <w:sz w:val="24"/>
          <w:szCs w:val="24"/>
        </w:rPr>
        <w:t xml:space="preserve">     </w:t>
      </w:r>
      <w:r w:rsidRPr="00E23E1C">
        <w:rPr>
          <w:rFonts w:ascii="Times New Roman" w:hAnsi="Times New Roman" w:cs="Times New Roman"/>
          <w:i/>
        </w:rPr>
        <w:t>ns</w:t>
      </w:r>
      <w:r>
        <w:rPr>
          <w:rFonts w:ascii="Times New Roman" w:hAnsi="Times New Roman" w:cs="Times New Roman"/>
          <w:i/>
        </w:rPr>
        <w:t xml:space="preserve">  </w:t>
      </w:r>
      <w:r w:rsidRPr="00E23E1C">
        <w:rPr>
          <w:rFonts w:ascii="Times New Roman" w:hAnsi="Times New Roman" w:cs="Times New Roman"/>
          <w:i/>
        </w:rPr>
        <w:t>= diferencia estadística no significativa.</w:t>
      </w:r>
    </w:p>
    <w:p w:rsidR="001B27B2" w:rsidRDefault="00CD2BAB" w:rsidP="001B27B2">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6A1D24">
        <w:rPr>
          <w:rFonts w:ascii="Times New Roman" w:hAnsi="Times New Roman" w:cs="Times New Roman"/>
          <w:b/>
        </w:rPr>
        <w:t xml:space="preserve">      </w:t>
      </w:r>
      <w:r w:rsidR="001B27B2">
        <w:rPr>
          <w:rFonts w:ascii="Times New Roman" w:hAnsi="Times New Roman" w:cs="Times New Roman"/>
          <w:b/>
        </w:rPr>
        <w:t xml:space="preserve">Fuente: </w:t>
      </w:r>
      <w:r w:rsidR="001B27B2" w:rsidRPr="0031298B">
        <w:rPr>
          <w:rFonts w:ascii="Times New Roman" w:hAnsi="Times New Roman" w:cs="Times New Roman"/>
          <w:b/>
          <w:i/>
        </w:rPr>
        <w:t>(</w:t>
      </w:r>
      <w:r w:rsidR="001B27B2" w:rsidRPr="0031298B">
        <w:rPr>
          <w:rFonts w:ascii="Times New Roman" w:hAnsi="Times New Roman" w:cs="Times New Roman"/>
          <w:i/>
        </w:rPr>
        <w:t>Investigación de campo 2017).</w:t>
      </w:r>
    </w:p>
    <w:p w:rsidR="00CD2BAB" w:rsidRPr="00BF320E" w:rsidRDefault="001B27B2" w:rsidP="001B27B2">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p>
    <w:p w:rsidR="00CD2BAB" w:rsidRDefault="002E4766"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tabla N</w:t>
      </w:r>
      <w:r w:rsidR="00CD2BAB">
        <w:rPr>
          <w:rFonts w:ascii="Times New Roman" w:hAnsi="Times New Roman" w:cs="Times New Roman"/>
          <w:sz w:val="24"/>
          <w:szCs w:val="24"/>
          <w:vertAlign w:val="superscript"/>
        </w:rPr>
        <w:t>o</w:t>
      </w:r>
      <w:r w:rsidR="00FB4D5F">
        <w:rPr>
          <w:rFonts w:ascii="Times New Roman" w:hAnsi="Times New Roman" w:cs="Times New Roman"/>
          <w:sz w:val="24"/>
          <w:szCs w:val="24"/>
        </w:rPr>
        <w:t xml:space="preserve"> 43</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 xml:space="preserve">que para el análisis del atributo jugosidad en salchichas Frankfurt nixtamalizada a nivel de tratamientos [T3 (70 % H.NIX.A + 30 % H.NIX.H), T2 (50 % H.NIX.A + 50 % H.NIX.H) y T1 (30 % H.NIX.A + 70 % H.NIX.H)] no existe diferencia significativa. </w:t>
      </w: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CD2BAB" w:rsidRPr="004D5F39" w:rsidRDefault="00CD2BAB" w:rsidP="00CD2BAB">
      <w:pPr>
        <w:spacing w:before="100" w:beforeAutospacing="1" w:after="0" w:line="360" w:lineRule="auto"/>
        <w:jc w:val="both"/>
        <w:rPr>
          <w:rFonts w:ascii="Times New Roman" w:hAnsi="Times New Roman" w:cs="Times New Roman"/>
          <w:b/>
          <w:sz w:val="24"/>
          <w:szCs w:val="24"/>
          <w:lang w:val="es-ES"/>
        </w:rPr>
      </w:pPr>
      <w:r w:rsidRPr="004D5F39">
        <w:rPr>
          <w:rFonts w:ascii="Times New Roman" w:hAnsi="Times New Roman" w:cs="Times New Roman"/>
          <w:b/>
          <w:sz w:val="24"/>
          <w:szCs w:val="24"/>
          <w:lang w:val="es-ES"/>
        </w:rPr>
        <w:lastRenderedPageBreak/>
        <w:t>Tabla N</w:t>
      </w:r>
      <w:r w:rsidRPr="004D5F39">
        <w:rPr>
          <w:rFonts w:ascii="Times New Roman" w:hAnsi="Times New Roman" w:cs="Times New Roman"/>
          <w:b/>
          <w:sz w:val="24"/>
          <w:szCs w:val="24"/>
          <w:vertAlign w:val="superscript"/>
          <w:lang w:val="es-ES"/>
        </w:rPr>
        <w:t>o</w:t>
      </w:r>
      <w:r>
        <w:rPr>
          <w:rFonts w:ascii="Times New Roman" w:hAnsi="Times New Roman" w:cs="Times New Roman"/>
          <w:b/>
          <w:sz w:val="24"/>
          <w:szCs w:val="24"/>
          <w:lang w:val="es-ES"/>
        </w:rPr>
        <w:t xml:space="preserve"> 4</w:t>
      </w:r>
      <w:r w:rsidR="00FB4D5F">
        <w:rPr>
          <w:rFonts w:ascii="Times New Roman" w:hAnsi="Times New Roman" w:cs="Times New Roman"/>
          <w:b/>
          <w:sz w:val="24"/>
          <w:szCs w:val="24"/>
          <w:lang w:val="es-ES"/>
        </w:rPr>
        <w:t>4</w:t>
      </w:r>
      <w:r w:rsidR="00C6569B">
        <w:rPr>
          <w:rFonts w:ascii="Times New Roman" w:hAnsi="Times New Roman" w:cs="Times New Roman"/>
          <w:b/>
          <w:sz w:val="24"/>
          <w:szCs w:val="24"/>
          <w:lang w:val="es-ES"/>
        </w:rPr>
        <w:t>.</w:t>
      </w:r>
      <w:r w:rsidRPr="004D5F39">
        <w:rPr>
          <w:rFonts w:ascii="Times New Roman" w:hAnsi="Times New Roman" w:cs="Times New Roman"/>
          <w:b/>
          <w:sz w:val="24"/>
          <w:szCs w:val="24"/>
          <w:lang w:val="es-ES"/>
        </w:rPr>
        <w:t xml:space="preserve"> </w:t>
      </w:r>
      <w:r w:rsidR="00FB4D5F">
        <w:rPr>
          <w:rFonts w:ascii="Times New Roman" w:hAnsi="Times New Roman" w:cs="Times New Roman"/>
          <w:b/>
          <w:sz w:val="24"/>
          <w:szCs w:val="24"/>
          <w:lang w:val="es-ES"/>
        </w:rPr>
        <w:t>Prueba de r</w:t>
      </w:r>
      <w:r w:rsidRPr="006134DF">
        <w:rPr>
          <w:rFonts w:ascii="Times New Roman" w:hAnsi="Times New Roman" w:cs="Times New Roman"/>
          <w:b/>
          <w:sz w:val="24"/>
          <w:szCs w:val="24"/>
          <w:lang w:val="es-ES"/>
        </w:rPr>
        <w:t>angos</w:t>
      </w:r>
      <w:r w:rsidR="00C81D42">
        <w:rPr>
          <w:rFonts w:ascii="Times New Roman" w:hAnsi="Times New Roman" w:cs="Times New Roman"/>
          <w:b/>
          <w:sz w:val="24"/>
          <w:szCs w:val="24"/>
          <w:lang w:val="es-ES"/>
        </w:rPr>
        <w:t xml:space="preserve"> ordenados </w:t>
      </w:r>
      <w:r w:rsidRPr="006134DF">
        <w:rPr>
          <w:rFonts w:ascii="Times New Roman" w:hAnsi="Times New Roman" w:cs="Times New Roman"/>
          <w:b/>
          <w:sz w:val="24"/>
          <w:szCs w:val="24"/>
          <w:lang w:val="es-ES"/>
        </w:rPr>
        <w:t xml:space="preserve">de Tukey para el </w:t>
      </w:r>
      <w:r>
        <w:rPr>
          <w:rFonts w:ascii="Times New Roman" w:hAnsi="Times New Roman" w:cs="Times New Roman"/>
          <w:b/>
          <w:sz w:val="24"/>
          <w:szCs w:val="24"/>
          <w:lang w:val="es-ES"/>
        </w:rPr>
        <w:t>a</w:t>
      </w:r>
      <w:r w:rsidRPr="006134DF">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j</w:t>
      </w:r>
      <w:r w:rsidRPr="006134DF">
        <w:rPr>
          <w:rFonts w:ascii="Times New Roman" w:hAnsi="Times New Roman" w:cs="Times New Roman"/>
          <w:b/>
          <w:sz w:val="24"/>
          <w:szCs w:val="24"/>
          <w:lang w:val="es-ES"/>
        </w:rPr>
        <w:t xml:space="preserve">ugosidad en </w:t>
      </w:r>
      <w:r>
        <w:rPr>
          <w:rFonts w:ascii="Times New Roman" w:hAnsi="Times New Roman" w:cs="Times New Roman"/>
          <w:b/>
          <w:sz w:val="24"/>
          <w:szCs w:val="24"/>
          <w:lang w:val="es-ES"/>
        </w:rPr>
        <w:t>s</w:t>
      </w:r>
      <w:r w:rsidRPr="006134DF">
        <w:rPr>
          <w:rFonts w:ascii="Times New Roman" w:hAnsi="Times New Roman" w:cs="Times New Roman"/>
          <w:b/>
          <w:sz w:val="24"/>
          <w:szCs w:val="24"/>
          <w:lang w:val="es-ES"/>
        </w:rPr>
        <w:t xml:space="preserve">alchichas Frankfurt </w:t>
      </w:r>
      <w:r w:rsidR="00C81D42">
        <w:rPr>
          <w:rFonts w:ascii="Times New Roman" w:hAnsi="Times New Roman" w:cs="Times New Roman"/>
          <w:b/>
          <w:sz w:val="24"/>
          <w:szCs w:val="24"/>
        </w:rPr>
        <w:t>a base de harinas de arveja (</w:t>
      </w:r>
      <w:r w:rsidR="00C81D42">
        <w:rPr>
          <w:rFonts w:ascii="Times New Roman" w:hAnsi="Times New Roman" w:cs="Times New Roman"/>
          <w:b/>
          <w:i/>
          <w:sz w:val="24"/>
          <w:szCs w:val="24"/>
        </w:rPr>
        <w:t>Pisum sativum L.</w:t>
      </w:r>
      <w:r w:rsidR="00C81D42">
        <w:rPr>
          <w:rFonts w:ascii="Times New Roman" w:hAnsi="Times New Roman" w:cs="Times New Roman"/>
          <w:b/>
          <w:sz w:val="24"/>
          <w:szCs w:val="24"/>
        </w:rPr>
        <w:t>) y haba (</w:t>
      </w:r>
      <w:r w:rsidR="00C81D42">
        <w:rPr>
          <w:rFonts w:ascii="Times New Roman" w:hAnsi="Times New Roman" w:cs="Times New Roman"/>
          <w:b/>
          <w:i/>
          <w:sz w:val="24"/>
          <w:szCs w:val="24"/>
        </w:rPr>
        <w:t>Vicia faba L.</w:t>
      </w:r>
      <w:r w:rsidR="00C81D42">
        <w:rPr>
          <w:rFonts w:ascii="Times New Roman" w:hAnsi="Times New Roman" w:cs="Times New Roman"/>
          <w:b/>
          <w:sz w:val="24"/>
          <w:szCs w:val="24"/>
        </w:rPr>
        <w:t xml:space="preserve">) </w:t>
      </w:r>
      <w:r>
        <w:rPr>
          <w:rFonts w:ascii="Times New Roman" w:hAnsi="Times New Roman" w:cs="Times New Roman"/>
          <w:b/>
          <w:sz w:val="24"/>
          <w:szCs w:val="24"/>
          <w:lang w:val="es-ES"/>
        </w:rPr>
        <w:t>n</w:t>
      </w:r>
      <w:r w:rsidRPr="006134DF">
        <w:rPr>
          <w:rFonts w:ascii="Times New Roman" w:hAnsi="Times New Roman" w:cs="Times New Roman"/>
          <w:b/>
          <w:sz w:val="24"/>
          <w:szCs w:val="24"/>
          <w:lang w:val="es-ES"/>
        </w:rPr>
        <w:t>ixtamalizadas.</w:t>
      </w:r>
    </w:p>
    <w:tbl>
      <w:tblPr>
        <w:tblW w:w="6663" w:type="dxa"/>
        <w:jc w:val="center"/>
        <w:tblLayout w:type="fixed"/>
        <w:tblCellMar>
          <w:left w:w="40" w:type="dxa"/>
          <w:right w:w="40" w:type="dxa"/>
        </w:tblCellMar>
        <w:tblLook w:val="0000" w:firstRow="0" w:lastRow="0" w:firstColumn="0" w:lastColumn="0" w:noHBand="0" w:noVBand="0"/>
      </w:tblPr>
      <w:tblGrid>
        <w:gridCol w:w="1612"/>
        <w:gridCol w:w="1800"/>
        <w:gridCol w:w="900"/>
        <w:gridCol w:w="2351"/>
      </w:tblGrid>
      <w:tr w:rsidR="00CD2BAB" w:rsidRPr="006A1D24" w:rsidTr="00C6569B">
        <w:trPr>
          <w:trHeight w:val="258"/>
          <w:jc w:val="center"/>
        </w:trPr>
        <w:tc>
          <w:tcPr>
            <w:tcW w:w="1612" w:type="dxa"/>
            <w:tcBorders>
              <w:top w:val="single" w:sz="6" w:space="0" w:color="auto"/>
              <w:left w:val="single" w:sz="6" w:space="0" w:color="auto"/>
              <w:bottom w:val="single" w:sz="6" w:space="0" w:color="auto"/>
              <w:right w:val="single" w:sz="6" w:space="0" w:color="auto"/>
            </w:tcBorders>
          </w:tcPr>
          <w:p w:rsidR="00CD2BAB" w:rsidRPr="006A1D24" w:rsidRDefault="00CD2BAB" w:rsidP="006A1D24">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Tratamientos </w:t>
            </w:r>
          </w:p>
        </w:tc>
        <w:tc>
          <w:tcPr>
            <w:tcW w:w="180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 xml:space="preserve">Composición </w:t>
            </w:r>
          </w:p>
        </w:tc>
        <w:tc>
          <w:tcPr>
            <w:tcW w:w="900"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Media</w:t>
            </w:r>
          </w:p>
        </w:tc>
        <w:tc>
          <w:tcPr>
            <w:tcW w:w="2351" w:type="dxa"/>
            <w:tcBorders>
              <w:top w:val="single" w:sz="6" w:space="0" w:color="auto"/>
              <w:left w:val="single" w:sz="6" w:space="0" w:color="auto"/>
              <w:bottom w:val="single" w:sz="6" w:space="0" w:color="auto"/>
              <w:right w:val="single" w:sz="6" w:space="0" w:color="auto"/>
            </w:tcBorders>
          </w:tcPr>
          <w:p w:rsidR="00CD2BAB" w:rsidRPr="006A1D24" w:rsidRDefault="00CD2BAB" w:rsidP="00CD2BAB">
            <w:pPr>
              <w:spacing w:before="100" w:beforeAutospacing="1" w:after="0" w:line="360" w:lineRule="auto"/>
              <w:jc w:val="both"/>
              <w:rPr>
                <w:rFonts w:ascii="Times New Roman" w:hAnsi="Times New Roman" w:cs="Times New Roman"/>
                <w:b/>
                <w:sz w:val="24"/>
                <w:szCs w:val="24"/>
              </w:rPr>
            </w:pPr>
            <w:r w:rsidRPr="006A1D24">
              <w:rPr>
                <w:rFonts w:ascii="Times New Roman" w:hAnsi="Times New Roman" w:cs="Times New Roman"/>
                <w:b/>
                <w:iCs/>
                <w:sz w:val="24"/>
                <w:szCs w:val="24"/>
              </w:rPr>
              <w:t>Grupos Homogéneos</w:t>
            </w:r>
          </w:p>
        </w:tc>
      </w:tr>
      <w:tr w:rsidR="00CD2BAB" w:rsidRPr="00C2518E" w:rsidTr="00C6569B">
        <w:trPr>
          <w:trHeight w:val="321"/>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H.NIX.A   +  30 %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3,04</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C2518E" w:rsidTr="00C6569B">
        <w:trPr>
          <w:trHeight w:val="241"/>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center"/>
              <w:rPr>
                <w:rFonts w:ascii="Times New Roman" w:hAnsi="Times New Roman" w:cs="Times New Roman"/>
                <w:sz w:val="24"/>
                <w:szCs w:val="24"/>
              </w:rPr>
            </w:pPr>
            <w:r w:rsidRPr="00C2518E">
              <w:rPr>
                <w:rFonts w:ascii="Times New Roman" w:hAnsi="Times New Roman" w:cs="Times New Roman"/>
                <w:sz w:val="24"/>
                <w:szCs w:val="24"/>
              </w:rPr>
              <w:t>2</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H.NIX.A   +  50 %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2,83</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C2518E" w:rsidTr="00C6569B">
        <w:trPr>
          <w:trHeight w:val="174"/>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H.NIX.A   +  70 % H.NIX.H</w:t>
            </w:r>
          </w:p>
        </w:tc>
        <w:tc>
          <w:tcPr>
            <w:tcW w:w="90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2,58</w:t>
            </w:r>
          </w:p>
        </w:tc>
        <w:tc>
          <w:tcPr>
            <w:tcW w:w="2351"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1B27B2" w:rsidRDefault="00F60C49" w:rsidP="001B27B2">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1B27B2">
        <w:rPr>
          <w:rFonts w:ascii="Times New Roman" w:hAnsi="Times New Roman" w:cs="Times New Roman"/>
          <w:b/>
        </w:rPr>
        <w:t xml:space="preserve">Fuente: </w:t>
      </w:r>
      <w:r w:rsidR="001B27B2" w:rsidRPr="0031298B">
        <w:rPr>
          <w:rFonts w:ascii="Times New Roman" w:hAnsi="Times New Roman" w:cs="Times New Roman"/>
          <w:b/>
          <w:i/>
        </w:rPr>
        <w:t>(</w:t>
      </w:r>
      <w:r w:rsidR="001B27B2" w:rsidRPr="0031298B">
        <w:rPr>
          <w:rFonts w:ascii="Times New Roman" w:hAnsi="Times New Roman" w:cs="Times New Roman"/>
          <w:i/>
        </w:rPr>
        <w:t>Investigación de campo 2017).</w:t>
      </w:r>
    </w:p>
    <w:p w:rsidR="00CD2BAB" w:rsidRPr="00BF320E" w:rsidRDefault="001B27B2" w:rsidP="001B27B2">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sidR="00C81D42">
        <w:rPr>
          <w:rFonts w:ascii="Times New Roman" w:hAnsi="Times New Roman" w:cs="Times New Roman"/>
          <w:sz w:val="24"/>
          <w:szCs w:val="24"/>
        </w:rPr>
        <w:t xml:space="preserve"> 44</w:t>
      </w:r>
      <w:r>
        <w:rPr>
          <w:rFonts w:ascii="Times New Roman" w:hAnsi="Times New Roman" w:cs="Times New Roman"/>
          <w:sz w:val="24"/>
          <w:szCs w:val="24"/>
        </w:rPr>
        <w:t xml:space="preserve"> para la prueba de rangos ordenados Tukey se pudo determinar matemáticamente cual es la </w:t>
      </w:r>
      <w:r w:rsidR="003C24D1">
        <w:rPr>
          <w:rFonts w:ascii="Times New Roman" w:hAnsi="Times New Roman" w:cs="Times New Roman"/>
          <w:sz w:val="24"/>
          <w:szCs w:val="24"/>
        </w:rPr>
        <w:t>valoración</w:t>
      </w:r>
      <w:r>
        <w:rPr>
          <w:rFonts w:ascii="Times New Roman" w:hAnsi="Times New Roman" w:cs="Times New Roman"/>
          <w:sz w:val="24"/>
          <w:szCs w:val="24"/>
        </w:rPr>
        <w:t xml:space="preserve"> mas alta puesto que según el análisis de variancia no muestran una diferencia estadísticamente significativa, el tratamiento con la </w:t>
      </w:r>
      <w:r w:rsidR="003C24D1">
        <w:rPr>
          <w:rFonts w:ascii="Times New Roman" w:hAnsi="Times New Roman" w:cs="Times New Roman"/>
          <w:sz w:val="24"/>
          <w:szCs w:val="24"/>
        </w:rPr>
        <w:t>valoración</w:t>
      </w:r>
      <w:r>
        <w:rPr>
          <w:rFonts w:ascii="Times New Roman" w:hAnsi="Times New Roman" w:cs="Times New Roman"/>
          <w:sz w:val="24"/>
          <w:szCs w:val="24"/>
        </w:rPr>
        <w:t xml:space="preserve"> mas alta es el T3 que está compuesto por  70 % de harina nixtamalizada de arveja + 30 % de harina nixtamalizada de haba, con una valoración de 3.04 que corresponde a una denominación </w:t>
      </w:r>
      <w:r w:rsidR="003C24D1">
        <w:rPr>
          <w:rFonts w:ascii="Times New Roman" w:hAnsi="Times New Roman" w:cs="Times New Roman"/>
          <w:sz w:val="24"/>
          <w:szCs w:val="24"/>
        </w:rPr>
        <w:t xml:space="preserve">entre </w:t>
      </w:r>
      <w:r>
        <w:rPr>
          <w:rFonts w:ascii="Times New Roman" w:hAnsi="Times New Roman" w:cs="Times New Roman"/>
          <w:sz w:val="24"/>
          <w:szCs w:val="24"/>
        </w:rPr>
        <w:t>buena</w:t>
      </w:r>
      <w:r w:rsidR="003C24D1">
        <w:rPr>
          <w:rFonts w:ascii="Times New Roman" w:hAnsi="Times New Roman" w:cs="Times New Roman"/>
          <w:sz w:val="24"/>
          <w:szCs w:val="24"/>
        </w:rPr>
        <w:t xml:space="preserve"> y muy buena</w:t>
      </w:r>
      <w:r>
        <w:rPr>
          <w:rFonts w:ascii="Times New Roman" w:hAnsi="Times New Roman" w:cs="Times New Roman"/>
          <w:sz w:val="24"/>
          <w:szCs w:val="24"/>
        </w:rPr>
        <w:t xml:space="preserve"> </w:t>
      </w:r>
      <w:r w:rsidRPr="0076339A">
        <w:rPr>
          <w:rFonts w:ascii="Times New Roman" w:hAnsi="Times New Roman" w:cs="Times New Roman"/>
          <w:sz w:val="24"/>
          <w:szCs w:val="24"/>
        </w:rPr>
        <w:t>según l</w:t>
      </w:r>
      <w:r>
        <w:rPr>
          <w:rFonts w:ascii="Times New Roman" w:hAnsi="Times New Roman" w:cs="Times New Roman"/>
          <w:sz w:val="24"/>
          <w:szCs w:val="24"/>
        </w:rPr>
        <w:t>a escala hedónica de Wittig, E. (20</w:t>
      </w:r>
      <w:r w:rsidRPr="0076339A">
        <w:rPr>
          <w:rFonts w:ascii="Times New Roman" w:hAnsi="Times New Roman" w:cs="Times New Roman"/>
          <w:sz w:val="24"/>
          <w:szCs w:val="24"/>
        </w:rPr>
        <w:t>0</w:t>
      </w:r>
      <w:r>
        <w:rPr>
          <w:rFonts w:ascii="Times New Roman" w:hAnsi="Times New Roman" w:cs="Times New Roman"/>
          <w:sz w:val="24"/>
          <w:szCs w:val="24"/>
        </w:rPr>
        <w:t>1</w:t>
      </w:r>
      <w:r w:rsidRPr="0076339A">
        <w:rPr>
          <w:rFonts w:ascii="Times New Roman" w:hAnsi="Times New Roman" w:cs="Times New Roman"/>
          <w:sz w:val="24"/>
          <w:szCs w:val="24"/>
        </w:rPr>
        <w:t>) modificada</w:t>
      </w:r>
      <w:r w:rsidRPr="008C4E88">
        <w:rPr>
          <w:rFonts w:ascii="Times New Roman" w:hAnsi="Times New Roman" w:cs="Times New Roman"/>
          <w:sz w:val="24"/>
          <w:szCs w:val="24"/>
        </w:rPr>
        <w:t>.</w:t>
      </w:r>
    </w:p>
    <w:p w:rsidR="00CD2BAB" w:rsidRPr="00FD5C39" w:rsidRDefault="00CD2BAB" w:rsidP="002E4766">
      <w:pPr>
        <w:spacing w:line="360" w:lineRule="auto"/>
        <w:jc w:val="both"/>
        <w:rPr>
          <w:rFonts w:ascii="Times New Roman" w:hAnsi="Times New Roman" w:cs="Times New Roman"/>
          <w:b/>
          <w:sz w:val="24"/>
          <w:szCs w:val="24"/>
        </w:rPr>
      </w:pPr>
      <w:r w:rsidRPr="00FD5C39">
        <w:rPr>
          <w:rFonts w:ascii="Times New Roman" w:hAnsi="Times New Roman" w:cs="Times New Roman"/>
          <w:b/>
          <w:sz w:val="24"/>
          <w:szCs w:val="24"/>
        </w:rPr>
        <w:t>Gráfico Nº 18</w:t>
      </w:r>
      <w:r w:rsidR="00C6569B">
        <w:rPr>
          <w:rFonts w:ascii="Times New Roman" w:hAnsi="Times New Roman" w:cs="Times New Roman"/>
          <w:b/>
          <w:sz w:val="24"/>
          <w:szCs w:val="24"/>
        </w:rPr>
        <w:t>.</w:t>
      </w:r>
      <w:r w:rsidRPr="00FD5C39">
        <w:rPr>
          <w:rFonts w:ascii="Times New Roman" w:hAnsi="Times New Roman" w:cs="Times New Roman"/>
          <w:b/>
          <w:sz w:val="24"/>
          <w:szCs w:val="24"/>
        </w:rPr>
        <w:t xml:space="preserve"> </w:t>
      </w:r>
      <w:r w:rsidRPr="006134DF">
        <w:rPr>
          <w:rFonts w:ascii="Times New Roman" w:hAnsi="Times New Roman" w:cs="Times New Roman"/>
          <w:b/>
          <w:sz w:val="24"/>
          <w:szCs w:val="24"/>
        </w:rPr>
        <w:t xml:space="preserve">Perfil de Tukey para el </w:t>
      </w:r>
      <w:r>
        <w:rPr>
          <w:rFonts w:ascii="Times New Roman" w:hAnsi="Times New Roman" w:cs="Times New Roman"/>
          <w:b/>
          <w:sz w:val="24"/>
          <w:szCs w:val="24"/>
        </w:rPr>
        <w:t>a</w:t>
      </w:r>
      <w:r w:rsidRPr="006134DF">
        <w:rPr>
          <w:rFonts w:ascii="Times New Roman" w:hAnsi="Times New Roman" w:cs="Times New Roman"/>
          <w:b/>
          <w:sz w:val="24"/>
          <w:szCs w:val="24"/>
        </w:rPr>
        <w:t xml:space="preserve">tributo </w:t>
      </w:r>
      <w:r>
        <w:rPr>
          <w:rFonts w:ascii="Times New Roman" w:hAnsi="Times New Roman" w:cs="Times New Roman"/>
          <w:b/>
          <w:sz w:val="24"/>
          <w:szCs w:val="24"/>
        </w:rPr>
        <w:t>j</w:t>
      </w:r>
      <w:r w:rsidRPr="006134DF">
        <w:rPr>
          <w:rFonts w:ascii="Times New Roman" w:hAnsi="Times New Roman" w:cs="Times New Roman"/>
          <w:b/>
          <w:sz w:val="24"/>
          <w:szCs w:val="24"/>
        </w:rPr>
        <w:t xml:space="preserve">ugosidad en </w:t>
      </w:r>
      <w:r>
        <w:rPr>
          <w:rFonts w:ascii="Times New Roman" w:hAnsi="Times New Roman" w:cs="Times New Roman"/>
          <w:b/>
          <w:sz w:val="24"/>
          <w:szCs w:val="24"/>
        </w:rPr>
        <w:t>s</w:t>
      </w:r>
      <w:r w:rsidRPr="006134DF">
        <w:rPr>
          <w:rFonts w:ascii="Times New Roman" w:hAnsi="Times New Roman" w:cs="Times New Roman"/>
          <w:b/>
          <w:sz w:val="24"/>
          <w:szCs w:val="24"/>
        </w:rPr>
        <w:t xml:space="preserve">alchichas Frankfurt </w:t>
      </w:r>
      <w:r>
        <w:rPr>
          <w:rFonts w:ascii="Times New Roman" w:hAnsi="Times New Roman" w:cs="Times New Roman"/>
          <w:b/>
          <w:sz w:val="24"/>
          <w:szCs w:val="24"/>
        </w:rPr>
        <w:t>n</w:t>
      </w:r>
      <w:r w:rsidRPr="006134DF">
        <w:rPr>
          <w:rFonts w:ascii="Times New Roman" w:hAnsi="Times New Roman" w:cs="Times New Roman"/>
          <w:b/>
          <w:sz w:val="24"/>
          <w:szCs w:val="24"/>
        </w:rPr>
        <w:t>ixtamalizadas.</w:t>
      </w:r>
    </w:p>
    <w:p w:rsidR="00CD2BAB" w:rsidRDefault="00CD2BAB" w:rsidP="00CD2BAB">
      <w:pPr>
        <w:spacing w:after="0" w:line="360" w:lineRule="auto"/>
        <w:jc w:val="center"/>
        <w:rPr>
          <w:rFonts w:ascii="Times New Roman" w:hAnsi="Times New Roman" w:cs="Times New Roman"/>
          <w:sz w:val="24"/>
          <w:szCs w:val="24"/>
          <w:lang w:val="en-US"/>
        </w:rPr>
      </w:pPr>
      <w:r>
        <w:rPr>
          <w:noProof/>
          <w:lang w:val="es-ES" w:eastAsia="es-ES"/>
        </w:rPr>
        <w:drawing>
          <wp:inline distT="0" distB="0" distL="0" distR="0" wp14:anchorId="5C9385B1" wp14:editId="227CB710">
            <wp:extent cx="3933190" cy="2171700"/>
            <wp:effectExtent l="0" t="0" r="10160" b="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F5C4B" w:rsidRDefault="00CD2BAB" w:rsidP="009F5C4B">
      <w:pPr>
        <w:pStyle w:val="Prrafodelista"/>
        <w:spacing w:after="0" w:line="240" w:lineRule="auto"/>
        <w:ind w:left="0"/>
        <w:jc w:val="both"/>
        <w:rPr>
          <w:rFonts w:ascii="Times New Roman" w:hAnsi="Times New Roman" w:cs="Times New Roman"/>
          <w:b/>
        </w:rPr>
      </w:pPr>
      <w:r w:rsidRPr="008C4E88">
        <w:rPr>
          <w:rFonts w:ascii="Times New Roman" w:hAnsi="Times New Roman" w:cs="Times New Roman"/>
          <w:b/>
          <w:sz w:val="24"/>
          <w:szCs w:val="24"/>
        </w:rPr>
        <w:t xml:space="preserve">          </w:t>
      </w:r>
      <w:r w:rsidR="00F60C49" w:rsidRPr="008C4E88">
        <w:rPr>
          <w:rFonts w:ascii="Times New Roman" w:hAnsi="Times New Roman" w:cs="Times New Roman"/>
          <w:b/>
          <w:sz w:val="24"/>
          <w:szCs w:val="24"/>
        </w:rPr>
        <w:t xml:space="preserve">     </w:t>
      </w:r>
      <w:r w:rsidR="009F5C4B">
        <w:rPr>
          <w:rFonts w:ascii="Times New Roman" w:hAnsi="Times New Roman" w:cs="Times New Roman"/>
          <w:b/>
        </w:rPr>
        <w:t xml:space="preserve">Fuente: </w:t>
      </w:r>
      <w:r w:rsidR="009F5C4B" w:rsidRPr="0031298B">
        <w:rPr>
          <w:rFonts w:ascii="Times New Roman" w:hAnsi="Times New Roman" w:cs="Times New Roman"/>
          <w:b/>
          <w:i/>
        </w:rPr>
        <w:t>(</w:t>
      </w:r>
      <w:r w:rsidR="009F5C4B" w:rsidRPr="0031298B">
        <w:rPr>
          <w:rFonts w:ascii="Times New Roman" w:hAnsi="Times New Roman" w:cs="Times New Roman"/>
          <w:i/>
        </w:rPr>
        <w:t>Investigación de campo 2017).</w:t>
      </w:r>
    </w:p>
    <w:p w:rsidR="00CD2BAB" w:rsidRPr="008C4E88" w:rsidRDefault="009F5C4B" w:rsidP="009F5C4B">
      <w:pPr>
        <w:spacing w:after="0" w:line="240" w:lineRule="auto"/>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lastRenderedPageBreak/>
        <w:t>El gráfico N</w:t>
      </w:r>
      <w:r w:rsidRPr="008C4E88">
        <w:rPr>
          <w:rFonts w:ascii="Times New Roman" w:hAnsi="Times New Roman" w:cs="Times New Roman"/>
          <w:sz w:val="24"/>
          <w:szCs w:val="24"/>
          <w:vertAlign w:val="superscript"/>
        </w:rPr>
        <w:t>o</w:t>
      </w:r>
      <w:r w:rsidRPr="008C4E88">
        <w:rPr>
          <w:rFonts w:ascii="Times New Roman" w:hAnsi="Times New Roman" w:cs="Times New Roman"/>
          <w:sz w:val="24"/>
          <w:szCs w:val="24"/>
        </w:rPr>
        <w:t xml:space="preserve"> 18 muestra el perfil de los tratamientos para el atributo jugosidad en salchicha </w:t>
      </w:r>
      <w:r w:rsidR="003C24D1" w:rsidRPr="008C4E88">
        <w:rPr>
          <w:rFonts w:ascii="Times New Roman" w:hAnsi="Times New Roman" w:cs="Times New Roman"/>
          <w:sz w:val="24"/>
          <w:szCs w:val="24"/>
        </w:rPr>
        <w:t>Frankfurt</w:t>
      </w:r>
      <w:r w:rsidRPr="008C4E88">
        <w:rPr>
          <w:rFonts w:ascii="Times New Roman" w:hAnsi="Times New Roman" w:cs="Times New Roman"/>
          <w:sz w:val="24"/>
          <w:szCs w:val="24"/>
        </w:rPr>
        <w:t xml:space="preserve"> nixtamalizada, la </w:t>
      </w:r>
      <w:r w:rsidR="003C24D1" w:rsidRPr="008C4E88">
        <w:rPr>
          <w:rFonts w:ascii="Times New Roman" w:hAnsi="Times New Roman" w:cs="Times New Roman"/>
          <w:sz w:val="24"/>
          <w:szCs w:val="24"/>
        </w:rPr>
        <w:t>valoración</w:t>
      </w:r>
      <w:r w:rsidRPr="008C4E88">
        <w:rPr>
          <w:rFonts w:ascii="Times New Roman" w:hAnsi="Times New Roman" w:cs="Times New Roman"/>
          <w:sz w:val="24"/>
          <w:szCs w:val="24"/>
        </w:rPr>
        <w:t xml:space="preserve"> mas alta es para el tratamiento T3 compuesto por 70 % de harina nixtamalizada de arveja + 30 % de harina nixtamalizada de haba.</w:t>
      </w:r>
    </w:p>
    <w:p w:rsidR="00CD2BAB" w:rsidRPr="00002D6C" w:rsidRDefault="006A6DB2" w:rsidP="00F60C49">
      <w:pPr>
        <w:pStyle w:val="Prrafodelista"/>
        <w:numPr>
          <w:ilvl w:val="3"/>
          <w:numId w:val="29"/>
        </w:numPr>
        <w:spacing w:before="100" w:beforeAutospacing="1" w:after="100" w:afterAutospacing="1" w:line="360" w:lineRule="auto"/>
        <w:jc w:val="both"/>
        <w:rPr>
          <w:rFonts w:ascii="Times New Roman" w:hAnsi="Times New Roman" w:cs="Times New Roman"/>
          <w:b/>
          <w:sz w:val="24"/>
          <w:szCs w:val="24"/>
          <w:lang w:val="en-US"/>
        </w:rPr>
      </w:pPr>
      <w:r w:rsidRPr="00DF04A0">
        <w:rPr>
          <w:rFonts w:ascii="Times New Roman" w:hAnsi="Times New Roman" w:cs="Times New Roman"/>
          <w:b/>
          <w:sz w:val="24"/>
          <w:szCs w:val="24"/>
        </w:rPr>
        <w:t xml:space="preserve"> </w:t>
      </w:r>
      <w:r w:rsidR="00CD2BAB">
        <w:rPr>
          <w:rFonts w:ascii="Times New Roman" w:hAnsi="Times New Roman" w:cs="Times New Roman"/>
          <w:b/>
          <w:sz w:val="24"/>
          <w:szCs w:val="24"/>
          <w:lang w:val="en-US"/>
        </w:rPr>
        <w:t>Salchicha Frankfurt sin nixtamalizar</w:t>
      </w:r>
    </w:p>
    <w:p w:rsidR="00CD2BAB" w:rsidRPr="004D1DEF" w:rsidRDefault="00CD2BAB" w:rsidP="00CD2BAB">
      <w:pPr>
        <w:spacing w:before="100" w:beforeAutospacing="1" w:after="0" w:line="360" w:lineRule="auto"/>
        <w:jc w:val="both"/>
        <w:rPr>
          <w:rFonts w:ascii="Times New Roman" w:hAnsi="Times New Roman" w:cs="Times New Roman"/>
          <w:b/>
          <w:sz w:val="24"/>
          <w:szCs w:val="24"/>
        </w:rPr>
      </w:pPr>
      <w:r w:rsidRPr="004D1DEF">
        <w:rPr>
          <w:rFonts w:ascii="Times New Roman" w:hAnsi="Times New Roman" w:cs="Times New Roman"/>
          <w:b/>
          <w:sz w:val="24"/>
          <w:szCs w:val="24"/>
        </w:rPr>
        <w:t xml:space="preserve">Tabla Nº </w:t>
      </w:r>
      <w:r>
        <w:rPr>
          <w:rFonts w:ascii="Times New Roman" w:hAnsi="Times New Roman" w:cs="Times New Roman"/>
          <w:b/>
          <w:sz w:val="24"/>
          <w:szCs w:val="24"/>
        </w:rPr>
        <w:t>4</w:t>
      </w:r>
      <w:r w:rsidR="00C81D42">
        <w:rPr>
          <w:rFonts w:ascii="Times New Roman" w:hAnsi="Times New Roman" w:cs="Times New Roman"/>
          <w:b/>
          <w:sz w:val="24"/>
          <w:szCs w:val="24"/>
        </w:rPr>
        <w:t>5</w:t>
      </w:r>
      <w:r w:rsidR="00C6569B">
        <w:rPr>
          <w:rFonts w:ascii="Times New Roman" w:hAnsi="Times New Roman" w:cs="Times New Roman"/>
          <w:b/>
          <w:sz w:val="24"/>
          <w:szCs w:val="24"/>
        </w:rPr>
        <w:t>.</w:t>
      </w:r>
      <w:r w:rsidRPr="004D1DEF">
        <w:rPr>
          <w:rFonts w:ascii="Times New Roman" w:hAnsi="Times New Roman" w:cs="Times New Roman"/>
          <w:b/>
          <w:sz w:val="24"/>
          <w:szCs w:val="24"/>
        </w:rPr>
        <w:t xml:space="preserve"> </w:t>
      </w:r>
      <w:r w:rsidR="00C81D42">
        <w:rPr>
          <w:rFonts w:ascii="Times New Roman" w:hAnsi="Times New Roman" w:cs="Times New Roman"/>
          <w:b/>
          <w:sz w:val="24"/>
          <w:szCs w:val="24"/>
        </w:rPr>
        <w:t>Análisis de v</w:t>
      </w:r>
      <w:r w:rsidRPr="006134DF">
        <w:rPr>
          <w:rFonts w:ascii="Times New Roman" w:hAnsi="Times New Roman" w:cs="Times New Roman"/>
          <w:b/>
          <w:sz w:val="24"/>
          <w:szCs w:val="24"/>
        </w:rPr>
        <w:t xml:space="preserve">arianza para el </w:t>
      </w:r>
      <w:r>
        <w:rPr>
          <w:rFonts w:ascii="Times New Roman" w:hAnsi="Times New Roman" w:cs="Times New Roman"/>
          <w:b/>
          <w:sz w:val="24"/>
          <w:szCs w:val="24"/>
        </w:rPr>
        <w:t>a</w:t>
      </w:r>
      <w:r w:rsidRPr="006134DF">
        <w:rPr>
          <w:rFonts w:ascii="Times New Roman" w:hAnsi="Times New Roman" w:cs="Times New Roman"/>
          <w:b/>
          <w:sz w:val="24"/>
          <w:szCs w:val="24"/>
        </w:rPr>
        <w:t xml:space="preserve">tributo </w:t>
      </w:r>
      <w:r>
        <w:rPr>
          <w:rFonts w:ascii="Times New Roman" w:hAnsi="Times New Roman" w:cs="Times New Roman"/>
          <w:b/>
          <w:sz w:val="24"/>
          <w:szCs w:val="24"/>
        </w:rPr>
        <w:t>j</w:t>
      </w:r>
      <w:r w:rsidRPr="006134DF">
        <w:rPr>
          <w:rFonts w:ascii="Times New Roman" w:hAnsi="Times New Roman" w:cs="Times New Roman"/>
          <w:b/>
          <w:sz w:val="24"/>
          <w:szCs w:val="24"/>
        </w:rPr>
        <w:t xml:space="preserve">ugosidad en </w:t>
      </w:r>
      <w:r>
        <w:rPr>
          <w:rFonts w:ascii="Times New Roman" w:hAnsi="Times New Roman" w:cs="Times New Roman"/>
          <w:b/>
          <w:sz w:val="24"/>
          <w:szCs w:val="24"/>
        </w:rPr>
        <w:t>s</w:t>
      </w:r>
      <w:r w:rsidRPr="006134DF">
        <w:rPr>
          <w:rFonts w:ascii="Times New Roman" w:hAnsi="Times New Roman" w:cs="Times New Roman"/>
          <w:b/>
          <w:sz w:val="24"/>
          <w:szCs w:val="24"/>
        </w:rPr>
        <w:t xml:space="preserve">alchichas Frankfurt </w:t>
      </w:r>
      <w:r w:rsidR="00C81D42">
        <w:rPr>
          <w:rFonts w:ascii="Times New Roman" w:hAnsi="Times New Roman" w:cs="Times New Roman"/>
          <w:b/>
          <w:sz w:val="24"/>
          <w:szCs w:val="24"/>
        </w:rPr>
        <w:t>a base de harinas de arveja (</w:t>
      </w:r>
      <w:r w:rsidR="00C81D42">
        <w:rPr>
          <w:rFonts w:ascii="Times New Roman" w:hAnsi="Times New Roman" w:cs="Times New Roman"/>
          <w:b/>
          <w:i/>
          <w:sz w:val="24"/>
          <w:szCs w:val="24"/>
        </w:rPr>
        <w:t>Pisum sativum L.</w:t>
      </w:r>
      <w:r w:rsidR="00C81D42">
        <w:rPr>
          <w:rFonts w:ascii="Times New Roman" w:hAnsi="Times New Roman" w:cs="Times New Roman"/>
          <w:b/>
          <w:sz w:val="24"/>
          <w:szCs w:val="24"/>
        </w:rPr>
        <w:t>) y haba (</w:t>
      </w:r>
      <w:r w:rsidR="00C81D42">
        <w:rPr>
          <w:rFonts w:ascii="Times New Roman" w:hAnsi="Times New Roman" w:cs="Times New Roman"/>
          <w:b/>
          <w:i/>
          <w:sz w:val="24"/>
          <w:szCs w:val="24"/>
        </w:rPr>
        <w:t>Vicia faba L.</w:t>
      </w:r>
      <w:r w:rsidR="00C81D42">
        <w:rPr>
          <w:rFonts w:ascii="Times New Roman" w:hAnsi="Times New Roman" w:cs="Times New Roman"/>
          <w:b/>
          <w:sz w:val="24"/>
          <w:szCs w:val="24"/>
        </w:rPr>
        <w:t xml:space="preserve">) </w:t>
      </w:r>
      <w:r w:rsidRPr="006134DF">
        <w:rPr>
          <w:rFonts w:ascii="Times New Roman" w:hAnsi="Times New Roman" w:cs="Times New Roman"/>
          <w:b/>
          <w:sz w:val="24"/>
          <w:szCs w:val="24"/>
        </w:rPr>
        <w:t xml:space="preserve">sin </w:t>
      </w:r>
      <w:r>
        <w:rPr>
          <w:rFonts w:ascii="Times New Roman" w:hAnsi="Times New Roman" w:cs="Times New Roman"/>
          <w:b/>
          <w:sz w:val="24"/>
          <w:szCs w:val="24"/>
        </w:rPr>
        <w:t>n</w:t>
      </w:r>
      <w:r w:rsidRPr="006134DF">
        <w:rPr>
          <w:rFonts w:ascii="Times New Roman" w:hAnsi="Times New Roman" w:cs="Times New Roman"/>
          <w:b/>
          <w:sz w:val="24"/>
          <w:szCs w:val="24"/>
        </w:rPr>
        <w:t>ixtamalizar.</w:t>
      </w:r>
    </w:p>
    <w:tbl>
      <w:tblPr>
        <w:tblW w:w="6652" w:type="dxa"/>
        <w:jc w:val="center"/>
        <w:tblLayout w:type="fixed"/>
        <w:tblCellMar>
          <w:left w:w="40" w:type="dxa"/>
          <w:right w:w="40" w:type="dxa"/>
        </w:tblCellMar>
        <w:tblLook w:val="0000" w:firstRow="0" w:lastRow="0" w:firstColumn="0" w:lastColumn="0" w:noHBand="0" w:noVBand="0"/>
      </w:tblPr>
      <w:tblGrid>
        <w:gridCol w:w="1418"/>
        <w:gridCol w:w="491"/>
        <w:gridCol w:w="1323"/>
        <w:gridCol w:w="1260"/>
        <w:gridCol w:w="1080"/>
        <w:gridCol w:w="1080"/>
      </w:tblGrid>
      <w:tr w:rsidR="00CD2BAB" w:rsidRPr="00F60C49" w:rsidTr="00D70D4F">
        <w:trPr>
          <w:trHeight w:val="318"/>
          <w:jc w:val="center"/>
        </w:trPr>
        <w:tc>
          <w:tcPr>
            <w:tcW w:w="1418" w:type="dxa"/>
            <w:tcBorders>
              <w:top w:val="single" w:sz="6" w:space="0" w:color="auto"/>
              <w:left w:val="single" w:sz="6" w:space="0" w:color="auto"/>
              <w:bottom w:val="single" w:sz="6" w:space="0" w:color="auto"/>
              <w:right w:val="single" w:sz="6" w:space="0" w:color="auto"/>
            </w:tcBorders>
            <w:vAlign w:val="center"/>
          </w:tcPr>
          <w:p w:rsidR="00CD2BAB" w:rsidRPr="00F60C49" w:rsidRDefault="00CD2BAB" w:rsidP="007803D7">
            <w:pPr>
              <w:spacing w:before="100" w:beforeAutospacing="1" w:after="0" w:line="240" w:lineRule="auto"/>
              <w:jc w:val="both"/>
              <w:rPr>
                <w:rFonts w:ascii="Times New Roman" w:hAnsi="Times New Roman" w:cs="Times New Roman"/>
                <w:b/>
                <w:sz w:val="24"/>
                <w:szCs w:val="24"/>
              </w:rPr>
            </w:pPr>
            <w:r w:rsidRPr="00F60C49">
              <w:rPr>
                <w:rFonts w:ascii="Times New Roman" w:hAnsi="Times New Roman" w:cs="Times New Roman"/>
                <w:b/>
                <w:iCs/>
                <w:sz w:val="24"/>
                <w:szCs w:val="24"/>
              </w:rPr>
              <w:t>Fuente</w:t>
            </w:r>
            <w:r w:rsidR="003E11D5">
              <w:rPr>
                <w:rFonts w:ascii="Times New Roman" w:hAnsi="Times New Roman" w:cs="Times New Roman"/>
                <w:b/>
                <w:iCs/>
                <w:sz w:val="24"/>
                <w:szCs w:val="24"/>
              </w:rPr>
              <w:t xml:space="preserve"> de variación </w:t>
            </w:r>
          </w:p>
        </w:tc>
        <w:tc>
          <w:tcPr>
            <w:tcW w:w="491" w:type="dxa"/>
            <w:tcBorders>
              <w:top w:val="single" w:sz="6" w:space="0" w:color="auto"/>
              <w:left w:val="single" w:sz="6" w:space="0" w:color="auto"/>
              <w:bottom w:val="single" w:sz="6" w:space="0" w:color="auto"/>
              <w:right w:val="single" w:sz="6" w:space="0" w:color="auto"/>
            </w:tcBorders>
            <w:vAlign w:val="center"/>
          </w:tcPr>
          <w:p w:rsidR="00CD2BAB" w:rsidRPr="00F60C49" w:rsidRDefault="00D70D4F" w:rsidP="007803D7">
            <w:pPr>
              <w:spacing w:before="100" w:beforeAutospacing="1" w:after="0" w:line="240" w:lineRule="auto"/>
              <w:jc w:val="both"/>
              <w:rPr>
                <w:rFonts w:ascii="Times New Roman" w:hAnsi="Times New Roman" w:cs="Times New Roman"/>
                <w:b/>
                <w:sz w:val="24"/>
                <w:szCs w:val="24"/>
              </w:rPr>
            </w:pPr>
            <w:r w:rsidRPr="00F60C49">
              <w:rPr>
                <w:rFonts w:ascii="Times New Roman" w:hAnsi="Times New Roman" w:cs="Times New Roman"/>
                <w:b/>
                <w:iCs/>
                <w:sz w:val="24"/>
                <w:szCs w:val="24"/>
              </w:rPr>
              <w:t xml:space="preserve">G L </w:t>
            </w:r>
          </w:p>
        </w:tc>
        <w:tc>
          <w:tcPr>
            <w:tcW w:w="1323" w:type="dxa"/>
            <w:tcBorders>
              <w:top w:val="single" w:sz="6" w:space="0" w:color="auto"/>
              <w:left w:val="single" w:sz="6" w:space="0" w:color="auto"/>
              <w:bottom w:val="single" w:sz="6" w:space="0" w:color="auto"/>
              <w:right w:val="single" w:sz="6" w:space="0" w:color="auto"/>
            </w:tcBorders>
            <w:vAlign w:val="center"/>
          </w:tcPr>
          <w:p w:rsidR="00CD2BAB" w:rsidRPr="00F60C49" w:rsidRDefault="00D70D4F" w:rsidP="007803D7">
            <w:pPr>
              <w:spacing w:before="100" w:beforeAutospacing="1" w:after="0" w:line="240" w:lineRule="auto"/>
              <w:jc w:val="both"/>
              <w:rPr>
                <w:rFonts w:ascii="Times New Roman" w:hAnsi="Times New Roman" w:cs="Times New Roman"/>
                <w:b/>
                <w:sz w:val="24"/>
                <w:szCs w:val="24"/>
              </w:rPr>
            </w:pPr>
            <w:r w:rsidRPr="00F60C49">
              <w:rPr>
                <w:rFonts w:ascii="Times New Roman" w:hAnsi="Times New Roman" w:cs="Times New Roman"/>
                <w:b/>
                <w:iCs/>
                <w:sz w:val="24"/>
                <w:szCs w:val="24"/>
              </w:rPr>
              <w:t>Suma de Cuadrados</w:t>
            </w:r>
          </w:p>
        </w:tc>
        <w:tc>
          <w:tcPr>
            <w:tcW w:w="1260" w:type="dxa"/>
            <w:tcBorders>
              <w:top w:val="single" w:sz="6" w:space="0" w:color="auto"/>
              <w:left w:val="single" w:sz="6" w:space="0" w:color="auto"/>
              <w:bottom w:val="single" w:sz="6" w:space="0" w:color="auto"/>
              <w:right w:val="single" w:sz="6" w:space="0" w:color="auto"/>
            </w:tcBorders>
            <w:vAlign w:val="center"/>
          </w:tcPr>
          <w:p w:rsidR="00CD2BAB" w:rsidRPr="00F60C49" w:rsidRDefault="00CD2BAB" w:rsidP="007803D7">
            <w:pPr>
              <w:spacing w:before="100" w:beforeAutospacing="1" w:after="0" w:line="240" w:lineRule="auto"/>
              <w:jc w:val="both"/>
              <w:rPr>
                <w:rFonts w:ascii="Times New Roman" w:hAnsi="Times New Roman" w:cs="Times New Roman"/>
                <w:b/>
                <w:sz w:val="24"/>
                <w:szCs w:val="24"/>
              </w:rPr>
            </w:pPr>
            <w:r w:rsidRPr="00F60C49">
              <w:rPr>
                <w:rFonts w:ascii="Times New Roman" w:hAnsi="Times New Roman" w:cs="Times New Roman"/>
                <w:b/>
                <w:iCs/>
                <w:sz w:val="24"/>
                <w:szCs w:val="24"/>
              </w:rPr>
              <w:t>Cuadrado Medio</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F60C49" w:rsidRDefault="00CD2BAB" w:rsidP="007803D7">
            <w:pPr>
              <w:spacing w:before="100" w:beforeAutospacing="1" w:after="0" w:line="240" w:lineRule="auto"/>
              <w:jc w:val="both"/>
              <w:rPr>
                <w:rFonts w:ascii="Times New Roman" w:hAnsi="Times New Roman" w:cs="Times New Roman"/>
                <w:b/>
                <w:sz w:val="24"/>
                <w:szCs w:val="24"/>
              </w:rPr>
            </w:pPr>
            <w:r w:rsidRPr="00F60C49">
              <w:rPr>
                <w:rFonts w:ascii="Times New Roman" w:hAnsi="Times New Roman" w:cs="Times New Roman"/>
                <w:b/>
                <w:iCs/>
                <w:sz w:val="24"/>
                <w:szCs w:val="24"/>
              </w:rPr>
              <w:t>Razón-F</w:t>
            </w:r>
          </w:p>
        </w:tc>
        <w:tc>
          <w:tcPr>
            <w:tcW w:w="1080" w:type="dxa"/>
            <w:tcBorders>
              <w:top w:val="single" w:sz="6" w:space="0" w:color="auto"/>
              <w:left w:val="single" w:sz="6" w:space="0" w:color="auto"/>
              <w:bottom w:val="single" w:sz="6" w:space="0" w:color="auto"/>
              <w:right w:val="single" w:sz="6" w:space="0" w:color="auto"/>
            </w:tcBorders>
            <w:vAlign w:val="center"/>
          </w:tcPr>
          <w:p w:rsidR="00CD2BAB" w:rsidRPr="00F60C49" w:rsidRDefault="00CD2BAB" w:rsidP="007803D7">
            <w:pPr>
              <w:spacing w:before="100" w:beforeAutospacing="1" w:after="0" w:line="240" w:lineRule="auto"/>
              <w:jc w:val="both"/>
              <w:rPr>
                <w:rFonts w:ascii="Times New Roman" w:hAnsi="Times New Roman" w:cs="Times New Roman"/>
                <w:b/>
                <w:sz w:val="24"/>
                <w:szCs w:val="24"/>
              </w:rPr>
            </w:pPr>
            <w:r w:rsidRPr="00F60C49">
              <w:rPr>
                <w:rFonts w:ascii="Times New Roman" w:hAnsi="Times New Roman" w:cs="Times New Roman"/>
                <w:b/>
                <w:iCs/>
                <w:sz w:val="24"/>
                <w:szCs w:val="24"/>
              </w:rPr>
              <w:t>Valor-P</w:t>
            </w:r>
          </w:p>
        </w:tc>
      </w:tr>
      <w:tr w:rsidR="00D70D4F" w:rsidRPr="00C2518E" w:rsidTr="00D70D4F">
        <w:trPr>
          <w:trHeight w:val="324"/>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Tratamientos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0,541667</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0,270833</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0,44</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0,6479</w:t>
            </w:r>
            <w:r>
              <w:rPr>
                <w:rFonts w:ascii="Times New Roman" w:hAnsi="Times New Roman" w:cs="Times New Roman"/>
                <w:sz w:val="24"/>
                <w:szCs w:val="24"/>
              </w:rPr>
              <w:t xml:space="preserve"> ns </w:t>
            </w:r>
          </w:p>
        </w:tc>
      </w:tr>
      <w:tr w:rsidR="00D70D4F" w:rsidRPr="00C2518E" w:rsidTr="00D70D4F">
        <w:trPr>
          <w:trHeight w:val="324"/>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Catador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6,1875</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0,5625</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0,92</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0,5394</w:t>
            </w:r>
            <w:r>
              <w:rPr>
                <w:rFonts w:ascii="Times New Roman" w:hAnsi="Times New Roman" w:cs="Times New Roman"/>
                <w:sz w:val="24"/>
                <w:szCs w:val="24"/>
              </w:rPr>
              <w:t xml:space="preserve"> ns</w:t>
            </w:r>
          </w:p>
        </w:tc>
      </w:tr>
      <w:tr w:rsidR="00D70D4F" w:rsidRPr="00C2518E" w:rsidTr="00D70D4F">
        <w:trPr>
          <w:trHeight w:val="324"/>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Residuos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13,4583</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0,611742</w:t>
            </w: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r>
      <w:tr w:rsidR="00D70D4F" w:rsidRPr="00C2518E" w:rsidTr="00D70D4F">
        <w:trPr>
          <w:trHeight w:val="217"/>
          <w:jc w:val="center"/>
        </w:trPr>
        <w:tc>
          <w:tcPr>
            <w:tcW w:w="1418"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w:t>
            </w:r>
          </w:p>
        </w:tc>
        <w:tc>
          <w:tcPr>
            <w:tcW w:w="491"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323"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20,1875</w:t>
            </w:r>
          </w:p>
        </w:tc>
        <w:tc>
          <w:tcPr>
            <w:tcW w:w="126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D70D4F" w:rsidRPr="00C2518E" w:rsidRDefault="00D70D4F" w:rsidP="00D70D4F">
            <w:pPr>
              <w:spacing w:before="100" w:beforeAutospacing="1" w:after="100" w:afterAutospacing="1" w:line="360" w:lineRule="auto"/>
              <w:jc w:val="both"/>
              <w:rPr>
                <w:rFonts w:ascii="Times New Roman" w:hAnsi="Times New Roman" w:cs="Times New Roman"/>
                <w:sz w:val="24"/>
                <w:szCs w:val="24"/>
              </w:rPr>
            </w:pPr>
          </w:p>
        </w:tc>
      </w:tr>
    </w:tbl>
    <w:p w:rsidR="00CD2BAB" w:rsidRPr="00E23E1C" w:rsidRDefault="00CD2BAB" w:rsidP="00CD2BAB">
      <w:pPr>
        <w:spacing w:after="0" w:line="360" w:lineRule="auto"/>
        <w:jc w:val="both"/>
        <w:rPr>
          <w:rFonts w:ascii="Times New Roman" w:hAnsi="Times New Roman" w:cs="Times New Roman"/>
          <w:i/>
        </w:rPr>
      </w:pPr>
      <w:r>
        <w:rPr>
          <w:rFonts w:ascii="Times New Roman" w:hAnsi="Times New Roman" w:cs="Times New Roman"/>
          <w:b/>
          <w:sz w:val="24"/>
          <w:szCs w:val="24"/>
        </w:rPr>
        <w:t xml:space="preserve">      </w:t>
      </w:r>
      <w:r w:rsidR="00F60C49">
        <w:rPr>
          <w:rFonts w:ascii="Times New Roman" w:hAnsi="Times New Roman" w:cs="Times New Roman"/>
          <w:b/>
          <w:sz w:val="24"/>
          <w:szCs w:val="24"/>
        </w:rPr>
        <w:t xml:space="preserve">     </w:t>
      </w:r>
      <w:r w:rsidRPr="00E23E1C">
        <w:rPr>
          <w:rFonts w:ascii="Times New Roman" w:hAnsi="Times New Roman" w:cs="Times New Roman"/>
          <w:i/>
        </w:rPr>
        <w:t>ns</w:t>
      </w:r>
      <w:r>
        <w:rPr>
          <w:rFonts w:ascii="Times New Roman" w:hAnsi="Times New Roman" w:cs="Times New Roman"/>
          <w:i/>
        </w:rPr>
        <w:t xml:space="preserve">  </w:t>
      </w:r>
      <w:r w:rsidRPr="00E23E1C">
        <w:rPr>
          <w:rFonts w:ascii="Times New Roman" w:hAnsi="Times New Roman" w:cs="Times New Roman"/>
          <w:i/>
        </w:rPr>
        <w:t>= diferencia estadística no significativa.</w:t>
      </w:r>
    </w:p>
    <w:p w:rsidR="007A7A6E" w:rsidRDefault="00CD2BAB" w:rsidP="007A7A6E">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w:t>
      </w:r>
      <w:r w:rsidR="00F60C49">
        <w:rPr>
          <w:rFonts w:ascii="Times New Roman" w:hAnsi="Times New Roman" w:cs="Times New Roman"/>
          <w:b/>
        </w:rPr>
        <w:t xml:space="preserve">      </w:t>
      </w:r>
      <w:r w:rsidR="007A7A6E">
        <w:rPr>
          <w:rFonts w:ascii="Times New Roman" w:hAnsi="Times New Roman" w:cs="Times New Roman"/>
          <w:b/>
        </w:rPr>
        <w:t xml:space="preserve">Fuente: </w:t>
      </w:r>
      <w:r w:rsidR="007A7A6E" w:rsidRPr="0031298B">
        <w:rPr>
          <w:rFonts w:ascii="Times New Roman" w:hAnsi="Times New Roman" w:cs="Times New Roman"/>
          <w:b/>
          <w:i/>
        </w:rPr>
        <w:t>(</w:t>
      </w:r>
      <w:r w:rsidR="007A7A6E" w:rsidRPr="0031298B">
        <w:rPr>
          <w:rFonts w:ascii="Times New Roman" w:hAnsi="Times New Roman" w:cs="Times New Roman"/>
          <w:i/>
        </w:rPr>
        <w:t>Investigación de campo 2017).</w:t>
      </w:r>
    </w:p>
    <w:p w:rsidR="00CD2BAB" w:rsidRPr="00BF320E" w:rsidRDefault="007A7A6E" w:rsidP="007A7A6E">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2E4766"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D2BAB">
        <w:rPr>
          <w:rFonts w:ascii="Times New Roman" w:hAnsi="Times New Roman" w:cs="Times New Roman"/>
          <w:sz w:val="24"/>
          <w:szCs w:val="24"/>
        </w:rPr>
        <w:t>la tabla N</w:t>
      </w:r>
      <w:r w:rsidR="00CD2BAB">
        <w:rPr>
          <w:rFonts w:ascii="Times New Roman" w:hAnsi="Times New Roman" w:cs="Times New Roman"/>
          <w:sz w:val="24"/>
          <w:szCs w:val="24"/>
          <w:vertAlign w:val="superscript"/>
        </w:rPr>
        <w:t>o</w:t>
      </w:r>
      <w:r w:rsidR="00CD2BAB">
        <w:rPr>
          <w:rFonts w:ascii="Times New Roman" w:hAnsi="Times New Roman" w:cs="Times New Roman"/>
          <w:sz w:val="24"/>
          <w:szCs w:val="24"/>
        </w:rPr>
        <w:t xml:space="preserve"> 4</w:t>
      </w:r>
      <w:r w:rsidR="00C81D42">
        <w:rPr>
          <w:rFonts w:ascii="Times New Roman" w:hAnsi="Times New Roman" w:cs="Times New Roman"/>
          <w:sz w:val="24"/>
          <w:szCs w:val="24"/>
        </w:rPr>
        <w:t>5</w:t>
      </w:r>
      <w:r w:rsidR="00CD2BAB">
        <w:rPr>
          <w:rFonts w:ascii="Times New Roman" w:hAnsi="Times New Roman" w:cs="Times New Roman"/>
          <w:sz w:val="24"/>
          <w:szCs w:val="24"/>
        </w:rPr>
        <w:t xml:space="preserve"> y con un nivel de confianza del 95% </w:t>
      </w:r>
      <w:r>
        <w:rPr>
          <w:rFonts w:ascii="Times New Roman" w:hAnsi="Times New Roman" w:cs="Times New Roman"/>
          <w:sz w:val="24"/>
          <w:szCs w:val="24"/>
        </w:rPr>
        <w:t xml:space="preserve">se determinó </w:t>
      </w:r>
      <w:r w:rsidR="00CD2BAB">
        <w:rPr>
          <w:rFonts w:ascii="Times New Roman" w:hAnsi="Times New Roman" w:cs="Times New Roman"/>
          <w:sz w:val="24"/>
          <w:szCs w:val="24"/>
        </w:rPr>
        <w:t>que para el análisis del atributo jugosidad en salchichas Frankfurt sin nixtamalizar a nivel de tratamientos [T3 (70 % H.</w:t>
      </w:r>
      <w:r w:rsidR="00CD2BAB" w:rsidRPr="006134DF">
        <w:rPr>
          <w:rFonts w:ascii="Times New Roman" w:hAnsi="Times New Roman" w:cs="Times New Roman"/>
          <w:sz w:val="24"/>
          <w:szCs w:val="24"/>
        </w:rPr>
        <w:t xml:space="preserve"> </w:t>
      </w:r>
      <w:r w:rsidR="00CD2BAB">
        <w:rPr>
          <w:rFonts w:ascii="Times New Roman" w:hAnsi="Times New Roman" w:cs="Times New Roman"/>
          <w:sz w:val="24"/>
          <w:szCs w:val="24"/>
        </w:rPr>
        <w:t>SIN-NIX.A + 30 % H.</w:t>
      </w:r>
      <w:r w:rsidR="00CD2BAB" w:rsidRPr="006134DF">
        <w:rPr>
          <w:rFonts w:ascii="Times New Roman" w:hAnsi="Times New Roman" w:cs="Times New Roman"/>
          <w:sz w:val="24"/>
          <w:szCs w:val="24"/>
        </w:rPr>
        <w:t xml:space="preserve"> </w:t>
      </w:r>
      <w:r w:rsidR="00CD2BAB">
        <w:rPr>
          <w:rFonts w:ascii="Times New Roman" w:hAnsi="Times New Roman" w:cs="Times New Roman"/>
          <w:sz w:val="24"/>
          <w:szCs w:val="24"/>
        </w:rPr>
        <w:t>SIN-NIX.H), T1 (30 % H.</w:t>
      </w:r>
      <w:r w:rsidR="00CD2BAB" w:rsidRPr="00DA57EE">
        <w:rPr>
          <w:rFonts w:ascii="Times New Roman" w:hAnsi="Times New Roman" w:cs="Times New Roman"/>
          <w:sz w:val="24"/>
          <w:szCs w:val="24"/>
        </w:rPr>
        <w:t xml:space="preserve"> </w:t>
      </w:r>
      <w:r w:rsidR="00CD2BAB">
        <w:rPr>
          <w:rFonts w:ascii="Times New Roman" w:hAnsi="Times New Roman" w:cs="Times New Roman"/>
          <w:sz w:val="24"/>
          <w:szCs w:val="24"/>
        </w:rPr>
        <w:t>SIN-NIX.A + 70 % H.</w:t>
      </w:r>
      <w:r w:rsidR="00CD2BAB" w:rsidRPr="00DA57EE">
        <w:rPr>
          <w:rFonts w:ascii="Times New Roman" w:hAnsi="Times New Roman" w:cs="Times New Roman"/>
          <w:sz w:val="24"/>
          <w:szCs w:val="24"/>
        </w:rPr>
        <w:t xml:space="preserve"> </w:t>
      </w:r>
      <w:r w:rsidR="00CD2BAB">
        <w:rPr>
          <w:rFonts w:ascii="Times New Roman" w:hAnsi="Times New Roman" w:cs="Times New Roman"/>
          <w:sz w:val="24"/>
          <w:szCs w:val="24"/>
        </w:rPr>
        <w:t>SIN-NIX.H) y T2 (50 % H.</w:t>
      </w:r>
      <w:r w:rsidR="00CD2BAB" w:rsidRPr="00DA57EE">
        <w:rPr>
          <w:rFonts w:ascii="Times New Roman" w:hAnsi="Times New Roman" w:cs="Times New Roman"/>
          <w:sz w:val="24"/>
          <w:szCs w:val="24"/>
        </w:rPr>
        <w:t xml:space="preserve"> </w:t>
      </w:r>
      <w:r w:rsidR="00CD2BAB">
        <w:rPr>
          <w:rFonts w:ascii="Times New Roman" w:hAnsi="Times New Roman" w:cs="Times New Roman"/>
          <w:sz w:val="24"/>
          <w:szCs w:val="24"/>
        </w:rPr>
        <w:t>SIN-NIX.A + 50 % H.</w:t>
      </w:r>
      <w:r w:rsidR="00CD2BAB" w:rsidRPr="00DA57EE">
        <w:rPr>
          <w:rFonts w:ascii="Times New Roman" w:hAnsi="Times New Roman" w:cs="Times New Roman"/>
          <w:sz w:val="24"/>
          <w:szCs w:val="24"/>
        </w:rPr>
        <w:t xml:space="preserve"> </w:t>
      </w:r>
      <w:r w:rsidR="00CD2BAB">
        <w:rPr>
          <w:rFonts w:ascii="Times New Roman" w:hAnsi="Times New Roman" w:cs="Times New Roman"/>
          <w:sz w:val="24"/>
          <w:szCs w:val="24"/>
        </w:rPr>
        <w:t xml:space="preserve">SIN-NIX.H)] no existe diferencia significativa. </w:t>
      </w: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4F4518" w:rsidRDefault="004F4518" w:rsidP="00CD2BAB">
      <w:pPr>
        <w:spacing w:before="100" w:beforeAutospacing="1" w:after="0" w:line="360" w:lineRule="auto"/>
        <w:jc w:val="both"/>
        <w:rPr>
          <w:rFonts w:ascii="Times New Roman" w:hAnsi="Times New Roman" w:cs="Times New Roman"/>
          <w:b/>
          <w:sz w:val="24"/>
          <w:szCs w:val="24"/>
          <w:lang w:val="es-ES"/>
        </w:rPr>
      </w:pPr>
    </w:p>
    <w:p w:rsidR="00CD2BAB" w:rsidRPr="004D1DEF" w:rsidRDefault="00CD2BAB" w:rsidP="00CD2BAB">
      <w:pPr>
        <w:spacing w:before="100" w:beforeAutospacing="1" w:after="0" w:line="360" w:lineRule="auto"/>
        <w:jc w:val="both"/>
        <w:rPr>
          <w:rFonts w:ascii="Times New Roman" w:hAnsi="Times New Roman" w:cs="Times New Roman"/>
          <w:b/>
          <w:sz w:val="24"/>
          <w:szCs w:val="24"/>
          <w:lang w:val="es-ES"/>
        </w:rPr>
      </w:pPr>
      <w:r w:rsidRPr="004D1DEF">
        <w:rPr>
          <w:rFonts w:ascii="Times New Roman" w:hAnsi="Times New Roman" w:cs="Times New Roman"/>
          <w:b/>
          <w:sz w:val="24"/>
          <w:szCs w:val="24"/>
          <w:lang w:val="es-ES"/>
        </w:rPr>
        <w:lastRenderedPageBreak/>
        <w:t>Tabla N</w:t>
      </w:r>
      <w:r w:rsidRPr="004D1DEF">
        <w:rPr>
          <w:rFonts w:ascii="Times New Roman" w:hAnsi="Times New Roman" w:cs="Times New Roman"/>
          <w:b/>
          <w:sz w:val="24"/>
          <w:szCs w:val="24"/>
          <w:vertAlign w:val="superscript"/>
          <w:lang w:val="es-ES"/>
        </w:rPr>
        <w:t>o</w:t>
      </w:r>
      <w:r>
        <w:rPr>
          <w:rFonts w:ascii="Times New Roman" w:hAnsi="Times New Roman" w:cs="Times New Roman"/>
          <w:b/>
          <w:sz w:val="24"/>
          <w:szCs w:val="24"/>
          <w:lang w:val="es-ES"/>
        </w:rPr>
        <w:t xml:space="preserve"> 4</w:t>
      </w:r>
      <w:r w:rsidR="00C81D42">
        <w:rPr>
          <w:rFonts w:ascii="Times New Roman" w:hAnsi="Times New Roman" w:cs="Times New Roman"/>
          <w:b/>
          <w:sz w:val="24"/>
          <w:szCs w:val="24"/>
          <w:lang w:val="es-ES"/>
        </w:rPr>
        <w:t>6</w:t>
      </w:r>
      <w:r w:rsidR="00C6569B">
        <w:rPr>
          <w:rFonts w:ascii="Times New Roman" w:hAnsi="Times New Roman" w:cs="Times New Roman"/>
          <w:b/>
          <w:sz w:val="24"/>
          <w:szCs w:val="24"/>
          <w:lang w:val="es-ES"/>
        </w:rPr>
        <w:t>.</w:t>
      </w:r>
      <w:r w:rsidRPr="004D1DEF">
        <w:rPr>
          <w:rFonts w:ascii="Times New Roman" w:hAnsi="Times New Roman" w:cs="Times New Roman"/>
          <w:b/>
          <w:sz w:val="24"/>
          <w:szCs w:val="24"/>
          <w:lang w:val="es-ES"/>
        </w:rPr>
        <w:t xml:space="preserve"> </w:t>
      </w:r>
      <w:r w:rsidR="00C81D42">
        <w:rPr>
          <w:rFonts w:ascii="Times New Roman" w:hAnsi="Times New Roman" w:cs="Times New Roman"/>
          <w:b/>
          <w:sz w:val="24"/>
          <w:szCs w:val="24"/>
          <w:lang w:val="es-ES"/>
        </w:rPr>
        <w:t>Prueba de r</w:t>
      </w:r>
      <w:r w:rsidRPr="00DA57EE">
        <w:rPr>
          <w:rFonts w:ascii="Times New Roman" w:hAnsi="Times New Roman" w:cs="Times New Roman"/>
          <w:b/>
          <w:sz w:val="24"/>
          <w:szCs w:val="24"/>
          <w:lang w:val="es-ES"/>
        </w:rPr>
        <w:t>angos</w:t>
      </w:r>
      <w:r w:rsidR="00C81D42">
        <w:rPr>
          <w:rFonts w:ascii="Times New Roman" w:hAnsi="Times New Roman" w:cs="Times New Roman"/>
          <w:b/>
          <w:sz w:val="24"/>
          <w:szCs w:val="24"/>
          <w:lang w:val="es-ES"/>
        </w:rPr>
        <w:t xml:space="preserve"> ordenados</w:t>
      </w:r>
      <w:r w:rsidRPr="00DA57EE">
        <w:rPr>
          <w:rFonts w:ascii="Times New Roman" w:hAnsi="Times New Roman" w:cs="Times New Roman"/>
          <w:b/>
          <w:sz w:val="24"/>
          <w:szCs w:val="24"/>
          <w:lang w:val="es-ES"/>
        </w:rPr>
        <w:t xml:space="preserve"> de Tukey para el </w:t>
      </w:r>
      <w:r>
        <w:rPr>
          <w:rFonts w:ascii="Times New Roman" w:hAnsi="Times New Roman" w:cs="Times New Roman"/>
          <w:b/>
          <w:sz w:val="24"/>
          <w:szCs w:val="24"/>
          <w:lang w:val="es-ES"/>
        </w:rPr>
        <w:t>a</w:t>
      </w:r>
      <w:r w:rsidRPr="00DA57EE">
        <w:rPr>
          <w:rFonts w:ascii="Times New Roman" w:hAnsi="Times New Roman" w:cs="Times New Roman"/>
          <w:b/>
          <w:sz w:val="24"/>
          <w:szCs w:val="24"/>
          <w:lang w:val="es-ES"/>
        </w:rPr>
        <w:t xml:space="preserve">tributo </w:t>
      </w:r>
      <w:r>
        <w:rPr>
          <w:rFonts w:ascii="Times New Roman" w:hAnsi="Times New Roman" w:cs="Times New Roman"/>
          <w:b/>
          <w:sz w:val="24"/>
          <w:szCs w:val="24"/>
          <w:lang w:val="es-ES"/>
        </w:rPr>
        <w:t>j</w:t>
      </w:r>
      <w:r w:rsidRPr="00DA57EE">
        <w:rPr>
          <w:rFonts w:ascii="Times New Roman" w:hAnsi="Times New Roman" w:cs="Times New Roman"/>
          <w:b/>
          <w:sz w:val="24"/>
          <w:szCs w:val="24"/>
          <w:lang w:val="es-ES"/>
        </w:rPr>
        <w:t xml:space="preserve">ugosidad en </w:t>
      </w:r>
      <w:r>
        <w:rPr>
          <w:rFonts w:ascii="Times New Roman" w:hAnsi="Times New Roman" w:cs="Times New Roman"/>
          <w:b/>
          <w:sz w:val="24"/>
          <w:szCs w:val="24"/>
          <w:lang w:val="es-ES"/>
        </w:rPr>
        <w:t>s</w:t>
      </w:r>
      <w:r w:rsidRPr="00DA57EE">
        <w:rPr>
          <w:rFonts w:ascii="Times New Roman" w:hAnsi="Times New Roman" w:cs="Times New Roman"/>
          <w:b/>
          <w:sz w:val="24"/>
          <w:szCs w:val="24"/>
          <w:lang w:val="es-ES"/>
        </w:rPr>
        <w:t xml:space="preserve">alchichas Frankfurt </w:t>
      </w:r>
      <w:r w:rsidR="00C81D42">
        <w:rPr>
          <w:rFonts w:ascii="Times New Roman" w:hAnsi="Times New Roman" w:cs="Times New Roman"/>
          <w:b/>
          <w:sz w:val="24"/>
          <w:szCs w:val="24"/>
        </w:rPr>
        <w:t>a base de harinas de arveja (</w:t>
      </w:r>
      <w:r w:rsidR="00C81D42">
        <w:rPr>
          <w:rFonts w:ascii="Times New Roman" w:hAnsi="Times New Roman" w:cs="Times New Roman"/>
          <w:b/>
          <w:i/>
          <w:sz w:val="24"/>
          <w:szCs w:val="24"/>
        </w:rPr>
        <w:t>Pisum sativum L.</w:t>
      </w:r>
      <w:r w:rsidR="00C81D42">
        <w:rPr>
          <w:rFonts w:ascii="Times New Roman" w:hAnsi="Times New Roman" w:cs="Times New Roman"/>
          <w:b/>
          <w:sz w:val="24"/>
          <w:szCs w:val="24"/>
        </w:rPr>
        <w:t>) y haba (</w:t>
      </w:r>
      <w:r w:rsidR="00C81D42">
        <w:rPr>
          <w:rFonts w:ascii="Times New Roman" w:hAnsi="Times New Roman" w:cs="Times New Roman"/>
          <w:b/>
          <w:i/>
          <w:sz w:val="24"/>
          <w:szCs w:val="24"/>
        </w:rPr>
        <w:t>Vicia faba L.</w:t>
      </w:r>
      <w:r w:rsidR="00C81D42">
        <w:rPr>
          <w:rFonts w:ascii="Times New Roman" w:hAnsi="Times New Roman" w:cs="Times New Roman"/>
          <w:b/>
          <w:sz w:val="24"/>
          <w:szCs w:val="24"/>
        </w:rPr>
        <w:t xml:space="preserve">) </w:t>
      </w:r>
      <w:r w:rsidRPr="00DA57EE">
        <w:rPr>
          <w:rFonts w:ascii="Times New Roman" w:hAnsi="Times New Roman" w:cs="Times New Roman"/>
          <w:b/>
          <w:sz w:val="24"/>
          <w:szCs w:val="24"/>
          <w:lang w:val="es-ES"/>
        </w:rPr>
        <w:t xml:space="preserve">sin </w:t>
      </w:r>
      <w:r>
        <w:rPr>
          <w:rFonts w:ascii="Times New Roman" w:hAnsi="Times New Roman" w:cs="Times New Roman"/>
          <w:b/>
          <w:sz w:val="24"/>
          <w:szCs w:val="24"/>
          <w:lang w:val="es-ES"/>
        </w:rPr>
        <w:t>n</w:t>
      </w:r>
      <w:r w:rsidRPr="00DA57EE">
        <w:rPr>
          <w:rFonts w:ascii="Times New Roman" w:hAnsi="Times New Roman" w:cs="Times New Roman"/>
          <w:b/>
          <w:sz w:val="24"/>
          <w:szCs w:val="24"/>
          <w:lang w:val="es-ES"/>
        </w:rPr>
        <w:t>ixtamalizar.</w:t>
      </w:r>
    </w:p>
    <w:tbl>
      <w:tblPr>
        <w:tblW w:w="0" w:type="auto"/>
        <w:jc w:val="center"/>
        <w:tblLayout w:type="fixed"/>
        <w:tblCellMar>
          <w:left w:w="40" w:type="dxa"/>
          <w:right w:w="40" w:type="dxa"/>
        </w:tblCellMar>
        <w:tblLook w:val="0000" w:firstRow="0" w:lastRow="0" w:firstColumn="0" w:lastColumn="0" w:noHBand="0" w:noVBand="0"/>
      </w:tblPr>
      <w:tblGrid>
        <w:gridCol w:w="1612"/>
        <w:gridCol w:w="2482"/>
        <w:gridCol w:w="850"/>
        <w:gridCol w:w="2391"/>
      </w:tblGrid>
      <w:tr w:rsidR="00CD2BAB" w:rsidRPr="00F60C49" w:rsidTr="00C6569B">
        <w:trPr>
          <w:trHeight w:val="376"/>
          <w:jc w:val="center"/>
        </w:trPr>
        <w:tc>
          <w:tcPr>
            <w:tcW w:w="1612" w:type="dxa"/>
            <w:tcBorders>
              <w:top w:val="single" w:sz="6" w:space="0" w:color="auto"/>
              <w:left w:val="single" w:sz="6" w:space="0" w:color="auto"/>
              <w:bottom w:val="single" w:sz="6" w:space="0" w:color="auto"/>
              <w:right w:val="single" w:sz="6" w:space="0" w:color="auto"/>
            </w:tcBorders>
          </w:tcPr>
          <w:p w:rsidR="00CD2BAB" w:rsidRPr="00F60C49" w:rsidRDefault="00CD2BAB" w:rsidP="00F60C49">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iCs/>
                <w:sz w:val="24"/>
                <w:szCs w:val="24"/>
              </w:rPr>
              <w:t xml:space="preserve">Tratamientos </w:t>
            </w:r>
          </w:p>
        </w:tc>
        <w:tc>
          <w:tcPr>
            <w:tcW w:w="2482" w:type="dxa"/>
            <w:tcBorders>
              <w:top w:val="single" w:sz="6" w:space="0" w:color="auto"/>
              <w:left w:val="single" w:sz="6" w:space="0" w:color="auto"/>
              <w:bottom w:val="single" w:sz="6" w:space="0" w:color="auto"/>
              <w:right w:val="single" w:sz="6" w:space="0" w:color="auto"/>
            </w:tcBorders>
          </w:tcPr>
          <w:p w:rsidR="00CD2BAB" w:rsidRPr="00F60C49" w:rsidRDefault="00CD2BAB" w:rsidP="00CD2BAB">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iCs/>
                <w:sz w:val="24"/>
                <w:szCs w:val="24"/>
              </w:rPr>
              <w:t xml:space="preserve">Composición </w:t>
            </w:r>
          </w:p>
        </w:tc>
        <w:tc>
          <w:tcPr>
            <w:tcW w:w="850" w:type="dxa"/>
            <w:tcBorders>
              <w:top w:val="single" w:sz="6" w:space="0" w:color="auto"/>
              <w:left w:val="single" w:sz="6" w:space="0" w:color="auto"/>
              <w:bottom w:val="single" w:sz="6" w:space="0" w:color="auto"/>
              <w:right w:val="single" w:sz="6" w:space="0" w:color="auto"/>
            </w:tcBorders>
          </w:tcPr>
          <w:p w:rsidR="00CD2BAB" w:rsidRPr="00F60C49" w:rsidRDefault="00CD2BAB" w:rsidP="00CD2BAB">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iCs/>
                <w:sz w:val="24"/>
                <w:szCs w:val="24"/>
              </w:rPr>
              <w:t>Media</w:t>
            </w:r>
          </w:p>
        </w:tc>
        <w:tc>
          <w:tcPr>
            <w:tcW w:w="2391" w:type="dxa"/>
            <w:tcBorders>
              <w:top w:val="single" w:sz="6" w:space="0" w:color="auto"/>
              <w:left w:val="single" w:sz="6" w:space="0" w:color="auto"/>
              <w:bottom w:val="single" w:sz="6" w:space="0" w:color="auto"/>
              <w:right w:val="single" w:sz="6" w:space="0" w:color="auto"/>
            </w:tcBorders>
          </w:tcPr>
          <w:p w:rsidR="00CD2BAB" w:rsidRPr="00F60C49" w:rsidRDefault="00CD2BAB" w:rsidP="00CD2BAB">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iCs/>
                <w:sz w:val="24"/>
                <w:szCs w:val="24"/>
              </w:rPr>
              <w:t>Grupos Homogéneos</w:t>
            </w:r>
          </w:p>
        </w:tc>
      </w:tr>
      <w:tr w:rsidR="00CD2BAB" w:rsidRPr="00C2518E" w:rsidTr="00C6569B">
        <w:trPr>
          <w:trHeight w:val="269"/>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F60C49">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82"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70 % H. SIN-NIX.A  +  30 % H. SIN-NIX.H</w:t>
            </w:r>
          </w:p>
        </w:tc>
        <w:tc>
          <w:tcPr>
            <w:tcW w:w="85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3,29</w:t>
            </w:r>
          </w:p>
        </w:tc>
        <w:tc>
          <w:tcPr>
            <w:tcW w:w="2391"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C2518E" w:rsidTr="00C6569B">
        <w:trPr>
          <w:trHeight w:val="202"/>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center"/>
              <w:rPr>
                <w:rFonts w:ascii="Times New Roman" w:hAnsi="Times New Roman" w:cs="Times New Roman"/>
                <w:sz w:val="24"/>
                <w:szCs w:val="24"/>
              </w:rPr>
            </w:pPr>
            <w:r w:rsidRPr="00C2518E">
              <w:rPr>
                <w:rFonts w:ascii="Times New Roman" w:hAnsi="Times New Roman" w:cs="Times New Roman"/>
                <w:sz w:val="24"/>
                <w:szCs w:val="24"/>
              </w:rPr>
              <w:t>1</w:t>
            </w:r>
          </w:p>
        </w:tc>
        <w:tc>
          <w:tcPr>
            <w:tcW w:w="2482"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30 % H. SIN-NIX.A  +  70 % H. SIN-NIX.H</w:t>
            </w:r>
          </w:p>
        </w:tc>
        <w:tc>
          <w:tcPr>
            <w:tcW w:w="85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3,08</w:t>
            </w:r>
          </w:p>
        </w:tc>
        <w:tc>
          <w:tcPr>
            <w:tcW w:w="2391"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r w:rsidR="00CD2BAB" w:rsidRPr="00C2518E" w:rsidTr="00C6569B">
        <w:trPr>
          <w:trHeight w:val="265"/>
          <w:jc w:val="center"/>
        </w:trPr>
        <w:tc>
          <w:tcPr>
            <w:tcW w:w="1612"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82" w:type="dxa"/>
            <w:tcBorders>
              <w:top w:val="single" w:sz="6" w:space="0" w:color="auto"/>
              <w:left w:val="single" w:sz="6" w:space="0" w:color="auto"/>
              <w:bottom w:val="single" w:sz="6" w:space="0" w:color="auto"/>
              <w:right w:val="single" w:sz="6" w:space="0" w:color="auto"/>
            </w:tcBorders>
            <w:vAlign w:val="center"/>
          </w:tcPr>
          <w:p w:rsidR="00CD2BAB" w:rsidRPr="0057747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50 % H.SIN-NIX.A  +  50 % H. SIN-NIX.H</w:t>
            </w:r>
          </w:p>
        </w:tc>
        <w:tc>
          <w:tcPr>
            <w:tcW w:w="850"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sidRPr="00C2518E">
              <w:rPr>
                <w:rFonts w:ascii="Times New Roman" w:hAnsi="Times New Roman" w:cs="Times New Roman"/>
                <w:sz w:val="24"/>
                <w:szCs w:val="24"/>
              </w:rPr>
              <w:t>3,</w:t>
            </w:r>
            <w:r>
              <w:rPr>
                <w:rFonts w:ascii="Times New Roman" w:hAnsi="Times New Roman" w:cs="Times New Roman"/>
                <w:sz w:val="24"/>
                <w:szCs w:val="24"/>
              </w:rPr>
              <w:t>00</w:t>
            </w:r>
          </w:p>
        </w:tc>
        <w:tc>
          <w:tcPr>
            <w:tcW w:w="2391" w:type="dxa"/>
            <w:tcBorders>
              <w:top w:val="single" w:sz="6" w:space="0" w:color="auto"/>
              <w:left w:val="single" w:sz="6" w:space="0" w:color="auto"/>
              <w:bottom w:val="single" w:sz="6" w:space="0" w:color="auto"/>
              <w:right w:val="single" w:sz="6" w:space="0" w:color="auto"/>
            </w:tcBorders>
            <w:vAlign w:val="center"/>
          </w:tcPr>
          <w:p w:rsidR="00CD2BAB" w:rsidRPr="00C2518E"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7A7A6E" w:rsidRDefault="00F60C49" w:rsidP="007A7A6E">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7A7A6E">
        <w:rPr>
          <w:rFonts w:ascii="Times New Roman" w:hAnsi="Times New Roman" w:cs="Times New Roman"/>
          <w:b/>
        </w:rPr>
        <w:t xml:space="preserve">Fuente: </w:t>
      </w:r>
      <w:r w:rsidR="007A7A6E" w:rsidRPr="0031298B">
        <w:rPr>
          <w:rFonts w:ascii="Times New Roman" w:hAnsi="Times New Roman" w:cs="Times New Roman"/>
          <w:b/>
          <w:i/>
        </w:rPr>
        <w:t>(</w:t>
      </w:r>
      <w:r w:rsidR="007A7A6E" w:rsidRPr="0031298B">
        <w:rPr>
          <w:rFonts w:ascii="Times New Roman" w:hAnsi="Times New Roman" w:cs="Times New Roman"/>
          <w:i/>
        </w:rPr>
        <w:t>Investigación de campo 2017).</w:t>
      </w:r>
    </w:p>
    <w:p w:rsidR="00CD2BAB" w:rsidRPr="00221A9B" w:rsidRDefault="007A7A6E" w:rsidP="007A7A6E">
      <w:pPr>
        <w:spacing w:after="0" w:line="240" w:lineRule="auto"/>
        <w:jc w:val="both"/>
        <w:rPr>
          <w:rFonts w:ascii="Times New Roman" w:hAnsi="Times New Roman" w:cs="Times New Roman"/>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7A7A6E" w:rsidRDefault="007A7A6E" w:rsidP="00CD2BAB">
      <w:pPr>
        <w:spacing w:before="100" w:beforeAutospacing="1" w:after="100" w:afterAutospacing="1" w:line="360" w:lineRule="auto"/>
        <w:jc w:val="both"/>
        <w:rPr>
          <w:rFonts w:ascii="Times New Roman" w:hAnsi="Times New Roman" w:cs="Times New Roman"/>
          <w:sz w:val="24"/>
          <w:szCs w:val="24"/>
        </w:rPr>
      </w:pPr>
    </w:p>
    <w:p w:rsidR="00CD2BAB" w:rsidRPr="00095E80"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tabla N</w:t>
      </w:r>
      <w:r>
        <w:rPr>
          <w:rFonts w:ascii="Times New Roman" w:hAnsi="Times New Roman" w:cs="Times New Roman"/>
          <w:sz w:val="24"/>
          <w:szCs w:val="24"/>
          <w:vertAlign w:val="superscript"/>
        </w:rPr>
        <w:t>o</w:t>
      </w:r>
      <w:r w:rsidR="00C81D42">
        <w:rPr>
          <w:rFonts w:ascii="Times New Roman" w:hAnsi="Times New Roman" w:cs="Times New Roman"/>
          <w:sz w:val="24"/>
          <w:szCs w:val="24"/>
        </w:rPr>
        <w:t xml:space="preserve"> 46</w:t>
      </w:r>
      <w:r>
        <w:rPr>
          <w:rFonts w:ascii="Times New Roman" w:hAnsi="Times New Roman" w:cs="Times New Roman"/>
          <w:sz w:val="24"/>
          <w:szCs w:val="24"/>
        </w:rPr>
        <w:t xml:space="preserve"> muestra la prueba de rangos ordenados Tukey para determinar matemáticamente cual es el mejor tratamiento ya que estadísticamente no existe diferencia significativa, el mejor tratamiento es el T3 que corresponde al 70 % de harina sin nixtamalizar de arveja + 30 % de harina sin nixtamalizar de haba, con una valoración de 3.29 que corresponde a una denominación en</w:t>
      </w:r>
      <w:r w:rsidR="003C24D1">
        <w:rPr>
          <w:rFonts w:ascii="Times New Roman" w:hAnsi="Times New Roman" w:cs="Times New Roman"/>
          <w:sz w:val="24"/>
          <w:szCs w:val="24"/>
        </w:rPr>
        <w:t xml:space="preserve">tre </w:t>
      </w:r>
      <w:r>
        <w:rPr>
          <w:rFonts w:ascii="Times New Roman" w:hAnsi="Times New Roman" w:cs="Times New Roman"/>
          <w:sz w:val="24"/>
          <w:szCs w:val="24"/>
        </w:rPr>
        <w:t>buena</w:t>
      </w:r>
      <w:r w:rsidR="003C24D1">
        <w:rPr>
          <w:rFonts w:ascii="Times New Roman" w:hAnsi="Times New Roman" w:cs="Times New Roman"/>
          <w:sz w:val="24"/>
          <w:szCs w:val="24"/>
        </w:rPr>
        <w:t xml:space="preserve"> y muy buena</w:t>
      </w:r>
      <w:r>
        <w:rPr>
          <w:rFonts w:ascii="Times New Roman" w:hAnsi="Times New Roman" w:cs="Times New Roman"/>
          <w:sz w:val="24"/>
          <w:szCs w:val="24"/>
        </w:rPr>
        <w:t xml:space="preserve"> </w:t>
      </w:r>
      <w:r w:rsidRPr="0076339A">
        <w:rPr>
          <w:rFonts w:ascii="Times New Roman" w:hAnsi="Times New Roman" w:cs="Times New Roman"/>
          <w:sz w:val="24"/>
          <w:szCs w:val="24"/>
        </w:rPr>
        <w:t>según l</w:t>
      </w:r>
      <w:r>
        <w:rPr>
          <w:rFonts w:ascii="Times New Roman" w:hAnsi="Times New Roman" w:cs="Times New Roman"/>
          <w:sz w:val="24"/>
          <w:szCs w:val="24"/>
        </w:rPr>
        <w:t>a escala hedónica de Wittig, E. (20</w:t>
      </w:r>
      <w:r w:rsidRPr="0076339A">
        <w:rPr>
          <w:rFonts w:ascii="Times New Roman" w:hAnsi="Times New Roman" w:cs="Times New Roman"/>
          <w:sz w:val="24"/>
          <w:szCs w:val="24"/>
        </w:rPr>
        <w:t>0</w:t>
      </w:r>
      <w:r>
        <w:rPr>
          <w:rFonts w:ascii="Times New Roman" w:hAnsi="Times New Roman" w:cs="Times New Roman"/>
          <w:sz w:val="24"/>
          <w:szCs w:val="24"/>
        </w:rPr>
        <w:t>1</w:t>
      </w:r>
      <w:r w:rsidRPr="0076339A">
        <w:rPr>
          <w:rFonts w:ascii="Times New Roman" w:hAnsi="Times New Roman" w:cs="Times New Roman"/>
          <w:sz w:val="24"/>
          <w:szCs w:val="24"/>
        </w:rPr>
        <w:t>) modificada</w:t>
      </w:r>
      <w:r w:rsidRPr="008C4E88">
        <w:rPr>
          <w:rFonts w:ascii="Times New Roman" w:hAnsi="Times New Roman" w:cs="Times New Roman"/>
          <w:sz w:val="24"/>
          <w:szCs w:val="24"/>
        </w:rPr>
        <w:t>.</w:t>
      </w:r>
    </w:p>
    <w:p w:rsidR="00CD2BAB" w:rsidRPr="006474F4" w:rsidRDefault="00C6569B" w:rsidP="006A6DB2">
      <w:pPr>
        <w:spacing w:line="360" w:lineRule="auto"/>
        <w:jc w:val="both"/>
        <w:rPr>
          <w:rFonts w:ascii="Times New Roman" w:hAnsi="Times New Roman" w:cs="Times New Roman"/>
          <w:b/>
          <w:sz w:val="24"/>
          <w:szCs w:val="24"/>
        </w:rPr>
      </w:pPr>
      <w:r>
        <w:rPr>
          <w:rFonts w:ascii="Times New Roman" w:hAnsi="Times New Roman" w:cs="Times New Roman"/>
          <w:b/>
          <w:sz w:val="24"/>
          <w:szCs w:val="24"/>
        </w:rPr>
        <w:t>Gráfico Nº 19.</w:t>
      </w:r>
      <w:r w:rsidR="00CD2BAB" w:rsidRPr="006474F4">
        <w:rPr>
          <w:rFonts w:ascii="Times New Roman" w:hAnsi="Times New Roman" w:cs="Times New Roman"/>
          <w:b/>
          <w:sz w:val="24"/>
          <w:szCs w:val="24"/>
        </w:rPr>
        <w:t xml:space="preserve"> </w:t>
      </w:r>
      <w:r w:rsidR="00CD2BAB" w:rsidRPr="00DA57EE">
        <w:rPr>
          <w:rFonts w:ascii="Times New Roman" w:hAnsi="Times New Roman" w:cs="Times New Roman"/>
          <w:b/>
          <w:sz w:val="24"/>
          <w:szCs w:val="24"/>
        </w:rPr>
        <w:t xml:space="preserve">Perfil de Tukey para el </w:t>
      </w:r>
      <w:r w:rsidR="00CD2BAB">
        <w:rPr>
          <w:rFonts w:ascii="Times New Roman" w:hAnsi="Times New Roman" w:cs="Times New Roman"/>
          <w:b/>
          <w:sz w:val="24"/>
          <w:szCs w:val="24"/>
        </w:rPr>
        <w:t>a</w:t>
      </w:r>
      <w:r w:rsidR="00CD2BAB" w:rsidRPr="00DA57EE">
        <w:rPr>
          <w:rFonts w:ascii="Times New Roman" w:hAnsi="Times New Roman" w:cs="Times New Roman"/>
          <w:b/>
          <w:sz w:val="24"/>
          <w:szCs w:val="24"/>
        </w:rPr>
        <w:t xml:space="preserve">tributo </w:t>
      </w:r>
      <w:r w:rsidR="00CD2BAB">
        <w:rPr>
          <w:rFonts w:ascii="Times New Roman" w:hAnsi="Times New Roman" w:cs="Times New Roman"/>
          <w:b/>
          <w:sz w:val="24"/>
          <w:szCs w:val="24"/>
        </w:rPr>
        <w:t>j</w:t>
      </w:r>
      <w:r w:rsidR="00CD2BAB" w:rsidRPr="00DA57EE">
        <w:rPr>
          <w:rFonts w:ascii="Times New Roman" w:hAnsi="Times New Roman" w:cs="Times New Roman"/>
          <w:b/>
          <w:sz w:val="24"/>
          <w:szCs w:val="24"/>
        </w:rPr>
        <w:t xml:space="preserve">ugosidad en </w:t>
      </w:r>
      <w:r w:rsidR="00CD2BAB">
        <w:rPr>
          <w:rFonts w:ascii="Times New Roman" w:hAnsi="Times New Roman" w:cs="Times New Roman"/>
          <w:b/>
          <w:sz w:val="24"/>
          <w:szCs w:val="24"/>
        </w:rPr>
        <w:t>s</w:t>
      </w:r>
      <w:r w:rsidR="00CD2BAB" w:rsidRPr="00DA57EE">
        <w:rPr>
          <w:rFonts w:ascii="Times New Roman" w:hAnsi="Times New Roman" w:cs="Times New Roman"/>
          <w:b/>
          <w:sz w:val="24"/>
          <w:szCs w:val="24"/>
        </w:rPr>
        <w:t xml:space="preserve">alchichas Frankfurt sin </w:t>
      </w:r>
      <w:r w:rsidR="00CD2BAB">
        <w:rPr>
          <w:rFonts w:ascii="Times New Roman" w:hAnsi="Times New Roman" w:cs="Times New Roman"/>
          <w:b/>
          <w:sz w:val="24"/>
          <w:szCs w:val="24"/>
        </w:rPr>
        <w:t>n</w:t>
      </w:r>
      <w:r w:rsidR="00CD2BAB" w:rsidRPr="00DA57EE">
        <w:rPr>
          <w:rFonts w:ascii="Times New Roman" w:hAnsi="Times New Roman" w:cs="Times New Roman"/>
          <w:b/>
          <w:sz w:val="24"/>
          <w:szCs w:val="24"/>
        </w:rPr>
        <w:t>ixtamalizar.</w:t>
      </w:r>
    </w:p>
    <w:p w:rsidR="00CD2BAB" w:rsidRDefault="00CD2BAB" w:rsidP="00CD2BAB">
      <w:pPr>
        <w:spacing w:after="0" w:line="360" w:lineRule="auto"/>
        <w:jc w:val="center"/>
        <w:rPr>
          <w:rFonts w:ascii="Times New Roman" w:hAnsi="Times New Roman" w:cs="Times New Roman"/>
          <w:sz w:val="24"/>
          <w:szCs w:val="24"/>
        </w:rPr>
      </w:pPr>
      <w:r>
        <w:rPr>
          <w:noProof/>
          <w:lang w:val="es-ES" w:eastAsia="es-ES"/>
        </w:rPr>
        <w:drawing>
          <wp:inline distT="0" distB="0" distL="0" distR="0" wp14:anchorId="25879989" wp14:editId="5E19E380">
            <wp:extent cx="3733165" cy="2143125"/>
            <wp:effectExtent l="0" t="0" r="635" b="9525"/>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A7A6E" w:rsidRDefault="00CD2BAB" w:rsidP="007F0528">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F60C49">
        <w:rPr>
          <w:rFonts w:ascii="Times New Roman" w:hAnsi="Times New Roman" w:cs="Times New Roman"/>
          <w:b/>
          <w:sz w:val="24"/>
          <w:szCs w:val="24"/>
        </w:rPr>
        <w:t xml:space="preserve">               </w:t>
      </w:r>
      <w:r w:rsidR="007A7A6E">
        <w:rPr>
          <w:rFonts w:ascii="Times New Roman" w:hAnsi="Times New Roman" w:cs="Times New Roman"/>
          <w:b/>
        </w:rPr>
        <w:t xml:space="preserve">Fuente: </w:t>
      </w:r>
      <w:r w:rsidR="007A7A6E" w:rsidRPr="0031298B">
        <w:rPr>
          <w:rFonts w:ascii="Times New Roman" w:hAnsi="Times New Roman" w:cs="Times New Roman"/>
          <w:b/>
          <w:i/>
        </w:rPr>
        <w:t>(</w:t>
      </w:r>
      <w:r w:rsidR="007A7A6E" w:rsidRPr="0031298B">
        <w:rPr>
          <w:rFonts w:ascii="Times New Roman" w:hAnsi="Times New Roman" w:cs="Times New Roman"/>
          <w:i/>
        </w:rPr>
        <w:t>Investigación de campo 2017).</w:t>
      </w:r>
    </w:p>
    <w:p w:rsidR="00CD2BAB" w:rsidRPr="00221A9B" w:rsidRDefault="007F0528" w:rsidP="007F0528">
      <w:pPr>
        <w:spacing w:after="0" w:line="240" w:lineRule="auto"/>
        <w:rPr>
          <w:rFonts w:ascii="Times New Roman" w:hAnsi="Times New Roman" w:cs="Times New Roman"/>
          <w:b/>
        </w:rPr>
      </w:pPr>
      <w:r>
        <w:rPr>
          <w:rFonts w:ascii="Times New Roman" w:hAnsi="Times New Roman" w:cs="Times New Roman"/>
          <w:b/>
        </w:rPr>
        <w:t xml:space="preserve">                     </w:t>
      </w:r>
      <w:r w:rsidR="007A7A6E">
        <w:rPr>
          <w:rFonts w:ascii="Times New Roman" w:hAnsi="Times New Roman" w:cs="Times New Roman"/>
          <w:b/>
        </w:rPr>
        <w:t xml:space="preserve">Elaborado por: </w:t>
      </w:r>
      <w:r w:rsidR="007A7A6E" w:rsidRPr="00A46238">
        <w:rPr>
          <w:rFonts w:ascii="Times New Roman" w:hAnsi="Times New Roman" w:cs="Times New Roman"/>
          <w:i/>
        </w:rPr>
        <w:t>(Chafla A, 2017)</w:t>
      </w:r>
      <w:r>
        <w:rPr>
          <w:rFonts w:ascii="Times New Roman" w:hAnsi="Times New Roman" w:cs="Times New Roman"/>
          <w:i/>
        </w:rPr>
        <w:t>.</w:t>
      </w:r>
    </w:p>
    <w:p w:rsidR="00CD2BAB" w:rsidRPr="008C4E88" w:rsidRDefault="00CD2BAB" w:rsidP="00CD2BAB">
      <w:pPr>
        <w:spacing w:before="100" w:beforeAutospacing="1" w:after="100" w:afterAutospacing="1" w:line="360" w:lineRule="auto"/>
        <w:jc w:val="both"/>
        <w:rPr>
          <w:rFonts w:ascii="Times New Roman" w:hAnsi="Times New Roman" w:cs="Times New Roman"/>
          <w:sz w:val="24"/>
          <w:szCs w:val="24"/>
        </w:rPr>
      </w:pPr>
      <w:r w:rsidRPr="008C4E88">
        <w:rPr>
          <w:rFonts w:ascii="Times New Roman" w:hAnsi="Times New Roman" w:cs="Times New Roman"/>
          <w:sz w:val="24"/>
          <w:szCs w:val="24"/>
        </w:rPr>
        <w:lastRenderedPageBreak/>
        <w:t>El gráfico N</w:t>
      </w:r>
      <w:r w:rsidRPr="008C4E88">
        <w:rPr>
          <w:rFonts w:ascii="Times New Roman" w:hAnsi="Times New Roman" w:cs="Times New Roman"/>
          <w:sz w:val="24"/>
          <w:szCs w:val="24"/>
          <w:vertAlign w:val="superscript"/>
        </w:rPr>
        <w:t>o</w:t>
      </w:r>
      <w:r w:rsidRPr="008C4E88">
        <w:rPr>
          <w:rFonts w:ascii="Times New Roman" w:hAnsi="Times New Roman" w:cs="Times New Roman"/>
          <w:sz w:val="24"/>
          <w:szCs w:val="24"/>
        </w:rPr>
        <w:t xml:space="preserve"> 19 muestra el perfil de los tratamientos para la </w:t>
      </w:r>
      <w:r w:rsidR="003C24D1" w:rsidRPr="008C4E88">
        <w:rPr>
          <w:rFonts w:ascii="Times New Roman" w:hAnsi="Times New Roman" w:cs="Times New Roman"/>
          <w:sz w:val="24"/>
          <w:szCs w:val="24"/>
        </w:rPr>
        <w:t>medición</w:t>
      </w:r>
      <w:r w:rsidRPr="008C4E88">
        <w:rPr>
          <w:rFonts w:ascii="Times New Roman" w:hAnsi="Times New Roman" w:cs="Times New Roman"/>
          <w:sz w:val="24"/>
          <w:szCs w:val="24"/>
        </w:rPr>
        <w:t xml:space="preserve"> del atributo jugosidad en la salchicha </w:t>
      </w:r>
      <w:r w:rsidR="003C24D1" w:rsidRPr="008C4E88">
        <w:rPr>
          <w:rFonts w:ascii="Times New Roman" w:hAnsi="Times New Roman" w:cs="Times New Roman"/>
          <w:sz w:val="24"/>
          <w:szCs w:val="24"/>
        </w:rPr>
        <w:t>Frankfurt</w:t>
      </w:r>
      <w:r w:rsidRPr="008C4E88">
        <w:rPr>
          <w:rFonts w:ascii="Times New Roman" w:hAnsi="Times New Roman" w:cs="Times New Roman"/>
          <w:sz w:val="24"/>
          <w:szCs w:val="24"/>
        </w:rPr>
        <w:t xml:space="preserve"> sin nixtamalizar dando como mejor tratamiento al T3 compuesto por el 70 % de harina sin nixtamalizar de arveja + 30 % de harina sin nixtamalizar de haba. </w:t>
      </w:r>
    </w:p>
    <w:p w:rsidR="00CD2BAB" w:rsidRPr="008C4E88" w:rsidRDefault="0041440F" w:rsidP="00CD2BAB">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Gráfico Nº 20.</w:t>
      </w:r>
      <w:r w:rsidR="00CD2BAB" w:rsidRPr="008C4E88">
        <w:rPr>
          <w:rFonts w:ascii="Times New Roman" w:hAnsi="Times New Roman" w:cs="Times New Roman"/>
          <w:b/>
          <w:sz w:val="24"/>
          <w:szCs w:val="24"/>
        </w:rPr>
        <w:t xml:space="preserve"> Resumen de las cataciones y valoraciones en la elaboración de salchichas Frankfurt con base en leguminosas nixtamalizadas y sin nixtamalizar.</w:t>
      </w:r>
    </w:p>
    <w:p w:rsidR="00CD2BAB" w:rsidRDefault="00CD2BAB" w:rsidP="00CD2BAB">
      <w:pPr>
        <w:spacing w:after="0" w:line="360" w:lineRule="auto"/>
        <w:jc w:val="center"/>
        <w:rPr>
          <w:rFonts w:ascii="Times New Roman" w:hAnsi="Times New Roman" w:cs="Times New Roman"/>
          <w:b/>
          <w:sz w:val="28"/>
          <w:szCs w:val="28"/>
        </w:rPr>
      </w:pPr>
      <w:r>
        <w:rPr>
          <w:noProof/>
          <w:lang w:val="es-ES" w:eastAsia="es-ES"/>
        </w:rPr>
        <w:drawing>
          <wp:inline distT="0" distB="0" distL="0" distR="0" wp14:anchorId="22399153" wp14:editId="1588DF3E">
            <wp:extent cx="4972050" cy="395287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A6DB2" w:rsidRPr="004F4518" w:rsidRDefault="006A6DB2" w:rsidP="004F4518">
      <w:r>
        <w:rPr>
          <w:b/>
        </w:rPr>
        <w:t xml:space="preserve">Fuente: </w:t>
      </w:r>
      <w:r w:rsidRPr="0031298B">
        <w:rPr>
          <w:b/>
        </w:rPr>
        <w:t>(</w:t>
      </w:r>
      <w:r w:rsidRPr="0031298B">
        <w:t>Investigación de campo 2017).</w:t>
      </w:r>
    </w:p>
    <w:p w:rsidR="006A6DB2" w:rsidRPr="00221A9B" w:rsidRDefault="006A6DB2" w:rsidP="006A6DB2">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Pr="00F60C49" w:rsidRDefault="00CD2BAB" w:rsidP="00C81D42">
      <w:pPr>
        <w:spacing w:after="0" w:line="360" w:lineRule="auto"/>
        <w:jc w:val="both"/>
        <w:rPr>
          <w:rFonts w:ascii="Times New Roman" w:hAnsi="Times New Roman" w:cs="Times New Roman"/>
          <w:b/>
        </w:rPr>
      </w:pPr>
    </w:p>
    <w:p w:rsidR="00CD2BAB" w:rsidRPr="00241927" w:rsidRDefault="00CD2BAB" w:rsidP="00CD2BAB">
      <w:pPr>
        <w:autoSpaceDE w:val="0"/>
        <w:autoSpaceDN w:val="0"/>
        <w:adjustRightInd w:val="0"/>
        <w:spacing w:line="360" w:lineRule="auto"/>
        <w:jc w:val="both"/>
        <w:rPr>
          <w:rFonts w:ascii="Times New Roman" w:hAnsi="Times New Roman" w:cs="Times New Roman"/>
          <w:sz w:val="24"/>
          <w:szCs w:val="24"/>
        </w:rPr>
      </w:pPr>
      <w:r w:rsidRPr="00241927">
        <w:rPr>
          <w:rFonts w:ascii="Times New Roman" w:hAnsi="Times New Roman" w:cs="Times New Roman"/>
          <w:sz w:val="24"/>
          <w:szCs w:val="24"/>
        </w:rPr>
        <w:t>En el gráfico</w:t>
      </w:r>
      <w:r>
        <w:rPr>
          <w:rFonts w:ascii="Times New Roman" w:hAnsi="Times New Roman" w:cs="Times New Roman"/>
          <w:sz w:val="24"/>
          <w:szCs w:val="24"/>
        </w:rPr>
        <w:t xml:space="preserve"> </w:t>
      </w:r>
      <w:r w:rsidR="0009283D">
        <w:rPr>
          <w:rFonts w:ascii="Times New Roman" w:hAnsi="Times New Roman" w:cs="Times New Roman"/>
          <w:sz w:val="24"/>
          <w:szCs w:val="24"/>
        </w:rPr>
        <w:t xml:space="preserve">N° 20 se </w:t>
      </w:r>
      <w:r w:rsidRPr="00241927">
        <w:rPr>
          <w:rFonts w:ascii="Times New Roman" w:hAnsi="Times New Roman" w:cs="Times New Roman"/>
          <w:sz w:val="24"/>
          <w:szCs w:val="24"/>
        </w:rPr>
        <w:t>observa las medias de los valores obtenidos de cada uno de los atributos (Apariencia, Sabor, Aroma, Textura, Jugosidad), medidos en la salchicha Frankfurt nixtamalizada y sin nixtamalizar de la misma manera observamos numéricamente los valores obtenidos y por una comparación de medias podemos determinar que los tratamientos T3 son los demás alta denominación tanto para la salchicha Frankfurt nixtamalizada y sin nixtamalizar.</w:t>
      </w:r>
    </w:p>
    <w:p w:rsidR="00CD2BAB" w:rsidRPr="00241927" w:rsidRDefault="00CD2BAB" w:rsidP="00CD2BAB">
      <w:pPr>
        <w:autoSpaceDE w:val="0"/>
        <w:autoSpaceDN w:val="0"/>
        <w:adjustRightInd w:val="0"/>
        <w:spacing w:line="360" w:lineRule="auto"/>
        <w:jc w:val="both"/>
        <w:rPr>
          <w:rFonts w:ascii="Times New Roman" w:hAnsi="Times New Roman" w:cs="Times New Roman"/>
          <w:sz w:val="24"/>
          <w:szCs w:val="24"/>
        </w:rPr>
      </w:pPr>
      <w:r w:rsidRPr="00241927">
        <w:rPr>
          <w:rFonts w:ascii="Times New Roman" w:hAnsi="Times New Roman" w:cs="Times New Roman"/>
          <w:sz w:val="24"/>
          <w:szCs w:val="24"/>
        </w:rPr>
        <w:lastRenderedPageBreak/>
        <w:t xml:space="preserve">El caso de la salchicha Frankfurt nixtamalizada el T3 corresponde a una combinación: 70% de harina nixtamalizada de arveja + 30% de harina nixtamalizada de haba, este tratamiento obtuvo la media más elevada que corresponde a </w:t>
      </w:r>
      <w:r>
        <w:rPr>
          <w:rFonts w:ascii="Times New Roman" w:hAnsi="Times New Roman" w:cs="Times New Roman"/>
          <w:sz w:val="24"/>
          <w:szCs w:val="24"/>
        </w:rPr>
        <w:t>2.</w:t>
      </w:r>
      <w:r w:rsidRPr="00241927">
        <w:rPr>
          <w:rFonts w:ascii="Times New Roman" w:hAnsi="Times New Roman" w:cs="Times New Roman"/>
          <w:sz w:val="24"/>
          <w:szCs w:val="24"/>
        </w:rPr>
        <w:t xml:space="preserve">98 </w:t>
      </w:r>
      <w:r>
        <w:rPr>
          <w:rFonts w:ascii="Times New Roman" w:hAnsi="Times New Roman" w:cs="Times New Roman"/>
          <w:sz w:val="24"/>
          <w:szCs w:val="24"/>
        </w:rPr>
        <w:t>c</w:t>
      </w:r>
      <w:r w:rsidRPr="00A2355B">
        <w:rPr>
          <w:rFonts w:ascii="Times New Roman" w:hAnsi="Times New Roman" w:cs="Times New Roman"/>
          <w:sz w:val="24"/>
          <w:szCs w:val="24"/>
        </w:rPr>
        <w:t>omo es un valor inte</w:t>
      </w:r>
      <w:r>
        <w:rPr>
          <w:rFonts w:ascii="Times New Roman" w:hAnsi="Times New Roman" w:cs="Times New Roman"/>
          <w:sz w:val="24"/>
          <w:szCs w:val="24"/>
        </w:rPr>
        <w:t xml:space="preserve">rmedio (con decimales), este </w:t>
      </w:r>
      <w:r w:rsidRPr="00A2355B">
        <w:rPr>
          <w:rFonts w:ascii="Times New Roman" w:hAnsi="Times New Roman" w:cs="Times New Roman"/>
          <w:sz w:val="24"/>
          <w:szCs w:val="24"/>
        </w:rPr>
        <w:t>corr</w:t>
      </w:r>
      <w:r>
        <w:rPr>
          <w:rFonts w:ascii="Times New Roman" w:hAnsi="Times New Roman" w:cs="Times New Roman"/>
          <w:sz w:val="24"/>
          <w:szCs w:val="24"/>
        </w:rPr>
        <w:t>esponde a una valoración entre r</w:t>
      </w:r>
      <w:r w:rsidRPr="00A2355B">
        <w:rPr>
          <w:rFonts w:ascii="Times New Roman" w:hAnsi="Times New Roman" w:cs="Times New Roman"/>
          <w:sz w:val="24"/>
          <w:szCs w:val="24"/>
        </w:rPr>
        <w:t>eg</w:t>
      </w:r>
      <w:r>
        <w:rPr>
          <w:rFonts w:ascii="Times New Roman" w:hAnsi="Times New Roman" w:cs="Times New Roman"/>
          <w:sz w:val="24"/>
          <w:szCs w:val="24"/>
        </w:rPr>
        <w:t>ular y b</w:t>
      </w:r>
      <w:r w:rsidRPr="00A2355B">
        <w:rPr>
          <w:rFonts w:ascii="Times New Roman" w:hAnsi="Times New Roman" w:cs="Times New Roman"/>
          <w:sz w:val="24"/>
          <w:szCs w:val="24"/>
        </w:rPr>
        <w:t xml:space="preserve">uena, según la escala </w:t>
      </w:r>
      <w:r>
        <w:rPr>
          <w:rFonts w:ascii="Times New Roman" w:hAnsi="Times New Roman" w:cs="Times New Roman"/>
          <w:sz w:val="24"/>
          <w:szCs w:val="24"/>
        </w:rPr>
        <w:t>hedónica Wittig E. (2001) modificada</w:t>
      </w:r>
      <w:r w:rsidRPr="00241927">
        <w:rPr>
          <w:rFonts w:ascii="Times New Roman" w:hAnsi="Times New Roman" w:cs="Times New Roman"/>
          <w:sz w:val="24"/>
          <w:szCs w:val="24"/>
        </w:rPr>
        <w:t>.</w:t>
      </w:r>
    </w:p>
    <w:p w:rsidR="00CD2BAB" w:rsidRPr="00241927" w:rsidRDefault="00CD2BAB" w:rsidP="00CD2BAB">
      <w:pPr>
        <w:autoSpaceDE w:val="0"/>
        <w:autoSpaceDN w:val="0"/>
        <w:adjustRightInd w:val="0"/>
        <w:spacing w:line="360" w:lineRule="auto"/>
        <w:jc w:val="both"/>
        <w:rPr>
          <w:rFonts w:ascii="Times New Roman" w:hAnsi="Times New Roman" w:cs="Times New Roman"/>
          <w:sz w:val="24"/>
          <w:szCs w:val="24"/>
        </w:rPr>
      </w:pPr>
      <w:r w:rsidRPr="00241927">
        <w:rPr>
          <w:rFonts w:ascii="Times New Roman" w:hAnsi="Times New Roman" w:cs="Times New Roman"/>
          <w:sz w:val="24"/>
          <w:szCs w:val="24"/>
        </w:rPr>
        <w:t xml:space="preserve">Para la salchicha Frankfurt  sin nixtamalizar el T3  el cual está compuesto por 70% de harina </w:t>
      </w:r>
      <w:r>
        <w:rPr>
          <w:rFonts w:ascii="Times New Roman" w:hAnsi="Times New Roman" w:cs="Times New Roman"/>
          <w:sz w:val="24"/>
          <w:szCs w:val="24"/>
        </w:rPr>
        <w:t>sin nixtamalizar</w:t>
      </w:r>
      <w:r w:rsidRPr="00241927">
        <w:rPr>
          <w:rFonts w:ascii="Times New Roman" w:hAnsi="Times New Roman" w:cs="Times New Roman"/>
          <w:sz w:val="24"/>
          <w:szCs w:val="24"/>
        </w:rPr>
        <w:t xml:space="preserve"> de arveja + 30% de harina </w:t>
      </w:r>
      <w:r>
        <w:rPr>
          <w:rFonts w:ascii="Times New Roman" w:hAnsi="Times New Roman" w:cs="Times New Roman"/>
          <w:sz w:val="24"/>
          <w:szCs w:val="24"/>
        </w:rPr>
        <w:t>sin nixtamalizar</w:t>
      </w:r>
      <w:r w:rsidRPr="00241927">
        <w:rPr>
          <w:rFonts w:ascii="Times New Roman" w:hAnsi="Times New Roman" w:cs="Times New Roman"/>
          <w:sz w:val="24"/>
          <w:szCs w:val="24"/>
        </w:rPr>
        <w:t xml:space="preserve"> de haba fue el mejor tratamient</w:t>
      </w:r>
      <w:r>
        <w:rPr>
          <w:rFonts w:ascii="Times New Roman" w:hAnsi="Times New Roman" w:cs="Times New Roman"/>
          <w:sz w:val="24"/>
          <w:szCs w:val="24"/>
        </w:rPr>
        <w:t>o ya que obtuvo una media de 3.</w:t>
      </w:r>
      <w:r w:rsidRPr="00241927">
        <w:rPr>
          <w:rFonts w:ascii="Times New Roman" w:hAnsi="Times New Roman" w:cs="Times New Roman"/>
          <w:sz w:val="24"/>
          <w:szCs w:val="24"/>
        </w:rPr>
        <w:t xml:space="preserve">27 la cual corresponde  a una valoración </w:t>
      </w:r>
      <w:r w:rsidR="003C24D1">
        <w:rPr>
          <w:rFonts w:ascii="Times New Roman" w:hAnsi="Times New Roman" w:cs="Times New Roman"/>
          <w:sz w:val="24"/>
          <w:szCs w:val="24"/>
        </w:rPr>
        <w:t>entre buena y muy</w:t>
      </w:r>
      <w:r w:rsidRPr="00241927">
        <w:rPr>
          <w:rFonts w:ascii="Times New Roman" w:hAnsi="Times New Roman" w:cs="Times New Roman"/>
          <w:sz w:val="24"/>
          <w:szCs w:val="24"/>
        </w:rPr>
        <w:t xml:space="preserve">  buena según </w:t>
      </w:r>
      <w:r>
        <w:rPr>
          <w:rFonts w:ascii="Times New Roman" w:hAnsi="Times New Roman" w:cs="Times New Roman"/>
          <w:sz w:val="24"/>
          <w:szCs w:val="24"/>
        </w:rPr>
        <w:t xml:space="preserve">la escala hedónica de </w:t>
      </w:r>
      <w:r w:rsidRPr="00241927">
        <w:rPr>
          <w:rFonts w:ascii="Times New Roman" w:hAnsi="Times New Roman" w:cs="Times New Roman"/>
          <w:sz w:val="24"/>
          <w:szCs w:val="24"/>
        </w:rPr>
        <w:t>Wittig, E. (2001)</w:t>
      </w:r>
      <w:r>
        <w:rPr>
          <w:rFonts w:ascii="Times New Roman" w:hAnsi="Times New Roman" w:cs="Times New Roman"/>
          <w:sz w:val="24"/>
          <w:szCs w:val="24"/>
        </w:rPr>
        <w:t xml:space="preserve"> modificada</w:t>
      </w:r>
      <w:r w:rsidRPr="00241927">
        <w:rPr>
          <w:rFonts w:ascii="Times New Roman" w:hAnsi="Times New Roman" w:cs="Times New Roman"/>
          <w:sz w:val="24"/>
          <w:szCs w:val="24"/>
        </w:rPr>
        <w:t xml:space="preserve">. </w:t>
      </w:r>
    </w:p>
    <w:p w:rsidR="00CD2BAB" w:rsidRPr="00241927" w:rsidRDefault="00CD2BAB" w:rsidP="00CD2BAB">
      <w:pPr>
        <w:autoSpaceDE w:val="0"/>
        <w:autoSpaceDN w:val="0"/>
        <w:adjustRightInd w:val="0"/>
        <w:spacing w:line="360" w:lineRule="auto"/>
        <w:jc w:val="both"/>
        <w:rPr>
          <w:rFonts w:ascii="Times New Roman" w:hAnsi="Times New Roman" w:cs="Times New Roman"/>
          <w:sz w:val="24"/>
          <w:szCs w:val="24"/>
        </w:rPr>
      </w:pPr>
      <w:r w:rsidRPr="00241927">
        <w:rPr>
          <w:rFonts w:ascii="Times New Roman" w:hAnsi="Times New Roman" w:cs="Times New Roman"/>
          <w:sz w:val="24"/>
          <w:szCs w:val="24"/>
        </w:rPr>
        <w:t xml:space="preserve">Una vez que se obtuvo las medias globales </w:t>
      </w:r>
      <w:r>
        <w:rPr>
          <w:rFonts w:ascii="Times New Roman" w:hAnsi="Times New Roman" w:cs="Times New Roman"/>
          <w:sz w:val="24"/>
          <w:szCs w:val="24"/>
        </w:rPr>
        <w:t xml:space="preserve">tanto de salchichas </w:t>
      </w:r>
      <w:r w:rsidR="003C24D1">
        <w:rPr>
          <w:rFonts w:ascii="Times New Roman" w:hAnsi="Times New Roman" w:cs="Times New Roman"/>
          <w:sz w:val="24"/>
          <w:szCs w:val="24"/>
        </w:rPr>
        <w:t>Frankfurt</w:t>
      </w:r>
      <w:r>
        <w:rPr>
          <w:rFonts w:ascii="Times New Roman" w:hAnsi="Times New Roman" w:cs="Times New Roman"/>
          <w:sz w:val="24"/>
          <w:szCs w:val="24"/>
        </w:rPr>
        <w:t xml:space="preserve"> nixtamalizadas y sin nixtamalizar podemos hacer la relación de estos resultados con las del patrón (Salchicha Normal) pues el valor de medio de nuestro patrón es de 4.18 aceptable </w:t>
      </w:r>
      <w:r w:rsidRPr="00241927">
        <w:rPr>
          <w:rFonts w:ascii="Times New Roman" w:hAnsi="Times New Roman" w:cs="Times New Roman"/>
          <w:sz w:val="24"/>
          <w:szCs w:val="24"/>
        </w:rPr>
        <w:t>según</w:t>
      </w:r>
      <w:r>
        <w:rPr>
          <w:rFonts w:ascii="Times New Roman" w:hAnsi="Times New Roman" w:cs="Times New Roman"/>
          <w:sz w:val="24"/>
          <w:szCs w:val="24"/>
        </w:rPr>
        <w:t xml:space="preserve"> la escala hedónica de</w:t>
      </w:r>
      <w:r w:rsidRPr="00241927">
        <w:rPr>
          <w:rFonts w:ascii="Times New Roman" w:hAnsi="Times New Roman" w:cs="Times New Roman"/>
          <w:sz w:val="24"/>
          <w:szCs w:val="24"/>
        </w:rPr>
        <w:t xml:space="preserve"> Wittig, E. (2001)</w:t>
      </w:r>
      <w:r>
        <w:rPr>
          <w:rFonts w:ascii="Times New Roman" w:hAnsi="Times New Roman" w:cs="Times New Roman"/>
          <w:sz w:val="24"/>
          <w:szCs w:val="24"/>
        </w:rPr>
        <w:t xml:space="preserve"> modificada</w:t>
      </w:r>
      <w:r w:rsidRPr="00241927">
        <w:rPr>
          <w:rFonts w:ascii="Times New Roman" w:hAnsi="Times New Roman" w:cs="Times New Roman"/>
          <w:sz w:val="24"/>
          <w:szCs w:val="24"/>
        </w:rPr>
        <w:t>.</w:t>
      </w:r>
    </w:p>
    <w:p w:rsidR="00CD2BAB" w:rsidRDefault="00CD2BAB"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Default="009F2674" w:rsidP="00CD2BAB">
      <w:pPr>
        <w:autoSpaceDE w:val="0"/>
        <w:autoSpaceDN w:val="0"/>
        <w:adjustRightInd w:val="0"/>
        <w:spacing w:line="360" w:lineRule="auto"/>
        <w:jc w:val="both"/>
        <w:rPr>
          <w:rFonts w:ascii="Arial" w:hAnsi="Arial" w:cs="Arial"/>
        </w:rPr>
      </w:pPr>
    </w:p>
    <w:p w:rsidR="009F2674" w:rsidRPr="009F2674" w:rsidRDefault="009F2674" w:rsidP="002F45C2">
      <w:pPr>
        <w:pStyle w:val="Prrafodelista"/>
        <w:numPr>
          <w:ilvl w:val="2"/>
          <w:numId w:val="29"/>
        </w:numPr>
        <w:spacing w:line="360" w:lineRule="auto"/>
        <w:jc w:val="both"/>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Análisis relación C</w:t>
      </w:r>
      <w:r w:rsidRPr="009F2674">
        <w:rPr>
          <w:rFonts w:ascii="Times New Roman" w:hAnsi="Times New Roman" w:cs="Times New Roman"/>
          <w:b/>
          <w:bCs/>
          <w:noProof/>
          <w:sz w:val="24"/>
          <w:szCs w:val="24"/>
          <w:lang w:eastAsia="es-EC"/>
        </w:rPr>
        <w:t>osto – Beneficio</w:t>
      </w:r>
      <w:r w:rsidR="00D96FDF">
        <w:rPr>
          <w:rFonts w:ascii="Times New Roman" w:hAnsi="Times New Roman" w:cs="Times New Roman"/>
          <w:b/>
          <w:bCs/>
          <w:noProof/>
          <w:sz w:val="24"/>
          <w:szCs w:val="24"/>
          <w:lang w:eastAsia="es-EC"/>
        </w:rPr>
        <w:t xml:space="preserve"> para la elaboración de salchichas Frankfurt nixtamalizadas y sin nixtamalizar</w:t>
      </w:r>
      <w:r>
        <w:rPr>
          <w:rFonts w:ascii="Times New Roman" w:hAnsi="Times New Roman" w:cs="Times New Roman"/>
          <w:b/>
          <w:bCs/>
          <w:noProof/>
          <w:sz w:val="24"/>
          <w:szCs w:val="24"/>
          <w:lang w:eastAsia="es-EC"/>
        </w:rPr>
        <w:t>.</w:t>
      </w:r>
      <w:r w:rsidRPr="009F2674">
        <w:rPr>
          <w:rFonts w:ascii="Times New Roman" w:hAnsi="Times New Roman" w:cs="Times New Roman"/>
          <w:b/>
          <w:bCs/>
          <w:noProof/>
          <w:sz w:val="24"/>
          <w:szCs w:val="24"/>
          <w:lang w:eastAsia="es-EC"/>
        </w:rPr>
        <w:t xml:space="preserve"> </w:t>
      </w:r>
    </w:p>
    <w:p w:rsidR="00CD2BAB" w:rsidRDefault="009F2674" w:rsidP="002F45C2">
      <w:pPr>
        <w:autoSpaceDE w:val="0"/>
        <w:autoSpaceDN w:val="0"/>
        <w:adjustRightInd w:val="0"/>
        <w:spacing w:after="0" w:line="360" w:lineRule="auto"/>
        <w:jc w:val="both"/>
        <w:rPr>
          <w:rFonts w:ascii="Arial" w:hAnsi="Arial" w:cs="Arial"/>
        </w:rPr>
      </w:pPr>
      <w:r w:rsidRPr="004D1DEF">
        <w:rPr>
          <w:rFonts w:ascii="Times New Roman" w:hAnsi="Times New Roman" w:cs="Times New Roman"/>
          <w:b/>
          <w:sz w:val="24"/>
          <w:szCs w:val="24"/>
          <w:lang w:val="es-ES"/>
        </w:rPr>
        <w:t>Tabla N</w:t>
      </w:r>
      <w:r w:rsidRPr="004D1DEF">
        <w:rPr>
          <w:rFonts w:ascii="Times New Roman" w:hAnsi="Times New Roman" w:cs="Times New Roman"/>
          <w:b/>
          <w:sz w:val="24"/>
          <w:szCs w:val="24"/>
          <w:vertAlign w:val="superscript"/>
          <w:lang w:val="es-ES"/>
        </w:rPr>
        <w:t>o</w:t>
      </w:r>
      <w:r>
        <w:rPr>
          <w:rFonts w:ascii="Times New Roman" w:hAnsi="Times New Roman" w:cs="Times New Roman"/>
          <w:b/>
          <w:sz w:val="24"/>
          <w:szCs w:val="24"/>
          <w:lang w:val="es-ES"/>
        </w:rPr>
        <w:t xml:space="preserve"> 47. </w:t>
      </w:r>
      <w:r>
        <w:rPr>
          <w:rFonts w:ascii="Times New Roman" w:hAnsi="Times New Roman" w:cs="Times New Roman"/>
          <w:b/>
          <w:bCs/>
          <w:noProof/>
          <w:sz w:val="24"/>
          <w:szCs w:val="24"/>
          <w:lang w:eastAsia="es-EC"/>
        </w:rPr>
        <w:t xml:space="preserve">Análisis de la relación C/B en los mejores tratamientos para la elaboración de salchicha Frankfurt  </w:t>
      </w:r>
      <w:r>
        <w:rPr>
          <w:rFonts w:ascii="Times New Roman" w:hAnsi="Times New Roman" w:cs="Times New Roman"/>
          <w:b/>
          <w:sz w:val="24"/>
          <w:szCs w:val="24"/>
          <w:lang w:val="es-ES"/>
        </w:rPr>
        <w:t xml:space="preserve"> nixtamalizada y sin nixtamalizar. </w:t>
      </w:r>
    </w:p>
    <w:tbl>
      <w:tblPr>
        <w:tblStyle w:val="Tablaconcuadrcula"/>
        <w:tblW w:w="0" w:type="auto"/>
        <w:jc w:val="center"/>
        <w:tblLook w:val="04A0" w:firstRow="1" w:lastRow="0" w:firstColumn="1" w:lastColumn="0" w:noHBand="0" w:noVBand="1"/>
      </w:tblPr>
      <w:tblGrid>
        <w:gridCol w:w="3544"/>
        <w:gridCol w:w="1134"/>
        <w:gridCol w:w="992"/>
        <w:gridCol w:w="1134"/>
        <w:gridCol w:w="1204"/>
      </w:tblGrid>
      <w:tr w:rsidR="009F2674" w:rsidTr="00793DF6">
        <w:trPr>
          <w:jc w:val="center"/>
        </w:trPr>
        <w:tc>
          <w:tcPr>
            <w:tcW w:w="3544" w:type="dxa"/>
            <w:vMerge w:val="restart"/>
            <w:vAlign w:val="center"/>
          </w:tcPr>
          <w:p w:rsidR="009F2674" w:rsidRDefault="009F2674" w:rsidP="00793DF6">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Detalle</w:t>
            </w:r>
          </w:p>
        </w:tc>
        <w:tc>
          <w:tcPr>
            <w:tcW w:w="4464" w:type="dxa"/>
            <w:gridSpan w:val="4"/>
          </w:tcPr>
          <w:p w:rsidR="009F2674" w:rsidRDefault="009F2674" w:rsidP="00793DF6">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Tratamientos</w:t>
            </w:r>
          </w:p>
        </w:tc>
      </w:tr>
      <w:tr w:rsidR="009F2674" w:rsidTr="00793DF6">
        <w:trPr>
          <w:jc w:val="center"/>
        </w:trPr>
        <w:tc>
          <w:tcPr>
            <w:tcW w:w="3544" w:type="dxa"/>
            <w:vMerge/>
          </w:tcPr>
          <w:p w:rsidR="009F2674" w:rsidRDefault="009F2674" w:rsidP="00793DF6">
            <w:pPr>
              <w:rPr>
                <w:rFonts w:ascii="Times New Roman" w:hAnsi="Times New Roman" w:cs="Times New Roman"/>
                <w:b/>
                <w:bCs/>
                <w:noProof/>
                <w:sz w:val="24"/>
                <w:szCs w:val="24"/>
                <w:lang w:eastAsia="es-EC"/>
              </w:rPr>
            </w:pPr>
          </w:p>
        </w:tc>
        <w:tc>
          <w:tcPr>
            <w:tcW w:w="2126" w:type="dxa"/>
            <w:gridSpan w:val="2"/>
          </w:tcPr>
          <w:p w:rsidR="009F2674" w:rsidRPr="009A11CD" w:rsidRDefault="009F2674" w:rsidP="00793DF6">
            <w:pPr>
              <w:jc w:val="center"/>
              <w:rPr>
                <w:rFonts w:ascii="Times New Roman" w:hAnsi="Times New Roman" w:cs="Times New Roman"/>
                <w:b/>
                <w:bCs/>
                <w:noProof/>
                <w:sz w:val="24"/>
                <w:szCs w:val="24"/>
                <w:lang w:eastAsia="es-EC"/>
              </w:rPr>
            </w:pPr>
            <w:r w:rsidRPr="009A11CD">
              <w:rPr>
                <w:rFonts w:ascii="Times New Roman" w:hAnsi="Times New Roman" w:cs="Times New Roman"/>
                <w:b/>
                <w:bCs/>
                <w:noProof/>
                <w:sz w:val="24"/>
                <w:szCs w:val="24"/>
                <w:lang w:eastAsia="es-EC"/>
              </w:rPr>
              <w:t>T 3</w:t>
            </w:r>
          </w:p>
        </w:tc>
        <w:tc>
          <w:tcPr>
            <w:tcW w:w="2338" w:type="dxa"/>
            <w:gridSpan w:val="2"/>
          </w:tcPr>
          <w:p w:rsidR="009F2674" w:rsidRPr="009A11CD" w:rsidRDefault="009F2674" w:rsidP="00793DF6">
            <w:pPr>
              <w:jc w:val="center"/>
              <w:rPr>
                <w:rFonts w:ascii="Times New Roman" w:hAnsi="Times New Roman" w:cs="Times New Roman"/>
                <w:b/>
                <w:bCs/>
                <w:noProof/>
                <w:sz w:val="24"/>
                <w:szCs w:val="24"/>
                <w:lang w:eastAsia="es-EC"/>
              </w:rPr>
            </w:pPr>
            <w:r w:rsidRPr="009A11CD">
              <w:rPr>
                <w:rFonts w:ascii="Times New Roman" w:hAnsi="Times New Roman" w:cs="Times New Roman"/>
                <w:b/>
                <w:bCs/>
                <w:noProof/>
                <w:sz w:val="24"/>
                <w:szCs w:val="24"/>
                <w:lang w:eastAsia="es-EC"/>
              </w:rPr>
              <w:t>T 3</w:t>
            </w:r>
          </w:p>
        </w:tc>
      </w:tr>
      <w:tr w:rsidR="009F2674" w:rsidTr="00793DF6">
        <w:trPr>
          <w:jc w:val="center"/>
        </w:trPr>
        <w:tc>
          <w:tcPr>
            <w:tcW w:w="3544" w:type="dxa"/>
            <w:vMerge/>
          </w:tcPr>
          <w:p w:rsidR="009F2674" w:rsidRDefault="009F2674" w:rsidP="00793DF6">
            <w:pPr>
              <w:rPr>
                <w:rFonts w:ascii="Times New Roman" w:hAnsi="Times New Roman" w:cs="Times New Roman"/>
                <w:b/>
                <w:bCs/>
                <w:noProof/>
                <w:sz w:val="24"/>
                <w:szCs w:val="24"/>
                <w:lang w:eastAsia="es-EC"/>
              </w:rPr>
            </w:pPr>
          </w:p>
        </w:tc>
        <w:tc>
          <w:tcPr>
            <w:tcW w:w="2126" w:type="dxa"/>
            <w:gridSpan w:val="2"/>
          </w:tcPr>
          <w:p w:rsidR="009F2674" w:rsidRPr="000C63E9" w:rsidRDefault="009F2674" w:rsidP="00793DF6">
            <w:pPr>
              <w:jc w:val="both"/>
              <w:rPr>
                <w:rFonts w:ascii="Times New Roman" w:hAnsi="Times New Roman" w:cs="Times New Roman"/>
                <w:b/>
                <w:bCs/>
                <w:noProof/>
                <w:sz w:val="24"/>
                <w:szCs w:val="24"/>
                <w:lang w:eastAsia="es-EC"/>
              </w:rPr>
            </w:pPr>
            <w:r>
              <w:rPr>
                <w:rFonts w:ascii="Times New Roman" w:eastAsia="Times New Roman" w:hAnsi="Times New Roman" w:cs="Times New Roman"/>
                <w:color w:val="000000"/>
                <w:sz w:val="24"/>
                <w:szCs w:val="24"/>
                <w:lang w:eastAsia="es-EC"/>
              </w:rPr>
              <w:t xml:space="preserve">70% </w:t>
            </w:r>
            <w:r w:rsidRPr="000C63E9">
              <w:rPr>
                <w:rFonts w:ascii="Times New Roman" w:eastAsia="Times New Roman" w:hAnsi="Times New Roman" w:cs="Times New Roman"/>
                <w:color w:val="000000"/>
                <w:sz w:val="24"/>
                <w:szCs w:val="24"/>
                <w:lang w:eastAsia="es-EC"/>
              </w:rPr>
              <w:t>H.NIX.A</w:t>
            </w:r>
            <w:r>
              <w:rPr>
                <w:rFonts w:ascii="Times New Roman" w:eastAsia="Times New Roman" w:hAnsi="Times New Roman" w:cs="Times New Roman"/>
                <w:color w:val="000000"/>
                <w:sz w:val="24"/>
                <w:szCs w:val="24"/>
                <w:lang w:eastAsia="es-EC"/>
              </w:rPr>
              <w:t xml:space="preserve"> </w:t>
            </w:r>
            <w:r w:rsidRPr="000C63E9">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xml:space="preserve"> </w:t>
            </w:r>
            <w:r w:rsidRPr="000C63E9">
              <w:rPr>
                <w:rFonts w:ascii="Times New Roman" w:eastAsia="Times New Roman" w:hAnsi="Times New Roman" w:cs="Times New Roman"/>
                <w:color w:val="000000"/>
                <w:sz w:val="24"/>
                <w:szCs w:val="24"/>
                <w:lang w:eastAsia="es-EC"/>
              </w:rPr>
              <w:t>30% H.NIX.H</w:t>
            </w:r>
          </w:p>
        </w:tc>
        <w:tc>
          <w:tcPr>
            <w:tcW w:w="2338" w:type="dxa"/>
            <w:gridSpan w:val="2"/>
          </w:tcPr>
          <w:p w:rsidR="009F2674" w:rsidRPr="000C63E9"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70% H.SIN-NIX.A  +</w:t>
            </w:r>
            <w:r w:rsidRPr="000C63E9">
              <w:rPr>
                <w:rFonts w:ascii="Times New Roman" w:hAnsi="Times New Roman" w:cs="Times New Roman"/>
                <w:bCs/>
                <w:noProof/>
                <w:sz w:val="24"/>
                <w:szCs w:val="24"/>
                <w:lang w:eastAsia="es-EC"/>
              </w:rPr>
              <w:t xml:space="preserve"> 30% H.SIN-NIX.H</w:t>
            </w:r>
          </w:p>
        </w:tc>
      </w:tr>
      <w:tr w:rsidR="009F2674" w:rsidTr="00793DF6">
        <w:trPr>
          <w:jc w:val="center"/>
        </w:trPr>
        <w:tc>
          <w:tcPr>
            <w:tcW w:w="3544" w:type="dxa"/>
            <w:vMerge/>
          </w:tcPr>
          <w:p w:rsidR="009F2674" w:rsidRPr="00597C87" w:rsidRDefault="009F2674" w:rsidP="00793DF6">
            <w:pPr>
              <w:rPr>
                <w:rFonts w:ascii="Times New Roman" w:hAnsi="Times New Roman" w:cs="Times New Roman"/>
                <w:bCs/>
                <w:noProof/>
                <w:sz w:val="24"/>
                <w:szCs w:val="24"/>
                <w:lang w:eastAsia="es-EC"/>
              </w:rPr>
            </w:pPr>
          </w:p>
        </w:tc>
        <w:tc>
          <w:tcPr>
            <w:tcW w:w="1134" w:type="dxa"/>
          </w:tcPr>
          <w:p w:rsidR="009F2674" w:rsidRDefault="009F2674" w:rsidP="00793DF6">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Peso (g)</w:t>
            </w:r>
          </w:p>
        </w:tc>
        <w:tc>
          <w:tcPr>
            <w:tcW w:w="992" w:type="dxa"/>
          </w:tcPr>
          <w:p w:rsidR="009F2674" w:rsidRDefault="009F2674" w:rsidP="00793DF6">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Costo $</w:t>
            </w:r>
          </w:p>
        </w:tc>
        <w:tc>
          <w:tcPr>
            <w:tcW w:w="1134" w:type="dxa"/>
          </w:tcPr>
          <w:p w:rsidR="009F2674" w:rsidRDefault="009F2674" w:rsidP="00793DF6">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Peso (g)</w:t>
            </w:r>
          </w:p>
        </w:tc>
        <w:tc>
          <w:tcPr>
            <w:tcW w:w="1204" w:type="dxa"/>
          </w:tcPr>
          <w:p w:rsidR="009F2674" w:rsidRDefault="009F2674" w:rsidP="00793DF6">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Costo $</w:t>
            </w:r>
          </w:p>
        </w:tc>
      </w:tr>
      <w:tr w:rsidR="009F2674" w:rsidTr="00793DF6">
        <w:trPr>
          <w:jc w:val="center"/>
        </w:trPr>
        <w:tc>
          <w:tcPr>
            <w:tcW w:w="3544" w:type="dxa"/>
          </w:tcPr>
          <w:p w:rsidR="009F2674" w:rsidRPr="00597C87" w:rsidRDefault="009F2674" w:rsidP="00793DF6">
            <w:pPr>
              <w:rPr>
                <w:rFonts w:ascii="Times New Roman" w:hAnsi="Times New Roman" w:cs="Times New Roman"/>
                <w:bCs/>
                <w:noProof/>
                <w:sz w:val="24"/>
                <w:szCs w:val="24"/>
                <w:lang w:eastAsia="es-EC"/>
              </w:rPr>
            </w:pPr>
            <w:r w:rsidRPr="00597C87">
              <w:rPr>
                <w:rFonts w:ascii="Times New Roman" w:hAnsi="Times New Roman" w:cs="Times New Roman"/>
                <w:bCs/>
                <w:noProof/>
                <w:sz w:val="24"/>
                <w:szCs w:val="24"/>
                <w:lang w:eastAsia="es-EC"/>
              </w:rPr>
              <w:t>Harina arveja nixtamalizada</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35</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0,05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r>
      <w:tr w:rsidR="009F2674" w:rsidTr="00793DF6">
        <w:trPr>
          <w:jc w:val="center"/>
        </w:trPr>
        <w:tc>
          <w:tcPr>
            <w:tcW w:w="3544" w:type="dxa"/>
          </w:tcPr>
          <w:p w:rsidR="009F2674" w:rsidRPr="00597C87" w:rsidRDefault="009F2674" w:rsidP="00793DF6">
            <w:pPr>
              <w:rPr>
                <w:rFonts w:ascii="Times New Roman" w:hAnsi="Times New Roman" w:cs="Times New Roman"/>
                <w:bCs/>
                <w:noProof/>
                <w:sz w:val="24"/>
                <w:szCs w:val="24"/>
                <w:lang w:eastAsia="es-EC"/>
              </w:rPr>
            </w:pPr>
            <w:r w:rsidRPr="00597C87">
              <w:rPr>
                <w:rFonts w:ascii="Times New Roman" w:hAnsi="Times New Roman" w:cs="Times New Roman"/>
                <w:bCs/>
                <w:noProof/>
                <w:sz w:val="24"/>
                <w:szCs w:val="24"/>
                <w:lang w:eastAsia="es-EC"/>
              </w:rPr>
              <w:t>H</w:t>
            </w:r>
            <w:r>
              <w:rPr>
                <w:rFonts w:ascii="Times New Roman" w:hAnsi="Times New Roman" w:cs="Times New Roman"/>
                <w:bCs/>
                <w:noProof/>
                <w:sz w:val="24"/>
                <w:szCs w:val="24"/>
                <w:lang w:eastAsia="es-EC"/>
              </w:rPr>
              <w:t>ari</w:t>
            </w:r>
            <w:r w:rsidRPr="00597C87">
              <w:rPr>
                <w:rFonts w:ascii="Times New Roman" w:hAnsi="Times New Roman" w:cs="Times New Roman"/>
                <w:bCs/>
                <w:noProof/>
                <w:sz w:val="24"/>
                <w:szCs w:val="24"/>
                <w:lang w:eastAsia="es-EC"/>
              </w:rPr>
              <w:t xml:space="preserve">na arveja sin nixtamalizar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15</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0,03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r>
      <w:tr w:rsidR="009F2674" w:rsidTr="00793DF6">
        <w:trPr>
          <w:jc w:val="center"/>
        </w:trPr>
        <w:tc>
          <w:tcPr>
            <w:tcW w:w="3544" w:type="dxa"/>
          </w:tcPr>
          <w:p w:rsidR="009F2674" w:rsidRPr="00597C87" w:rsidRDefault="009F2674" w:rsidP="00793DF6">
            <w:pPr>
              <w:rPr>
                <w:rFonts w:ascii="Times New Roman" w:hAnsi="Times New Roman" w:cs="Times New Roman"/>
                <w:bCs/>
                <w:noProof/>
                <w:sz w:val="24"/>
                <w:szCs w:val="24"/>
                <w:lang w:eastAsia="es-EC"/>
              </w:rPr>
            </w:pPr>
            <w:r w:rsidRPr="00597C87">
              <w:rPr>
                <w:rFonts w:ascii="Times New Roman" w:hAnsi="Times New Roman" w:cs="Times New Roman"/>
                <w:bCs/>
                <w:noProof/>
                <w:sz w:val="24"/>
                <w:szCs w:val="24"/>
                <w:lang w:eastAsia="es-EC"/>
              </w:rPr>
              <w:t xml:space="preserve">Harina haba nixtamalizada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 35</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0,04</w:t>
            </w:r>
          </w:p>
        </w:tc>
      </w:tr>
      <w:tr w:rsidR="009F2674" w:rsidTr="00793DF6">
        <w:trPr>
          <w:jc w:val="center"/>
        </w:trPr>
        <w:tc>
          <w:tcPr>
            <w:tcW w:w="3544" w:type="dxa"/>
          </w:tcPr>
          <w:p w:rsidR="009F2674" w:rsidRPr="00597C87" w:rsidRDefault="009F2674" w:rsidP="00793DF6">
            <w:pPr>
              <w:rPr>
                <w:rFonts w:ascii="Times New Roman" w:hAnsi="Times New Roman" w:cs="Times New Roman"/>
                <w:bCs/>
                <w:noProof/>
                <w:sz w:val="24"/>
                <w:szCs w:val="24"/>
                <w:lang w:eastAsia="es-EC"/>
              </w:rPr>
            </w:pPr>
            <w:r w:rsidRPr="00597C87">
              <w:rPr>
                <w:rFonts w:ascii="Times New Roman" w:hAnsi="Times New Roman" w:cs="Times New Roman"/>
                <w:bCs/>
                <w:noProof/>
                <w:sz w:val="24"/>
                <w:szCs w:val="24"/>
                <w:lang w:eastAsia="es-EC"/>
              </w:rPr>
              <w:t xml:space="preserve">Harina haba sin nixtamalizar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15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0,02 </w:t>
            </w:r>
          </w:p>
        </w:tc>
      </w:tr>
      <w:tr w:rsidR="009F2674" w:rsidTr="00793DF6">
        <w:trPr>
          <w:jc w:val="center"/>
        </w:trPr>
        <w:tc>
          <w:tcPr>
            <w:tcW w:w="3544" w:type="dxa"/>
          </w:tcPr>
          <w:p w:rsidR="009F2674" w:rsidRPr="00597C87"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Grasa vegetal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10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0,04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10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0,04 </w:t>
            </w:r>
          </w:p>
        </w:tc>
      </w:tr>
      <w:tr w:rsidR="009F2674" w:rsidTr="00793DF6">
        <w:trPr>
          <w:jc w:val="center"/>
        </w:trPr>
        <w:tc>
          <w:tcPr>
            <w:tcW w:w="3544" w:type="dxa"/>
          </w:tcPr>
          <w:p w:rsidR="009F2674" w:rsidRPr="00597C87"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Fécula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5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0,03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5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0,03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Proteína de soya texturizada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15,5</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0,02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15,5</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0,02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Hielo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20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0,01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20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0,01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Sal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1,5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0,05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1,5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0,05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Nitrito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0,013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0,02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0,013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0,02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Fosfato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0,3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0,01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0,3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0,01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Ácido ascórbico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0,03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0,01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0,03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0,01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Aglutinantes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6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0,02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6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0,02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Condimentos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1,52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0,08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1,52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0,08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Tripa artificial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0,04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0,04 </w:t>
            </w:r>
          </w:p>
        </w:tc>
      </w:tr>
      <w:tr w:rsidR="009F2674" w:rsidTr="00793DF6">
        <w:trPr>
          <w:jc w:val="center"/>
        </w:trPr>
        <w:tc>
          <w:tcPr>
            <w:tcW w:w="3544" w:type="dxa"/>
          </w:tcPr>
          <w:p w:rsidR="009F2674" w:rsidRPr="00597C87" w:rsidRDefault="009F2674" w:rsidP="00793DF6">
            <w:pPr>
              <w:rPr>
                <w:rFonts w:ascii="Times New Roman" w:hAnsi="Times New Roman" w:cs="Times New Roman"/>
                <w:b/>
                <w:bCs/>
                <w:noProof/>
                <w:sz w:val="24"/>
                <w:szCs w:val="24"/>
                <w:lang w:eastAsia="es-EC"/>
              </w:rPr>
            </w:pPr>
            <w:r w:rsidRPr="00597C87">
              <w:rPr>
                <w:rFonts w:ascii="Times New Roman" w:hAnsi="Times New Roman" w:cs="Times New Roman"/>
                <w:b/>
                <w:bCs/>
                <w:noProof/>
                <w:sz w:val="24"/>
                <w:szCs w:val="24"/>
                <w:lang w:eastAsia="es-EC"/>
              </w:rPr>
              <w:t xml:space="preserve">Sub total </w:t>
            </w:r>
          </w:p>
        </w:tc>
        <w:tc>
          <w:tcPr>
            <w:tcW w:w="1134" w:type="dxa"/>
          </w:tcPr>
          <w:p w:rsidR="009F2674" w:rsidRPr="00A87ED8" w:rsidRDefault="009F2674" w:rsidP="00793DF6">
            <w:pPr>
              <w:jc w:val="center"/>
              <w:rPr>
                <w:rFonts w:ascii="Times New Roman" w:hAnsi="Times New Roman" w:cs="Times New Roman"/>
                <w:b/>
                <w:bCs/>
                <w:noProof/>
                <w:sz w:val="24"/>
                <w:szCs w:val="24"/>
                <w:lang w:eastAsia="es-EC"/>
              </w:rPr>
            </w:pPr>
            <w:r w:rsidRPr="00A87ED8">
              <w:rPr>
                <w:rFonts w:ascii="Times New Roman" w:hAnsi="Times New Roman" w:cs="Times New Roman"/>
                <w:b/>
                <w:bCs/>
                <w:noProof/>
                <w:sz w:val="24"/>
                <w:szCs w:val="24"/>
                <w:lang w:eastAsia="es-EC"/>
              </w:rPr>
              <w:t>---------</w:t>
            </w:r>
          </w:p>
        </w:tc>
        <w:tc>
          <w:tcPr>
            <w:tcW w:w="992" w:type="dxa"/>
          </w:tcPr>
          <w:p w:rsidR="009F2674" w:rsidRPr="00A87ED8" w:rsidRDefault="009F2674" w:rsidP="00793DF6">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0,41</w:t>
            </w:r>
          </w:p>
        </w:tc>
        <w:tc>
          <w:tcPr>
            <w:tcW w:w="1134" w:type="dxa"/>
          </w:tcPr>
          <w:p w:rsidR="009F2674" w:rsidRPr="00A87ED8" w:rsidRDefault="009F2674" w:rsidP="00793DF6">
            <w:pPr>
              <w:jc w:val="center"/>
              <w:rPr>
                <w:rFonts w:ascii="Times New Roman" w:hAnsi="Times New Roman" w:cs="Times New Roman"/>
                <w:b/>
                <w:bCs/>
                <w:noProof/>
                <w:sz w:val="24"/>
                <w:szCs w:val="24"/>
                <w:lang w:eastAsia="es-EC"/>
              </w:rPr>
            </w:pPr>
            <w:r w:rsidRPr="00A87ED8">
              <w:rPr>
                <w:rFonts w:ascii="Times New Roman" w:hAnsi="Times New Roman" w:cs="Times New Roman"/>
                <w:b/>
                <w:bCs/>
                <w:noProof/>
                <w:sz w:val="24"/>
                <w:szCs w:val="24"/>
                <w:lang w:eastAsia="es-EC"/>
              </w:rPr>
              <w:t>--------</w:t>
            </w:r>
          </w:p>
        </w:tc>
        <w:tc>
          <w:tcPr>
            <w:tcW w:w="1204" w:type="dxa"/>
          </w:tcPr>
          <w:p w:rsidR="009F2674" w:rsidRPr="00A87ED8" w:rsidRDefault="009F2674" w:rsidP="00793DF6">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 xml:space="preserve">0,39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Mano de obra 10%</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0,041</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0,039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Servicios básicos 10%</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0,041</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0,039</w:t>
            </w:r>
          </w:p>
        </w:tc>
      </w:tr>
      <w:tr w:rsidR="009F2674" w:rsidTr="00793DF6">
        <w:trPr>
          <w:jc w:val="center"/>
        </w:trPr>
        <w:tc>
          <w:tcPr>
            <w:tcW w:w="3544" w:type="dxa"/>
          </w:tcPr>
          <w:p w:rsidR="009F2674" w:rsidRPr="00597C87" w:rsidRDefault="009F2674" w:rsidP="00793DF6">
            <w:pPr>
              <w:rPr>
                <w:rFonts w:ascii="Times New Roman" w:hAnsi="Times New Roman" w:cs="Times New Roman"/>
                <w:b/>
                <w:bCs/>
                <w:noProof/>
                <w:sz w:val="24"/>
                <w:szCs w:val="24"/>
                <w:lang w:eastAsia="es-EC"/>
              </w:rPr>
            </w:pPr>
            <w:r w:rsidRPr="00597C87">
              <w:rPr>
                <w:rFonts w:ascii="Times New Roman" w:hAnsi="Times New Roman" w:cs="Times New Roman"/>
                <w:b/>
                <w:bCs/>
                <w:noProof/>
                <w:sz w:val="24"/>
                <w:szCs w:val="24"/>
                <w:lang w:eastAsia="es-EC"/>
              </w:rPr>
              <w:t xml:space="preserve">Total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0,49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0,47</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Producto final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109,863 </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109,863 </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Precio producto en gramos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0,0045</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0,0043</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Precio del producto en libras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2,03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1,94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Rentabilidad 20%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0,41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0,39 </w:t>
            </w:r>
          </w:p>
        </w:tc>
      </w:tr>
      <w:tr w:rsidR="009F2674" w:rsidTr="00793DF6">
        <w:trPr>
          <w:jc w:val="center"/>
        </w:trPr>
        <w:tc>
          <w:tcPr>
            <w:tcW w:w="3544" w:type="dxa"/>
          </w:tcPr>
          <w:p w:rsidR="009F2674" w:rsidRDefault="009F2674" w:rsidP="00793DF6">
            <w:pP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Costo/Beneficio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992"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2,44 </w:t>
            </w:r>
          </w:p>
        </w:tc>
        <w:tc>
          <w:tcPr>
            <w:tcW w:w="113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w:t>
            </w:r>
          </w:p>
        </w:tc>
        <w:tc>
          <w:tcPr>
            <w:tcW w:w="1204" w:type="dxa"/>
          </w:tcPr>
          <w:p w:rsidR="009F2674" w:rsidRPr="00E81055" w:rsidRDefault="009F2674" w:rsidP="00793DF6">
            <w:pPr>
              <w:jc w:val="center"/>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2,33 </w:t>
            </w:r>
          </w:p>
        </w:tc>
      </w:tr>
    </w:tbl>
    <w:p w:rsidR="00CD2BAB" w:rsidRDefault="00CD2BAB" w:rsidP="00CD2BAB">
      <w:pPr>
        <w:autoSpaceDE w:val="0"/>
        <w:autoSpaceDN w:val="0"/>
        <w:adjustRightInd w:val="0"/>
        <w:spacing w:line="360" w:lineRule="auto"/>
        <w:jc w:val="both"/>
        <w:rPr>
          <w:rFonts w:ascii="Arial" w:hAnsi="Arial" w:cs="Arial"/>
        </w:rPr>
      </w:pPr>
    </w:p>
    <w:p w:rsidR="009F2674" w:rsidRPr="00E21D9F" w:rsidRDefault="009F2674" w:rsidP="009F2674">
      <w:pPr>
        <w:spacing w:line="360" w:lineRule="auto"/>
        <w:jc w:val="both"/>
        <w:rPr>
          <w:rFonts w:ascii="Times New Roman" w:hAnsi="Times New Roman" w:cs="Times New Roman"/>
          <w:bCs/>
          <w:noProof/>
          <w:sz w:val="24"/>
          <w:szCs w:val="24"/>
          <w:lang w:eastAsia="es-EC"/>
        </w:rPr>
      </w:pPr>
      <w:r>
        <w:rPr>
          <w:rFonts w:ascii="Times New Roman" w:hAnsi="Times New Roman" w:cs="Times New Roman"/>
          <w:bCs/>
          <w:noProof/>
          <w:sz w:val="24"/>
          <w:szCs w:val="24"/>
          <w:lang w:eastAsia="es-EC"/>
        </w:rPr>
        <w:t xml:space="preserve">Una vez realizado el análisis económico para la determinación del  costo/beneficio en la elaboración de salchicha Frankfurt con harinas nixtamalizadas y sin nixtamalizar en los mejores tratamientos  (T3 NIX y T3 SIN-NIX) se determino que para producir 200g de salchicha Frankfurt nixtanalizada tiene un valor de 0,89 dólares, a su vez el margen de ganancia para la producción del mismo es 0,49 dólares. Para la produccion de 200g de salchicha Frankfurt sin nixtamalizar el costo es de 0,85 dólares y su margen de ganancia es de 0,47 dólares.  </w:t>
      </w:r>
    </w:p>
    <w:p w:rsidR="00CD2BAB" w:rsidRDefault="00CD2BAB" w:rsidP="00F60C49">
      <w:pPr>
        <w:pStyle w:val="Prrafodelista"/>
        <w:spacing w:before="100" w:beforeAutospacing="1" w:after="100" w:afterAutospacing="1"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CAPÍTULO VI</w:t>
      </w:r>
    </w:p>
    <w:p w:rsidR="00CD2BAB" w:rsidRDefault="00CD2BAB" w:rsidP="00CD2BAB">
      <w:pPr>
        <w:pStyle w:val="Prrafodelista"/>
        <w:spacing w:before="100" w:beforeAutospacing="1" w:after="100" w:afterAutospacing="1" w:line="360" w:lineRule="auto"/>
        <w:ind w:left="0"/>
        <w:jc w:val="center"/>
        <w:rPr>
          <w:rFonts w:ascii="Times New Roman" w:hAnsi="Times New Roman" w:cs="Times New Roman"/>
          <w:b/>
          <w:sz w:val="28"/>
          <w:szCs w:val="28"/>
        </w:rPr>
      </w:pPr>
    </w:p>
    <w:p w:rsidR="00CD2BAB" w:rsidRPr="00221A9B" w:rsidRDefault="00CD2BAB" w:rsidP="00F60C49">
      <w:pPr>
        <w:pStyle w:val="Prrafodelista"/>
        <w:numPr>
          <w:ilvl w:val="0"/>
          <w:numId w:val="29"/>
        </w:numPr>
        <w:spacing w:before="100" w:beforeAutospacing="1" w:after="100" w:afterAutospacing="1" w:line="360" w:lineRule="auto"/>
        <w:jc w:val="both"/>
        <w:rPr>
          <w:rFonts w:ascii="Times New Roman" w:hAnsi="Times New Roman" w:cs="Times New Roman"/>
          <w:b/>
          <w:sz w:val="28"/>
          <w:szCs w:val="28"/>
        </w:rPr>
      </w:pPr>
      <w:r w:rsidRPr="00221A9B">
        <w:rPr>
          <w:rFonts w:ascii="Times New Roman" w:hAnsi="Times New Roman" w:cs="Times New Roman"/>
          <w:b/>
          <w:sz w:val="28"/>
          <w:szCs w:val="28"/>
        </w:rPr>
        <w:t xml:space="preserve">COMPROBACIÓN DE LA HIPÓTESIS. </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Para llevar a cabo la presente investigación se plantearon las siguientes hipótesis:</w:t>
      </w:r>
    </w:p>
    <w:p w:rsidR="00CD2BAB" w:rsidRPr="0041440F" w:rsidRDefault="00CD2BAB" w:rsidP="0041440F">
      <w:pPr>
        <w:pStyle w:val="Prrafodelista"/>
        <w:numPr>
          <w:ilvl w:val="1"/>
          <w:numId w:val="29"/>
        </w:numPr>
        <w:spacing w:before="100" w:beforeAutospacing="1" w:after="100" w:afterAutospacing="1" w:line="360" w:lineRule="auto"/>
        <w:jc w:val="both"/>
        <w:rPr>
          <w:rFonts w:ascii="Times New Roman" w:hAnsi="Times New Roman" w:cs="Times New Roman"/>
          <w:sz w:val="24"/>
          <w:szCs w:val="24"/>
        </w:rPr>
      </w:pPr>
      <w:r w:rsidRPr="0041440F">
        <w:rPr>
          <w:rFonts w:ascii="Times New Roman" w:hAnsi="Times New Roman" w:cs="Times New Roman"/>
          <w:b/>
          <w:sz w:val="24"/>
          <w:szCs w:val="24"/>
        </w:rPr>
        <w:t>Comprobación de la hipótesis para el contenido de calcio en harinas de arveja</w:t>
      </w:r>
      <w:r w:rsidRPr="0041440F">
        <w:rPr>
          <w:rFonts w:ascii="Times New Roman" w:hAnsi="Times New Roman" w:cs="Times New Roman"/>
          <w:sz w:val="24"/>
          <w:szCs w:val="24"/>
        </w:rPr>
        <w:t xml:space="preserve"> (</w:t>
      </w:r>
      <w:r w:rsidRPr="0041440F">
        <w:rPr>
          <w:rFonts w:ascii="Times New Roman" w:hAnsi="Times New Roman" w:cs="Times New Roman"/>
          <w:b/>
          <w:i/>
          <w:sz w:val="24"/>
          <w:szCs w:val="24"/>
        </w:rPr>
        <w:t>Pisum sativum L.</w:t>
      </w:r>
      <w:r w:rsidRPr="0041440F">
        <w:rPr>
          <w:rFonts w:ascii="Times New Roman" w:hAnsi="Times New Roman" w:cs="Times New Roman"/>
          <w:sz w:val="24"/>
          <w:szCs w:val="24"/>
        </w:rPr>
        <w:t xml:space="preserve">) </w:t>
      </w:r>
      <w:r w:rsidRPr="0041440F">
        <w:rPr>
          <w:rFonts w:ascii="Times New Roman" w:hAnsi="Times New Roman" w:cs="Times New Roman"/>
          <w:b/>
          <w:sz w:val="24"/>
          <w:szCs w:val="24"/>
        </w:rPr>
        <w:t>y haba</w:t>
      </w:r>
      <w:r w:rsidRPr="0041440F">
        <w:rPr>
          <w:rFonts w:ascii="Times New Roman" w:hAnsi="Times New Roman" w:cs="Times New Roman"/>
          <w:sz w:val="24"/>
          <w:szCs w:val="24"/>
        </w:rPr>
        <w:t xml:space="preserve"> (</w:t>
      </w:r>
      <w:r w:rsidRPr="0041440F">
        <w:rPr>
          <w:rFonts w:ascii="Times New Roman" w:hAnsi="Times New Roman" w:cs="Times New Roman"/>
          <w:b/>
          <w:i/>
          <w:sz w:val="24"/>
          <w:szCs w:val="24"/>
        </w:rPr>
        <w:t>Vicia faba L.</w:t>
      </w:r>
      <w:r w:rsidRPr="0041440F">
        <w:rPr>
          <w:rFonts w:ascii="Times New Roman" w:hAnsi="Times New Roman" w:cs="Times New Roman"/>
          <w:sz w:val="24"/>
          <w:szCs w:val="24"/>
        </w:rPr>
        <w:t xml:space="preserve">) </w:t>
      </w:r>
      <w:r w:rsidRPr="0041440F">
        <w:rPr>
          <w:rFonts w:ascii="Times New Roman" w:hAnsi="Times New Roman" w:cs="Times New Roman"/>
          <w:b/>
          <w:sz w:val="24"/>
          <w:szCs w:val="24"/>
        </w:rPr>
        <w:t xml:space="preserve">nixtamalizadas. </w:t>
      </w:r>
    </w:p>
    <w:p w:rsidR="00CD2BAB" w:rsidRDefault="00F616E1" w:rsidP="00CD2BAB">
      <w:pPr>
        <w:spacing w:before="100" w:beforeAutospacing="1" w:after="100" w:afterAutospacing="1" w:line="360" w:lineRule="auto"/>
        <w:jc w:val="both"/>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0</m:t>
            </m:r>
          </m:sub>
        </m:sSub>
      </m:oMath>
      <w:r w:rsidR="00CD2BAB" w:rsidRPr="004556E2">
        <w:rPr>
          <w:rFonts w:ascii="Times New Roman" w:hAnsi="Times New Roman" w:cs="Times New Roman"/>
          <w:b/>
          <w:sz w:val="24"/>
          <w:szCs w:val="24"/>
        </w:rPr>
        <w:t>:</w:t>
      </w:r>
      <w:r w:rsidR="00CD2BAB" w:rsidRPr="004556E2">
        <w:rPr>
          <w:rFonts w:ascii="Times New Roman" w:hAnsi="Times New Roman" w:cs="Times New Roman"/>
          <w:sz w:val="24"/>
          <w:szCs w:val="24"/>
        </w:rPr>
        <w:t xml:space="preserve"> No existe un incremento en el contenido de calcio en harinas de arveja (</w:t>
      </w:r>
      <w:r w:rsidR="00CD2BAB" w:rsidRPr="004556E2">
        <w:rPr>
          <w:rFonts w:ascii="Times New Roman" w:hAnsi="Times New Roman" w:cs="Times New Roman"/>
          <w:b/>
          <w:i/>
          <w:sz w:val="24"/>
          <w:szCs w:val="24"/>
        </w:rPr>
        <w:t>Pisum sativum L.</w:t>
      </w:r>
      <w:r w:rsidR="00CD2BAB" w:rsidRPr="004556E2">
        <w:rPr>
          <w:rFonts w:ascii="Times New Roman" w:hAnsi="Times New Roman" w:cs="Times New Roman"/>
          <w:sz w:val="24"/>
          <w:szCs w:val="24"/>
        </w:rPr>
        <w:t>) y haba (</w:t>
      </w:r>
      <w:r w:rsidR="00CD2BAB" w:rsidRPr="004556E2">
        <w:rPr>
          <w:rFonts w:ascii="Times New Roman" w:hAnsi="Times New Roman" w:cs="Times New Roman"/>
          <w:b/>
          <w:i/>
          <w:sz w:val="24"/>
          <w:szCs w:val="24"/>
        </w:rPr>
        <w:t>Vicia faba L.</w:t>
      </w:r>
      <w:r w:rsidR="00CD2BAB" w:rsidRPr="004556E2">
        <w:rPr>
          <w:rFonts w:ascii="Times New Roman" w:hAnsi="Times New Roman" w:cs="Times New Roman"/>
          <w:sz w:val="24"/>
          <w:szCs w:val="24"/>
        </w:rPr>
        <w:t xml:space="preserve">) nixtamalizadas. </w:t>
      </w:r>
    </w:p>
    <w:p w:rsidR="00CD2BAB" w:rsidRDefault="00CD2BAB" w:rsidP="00CD2BAB">
      <w:pPr>
        <w:pStyle w:val="Prrafodelista"/>
        <w:spacing w:before="100" w:beforeAutospacing="1" w:after="100" w:afterAutospacing="1" w:line="360" w:lineRule="auto"/>
        <w:ind w:left="0"/>
        <w:jc w:val="center"/>
        <w:rPr>
          <w:rFonts w:ascii="Times New Roman" w:hAnsi="Times New Roman" w:cs="Times New Roman"/>
          <w:sz w:val="24"/>
          <w:szCs w:val="24"/>
          <w:vertAlign w:val="subscript"/>
        </w:rPr>
      </w:pPr>
      <w:r w:rsidRPr="004556E2">
        <w:rPr>
          <w:rFonts w:ascii="Times New Roman" w:hAnsi="Times New Roman" w:cs="Times New Roman"/>
          <w:sz w:val="24"/>
          <w:szCs w:val="24"/>
        </w:rPr>
        <w:t>T</w:t>
      </w:r>
      <w:r w:rsidRPr="004556E2">
        <w:rPr>
          <w:rFonts w:ascii="Times New Roman" w:hAnsi="Times New Roman" w:cs="Times New Roman"/>
          <w:sz w:val="24"/>
          <w:szCs w:val="24"/>
          <w:vertAlign w:val="subscript"/>
        </w:rPr>
        <w:t>1</w:t>
      </w:r>
      <w:r w:rsidRPr="004556E2">
        <w:rPr>
          <w:rFonts w:ascii="Times New Roman" w:hAnsi="Times New Roman" w:cs="Times New Roman"/>
          <w:sz w:val="24"/>
          <w:szCs w:val="24"/>
        </w:rPr>
        <w:t xml:space="preserve"> = T</w:t>
      </w:r>
      <w:r w:rsidRPr="004556E2">
        <w:rPr>
          <w:rFonts w:ascii="Times New Roman" w:hAnsi="Times New Roman" w:cs="Times New Roman"/>
          <w:sz w:val="24"/>
          <w:szCs w:val="24"/>
          <w:vertAlign w:val="subscript"/>
        </w:rPr>
        <w:t>2</w:t>
      </w:r>
      <w:r w:rsidRPr="004556E2">
        <w:rPr>
          <w:rFonts w:ascii="Times New Roman" w:hAnsi="Times New Roman" w:cs="Times New Roman"/>
          <w:sz w:val="24"/>
          <w:szCs w:val="24"/>
        </w:rPr>
        <w:t xml:space="preserve"> = T</w:t>
      </w:r>
      <w:r w:rsidRPr="004556E2">
        <w:rPr>
          <w:rFonts w:ascii="Times New Roman" w:hAnsi="Times New Roman" w:cs="Times New Roman"/>
          <w:sz w:val="24"/>
          <w:szCs w:val="24"/>
          <w:vertAlign w:val="subscript"/>
        </w:rPr>
        <w:t>3</w:t>
      </w:r>
      <w:r w:rsidRPr="004556E2">
        <w:rPr>
          <w:rFonts w:ascii="Times New Roman" w:hAnsi="Times New Roman" w:cs="Times New Roman"/>
          <w:sz w:val="24"/>
          <w:szCs w:val="24"/>
        </w:rPr>
        <w:t>….T</w:t>
      </w:r>
      <w:r w:rsidRPr="004556E2">
        <w:rPr>
          <w:rFonts w:ascii="Times New Roman" w:hAnsi="Times New Roman" w:cs="Times New Roman"/>
          <w:sz w:val="24"/>
          <w:szCs w:val="24"/>
          <w:vertAlign w:val="subscript"/>
        </w:rPr>
        <w:t>6</w:t>
      </w:r>
    </w:p>
    <w:p w:rsidR="00CD2BAB" w:rsidRDefault="00F616E1" w:rsidP="00CD2BAB">
      <w:pPr>
        <w:spacing w:before="100" w:beforeAutospacing="1" w:after="100" w:afterAutospacing="1" w:line="360" w:lineRule="auto"/>
        <w:jc w:val="both"/>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a</m:t>
            </m:r>
          </m:sub>
        </m:sSub>
      </m:oMath>
      <w:r w:rsidR="00CD2BAB" w:rsidRPr="004556E2">
        <w:rPr>
          <w:rFonts w:ascii="Times New Roman" w:hAnsi="Times New Roman" w:cs="Times New Roman"/>
          <w:b/>
          <w:sz w:val="24"/>
          <w:szCs w:val="24"/>
        </w:rPr>
        <w:t>:</w:t>
      </w:r>
      <w:r w:rsidR="00CD2BAB" w:rsidRPr="004556E2">
        <w:rPr>
          <w:rFonts w:ascii="Times New Roman" w:hAnsi="Times New Roman" w:cs="Times New Roman"/>
          <w:sz w:val="24"/>
          <w:szCs w:val="24"/>
        </w:rPr>
        <w:t xml:space="preserve"> Existe un incremento en el contenido de calcio en harinas de arveja (</w:t>
      </w:r>
      <w:r w:rsidR="00CD2BAB" w:rsidRPr="004556E2">
        <w:rPr>
          <w:rFonts w:ascii="Times New Roman" w:hAnsi="Times New Roman" w:cs="Times New Roman"/>
          <w:b/>
          <w:i/>
          <w:sz w:val="24"/>
          <w:szCs w:val="24"/>
        </w:rPr>
        <w:t>Pisum sativum L.</w:t>
      </w:r>
      <w:r w:rsidR="00CD2BAB" w:rsidRPr="004556E2">
        <w:rPr>
          <w:rFonts w:ascii="Times New Roman" w:hAnsi="Times New Roman" w:cs="Times New Roman"/>
          <w:sz w:val="24"/>
          <w:szCs w:val="24"/>
        </w:rPr>
        <w:t>) y haba (</w:t>
      </w:r>
      <w:r w:rsidR="00CD2BAB" w:rsidRPr="004556E2">
        <w:rPr>
          <w:rFonts w:ascii="Times New Roman" w:hAnsi="Times New Roman" w:cs="Times New Roman"/>
          <w:b/>
          <w:i/>
          <w:sz w:val="24"/>
          <w:szCs w:val="24"/>
        </w:rPr>
        <w:t>Vicia faba L.</w:t>
      </w:r>
      <w:r w:rsidR="00CD2BAB" w:rsidRPr="004556E2">
        <w:rPr>
          <w:rFonts w:ascii="Times New Roman" w:hAnsi="Times New Roman" w:cs="Times New Roman"/>
          <w:sz w:val="24"/>
          <w:szCs w:val="24"/>
        </w:rPr>
        <w:t>) nixtamalizadas.</w:t>
      </w:r>
    </w:p>
    <w:p w:rsidR="00CD2BAB" w:rsidRDefault="00CD2BAB" w:rsidP="00F60C49">
      <w:pPr>
        <w:tabs>
          <w:tab w:val="left" w:pos="3750"/>
        </w:tabs>
        <w:spacing w:before="100" w:beforeAutospacing="1" w:after="100" w:afterAutospacing="1" w:line="360" w:lineRule="auto"/>
        <w:jc w:val="center"/>
        <w:rPr>
          <w:rFonts w:ascii="Times New Roman" w:hAnsi="Times New Roman" w:cs="Times New Roman"/>
          <w:sz w:val="24"/>
          <w:szCs w:val="24"/>
          <w:vertAlign w:val="subscript"/>
        </w:rPr>
      </w:pPr>
      <w:r w:rsidRPr="00A21176">
        <w:rPr>
          <w:rFonts w:ascii="Times New Roman" w:hAnsi="Times New Roman" w:cs="Times New Roman"/>
          <w:sz w:val="24"/>
          <w:szCs w:val="24"/>
        </w:rPr>
        <w:t>T</w:t>
      </w:r>
      <w:r w:rsidRPr="00A21176">
        <w:rPr>
          <w:rFonts w:ascii="Times New Roman" w:hAnsi="Times New Roman" w:cs="Times New Roman"/>
          <w:sz w:val="24"/>
          <w:szCs w:val="24"/>
          <w:vertAlign w:val="subscript"/>
        </w:rPr>
        <w:t>1</w:t>
      </w:r>
      <w:r w:rsidRPr="00A21176">
        <w:rPr>
          <w:rFonts w:ascii="Times New Roman" w:hAnsi="Times New Roman" w:cs="Times New Roman"/>
          <w:sz w:val="24"/>
          <w:szCs w:val="24"/>
        </w:rPr>
        <w:t xml:space="preserve"> ≠ T</w:t>
      </w:r>
      <w:r w:rsidRPr="00A21176">
        <w:rPr>
          <w:rFonts w:ascii="Times New Roman" w:hAnsi="Times New Roman" w:cs="Times New Roman"/>
          <w:sz w:val="24"/>
          <w:szCs w:val="24"/>
          <w:vertAlign w:val="subscript"/>
        </w:rPr>
        <w:t>2</w:t>
      </w:r>
      <w:r w:rsidRPr="00A21176">
        <w:rPr>
          <w:rFonts w:ascii="Times New Roman" w:hAnsi="Times New Roman" w:cs="Times New Roman"/>
          <w:sz w:val="24"/>
          <w:szCs w:val="24"/>
        </w:rPr>
        <w:t xml:space="preserve"> ≠ T</w:t>
      </w:r>
      <w:r w:rsidRPr="00A21176">
        <w:rPr>
          <w:rFonts w:ascii="Times New Roman" w:hAnsi="Times New Roman" w:cs="Times New Roman"/>
          <w:sz w:val="24"/>
          <w:szCs w:val="24"/>
          <w:vertAlign w:val="subscript"/>
        </w:rPr>
        <w:t>3</w:t>
      </w:r>
      <w:r w:rsidRPr="00A21176">
        <w:rPr>
          <w:rFonts w:ascii="Times New Roman" w:hAnsi="Times New Roman" w:cs="Times New Roman"/>
          <w:sz w:val="24"/>
          <w:szCs w:val="24"/>
        </w:rPr>
        <w:t>….T</w:t>
      </w:r>
      <w:r w:rsidRPr="00A21176">
        <w:rPr>
          <w:rFonts w:ascii="Times New Roman" w:hAnsi="Times New Roman" w:cs="Times New Roman"/>
          <w:sz w:val="24"/>
          <w:szCs w:val="24"/>
          <w:vertAlign w:val="subscript"/>
        </w:rPr>
        <w:t>6</w:t>
      </w:r>
    </w:p>
    <w:p w:rsidR="00CD2BAB" w:rsidRPr="004556E2" w:rsidRDefault="00CD2BAB" w:rsidP="00CD2BAB">
      <w:pPr>
        <w:spacing w:before="100" w:beforeAutospacing="1" w:after="100" w:afterAutospacing="1" w:line="360" w:lineRule="auto"/>
        <w:jc w:val="both"/>
        <w:rPr>
          <w:rFonts w:ascii="Times New Roman" w:hAnsi="Times New Roman" w:cs="Times New Roman"/>
          <w:sz w:val="24"/>
          <w:szCs w:val="24"/>
        </w:rPr>
      </w:pPr>
      <w:r w:rsidRPr="004556E2">
        <w:rPr>
          <w:rFonts w:ascii="Times New Roman" w:hAnsi="Times New Roman" w:cs="Times New Roman"/>
          <w:sz w:val="24"/>
          <w:szCs w:val="24"/>
        </w:rPr>
        <w:t>La verificación de la hipótesis se realizó mediante la comparación de los valores de F calcul</w:t>
      </w:r>
      <w:r>
        <w:rPr>
          <w:rFonts w:ascii="Times New Roman" w:hAnsi="Times New Roman" w:cs="Times New Roman"/>
          <w:sz w:val="24"/>
          <w:szCs w:val="24"/>
        </w:rPr>
        <w:t>a</w:t>
      </w:r>
      <w:r w:rsidRPr="004556E2">
        <w:rPr>
          <w:rFonts w:ascii="Times New Roman" w:hAnsi="Times New Roman" w:cs="Times New Roman"/>
          <w:sz w:val="24"/>
          <w:szCs w:val="24"/>
        </w:rPr>
        <w:t>do para el contenido de calcio en harinas nixtamalizadas de arveja (</w:t>
      </w:r>
      <w:r w:rsidRPr="004556E2">
        <w:rPr>
          <w:rFonts w:ascii="Times New Roman" w:hAnsi="Times New Roman" w:cs="Times New Roman"/>
          <w:b/>
          <w:i/>
          <w:sz w:val="24"/>
          <w:szCs w:val="24"/>
        </w:rPr>
        <w:t>Pisum sativum L.</w:t>
      </w:r>
      <w:r w:rsidRPr="004556E2">
        <w:rPr>
          <w:rFonts w:ascii="Times New Roman" w:hAnsi="Times New Roman" w:cs="Times New Roman"/>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sz w:val="24"/>
          <w:szCs w:val="24"/>
        </w:rPr>
        <w:t xml:space="preserve">). Los valores de F reportados en las tablas Fisher, al </w:t>
      </w:r>
      <w:r w:rsidR="001B183E">
        <w:rPr>
          <w:rFonts w:ascii="Times New Roman" w:hAnsi="Times New Roman" w:cs="Times New Roman"/>
          <w:sz w:val="24"/>
          <w:szCs w:val="24"/>
        </w:rPr>
        <w:t>9</w:t>
      </w:r>
      <w:r w:rsidRPr="004556E2">
        <w:rPr>
          <w:rFonts w:ascii="Times New Roman" w:hAnsi="Times New Roman" w:cs="Times New Roman"/>
          <w:sz w:val="24"/>
          <w:szCs w:val="24"/>
        </w:rPr>
        <w:t xml:space="preserve">5% de confianza están sujetos a la siguiente regla: si F calculado &gt; F tabulado se rechaza 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4556E2">
        <w:rPr>
          <w:rFonts w:ascii="Times New Roman" w:hAnsi="Times New Roman" w:cs="Times New Roman"/>
          <w:sz w:val="24"/>
          <w:szCs w:val="24"/>
        </w:rPr>
        <w:t xml:space="preserve"> (Hipótesis nula) y se acepta 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oMath>
      <w:r w:rsidRPr="004556E2">
        <w:rPr>
          <w:rFonts w:ascii="Times New Roman" w:hAnsi="Times New Roman" w:cs="Times New Roman"/>
          <w:sz w:val="24"/>
          <w:szCs w:val="24"/>
        </w:rPr>
        <w:t xml:space="preserve"> (Hipótesis alterna).</w:t>
      </w:r>
    </w:p>
    <w:p w:rsidR="00CD2BAB" w:rsidRDefault="00CD2BAB" w:rsidP="00CD2BAB">
      <w:pPr>
        <w:spacing w:before="100" w:beforeAutospacing="1" w:after="100" w:afterAutospacing="1" w:line="360" w:lineRule="auto"/>
        <w:jc w:val="both"/>
        <w:rPr>
          <w:rFonts w:ascii="Times New Roman" w:hAnsi="Times New Roman" w:cs="Times New Roman"/>
          <w:b/>
          <w:sz w:val="24"/>
          <w:szCs w:val="24"/>
        </w:rPr>
      </w:pPr>
    </w:p>
    <w:p w:rsidR="00F60C49" w:rsidRDefault="00F60C49" w:rsidP="00CD2BAB">
      <w:pPr>
        <w:spacing w:before="100" w:beforeAutospacing="1" w:after="100" w:afterAutospacing="1" w:line="360" w:lineRule="auto"/>
        <w:jc w:val="both"/>
        <w:rPr>
          <w:rFonts w:ascii="Times New Roman" w:hAnsi="Times New Roman" w:cs="Times New Roman"/>
          <w:b/>
          <w:sz w:val="24"/>
          <w:szCs w:val="24"/>
        </w:rPr>
      </w:pPr>
    </w:p>
    <w:p w:rsidR="00F60C49" w:rsidRDefault="00F60C49" w:rsidP="00CD2BAB">
      <w:pPr>
        <w:spacing w:before="100" w:beforeAutospacing="1" w:after="100" w:afterAutospacing="1" w:line="360" w:lineRule="auto"/>
        <w:jc w:val="both"/>
        <w:rPr>
          <w:rFonts w:ascii="Times New Roman" w:hAnsi="Times New Roman" w:cs="Times New Roman"/>
          <w:b/>
          <w:sz w:val="24"/>
          <w:szCs w:val="24"/>
        </w:rPr>
      </w:pPr>
    </w:p>
    <w:p w:rsidR="00F60C49" w:rsidRDefault="00F60C49" w:rsidP="00CD2BAB">
      <w:pPr>
        <w:spacing w:before="100" w:beforeAutospacing="1" w:after="100" w:afterAutospacing="1" w:line="360" w:lineRule="auto"/>
        <w:jc w:val="both"/>
        <w:rPr>
          <w:rFonts w:ascii="Times New Roman" w:hAnsi="Times New Roman" w:cs="Times New Roman"/>
          <w:b/>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b/>
          <w:sz w:val="24"/>
          <w:szCs w:val="24"/>
        </w:rPr>
      </w:pPr>
    </w:p>
    <w:p w:rsidR="00CD2BAB" w:rsidRPr="00A21176" w:rsidRDefault="00CD2BAB" w:rsidP="00CD2BAB">
      <w:pPr>
        <w:spacing w:before="100" w:beforeAutospacing="1" w:after="0" w:line="360" w:lineRule="auto"/>
        <w:jc w:val="both"/>
        <w:rPr>
          <w:rFonts w:ascii="Times New Roman" w:hAnsi="Times New Roman" w:cs="Times New Roman"/>
          <w:b/>
          <w:sz w:val="24"/>
          <w:szCs w:val="24"/>
        </w:rPr>
      </w:pPr>
      <w:r w:rsidRPr="00A21176">
        <w:rPr>
          <w:rFonts w:ascii="Times New Roman" w:hAnsi="Times New Roman" w:cs="Times New Roman"/>
          <w:b/>
          <w:sz w:val="24"/>
          <w:szCs w:val="24"/>
        </w:rPr>
        <w:lastRenderedPageBreak/>
        <w:t>Tabla N</w:t>
      </w:r>
      <w:r w:rsidRPr="00A21176">
        <w:rPr>
          <w:rFonts w:ascii="Times New Roman" w:hAnsi="Times New Roman" w:cs="Times New Roman"/>
          <w:b/>
          <w:sz w:val="24"/>
          <w:szCs w:val="24"/>
          <w:vertAlign w:val="superscript"/>
        </w:rPr>
        <w:t>o</w:t>
      </w:r>
      <w:r w:rsidR="001B183E">
        <w:rPr>
          <w:rFonts w:ascii="Times New Roman" w:hAnsi="Times New Roman" w:cs="Times New Roman"/>
          <w:b/>
          <w:sz w:val="24"/>
          <w:szCs w:val="24"/>
        </w:rPr>
        <w:t xml:space="preserve"> 4</w:t>
      </w:r>
      <w:r w:rsidR="009F2674">
        <w:rPr>
          <w:rFonts w:ascii="Times New Roman" w:hAnsi="Times New Roman" w:cs="Times New Roman"/>
          <w:b/>
          <w:sz w:val="24"/>
          <w:szCs w:val="24"/>
        </w:rPr>
        <w:t>8</w:t>
      </w:r>
      <w:r w:rsidR="0041440F">
        <w:rPr>
          <w:rFonts w:ascii="Times New Roman" w:hAnsi="Times New Roman" w:cs="Times New Roman"/>
          <w:b/>
          <w:sz w:val="24"/>
          <w:szCs w:val="24"/>
        </w:rPr>
        <w:t>.</w:t>
      </w:r>
      <w:r w:rsidRPr="00A21176">
        <w:rPr>
          <w:rFonts w:ascii="Times New Roman" w:hAnsi="Times New Roman" w:cs="Times New Roman"/>
          <w:b/>
          <w:sz w:val="24"/>
          <w:szCs w:val="24"/>
        </w:rPr>
        <w:t xml:space="preserve"> Comparación de los valores de “F” calculado con “F” tabulado, para calcio en </w:t>
      </w:r>
      <w:r>
        <w:rPr>
          <w:rFonts w:ascii="Times New Roman" w:hAnsi="Times New Roman" w:cs="Times New Roman"/>
          <w:b/>
          <w:sz w:val="24"/>
          <w:szCs w:val="24"/>
        </w:rPr>
        <w:t xml:space="preserve">harinas de </w:t>
      </w:r>
      <w:r w:rsidRPr="00A21176">
        <w:rPr>
          <w:rFonts w:ascii="Times New Roman" w:hAnsi="Times New Roman" w:cs="Times New Roman"/>
          <w:b/>
          <w:sz w:val="24"/>
          <w:szCs w:val="24"/>
        </w:rPr>
        <w:t xml:space="preserve">arveja </w:t>
      </w:r>
      <w:r w:rsidRPr="004556E2">
        <w:rPr>
          <w:rFonts w:ascii="Times New Roman" w:hAnsi="Times New Roman" w:cs="Times New Roman"/>
          <w:b/>
          <w:sz w:val="24"/>
          <w:szCs w:val="24"/>
        </w:rPr>
        <w:t>(</w:t>
      </w:r>
      <w:r w:rsidRPr="004556E2">
        <w:rPr>
          <w:rFonts w:ascii="Times New Roman" w:hAnsi="Times New Roman" w:cs="Times New Roman"/>
          <w:b/>
          <w:i/>
          <w:sz w:val="24"/>
          <w:szCs w:val="24"/>
        </w:rPr>
        <w:t>Pisum sativum L.</w:t>
      </w:r>
      <w:r w:rsidRPr="004556E2">
        <w:rPr>
          <w:rFonts w:ascii="Times New Roman" w:hAnsi="Times New Roman" w:cs="Times New Roman"/>
          <w:b/>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b/>
          <w:sz w:val="24"/>
          <w:szCs w:val="24"/>
        </w:rPr>
        <w:t>) nixtamalizadas</w:t>
      </w:r>
      <w:r>
        <w:rPr>
          <w:rFonts w:ascii="Times New Roman"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800"/>
        <w:gridCol w:w="1813"/>
      </w:tblGrid>
      <w:tr w:rsidR="00CD2BAB" w:rsidRPr="00F60C49" w:rsidTr="00F60C49">
        <w:trPr>
          <w:jc w:val="center"/>
        </w:trPr>
        <w:tc>
          <w:tcPr>
            <w:tcW w:w="4315" w:type="dxa"/>
            <w:vAlign w:val="center"/>
          </w:tcPr>
          <w:p w:rsidR="00CD2BAB" w:rsidRPr="00F60C49" w:rsidRDefault="00CD2BAB" w:rsidP="004E1139">
            <w:pPr>
              <w:spacing w:before="100" w:beforeAutospacing="1" w:after="0" w:line="240" w:lineRule="auto"/>
              <w:rPr>
                <w:rFonts w:ascii="Times New Roman" w:hAnsi="Times New Roman" w:cs="Times New Roman"/>
                <w:b/>
                <w:sz w:val="24"/>
                <w:szCs w:val="24"/>
              </w:rPr>
            </w:pPr>
            <w:r w:rsidRPr="00F60C49">
              <w:rPr>
                <w:rFonts w:ascii="Times New Roman" w:hAnsi="Times New Roman" w:cs="Times New Roman"/>
                <w:b/>
                <w:sz w:val="24"/>
                <w:szCs w:val="24"/>
              </w:rPr>
              <w:t>Factores de estudio harina de arveja nixtamalizada.</w:t>
            </w:r>
          </w:p>
        </w:tc>
        <w:tc>
          <w:tcPr>
            <w:tcW w:w="1800" w:type="dxa"/>
            <w:vAlign w:val="center"/>
          </w:tcPr>
          <w:p w:rsidR="00CD2BAB" w:rsidRPr="00F60C49" w:rsidRDefault="00CD2BAB" w:rsidP="004E1139">
            <w:pPr>
              <w:spacing w:before="100" w:beforeAutospacing="1" w:after="0" w:line="240" w:lineRule="auto"/>
              <w:rPr>
                <w:rFonts w:ascii="Times New Roman" w:hAnsi="Times New Roman" w:cs="Times New Roman"/>
                <w:b/>
                <w:sz w:val="24"/>
                <w:szCs w:val="24"/>
              </w:rPr>
            </w:pPr>
            <w:r w:rsidRPr="00F60C49">
              <w:rPr>
                <w:rFonts w:ascii="Times New Roman" w:hAnsi="Times New Roman" w:cs="Times New Roman"/>
                <w:b/>
                <w:sz w:val="24"/>
                <w:szCs w:val="24"/>
              </w:rPr>
              <w:t>“F” Calculado</w:t>
            </w:r>
          </w:p>
        </w:tc>
        <w:tc>
          <w:tcPr>
            <w:tcW w:w="1813" w:type="dxa"/>
            <w:vAlign w:val="center"/>
          </w:tcPr>
          <w:p w:rsidR="00CD2BAB" w:rsidRPr="00F60C49" w:rsidRDefault="00CD2BAB" w:rsidP="004E1139">
            <w:pPr>
              <w:spacing w:before="100" w:beforeAutospacing="1" w:after="0" w:line="240" w:lineRule="auto"/>
              <w:rPr>
                <w:rFonts w:ascii="Times New Roman" w:hAnsi="Times New Roman" w:cs="Times New Roman"/>
                <w:b/>
                <w:sz w:val="24"/>
                <w:szCs w:val="24"/>
              </w:rPr>
            </w:pPr>
            <w:r w:rsidRPr="00F60C49">
              <w:rPr>
                <w:rFonts w:ascii="Times New Roman" w:hAnsi="Times New Roman" w:cs="Times New Roman"/>
                <w:b/>
                <w:sz w:val="24"/>
                <w:szCs w:val="24"/>
              </w:rPr>
              <w:t>“F” Tabulado</w:t>
            </w:r>
          </w:p>
        </w:tc>
      </w:tr>
      <w:tr w:rsidR="00CD2BAB" w:rsidTr="004E1139">
        <w:trPr>
          <w:jc w:val="center"/>
        </w:trPr>
        <w:tc>
          <w:tcPr>
            <w:tcW w:w="4315" w:type="dxa"/>
          </w:tcPr>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 Porcentaje de CaO. </w:t>
            </w:r>
          </w:p>
        </w:tc>
        <w:tc>
          <w:tcPr>
            <w:tcW w:w="1800"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1813"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CD2BAB" w:rsidTr="004E1139">
        <w:trPr>
          <w:jc w:val="center"/>
        </w:trPr>
        <w:tc>
          <w:tcPr>
            <w:tcW w:w="4315" w:type="dxa"/>
          </w:tcPr>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B: Temperatura de nixtamalización. </w:t>
            </w:r>
          </w:p>
        </w:tc>
        <w:tc>
          <w:tcPr>
            <w:tcW w:w="1800"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82,96</w:t>
            </w:r>
          </w:p>
        </w:tc>
        <w:tc>
          <w:tcPr>
            <w:tcW w:w="1813"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CD2BAB" w:rsidTr="004E1139">
        <w:trPr>
          <w:jc w:val="center"/>
        </w:trPr>
        <w:tc>
          <w:tcPr>
            <w:tcW w:w="4315" w:type="dxa"/>
          </w:tcPr>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 Tiempo de nixtamalización.</w:t>
            </w:r>
          </w:p>
        </w:tc>
        <w:tc>
          <w:tcPr>
            <w:tcW w:w="1800"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15,73</w:t>
            </w:r>
          </w:p>
        </w:tc>
        <w:tc>
          <w:tcPr>
            <w:tcW w:w="1813"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CD2BAB" w:rsidTr="004E1139">
        <w:trPr>
          <w:jc w:val="center"/>
        </w:trPr>
        <w:tc>
          <w:tcPr>
            <w:tcW w:w="431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AxB: Porcentaje de CaO por Temperatura de nixtamalización.</w:t>
            </w:r>
          </w:p>
        </w:tc>
        <w:tc>
          <w:tcPr>
            <w:tcW w:w="1800"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37,90</w:t>
            </w:r>
          </w:p>
        </w:tc>
        <w:tc>
          <w:tcPr>
            <w:tcW w:w="1813"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CD2BAB" w:rsidTr="004E1139">
        <w:trPr>
          <w:jc w:val="center"/>
        </w:trPr>
        <w:tc>
          <w:tcPr>
            <w:tcW w:w="431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AxC: Porcentaje de CaO por Tiempo de nixtamalización.</w:t>
            </w:r>
          </w:p>
        </w:tc>
        <w:tc>
          <w:tcPr>
            <w:tcW w:w="1800"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40,06</w:t>
            </w:r>
          </w:p>
        </w:tc>
        <w:tc>
          <w:tcPr>
            <w:tcW w:w="1813"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CD2BAB" w:rsidTr="004E1139">
        <w:trPr>
          <w:jc w:val="center"/>
        </w:trPr>
        <w:tc>
          <w:tcPr>
            <w:tcW w:w="431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BxC: Temperatura de nixtamalización por Tiempo de nixtamalización.</w:t>
            </w:r>
          </w:p>
        </w:tc>
        <w:tc>
          <w:tcPr>
            <w:tcW w:w="1800"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25,97</w:t>
            </w:r>
          </w:p>
        </w:tc>
        <w:tc>
          <w:tcPr>
            <w:tcW w:w="1813"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CD2BAB" w:rsidTr="004E1139">
        <w:trPr>
          <w:jc w:val="center"/>
        </w:trPr>
        <w:tc>
          <w:tcPr>
            <w:tcW w:w="431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AxBxC: Porcentaje de CaO por Temperatura de nixtamalización por Tiempo de nixtamalización.</w:t>
            </w:r>
          </w:p>
        </w:tc>
        <w:tc>
          <w:tcPr>
            <w:tcW w:w="1800"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16,42</w:t>
            </w:r>
          </w:p>
        </w:tc>
        <w:tc>
          <w:tcPr>
            <w:tcW w:w="1813"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CD2BAB" w:rsidTr="004E1139">
        <w:trPr>
          <w:jc w:val="center"/>
        </w:trPr>
        <w:tc>
          <w:tcPr>
            <w:tcW w:w="4315" w:type="dxa"/>
          </w:tcPr>
          <w:p w:rsidR="00CD2BAB" w:rsidRPr="001B183E" w:rsidRDefault="00CD2BAB" w:rsidP="004E1139">
            <w:pPr>
              <w:spacing w:before="100" w:beforeAutospacing="1" w:after="100" w:afterAutospacing="1" w:line="240" w:lineRule="auto"/>
              <w:jc w:val="both"/>
              <w:rPr>
                <w:rFonts w:ascii="Times New Roman" w:hAnsi="Times New Roman" w:cs="Times New Roman"/>
                <w:b/>
                <w:sz w:val="24"/>
                <w:szCs w:val="24"/>
              </w:rPr>
            </w:pPr>
            <w:r w:rsidRPr="001B183E">
              <w:rPr>
                <w:rFonts w:ascii="Times New Roman" w:hAnsi="Times New Roman" w:cs="Times New Roman"/>
                <w:b/>
                <w:sz w:val="24"/>
                <w:szCs w:val="24"/>
              </w:rPr>
              <w:t xml:space="preserve">Factores de estudio harina de haba nixtamalizada. </w:t>
            </w:r>
          </w:p>
        </w:tc>
        <w:tc>
          <w:tcPr>
            <w:tcW w:w="1800"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p>
        </w:tc>
        <w:tc>
          <w:tcPr>
            <w:tcW w:w="1813"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p>
        </w:tc>
      </w:tr>
      <w:tr w:rsidR="00CD2BAB" w:rsidTr="004E1139">
        <w:trPr>
          <w:jc w:val="center"/>
        </w:trPr>
        <w:tc>
          <w:tcPr>
            <w:tcW w:w="4315" w:type="dxa"/>
          </w:tcPr>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 Porcentaje de CaO. </w:t>
            </w:r>
          </w:p>
        </w:tc>
        <w:tc>
          <w:tcPr>
            <w:tcW w:w="1800"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 xml:space="preserve">4,82 </w:t>
            </w:r>
          </w:p>
        </w:tc>
        <w:tc>
          <w:tcPr>
            <w:tcW w:w="1813"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sidRPr="00462D34">
              <w:rPr>
                <w:rFonts w:ascii="Times New Roman" w:hAnsi="Times New Roman" w:cs="Times New Roman"/>
                <w:sz w:val="24"/>
                <w:szCs w:val="24"/>
              </w:rPr>
              <w:t>4,54</w:t>
            </w:r>
          </w:p>
        </w:tc>
      </w:tr>
      <w:tr w:rsidR="00CD2BAB" w:rsidTr="004E1139">
        <w:trPr>
          <w:jc w:val="center"/>
        </w:trPr>
        <w:tc>
          <w:tcPr>
            <w:tcW w:w="4315" w:type="dxa"/>
          </w:tcPr>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B: Temperatura de nixtamalización. </w:t>
            </w:r>
          </w:p>
        </w:tc>
        <w:tc>
          <w:tcPr>
            <w:tcW w:w="1800"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 xml:space="preserve">1,73 </w:t>
            </w:r>
          </w:p>
        </w:tc>
        <w:tc>
          <w:tcPr>
            <w:tcW w:w="1813"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sidRPr="00462D34">
              <w:rPr>
                <w:rFonts w:ascii="Times New Roman" w:hAnsi="Times New Roman" w:cs="Times New Roman"/>
                <w:sz w:val="24"/>
                <w:szCs w:val="24"/>
              </w:rPr>
              <w:t>4,54</w:t>
            </w:r>
          </w:p>
        </w:tc>
      </w:tr>
      <w:tr w:rsidR="00CD2BAB" w:rsidTr="004E1139">
        <w:trPr>
          <w:jc w:val="center"/>
        </w:trPr>
        <w:tc>
          <w:tcPr>
            <w:tcW w:w="4315" w:type="dxa"/>
          </w:tcPr>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 Tiempo de nixtamalización.</w:t>
            </w:r>
          </w:p>
        </w:tc>
        <w:tc>
          <w:tcPr>
            <w:tcW w:w="1800"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 xml:space="preserve">1,78 </w:t>
            </w:r>
          </w:p>
        </w:tc>
        <w:tc>
          <w:tcPr>
            <w:tcW w:w="1813" w:type="dxa"/>
            <w:vAlign w:val="center"/>
          </w:tcPr>
          <w:p w:rsidR="00CD2BAB" w:rsidRDefault="00CD2BAB" w:rsidP="00CD2BAB">
            <w:pPr>
              <w:spacing w:before="100" w:beforeAutospacing="1" w:after="100" w:afterAutospacing="1" w:line="360" w:lineRule="auto"/>
              <w:jc w:val="center"/>
              <w:rPr>
                <w:rFonts w:ascii="Times New Roman" w:hAnsi="Times New Roman" w:cs="Times New Roman"/>
                <w:sz w:val="24"/>
                <w:szCs w:val="24"/>
              </w:rPr>
            </w:pPr>
            <w:r w:rsidRPr="00462D34">
              <w:rPr>
                <w:rFonts w:ascii="Times New Roman" w:hAnsi="Times New Roman" w:cs="Times New Roman"/>
                <w:sz w:val="24"/>
                <w:szCs w:val="24"/>
              </w:rPr>
              <w:t>4,54</w:t>
            </w:r>
          </w:p>
        </w:tc>
      </w:tr>
      <w:tr w:rsidR="00CD2BAB" w:rsidTr="004E1139">
        <w:trPr>
          <w:jc w:val="center"/>
        </w:trPr>
        <w:tc>
          <w:tcPr>
            <w:tcW w:w="431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AxB: Porcentaje de CaO por Temperatura de nixtamalización.</w:t>
            </w:r>
          </w:p>
        </w:tc>
        <w:tc>
          <w:tcPr>
            <w:tcW w:w="1800"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 xml:space="preserve">1,68 </w:t>
            </w:r>
          </w:p>
        </w:tc>
        <w:tc>
          <w:tcPr>
            <w:tcW w:w="1813"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sidRPr="00462D34">
              <w:rPr>
                <w:rFonts w:ascii="Times New Roman" w:hAnsi="Times New Roman" w:cs="Times New Roman"/>
                <w:sz w:val="24"/>
                <w:szCs w:val="24"/>
              </w:rPr>
              <w:t>4,54</w:t>
            </w:r>
          </w:p>
        </w:tc>
      </w:tr>
      <w:tr w:rsidR="00CD2BAB" w:rsidTr="004E1139">
        <w:trPr>
          <w:jc w:val="center"/>
        </w:trPr>
        <w:tc>
          <w:tcPr>
            <w:tcW w:w="431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AxC: Porcentaje de CaO por Tiempo de nixtamalización.</w:t>
            </w:r>
          </w:p>
        </w:tc>
        <w:tc>
          <w:tcPr>
            <w:tcW w:w="1800"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 xml:space="preserve">9,61 </w:t>
            </w:r>
          </w:p>
        </w:tc>
        <w:tc>
          <w:tcPr>
            <w:tcW w:w="1813"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sidRPr="00462D34">
              <w:rPr>
                <w:rFonts w:ascii="Times New Roman" w:hAnsi="Times New Roman" w:cs="Times New Roman"/>
                <w:sz w:val="24"/>
                <w:szCs w:val="24"/>
              </w:rPr>
              <w:t>4,54</w:t>
            </w:r>
          </w:p>
        </w:tc>
      </w:tr>
      <w:tr w:rsidR="00CD2BAB" w:rsidTr="004E1139">
        <w:trPr>
          <w:jc w:val="center"/>
        </w:trPr>
        <w:tc>
          <w:tcPr>
            <w:tcW w:w="431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BxC: Temperatura de nixtamalización por Tiempo de nixtamalización.</w:t>
            </w:r>
          </w:p>
        </w:tc>
        <w:tc>
          <w:tcPr>
            <w:tcW w:w="1800"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 xml:space="preserve">4,78 </w:t>
            </w:r>
          </w:p>
        </w:tc>
        <w:tc>
          <w:tcPr>
            <w:tcW w:w="1813"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sidRPr="00462D34">
              <w:rPr>
                <w:rFonts w:ascii="Times New Roman" w:hAnsi="Times New Roman" w:cs="Times New Roman"/>
                <w:sz w:val="24"/>
                <w:szCs w:val="24"/>
              </w:rPr>
              <w:t>4,54</w:t>
            </w:r>
          </w:p>
        </w:tc>
      </w:tr>
      <w:tr w:rsidR="00CD2BAB" w:rsidTr="004E1139">
        <w:trPr>
          <w:jc w:val="center"/>
        </w:trPr>
        <w:tc>
          <w:tcPr>
            <w:tcW w:w="431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AxBxC: Porcentaje de CaO por Temperatura de nixtamalización por Tiempo de nixtamalización.</w:t>
            </w:r>
          </w:p>
        </w:tc>
        <w:tc>
          <w:tcPr>
            <w:tcW w:w="1800"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 xml:space="preserve">0,20 </w:t>
            </w:r>
          </w:p>
        </w:tc>
        <w:tc>
          <w:tcPr>
            <w:tcW w:w="1813" w:type="dxa"/>
            <w:vAlign w:val="center"/>
          </w:tcPr>
          <w:p w:rsidR="00CD2BAB" w:rsidRDefault="00CD2BAB" w:rsidP="004E1139">
            <w:pPr>
              <w:spacing w:before="100" w:beforeAutospacing="1" w:after="100" w:afterAutospacing="1" w:line="240" w:lineRule="auto"/>
              <w:jc w:val="center"/>
              <w:rPr>
                <w:rFonts w:ascii="Times New Roman" w:hAnsi="Times New Roman" w:cs="Times New Roman"/>
                <w:sz w:val="24"/>
                <w:szCs w:val="24"/>
              </w:rPr>
            </w:pPr>
            <w:r w:rsidRPr="00462D34">
              <w:rPr>
                <w:rFonts w:ascii="Times New Roman" w:hAnsi="Times New Roman" w:cs="Times New Roman"/>
                <w:sz w:val="24"/>
                <w:szCs w:val="24"/>
              </w:rPr>
              <w:t>4,54</w:t>
            </w:r>
          </w:p>
        </w:tc>
      </w:tr>
    </w:tbl>
    <w:p w:rsidR="007F0528" w:rsidRDefault="007F0528" w:rsidP="007F0528">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CD2BAB" w:rsidRPr="00221A9B" w:rsidRDefault="007F0528" w:rsidP="007F0528">
      <w:pPr>
        <w:spacing w:after="0" w:line="240" w:lineRule="auto"/>
        <w:jc w:val="both"/>
        <w:rPr>
          <w:rFonts w:ascii="Times New Roman" w:hAnsi="Times New Roman" w:cs="Times New Roman"/>
          <w:b/>
        </w:rPr>
      </w:pPr>
      <w:r>
        <w:rPr>
          <w:rFonts w:ascii="Times New Roman" w:hAnsi="Times New Roman" w:cs="Times New Roman"/>
          <w:b/>
        </w:rPr>
        <w:t xml:space="preserve">Elaborado por: </w:t>
      </w:r>
      <w:r w:rsidRPr="00A46238">
        <w:rPr>
          <w:rFonts w:ascii="Times New Roman" w:hAnsi="Times New Roman" w:cs="Times New Roman"/>
          <w:i/>
        </w:rPr>
        <w:t>(Chafla A, 2017)</w:t>
      </w:r>
      <w:r>
        <w:rPr>
          <w:rFonts w:ascii="Times New Roman" w:hAnsi="Times New Roman" w:cs="Times New Roman"/>
          <w:i/>
        </w:rPr>
        <w:t>.</w:t>
      </w:r>
    </w:p>
    <w:p w:rsidR="0041440F" w:rsidRDefault="00CD2BAB" w:rsidP="00CD2BAB">
      <w:pPr>
        <w:spacing w:before="100" w:beforeAutospacing="1" w:after="100" w:afterAutospacing="1" w:line="360" w:lineRule="auto"/>
        <w:jc w:val="both"/>
        <w:rPr>
          <w:rFonts w:ascii="Times New Roman" w:hAnsi="Times New Roman" w:cs="Times New Roman"/>
          <w:sz w:val="24"/>
          <w:szCs w:val="24"/>
        </w:rPr>
      </w:pPr>
      <w:r w:rsidRPr="00A21176">
        <w:rPr>
          <w:rFonts w:ascii="Times New Roman" w:hAnsi="Times New Roman" w:cs="Times New Roman"/>
          <w:sz w:val="24"/>
          <w:szCs w:val="24"/>
        </w:rPr>
        <w:t>En la tabla N</w:t>
      </w:r>
      <w:r w:rsidRPr="00A21176">
        <w:rPr>
          <w:rFonts w:ascii="Times New Roman" w:hAnsi="Times New Roman" w:cs="Times New Roman"/>
          <w:sz w:val="24"/>
          <w:szCs w:val="24"/>
          <w:vertAlign w:val="superscript"/>
        </w:rPr>
        <w:t>o</w:t>
      </w:r>
      <w:r w:rsidR="001B183E">
        <w:rPr>
          <w:rFonts w:ascii="Times New Roman" w:hAnsi="Times New Roman" w:cs="Times New Roman"/>
          <w:sz w:val="24"/>
          <w:szCs w:val="24"/>
        </w:rPr>
        <w:t xml:space="preserve"> 47</w:t>
      </w:r>
      <w:r w:rsidRPr="00A21176">
        <w:rPr>
          <w:rFonts w:ascii="Times New Roman" w:hAnsi="Times New Roman" w:cs="Times New Roman"/>
          <w:sz w:val="24"/>
          <w:szCs w:val="24"/>
        </w:rPr>
        <w:t>, se observa la comparación de Fisher calculado versus Fisher tabulado con un nive</w:t>
      </w:r>
      <w:r>
        <w:rPr>
          <w:rFonts w:ascii="Times New Roman" w:hAnsi="Times New Roman" w:cs="Times New Roman"/>
          <w:sz w:val="24"/>
          <w:szCs w:val="24"/>
        </w:rPr>
        <w:t xml:space="preserve">l de confianza del 95%, para el caso de la harina de arveja nixtamalizada, el factor A (porcentaje de óxido de calcio) no presenta diferencia significativa, mientras que los factores B (temperatura) y C (tiempo), las interacciones dobles AxB (porcentaje de óxido de calcio por temperatura), AxC (porcentaje de óxido de calcio por tiempo), BxC (temperatura por tiempo) y la </w:t>
      </w:r>
      <w:r>
        <w:rPr>
          <w:rFonts w:ascii="Times New Roman" w:hAnsi="Times New Roman" w:cs="Times New Roman"/>
          <w:sz w:val="24"/>
          <w:szCs w:val="24"/>
        </w:rPr>
        <w:lastRenderedPageBreak/>
        <w:t xml:space="preserve">interacción triple AxBxC (porcentaje de óxido de calcio por temperatura por tiempo) presenta deferencias alta y extremadamente significativas. Para el caso de la harina de haba nixtamalizada, el factor A (porcentaje de óxido de calcio), factor B (temperatura), factor C (tiempo), las interacciones dobles AxB (porcentaje de óxido de calcio por temperatura), BxC (temperatura por tiempo) no presentan diferencia significativa, la interacción AxC (porcentaje de óxido de calcio por tiempo) presenta diferencia significativa, y la interacción triple AxBxC (porcentaje de óxido de calcio por temperatura por tiempo) no presenta deferencias significativa.  </w:t>
      </w:r>
      <w:r w:rsidRPr="00A21176">
        <w:rPr>
          <w:rFonts w:ascii="Times New Roman" w:hAnsi="Times New Roman" w:cs="Times New Roman"/>
          <w:sz w:val="24"/>
          <w:szCs w:val="24"/>
        </w:rPr>
        <w:t xml:space="preserve"> Por lo tanto no </w:t>
      </w:r>
      <w:r>
        <w:rPr>
          <w:rFonts w:ascii="Times New Roman" w:hAnsi="Times New Roman" w:cs="Times New Roman"/>
          <w:sz w:val="24"/>
          <w:szCs w:val="24"/>
        </w:rPr>
        <w:t xml:space="preserve">acepta 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A21176">
        <w:rPr>
          <w:rFonts w:ascii="Times New Roman" w:hAnsi="Times New Roman" w:cs="Times New Roman"/>
          <w:sz w:val="24"/>
          <w:szCs w:val="24"/>
        </w:rPr>
        <w:t xml:space="preserve"> y no se </w:t>
      </w:r>
      <w:r>
        <w:rPr>
          <w:rFonts w:ascii="Times New Roman" w:hAnsi="Times New Roman" w:cs="Times New Roman"/>
          <w:sz w:val="24"/>
          <w:szCs w:val="24"/>
        </w:rPr>
        <w:t xml:space="preserve">rechaza </w:t>
      </w:r>
      <w:r w:rsidRPr="00A21176">
        <w:rPr>
          <w:rFonts w:ascii="Times New Roman" w:hAnsi="Times New Roman" w:cs="Times New Roman"/>
          <w:sz w:val="24"/>
          <w:szCs w:val="24"/>
        </w:rPr>
        <w:t xml:space="preserve">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oMath>
      <w:r w:rsidRPr="00A21176">
        <w:rPr>
          <w:rFonts w:ascii="Times New Roman" w:hAnsi="Times New Roman" w:cs="Times New Roman"/>
          <w:sz w:val="24"/>
          <w:szCs w:val="24"/>
        </w:rPr>
        <w:t>, puesto que solo se trabaja con una muestra de la población.</w:t>
      </w:r>
    </w:p>
    <w:p w:rsidR="00CD2BAB" w:rsidRPr="0041440F" w:rsidRDefault="00CD2BAB" w:rsidP="0041440F">
      <w:pPr>
        <w:pStyle w:val="Prrafodelista"/>
        <w:numPr>
          <w:ilvl w:val="1"/>
          <w:numId w:val="29"/>
        </w:numPr>
        <w:spacing w:before="100" w:beforeAutospacing="1" w:after="100" w:afterAutospacing="1" w:line="360" w:lineRule="auto"/>
        <w:jc w:val="both"/>
        <w:rPr>
          <w:rFonts w:ascii="Times New Roman" w:hAnsi="Times New Roman" w:cs="Times New Roman"/>
          <w:sz w:val="24"/>
          <w:szCs w:val="24"/>
        </w:rPr>
      </w:pPr>
      <w:r w:rsidRPr="0041440F">
        <w:rPr>
          <w:rFonts w:ascii="Times New Roman" w:hAnsi="Times New Roman" w:cs="Times New Roman"/>
          <w:b/>
          <w:sz w:val="24"/>
          <w:szCs w:val="24"/>
        </w:rPr>
        <w:t xml:space="preserve">Comprobación de la hipótesis, para calcio y proteína en salchicha </w:t>
      </w:r>
      <w:r w:rsidR="003C24D1" w:rsidRPr="0041440F">
        <w:rPr>
          <w:rFonts w:ascii="Times New Roman" w:hAnsi="Times New Roman" w:cs="Times New Roman"/>
          <w:b/>
          <w:sz w:val="24"/>
          <w:szCs w:val="24"/>
        </w:rPr>
        <w:t>Frankfurt</w:t>
      </w:r>
      <w:r w:rsidRPr="0041440F">
        <w:rPr>
          <w:rFonts w:ascii="Times New Roman" w:hAnsi="Times New Roman" w:cs="Times New Roman"/>
          <w:b/>
          <w:sz w:val="24"/>
          <w:szCs w:val="24"/>
        </w:rPr>
        <w:t xml:space="preserve"> con base en leguminosas arveja (</w:t>
      </w:r>
      <w:r w:rsidRPr="0041440F">
        <w:rPr>
          <w:rFonts w:ascii="Times New Roman" w:hAnsi="Times New Roman" w:cs="Times New Roman"/>
          <w:b/>
          <w:i/>
          <w:sz w:val="24"/>
          <w:szCs w:val="24"/>
        </w:rPr>
        <w:t>Pisum sativum L.</w:t>
      </w:r>
      <w:r w:rsidRPr="0041440F">
        <w:rPr>
          <w:rFonts w:ascii="Times New Roman" w:hAnsi="Times New Roman" w:cs="Times New Roman"/>
          <w:b/>
          <w:sz w:val="24"/>
          <w:szCs w:val="24"/>
        </w:rPr>
        <w:t>) y haba (</w:t>
      </w:r>
      <w:r w:rsidRPr="0041440F">
        <w:rPr>
          <w:rFonts w:ascii="Times New Roman" w:hAnsi="Times New Roman" w:cs="Times New Roman"/>
          <w:b/>
          <w:i/>
          <w:sz w:val="24"/>
          <w:szCs w:val="24"/>
        </w:rPr>
        <w:t>Vicia faba L.</w:t>
      </w:r>
      <w:r w:rsidRPr="0041440F">
        <w:rPr>
          <w:rFonts w:ascii="Times New Roman" w:hAnsi="Times New Roman" w:cs="Times New Roman"/>
          <w:b/>
          <w:sz w:val="24"/>
          <w:szCs w:val="24"/>
        </w:rPr>
        <w:t>) nixtamalizadas y sin nixtamalizar.</w:t>
      </w:r>
    </w:p>
    <w:p w:rsidR="00CD2BAB" w:rsidRPr="004556E2" w:rsidRDefault="00F616E1" w:rsidP="00CD2BAB">
      <w:pPr>
        <w:spacing w:before="100" w:beforeAutospacing="1" w:after="100" w:afterAutospacing="1" w:line="360" w:lineRule="auto"/>
        <w:jc w:val="both"/>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0</m:t>
            </m:r>
          </m:sub>
        </m:sSub>
      </m:oMath>
      <w:r w:rsidR="00CD2BAB" w:rsidRPr="004556E2">
        <w:rPr>
          <w:rFonts w:ascii="Times New Roman" w:hAnsi="Times New Roman" w:cs="Times New Roman"/>
          <w:b/>
          <w:sz w:val="24"/>
          <w:szCs w:val="24"/>
        </w:rPr>
        <w:t>:</w:t>
      </w:r>
      <w:r w:rsidR="00CD2BAB" w:rsidRPr="004556E2">
        <w:rPr>
          <w:rFonts w:ascii="Times New Roman" w:hAnsi="Times New Roman" w:cs="Times New Roman"/>
          <w:sz w:val="24"/>
          <w:szCs w:val="24"/>
        </w:rPr>
        <w:t xml:space="preserve"> </w:t>
      </w:r>
      <w:r w:rsidR="001C5E4F">
        <w:rPr>
          <w:rFonts w:ascii="Times New Roman" w:hAnsi="Times New Roman" w:cs="Times New Roman"/>
          <w:sz w:val="24"/>
          <w:szCs w:val="24"/>
        </w:rPr>
        <w:t>La utilización de leguminosas:</w:t>
      </w:r>
      <w:r w:rsidR="00CD2BAB" w:rsidRPr="004556E2">
        <w:rPr>
          <w:rFonts w:ascii="Times New Roman" w:hAnsi="Times New Roman" w:cs="Times New Roman"/>
          <w:sz w:val="24"/>
          <w:szCs w:val="24"/>
        </w:rPr>
        <w:t xml:space="preserve"> arveja (</w:t>
      </w:r>
      <w:r w:rsidR="00CD2BAB" w:rsidRPr="004556E2">
        <w:rPr>
          <w:rFonts w:ascii="Times New Roman" w:hAnsi="Times New Roman" w:cs="Times New Roman"/>
          <w:b/>
          <w:i/>
          <w:sz w:val="24"/>
          <w:szCs w:val="24"/>
        </w:rPr>
        <w:t>Pisum sativum L.</w:t>
      </w:r>
      <w:r w:rsidR="00CD2BAB" w:rsidRPr="004556E2">
        <w:rPr>
          <w:rFonts w:ascii="Times New Roman" w:hAnsi="Times New Roman" w:cs="Times New Roman"/>
          <w:sz w:val="24"/>
          <w:szCs w:val="24"/>
        </w:rPr>
        <w:t>) y haba (</w:t>
      </w:r>
      <w:r w:rsidR="00CD2BAB" w:rsidRPr="004556E2">
        <w:rPr>
          <w:rFonts w:ascii="Times New Roman" w:hAnsi="Times New Roman" w:cs="Times New Roman"/>
          <w:b/>
          <w:i/>
          <w:sz w:val="24"/>
          <w:szCs w:val="24"/>
        </w:rPr>
        <w:t>Vicia faba L.</w:t>
      </w:r>
      <w:r w:rsidR="00CD2BAB" w:rsidRPr="004556E2">
        <w:rPr>
          <w:rFonts w:ascii="Times New Roman" w:hAnsi="Times New Roman" w:cs="Times New Roman"/>
          <w:sz w:val="24"/>
          <w:szCs w:val="24"/>
        </w:rPr>
        <w:t>) con y sin nixtamalizar</w:t>
      </w:r>
      <w:r w:rsidR="001C5E4F">
        <w:rPr>
          <w:rFonts w:ascii="Times New Roman" w:hAnsi="Times New Roman" w:cs="Times New Roman"/>
          <w:sz w:val="24"/>
          <w:szCs w:val="24"/>
        </w:rPr>
        <w:t xml:space="preserve"> no influirán en el contenido de proteína y calcio en la salchicha Frankfurt elaborada</w:t>
      </w:r>
      <w:r w:rsidR="00CD2BAB" w:rsidRPr="004556E2">
        <w:rPr>
          <w:rFonts w:ascii="Times New Roman" w:hAnsi="Times New Roman" w:cs="Times New Roman"/>
          <w:sz w:val="24"/>
          <w:szCs w:val="24"/>
        </w:rPr>
        <w:t xml:space="preserve">. </w:t>
      </w:r>
    </w:p>
    <w:p w:rsidR="00CD2BAB" w:rsidRDefault="00CD2BAB" w:rsidP="00F60C49">
      <w:pPr>
        <w:tabs>
          <w:tab w:val="left" w:pos="3675"/>
        </w:tabs>
        <w:spacing w:before="100" w:beforeAutospacing="1" w:after="100" w:afterAutospacing="1" w:line="360" w:lineRule="auto"/>
        <w:jc w:val="center"/>
        <w:rPr>
          <w:rFonts w:ascii="Times New Roman" w:hAnsi="Times New Roman" w:cs="Times New Roman"/>
          <w:sz w:val="24"/>
          <w:szCs w:val="24"/>
          <w:vertAlign w:val="subscript"/>
        </w:rPr>
      </w:pPr>
      <w:r w:rsidRPr="004556E2">
        <w:rPr>
          <w:rFonts w:ascii="Times New Roman" w:hAnsi="Times New Roman" w:cs="Times New Roman"/>
          <w:sz w:val="24"/>
          <w:szCs w:val="24"/>
        </w:rPr>
        <w:t>T</w:t>
      </w:r>
      <w:r w:rsidRPr="004556E2">
        <w:rPr>
          <w:rFonts w:ascii="Times New Roman" w:hAnsi="Times New Roman" w:cs="Times New Roman"/>
          <w:sz w:val="24"/>
          <w:szCs w:val="24"/>
          <w:vertAlign w:val="subscript"/>
        </w:rPr>
        <w:t>1</w:t>
      </w:r>
      <w:r w:rsidRPr="004556E2">
        <w:rPr>
          <w:rFonts w:ascii="Times New Roman" w:hAnsi="Times New Roman" w:cs="Times New Roman"/>
          <w:sz w:val="24"/>
          <w:szCs w:val="24"/>
        </w:rPr>
        <w:t xml:space="preserve"> = T</w:t>
      </w:r>
      <w:r w:rsidRPr="004556E2">
        <w:rPr>
          <w:rFonts w:ascii="Times New Roman" w:hAnsi="Times New Roman" w:cs="Times New Roman"/>
          <w:sz w:val="24"/>
          <w:szCs w:val="24"/>
          <w:vertAlign w:val="subscript"/>
        </w:rPr>
        <w:t>2</w:t>
      </w:r>
      <w:r w:rsidRPr="004556E2">
        <w:rPr>
          <w:rFonts w:ascii="Times New Roman" w:hAnsi="Times New Roman" w:cs="Times New Roman"/>
          <w:sz w:val="24"/>
          <w:szCs w:val="24"/>
        </w:rPr>
        <w:t xml:space="preserve"> = T</w:t>
      </w:r>
      <w:r w:rsidRPr="004556E2">
        <w:rPr>
          <w:rFonts w:ascii="Times New Roman" w:hAnsi="Times New Roman" w:cs="Times New Roman"/>
          <w:sz w:val="24"/>
          <w:szCs w:val="24"/>
          <w:vertAlign w:val="subscript"/>
        </w:rPr>
        <w:t>3</w:t>
      </w:r>
      <w:r w:rsidRPr="004556E2">
        <w:rPr>
          <w:rFonts w:ascii="Times New Roman" w:hAnsi="Times New Roman" w:cs="Times New Roman"/>
          <w:sz w:val="24"/>
          <w:szCs w:val="24"/>
        </w:rPr>
        <w:t>….T</w:t>
      </w:r>
      <w:r w:rsidRPr="004556E2">
        <w:rPr>
          <w:rFonts w:ascii="Times New Roman" w:hAnsi="Times New Roman" w:cs="Times New Roman"/>
          <w:sz w:val="24"/>
          <w:szCs w:val="24"/>
          <w:vertAlign w:val="subscript"/>
        </w:rPr>
        <w:t>6</w:t>
      </w:r>
    </w:p>
    <w:p w:rsidR="00CD2BAB" w:rsidRDefault="00F616E1" w:rsidP="00CD2BAB">
      <w:pPr>
        <w:spacing w:before="100" w:beforeAutospacing="1" w:after="100" w:afterAutospacing="1" w:line="360" w:lineRule="auto"/>
        <w:jc w:val="both"/>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a</m:t>
            </m:r>
          </m:sub>
        </m:sSub>
      </m:oMath>
      <w:r w:rsidR="00CD2BAB" w:rsidRPr="004556E2">
        <w:rPr>
          <w:rFonts w:ascii="Times New Roman" w:hAnsi="Times New Roman" w:cs="Times New Roman"/>
          <w:b/>
          <w:sz w:val="24"/>
          <w:szCs w:val="24"/>
        </w:rPr>
        <w:t>:</w:t>
      </w:r>
      <w:r w:rsidR="00CD2BAB" w:rsidRPr="004556E2">
        <w:rPr>
          <w:rFonts w:ascii="Times New Roman" w:hAnsi="Times New Roman" w:cs="Times New Roman"/>
          <w:sz w:val="24"/>
          <w:szCs w:val="24"/>
        </w:rPr>
        <w:t xml:space="preserve"> </w:t>
      </w:r>
      <w:r w:rsidR="001C5E4F">
        <w:rPr>
          <w:rFonts w:ascii="Times New Roman" w:hAnsi="Times New Roman" w:cs="Times New Roman"/>
          <w:sz w:val="24"/>
          <w:szCs w:val="24"/>
        </w:rPr>
        <w:t>La utilización de leguminosas:</w:t>
      </w:r>
      <w:r w:rsidR="001C5E4F" w:rsidRPr="004556E2">
        <w:rPr>
          <w:rFonts w:ascii="Times New Roman" w:hAnsi="Times New Roman" w:cs="Times New Roman"/>
          <w:sz w:val="24"/>
          <w:szCs w:val="24"/>
        </w:rPr>
        <w:t xml:space="preserve"> arveja (</w:t>
      </w:r>
      <w:r w:rsidR="001C5E4F" w:rsidRPr="004556E2">
        <w:rPr>
          <w:rFonts w:ascii="Times New Roman" w:hAnsi="Times New Roman" w:cs="Times New Roman"/>
          <w:b/>
          <w:i/>
          <w:sz w:val="24"/>
          <w:szCs w:val="24"/>
        </w:rPr>
        <w:t>Pisum sativum L.</w:t>
      </w:r>
      <w:r w:rsidR="001C5E4F" w:rsidRPr="004556E2">
        <w:rPr>
          <w:rFonts w:ascii="Times New Roman" w:hAnsi="Times New Roman" w:cs="Times New Roman"/>
          <w:sz w:val="24"/>
          <w:szCs w:val="24"/>
        </w:rPr>
        <w:t>) y haba (</w:t>
      </w:r>
      <w:r w:rsidR="001C5E4F" w:rsidRPr="004556E2">
        <w:rPr>
          <w:rFonts w:ascii="Times New Roman" w:hAnsi="Times New Roman" w:cs="Times New Roman"/>
          <w:b/>
          <w:i/>
          <w:sz w:val="24"/>
          <w:szCs w:val="24"/>
        </w:rPr>
        <w:t>Vicia faba L.</w:t>
      </w:r>
      <w:r w:rsidR="001C5E4F" w:rsidRPr="004556E2">
        <w:rPr>
          <w:rFonts w:ascii="Times New Roman" w:hAnsi="Times New Roman" w:cs="Times New Roman"/>
          <w:sz w:val="24"/>
          <w:szCs w:val="24"/>
        </w:rPr>
        <w:t>) con y sin nixtamalizar</w:t>
      </w:r>
      <w:r w:rsidR="001C5E4F">
        <w:rPr>
          <w:rFonts w:ascii="Times New Roman" w:hAnsi="Times New Roman" w:cs="Times New Roman"/>
          <w:sz w:val="24"/>
          <w:szCs w:val="24"/>
        </w:rPr>
        <w:t xml:space="preserve"> influirán en el contenido de proteína y calcio en la salchicha Frankfurt elaborada</w:t>
      </w:r>
      <w:r w:rsidR="001C5E4F" w:rsidRPr="004556E2">
        <w:rPr>
          <w:rFonts w:ascii="Times New Roman" w:hAnsi="Times New Roman" w:cs="Times New Roman"/>
          <w:sz w:val="24"/>
          <w:szCs w:val="24"/>
        </w:rPr>
        <w:t>.</w:t>
      </w:r>
    </w:p>
    <w:p w:rsidR="00CD2BAB" w:rsidRDefault="00CD2BAB" w:rsidP="00F60C49">
      <w:pPr>
        <w:spacing w:before="100" w:beforeAutospacing="1" w:after="100" w:afterAutospacing="1"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 xml:space="preserve"> ≠ T</w:t>
      </w:r>
      <w:r>
        <w:rPr>
          <w:rFonts w:ascii="Times New Roman" w:hAnsi="Times New Roman" w:cs="Times New Roman"/>
          <w:sz w:val="24"/>
          <w:szCs w:val="24"/>
          <w:vertAlign w:val="subscript"/>
        </w:rPr>
        <w:t>2</w:t>
      </w:r>
      <w:r>
        <w:rPr>
          <w:rFonts w:ascii="Times New Roman" w:hAnsi="Times New Roman" w:cs="Times New Roman"/>
          <w:sz w:val="24"/>
          <w:szCs w:val="24"/>
        </w:rPr>
        <w:t xml:space="preserve"> ≠ T</w:t>
      </w:r>
      <w:r>
        <w:rPr>
          <w:rFonts w:ascii="Times New Roman" w:hAnsi="Times New Roman" w:cs="Times New Roman"/>
          <w:sz w:val="24"/>
          <w:szCs w:val="24"/>
          <w:vertAlign w:val="subscript"/>
        </w:rPr>
        <w:t>3</w:t>
      </w:r>
      <w:r>
        <w:rPr>
          <w:rFonts w:ascii="Times New Roman" w:hAnsi="Times New Roman" w:cs="Times New Roman"/>
          <w:sz w:val="24"/>
          <w:szCs w:val="24"/>
        </w:rPr>
        <w:t>….T</w:t>
      </w:r>
      <w:r>
        <w:rPr>
          <w:rFonts w:ascii="Times New Roman" w:hAnsi="Times New Roman" w:cs="Times New Roman"/>
          <w:sz w:val="24"/>
          <w:szCs w:val="24"/>
          <w:vertAlign w:val="subscript"/>
        </w:rPr>
        <w:t>6</w:t>
      </w:r>
    </w:p>
    <w:p w:rsidR="00CD2BAB" w:rsidRPr="004556E2"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verificación de la hipótesis se realizó mediante la comparación de los valores de F calculado para el contenido de c</w:t>
      </w:r>
      <w:r w:rsidR="001C5E4F">
        <w:rPr>
          <w:rFonts w:ascii="Times New Roman" w:hAnsi="Times New Roman" w:cs="Times New Roman"/>
          <w:sz w:val="24"/>
          <w:szCs w:val="24"/>
        </w:rPr>
        <w:t>alcio y proteína en salchichas F</w:t>
      </w:r>
      <w:r>
        <w:rPr>
          <w:rFonts w:ascii="Times New Roman" w:hAnsi="Times New Roman" w:cs="Times New Roman"/>
          <w:sz w:val="24"/>
          <w:szCs w:val="24"/>
        </w:rPr>
        <w:t xml:space="preserve">rankfurt a base de leguminosas arveja </w:t>
      </w:r>
      <w:r w:rsidRPr="004556E2">
        <w:rPr>
          <w:rFonts w:ascii="Times New Roman" w:hAnsi="Times New Roman" w:cs="Times New Roman"/>
          <w:sz w:val="24"/>
          <w:szCs w:val="24"/>
        </w:rPr>
        <w:t>(</w:t>
      </w:r>
      <w:r w:rsidRPr="004556E2">
        <w:rPr>
          <w:rFonts w:ascii="Times New Roman" w:hAnsi="Times New Roman" w:cs="Times New Roman"/>
          <w:b/>
          <w:i/>
          <w:sz w:val="24"/>
          <w:szCs w:val="24"/>
        </w:rPr>
        <w:t>Pisum sativum L.</w:t>
      </w:r>
      <w:r w:rsidRPr="004556E2">
        <w:rPr>
          <w:rFonts w:ascii="Times New Roman" w:hAnsi="Times New Roman" w:cs="Times New Roman"/>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sz w:val="24"/>
          <w:szCs w:val="24"/>
        </w:rPr>
        <w:t xml:space="preserve">) nixtamalizadas y sin nixtamalizar, los valores de F reportados en las tablas Fisher, al </w:t>
      </w:r>
      <w:r w:rsidR="001C5E4F">
        <w:rPr>
          <w:rFonts w:ascii="Times New Roman" w:hAnsi="Times New Roman" w:cs="Times New Roman"/>
          <w:sz w:val="24"/>
          <w:szCs w:val="24"/>
        </w:rPr>
        <w:t>9</w:t>
      </w:r>
      <w:r w:rsidRPr="004556E2">
        <w:rPr>
          <w:rFonts w:ascii="Times New Roman" w:hAnsi="Times New Roman" w:cs="Times New Roman"/>
          <w:sz w:val="24"/>
          <w:szCs w:val="24"/>
        </w:rPr>
        <w:t xml:space="preserve">5% de confianza están sujetos a la siguiente regla: si F calculado &gt; F tabulado se rechaza 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4556E2">
        <w:rPr>
          <w:rFonts w:ascii="Times New Roman" w:hAnsi="Times New Roman" w:cs="Times New Roman"/>
          <w:sz w:val="24"/>
          <w:szCs w:val="24"/>
        </w:rPr>
        <w:t xml:space="preserve"> (Hipótesis nula) y se acepta 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oMath>
      <w:r w:rsidRPr="004556E2">
        <w:rPr>
          <w:rFonts w:ascii="Times New Roman" w:hAnsi="Times New Roman" w:cs="Times New Roman"/>
          <w:sz w:val="24"/>
          <w:szCs w:val="24"/>
        </w:rPr>
        <w:t xml:space="preserve"> (Hipótesis alterna).</w:t>
      </w:r>
    </w:p>
    <w:p w:rsidR="00CD2BAB" w:rsidRPr="004556E2" w:rsidRDefault="00CD2BAB" w:rsidP="00CD2BAB">
      <w:pPr>
        <w:spacing w:before="100" w:beforeAutospacing="1" w:after="0" w:line="360" w:lineRule="auto"/>
        <w:jc w:val="both"/>
        <w:rPr>
          <w:rFonts w:ascii="Times New Roman" w:hAnsi="Times New Roman" w:cs="Times New Roman"/>
          <w:b/>
          <w:sz w:val="24"/>
          <w:szCs w:val="24"/>
        </w:rPr>
      </w:pPr>
      <w:r w:rsidRPr="004556E2">
        <w:rPr>
          <w:rFonts w:ascii="Times New Roman" w:hAnsi="Times New Roman" w:cs="Times New Roman"/>
          <w:b/>
          <w:sz w:val="24"/>
          <w:szCs w:val="24"/>
        </w:rPr>
        <w:lastRenderedPageBreak/>
        <w:t>Tabla N</w:t>
      </w:r>
      <w:r w:rsidRPr="004556E2">
        <w:rPr>
          <w:rFonts w:ascii="Times New Roman" w:hAnsi="Times New Roman" w:cs="Times New Roman"/>
          <w:b/>
          <w:sz w:val="24"/>
          <w:szCs w:val="24"/>
          <w:vertAlign w:val="superscript"/>
        </w:rPr>
        <w:t>o</w:t>
      </w:r>
      <w:r w:rsidR="00951415">
        <w:rPr>
          <w:rFonts w:ascii="Times New Roman" w:hAnsi="Times New Roman" w:cs="Times New Roman"/>
          <w:b/>
          <w:sz w:val="24"/>
          <w:szCs w:val="24"/>
        </w:rPr>
        <w:t xml:space="preserve"> 49</w:t>
      </w:r>
      <w:r w:rsidR="0041440F">
        <w:rPr>
          <w:rFonts w:ascii="Times New Roman" w:hAnsi="Times New Roman" w:cs="Times New Roman"/>
          <w:b/>
          <w:sz w:val="24"/>
          <w:szCs w:val="24"/>
        </w:rPr>
        <w:t>.</w:t>
      </w:r>
      <w:r w:rsidRPr="004556E2">
        <w:rPr>
          <w:rFonts w:ascii="Times New Roman" w:hAnsi="Times New Roman" w:cs="Times New Roman"/>
          <w:b/>
          <w:sz w:val="24"/>
          <w:szCs w:val="24"/>
        </w:rPr>
        <w:t xml:space="preserve"> Comparación de los valores de “F” calculado con “F” tabulado, para calcio y proteína en salchicha </w:t>
      </w:r>
      <w:r w:rsidR="003C24D1" w:rsidRPr="004556E2">
        <w:rPr>
          <w:rFonts w:ascii="Times New Roman" w:hAnsi="Times New Roman" w:cs="Times New Roman"/>
          <w:b/>
          <w:sz w:val="24"/>
          <w:szCs w:val="24"/>
        </w:rPr>
        <w:t>Frankfurt</w:t>
      </w:r>
      <w:r w:rsidRPr="004556E2">
        <w:rPr>
          <w:rFonts w:ascii="Times New Roman" w:hAnsi="Times New Roman" w:cs="Times New Roman"/>
          <w:b/>
          <w:sz w:val="24"/>
          <w:szCs w:val="24"/>
        </w:rPr>
        <w:t xml:space="preserve"> con base en leguminosas arveja (</w:t>
      </w:r>
      <w:r w:rsidRPr="004556E2">
        <w:rPr>
          <w:rFonts w:ascii="Times New Roman" w:hAnsi="Times New Roman" w:cs="Times New Roman"/>
          <w:b/>
          <w:i/>
          <w:sz w:val="24"/>
          <w:szCs w:val="24"/>
        </w:rPr>
        <w:t>Pisum sativum L.</w:t>
      </w:r>
      <w:r w:rsidRPr="004556E2">
        <w:rPr>
          <w:rFonts w:ascii="Times New Roman" w:hAnsi="Times New Roman" w:cs="Times New Roman"/>
          <w:b/>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b/>
          <w:sz w:val="24"/>
          <w:szCs w:val="24"/>
        </w:rPr>
        <w:t>) nixtamalizadas y sin nixtamalizar.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1706"/>
        <w:gridCol w:w="1664"/>
      </w:tblGrid>
      <w:tr w:rsidR="00CD2BAB" w:rsidRPr="00F60C49" w:rsidTr="004E1139">
        <w:trPr>
          <w:jc w:val="center"/>
        </w:trPr>
        <w:tc>
          <w:tcPr>
            <w:tcW w:w="3645" w:type="dxa"/>
            <w:vAlign w:val="center"/>
          </w:tcPr>
          <w:p w:rsidR="00CD2BAB" w:rsidRPr="00F60C49" w:rsidRDefault="00CD2BAB" w:rsidP="004E1139">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sz w:val="24"/>
                <w:szCs w:val="24"/>
              </w:rPr>
              <w:t xml:space="preserve">Factores de estudio </w:t>
            </w:r>
          </w:p>
        </w:tc>
        <w:tc>
          <w:tcPr>
            <w:tcW w:w="1706" w:type="dxa"/>
            <w:vAlign w:val="center"/>
          </w:tcPr>
          <w:p w:rsidR="00CD2BAB" w:rsidRPr="00F60C49" w:rsidRDefault="00CD2BAB" w:rsidP="004E1139">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sz w:val="24"/>
                <w:szCs w:val="24"/>
              </w:rPr>
              <w:t xml:space="preserve">“F” Calculado </w:t>
            </w:r>
          </w:p>
        </w:tc>
        <w:tc>
          <w:tcPr>
            <w:tcW w:w="1664" w:type="dxa"/>
            <w:vAlign w:val="center"/>
          </w:tcPr>
          <w:p w:rsidR="00CD2BAB" w:rsidRPr="00F60C49" w:rsidRDefault="00CD2BAB" w:rsidP="004E1139">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sz w:val="24"/>
                <w:szCs w:val="24"/>
              </w:rPr>
              <w:t xml:space="preserve">“F” Tabulado </w:t>
            </w:r>
          </w:p>
        </w:tc>
      </w:tr>
      <w:tr w:rsidR="00CD2BAB" w:rsidTr="004E1139">
        <w:trPr>
          <w:jc w:val="center"/>
        </w:trPr>
        <w:tc>
          <w:tcPr>
            <w:tcW w:w="364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Contenido calcio salchicha frankfurt nixtamalizada. </w:t>
            </w:r>
          </w:p>
        </w:tc>
        <w:tc>
          <w:tcPr>
            <w:tcW w:w="1706"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10,39</w:t>
            </w:r>
          </w:p>
        </w:tc>
        <w:tc>
          <w:tcPr>
            <w:tcW w:w="1664"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5,79 </w:t>
            </w:r>
          </w:p>
        </w:tc>
      </w:tr>
      <w:tr w:rsidR="00CD2BAB" w:rsidTr="004E1139">
        <w:trPr>
          <w:jc w:val="center"/>
        </w:trPr>
        <w:tc>
          <w:tcPr>
            <w:tcW w:w="364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Contenido calcio salchicha frankfurt sin nixtamalizada.</w:t>
            </w:r>
          </w:p>
        </w:tc>
        <w:tc>
          <w:tcPr>
            <w:tcW w:w="1706"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6,45 </w:t>
            </w:r>
          </w:p>
        </w:tc>
        <w:tc>
          <w:tcPr>
            <w:tcW w:w="1664"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5,79 </w:t>
            </w:r>
          </w:p>
        </w:tc>
      </w:tr>
      <w:tr w:rsidR="00CD2BAB" w:rsidTr="004E1139">
        <w:trPr>
          <w:jc w:val="center"/>
        </w:trPr>
        <w:tc>
          <w:tcPr>
            <w:tcW w:w="364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Contenido proteína   salchicha frankfurt nixtamalizada.</w:t>
            </w:r>
          </w:p>
        </w:tc>
        <w:tc>
          <w:tcPr>
            <w:tcW w:w="1706"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44,20 </w:t>
            </w:r>
          </w:p>
        </w:tc>
        <w:tc>
          <w:tcPr>
            <w:tcW w:w="1664"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5,79 </w:t>
            </w:r>
          </w:p>
        </w:tc>
      </w:tr>
      <w:tr w:rsidR="00CD2BAB" w:rsidTr="004E1139">
        <w:trPr>
          <w:jc w:val="center"/>
        </w:trPr>
        <w:tc>
          <w:tcPr>
            <w:tcW w:w="3645"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Contenido proteína salchicha frankfurt sin nixtamalizada.</w:t>
            </w:r>
          </w:p>
        </w:tc>
        <w:tc>
          <w:tcPr>
            <w:tcW w:w="1706"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37,46 </w:t>
            </w:r>
          </w:p>
        </w:tc>
        <w:tc>
          <w:tcPr>
            <w:tcW w:w="1664" w:type="dxa"/>
          </w:tcPr>
          <w:p w:rsidR="00CD2BAB" w:rsidRDefault="00CD2BAB" w:rsidP="004E113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5,79 </w:t>
            </w:r>
          </w:p>
        </w:tc>
      </w:tr>
    </w:tbl>
    <w:p w:rsidR="007F0528" w:rsidRDefault="00F60C49" w:rsidP="007F0528">
      <w:pPr>
        <w:pStyle w:val="Prrafodelista"/>
        <w:spacing w:after="0" w:line="240" w:lineRule="auto"/>
        <w:ind w:left="0"/>
        <w:jc w:val="both"/>
        <w:rPr>
          <w:rFonts w:ascii="Times New Roman" w:hAnsi="Times New Roman" w:cs="Times New Roman"/>
          <w:b/>
        </w:rPr>
      </w:pPr>
      <w:r>
        <w:rPr>
          <w:rFonts w:ascii="Times New Roman" w:hAnsi="Times New Roman" w:cs="Times New Roman"/>
          <w:b/>
          <w:sz w:val="24"/>
          <w:szCs w:val="24"/>
        </w:rPr>
        <w:t xml:space="preserve">        </w:t>
      </w:r>
      <w:r w:rsidR="007F0528">
        <w:rPr>
          <w:rFonts w:ascii="Times New Roman" w:hAnsi="Times New Roman" w:cs="Times New Roman"/>
          <w:b/>
        </w:rPr>
        <w:t xml:space="preserve">Fuente: </w:t>
      </w:r>
      <w:r w:rsidR="007F0528" w:rsidRPr="0031298B">
        <w:rPr>
          <w:rFonts w:ascii="Times New Roman" w:hAnsi="Times New Roman" w:cs="Times New Roman"/>
          <w:b/>
          <w:i/>
        </w:rPr>
        <w:t>(</w:t>
      </w:r>
      <w:r w:rsidR="007F0528" w:rsidRPr="0031298B">
        <w:rPr>
          <w:rFonts w:ascii="Times New Roman" w:hAnsi="Times New Roman" w:cs="Times New Roman"/>
          <w:i/>
        </w:rPr>
        <w:t>Investigación de campo 2017).</w:t>
      </w:r>
    </w:p>
    <w:p w:rsidR="00CD2BAB" w:rsidRPr="00F60C49" w:rsidRDefault="007F0528" w:rsidP="007F0528">
      <w:pPr>
        <w:spacing w:after="0" w:line="240" w:lineRule="auto"/>
        <w:jc w:val="both"/>
        <w:rPr>
          <w:rFonts w:ascii="Times New Roman" w:hAnsi="Times New Roman" w:cs="Times New Roman"/>
          <w:b/>
        </w:rPr>
      </w:pPr>
      <w:r>
        <w:rPr>
          <w:rFonts w:ascii="Times New Roman" w:hAnsi="Times New Roman" w:cs="Times New Roman"/>
          <w:b/>
        </w:rPr>
        <w:t xml:space="preserve">          Elaborado por: </w:t>
      </w:r>
      <w:r w:rsidRPr="00A46238">
        <w:rPr>
          <w:rFonts w:ascii="Times New Roman" w:hAnsi="Times New Roman" w:cs="Times New Roman"/>
          <w:i/>
        </w:rPr>
        <w:t>(Chafla A, 2017)</w:t>
      </w:r>
      <w:r>
        <w:rPr>
          <w:rFonts w:ascii="Times New Roman" w:hAnsi="Times New Roman" w:cs="Times New Roman"/>
          <w:i/>
        </w:rPr>
        <w:t>.</w:t>
      </w: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sidR="009006C9">
        <w:rPr>
          <w:rFonts w:ascii="Times New Roman" w:hAnsi="Times New Roman" w:cs="Times New Roman"/>
          <w:sz w:val="24"/>
          <w:szCs w:val="24"/>
        </w:rPr>
        <w:t xml:space="preserve"> 48</w:t>
      </w:r>
      <w:r>
        <w:rPr>
          <w:rFonts w:ascii="Times New Roman" w:hAnsi="Times New Roman" w:cs="Times New Roman"/>
          <w:sz w:val="24"/>
          <w:szCs w:val="24"/>
        </w:rPr>
        <w:t xml:space="preserve">, se observa la comparación de Fisher calculado versus Fisher tabulado con un nivel de confianza del 95%, el cual presenta deferencias altamente significativas, por lo tanto no se acepta 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CD5082">
        <w:rPr>
          <w:rFonts w:ascii="Times New Roman" w:hAnsi="Times New Roman" w:cs="Times New Roman"/>
          <w:sz w:val="24"/>
          <w:szCs w:val="24"/>
        </w:rPr>
        <w:t xml:space="preserve"> y no se </w:t>
      </w:r>
      <w:r>
        <w:rPr>
          <w:rFonts w:ascii="Times New Roman" w:hAnsi="Times New Roman" w:cs="Times New Roman"/>
          <w:sz w:val="24"/>
          <w:szCs w:val="24"/>
        </w:rPr>
        <w:t>rechaza la</w:t>
      </w:r>
      <w:r w:rsidRPr="00CD508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oMath>
      <w:r w:rsidRPr="00CD5082">
        <w:rPr>
          <w:rFonts w:ascii="Times New Roman" w:hAnsi="Times New Roman" w:cs="Times New Roman"/>
          <w:sz w:val="24"/>
          <w:szCs w:val="24"/>
        </w:rPr>
        <w:t>,</w:t>
      </w:r>
      <w:r>
        <w:rPr>
          <w:rFonts w:ascii="Times New Roman" w:hAnsi="Times New Roman" w:cs="Times New Roman"/>
          <w:sz w:val="24"/>
          <w:szCs w:val="24"/>
        </w:rPr>
        <w:t xml:space="preserve"> puesto que solo se trabaja con una muestra de la población.</w:t>
      </w:r>
    </w:p>
    <w:p w:rsidR="00CD2BAB" w:rsidRPr="0041440F" w:rsidRDefault="00CD2BAB" w:rsidP="0041440F">
      <w:pPr>
        <w:pStyle w:val="Prrafodelista"/>
        <w:numPr>
          <w:ilvl w:val="1"/>
          <w:numId w:val="29"/>
        </w:numPr>
        <w:spacing w:before="100" w:beforeAutospacing="1" w:after="100" w:afterAutospacing="1" w:line="360" w:lineRule="auto"/>
        <w:jc w:val="both"/>
        <w:rPr>
          <w:rFonts w:ascii="Times New Roman" w:hAnsi="Times New Roman" w:cs="Times New Roman"/>
          <w:b/>
          <w:sz w:val="24"/>
          <w:szCs w:val="24"/>
        </w:rPr>
      </w:pPr>
      <w:r w:rsidRPr="0041440F">
        <w:rPr>
          <w:rFonts w:ascii="Times New Roman" w:hAnsi="Times New Roman" w:cs="Times New Roman"/>
          <w:b/>
          <w:sz w:val="24"/>
          <w:szCs w:val="24"/>
        </w:rPr>
        <w:t>Comprobación de la hipótesis para la</w:t>
      </w:r>
      <w:r w:rsidR="009006C9">
        <w:rPr>
          <w:rFonts w:ascii="Times New Roman" w:hAnsi="Times New Roman" w:cs="Times New Roman"/>
          <w:b/>
          <w:sz w:val="24"/>
          <w:szCs w:val="24"/>
        </w:rPr>
        <w:t xml:space="preserve"> </w:t>
      </w:r>
      <w:r w:rsidR="003C24D1">
        <w:rPr>
          <w:rFonts w:ascii="Times New Roman" w:hAnsi="Times New Roman" w:cs="Times New Roman"/>
          <w:b/>
          <w:sz w:val="24"/>
          <w:szCs w:val="24"/>
        </w:rPr>
        <w:t>medición</w:t>
      </w:r>
      <w:r w:rsidR="00427B59">
        <w:rPr>
          <w:rFonts w:ascii="Times New Roman" w:hAnsi="Times New Roman" w:cs="Times New Roman"/>
          <w:b/>
          <w:sz w:val="24"/>
          <w:szCs w:val="24"/>
        </w:rPr>
        <w:t xml:space="preserve"> de los atributos organolépticos medidos en</w:t>
      </w:r>
      <w:r w:rsidR="009006C9">
        <w:rPr>
          <w:rFonts w:ascii="Times New Roman" w:hAnsi="Times New Roman" w:cs="Times New Roman"/>
          <w:b/>
          <w:sz w:val="24"/>
          <w:szCs w:val="24"/>
        </w:rPr>
        <w:t xml:space="preserve"> la salchicha F</w:t>
      </w:r>
      <w:r w:rsidRPr="0041440F">
        <w:rPr>
          <w:rFonts w:ascii="Times New Roman" w:hAnsi="Times New Roman" w:cs="Times New Roman"/>
          <w:b/>
          <w:sz w:val="24"/>
          <w:szCs w:val="24"/>
        </w:rPr>
        <w:t>rankfurt con base en leguminosas arveja (</w:t>
      </w:r>
      <w:r w:rsidRPr="0041440F">
        <w:rPr>
          <w:rFonts w:ascii="Times New Roman" w:hAnsi="Times New Roman" w:cs="Times New Roman"/>
          <w:b/>
          <w:i/>
          <w:sz w:val="24"/>
          <w:szCs w:val="24"/>
        </w:rPr>
        <w:t>Pisum sativum L.</w:t>
      </w:r>
      <w:r w:rsidRPr="0041440F">
        <w:rPr>
          <w:rFonts w:ascii="Times New Roman" w:hAnsi="Times New Roman" w:cs="Times New Roman"/>
          <w:b/>
          <w:sz w:val="24"/>
          <w:szCs w:val="24"/>
        </w:rPr>
        <w:t>) y haba (</w:t>
      </w:r>
      <w:r w:rsidRPr="0041440F">
        <w:rPr>
          <w:rFonts w:ascii="Times New Roman" w:hAnsi="Times New Roman" w:cs="Times New Roman"/>
          <w:b/>
          <w:i/>
          <w:sz w:val="24"/>
          <w:szCs w:val="24"/>
        </w:rPr>
        <w:t>Vicia faba L.</w:t>
      </w:r>
      <w:r w:rsidRPr="0041440F">
        <w:rPr>
          <w:rFonts w:ascii="Times New Roman" w:hAnsi="Times New Roman" w:cs="Times New Roman"/>
          <w:b/>
          <w:sz w:val="24"/>
          <w:szCs w:val="24"/>
        </w:rPr>
        <w:t>) nixtamalizadas y sin nixtamalizar.</w:t>
      </w:r>
    </w:p>
    <w:p w:rsidR="00CD2BAB" w:rsidRPr="004556E2" w:rsidRDefault="00F616E1" w:rsidP="00CD2BAB">
      <w:pPr>
        <w:spacing w:before="100" w:beforeAutospacing="1" w:after="100" w:afterAutospacing="1" w:line="360" w:lineRule="auto"/>
        <w:jc w:val="both"/>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0</m:t>
            </m:r>
          </m:sub>
        </m:sSub>
      </m:oMath>
      <w:r w:rsidR="00CD2BAB" w:rsidRPr="004556E2">
        <w:rPr>
          <w:rFonts w:ascii="Times New Roman" w:hAnsi="Times New Roman" w:cs="Times New Roman"/>
          <w:b/>
          <w:sz w:val="24"/>
          <w:szCs w:val="24"/>
        </w:rPr>
        <w:t>:</w:t>
      </w:r>
      <w:r w:rsidR="00CD2BAB" w:rsidRPr="004556E2">
        <w:rPr>
          <w:rFonts w:ascii="Times New Roman" w:hAnsi="Times New Roman" w:cs="Times New Roman"/>
          <w:sz w:val="24"/>
          <w:szCs w:val="24"/>
        </w:rPr>
        <w:t xml:space="preserve"> </w:t>
      </w:r>
      <w:r w:rsidR="009006C9">
        <w:rPr>
          <w:rFonts w:ascii="Times New Roman" w:hAnsi="Times New Roman" w:cs="Times New Roman"/>
          <w:sz w:val="24"/>
          <w:szCs w:val="24"/>
        </w:rPr>
        <w:t>La utilización de leguminosas:</w:t>
      </w:r>
      <w:r w:rsidR="009006C9" w:rsidRPr="004556E2">
        <w:rPr>
          <w:rFonts w:ascii="Times New Roman" w:hAnsi="Times New Roman" w:cs="Times New Roman"/>
          <w:sz w:val="24"/>
          <w:szCs w:val="24"/>
        </w:rPr>
        <w:t xml:space="preserve"> arveja (</w:t>
      </w:r>
      <w:r w:rsidR="009006C9" w:rsidRPr="004556E2">
        <w:rPr>
          <w:rFonts w:ascii="Times New Roman" w:hAnsi="Times New Roman" w:cs="Times New Roman"/>
          <w:b/>
          <w:i/>
          <w:sz w:val="24"/>
          <w:szCs w:val="24"/>
        </w:rPr>
        <w:t>Pisum sativum L.</w:t>
      </w:r>
      <w:r w:rsidR="009006C9" w:rsidRPr="004556E2">
        <w:rPr>
          <w:rFonts w:ascii="Times New Roman" w:hAnsi="Times New Roman" w:cs="Times New Roman"/>
          <w:sz w:val="24"/>
          <w:szCs w:val="24"/>
        </w:rPr>
        <w:t>) y haba (</w:t>
      </w:r>
      <w:r w:rsidR="009006C9" w:rsidRPr="004556E2">
        <w:rPr>
          <w:rFonts w:ascii="Times New Roman" w:hAnsi="Times New Roman" w:cs="Times New Roman"/>
          <w:b/>
          <w:i/>
          <w:sz w:val="24"/>
          <w:szCs w:val="24"/>
        </w:rPr>
        <w:t>Vicia faba L.</w:t>
      </w:r>
      <w:r w:rsidR="009006C9" w:rsidRPr="004556E2">
        <w:rPr>
          <w:rFonts w:ascii="Times New Roman" w:hAnsi="Times New Roman" w:cs="Times New Roman"/>
          <w:sz w:val="24"/>
          <w:szCs w:val="24"/>
        </w:rPr>
        <w:t>) con y sin nixtamalizar</w:t>
      </w:r>
      <w:r w:rsidR="009006C9">
        <w:rPr>
          <w:rFonts w:ascii="Times New Roman" w:hAnsi="Times New Roman" w:cs="Times New Roman"/>
          <w:sz w:val="24"/>
          <w:szCs w:val="24"/>
        </w:rPr>
        <w:t xml:space="preserve"> en salchichas Frankfurt no influirán en la</w:t>
      </w:r>
      <w:r w:rsidR="00CD2BAB" w:rsidRPr="004556E2">
        <w:rPr>
          <w:rFonts w:ascii="Times New Roman" w:hAnsi="Times New Roman" w:cs="Times New Roman"/>
          <w:sz w:val="24"/>
          <w:szCs w:val="24"/>
        </w:rPr>
        <w:t xml:space="preserve"> aceptabilidad de </w:t>
      </w:r>
      <w:r w:rsidR="009006C9">
        <w:rPr>
          <w:rFonts w:ascii="Times New Roman" w:hAnsi="Times New Roman" w:cs="Times New Roman"/>
          <w:sz w:val="24"/>
          <w:szCs w:val="24"/>
        </w:rPr>
        <w:t xml:space="preserve">los </w:t>
      </w:r>
      <w:r w:rsidR="00CD2BAB" w:rsidRPr="004556E2">
        <w:rPr>
          <w:rFonts w:ascii="Times New Roman" w:hAnsi="Times New Roman" w:cs="Times New Roman"/>
          <w:sz w:val="24"/>
          <w:szCs w:val="24"/>
        </w:rPr>
        <w:t>atributos organolé</w:t>
      </w:r>
      <w:r w:rsidR="009006C9">
        <w:rPr>
          <w:rFonts w:ascii="Times New Roman" w:hAnsi="Times New Roman" w:cs="Times New Roman"/>
          <w:sz w:val="24"/>
          <w:szCs w:val="24"/>
        </w:rPr>
        <w:t>pticos medidos</w:t>
      </w:r>
      <w:r w:rsidR="00663D63">
        <w:rPr>
          <w:rFonts w:ascii="Times New Roman" w:hAnsi="Times New Roman" w:cs="Times New Roman"/>
          <w:sz w:val="24"/>
          <w:szCs w:val="24"/>
        </w:rPr>
        <w:t>.</w:t>
      </w:r>
      <w:r w:rsidR="009006C9">
        <w:rPr>
          <w:rFonts w:ascii="Times New Roman" w:hAnsi="Times New Roman" w:cs="Times New Roman"/>
          <w:sz w:val="24"/>
          <w:szCs w:val="24"/>
        </w:rPr>
        <w:t xml:space="preserve"> </w:t>
      </w:r>
    </w:p>
    <w:p w:rsidR="00CD2BAB" w:rsidRDefault="00CD2BAB" w:rsidP="00F60C49">
      <w:pPr>
        <w:tabs>
          <w:tab w:val="left" w:pos="3825"/>
        </w:tabs>
        <w:spacing w:before="100" w:beforeAutospacing="1" w:after="100" w:afterAutospacing="1" w:line="360" w:lineRule="auto"/>
        <w:jc w:val="center"/>
        <w:rPr>
          <w:rFonts w:ascii="Times New Roman" w:hAnsi="Times New Roman" w:cs="Times New Roman"/>
          <w:sz w:val="24"/>
          <w:szCs w:val="24"/>
          <w:vertAlign w:val="subscript"/>
        </w:rPr>
      </w:pPr>
      <w:r w:rsidRPr="004556E2">
        <w:rPr>
          <w:rFonts w:ascii="Times New Roman" w:hAnsi="Times New Roman" w:cs="Times New Roman"/>
          <w:sz w:val="24"/>
          <w:szCs w:val="24"/>
        </w:rPr>
        <w:t>T</w:t>
      </w:r>
      <w:r w:rsidRPr="004556E2">
        <w:rPr>
          <w:rFonts w:ascii="Times New Roman" w:hAnsi="Times New Roman" w:cs="Times New Roman"/>
          <w:sz w:val="24"/>
          <w:szCs w:val="24"/>
          <w:vertAlign w:val="subscript"/>
        </w:rPr>
        <w:t>1</w:t>
      </w:r>
      <w:r w:rsidRPr="004556E2">
        <w:rPr>
          <w:rFonts w:ascii="Times New Roman" w:hAnsi="Times New Roman" w:cs="Times New Roman"/>
          <w:sz w:val="24"/>
          <w:szCs w:val="24"/>
        </w:rPr>
        <w:t xml:space="preserve"> = T</w:t>
      </w:r>
      <w:r w:rsidRPr="004556E2">
        <w:rPr>
          <w:rFonts w:ascii="Times New Roman" w:hAnsi="Times New Roman" w:cs="Times New Roman"/>
          <w:sz w:val="24"/>
          <w:szCs w:val="24"/>
          <w:vertAlign w:val="subscript"/>
        </w:rPr>
        <w:t>2</w:t>
      </w:r>
      <w:r w:rsidRPr="004556E2">
        <w:rPr>
          <w:rFonts w:ascii="Times New Roman" w:hAnsi="Times New Roman" w:cs="Times New Roman"/>
          <w:sz w:val="24"/>
          <w:szCs w:val="24"/>
        </w:rPr>
        <w:t xml:space="preserve"> = T</w:t>
      </w:r>
      <w:r w:rsidRPr="004556E2">
        <w:rPr>
          <w:rFonts w:ascii="Times New Roman" w:hAnsi="Times New Roman" w:cs="Times New Roman"/>
          <w:sz w:val="24"/>
          <w:szCs w:val="24"/>
          <w:vertAlign w:val="subscript"/>
        </w:rPr>
        <w:t>3</w:t>
      </w:r>
      <w:r w:rsidRPr="004556E2">
        <w:rPr>
          <w:rFonts w:ascii="Times New Roman" w:hAnsi="Times New Roman" w:cs="Times New Roman"/>
          <w:sz w:val="24"/>
          <w:szCs w:val="24"/>
        </w:rPr>
        <w:t>….T</w:t>
      </w:r>
      <w:r>
        <w:rPr>
          <w:rFonts w:ascii="Times New Roman" w:hAnsi="Times New Roman" w:cs="Times New Roman"/>
          <w:sz w:val="24"/>
          <w:szCs w:val="24"/>
          <w:vertAlign w:val="subscript"/>
        </w:rPr>
        <w:t>6</w:t>
      </w:r>
    </w:p>
    <w:p w:rsidR="00663D63" w:rsidRDefault="00F616E1" w:rsidP="00663D63">
      <w:pPr>
        <w:spacing w:before="100" w:beforeAutospacing="1" w:after="100" w:afterAutospacing="1" w:line="360" w:lineRule="auto"/>
        <w:jc w:val="both"/>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a</m:t>
            </m:r>
          </m:sub>
        </m:sSub>
      </m:oMath>
      <w:r w:rsidR="00CD2BAB" w:rsidRPr="004556E2">
        <w:rPr>
          <w:rFonts w:ascii="Times New Roman" w:hAnsi="Times New Roman" w:cs="Times New Roman"/>
          <w:b/>
          <w:sz w:val="24"/>
          <w:szCs w:val="24"/>
        </w:rPr>
        <w:t>:</w:t>
      </w:r>
      <w:r w:rsidR="00CD2BAB" w:rsidRPr="004556E2">
        <w:rPr>
          <w:rFonts w:ascii="Times New Roman" w:hAnsi="Times New Roman" w:cs="Times New Roman"/>
          <w:sz w:val="24"/>
          <w:szCs w:val="24"/>
        </w:rPr>
        <w:t xml:space="preserve"> </w:t>
      </w:r>
      <w:r w:rsidR="00663D63">
        <w:rPr>
          <w:rFonts w:ascii="Times New Roman" w:hAnsi="Times New Roman" w:cs="Times New Roman"/>
          <w:sz w:val="24"/>
          <w:szCs w:val="24"/>
        </w:rPr>
        <w:t>La utilización de leguminosas:</w:t>
      </w:r>
      <w:r w:rsidR="00663D63" w:rsidRPr="004556E2">
        <w:rPr>
          <w:rFonts w:ascii="Times New Roman" w:hAnsi="Times New Roman" w:cs="Times New Roman"/>
          <w:sz w:val="24"/>
          <w:szCs w:val="24"/>
        </w:rPr>
        <w:t xml:space="preserve"> arveja (</w:t>
      </w:r>
      <w:r w:rsidR="00663D63" w:rsidRPr="004556E2">
        <w:rPr>
          <w:rFonts w:ascii="Times New Roman" w:hAnsi="Times New Roman" w:cs="Times New Roman"/>
          <w:b/>
          <w:i/>
          <w:sz w:val="24"/>
          <w:szCs w:val="24"/>
        </w:rPr>
        <w:t>Pisum sativum L.</w:t>
      </w:r>
      <w:r w:rsidR="00663D63" w:rsidRPr="004556E2">
        <w:rPr>
          <w:rFonts w:ascii="Times New Roman" w:hAnsi="Times New Roman" w:cs="Times New Roman"/>
          <w:sz w:val="24"/>
          <w:szCs w:val="24"/>
        </w:rPr>
        <w:t>) y haba (</w:t>
      </w:r>
      <w:r w:rsidR="00663D63" w:rsidRPr="004556E2">
        <w:rPr>
          <w:rFonts w:ascii="Times New Roman" w:hAnsi="Times New Roman" w:cs="Times New Roman"/>
          <w:b/>
          <w:i/>
          <w:sz w:val="24"/>
          <w:szCs w:val="24"/>
        </w:rPr>
        <w:t>Vicia faba L.</w:t>
      </w:r>
      <w:r w:rsidR="00663D63" w:rsidRPr="004556E2">
        <w:rPr>
          <w:rFonts w:ascii="Times New Roman" w:hAnsi="Times New Roman" w:cs="Times New Roman"/>
          <w:sz w:val="24"/>
          <w:szCs w:val="24"/>
        </w:rPr>
        <w:t>) con y sin nixtamalizar</w:t>
      </w:r>
      <w:r w:rsidR="00663D63">
        <w:rPr>
          <w:rFonts w:ascii="Times New Roman" w:hAnsi="Times New Roman" w:cs="Times New Roman"/>
          <w:sz w:val="24"/>
          <w:szCs w:val="24"/>
        </w:rPr>
        <w:t xml:space="preserve"> en salchichas Frankfurt influirán en la</w:t>
      </w:r>
      <w:r w:rsidR="00663D63" w:rsidRPr="004556E2">
        <w:rPr>
          <w:rFonts w:ascii="Times New Roman" w:hAnsi="Times New Roman" w:cs="Times New Roman"/>
          <w:sz w:val="24"/>
          <w:szCs w:val="24"/>
        </w:rPr>
        <w:t xml:space="preserve"> aceptabilidad de </w:t>
      </w:r>
      <w:r w:rsidR="00663D63">
        <w:rPr>
          <w:rFonts w:ascii="Times New Roman" w:hAnsi="Times New Roman" w:cs="Times New Roman"/>
          <w:sz w:val="24"/>
          <w:szCs w:val="24"/>
        </w:rPr>
        <w:t xml:space="preserve">los </w:t>
      </w:r>
      <w:r w:rsidR="00663D63" w:rsidRPr="004556E2">
        <w:rPr>
          <w:rFonts w:ascii="Times New Roman" w:hAnsi="Times New Roman" w:cs="Times New Roman"/>
          <w:sz w:val="24"/>
          <w:szCs w:val="24"/>
        </w:rPr>
        <w:t>atributos organolé</w:t>
      </w:r>
      <w:r w:rsidR="00663D63">
        <w:rPr>
          <w:rFonts w:ascii="Times New Roman" w:hAnsi="Times New Roman" w:cs="Times New Roman"/>
          <w:sz w:val="24"/>
          <w:szCs w:val="24"/>
        </w:rPr>
        <w:t xml:space="preserve">pticos medidos. </w:t>
      </w:r>
    </w:p>
    <w:p w:rsidR="00CD2BAB" w:rsidRDefault="00CD2BAB" w:rsidP="00663D63">
      <w:pPr>
        <w:spacing w:before="100" w:beforeAutospacing="1" w:after="100" w:afterAutospacing="1"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 xml:space="preserve"> ≠ T</w:t>
      </w:r>
      <w:r>
        <w:rPr>
          <w:rFonts w:ascii="Times New Roman" w:hAnsi="Times New Roman" w:cs="Times New Roman"/>
          <w:sz w:val="24"/>
          <w:szCs w:val="24"/>
          <w:vertAlign w:val="subscript"/>
        </w:rPr>
        <w:t>2</w:t>
      </w:r>
      <w:r>
        <w:rPr>
          <w:rFonts w:ascii="Times New Roman" w:hAnsi="Times New Roman" w:cs="Times New Roman"/>
          <w:sz w:val="24"/>
          <w:szCs w:val="24"/>
        </w:rPr>
        <w:t xml:space="preserve"> ≠ T</w:t>
      </w:r>
      <w:r>
        <w:rPr>
          <w:rFonts w:ascii="Times New Roman" w:hAnsi="Times New Roman" w:cs="Times New Roman"/>
          <w:sz w:val="24"/>
          <w:szCs w:val="24"/>
          <w:vertAlign w:val="subscript"/>
        </w:rPr>
        <w:t>3</w:t>
      </w:r>
      <w:r>
        <w:rPr>
          <w:rFonts w:ascii="Times New Roman" w:hAnsi="Times New Roman" w:cs="Times New Roman"/>
          <w:sz w:val="24"/>
          <w:szCs w:val="24"/>
        </w:rPr>
        <w:t>….T</w:t>
      </w:r>
      <w:r>
        <w:rPr>
          <w:rFonts w:ascii="Times New Roman" w:hAnsi="Times New Roman" w:cs="Times New Roman"/>
          <w:sz w:val="24"/>
          <w:szCs w:val="24"/>
          <w:vertAlign w:val="subscript"/>
        </w:rPr>
        <w:t>6</w:t>
      </w:r>
    </w:p>
    <w:p w:rsidR="007F0528" w:rsidRDefault="007F0528" w:rsidP="00CD2BAB">
      <w:pPr>
        <w:spacing w:before="100" w:beforeAutospacing="1" w:after="100" w:afterAutospacing="1" w:line="360" w:lineRule="auto"/>
        <w:jc w:val="both"/>
        <w:rPr>
          <w:rFonts w:ascii="Times New Roman" w:hAnsi="Times New Roman" w:cs="Times New Roman"/>
          <w:sz w:val="24"/>
          <w:szCs w:val="24"/>
        </w:rPr>
      </w:pPr>
    </w:p>
    <w:p w:rsidR="00CD2BAB" w:rsidRDefault="00CD2BAB" w:rsidP="00CD2BAB">
      <w:pPr>
        <w:spacing w:before="100" w:beforeAutospacing="1" w:after="100" w:afterAutospacing="1" w:line="360" w:lineRule="auto"/>
        <w:jc w:val="both"/>
        <w:rPr>
          <w:rFonts w:ascii="Times New Roman" w:hAnsi="Times New Roman" w:cs="Times New Roman"/>
          <w:sz w:val="24"/>
          <w:szCs w:val="24"/>
        </w:rPr>
      </w:pPr>
      <w:r w:rsidRPr="004556E2">
        <w:rPr>
          <w:rFonts w:ascii="Times New Roman" w:hAnsi="Times New Roman" w:cs="Times New Roman"/>
          <w:sz w:val="24"/>
          <w:szCs w:val="24"/>
        </w:rPr>
        <w:lastRenderedPageBreak/>
        <w:t xml:space="preserve">Para la verificación de la hipótesis en la aceptabilidad de la salchicha </w:t>
      </w:r>
      <w:r w:rsidR="003C24D1" w:rsidRPr="004556E2">
        <w:rPr>
          <w:rFonts w:ascii="Times New Roman" w:hAnsi="Times New Roman" w:cs="Times New Roman"/>
          <w:sz w:val="24"/>
          <w:szCs w:val="24"/>
        </w:rPr>
        <w:t>Frankfurt</w:t>
      </w:r>
      <w:r w:rsidRPr="004556E2">
        <w:rPr>
          <w:rFonts w:ascii="Times New Roman" w:hAnsi="Times New Roman" w:cs="Times New Roman"/>
          <w:sz w:val="24"/>
          <w:szCs w:val="24"/>
        </w:rPr>
        <w:t xml:space="preserve"> a base de leguminosas arveja (</w:t>
      </w:r>
      <w:r w:rsidRPr="004556E2">
        <w:rPr>
          <w:rFonts w:ascii="Times New Roman" w:hAnsi="Times New Roman" w:cs="Times New Roman"/>
          <w:b/>
          <w:i/>
          <w:sz w:val="24"/>
          <w:szCs w:val="24"/>
        </w:rPr>
        <w:t>Pisum sativum L.</w:t>
      </w:r>
      <w:r w:rsidRPr="004556E2">
        <w:rPr>
          <w:rFonts w:ascii="Times New Roman" w:hAnsi="Times New Roman" w:cs="Times New Roman"/>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sz w:val="24"/>
          <w:szCs w:val="24"/>
        </w:rPr>
        <w:t xml:space="preserve">) nixtamalizadas y sin nixtamalizar, los valores de F reportados en las tablas Fisher, al </w:t>
      </w:r>
      <w:r w:rsidR="00663D63">
        <w:rPr>
          <w:rFonts w:ascii="Times New Roman" w:hAnsi="Times New Roman" w:cs="Times New Roman"/>
          <w:sz w:val="24"/>
          <w:szCs w:val="24"/>
        </w:rPr>
        <w:t>9</w:t>
      </w:r>
      <w:r w:rsidRPr="004556E2">
        <w:rPr>
          <w:rFonts w:ascii="Times New Roman" w:hAnsi="Times New Roman" w:cs="Times New Roman"/>
          <w:sz w:val="24"/>
          <w:szCs w:val="24"/>
        </w:rPr>
        <w:t xml:space="preserve">5% de confianza están sujetos a la siguiente regla: si F calculado &gt; F tabulado se rechaza 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4556E2">
        <w:rPr>
          <w:rFonts w:ascii="Times New Roman" w:hAnsi="Times New Roman" w:cs="Times New Roman"/>
          <w:sz w:val="24"/>
          <w:szCs w:val="24"/>
        </w:rPr>
        <w:t xml:space="preserve"> (Hipótesis nula) y se acepta 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oMath>
      <w:r w:rsidRPr="004556E2">
        <w:rPr>
          <w:rFonts w:ascii="Times New Roman" w:hAnsi="Times New Roman" w:cs="Times New Roman"/>
          <w:sz w:val="24"/>
          <w:szCs w:val="24"/>
        </w:rPr>
        <w:t xml:space="preserve"> (Hipótesis alterna).</w:t>
      </w:r>
    </w:p>
    <w:p w:rsidR="00CD2BAB" w:rsidRPr="004556E2" w:rsidRDefault="00CD2BAB" w:rsidP="00CD2BAB">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t>Tabla N</w:t>
      </w:r>
      <w:r>
        <w:rPr>
          <w:rFonts w:ascii="Times New Roman" w:hAnsi="Times New Roman" w:cs="Times New Roman"/>
          <w:b/>
          <w:sz w:val="24"/>
          <w:szCs w:val="24"/>
          <w:vertAlign w:val="superscript"/>
        </w:rPr>
        <w:t>o</w:t>
      </w:r>
      <w:r w:rsidR="00951415">
        <w:rPr>
          <w:rFonts w:ascii="Times New Roman" w:hAnsi="Times New Roman" w:cs="Times New Roman"/>
          <w:b/>
          <w:sz w:val="24"/>
          <w:szCs w:val="24"/>
        </w:rPr>
        <w:t xml:space="preserve"> 50</w:t>
      </w:r>
      <w:r w:rsidR="0041440F">
        <w:rPr>
          <w:rFonts w:ascii="Times New Roman" w:hAnsi="Times New Roman" w:cs="Times New Roman"/>
          <w:b/>
          <w:sz w:val="24"/>
          <w:szCs w:val="24"/>
        </w:rPr>
        <w:t>.</w:t>
      </w:r>
      <w:r>
        <w:rPr>
          <w:rFonts w:ascii="Times New Roman" w:hAnsi="Times New Roman" w:cs="Times New Roman"/>
          <w:b/>
          <w:sz w:val="24"/>
          <w:szCs w:val="24"/>
        </w:rPr>
        <w:t xml:space="preserve"> Comparación de los valores de “F” calculado con “F” tabulado, para </w:t>
      </w:r>
      <w:r w:rsidR="00663D63">
        <w:rPr>
          <w:rFonts w:ascii="Times New Roman" w:hAnsi="Times New Roman" w:cs="Times New Roman"/>
          <w:b/>
          <w:sz w:val="24"/>
          <w:szCs w:val="24"/>
        </w:rPr>
        <w:t xml:space="preserve">el análisis organoléptico en </w:t>
      </w:r>
      <w:r>
        <w:rPr>
          <w:rFonts w:ascii="Times New Roman" w:hAnsi="Times New Roman" w:cs="Times New Roman"/>
          <w:b/>
          <w:sz w:val="24"/>
          <w:szCs w:val="24"/>
        </w:rPr>
        <w:t xml:space="preserve">salchicha </w:t>
      </w:r>
      <w:r w:rsidR="00663D63">
        <w:rPr>
          <w:rFonts w:ascii="Times New Roman" w:hAnsi="Times New Roman" w:cs="Times New Roman"/>
          <w:b/>
          <w:sz w:val="24"/>
          <w:szCs w:val="24"/>
        </w:rPr>
        <w:t>F</w:t>
      </w:r>
      <w:r>
        <w:rPr>
          <w:rFonts w:ascii="Times New Roman" w:hAnsi="Times New Roman" w:cs="Times New Roman"/>
          <w:b/>
          <w:sz w:val="24"/>
          <w:szCs w:val="24"/>
        </w:rPr>
        <w:t xml:space="preserve">rankfurt con base en leguminosas </w:t>
      </w:r>
      <w:r w:rsidRPr="0081007D">
        <w:rPr>
          <w:rFonts w:ascii="Times New Roman" w:hAnsi="Times New Roman" w:cs="Times New Roman"/>
          <w:b/>
          <w:sz w:val="24"/>
          <w:szCs w:val="24"/>
        </w:rPr>
        <w:t xml:space="preserve">arveja </w:t>
      </w:r>
      <w:r w:rsidRPr="004556E2">
        <w:rPr>
          <w:rFonts w:ascii="Times New Roman" w:hAnsi="Times New Roman" w:cs="Times New Roman"/>
          <w:b/>
          <w:sz w:val="24"/>
          <w:szCs w:val="24"/>
        </w:rPr>
        <w:t>(</w:t>
      </w:r>
      <w:r w:rsidRPr="004556E2">
        <w:rPr>
          <w:rFonts w:ascii="Times New Roman" w:hAnsi="Times New Roman" w:cs="Times New Roman"/>
          <w:b/>
          <w:i/>
          <w:sz w:val="24"/>
          <w:szCs w:val="24"/>
        </w:rPr>
        <w:t>Pisum sativum L.</w:t>
      </w:r>
      <w:r w:rsidRPr="004556E2">
        <w:rPr>
          <w:rFonts w:ascii="Times New Roman" w:hAnsi="Times New Roman" w:cs="Times New Roman"/>
          <w:b/>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b/>
          <w:sz w:val="24"/>
          <w:szCs w:val="24"/>
        </w:rPr>
        <w:t>) nixtamalizadas y sin nixtamalizar.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800"/>
        <w:gridCol w:w="1813"/>
      </w:tblGrid>
      <w:tr w:rsidR="00CD2BAB" w:rsidRPr="00F60C49" w:rsidTr="00F60C49">
        <w:trPr>
          <w:jc w:val="center"/>
        </w:trPr>
        <w:tc>
          <w:tcPr>
            <w:tcW w:w="4315" w:type="dxa"/>
          </w:tcPr>
          <w:p w:rsidR="00CD2BAB" w:rsidRPr="00F60C49" w:rsidRDefault="00CD2BAB" w:rsidP="00CD2BAB">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sz w:val="24"/>
                <w:szCs w:val="24"/>
              </w:rPr>
              <w:t>Fuente de variación  (atributos)</w:t>
            </w:r>
          </w:p>
        </w:tc>
        <w:tc>
          <w:tcPr>
            <w:tcW w:w="1800" w:type="dxa"/>
          </w:tcPr>
          <w:p w:rsidR="00CD2BAB" w:rsidRPr="00F60C49" w:rsidRDefault="00CD2BAB" w:rsidP="00CD2BAB">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sz w:val="24"/>
                <w:szCs w:val="24"/>
              </w:rPr>
              <w:t xml:space="preserve">“F” Calculado </w:t>
            </w:r>
          </w:p>
        </w:tc>
        <w:tc>
          <w:tcPr>
            <w:tcW w:w="1813" w:type="dxa"/>
          </w:tcPr>
          <w:p w:rsidR="00CD2BAB" w:rsidRPr="00F60C49" w:rsidRDefault="00CD2BAB" w:rsidP="00CD2BAB">
            <w:pPr>
              <w:spacing w:before="100" w:beforeAutospacing="1" w:after="0" w:line="360" w:lineRule="auto"/>
              <w:jc w:val="both"/>
              <w:rPr>
                <w:rFonts w:ascii="Times New Roman" w:hAnsi="Times New Roman" w:cs="Times New Roman"/>
                <w:b/>
                <w:sz w:val="24"/>
                <w:szCs w:val="24"/>
              </w:rPr>
            </w:pPr>
            <w:r w:rsidRPr="00F60C49">
              <w:rPr>
                <w:rFonts w:ascii="Times New Roman" w:hAnsi="Times New Roman" w:cs="Times New Roman"/>
                <w:b/>
                <w:sz w:val="24"/>
                <w:szCs w:val="24"/>
              </w:rPr>
              <w:t xml:space="preserve">“F” Tabulado </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Apariencia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nixtamalizada.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0,20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3,27</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Apariencia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sin nixtamalizar.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0,06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sidRPr="004039A9">
              <w:rPr>
                <w:rFonts w:ascii="Times New Roman" w:hAnsi="Times New Roman" w:cs="Times New Roman"/>
                <w:sz w:val="24"/>
                <w:szCs w:val="24"/>
              </w:rPr>
              <w:t>3,27</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Sabor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nixtamalizada.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0,16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sidRPr="004039A9">
              <w:rPr>
                <w:rFonts w:ascii="Times New Roman" w:hAnsi="Times New Roman" w:cs="Times New Roman"/>
                <w:sz w:val="24"/>
                <w:szCs w:val="24"/>
              </w:rPr>
              <w:t>3,27</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Sabor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sin nixtamalizar.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0,05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sidRPr="004039A9">
              <w:rPr>
                <w:rFonts w:ascii="Times New Roman" w:hAnsi="Times New Roman" w:cs="Times New Roman"/>
                <w:sz w:val="24"/>
                <w:szCs w:val="24"/>
              </w:rPr>
              <w:t>3,27</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Aroma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nixtamalizada.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0,27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sidRPr="004039A9">
              <w:rPr>
                <w:rFonts w:ascii="Times New Roman" w:hAnsi="Times New Roman" w:cs="Times New Roman"/>
                <w:sz w:val="24"/>
                <w:szCs w:val="24"/>
              </w:rPr>
              <w:t>3,27</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Aroma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sin nixtamalizar.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0,22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sidRPr="004039A9">
              <w:rPr>
                <w:rFonts w:ascii="Times New Roman" w:hAnsi="Times New Roman" w:cs="Times New Roman"/>
                <w:sz w:val="24"/>
                <w:szCs w:val="24"/>
              </w:rPr>
              <w:t>3,27</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Textura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nixtamalizada.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3,95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sidRPr="004039A9">
              <w:rPr>
                <w:rFonts w:ascii="Times New Roman" w:hAnsi="Times New Roman" w:cs="Times New Roman"/>
                <w:sz w:val="24"/>
                <w:szCs w:val="24"/>
              </w:rPr>
              <w:t>3,27</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Textura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sin nixtamalizar.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0,44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sidRPr="004039A9">
              <w:rPr>
                <w:rFonts w:ascii="Times New Roman" w:hAnsi="Times New Roman" w:cs="Times New Roman"/>
                <w:sz w:val="24"/>
                <w:szCs w:val="24"/>
              </w:rPr>
              <w:t>3,27</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Jugosidad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nixtamalizada.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1,11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sidRPr="004039A9">
              <w:rPr>
                <w:rFonts w:ascii="Times New Roman" w:hAnsi="Times New Roman" w:cs="Times New Roman"/>
                <w:sz w:val="24"/>
                <w:szCs w:val="24"/>
              </w:rPr>
              <w:t>3,27</w:t>
            </w:r>
          </w:p>
        </w:tc>
      </w:tr>
      <w:tr w:rsidR="00CD2BAB" w:rsidTr="00F60C49">
        <w:trPr>
          <w:jc w:val="center"/>
        </w:trPr>
        <w:tc>
          <w:tcPr>
            <w:tcW w:w="4315"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Jugosidad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sin nixtamalizar. </w:t>
            </w:r>
          </w:p>
        </w:tc>
        <w:tc>
          <w:tcPr>
            <w:tcW w:w="1800" w:type="dxa"/>
          </w:tcPr>
          <w:p w:rsidR="00CD2BAB" w:rsidRDefault="00CD2BAB" w:rsidP="002778A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0,44 </w:t>
            </w:r>
          </w:p>
        </w:tc>
        <w:tc>
          <w:tcPr>
            <w:tcW w:w="1813" w:type="dxa"/>
            <w:vAlign w:val="center"/>
          </w:tcPr>
          <w:p w:rsidR="00CD2BAB" w:rsidRDefault="00CD2BAB" w:rsidP="002778AF">
            <w:pPr>
              <w:spacing w:before="100" w:beforeAutospacing="1" w:after="100" w:afterAutospacing="1" w:line="240" w:lineRule="auto"/>
              <w:jc w:val="center"/>
              <w:rPr>
                <w:rFonts w:ascii="Times New Roman" w:hAnsi="Times New Roman" w:cs="Times New Roman"/>
                <w:sz w:val="24"/>
                <w:szCs w:val="24"/>
              </w:rPr>
            </w:pPr>
            <w:r w:rsidRPr="004039A9">
              <w:rPr>
                <w:rFonts w:ascii="Times New Roman" w:hAnsi="Times New Roman" w:cs="Times New Roman"/>
                <w:sz w:val="24"/>
                <w:szCs w:val="24"/>
              </w:rPr>
              <w:t>3,27</w:t>
            </w:r>
          </w:p>
        </w:tc>
      </w:tr>
    </w:tbl>
    <w:p w:rsidR="007F0528" w:rsidRDefault="007F0528" w:rsidP="007F0528">
      <w:pPr>
        <w:pStyle w:val="Prrafodelista"/>
        <w:spacing w:after="0" w:line="240" w:lineRule="auto"/>
        <w:ind w:left="0"/>
        <w:jc w:val="both"/>
        <w:rPr>
          <w:rFonts w:ascii="Times New Roman" w:hAnsi="Times New Roman" w:cs="Times New Roman"/>
          <w:b/>
        </w:rPr>
      </w:pPr>
      <w:r>
        <w:rPr>
          <w:rFonts w:ascii="Times New Roman" w:hAnsi="Times New Roman" w:cs="Times New Roman"/>
          <w:b/>
        </w:rPr>
        <w:t xml:space="preserve">Fuente: </w:t>
      </w:r>
      <w:r w:rsidRPr="0031298B">
        <w:rPr>
          <w:rFonts w:ascii="Times New Roman" w:hAnsi="Times New Roman" w:cs="Times New Roman"/>
          <w:b/>
          <w:i/>
        </w:rPr>
        <w:t>(</w:t>
      </w:r>
      <w:r w:rsidRPr="0031298B">
        <w:rPr>
          <w:rFonts w:ascii="Times New Roman" w:hAnsi="Times New Roman" w:cs="Times New Roman"/>
          <w:i/>
        </w:rPr>
        <w:t>Investigación de campo 2017).</w:t>
      </w:r>
    </w:p>
    <w:p w:rsidR="00CD2BAB" w:rsidRPr="00E32AE7" w:rsidRDefault="007F0528" w:rsidP="007F0528">
      <w:pPr>
        <w:spacing w:after="0" w:line="240" w:lineRule="auto"/>
        <w:jc w:val="both"/>
        <w:rPr>
          <w:rFonts w:ascii="Times New Roman" w:hAnsi="Times New Roman" w:cs="Times New Roman"/>
          <w:b/>
        </w:rPr>
      </w:pPr>
      <w:r>
        <w:rPr>
          <w:rFonts w:ascii="Times New Roman" w:hAnsi="Times New Roman" w:cs="Times New Roman"/>
          <w:b/>
        </w:rPr>
        <w:t xml:space="preserve">Elaborado por: </w:t>
      </w:r>
      <w:r w:rsidRPr="00A46238">
        <w:rPr>
          <w:rFonts w:ascii="Times New Roman" w:hAnsi="Times New Roman" w:cs="Times New Roman"/>
          <w:i/>
        </w:rPr>
        <w:t>(Chafla A, 2017)</w:t>
      </w:r>
      <w:r>
        <w:rPr>
          <w:rFonts w:ascii="Times New Roman" w:hAnsi="Times New Roman" w:cs="Times New Roman"/>
          <w:i/>
        </w:rPr>
        <w:t>.</w:t>
      </w:r>
    </w:p>
    <w:p w:rsidR="00CD2BAB" w:rsidRPr="00210BC0"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la tabla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4</w:t>
      </w:r>
      <w:r w:rsidR="00663D63">
        <w:rPr>
          <w:rFonts w:ascii="Times New Roman" w:hAnsi="Times New Roman" w:cs="Times New Roman"/>
          <w:sz w:val="24"/>
          <w:szCs w:val="24"/>
        </w:rPr>
        <w:t>9</w:t>
      </w:r>
      <w:r>
        <w:rPr>
          <w:rFonts w:ascii="Times New Roman" w:hAnsi="Times New Roman" w:cs="Times New Roman"/>
          <w:sz w:val="24"/>
          <w:szCs w:val="24"/>
        </w:rPr>
        <w:t xml:space="preserve">, se observa la comparación de Fisher calculado versus Fisher tabulado con un nivel de confianza del 95%, tanta para salchicha frankfurt nixtamalizada como salchicha Frankfurt sin nixtamalizar, en los cuales no presenta deferencias significativas, por lo tanto no se </w:t>
      </w:r>
      <w:r w:rsidRPr="00CD5082">
        <w:rPr>
          <w:rFonts w:ascii="Times New Roman" w:hAnsi="Times New Roman" w:cs="Times New Roman"/>
          <w:sz w:val="24"/>
          <w:szCs w:val="24"/>
        </w:rPr>
        <w:t xml:space="preserve">rechaza </w:t>
      </w:r>
      <w:r>
        <w:rPr>
          <w:rFonts w:ascii="Times New Roman" w:hAnsi="Times New Roman" w:cs="Times New Roman"/>
          <w:sz w:val="24"/>
          <w:szCs w:val="24"/>
        </w:rPr>
        <w:t xml:space="preserve">la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CD5082">
        <w:rPr>
          <w:rFonts w:ascii="Times New Roman" w:hAnsi="Times New Roman" w:cs="Times New Roman"/>
          <w:sz w:val="24"/>
          <w:szCs w:val="24"/>
        </w:rPr>
        <w:t xml:space="preserve"> y no se acepta </w:t>
      </w:r>
      <w:r>
        <w:rPr>
          <w:rFonts w:ascii="Times New Roman" w:hAnsi="Times New Roman" w:cs="Times New Roman"/>
          <w:sz w:val="24"/>
          <w:szCs w:val="24"/>
        </w:rPr>
        <w:t>la</w:t>
      </w:r>
      <w:r w:rsidRPr="00CD508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oMath>
      <w:r w:rsidRPr="00CD5082">
        <w:rPr>
          <w:rFonts w:ascii="Times New Roman" w:hAnsi="Times New Roman" w:cs="Times New Roman"/>
          <w:sz w:val="24"/>
          <w:szCs w:val="24"/>
        </w:rPr>
        <w:t>,</w:t>
      </w:r>
      <w:r>
        <w:rPr>
          <w:rFonts w:ascii="Times New Roman" w:hAnsi="Times New Roman" w:cs="Times New Roman"/>
          <w:sz w:val="24"/>
          <w:szCs w:val="24"/>
        </w:rPr>
        <w:t xml:space="preserve"> por lo tanto no existe diferencias por parte del panel de catadores.</w:t>
      </w:r>
    </w:p>
    <w:p w:rsidR="00CD2BAB" w:rsidRPr="00095E80" w:rsidRDefault="00CD2BAB" w:rsidP="00CD2BAB">
      <w:pPr>
        <w:spacing w:before="100" w:beforeAutospacing="1" w:after="100" w:afterAutospacing="1" w:line="360" w:lineRule="auto"/>
        <w:jc w:val="both"/>
        <w:rPr>
          <w:rFonts w:ascii="Times New Roman" w:hAnsi="Times New Roman" w:cs="Times New Roman"/>
          <w:b/>
          <w:sz w:val="24"/>
          <w:szCs w:val="24"/>
        </w:rPr>
      </w:pPr>
    </w:p>
    <w:p w:rsidR="00CD2BAB" w:rsidRPr="00A236EA" w:rsidRDefault="00CD2BAB" w:rsidP="00CD2BAB">
      <w:pPr>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CAPÍTULO VII</w:t>
      </w:r>
    </w:p>
    <w:p w:rsidR="00CD2BAB" w:rsidRDefault="00CD2BAB" w:rsidP="00F60C49">
      <w:pPr>
        <w:pStyle w:val="Prrafodelista"/>
        <w:numPr>
          <w:ilvl w:val="0"/>
          <w:numId w:val="29"/>
        </w:numPr>
        <w:spacing w:before="100" w:beforeAutospacing="1" w:after="100" w:afterAutospacing="1" w:line="360" w:lineRule="auto"/>
        <w:jc w:val="both"/>
        <w:rPr>
          <w:rFonts w:ascii="Times New Roman" w:hAnsi="Times New Roman" w:cs="Times New Roman"/>
          <w:b/>
          <w:sz w:val="28"/>
          <w:szCs w:val="28"/>
        </w:rPr>
      </w:pPr>
      <w:r w:rsidRPr="00A236EA">
        <w:rPr>
          <w:rFonts w:ascii="Times New Roman" w:hAnsi="Times New Roman" w:cs="Times New Roman"/>
          <w:b/>
          <w:sz w:val="28"/>
          <w:szCs w:val="28"/>
        </w:rPr>
        <w:t xml:space="preserve">CONCLUSIONES Y RECOMENDACIONES. </w:t>
      </w:r>
    </w:p>
    <w:p w:rsidR="00CD2BAB" w:rsidRPr="004556E2" w:rsidRDefault="00CD2BAB" w:rsidP="00CD2BA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culminado el proceso de mejoramiento de la calidad nutritiva de salchicha </w:t>
      </w:r>
      <w:r w:rsidR="003C24D1">
        <w:rPr>
          <w:rFonts w:ascii="Times New Roman" w:hAnsi="Times New Roman" w:cs="Times New Roman"/>
          <w:sz w:val="24"/>
          <w:szCs w:val="24"/>
        </w:rPr>
        <w:t>Frankfurt</w:t>
      </w:r>
      <w:r>
        <w:rPr>
          <w:rFonts w:ascii="Times New Roman" w:hAnsi="Times New Roman" w:cs="Times New Roman"/>
          <w:sz w:val="24"/>
          <w:szCs w:val="24"/>
        </w:rPr>
        <w:t xml:space="preserve"> con base en leguminosas nixtamalizadas y sin nixtamalizar, arveja </w:t>
      </w:r>
      <w:r w:rsidRPr="004556E2">
        <w:rPr>
          <w:rFonts w:ascii="Times New Roman" w:hAnsi="Times New Roman" w:cs="Times New Roman"/>
          <w:sz w:val="24"/>
          <w:szCs w:val="24"/>
        </w:rPr>
        <w:t>(</w:t>
      </w:r>
      <w:r w:rsidRPr="004556E2">
        <w:rPr>
          <w:rFonts w:ascii="Times New Roman" w:hAnsi="Times New Roman" w:cs="Times New Roman"/>
          <w:b/>
          <w:i/>
          <w:sz w:val="24"/>
          <w:szCs w:val="24"/>
        </w:rPr>
        <w:t>Pisum sativum L.</w:t>
      </w:r>
      <w:r w:rsidRPr="004556E2">
        <w:rPr>
          <w:rFonts w:ascii="Times New Roman" w:hAnsi="Times New Roman" w:cs="Times New Roman"/>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sz w:val="24"/>
          <w:szCs w:val="24"/>
        </w:rPr>
        <w:t xml:space="preserve">), utilizando diferentes combinaciones para la obtención de las mismas se obtuvo las siguientes conclusiones y recomendaciones:  </w:t>
      </w:r>
    </w:p>
    <w:p w:rsidR="00CD2BAB" w:rsidRDefault="00CD2BAB" w:rsidP="00E07F5F">
      <w:pPr>
        <w:pStyle w:val="Prrafodelista"/>
        <w:numPr>
          <w:ilvl w:val="1"/>
          <w:numId w:val="29"/>
        </w:numPr>
        <w:spacing w:after="0" w:line="360" w:lineRule="auto"/>
        <w:jc w:val="both"/>
        <w:rPr>
          <w:rFonts w:ascii="Times New Roman" w:hAnsi="Times New Roman" w:cs="Times New Roman"/>
          <w:b/>
          <w:sz w:val="24"/>
          <w:szCs w:val="24"/>
        </w:rPr>
      </w:pPr>
      <w:r w:rsidRPr="00B37F06">
        <w:rPr>
          <w:rFonts w:ascii="Times New Roman" w:hAnsi="Times New Roman" w:cs="Times New Roman"/>
          <w:b/>
          <w:sz w:val="24"/>
          <w:szCs w:val="24"/>
        </w:rPr>
        <w:t xml:space="preserve">Conclusiones. </w:t>
      </w:r>
    </w:p>
    <w:p w:rsidR="00F60C49" w:rsidRDefault="00CD2BAB" w:rsidP="00E07F5F">
      <w:pPr>
        <w:pStyle w:val="Prrafodelista"/>
        <w:numPr>
          <w:ilvl w:val="0"/>
          <w:numId w:val="10"/>
        </w:num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La influencia del CaO, temperatura y tiempo en la </w:t>
      </w:r>
      <w:r w:rsidR="00F60C49">
        <w:rPr>
          <w:rFonts w:ascii="Times New Roman" w:hAnsi="Times New Roman" w:cs="Times New Roman"/>
          <w:sz w:val="24"/>
          <w:szCs w:val="24"/>
        </w:rPr>
        <w:t xml:space="preserve">nixtamalización de </w:t>
      </w:r>
      <w:r>
        <w:rPr>
          <w:rFonts w:ascii="Times New Roman" w:hAnsi="Times New Roman" w:cs="Times New Roman"/>
          <w:sz w:val="24"/>
          <w:szCs w:val="24"/>
        </w:rPr>
        <w:t xml:space="preserve">leguminosas, </w:t>
      </w:r>
      <w:r w:rsidRPr="004556E2">
        <w:rPr>
          <w:rFonts w:ascii="Times New Roman" w:hAnsi="Times New Roman" w:cs="Times New Roman"/>
          <w:sz w:val="24"/>
          <w:szCs w:val="24"/>
        </w:rPr>
        <w:t>arveja (</w:t>
      </w:r>
      <w:r w:rsidRPr="004556E2">
        <w:rPr>
          <w:rFonts w:ascii="Times New Roman" w:hAnsi="Times New Roman" w:cs="Times New Roman"/>
          <w:b/>
          <w:i/>
          <w:sz w:val="24"/>
          <w:szCs w:val="24"/>
        </w:rPr>
        <w:t>Pisum sativum L.</w:t>
      </w:r>
      <w:r w:rsidRPr="004556E2">
        <w:rPr>
          <w:rFonts w:ascii="Times New Roman" w:hAnsi="Times New Roman" w:cs="Times New Roman"/>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sz w:val="24"/>
          <w:szCs w:val="24"/>
        </w:rPr>
        <w:t>) está liga</w:t>
      </w:r>
      <w:r>
        <w:rPr>
          <w:rFonts w:ascii="Times New Roman" w:hAnsi="Times New Roman" w:cs="Times New Roman"/>
          <w:sz w:val="24"/>
          <w:szCs w:val="24"/>
        </w:rPr>
        <w:t>da fuertemente pues al combinar estos factores con las l</w:t>
      </w:r>
      <w:r w:rsidRPr="004556E2">
        <w:rPr>
          <w:rFonts w:ascii="Times New Roman" w:hAnsi="Times New Roman" w:cs="Times New Roman"/>
          <w:sz w:val="24"/>
          <w:szCs w:val="24"/>
        </w:rPr>
        <w:t xml:space="preserve">eguminosas </w:t>
      </w:r>
      <w:r>
        <w:rPr>
          <w:rFonts w:ascii="Times New Roman" w:hAnsi="Times New Roman" w:cs="Times New Roman"/>
          <w:sz w:val="24"/>
          <w:szCs w:val="24"/>
        </w:rPr>
        <w:t xml:space="preserve">en estudio obtuvimos </w:t>
      </w:r>
      <w:r w:rsidRPr="004556E2">
        <w:rPr>
          <w:rFonts w:ascii="Times New Roman" w:hAnsi="Times New Roman" w:cs="Times New Roman"/>
          <w:sz w:val="24"/>
          <w:szCs w:val="24"/>
        </w:rPr>
        <w:t>cambios en su composición nutricional, el CaO incrementa principalmente el contenido de calcio, el control de la tempera</w:t>
      </w:r>
      <w:r w:rsidR="00E07F5F">
        <w:rPr>
          <w:rFonts w:ascii="Times New Roman" w:hAnsi="Times New Roman" w:cs="Times New Roman"/>
          <w:sz w:val="24"/>
          <w:szCs w:val="24"/>
        </w:rPr>
        <w:t>tura</w:t>
      </w:r>
      <w:r w:rsidRPr="004556E2">
        <w:rPr>
          <w:rFonts w:ascii="Times New Roman" w:hAnsi="Times New Roman" w:cs="Times New Roman"/>
          <w:sz w:val="24"/>
          <w:szCs w:val="24"/>
        </w:rPr>
        <w:t xml:space="preserve"> y el tiempo es de vital importancia pues no se debe exceder de estos, tanto el porcentaje de CaO y la temperatura son iguales para las dos leguminas a diferencia del tiempo pues por la estructura de la arveja y haba estos varían notoriamente. </w:t>
      </w:r>
    </w:p>
    <w:p w:rsidR="00F60C49" w:rsidRDefault="00CD2BAB" w:rsidP="00F60C49">
      <w:pPr>
        <w:pStyle w:val="Prrafodelista"/>
        <w:spacing w:before="100" w:beforeAutospacing="1" w:after="100" w:afterAutospacing="1" w:line="360" w:lineRule="auto"/>
        <w:ind w:left="360"/>
        <w:jc w:val="both"/>
        <w:rPr>
          <w:rFonts w:ascii="Times New Roman" w:hAnsi="Times New Roman" w:cs="Times New Roman"/>
          <w:b/>
          <w:sz w:val="24"/>
          <w:szCs w:val="24"/>
        </w:rPr>
      </w:pPr>
      <w:r w:rsidRPr="00F60C49">
        <w:rPr>
          <w:rFonts w:ascii="Times New Roman" w:hAnsi="Times New Roman" w:cs="Times New Roman"/>
          <w:sz w:val="24"/>
          <w:szCs w:val="24"/>
        </w:rPr>
        <w:t>Para la nixtamalización de la arveja (</w:t>
      </w:r>
      <w:r w:rsidRPr="00F60C49">
        <w:rPr>
          <w:rFonts w:ascii="Times New Roman" w:hAnsi="Times New Roman" w:cs="Times New Roman"/>
          <w:b/>
          <w:i/>
          <w:sz w:val="24"/>
          <w:szCs w:val="24"/>
        </w:rPr>
        <w:t>Pisum sativum L.</w:t>
      </w:r>
      <w:r w:rsidRPr="00F60C49">
        <w:rPr>
          <w:rFonts w:ascii="Times New Roman" w:hAnsi="Times New Roman" w:cs="Times New Roman"/>
          <w:sz w:val="24"/>
          <w:szCs w:val="24"/>
        </w:rPr>
        <w:t xml:space="preserve">) el Factor A porcentaje de óxido de calcio </w:t>
      </w:r>
      <w:r w:rsidR="00663D63">
        <w:rPr>
          <w:rFonts w:ascii="Times New Roman" w:hAnsi="Times New Roman" w:cs="Times New Roman"/>
          <w:sz w:val="24"/>
          <w:szCs w:val="24"/>
        </w:rPr>
        <w:t xml:space="preserve">en los niveles </w:t>
      </w:r>
      <w:r w:rsidRPr="00F60C49">
        <w:rPr>
          <w:rFonts w:ascii="Times New Roman" w:hAnsi="Times New Roman" w:cs="Times New Roman"/>
          <w:sz w:val="24"/>
          <w:szCs w:val="24"/>
        </w:rPr>
        <w:t>2 y 3%</w:t>
      </w:r>
      <w:r w:rsidR="00663D63">
        <w:rPr>
          <w:rFonts w:ascii="Times New Roman" w:hAnsi="Times New Roman" w:cs="Times New Roman"/>
          <w:sz w:val="24"/>
          <w:szCs w:val="24"/>
        </w:rPr>
        <w:t xml:space="preserve"> utilizados </w:t>
      </w:r>
      <w:r w:rsidRPr="00F60C49">
        <w:rPr>
          <w:rFonts w:ascii="Times New Roman" w:hAnsi="Times New Roman" w:cs="Times New Roman"/>
          <w:sz w:val="24"/>
          <w:szCs w:val="24"/>
        </w:rPr>
        <w:t xml:space="preserve">no tiene influencia </w:t>
      </w:r>
      <w:r w:rsidR="00663D63">
        <w:rPr>
          <w:rFonts w:ascii="Times New Roman" w:hAnsi="Times New Roman" w:cs="Times New Roman"/>
          <w:sz w:val="24"/>
          <w:szCs w:val="24"/>
        </w:rPr>
        <w:t xml:space="preserve">estadística </w:t>
      </w:r>
      <w:r w:rsidRPr="00F60C49">
        <w:rPr>
          <w:rFonts w:ascii="Times New Roman" w:hAnsi="Times New Roman" w:cs="Times New Roman"/>
          <w:sz w:val="24"/>
          <w:szCs w:val="24"/>
        </w:rPr>
        <w:t>significativa en el proceso de nixtamalizado</w:t>
      </w:r>
      <w:r w:rsidR="00663D63">
        <w:rPr>
          <w:rFonts w:ascii="Times New Roman" w:hAnsi="Times New Roman" w:cs="Times New Roman"/>
          <w:sz w:val="24"/>
          <w:szCs w:val="24"/>
        </w:rPr>
        <w:t xml:space="preserve"> en el presente estudio</w:t>
      </w:r>
      <w:r w:rsidRPr="00F60C49">
        <w:rPr>
          <w:rFonts w:ascii="Times New Roman" w:hAnsi="Times New Roman" w:cs="Times New Roman"/>
          <w:sz w:val="24"/>
          <w:szCs w:val="24"/>
        </w:rPr>
        <w:t>, el Factor B temperatura de nixtamalización (85 y 90</w:t>
      </w:r>
      <w:r w:rsidRPr="00F60C49">
        <w:rPr>
          <w:rFonts w:ascii="Times New Roman" w:hAnsi="Times New Roman" w:cs="Times New Roman"/>
          <w:sz w:val="24"/>
          <w:szCs w:val="24"/>
          <w:vertAlign w:val="superscript"/>
        </w:rPr>
        <w:t>o</w:t>
      </w:r>
      <w:r w:rsidRPr="00F60C49">
        <w:rPr>
          <w:rFonts w:ascii="Times New Roman" w:hAnsi="Times New Roman" w:cs="Times New Roman"/>
          <w:sz w:val="24"/>
          <w:szCs w:val="24"/>
        </w:rPr>
        <w:t>C) y Factor C tiempo de nixtamalización (10 y 15 min) presentan diferencias extremada y altamente significativa, respectivamente en dicho proceso, las interacciones dobles AC {[(2 y 3%CaO) + (10 y 15 min)]}, AB {[(2 y 3%CaO) + (85 y 90</w:t>
      </w:r>
      <w:r w:rsidRPr="00F60C49">
        <w:rPr>
          <w:rFonts w:ascii="Times New Roman" w:hAnsi="Times New Roman" w:cs="Times New Roman"/>
          <w:sz w:val="24"/>
          <w:szCs w:val="24"/>
          <w:vertAlign w:val="superscript"/>
        </w:rPr>
        <w:t>o</w:t>
      </w:r>
      <w:r w:rsidRPr="00F60C49">
        <w:rPr>
          <w:rFonts w:ascii="Times New Roman" w:hAnsi="Times New Roman" w:cs="Times New Roman"/>
          <w:sz w:val="24"/>
          <w:szCs w:val="24"/>
        </w:rPr>
        <w:t>C)]}, BC [(85 y 90</w:t>
      </w:r>
      <w:r w:rsidRPr="00F60C49">
        <w:rPr>
          <w:rFonts w:ascii="Times New Roman" w:hAnsi="Times New Roman" w:cs="Times New Roman"/>
          <w:sz w:val="24"/>
          <w:szCs w:val="24"/>
          <w:vertAlign w:val="superscript"/>
        </w:rPr>
        <w:t>o</w:t>
      </w:r>
      <w:r w:rsidRPr="00F60C49">
        <w:rPr>
          <w:rFonts w:ascii="Times New Roman" w:hAnsi="Times New Roman" w:cs="Times New Roman"/>
          <w:sz w:val="24"/>
          <w:szCs w:val="24"/>
        </w:rPr>
        <w:t>C + 10 y 15 min)] tienen diferencias altamente significativas. Finalmente, la interacción triple ABC (2%CaO + 85</w:t>
      </w:r>
      <w:r w:rsidRPr="00F60C49">
        <w:rPr>
          <w:rFonts w:ascii="Times New Roman" w:hAnsi="Times New Roman" w:cs="Times New Roman"/>
          <w:sz w:val="24"/>
          <w:szCs w:val="24"/>
          <w:vertAlign w:val="superscript"/>
        </w:rPr>
        <w:t>o</w:t>
      </w:r>
      <w:r w:rsidRPr="00F60C49">
        <w:rPr>
          <w:rFonts w:ascii="Times New Roman" w:hAnsi="Times New Roman" w:cs="Times New Roman"/>
          <w:sz w:val="24"/>
          <w:szCs w:val="24"/>
        </w:rPr>
        <w:t xml:space="preserve">C + 15 min) es altamente significativa. </w:t>
      </w:r>
    </w:p>
    <w:p w:rsidR="00CD2BAB" w:rsidRPr="00F60C49" w:rsidRDefault="00CD2BAB" w:rsidP="00F60C49">
      <w:pPr>
        <w:pStyle w:val="Prrafodelista"/>
        <w:spacing w:before="100" w:beforeAutospacing="1" w:after="100" w:afterAutospacing="1" w:line="360" w:lineRule="auto"/>
        <w:ind w:left="360"/>
        <w:jc w:val="both"/>
        <w:rPr>
          <w:rFonts w:ascii="Times New Roman" w:hAnsi="Times New Roman" w:cs="Times New Roman"/>
          <w:b/>
          <w:sz w:val="24"/>
          <w:szCs w:val="24"/>
        </w:rPr>
      </w:pPr>
      <w:r w:rsidRPr="00CB74A2">
        <w:rPr>
          <w:rFonts w:ascii="Times New Roman" w:hAnsi="Times New Roman" w:cs="Times New Roman"/>
          <w:sz w:val="24"/>
          <w:szCs w:val="24"/>
        </w:rPr>
        <w:t xml:space="preserve">En el caso de la nixtamalización del  haba </w:t>
      </w:r>
      <w:r w:rsidRPr="004556E2">
        <w:rPr>
          <w:rFonts w:ascii="Times New Roman" w:hAnsi="Times New Roman" w:cs="Times New Roman"/>
          <w:sz w:val="24"/>
          <w:szCs w:val="24"/>
        </w:rPr>
        <w:t>(</w:t>
      </w:r>
      <w:r w:rsidRPr="004556E2">
        <w:rPr>
          <w:rFonts w:ascii="Times New Roman" w:hAnsi="Times New Roman" w:cs="Times New Roman"/>
          <w:b/>
          <w:i/>
          <w:sz w:val="24"/>
          <w:szCs w:val="24"/>
        </w:rPr>
        <w:t>Vicia faba L.</w:t>
      </w:r>
      <w:r w:rsidRPr="004556E2">
        <w:rPr>
          <w:rFonts w:ascii="Times New Roman" w:hAnsi="Times New Roman" w:cs="Times New Roman"/>
          <w:sz w:val="24"/>
          <w:szCs w:val="24"/>
        </w:rPr>
        <w:t>)</w:t>
      </w:r>
      <w:r w:rsidRPr="00CB74A2">
        <w:rPr>
          <w:rFonts w:ascii="Times New Roman" w:hAnsi="Times New Roman" w:cs="Times New Roman"/>
          <w:sz w:val="24"/>
          <w:szCs w:val="24"/>
        </w:rPr>
        <w:t xml:space="preserve"> los Factores Principales A porcentaje de óxido de calcio (2 y 3%), C tiempo de nixtamalización (40 y 45 min) y B temperatura de nixtamalización (85 y 90</w:t>
      </w:r>
      <w:r w:rsidRPr="00CB74A2">
        <w:rPr>
          <w:rFonts w:ascii="Times New Roman" w:hAnsi="Times New Roman" w:cs="Times New Roman"/>
          <w:sz w:val="24"/>
          <w:szCs w:val="24"/>
          <w:vertAlign w:val="superscript"/>
        </w:rPr>
        <w:t>o</w:t>
      </w:r>
      <w:r w:rsidRPr="00CB74A2">
        <w:rPr>
          <w:rFonts w:ascii="Times New Roman" w:hAnsi="Times New Roman" w:cs="Times New Roman"/>
          <w:sz w:val="24"/>
          <w:szCs w:val="24"/>
        </w:rPr>
        <w:t xml:space="preserve">C) no tienen influencia significativa, en  la interacción doble AC [(2 y 3%CaO) + </w:t>
      </w:r>
      <w:r w:rsidRPr="00CB74A2">
        <w:rPr>
          <w:rFonts w:ascii="Times New Roman" w:hAnsi="Times New Roman" w:cs="Times New Roman"/>
          <w:sz w:val="24"/>
          <w:szCs w:val="24"/>
        </w:rPr>
        <w:lastRenderedPageBreak/>
        <w:t xml:space="preserve">(40 y 45 min)]  existe diferencia significativa, las interacciones BC {[(85 y 90 </w:t>
      </w:r>
      <w:r w:rsidRPr="00CB74A2">
        <w:rPr>
          <w:rFonts w:ascii="Times New Roman" w:hAnsi="Times New Roman" w:cs="Times New Roman"/>
          <w:sz w:val="24"/>
          <w:szCs w:val="24"/>
          <w:vertAlign w:val="superscript"/>
        </w:rPr>
        <w:t>o</w:t>
      </w:r>
      <w:r w:rsidRPr="00CB74A2">
        <w:rPr>
          <w:rFonts w:ascii="Times New Roman" w:hAnsi="Times New Roman" w:cs="Times New Roman"/>
          <w:sz w:val="24"/>
          <w:szCs w:val="24"/>
        </w:rPr>
        <w:t>C) + (40 y 45 min)]} y AB {[(2 y 3%CaO) + (85 y 90</w:t>
      </w:r>
      <w:r w:rsidRPr="00CB74A2">
        <w:rPr>
          <w:rFonts w:ascii="Times New Roman" w:hAnsi="Times New Roman" w:cs="Times New Roman"/>
          <w:sz w:val="24"/>
          <w:szCs w:val="24"/>
          <w:vertAlign w:val="superscript"/>
        </w:rPr>
        <w:t>o</w:t>
      </w:r>
      <w:r w:rsidRPr="00CB74A2">
        <w:rPr>
          <w:rFonts w:ascii="Times New Roman" w:hAnsi="Times New Roman" w:cs="Times New Roman"/>
          <w:sz w:val="24"/>
          <w:szCs w:val="24"/>
        </w:rPr>
        <w:t>C)]} no tienen incidencia en el proceso de nixtamalización, mientras que la interacción triple ABC {[(2 y 3%CaO) +(85 y 90</w:t>
      </w:r>
      <w:r w:rsidRPr="00CB74A2">
        <w:rPr>
          <w:rFonts w:ascii="Times New Roman" w:hAnsi="Times New Roman" w:cs="Times New Roman"/>
          <w:sz w:val="24"/>
          <w:szCs w:val="24"/>
          <w:vertAlign w:val="superscript"/>
        </w:rPr>
        <w:t>o</w:t>
      </w:r>
      <w:r w:rsidRPr="00CB74A2">
        <w:rPr>
          <w:rFonts w:ascii="Times New Roman" w:hAnsi="Times New Roman" w:cs="Times New Roman"/>
          <w:sz w:val="24"/>
          <w:szCs w:val="24"/>
        </w:rPr>
        <w:t xml:space="preserve">C) + (40 y 45 min)]} tampoco influye en su proceso de nixtamalización. </w:t>
      </w:r>
      <w:r w:rsidRPr="00F451DD">
        <w:rPr>
          <w:rFonts w:ascii="Times New Roman" w:hAnsi="Times New Roman" w:cs="Times New Roman"/>
          <w:sz w:val="24"/>
          <w:szCs w:val="24"/>
        </w:rPr>
        <w:t xml:space="preserve"> </w:t>
      </w:r>
    </w:p>
    <w:p w:rsidR="00CD2BAB" w:rsidRPr="00F451DD"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CD2BAB" w:rsidRPr="00F451DD" w:rsidRDefault="00CD2BAB" w:rsidP="00F60C49">
      <w:pPr>
        <w:pStyle w:val="Prrafodelista"/>
        <w:numPr>
          <w:ilvl w:val="0"/>
          <w:numId w:val="10"/>
        </w:numPr>
        <w:spacing w:before="100" w:beforeAutospacing="1" w:after="100" w:afterAutospacing="1" w:line="360" w:lineRule="auto"/>
        <w:ind w:left="360"/>
        <w:jc w:val="both"/>
        <w:rPr>
          <w:rFonts w:ascii="Times New Roman" w:hAnsi="Times New Roman" w:cs="Times New Roman"/>
          <w:b/>
          <w:sz w:val="24"/>
          <w:szCs w:val="24"/>
        </w:rPr>
      </w:pPr>
      <w:r>
        <w:rPr>
          <w:rFonts w:ascii="Times New Roman" w:hAnsi="Times New Roman" w:cs="Times New Roman"/>
          <w:sz w:val="24"/>
          <w:szCs w:val="24"/>
        </w:rPr>
        <w:t>Una vez que se llevó a cabo el proceso de nixtamalización se pudo determinar que el mejor contenido de calcio en arveja nixtamalizada corresponde al tratamiento T2 con una combinación de los factores en los siguientes niveles 2 % de CaO + 85</w:t>
      </w:r>
      <w:r>
        <w:rPr>
          <w:rFonts w:ascii="Times New Roman" w:hAnsi="Times New Roman" w:cs="Times New Roman"/>
          <w:sz w:val="24"/>
          <w:szCs w:val="24"/>
          <w:vertAlign w:val="superscript"/>
        </w:rPr>
        <w:t>0</w:t>
      </w:r>
      <w:r>
        <w:rPr>
          <w:rFonts w:ascii="Times New Roman" w:hAnsi="Times New Roman" w:cs="Times New Roman"/>
          <w:sz w:val="24"/>
          <w:szCs w:val="24"/>
        </w:rPr>
        <w:t xml:space="preserve"> C + 15 minutos dándonos como resultado una cantidad de 708.80 mg de Calcio/100 g de muestra, mientras que para la haba nixtamalizada el mejor tratamiento es el T6 que corresponde al 2 % de CaO + 90</w:t>
      </w:r>
      <w:r>
        <w:rPr>
          <w:rFonts w:ascii="Times New Roman" w:hAnsi="Times New Roman" w:cs="Times New Roman"/>
          <w:sz w:val="24"/>
          <w:szCs w:val="24"/>
          <w:vertAlign w:val="superscript"/>
        </w:rPr>
        <w:t>0</w:t>
      </w:r>
      <w:r>
        <w:rPr>
          <w:rFonts w:ascii="Times New Roman" w:hAnsi="Times New Roman" w:cs="Times New Roman"/>
          <w:sz w:val="24"/>
          <w:szCs w:val="24"/>
        </w:rPr>
        <w:t xml:space="preserve"> C + 45 minutos, con un valor de 617.86 mg de Calcio/100 g de muestra.</w:t>
      </w:r>
    </w:p>
    <w:p w:rsidR="00CD2BAB" w:rsidRPr="00F451DD"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p>
    <w:p w:rsidR="009779A7" w:rsidRPr="00E83849" w:rsidRDefault="00CD2BAB" w:rsidP="009779A7">
      <w:pPr>
        <w:pStyle w:val="Prrafodelista"/>
        <w:numPr>
          <w:ilvl w:val="0"/>
          <w:numId w:val="10"/>
        </w:numPr>
        <w:spacing w:before="100" w:beforeAutospacing="1" w:after="100" w:afterAutospacing="1" w:line="360" w:lineRule="auto"/>
        <w:ind w:left="360"/>
        <w:jc w:val="both"/>
        <w:rPr>
          <w:rFonts w:ascii="Times New Roman" w:hAnsi="Times New Roman" w:cs="Times New Roman"/>
          <w:b/>
          <w:sz w:val="24"/>
          <w:szCs w:val="24"/>
        </w:rPr>
      </w:pPr>
      <w:r>
        <w:rPr>
          <w:rFonts w:ascii="Times New Roman" w:hAnsi="Times New Roman" w:cs="Times New Roman"/>
          <w:sz w:val="24"/>
          <w:szCs w:val="24"/>
        </w:rPr>
        <w:t>Par</w:t>
      </w:r>
      <w:r w:rsidR="00663D63">
        <w:rPr>
          <w:rFonts w:ascii="Times New Roman" w:hAnsi="Times New Roman" w:cs="Times New Roman"/>
          <w:sz w:val="24"/>
          <w:szCs w:val="24"/>
        </w:rPr>
        <w:t>a la elaboración de salchichas F</w:t>
      </w:r>
      <w:r>
        <w:rPr>
          <w:rFonts w:ascii="Times New Roman" w:hAnsi="Times New Roman" w:cs="Times New Roman"/>
          <w:sz w:val="24"/>
          <w:szCs w:val="24"/>
        </w:rPr>
        <w:t xml:space="preserve">rankfurt con base en leguminosas nixtamalizadas y sin nixtamalizar, arveja </w:t>
      </w:r>
      <w:r w:rsidRPr="004556E2">
        <w:rPr>
          <w:rFonts w:ascii="Times New Roman" w:hAnsi="Times New Roman" w:cs="Times New Roman"/>
          <w:sz w:val="24"/>
          <w:szCs w:val="24"/>
        </w:rPr>
        <w:t>(</w:t>
      </w:r>
      <w:r w:rsidRPr="004556E2">
        <w:rPr>
          <w:rFonts w:ascii="Times New Roman" w:hAnsi="Times New Roman" w:cs="Times New Roman"/>
          <w:b/>
          <w:i/>
          <w:sz w:val="24"/>
          <w:szCs w:val="24"/>
        </w:rPr>
        <w:t>Pisum sativum L.</w:t>
      </w:r>
      <w:r w:rsidRPr="004556E2">
        <w:rPr>
          <w:rFonts w:ascii="Times New Roman" w:hAnsi="Times New Roman" w:cs="Times New Roman"/>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sz w:val="24"/>
          <w:szCs w:val="24"/>
        </w:rPr>
        <w:t>),</w:t>
      </w:r>
      <w:r>
        <w:rPr>
          <w:rFonts w:ascii="Times New Roman" w:hAnsi="Times New Roman" w:cs="Times New Roman"/>
          <w:sz w:val="24"/>
          <w:szCs w:val="24"/>
        </w:rPr>
        <w:t xml:space="preserve"> utilizamos diferentes sustituciones para la obtención de las mismas, a su vez se realizó el análisis organoléptico correspondiente, según análisis organoléptico empleado para la determinación del o los mejores tratamientos pudimos determinar que tanto para salchichas nixtamalizadas como para salchichas sin nixtamalizar l</w:t>
      </w:r>
      <w:r w:rsidR="00663D63">
        <w:rPr>
          <w:rFonts w:ascii="Times New Roman" w:hAnsi="Times New Roman" w:cs="Times New Roman"/>
          <w:sz w:val="24"/>
          <w:szCs w:val="24"/>
        </w:rPr>
        <w:t>os tratamientos con la valoració</w:t>
      </w:r>
      <w:r>
        <w:rPr>
          <w:rFonts w:ascii="Times New Roman" w:hAnsi="Times New Roman" w:cs="Times New Roman"/>
          <w:sz w:val="24"/>
          <w:szCs w:val="24"/>
        </w:rPr>
        <w:t xml:space="preserve">n más elevada son los T3 NIX </w:t>
      </w:r>
      <w:r w:rsidR="00663D63">
        <w:rPr>
          <w:rFonts w:ascii="Times New Roman" w:hAnsi="Times New Roman" w:cs="Times New Roman"/>
          <w:sz w:val="24"/>
          <w:szCs w:val="24"/>
        </w:rPr>
        <w:t xml:space="preserve">con una </w:t>
      </w:r>
      <w:r w:rsidR="003C24D1">
        <w:rPr>
          <w:rFonts w:ascii="Times New Roman" w:hAnsi="Times New Roman" w:cs="Times New Roman"/>
          <w:sz w:val="24"/>
          <w:szCs w:val="24"/>
        </w:rPr>
        <w:t>puntuación</w:t>
      </w:r>
      <w:r w:rsidR="00663D63">
        <w:rPr>
          <w:rFonts w:ascii="Times New Roman" w:hAnsi="Times New Roman" w:cs="Times New Roman"/>
          <w:sz w:val="24"/>
          <w:szCs w:val="24"/>
        </w:rPr>
        <w:t xml:space="preserve"> de </w:t>
      </w:r>
      <w:r>
        <w:rPr>
          <w:rFonts w:ascii="Times New Roman" w:hAnsi="Times New Roman" w:cs="Times New Roman"/>
          <w:sz w:val="24"/>
          <w:szCs w:val="24"/>
        </w:rPr>
        <w:t xml:space="preserve">2.98 y T3 SIN-NIX </w:t>
      </w:r>
      <w:r w:rsidR="00663D63">
        <w:rPr>
          <w:rFonts w:ascii="Times New Roman" w:hAnsi="Times New Roman" w:cs="Times New Roman"/>
          <w:sz w:val="24"/>
          <w:szCs w:val="24"/>
        </w:rPr>
        <w:t xml:space="preserve">con un una </w:t>
      </w:r>
      <w:r w:rsidR="003C24D1">
        <w:rPr>
          <w:rFonts w:ascii="Times New Roman" w:hAnsi="Times New Roman" w:cs="Times New Roman"/>
          <w:sz w:val="24"/>
          <w:szCs w:val="24"/>
        </w:rPr>
        <w:t>puntuación</w:t>
      </w:r>
      <w:r w:rsidR="00663D63">
        <w:rPr>
          <w:rFonts w:ascii="Times New Roman" w:hAnsi="Times New Roman" w:cs="Times New Roman"/>
          <w:sz w:val="24"/>
          <w:szCs w:val="24"/>
        </w:rPr>
        <w:t xml:space="preserve"> de </w:t>
      </w:r>
      <w:r>
        <w:rPr>
          <w:rFonts w:ascii="Times New Roman" w:hAnsi="Times New Roman" w:cs="Times New Roman"/>
          <w:sz w:val="24"/>
          <w:szCs w:val="24"/>
        </w:rPr>
        <w:t xml:space="preserve">3,27 que </w:t>
      </w:r>
      <w:r w:rsidRPr="00A2355B">
        <w:rPr>
          <w:rFonts w:ascii="Times New Roman" w:hAnsi="Times New Roman" w:cs="Times New Roman"/>
          <w:sz w:val="24"/>
          <w:szCs w:val="24"/>
        </w:rPr>
        <w:t xml:space="preserve">según la escala </w:t>
      </w:r>
      <w:r>
        <w:rPr>
          <w:rFonts w:ascii="Times New Roman" w:hAnsi="Times New Roman" w:cs="Times New Roman"/>
          <w:sz w:val="24"/>
          <w:szCs w:val="24"/>
        </w:rPr>
        <w:t>hedónica Wittig, E. (2001) modifica</w:t>
      </w:r>
      <w:r w:rsidR="00663D63">
        <w:rPr>
          <w:rFonts w:ascii="Times New Roman" w:hAnsi="Times New Roman" w:cs="Times New Roman"/>
          <w:sz w:val="24"/>
          <w:szCs w:val="24"/>
        </w:rPr>
        <w:t xml:space="preserve">da están dentro de una valoración </w:t>
      </w:r>
      <w:r w:rsidR="003C24D1">
        <w:rPr>
          <w:rFonts w:ascii="Times New Roman" w:hAnsi="Times New Roman" w:cs="Times New Roman"/>
          <w:sz w:val="24"/>
          <w:szCs w:val="24"/>
        </w:rPr>
        <w:t xml:space="preserve">entre regular y muy buena </w:t>
      </w:r>
      <w:r w:rsidR="00663D63">
        <w:rPr>
          <w:rFonts w:ascii="Times New Roman" w:hAnsi="Times New Roman" w:cs="Times New Roman"/>
          <w:sz w:val="24"/>
          <w:szCs w:val="24"/>
        </w:rPr>
        <w:t xml:space="preserve">, </w:t>
      </w:r>
      <w:r>
        <w:rPr>
          <w:rFonts w:ascii="Times New Roman" w:hAnsi="Times New Roman" w:cs="Times New Roman"/>
          <w:sz w:val="24"/>
          <w:szCs w:val="24"/>
        </w:rPr>
        <w:t xml:space="preserve">pues si tomamos en cuenta la </w:t>
      </w:r>
      <w:r w:rsidR="003C24D1">
        <w:rPr>
          <w:rFonts w:ascii="Times New Roman" w:hAnsi="Times New Roman" w:cs="Times New Roman"/>
          <w:sz w:val="24"/>
          <w:szCs w:val="24"/>
        </w:rPr>
        <w:t>valoración</w:t>
      </w:r>
      <w:r>
        <w:rPr>
          <w:rFonts w:ascii="Times New Roman" w:hAnsi="Times New Roman" w:cs="Times New Roman"/>
          <w:sz w:val="24"/>
          <w:szCs w:val="24"/>
        </w:rPr>
        <w:t xml:space="preserve"> del </w:t>
      </w:r>
      <w:r w:rsidR="003C24D1">
        <w:rPr>
          <w:rFonts w:ascii="Times New Roman" w:hAnsi="Times New Roman" w:cs="Times New Roman"/>
          <w:sz w:val="24"/>
          <w:szCs w:val="24"/>
        </w:rPr>
        <w:t>p</w:t>
      </w:r>
      <w:r>
        <w:rPr>
          <w:rFonts w:ascii="Times New Roman" w:hAnsi="Times New Roman" w:cs="Times New Roman"/>
          <w:sz w:val="24"/>
          <w:szCs w:val="24"/>
        </w:rPr>
        <w:t xml:space="preserve">atrón </w:t>
      </w:r>
      <w:r w:rsidR="008617B5">
        <w:rPr>
          <w:rFonts w:ascii="Times New Roman" w:hAnsi="Times New Roman" w:cs="Times New Roman"/>
          <w:sz w:val="24"/>
          <w:szCs w:val="24"/>
        </w:rPr>
        <w:t xml:space="preserve">que fue de </w:t>
      </w:r>
      <w:r>
        <w:rPr>
          <w:rFonts w:ascii="Times New Roman" w:hAnsi="Times New Roman" w:cs="Times New Roman"/>
          <w:sz w:val="24"/>
          <w:szCs w:val="24"/>
        </w:rPr>
        <w:t xml:space="preserve">4.18 este estaría en una </w:t>
      </w:r>
      <w:r w:rsidR="003C24D1">
        <w:rPr>
          <w:rFonts w:ascii="Times New Roman" w:hAnsi="Times New Roman" w:cs="Times New Roman"/>
          <w:sz w:val="24"/>
          <w:szCs w:val="24"/>
        </w:rPr>
        <w:t>valoración</w:t>
      </w:r>
      <w:r>
        <w:rPr>
          <w:rFonts w:ascii="Times New Roman" w:hAnsi="Times New Roman" w:cs="Times New Roman"/>
          <w:sz w:val="24"/>
          <w:szCs w:val="24"/>
        </w:rPr>
        <w:t xml:space="preserve"> de aceptable </w:t>
      </w:r>
      <w:r w:rsidRPr="00A2355B">
        <w:rPr>
          <w:rFonts w:ascii="Times New Roman" w:hAnsi="Times New Roman" w:cs="Times New Roman"/>
          <w:sz w:val="24"/>
          <w:szCs w:val="24"/>
        </w:rPr>
        <w:t xml:space="preserve">según la escala </w:t>
      </w:r>
      <w:r>
        <w:rPr>
          <w:rFonts w:ascii="Times New Roman" w:hAnsi="Times New Roman" w:cs="Times New Roman"/>
          <w:sz w:val="24"/>
          <w:szCs w:val="24"/>
        </w:rPr>
        <w:t xml:space="preserve">hedónica Wittig E. (2001) modificada, dichas valoraciones se debe a que el panel de catadores fue semi entrenado para los análisis organolépticos correspondientes.  </w:t>
      </w:r>
    </w:p>
    <w:p w:rsidR="00E83849" w:rsidRPr="00E83849" w:rsidRDefault="00E83849" w:rsidP="00E83849">
      <w:pPr>
        <w:pStyle w:val="Prrafodelista"/>
        <w:rPr>
          <w:rFonts w:ascii="Times New Roman" w:hAnsi="Times New Roman" w:cs="Times New Roman"/>
          <w:b/>
          <w:sz w:val="24"/>
          <w:szCs w:val="24"/>
        </w:rPr>
      </w:pPr>
    </w:p>
    <w:p w:rsidR="00E83849" w:rsidRPr="009779A7" w:rsidRDefault="00BD1DC4" w:rsidP="009779A7">
      <w:pPr>
        <w:pStyle w:val="Prrafodelista"/>
        <w:numPr>
          <w:ilvl w:val="0"/>
          <w:numId w:val="10"/>
        </w:numPr>
        <w:spacing w:before="100" w:beforeAutospacing="1" w:after="100" w:afterAutospacing="1" w:line="36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Con relación a la valoración obtenida para cada atributo medido en la salchichas Frankfurt nixtamalizadas y sin nixtamalizar por parte del panel de catadores  no presentan diferencias estadísticas significativas puesto que los valores reportados tanto para apariencia, sabor, aroma, textura y jugosidad </w:t>
      </w:r>
      <w:r w:rsidR="0082751F">
        <w:rPr>
          <w:rFonts w:ascii="Times New Roman" w:hAnsi="Times New Roman" w:cs="Times New Roman"/>
          <w:sz w:val="24"/>
          <w:szCs w:val="24"/>
        </w:rPr>
        <w:t xml:space="preserve">no </w:t>
      </w:r>
      <w:r w:rsidR="0082751F">
        <w:rPr>
          <w:rFonts w:ascii="Times New Roman" w:hAnsi="Times New Roman" w:cs="Times New Roman"/>
          <w:sz w:val="24"/>
          <w:szCs w:val="24"/>
        </w:rPr>
        <w:lastRenderedPageBreak/>
        <w:t xml:space="preserve">difieren significativamente uno de otro, con base en estos resultados podemos concluir que las sustituciones o combinaciones realizadas para la obtención de dicho producto no difieren significativamente pudiendo escoger cualquier tipo de </w:t>
      </w:r>
      <w:r w:rsidR="00BA2624">
        <w:rPr>
          <w:rFonts w:ascii="Times New Roman" w:hAnsi="Times New Roman" w:cs="Times New Roman"/>
          <w:sz w:val="24"/>
          <w:szCs w:val="24"/>
        </w:rPr>
        <w:t>combinación</w:t>
      </w:r>
      <w:r w:rsidR="0082751F">
        <w:rPr>
          <w:rFonts w:ascii="Times New Roman" w:hAnsi="Times New Roman" w:cs="Times New Roman"/>
          <w:sz w:val="24"/>
          <w:szCs w:val="24"/>
        </w:rPr>
        <w:t xml:space="preserve"> realizada para la obtención de la salchicha Frankfurt con base en leguminosas nixtamalizadas y sin nixtamalizar.</w:t>
      </w:r>
    </w:p>
    <w:p w:rsidR="00CD2BAB" w:rsidRPr="0023782B" w:rsidRDefault="00CD2BAB" w:rsidP="00CD2BAB">
      <w:pPr>
        <w:pStyle w:val="Prrafodelista"/>
        <w:spacing w:before="100" w:beforeAutospacing="1" w:after="100" w:afterAutospacing="1" w:line="360" w:lineRule="auto"/>
        <w:ind w:left="0"/>
        <w:jc w:val="both"/>
        <w:rPr>
          <w:rFonts w:ascii="Times New Roman" w:hAnsi="Times New Roman" w:cs="Times New Roman"/>
          <w:b/>
          <w:sz w:val="24"/>
          <w:szCs w:val="24"/>
        </w:rPr>
      </w:pPr>
      <w:r w:rsidRPr="0023782B">
        <w:rPr>
          <w:rFonts w:ascii="Times New Roman" w:hAnsi="Times New Roman" w:cs="Times New Roman"/>
          <w:b/>
          <w:sz w:val="24"/>
          <w:szCs w:val="24"/>
        </w:rPr>
        <w:t xml:space="preserve"> </w:t>
      </w:r>
    </w:p>
    <w:p w:rsidR="00CD2BAB" w:rsidRPr="00F451DD" w:rsidRDefault="00CD2BAB" w:rsidP="00F60C49">
      <w:pPr>
        <w:pStyle w:val="Prrafodelista"/>
        <w:numPr>
          <w:ilvl w:val="0"/>
          <w:numId w:val="10"/>
        </w:numPr>
        <w:spacing w:before="100" w:beforeAutospacing="1" w:after="100" w:afterAutospacing="1" w:line="360" w:lineRule="auto"/>
        <w:ind w:left="360"/>
        <w:jc w:val="both"/>
        <w:rPr>
          <w:rFonts w:ascii="Times New Roman" w:hAnsi="Times New Roman" w:cs="Times New Roman"/>
          <w:b/>
          <w:sz w:val="24"/>
          <w:szCs w:val="24"/>
        </w:rPr>
      </w:pPr>
      <w:r w:rsidRPr="0009176C">
        <w:rPr>
          <w:rFonts w:ascii="Times New Roman" w:hAnsi="Times New Roman" w:cs="Times New Roman"/>
          <w:sz w:val="24"/>
          <w:szCs w:val="24"/>
        </w:rPr>
        <w:t xml:space="preserve">Una vez que se obtuvo las salchichas </w:t>
      </w:r>
      <w:r w:rsidR="008617B5">
        <w:rPr>
          <w:rFonts w:ascii="Times New Roman" w:hAnsi="Times New Roman" w:cs="Times New Roman"/>
          <w:sz w:val="24"/>
          <w:szCs w:val="24"/>
        </w:rPr>
        <w:t>F</w:t>
      </w:r>
      <w:r w:rsidRPr="0009176C">
        <w:rPr>
          <w:rFonts w:ascii="Times New Roman" w:hAnsi="Times New Roman" w:cs="Times New Roman"/>
          <w:sz w:val="24"/>
          <w:szCs w:val="24"/>
        </w:rPr>
        <w:t>rankfurt con base en leguminosas nixtamalizadas y sin nixtamalizar, se pro</w:t>
      </w:r>
      <w:r w:rsidR="008617B5">
        <w:rPr>
          <w:rFonts w:ascii="Times New Roman" w:hAnsi="Times New Roman" w:cs="Times New Roman"/>
          <w:sz w:val="24"/>
          <w:szCs w:val="24"/>
        </w:rPr>
        <w:t>cedió  a realizar los análisis de</w:t>
      </w:r>
      <w:r w:rsidRPr="0009176C">
        <w:rPr>
          <w:rFonts w:ascii="Times New Roman" w:hAnsi="Times New Roman" w:cs="Times New Roman"/>
          <w:sz w:val="24"/>
          <w:szCs w:val="24"/>
        </w:rPr>
        <w:t xml:space="preserve"> calcio y proteína, en cuanto al cont</w:t>
      </w:r>
      <w:r w:rsidR="008617B5">
        <w:rPr>
          <w:rFonts w:ascii="Times New Roman" w:hAnsi="Times New Roman" w:cs="Times New Roman"/>
          <w:sz w:val="24"/>
          <w:szCs w:val="24"/>
        </w:rPr>
        <w:t>enido de calcio para salchicha F</w:t>
      </w:r>
      <w:r w:rsidRPr="0009176C">
        <w:rPr>
          <w:rFonts w:ascii="Times New Roman" w:hAnsi="Times New Roman" w:cs="Times New Roman"/>
          <w:sz w:val="24"/>
          <w:szCs w:val="24"/>
        </w:rPr>
        <w:t xml:space="preserve">rankfurt nixtamalizada y sin nixtamalizar los tratamiento T2 NIX (534.187 mg de calcio/100g de muestra) y T2 SIN-NIX (138.358 mg de calcio/100g de muestra) respectivamente obtuvieron las valoraciones más altas, en el contenido proteico los tratamientos T2 NIX (334.405 mg de proteína/100g de muestra)  y T2 SIN-NIX (115.455 mg de proteína/100g de muestra) son los tratamientos con más alto valor. </w:t>
      </w:r>
    </w:p>
    <w:p w:rsidR="00CD2BAB" w:rsidRPr="00F451DD" w:rsidRDefault="00CD2BAB" w:rsidP="00CD2BAB">
      <w:pPr>
        <w:pStyle w:val="Prrafodelista"/>
        <w:ind w:left="0"/>
        <w:rPr>
          <w:rFonts w:ascii="Times New Roman" w:hAnsi="Times New Roman" w:cs="Times New Roman"/>
          <w:b/>
          <w:sz w:val="24"/>
          <w:szCs w:val="24"/>
        </w:rPr>
      </w:pPr>
    </w:p>
    <w:p w:rsidR="00CD2BAB" w:rsidRDefault="00CD2BAB" w:rsidP="00E07F5F">
      <w:pPr>
        <w:pStyle w:val="Prrafodelista"/>
        <w:numPr>
          <w:ilvl w:val="1"/>
          <w:numId w:val="2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Recomendaciones. </w:t>
      </w:r>
    </w:p>
    <w:p w:rsidR="00F60C49" w:rsidRDefault="00CD2BAB" w:rsidP="00E07F5F">
      <w:pPr>
        <w:pStyle w:val="Prrafodelista"/>
        <w:numPr>
          <w:ilvl w:val="0"/>
          <w:numId w:val="17"/>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Para la nixtamalización de la </w:t>
      </w:r>
      <w:r w:rsidRPr="004556E2">
        <w:rPr>
          <w:rFonts w:ascii="Times New Roman" w:hAnsi="Times New Roman" w:cs="Times New Roman"/>
          <w:sz w:val="24"/>
          <w:szCs w:val="24"/>
        </w:rPr>
        <w:t>arveja (</w:t>
      </w:r>
      <w:r w:rsidRPr="004556E2">
        <w:rPr>
          <w:rFonts w:ascii="Times New Roman" w:hAnsi="Times New Roman" w:cs="Times New Roman"/>
          <w:b/>
          <w:i/>
          <w:sz w:val="24"/>
          <w:szCs w:val="24"/>
        </w:rPr>
        <w:t>Pisum sativum L.</w:t>
      </w:r>
      <w:r w:rsidRPr="004556E2">
        <w:rPr>
          <w:rFonts w:ascii="Times New Roman" w:hAnsi="Times New Roman" w:cs="Times New Roman"/>
          <w:sz w:val="24"/>
          <w:szCs w:val="24"/>
        </w:rPr>
        <w:t xml:space="preserve">) no debemos exceder en los tiempos (10 y 15 min) y temperaturas (85 y 90 </w:t>
      </w:r>
      <w:r w:rsidRPr="004556E2">
        <w:rPr>
          <w:rFonts w:ascii="Times New Roman" w:hAnsi="Times New Roman" w:cs="Times New Roman"/>
          <w:sz w:val="24"/>
          <w:szCs w:val="24"/>
          <w:vertAlign w:val="superscript"/>
        </w:rPr>
        <w:t>o</w:t>
      </w:r>
      <w:r w:rsidRPr="004556E2">
        <w:rPr>
          <w:rFonts w:ascii="Times New Roman" w:hAnsi="Times New Roman" w:cs="Times New Roman"/>
          <w:sz w:val="24"/>
          <w:szCs w:val="24"/>
        </w:rPr>
        <w:t>C) pues el incremento de cualquiera de estos Factores produciría la cocción de</w:t>
      </w:r>
      <w:r w:rsidR="00E07F5F">
        <w:rPr>
          <w:rFonts w:ascii="Times New Roman" w:hAnsi="Times New Roman" w:cs="Times New Roman"/>
          <w:sz w:val="24"/>
          <w:szCs w:val="24"/>
        </w:rPr>
        <w:t xml:space="preserve"> esta, puesto que la corteza (cá</w:t>
      </w:r>
      <w:r w:rsidRPr="004556E2">
        <w:rPr>
          <w:rFonts w:ascii="Times New Roman" w:hAnsi="Times New Roman" w:cs="Times New Roman"/>
          <w:sz w:val="24"/>
          <w:szCs w:val="24"/>
        </w:rPr>
        <w:t xml:space="preserve">scara) de esta leguminosa es muy fina </w:t>
      </w:r>
      <w:r w:rsidR="00E07F5F">
        <w:rPr>
          <w:rFonts w:ascii="Times New Roman" w:hAnsi="Times New Roman" w:cs="Times New Roman"/>
          <w:sz w:val="24"/>
          <w:szCs w:val="24"/>
        </w:rPr>
        <w:t xml:space="preserve">y </w:t>
      </w:r>
      <w:r w:rsidRPr="004556E2">
        <w:rPr>
          <w:rFonts w:ascii="Times New Roman" w:hAnsi="Times New Roman" w:cs="Times New Roman"/>
          <w:sz w:val="24"/>
          <w:szCs w:val="24"/>
        </w:rPr>
        <w:t>el proceso de nixtamalizado se lo hace de forma rápida.</w:t>
      </w:r>
    </w:p>
    <w:p w:rsidR="00F60C49" w:rsidRDefault="00CD2BAB" w:rsidP="00F60C49">
      <w:pPr>
        <w:pStyle w:val="Prrafodelista"/>
        <w:spacing w:before="100" w:beforeAutospacing="1" w:after="100" w:afterAutospacing="1" w:line="360" w:lineRule="auto"/>
        <w:ind w:left="360"/>
        <w:jc w:val="both"/>
        <w:rPr>
          <w:rFonts w:ascii="Times New Roman" w:hAnsi="Times New Roman" w:cs="Times New Roman"/>
          <w:sz w:val="24"/>
          <w:szCs w:val="24"/>
        </w:rPr>
      </w:pPr>
      <w:r w:rsidRPr="00F60C49">
        <w:rPr>
          <w:rFonts w:ascii="Times New Roman" w:hAnsi="Times New Roman" w:cs="Times New Roman"/>
          <w:sz w:val="24"/>
          <w:szCs w:val="24"/>
        </w:rPr>
        <w:t>En el caso de la nixtamalización de la haba (</w:t>
      </w:r>
      <w:r w:rsidRPr="00F60C49">
        <w:rPr>
          <w:rFonts w:ascii="Times New Roman" w:hAnsi="Times New Roman" w:cs="Times New Roman"/>
          <w:b/>
          <w:i/>
          <w:sz w:val="24"/>
          <w:szCs w:val="24"/>
        </w:rPr>
        <w:t>Vicia faba L.</w:t>
      </w:r>
      <w:r w:rsidRPr="00F60C49">
        <w:rPr>
          <w:rFonts w:ascii="Times New Roman" w:hAnsi="Times New Roman" w:cs="Times New Roman"/>
          <w:sz w:val="24"/>
          <w:szCs w:val="24"/>
        </w:rPr>
        <w:t xml:space="preserve">) los tiempos (40 y 45 min) y temperaturas (85 y 90 </w:t>
      </w:r>
      <w:r w:rsidRPr="00F60C49">
        <w:rPr>
          <w:rFonts w:ascii="Times New Roman" w:hAnsi="Times New Roman" w:cs="Times New Roman"/>
          <w:sz w:val="24"/>
          <w:szCs w:val="24"/>
          <w:vertAlign w:val="superscript"/>
        </w:rPr>
        <w:t>o</w:t>
      </w:r>
      <w:r w:rsidRPr="00F60C49">
        <w:rPr>
          <w:rFonts w:ascii="Times New Roman" w:hAnsi="Times New Roman" w:cs="Times New Roman"/>
          <w:sz w:val="24"/>
          <w:szCs w:val="24"/>
        </w:rPr>
        <w:t>C) deben ser constantes ya que un incremento de cualquiera de estos factores produciría la cocción de esta leguminosa.</w:t>
      </w:r>
    </w:p>
    <w:p w:rsidR="00CD2BAB" w:rsidRPr="004556E2" w:rsidRDefault="00CD2BAB" w:rsidP="00F60C49">
      <w:pPr>
        <w:pStyle w:val="Prrafodelista"/>
        <w:spacing w:before="100" w:beforeAutospacing="1" w:after="100" w:afterAutospacing="1" w:line="360" w:lineRule="auto"/>
        <w:ind w:left="360"/>
        <w:jc w:val="both"/>
        <w:rPr>
          <w:rFonts w:ascii="Times New Roman" w:hAnsi="Times New Roman" w:cs="Times New Roman"/>
          <w:sz w:val="24"/>
          <w:szCs w:val="24"/>
        </w:rPr>
      </w:pPr>
      <w:r w:rsidRPr="004556E2">
        <w:rPr>
          <w:rFonts w:ascii="Times New Roman" w:hAnsi="Times New Roman" w:cs="Times New Roman"/>
          <w:sz w:val="24"/>
          <w:szCs w:val="24"/>
        </w:rPr>
        <w:t>Tanto para la nixtamalización de la arveja (</w:t>
      </w:r>
      <w:r w:rsidRPr="004556E2">
        <w:rPr>
          <w:rFonts w:ascii="Times New Roman" w:hAnsi="Times New Roman" w:cs="Times New Roman"/>
          <w:b/>
          <w:i/>
          <w:sz w:val="24"/>
          <w:szCs w:val="24"/>
        </w:rPr>
        <w:t>Pisum sativum L.</w:t>
      </w:r>
      <w:r w:rsidRPr="004556E2">
        <w:rPr>
          <w:rFonts w:ascii="Times New Roman" w:hAnsi="Times New Roman" w:cs="Times New Roman"/>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sz w:val="24"/>
          <w:szCs w:val="24"/>
        </w:rPr>
        <w:t>) el porcentaje de óxido de calcio (2 y 3%) debe estar dentro de los rangos permitidos para la utilización del mismo. Se recomienda utilizar otros porcentajes de este para la nixtamalización de este tipo de leguminosas.</w:t>
      </w:r>
    </w:p>
    <w:p w:rsidR="00CD2BAB" w:rsidRPr="004556E2"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CD2BAB" w:rsidRPr="00864DC3" w:rsidRDefault="00CD2BAB" w:rsidP="00F60C49">
      <w:pPr>
        <w:pStyle w:val="Prrafodelista"/>
        <w:numPr>
          <w:ilvl w:val="0"/>
          <w:numId w:val="17"/>
        </w:numPr>
        <w:spacing w:before="100" w:beforeAutospacing="1" w:after="100" w:afterAutospacing="1" w:line="360" w:lineRule="auto"/>
        <w:ind w:left="360"/>
        <w:jc w:val="both"/>
        <w:rPr>
          <w:rFonts w:ascii="Times New Roman" w:hAnsi="Times New Roman" w:cs="Times New Roman"/>
          <w:sz w:val="24"/>
          <w:szCs w:val="24"/>
        </w:rPr>
      </w:pPr>
      <w:r w:rsidRPr="004556E2">
        <w:rPr>
          <w:rFonts w:ascii="Times New Roman" w:hAnsi="Times New Roman" w:cs="Times New Roman"/>
          <w:sz w:val="24"/>
          <w:szCs w:val="24"/>
        </w:rPr>
        <w:t>Para la nixtamalización de estas leguminosas: arveja (</w:t>
      </w:r>
      <w:r w:rsidRPr="004556E2">
        <w:rPr>
          <w:rFonts w:ascii="Times New Roman" w:hAnsi="Times New Roman" w:cs="Times New Roman"/>
          <w:b/>
          <w:i/>
          <w:sz w:val="24"/>
          <w:szCs w:val="24"/>
        </w:rPr>
        <w:t>Pisum sativum L.</w:t>
      </w:r>
      <w:r w:rsidRPr="004556E2">
        <w:rPr>
          <w:rFonts w:ascii="Times New Roman" w:hAnsi="Times New Roman" w:cs="Times New Roman"/>
          <w:sz w:val="24"/>
          <w:szCs w:val="24"/>
        </w:rPr>
        <w:t>) y haba (</w:t>
      </w:r>
      <w:r w:rsidRPr="004556E2">
        <w:rPr>
          <w:rFonts w:ascii="Times New Roman" w:hAnsi="Times New Roman" w:cs="Times New Roman"/>
          <w:b/>
          <w:i/>
          <w:sz w:val="24"/>
          <w:szCs w:val="24"/>
        </w:rPr>
        <w:t>Vicia faba L.</w:t>
      </w:r>
      <w:r w:rsidRPr="004556E2">
        <w:rPr>
          <w:rFonts w:ascii="Times New Roman" w:hAnsi="Times New Roman" w:cs="Times New Roman"/>
          <w:sz w:val="24"/>
          <w:szCs w:val="24"/>
        </w:rPr>
        <w:t xml:space="preserve">) se recomienda variar el Factor Temperatura sin que </w:t>
      </w:r>
      <w:r w:rsidRPr="004556E2">
        <w:rPr>
          <w:rFonts w:ascii="Times New Roman" w:hAnsi="Times New Roman" w:cs="Times New Roman"/>
          <w:sz w:val="24"/>
          <w:szCs w:val="24"/>
        </w:rPr>
        <w:lastRenderedPageBreak/>
        <w:t>exceda los 90</w:t>
      </w:r>
      <w:r w:rsidRPr="004556E2">
        <w:rPr>
          <w:rFonts w:ascii="Times New Roman" w:hAnsi="Times New Roman" w:cs="Times New Roman"/>
          <w:sz w:val="24"/>
          <w:szCs w:val="24"/>
          <w:vertAlign w:val="superscript"/>
        </w:rPr>
        <w:t>o</w:t>
      </w:r>
      <w:r w:rsidRPr="004556E2">
        <w:rPr>
          <w:rFonts w:ascii="Times New Roman" w:hAnsi="Times New Roman" w:cs="Times New Roman"/>
          <w:sz w:val="24"/>
          <w:szCs w:val="24"/>
        </w:rPr>
        <w:t>C pues si sobrepasamos esta temperatura las leguminosas se cocerían. Para tener un mejor incremento de calcio y proteína en la nixtamalización se recomienda</w:t>
      </w:r>
      <w:r w:rsidRPr="00864DC3">
        <w:rPr>
          <w:rFonts w:ascii="Times New Roman" w:hAnsi="Times New Roman" w:cs="Times New Roman"/>
          <w:sz w:val="24"/>
          <w:szCs w:val="24"/>
        </w:rPr>
        <w:t xml:space="preserve"> dejar en remojo la materia prima pues esto nos ayuda a que </w:t>
      </w:r>
      <w:r>
        <w:rPr>
          <w:rFonts w:ascii="Times New Roman" w:hAnsi="Times New Roman" w:cs="Times New Roman"/>
          <w:sz w:val="24"/>
          <w:szCs w:val="24"/>
        </w:rPr>
        <w:t>ca</w:t>
      </w:r>
      <w:r w:rsidRPr="00864DC3">
        <w:rPr>
          <w:rFonts w:ascii="Times New Roman" w:hAnsi="Times New Roman" w:cs="Times New Roman"/>
          <w:sz w:val="24"/>
          <w:szCs w:val="24"/>
        </w:rPr>
        <w:t xml:space="preserve">pten mejor los minerales.   </w:t>
      </w: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CD2BAB" w:rsidRPr="00502245" w:rsidRDefault="00CD2BAB" w:rsidP="00F60C49">
      <w:pPr>
        <w:pStyle w:val="Prrafodelista"/>
        <w:numPr>
          <w:ilvl w:val="0"/>
          <w:numId w:val="17"/>
        </w:numPr>
        <w:spacing w:before="100" w:beforeAutospacing="1" w:after="100" w:afterAutospacing="1" w:line="360" w:lineRule="auto"/>
        <w:ind w:left="360"/>
        <w:jc w:val="both"/>
        <w:rPr>
          <w:rFonts w:ascii="Times New Roman" w:hAnsi="Times New Roman" w:cs="Times New Roman"/>
          <w:b/>
          <w:sz w:val="24"/>
          <w:szCs w:val="24"/>
        </w:rPr>
      </w:pPr>
      <w:r w:rsidRPr="00AC229C">
        <w:rPr>
          <w:rFonts w:ascii="Times New Roman" w:hAnsi="Times New Roman" w:cs="Times New Roman"/>
          <w:sz w:val="24"/>
          <w:szCs w:val="24"/>
        </w:rPr>
        <w:t xml:space="preserve">La nixtamalización en si es un proceso de gran importancia pues ayuda al incremento del contenido </w:t>
      </w:r>
      <w:r>
        <w:rPr>
          <w:rFonts w:ascii="Times New Roman" w:hAnsi="Times New Roman" w:cs="Times New Roman"/>
          <w:sz w:val="24"/>
          <w:szCs w:val="24"/>
        </w:rPr>
        <w:t xml:space="preserve">principalmente </w:t>
      </w:r>
      <w:r w:rsidRPr="00AC229C">
        <w:rPr>
          <w:rFonts w:ascii="Times New Roman" w:hAnsi="Times New Roman" w:cs="Times New Roman"/>
          <w:sz w:val="24"/>
          <w:szCs w:val="24"/>
        </w:rPr>
        <w:t>de calcio es por esto que se recomienda utilizar otro tipo de leguminosas</w:t>
      </w:r>
      <w:r>
        <w:rPr>
          <w:rFonts w:ascii="Times New Roman" w:hAnsi="Times New Roman" w:cs="Times New Roman"/>
          <w:sz w:val="24"/>
          <w:szCs w:val="24"/>
        </w:rPr>
        <w:t xml:space="preserve"> como garbanzo, lenteja, frijol, soya, etc., </w:t>
      </w:r>
      <w:r w:rsidRPr="00AC229C">
        <w:rPr>
          <w:rFonts w:ascii="Times New Roman" w:hAnsi="Times New Roman" w:cs="Times New Roman"/>
          <w:sz w:val="24"/>
          <w:szCs w:val="24"/>
        </w:rPr>
        <w:t xml:space="preserve"> </w:t>
      </w:r>
      <w:r>
        <w:rPr>
          <w:rFonts w:ascii="Times New Roman" w:hAnsi="Times New Roman" w:cs="Times New Roman"/>
          <w:sz w:val="24"/>
          <w:szCs w:val="24"/>
        </w:rPr>
        <w:t xml:space="preserve">pues </w:t>
      </w:r>
      <w:r w:rsidRPr="00AC229C">
        <w:rPr>
          <w:rFonts w:ascii="Times New Roman" w:hAnsi="Times New Roman" w:cs="Times New Roman"/>
          <w:sz w:val="24"/>
          <w:szCs w:val="24"/>
        </w:rPr>
        <w:t>como se demostró en esta investigación el incremento de calcio es muy elevado.</w:t>
      </w:r>
    </w:p>
    <w:p w:rsidR="00CD2BAB" w:rsidRPr="00502245" w:rsidRDefault="00CD2BAB" w:rsidP="00CD2BAB">
      <w:pPr>
        <w:pStyle w:val="Prrafodelista"/>
        <w:ind w:left="0"/>
        <w:rPr>
          <w:rFonts w:ascii="Times New Roman" w:hAnsi="Times New Roman" w:cs="Times New Roman"/>
          <w:b/>
          <w:sz w:val="24"/>
          <w:szCs w:val="24"/>
        </w:rPr>
      </w:pPr>
    </w:p>
    <w:p w:rsidR="00CD2BAB" w:rsidRPr="00502245" w:rsidRDefault="00CD2BAB" w:rsidP="00F60C49">
      <w:pPr>
        <w:pStyle w:val="Prrafodelista"/>
        <w:numPr>
          <w:ilvl w:val="0"/>
          <w:numId w:val="17"/>
        </w:numPr>
        <w:spacing w:before="100" w:beforeAutospacing="1" w:after="100" w:afterAutospacing="1" w:line="36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Para la elaboración de salchichas </w:t>
      </w:r>
      <w:r w:rsidR="00BA2624">
        <w:rPr>
          <w:rFonts w:ascii="Times New Roman" w:hAnsi="Times New Roman" w:cs="Times New Roman"/>
          <w:sz w:val="24"/>
          <w:szCs w:val="24"/>
        </w:rPr>
        <w:t>Frankfurt</w:t>
      </w:r>
      <w:r>
        <w:rPr>
          <w:rFonts w:ascii="Times New Roman" w:hAnsi="Times New Roman" w:cs="Times New Roman"/>
          <w:sz w:val="24"/>
          <w:szCs w:val="24"/>
        </w:rPr>
        <w:t xml:space="preserve"> con base en harinas nixtamalizadas y sin nixtamalizar se recomienda variar en los porcentajes de </w:t>
      </w:r>
      <w:r w:rsidR="00BA2624">
        <w:rPr>
          <w:rFonts w:ascii="Times New Roman" w:hAnsi="Times New Roman" w:cs="Times New Roman"/>
          <w:sz w:val="24"/>
          <w:szCs w:val="24"/>
        </w:rPr>
        <w:t>combinación</w:t>
      </w:r>
      <w:r>
        <w:rPr>
          <w:rFonts w:ascii="Times New Roman" w:hAnsi="Times New Roman" w:cs="Times New Roman"/>
          <w:sz w:val="24"/>
          <w:szCs w:val="24"/>
        </w:rPr>
        <w:t xml:space="preserve"> para la producción de las mismas pues en esta investigación se trabajó solo con tres sustituciones respectivamente.</w:t>
      </w:r>
    </w:p>
    <w:p w:rsidR="00CD2BAB" w:rsidRPr="00502245" w:rsidRDefault="00CD2BAB" w:rsidP="00CD2BAB">
      <w:pPr>
        <w:pStyle w:val="Prrafodelista"/>
        <w:ind w:left="0"/>
        <w:rPr>
          <w:rFonts w:ascii="Times New Roman" w:hAnsi="Times New Roman" w:cs="Times New Roman"/>
          <w:b/>
          <w:sz w:val="24"/>
          <w:szCs w:val="24"/>
        </w:rPr>
      </w:pPr>
    </w:p>
    <w:p w:rsidR="00CD2BAB" w:rsidRPr="00502245" w:rsidRDefault="00CD2BAB" w:rsidP="00F60C49">
      <w:pPr>
        <w:pStyle w:val="Prrafodelista"/>
        <w:numPr>
          <w:ilvl w:val="0"/>
          <w:numId w:val="17"/>
        </w:numPr>
        <w:spacing w:before="100" w:beforeAutospacing="1" w:after="100" w:afterAutospacing="1" w:line="360" w:lineRule="auto"/>
        <w:ind w:left="360"/>
        <w:jc w:val="both"/>
        <w:rPr>
          <w:rFonts w:ascii="Times New Roman" w:hAnsi="Times New Roman" w:cs="Times New Roman"/>
          <w:b/>
          <w:sz w:val="24"/>
          <w:szCs w:val="24"/>
        </w:rPr>
      </w:pPr>
      <w:r>
        <w:rPr>
          <w:rFonts w:ascii="Times New Roman" w:hAnsi="Times New Roman" w:cs="Times New Roman"/>
          <w:sz w:val="24"/>
          <w:szCs w:val="24"/>
        </w:rPr>
        <w:t>En el caso de las valoraciones organolépticas dadas por los catadores se debe contar con un panel debidamente entrenado, puesto que con el grupo designado para esta medición los valores reportados de los tratamientos no difieren de manera significativa entre dichos valores es decir que para el panel de catadores todos los tratamiento son similares, es por esto que el panel de catadores designado para esta tarea debería ser entrenado o capacitado arduamente.</w:t>
      </w:r>
    </w:p>
    <w:p w:rsidR="00CD2BAB" w:rsidRPr="00502245" w:rsidRDefault="00CD2BAB" w:rsidP="00CD2BAB">
      <w:pPr>
        <w:pStyle w:val="Prrafodelista"/>
        <w:ind w:left="0"/>
        <w:rPr>
          <w:rFonts w:ascii="Times New Roman" w:hAnsi="Times New Roman" w:cs="Times New Roman"/>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951415" w:rsidRDefault="00951415"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CD2BAB" w:rsidRDefault="00CD2BAB" w:rsidP="00CD2BAB">
      <w:pPr>
        <w:pStyle w:val="Prrafodelista"/>
        <w:spacing w:before="100" w:beforeAutospacing="1" w:after="100" w:afterAutospacing="1" w:line="360" w:lineRule="auto"/>
        <w:ind w:left="0"/>
        <w:jc w:val="both"/>
        <w:rPr>
          <w:rFonts w:ascii="Times New Roman" w:hAnsi="Times New Roman" w:cs="Times New Roman"/>
          <w:sz w:val="24"/>
          <w:szCs w:val="24"/>
        </w:rPr>
      </w:pPr>
    </w:p>
    <w:p w:rsidR="00CD2BAB" w:rsidRPr="00F451DD" w:rsidRDefault="00CD2BAB" w:rsidP="00CD2BAB">
      <w:pPr>
        <w:spacing w:before="100" w:beforeAutospacing="1" w:after="100" w:afterAutospacing="1" w:line="360" w:lineRule="auto"/>
        <w:jc w:val="both"/>
        <w:rPr>
          <w:rFonts w:ascii="Times New Roman" w:hAnsi="Times New Roman" w:cs="Times New Roman"/>
          <w:b/>
          <w:sz w:val="28"/>
          <w:szCs w:val="28"/>
        </w:rPr>
      </w:pPr>
      <w:r w:rsidRPr="00A236EA">
        <w:rPr>
          <w:rFonts w:ascii="Times New Roman" w:hAnsi="Times New Roman" w:cs="Times New Roman"/>
          <w:b/>
          <w:sz w:val="28"/>
          <w:szCs w:val="28"/>
        </w:rPr>
        <w:lastRenderedPageBreak/>
        <w:t>BIBLIOGRAFÍA</w:t>
      </w:r>
    </w:p>
    <w:p w:rsidR="00CD2BAB" w:rsidRPr="00F343D4" w:rsidRDefault="00CD2BAB" w:rsidP="00F60C49">
      <w:pPr>
        <w:pStyle w:val="Prrafodelista"/>
        <w:numPr>
          <w:ilvl w:val="0"/>
          <w:numId w:val="6"/>
        </w:numPr>
        <w:spacing w:line="360" w:lineRule="auto"/>
        <w:ind w:left="360"/>
        <w:jc w:val="both"/>
        <w:rPr>
          <w:rFonts w:ascii="Times New Roman" w:hAnsi="Times New Roman" w:cs="Times New Roman"/>
          <w:sz w:val="24"/>
          <w:szCs w:val="24"/>
          <w:lang w:val="en-US"/>
        </w:rPr>
      </w:pPr>
      <w:r w:rsidRPr="003272AE">
        <w:rPr>
          <w:rFonts w:ascii="Times New Roman" w:hAnsi="Times New Roman" w:cs="Times New Roman"/>
          <w:sz w:val="24"/>
          <w:szCs w:val="24"/>
        </w:rPr>
        <w:t>Agualsaca, P., &amp; Vinicio, M. 2011. </w:t>
      </w:r>
      <w:r w:rsidRPr="003272AE">
        <w:rPr>
          <w:rFonts w:ascii="Times New Roman" w:hAnsi="Times New Roman" w:cs="Times New Roman"/>
          <w:iCs/>
          <w:sz w:val="24"/>
          <w:szCs w:val="24"/>
        </w:rPr>
        <w:t>Utilización de Diferentes Niveles de Proteína Vegetal Hidrolizada (0, 8, 1-6 y 2, 4%) como Potenciadora del Sabor en el Ahumado de Conejo</w:t>
      </w:r>
      <w:r w:rsidRPr="003272AE">
        <w:rPr>
          <w:rFonts w:ascii="Times New Roman" w:hAnsi="Times New Roman" w:cs="Times New Roman"/>
          <w:sz w:val="24"/>
          <w:szCs w:val="24"/>
        </w:rPr>
        <w:t> (Bachelor's thesis). Disponible en</w:t>
      </w:r>
      <w:r w:rsidR="00D06F9D">
        <w:rPr>
          <w:rFonts w:ascii="Times New Roman" w:hAnsi="Times New Roman" w:cs="Times New Roman"/>
          <w:sz w:val="24"/>
          <w:szCs w:val="24"/>
        </w:rPr>
        <w:t>:</w:t>
      </w:r>
      <w:r w:rsidRPr="003272AE">
        <w:rPr>
          <w:rFonts w:ascii="Times New Roman" w:hAnsi="Times New Roman" w:cs="Times New Roman"/>
          <w:sz w:val="24"/>
          <w:szCs w:val="24"/>
        </w:rPr>
        <w:t xml:space="preserve"> </w:t>
      </w:r>
      <w:hyperlink r:id="rId75" w:history="1">
        <w:r w:rsidR="00800D7B" w:rsidRPr="00800D7B">
          <w:rPr>
            <w:rStyle w:val="Hipervnculo"/>
            <w:rFonts w:ascii="Times New Roman" w:hAnsi="Times New Roman" w:cs="Times New Roman"/>
            <w:color w:val="auto"/>
            <w:sz w:val="24"/>
            <w:szCs w:val="24"/>
            <w:u w:val="none"/>
          </w:rPr>
          <w:t>http://agroalimentacion.coop.20</w:t>
        </w:r>
      </w:hyperlink>
      <w:r w:rsidRPr="00800D7B">
        <w:rPr>
          <w:rStyle w:val="Hipervnculo"/>
          <w:rFonts w:ascii="Times New Roman" w:hAnsi="Times New Roman" w:cs="Times New Roman"/>
          <w:color w:val="auto"/>
          <w:sz w:val="24"/>
          <w:szCs w:val="24"/>
          <w:u w:val="none"/>
        </w:rPr>
        <w:t>14.</w:t>
      </w:r>
    </w:p>
    <w:p w:rsidR="00CD2BAB" w:rsidRPr="00D06F9D" w:rsidRDefault="00CD2BAB" w:rsidP="00D06F9D">
      <w:pPr>
        <w:pStyle w:val="Prrafodelista"/>
        <w:numPr>
          <w:ilvl w:val="0"/>
          <w:numId w:val="6"/>
        </w:numPr>
        <w:spacing w:line="360" w:lineRule="auto"/>
        <w:ind w:left="360"/>
        <w:jc w:val="both"/>
        <w:rPr>
          <w:rFonts w:ascii="Times New Roman" w:hAnsi="Times New Roman" w:cs="Times New Roman"/>
          <w:sz w:val="24"/>
          <w:szCs w:val="24"/>
          <w:lang w:val="en-US"/>
        </w:rPr>
      </w:pPr>
      <w:r w:rsidRPr="008C4E88">
        <w:rPr>
          <w:rFonts w:ascii="Times New Roman" w:hAnsi="Times New Roman" w:cs="Times New Roman"/>
          <w:sz w:val="24"/>
          <w:szCs w:val="24"/>
        </w:rPr>
        <w:t xml:space="preserve">Alimentarios, C. D. C. S. A., &amp; De Los Alimentos, Y. C. 2006. Programa Conjunto FAO/OMS sobre normas alimentarias. </w:t>
      </w:r>
      <w:r w:rsidRPr="003272AE">
        <w:rPr>
          <w:rFonts w:ascii="Times New Roman" w:hAnsi="Times New Roman" w:cs="Times New Roman"/>
          <w:sz w:val="24"/>
          <w:szCs w:val="24"/>
          <w:lang w:val="en-US"/>
        </w:rPr>
        <w:t>Propuestas, 4, 25. Disponible en</w:t>
      </w:r>
      <w:r w:rsidR="00D06F9D">
        <w:rPr>
          <w:rFonts w:ascii="Times New Roman" w:hAnsi="Times New Roman" w:cs="Times New Roman"/>
          <w:sz w:val="24"/>
          <w:szCs w:val="24"/>
          <w:lang w:val="en-US"/>
        </w:rPr>
        <w:t xml:space="preserve">: </w:t>
      </w:r>
      <w:r w:rsidR="00800D7B">
        <w:rPr>
          <w:rFonts w:ascii="Times New Roman" w:hAnsi="Times New Roman" w:cs="Times New Roman"/>
          <w:sz w:val="24"/>
          <w:szCs w:val="24"/>
          <w:lang w:val="en-US"/>
        </w:rPr>
        <w:t xml:space="preserve"> http://</w:t>
      </w:r>
      <w:r w:rsidRPr="00D06F9D">
        <w:rPr>
          <w:rFonts w:ascii="Times New Roman" w:hAnsi="Times New Roman" w:cs="Times New Roman"/>
          <w:sz w:val="24"/>
          <w:szCs w:val="24"/>
          <w:lang w:val="en-US"/>
        </w:rPr>
        <w:t>ecuasal.com/procesos/salindustrial/2013.</w:t>
      </w:r>
    </w:p>
    <w:p w:rsidR="00CD2BAB" w:rsidRPr="003272AE" w:rsidRDefault="00CD2BAB" w:rsidP="00F60C49">
      <w:pPr>
        <w:pStyle w:val="Prrafodelista"/>
        <w:numPr>
          <w:ilvl w:val="0"/>
          <w:numId w:val="6"/>
        </w:numPr>
        <w:spacing w:before="100" w:beforeAutospacing="1" w:after="100" w:afterAutospacing="1" w:line="360" w:lineRule="auto"/>
        <w:ind w:left="360"/>
        <w:jc w:val="both"/>
        <w:rPr>
          <w:rFonts w:ascii="Times New Roman" w:hAnsi="Times New Roman" w:cs="Times New Roman"/>
          <w:sz w:val="24"/>
          <w:szCs w:val="24"/>
        </w:rPr>
      </w:pPr>
      <w:r w:rsidRPr="003272AE">
        <w:rPr>
          <w:rFonts w:ascii="Times New Roman" w:hAnsi="Times New Roman" w:cs="Times New Roman"/>
          <w:color w:val="222222"/>
          <w:sz w:val="24"/>
          <w:szCs w:val="24"/>
          <w:shd w:val="clear" w:color="auto" w:fill="FFFFFF"/>
        </w:rPr>
        <w:t>Antón, A., &amp; Lizaso, J. 2001. Nitritos, nitratos y nitrosaminas.</w:t>
      </w:r>
      <w:r w:rsidRPr="003272AE">
        <w:rPr>
          <w:rStyle w:val="apple-converted-space"/>
          <w:rFonts w:ascii="Times New Roman" w:hAnsi="Times New Roman" w:cs="Times New Roman"/>
          <w:color w:val="222222"/>
          <w:sz w:val="24"/>
          <w:szCs w:val="24"/>
          <w:shd w:val="clear" w:color="auto" w:fill="FFFFFF"/>
        </w:rPr>
        <w:t> </w:t>
      </w:r>
      <w:r w:rsidRPr="003272AE">
        <w:rPr>
          <w:rFonts w:ascii="Times New Roman" w:hAnsi="Times New Roman" w:cs="Times New Roman"/>
          <w:iCs/>
          <w:color w:val="222222"/>
          <w:sz w:val="24"/>
          <w:szCs w:val="24"/>
          <w:shd w:val="clear" w:color="auto" w:fill="FFFFFF"/>
        </w:rPr>
        <w:t>Fundación Ibérica para la Seguridad Alimentaria. Madrid, España</w:t>
      </w:r>
      <w:r w:rsidRPr="003272AE">
        <w:rPr>
          <w:rFonts w:ascii="Times New Roman" w:hAnsi="Times New Roman" w:cs="Times New Roman"/>
          <w:color w:val="222222"/>
          <w:sz w:val="24"/>
          <w:szCs w:val="24"/>
          <w:shd w:val="clear" w:color="auto" w:fill="FFFFFF"/>
        </w:rPr>
        <w:t>. Disponible en</w:t>
      </w:r>
      <w:r w:rsidR="00D06F9D">
        <w:rPr>
          <w:rFonts w:ascii="Times New Roman" w:hAnsi="Times New Roman" w:cs="Times New Roman"/>
          <w:color w:val="222222"/>
          <w:sz w:val="24"/>
          <w:szCs w:val="24"/>
          <w:shd w:val="clear" w:color="auto" w:fill="FFFFFF"/>
        </w:rPr>
        <w:t>:</w:t>
      </w:r>
      <w:r w:rsidRPr="003272AE">
        <w:rPr>
          <w:rFonts w:ascii="Times New Roman" w:hAnsi="Times New Roman" w:cs="Times New Roman"/>
          <w:color w:val="222222"/>
          <w:sz w:val="24"/>
          <w:szCs w:val="24"/>
          <w:shd w:val="clear" w:color="auto" w:fill="FFFFFF"/>
        </w:rPr>
        <w:t xml:space="preserve"> </w:t>
      </w:r>
      <w:r w:rsidR="00800D7B">
        <w:rPr>
          <w:rFonts w:ascii="Times New Roman" w:hAnsi="Times New Roman" w:cs="Times New Roman"/>
          <w:iCs/>
          <w:sz w:val="24"/>
          <w:szCs w:val="24"/>
        </w:rPr>
        <w:t>http://</w:t>
      </w:r>
      <w:r w:rsidRPr="003272AE">
        <w:rPr>
          <w:rFonts w:ascii="Times New Roman" w:hAnsi="Times New Roman" w:cs="Times New Roman"/>
          <w:iCs/>
          <w:sz w:val="24"/>
          <w:szCs w:val="24"/>
        </w:rPr>
        <w:t>atsdr.cdc.gov/es/phs/es_phs204/2014.</w:t>
      </w:r>
    </w:p>
    <w:p w:rsidR="00CD2BAB" w:rsidRPr="00DD3C4D" w:rsidRDefault="008617B5" w:rsidP="00F60C49">
      <w:pPr>
        <w:pStyle w:val="Prrafodelista"/>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Aspinall, G</w:t>
      </w:r>
      <w:r w:rsidR="00CD2BAB" w:rsidRPr="003272AE">
        <w:rPr>
          <w:rFonts w:ascii="Times New Roman" w:hAnsi="Times New Roman" w:cs="Times New Roman"/>
          <w:sz w:val="24"/>
          <w:szCs w:val="24"/>
          <w:lang w:val="en-US"/>
        </w:rPr>
        <w:t xml:space="preserve">. 2004. </w:t>
      </w:r>
      <w:r w:rsidR="00CD2BAB" w:rsidRPr="003272AE">
        <w:rPr>
          <w:rFonts w:ascii="Times New Roman" w:hAnsi="Times New Roman" w:cs="Times New Roman"/>
          <w:iCs/>
          <w:sz w:val="24"/>
          <w:szCs w:val="24"/>
          <w:lang w:val="en-US"/>
        </w:rPr>
        <w:t>The polysaccharides</w:t>
      </w:r>
      <w:r w:rsidR="00CD2BAB" w:rsidRPr="003272AE">
        <w:rPr>
          <w:rFonts w:ascii="Times New Roman" w:hAnsi="Times New Roman" w:cs="Times New Roman"/>
          <w:sz w:val="24"/>
          <w:szCs w:val="24"/>
          <w:lang w:val="en-US"/>
        </w:rPr>
        <w:t xml:space="preserve">. </w:t>
      </w:r>
      <w:r w:rsidR="00CD2BAB" w:rsidRPr="00DD3C4D">
        <w:rPr>
          <w:rFonts w:ascii="Times New Roman" w:hAnsi="Times New Roman" w:cs="Times New Roman"/>
          <w:sz w:val="24"/>
          <w:szCs w:val="24"/>
          <w:lang w:val="en-US"/>
        </w:rPr>
        <w:t>Academic Press.</w:t>
      </w:r>
      <w:r w:rsidR="00CD2BAB" w:rsidRPr="00DD3C4D">
        <w:rPr>
          <w:rFonts w:ascii="Times New Roman" w:hAnsi="Times New Roman" w:cs="Times New Roman"/>
          <w:iCs/>
          <w:sz w:val="24"/>
          <w:szCs w:val="24"/>
          <w:lang w:val="en-US"/>
        </w:rPr>
        <w:t>Codex Alimentarius</w:t>
      </w:r>
      <w:r w:rsidR="00CD2BAB" w:rsidRPr="00DD3C4D">
        <w:rPr>
          <w:rFonts w:ascii="Times New Roman" w:hAnsi="Times New Roman" w:cs="Times New Roman"/>
          <w:sz w:val="24"/>
          <w:szCs w:val="24"/>
          <w:lang w:val="en-US"/>
        </w:rPr>
        <w:t>.</w:t>
      </w:r>
    </w:p>
    <w:p w:rsidR="00CD2BAB" w:rsidRPr="003272AE" w:rsidRDefault="00CD2BAB" w:rsidP="00F60C49">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lang w:val="es-ES"/>
        </w:rPr>
        <w:t>Baudi.1999. físico-química de alimentos. Disponible en: http://</w:t>
      </w:r>
      <w:r w:rsidR="00800D7B">
        <w:rPr>
          <w:rFonts w:ascii="Times New Roman" w:hAnsi="Times New Roman" w:cs="Times New Roman"/>
          <w:iCs/>
          <w:sz w:val="24"/>
          <w:szCs w:val="24"/>
        </w:rPr>
        <w:t>biblioteca.upibi.pn.mx</w:t>
      </w:r>
      <w:r w:rsidRPr="003272AE">
        <w:rPr>
          <w:rFonts w:ascii="Times New Roman" w:hAnsi="Times New Roman" w:cs="Times New Roman"/>
          <w:iCs/>
          <w:sz w:val="24"/>
          <w:szCs w:val="24"/>
        </w:rPr>
        <w:t>/Manual%20de%20fisicoq%20dae%20alim/2015</w:t>
      </w:r>
      <w:r w:rsidR="00800D7B">
        <w:rPr>
          <w:rFonts w:ascii="Times New Roman" w:hAnsi="Times New Roman" w:cs="Times New Roman"/>
          <w:iCs/>
          <w:sz w:val="24"/>
          <w:szCs w:val="24"/>
        </w:rPr>
        <w:t>.</w:t>
      </w:r>
    </w:p>
    <w:p w:rsidR="00CD2BAB" w:rsidRPr="003272AE" w:rsidRDefault="00CD2BAB" w:rsidP="00F60C49">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Basantes, E. 2015. Manejo de cultivos andinos del Ecuador</w:t>
      </w:r>
    </w:p>
    <w:p w:rsidR="0009283D" w:rsidRPr="0009283D" w:rsidRDefault="00CD2BAB" w:rsidP="00F60C49">
      <w:pPr>
        <w:pStyle w:val="Prrafodelista"/>
        <w:numPr>
          <w:ilvl w:val="0"/>
          <w:numId w:val="6"/>
        </w:numPr>
        <w:spacing w:after="100" w:afterAutospacing="1" w:line="360" w:lineRule="auto"/>
        <w:ind w:left="360"/>
        <w:jc w:val="both"/>
        <w:rPr>
          <w:rFonts w:ascii="Times New Roman" w:hAnsi="Times New Roman" w:cs="Times New Roman"/>
          <w:sz w:val="24"/>
          <w:szCs w:val="24"/>
        </w:rPr>
      </w:pPr>
      <w:r w:rsidRPr="003272AE">
        <w:rPr>
          <w:rFonts w:ascii="Times New Roman" w:hAnsi="Times New Roman" w:cs="Times New Roman"/>
          <w:color w:val="222222"/>
          <w:sz w:val="24"/>
          <w:szCs w:val="24"/>
          <w:shd w:val="clear" w:color="auto" w:fill="FFFFFF"/>
        </w:rPr>
        <w:t>Bejarano, I., Bravo, A., Huamán, D., Huapaya, H., &amp; Roca, N. 2002. Tabla de composición de alimentos industrializados. Disponible en</w:t>
      </w:r>
      <w:r w:rsidR="0009283D">
        <w:rPr>
          <w:rFonts w:ascii="Times New Roman" w:hAnsi="Times New Roman" w:cs="Times New Roman"/>
          <w:color w:val="222222"/>
          <w:sz w:val="24"/>
          <w:szCs w:val="24"/>
          <w:shd w:val="clear" w:color="auto" w:fill="FFFFFF"/>
        </w:rPr>
        <w:t>:</w:t>
      </w:r>
    </w:p>
    <w:p w:rsidR="00CD2BAB" w:rsidRDefault="00CD2BAB" w:rsidP="0009283D">
      <w:pPr>
        <w:pStyle w:val="Prrafodelista"/>
        <w:spacing w:after="100" w:afterAutospacing="1"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http://tabla-de-composicion-nutricional-de-los-alimentos/carnes-y-derivados/embutidos/salchicha-tipo-frankfurt.html/</w:t>
      </w:r>
      <w:r>
        <w:rPr>
          <w:rFonts w:ascii="Times New Roman" w:hAnsi="Times New Roman" w:cs="Times New Roman"/>
          <w:sz w:val="24"/>
          <w:szCs w:val="24"/>
        </w:rPr>
        <w:t>2011.</w:t>
      </w:r>
    </w:p>
    <w:p w:rsidR="00CD2BAB" w:rsidRPr="002934BA" w:rsidRDefault="008617B5" w:rsidP="00F60C49">
      <w:pPr>
        <w:pStyle w:val="Prrafodelista"/>
        <w:numPr>
          <w:ilvl w:val="0"/>
          <w:numId w:val="6"/>
        </w:numPr>
        <w:spacing w:after="100" w:afterAutospacing="1" w:line="360" w:lineRule="auto"/>
        <w:ind w:left="360"/>
        <w:jc w:val="both"/>
        <w:rPr>
          <w:rFonts w:ascii="Times New Roman" w:hAnsi="Times New Roman" w:cs="Times New Roman"/>
          <w:sz w:val="24"/>
          <w:szCs w:val="24"/>
        </w:rPr>
      </w:pPr>
      <w:r>
        <w:rPr>
          <w:rFonts w:ascii="Times New Roman" w:hAnsi="Times New Roman" w:cs="Times New Roman"/>
          <w:sz w:val="24"/>
          <w:szCs w:val="24"/>
        </w:rPr>
        <w:t>Bernal, B., Gallegos, S., Ibarra, C., Torres, I., Huerta, T., Mendoza, R.,... &amp; Bravo, O</w:t>
      </w:r>
      <w:r w:rsidR="00CD2BAB" w:rsidRPr="002934BA">
        <w:rPr>
          <w:rFonts w:ascii="Times New Roman" w:hAnsi="Times New Roman" w:cs="Times New Roman"/>
          <w:sz w:val="24"/>
          <w:szCs w:val="24"/>
        </w:rPr>
        <w:t>. 2000. </w:t>
      </w:r>
      <w:r w:rsidR="00CD2BAB" w:rsidRPr="002934BA">
        <w:rPr>
          <w:rFonts w:ascii="Times New Roman" w:hAnsi="Times New Roman" w:cs="Times New Roman"/>
          <w:iCs/>
          <w:sz w:val="24"/>
          <w:szCs w:val="24"/>
        </w:rPr>
        <w:t>Introducción a la tecnología de alimentos</w:t>
      </w:r>
      <w:r w:rsidR="00CD2BAB" w:rsidRPr="002934BA">
        <w:rPr>
          <w:rFonts w:ascii="Times New Roman" w:hAnsi="Times New Roman" w:cs="Times New Roman"/>
          <w:sz w:val="24"/>
          <w:szCs w:val="24"/>
        </w:rPr>
        <w:t>. Academia del Área de Plantas Piloto de Alimentos.</w:t>
      </w:r>
    </w:p>
    <w:p w:rsidR="00CD2BAB" w:rsidRPr="003272AE" w:rsidRDefault="008617B5" w:rsidP="00CE79B6">
      <w:pPr>
        <w:pStyle w:val="Prrafodelista"/>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Bonilla, L</w:t>
      </w:r>
      <w:r w:rsidR="00CD2BAB">
        <w:rPr>
          <w:rFonts w:ascii="Times New Roman" w:hAnsi="Times New Roman" w:cs="Times New Roman"/>
          <w:sz w:val="24"/>
          <w:szCs w:val="24"/>
        </w:rPr>
        <w:t>. 2010</w:t>
      </w:r>
      <w:r w:rsidR="00CD2BAB" w:rsidRPr="003272AE">
        <w:rPr>
          <w:rFonts w:ascii="Times New Roman" w:hAnsi="Times New Roman" w:cs="Times New Roman"/>
          <w:sz w:val="24"/>
          <w:szCs w:val="24"/>
        </w:rPr>
        <w:t>. Manual de Laboratorio, Curso de Ingeniería de Alimentos. Centro de Investigaciones en Tecnología de Alimentos.</w:t>
      </w:r>
      <w:r w:rsidR="00CD2BAB">
        <w:rPr>
          <w:rFonts w:ascii="Times New Roman" w:hAnsi="Times New Roman" w:cs="Times New Roman"/>
          <w:sz w:val="24"/>
          <w:szCs w:val="24"/>
        </w:rPr>
        <w:t xml:space="preserve"> Universidad de Costa Rica.</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s-ES"/>
        </w:rPr>
        <w:t xml:space="preserve">Cabal, E. </w:t>
      </w:r>
      <w:r w:rsidRPr="003272AE">
        <w:rPr>
          <w:rFonts w:ascii="Times New Roman" w:hAnsi="Times New Roman" w:cs="Times New Roman"/>
          <w:sz w:val="24"/>
          <w:szCs w:val="24"/>
          <w:lang w:val="es-ES"/>
        </w:rPr>
        <w:t>1999, </w:t>
      </w:r>
      <w:r w:rsidRPr="003272AE">
        <w:rPr>
          <w:rFonts w:ascii="Times New Roman" w:hAnsi="Times New Roman" w:cs="Times New Roman"/>
          <w:iCs/>
          <w:sz w:val="24"/>
          <w:szCs w:val="24"/>
          <w:lang w:val="es-ES"/>
        </w:rPr>
        <w:t>Guía de aditivos usados en alimentación</w:t>
      </w:r>
      <w:r w:rsidRPr="003272AE">
        <w:rPr>
          <w:rFonts w:ascii="Times New Roman" w:hAnsi="Times New Roman" w:cs="Times New Roman"/>
          <w:sz w:val="24"/>
          <w:szCs w:val="24"/>
          <w:lang w:val="es-ES"/>
        </w:rPr>
        <w:t>, Mandala Ediciones. </w:t>
      </w:r>
      <w:hyperlink r:id="rId76" w:history="1">
        <w:r w:rsidRPr="003272AE">
          <w:rPr>
            <w:rStyle w:val="Hipervnculo"/>
            <w:rFonts w:ascii="Times New Roman" w:hAnsi="Times New Roman" w:cs="Times New Roman"/>
            <w:color w:val="auto"/>
            <w:sz w:val="24"/>
            <w:szCs w:val="24"/>
            <w:u w:val="none"/>
            <w:lang w:val="es-ES"/>
          </w:rPr>
          <w:t>ISBN 978-84-95052-32-2</w:t>
        </w:r>
      </w:hyperlink>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Caiced</w:t>
      </w:r>
      <w:r w:rsidR="008617B5">
        <w:rPr>
          <w:rFonts w:ascii="Times New Roman" w:hAnsi="Times New Roman" w:cs="Times New Roman"/>
          <w:sz w:val="24"/>
          <w:szCs w:val="24"/>
        </w:rPr>
        <w:t>o, C., Peralta, E.,</w:t>
      </w:r>
      <w:r w:rsidRPr="003272AE">
        <w:rPr>
          <w:rFonts w:ascii="Times New Roman" w:hAnsi="Times New Roman" w:cs="Times New Roman"/>
          <w:sz w:val="24"/>
          <w:szCs w:val="24"/>
        </w:rPr>
        <w:t xml:space="preserve"> Villacrés, E. 2001</w:t>
      </w:r>
      <w:r>
        <w:rPr>
          <w:rFonts w:ascii="Times New Roman" w:hAnsi="Times New Roman" w:cs="Times New Roman"/>
          <w:sz w:val="24"/>
          <w:szCs w:val="24"/>
        </w:rPr>
        <w:t>.</w:t>
      </w:r>
      <w:r w:rsidRPr="003272AE">
        <w:rPr>
          <w:rFonts w:ascii="Times New Roman" w:hAnsi="Times New Roman" w:cs="Times New Roman"/>
          <w:sz w:val="24"/>
          <w:szCs w:val="24"/>
        </w:rPr>
        <w:t xml:space="preserve"> “Pos–cosecha y Mercado de leguminosas</w:t>
      </w:r>
      <w:r w:rsidRPr="003272AE">
        <w:rPr>
          <w:rFonts w:ascii="Times New Roman" w:hAnsi="Times New Roman" w:cs="Times New Roman"/>
          <w:iCs/>
          <w:sz w:val="24"/>
          <w:szCs w:val="24"/>
        </w:rPr>
        <w:t xml:space="preserve"> </w:t>
      </w:r>
      <w:r w:rsidRPr="003272AE">
        <w:rPr>
          <w:rFonts w:ascii="Times New Roman" w:hAnsi="Times New Roman" w:cs="Times New Roman"/>
          <w:sz w:val="24"/>
          <w:szCs w:val="24"/>
        </w:rPr>
        <w:t>en Ecuado</w:t>
      </w:r>
      <w:r>
        <w:rPr>
          <w:rFonts w:ascii="Times New Roman" w:hAnsi="Times New Roman" w:cs="Times New Roman"/>
          <w:sz w:val="24"/>
          <w:szCs w:val="24"/>
        </w:rPr>
        <w:t>r”. Quito-Ecuador. 150pp.</w:t>
      </w:r>
    </w:p>
    <w:p w:rsidR="00CD2BAB" w:rsidRPr="008C4E88"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Cayllante</w:t>
      </w:r>
      <w:r w:rsidRPr="003272AE">
        <w:rPr>
          <w:rFonts w:ascii="Times New Roman" w:hAnsi="Times New Roman" w:cs="Times New Roman"/>
          <w:sz w:val="24"/>
          <w:szCs w:val="24"/>
        </w:rPr>
        <w:t>, J.</w:t>
      </w:r>
      <w:r>
        <w:rPr>
          <w:rFonts w:ascii="Times New Roman" w:hAnsi="Times New Roman" w:cs="Times New Roman"/>
          <w:sz w:val="24"/>
          <w:szCs w:val="24"/>
        </w:rPr>
        <w:t xml:space="preserve"> 2014.</w:t>
      </w:r>
      <w:r w:rsidRPr="003272AE">
        <w:rPr>
          <w:rFonts w:ascii="Times New Roman" w:hAnsi="Times New Roman" w:cs="Times New Roman"/>
          <w:sz w:val="24"/>
          <w:szCs w:val="24"/>
        </w:rPr>
        <w:t xml:space="preserve"> Vegetarianismo. </w:t>
      </w:r>
      <w:r w:rsidRPr="008C4E88">
        <w:rPr>
          <w:rFonts w:ascii="Times New Roman" w:hAnsi="Times New Roman" w:cs="Times New Roman"/>
          <w:sz w:val="24"/>
          <w:szCs w:val="24"/>
        </w:rPr>
        <w:t xml:space="preserve">Rev. Act. </w:t>
      </w:r>
      <w:r>
        <w:rPr>
          <w:rFonts w:ascii="Times New Roman" w:hAnsi="Times New Roman" w:cs="Times New Roman"/>
          <w:sz w:val="24"/>
          <w:szCs w:val="24"/>
          <w:lang w:val="en-US"/>
        </w:rPr>
        <w:t>Clin. Med [online]</w:t>
      </w:r>
      <w:r w:rsidRPr="003272AE">
        <w:rPr>
          <w:rFonts w:ascii="Times New Roman" w:hAnsi="Times New Roman" w:cs="Times New Roman"/>
          <w:sz w:val="24"/>
          <w:szCs w:val="24"/>
          <w:lang w:val="en-US"/>
        </w:rPr>
        <w:t xml:space="preserve">, vol.42, pp. 2195-2199. </w:t>
      </w:r>
      <w:r w:rsidRPr="008C4E88">
        <w:rPr>
          <w:rFonts w:ascii="Times New Roman" w:hAnsi="Times New Roman" w:cs="Times New Roman"/>
          <w:sz w:val="24"/>
          <w:szCs w:val="24"/>
        </w:rPr>
        <w:t xml:space="preserve">ISSN 2304-3768. Disponible en:  </w:t>
      </w:r>
      <w:r w:rsidR="00D06F9D">
        <w:rPr>
          <w:rFonts w:ascii="Times New Roman" w:hAnsi="Times New Roman" w:cs="Times New Roman"/>
          <w:sz w:val="24"/>
          <w:szCs w:val="24"/>
        </w:rPr>
        <w:lastRenderedPageBreak/>
        <w:t>http://</w:t>
      </w:r>
      <w:r w:rsidRPr="008C4E88">
        <w:rPr>
          <w:rFonts w:ascii="Times New Roman" w:hAnsi="Times New Roman" w:cs="Times New Roman"/>
          <w:sz w:val="24"/>
          <w:szCs w:val="24"/>
        </w:rPr>
        <w:t>revistasbolivianas.org.bo/scielo.php?pid=S230437682014000300003&amp;script=sci_arttext&amp;tlng=es</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Casaca</w:t>
      </w:r>
      <w:r>
        <w:rPr>
          <w:rFonts w:ascii="Times New Roman" w:hAnsi="Times New Roman" w:cs="Times New Roman"/>
          <w:sz w:val="24"/>
          <w:szCs w:val="24"/>
        </w:rPr>
        <w:t>, Á.</w:t>
      </w:r>
      <w:r w:rsidRPr="003272AE">
        <w:rPr>
          <w:rFonts w:ascii="Times New Roman" w:hAnsi="Times New Roman" w:cs="Times New Roman"/>
          <w:sz w:val="24"/>
          <w:szCs w:val="24"/>
        </w:rPr>
        <w:t xml:space="preserve"> 2005. El Cultivo de la Arveja (Pisum sativum) 2 Guias Tecnológicas de Frutas y Vegetales. Costa Rica: Promosta-Dicta.</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Cleotilde, R. 2013. </w:t>
      </w:r>
      <w:r w:rsidRPr="003272AE">
        <w:rPr>
          <w:rFonts w:ascii="Times New Roman" w:hAnsi="Times New Roman" w:cs="Times New Roman"/>
          <w:iCs/>
          <w:sz w:val="24"/>
          <w:szCs w:val="24"/>
        </w:rPr>
        <w:t>Utilización de Carne de Conejo en la Elaboración de Salchic</w:t>
      </w:r>
      <w:r>
        <w:rPr>
          <w:rFonts w:ascii="Times New Roman" w:hAnsi="Times New Roman" w:cs="Times New Roman"/>
          <w:iCs/>
          <w:sz w:val="24"/>
          <w:szCs w:val="24"/>
        </w:rPr>
        <w:t xml:space="preserve">ha Tipo Frankfurt, Riobamba </w:t>
      </w:r>
      <w:r w:rsidRPr="003272AE">
        <w:rPr>
          <w:rFonts w:ascii="Times New Roman" w:hAnsi="Times New Roman" w:cs="Times New Roman"/>
          <w:sz w:val="24"/>
          <w:szCs w:val="24"/>
        </w:rPr>
        <w:t>(Ba</w:t>
      </w:r>
      <w:r>
        <w:rPr>
          <w:rFonts w:ascii="Times New Roman" w:hAnsi="Times New Roman" w:cs="Times New Roman"/>
          <w:sz w:val="24"/>
          <w:szCs w:val="24"/>
        </w:rPr>
        <w:t>chelor's thesis).</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De Bernardi, L. 2002. Fécula de mandioca. Secretaria de Agricultura, Ganadería, Pesca y Alimentos. Dirección de Industrias Alimentarias. S.A.G.P.</w:t>
      </w:r>
    </w:p>
    <w:p w:rsidR="00CD2BAB" w:rsidRPr="003272AE" w:rsidRDefault="008617B5" w:rsidP="00CE79B6">
      <w:pPr>
        <w:pStyle w:val="Prrafodelista"/>
        <w:numPr>
          <w:ilvl w:val="0"/>
          <w:numId w:val="6"/>
        </w:numPr>
        <w:spacing w:before="100" w:beforeAutospacing="1" w:after="100" w:afterAutospacing="1" w:line="360" w:lineRule="auto"/>
        <w:ind w:left="36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De Landeta, M., Pighín, A.</w:t>
      </w:r>
      <w:r w:rsidR="00CD2BAB" w:rsidRPr="003272AE">
        <w:rPr>
          <w:rFonts w:ascii="Times New Roman" w:hAnsi="Times New Roman" w:cs="Times New Roman"/>
          <w:color w:val="222222"/>
          <w:sz w:val="24"/>
          <w:szCs w:val="24"/>
          <w:shd w:val="clear" w:color="auto" w:fill="FFFFFF"/>
        </w:rPr>
        <w:t>, Mar</w:t>
      </w:r>
      <w:r>
        <w:rPr>
          <w:rFonts w:ascii="Times New Roman" w:hAnsi="Times New Roman" w:cs="Times New Roman"/>
          <w:color w:val="222222"/>
          <w:sz w:val="24"/>
          <w:szCs w:val="24"/>
          <w:shd w:val="clear" w:color="auto" w:fill="FFFFFF"/>
        </w:rPr>
        <w:t>chesich, C., Cabrera M.</w:t>
      </w:r>
      <w:r w:rsidR="00CD2BAB" w:rsidRPr="003272AE">
        <w:rPr>
          <w:rFonts w:ascii="Times New Roman" w:hAnsi="Times New Roman" w:cs="Times New Roman"/>
          <w:color w:val="222222"/>
          <w:sz w:val="24"/>
          <w:szCs w:val="24"/>
          <w:shd w:val="clear" w:color="auto" w:fill="FFFFFF"/>
        </w:rPr>
        <w:t>, &amp; Marchini, M. 2012. Composición centesimal y contenido de minerales en comidas rápidas: hamburguesas y salchichas de viena de primeras marcas crudas y cocidas.</w:t>
      </w:r>
      <w:r w:rsidR="00CD2BAB" w:rsidRPr="003272AE">
        <w:rPr>
          <w:rStyle w:val="apple-converted-space"/>
          <w:rFonts w:ascii="Times New Roman" w:hAnsi="Times New Roman" w:cs="Times New Roman"/>
          <w:color w:val="222222"/>
          <w:sz w:val="24"/>
          <w:szCs w:val="24"/>
          <w:shd w:val="clear" w:color="auto" w:fill="FFFFFF"/>
        </w:rPr>
        <w:t> </w:t>
      </w:r>
      <w:r w:rsidR="00CD2BAB" w:rsidRPr="003272AE">
        <w:rPr>
          <w:rFonts w:ascii="Times New Roman" w:hAnsi="Times New Roman" w:cs="Times New Roman"/>
          <w:iCs/>
          <w:color w:val="222222"/>
          <w:sz w:val="24"/>
          <w:szCs w:val="24"/>
          <w:shd w:val="clear" w:color="auto" w:fill="FFFFFF"/>
        </w:rPr>
        <w:t>Diaeta</w:t>
      </w:r>
      <w:r w:rsidR="00CD2BAB" w:rsidRPr="003272AE">
        <w:rPr>
          <w:rFonts w:ascii="Times New Roman" w:hAnsi="Times New Roman" w:cs="Times New Roman"/>
          <w:color w:val="222222"/>
          <w:sz w:val="24"/>
          <w:szCs w:val="24"/>
          <w:shd w:val="clear" w:color="auto" w:fill="FFFFFF"/>
        </w:rPr>
        <w:t>,</w:t>
      </w:r>
      <w:r w:rsidR="00CD2BAB" w:rsidRPr="003272AE">
        <w:rPr>
          <w:rStyle w:val="apple-converted-space"/>
          <w:rFonts w:ascii="Times New Roman" w:hAnsi="Times New Roman" w:cs="Times New Roman"/>
          <w:color w:val="222222"/>
          <w:sz w:val="24"/>
          <w:szCs w:val="24"/>
          <w:shd w:val="clear" w:color="auto" w:fill="FFFFFF"/>
        </w:rPr>
        <w:t> </w:t>
      </w:r>
      <w:r w:rsidR="00CD2BAB" w:rsidRPr="003272AE">
        <w:rPr>
          <w:rFonts w:ascii="Times New Roman" w:hAnsi="Times New Roman" w:cs="Times New Roman"/>
          <w:iCs/>
          <w:color w:val="222222"/>
          <w:sz w:val="24"/>
          <w:szCs w:val="24"/>
          <w:shd w:val="clear" w:color="auto" w:fill="FFFFFF"/>
        </w:rPr>
        <w:t>30</w:t>
      </w:r>
      <w:r w:rsidR="00CD2BAB">
        <w:rPr>
          <w:rFonts w:ascii="Times New Roman" w:hAnsi="Times New Roman" w:cs="Times New Roman"/>
          <w:color w:val="222222"/>
          <w:sz w:val="24"/>
          <w:szCs w:val="24"/>
          <w:shd w:val="clear" w:color="auto" w:fill="FFFFFF"/>
        </w:rPr>
        <w:t>(140), 18-24.</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 xml:space="preserve">Días, R. </w:t>
      </w:r>
      <w:r>
        <w:rPr>
          <w:rFonts w:ascii="Times New Roman" w:hAnsi="Times New Roman" w:cs="Times New Roman"/>
          <w:sz w:val="24"/>
          <w:szCs w:val="24"/>
        </w:rPr>
        <w:t xml:space="preserve">2009. </w:t>
      </w:r>
      <w:r w:rsidRPr="003272AE">
        <w:rPr>
          <w:rFonts w:ascii="Times New Roman" w:hAnsi="Times New Roman" w:cs="Times New Roman"/>
          <w:sz w:val="24"/>
          <w:szCs w:val="24"/>
        </w:rPr>
        <w:t>Naranja dulce, limón partido, El colegio de Méxic</w:t>
      </w:r>
      <w:r>
        <w:rPr>
          <w:rFonts w:ascii="Times New Roman" w:hAnsi="Times New Roman" w:cs="Times New Roman"/>
          <w:sz w:val="24"/>
          <w:szCs w:val="24"/>
        </w:rPr>
        <w:t>o, primera edición, México</w:t>
      </w:r>
      <w:r w:rsidRPr="003272AE">
        <w:rPr>
          <w:rFonts w:ascii="Times New Roman" w:hAnsi="Times New Roman" w:cs="Times New Roman"/>
          <w:sz w:val="24"/>
          <w:szCs w:val="24"/>
        </w:rPr>
        <w:t>, pág. 137.</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 xml:space="preserve">Erickson, 1995. </w:t>
      </w:r>
      <w:r w:rsidRPr="003272AE">
        <w:rPr>
          <w:rFonts w:ascii="Times New Roman" w:hAnsi="Times New Roman" w:cs="Times New Roman"/>
          <w:iCs/>
          <w:sz w:val="24"/>
          <w:szCs w:val="24"/>
        </w:rPr>
        <w:t>Alimentos elaborados</w:t>
      </w:r>
      <w:r w:rsidRPr="003272AE">
        <w:rPr>
          <w:rFonts w:ascii="Times New Roman" w:hAnsi="Times New Roman" w:cs="Times New Roman"/>
          <w:sz w:val="24"/>
          <w:szCs w:val="24"/>
        </w:rPr>
        <w:t xml:space="preserve"> con pulpa </w:t>
      </w:r>
      <w:r w:rsidRPr="003272AE">
        <w:rPr>
          <w:rFonts w:ascii="Times New Roman" w:hAnsi="Times New Roman" w:cs="Times New Roman"/>
          <w:iCs/>
          <w:sz w:val="24"/>
          <w:szCs w:val="24"/>
        </w:rPr>
        <w:t>de soja</w:t>
      </w:r>
      <w:r w:rsidR="00D06F9D">
        <w:rPr>
          <w:rFonts w:ascii="Times New Roman" w:hAnsi="Times New Roman" w:cs="Times New Roman"/>
          <w:sz w:val="24"/>
          <w:szCs w:val="24"/>
        </w:rPr>
        <w:t xml:space="preserve"> u okara. Disponible en: </w:t>
      </w:r>
      <w:r>
        <w:rPr>
          <w:rFonts w:ascii="Times New Roman" w:hAnsi="Times New Roman" w:cs="Times New Roman"/>
          <w:sz w:val="24"/>
          <w:szCs w:val="24"/>
        </w:rPr>
        <w:t>http://</w:t>
      </w:r>
      <w:r w:rsidRPr="003272AE">
        <w:rPr>
          <w:rFonts w:ascii="Times New Roman" w:hAnsi="Times New Roman" w:cs="Times New Roman"/>
          <w:sz w:val="24"/>
          <w:szCs w:val="24"/>
        </w:rPr>
        <w:t>uaa.mx/investigacion/revista/archivo/revista36/Articulo%205.pdf</w:t>
      </w:r>
      <w:r>
        <w:rPr>
          <w:rFonts w:ascii="Times New Roman" w:hAnsi="Times New Roman" w:cs="Times New Roman"/>
          <w:sz w:val="24"/>
          <w:szCs w:val="24"/>
        </w:rPr>
        <w:t>/2012.</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Estación Meteorológica Laguacoto II. UEB. Ecuador. Guaranda.2015.</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 xml:space="preserve">FAO/WHO, 1991. Valor nutritivo de la proteína de soya. Disponible en: </w:t>
      </w:r>
      <w:r w:rsidR="00D06F9D">
        <w:rPr>
          <w:rFonts w:ascii="Times New Roman" w:hAnsi="Times New Roman" w:cs="Times New Roman"/>
          <w:sz w:val="24"/>
          <w:szCs w:val="24"/>
        </w:rPr>
        <w:t>http://</w:t>
      </w:r>
      <w:r w:rsidRPr="003272AE">
        <w:rPr>
          <w:rFonts w:ascii="Times New Roman" w:hAnsi="Times New Roman" w:cs="Times New Roman"/>
          <w:sz w:val="24"/>
          <w:szCs w:val="24"/>
        </w:rPr>
        <w:t>uaa.mx/investigacion/revista/archivo/revista36/Articulo%205.pdf</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8C4E88">
        <w:rPr>
          <w:rFonts w:ascii="Times New Roman" w:hAnsi="Times New Roman" w:cs="Times New Roman"/>
          <w:sz w:val="24"/>
          <w:szCs w:val="24"/>
          <w:lang w:val="en-US"/>
        </w:rPr>
        <w:t>Fabre, A. 1981</w:t>
      </w:r>
      <w:r w:rsidRPr="003272AE">
        <w:rPr>
          <w:rFonts w:ascii="Times New Roman" w:hAnsi="Times New Roman" w:cs="Times New Roman"/>
          <w:sz w:val="24"/>
          <w:szCs w:val="24"/>
          <w:lang w:val="en-US"/>
        </w:rPr>
        <w:t xml:space="preserve">. Binder compositions for texturized proteins and their use in the preparation of foodstuffhttps. Disponible en: </w:t>
      </w:r>
      <w:r>
        <w:rPr>
          <w:rFonts w:ascii="Times New Roman" w:hAnsi="Times New Roman" w:cs="Times New Roman"/>
          <w:sz w:val="24"/>
          <w:szCs w:val="24"/>
          <w:lang w:val="en-US"/>
        </w:rPr>
        <w:t>http://</w:t>
      </w:r>
      <w:r w:rsidRPr="003272AE">
        <w:rPr>
          <w:rFonts w:ascii="Times New Roman" w:hAnsi="Times New Roman" w:cs="Times New Roman"/>
          <w:sz w:val="24"/>
          <w:szCs w:val="24"/>
          <w:lang w:val="en-US"/>
        </w:rPr>
        <w:t>patents/compositions/US4265917</w:t>
      </w:r>
      <w:r>
        <w:rPr>
          <w:rFonts w:ascii="Times New Roman" w:hAnsi="Times New Roman" w:cs="Times New Roman"/>
          <w:sz w:val="24"/>
          <w:szCs w:val="24"/>
          <w:lang w:val="en-US"/>
        </w:rPr>
        <w:t>/2013.</w:t>
      </w:r>
    </w:p>
    <w:p w:rsidR="00CD2BAB" w:rsidRPr="003272AE" w:rsidRDefault="00CD2BAB" w:rsidP="00CE79B6">
      <w:pPr>
        <w:pStyle w:val="Prrafodelista"/>
        <w:numPr>
          <w:ilvl w:val="0"/>
          <w:numId w:val="6"/>
        </w:numPr>
        <w:spacing w:before="100" w:beforeAutospacing="1" w:after="100" w:afterAutospacing="1" w:line="360" w:lineRule="auto"/>
        <w:ind w:left="360"/>
        <w:jc w:val="both"/>
        <w:rPr>
          <w:rFonts w:ascii="Times New Roman" w:hAnsi="Times New Roman" w:cs="Times New Roman"/>
          <w:sz w:val="24"/>
          <w:szCs w:val="24"/>
        </w:rPr>
      </w:pPr>
      <w:r w:rsidRPr="003272AE">
        <w:rPr>
          <w:rFonts w:ascii="Times New Roman" w:hAnsi="Times New Roman" w:cs="Times New Roman"/>
          <w:color w:val="222222"/>
          <w:sz w:val="24"/>
          <w:szCs w:val="24"/>
          <w:shd w:val="clear" w:color="auto" w:fill="FFFFFF"/>
        </w:rPr>
        <w:t>Fernández</w:t>
      </w:r>
      <w:r>
        <w:rPr>
          <w:rFonts w:ascii="Times New Roman" w:hAnsi="Times New Roman" w:cs="Times New Roman"/>
          <w:color w:val="222222"/>
          <w:sz w:val="24"/>
          <w:szCs w:val="24"/>
          <w:shd w:val="clear" w:color="auto" w:fill="FFFFFF"/>
        </w:rPr>
        <w:t>, P.</w:t>
      </w:r>
      <w:r w:rsidRPr="003272AE">
        <w:rPr>
          <w:rFonts w:ascii="Times New Roman" w:hAnsi="Times New Roman" w:cs="Times New Roman"/>
          <w:color w:val="222222"/>
          <w:sz w:val="24"/>
          <w:szCs w:val="24"/>
          <w:shd w:val="clear" w:color="auto" w:fill="FFFFFF"/>
        </w:rPr>
        <w:t xml:space="preserve"> 1992. Aceites y grasas vegetales comestibles: definiciones, disposiciones legales y aspectos nutricionales. Control de calidad y pruebas de pureza.</w:t>
      </w:r>
      <w:r w:rsidRPr="003272AE">
        <w:rPr>
          <w:rStyle w:val="apple-converted-space"/>
          <w:rFonts w:ascii="Times New Roman" w:hAnsi="Times New Roman" w:cs="Times New Roman"/>
          <w:color w:val="222222"/>
          <w:sz w:val="24"/>
          <w:szCs w:val="24"/>
          <w:shd w:val="clear" w:color="auto" w:fill="FFFFFF"/>
        </w:rPr>
        <w:t> </w:t>
      </w:r>
      <w:r w:rsidRPr="003272AE">
        <w:rPr>
          <w:rFonts w:ascii="Times New Roman" w:hAnsi="Times New Roman" w:cs="Times New Roman"/>
          <w:iCs/>
          <w:color w:val="222222"/>
          <w:sz w:val="24"/>
          <w:szCs w:val="24"/>
          <w:shd w:val="clear" w:color="auto" w:fill="FFFFFF"/>
        </w:rPr>
        <w:t>Alimentación, Equipos y Tecnología</w:t>
      </w:r>
      <w:r w:rsidRPr="003272AE">
        <w:rPr>
          <w:rFonts w:ascii="Times New Roman" w:hAnsi="Times New Roman" w:cs="Times New Roman"/>
          <w:color w:val="222222"/>
          <w:sz w:val="24"/>
          <w:szCs w:val="24"/>
          <w:shd w:val="clear" w:color="auto" w:fill="FFFFFF"/>
        </w:rPr>
        <w:t>,</w:t>
      </w:r>
      <w:r w:rsidRPr="003272AE">
        <w:rPr>
          <w:rStyle w:val="apple-converted-space"/>
          <w:rFonts w:ascii="Times New Roman" w:hAnsi="Times New Roman" w:cs="Times New Roman"/>
          <w:color w:val="222222"/>
          <w:sz w:val="24"/>
          <w:szCs w:val="24"/>
          <w:shd w:val="clear" w:color="auto" w:fill="FFFFFF"/>
        </w:rPr>
        <w:t> </w:t>
      </w:r>
      <w:r w:rsidRPr="003272AE">
        <w:rPr>
          <w:rFonts w:ascii="Times New Roman" w:hAnsi="Times New Roman" w:cs="Times New Roman"/>
          <w:iCs/>
          <w:color w:val="222222"/>
          <w:sz w:val="24"/>
          <w:szCs w:val="24"/>
          <w:shd w:val="clear" w:color="auto" w:fill="FFFFFF"/>
        </w:rPr>
        <w:t>5</w:t>
      </w:r>
      <w:r w:rsidRPr="003272AE">
        <w:rPr>
          <w:rFonts w:ascii="Times New Roman" w:hAnsi="Times New Roman" w:cs="Times New Roman"/>
          <w:color w:val="222222"/>
          <w:sz w:val="24"/>
          <w:szCs w:val="24"/>
          <w:shd w:val="clear" w:color="auto" w:fill="FFFFFF"/>
        </w:rPr>
        <w:t xml:space="preserve">, 159-167. Disponible en </w:t>
      </w:r>
      <w:r w:rsidRPr="003272AE">
        <w:rPr>
          <w:rFonts w:ascii="Times New Roman" w:hAnsi="Times New Roman" w:cs="Times New Roman"/>
          <w:sz w:val="24"/>
          <w:szCs w:val="24"/>
        </w:rPr>
        <w:t>http://</w:t>
      </w:r>
      <w:hyperlink r:id="rId77" w:history="1">
        <w:r w:rsidRPr="003272AE">
          <w:rPr>
            <w:rStyle w:val="Hipervnculo"/>
            <w:rFonts w:ascii="Times New Roman" w:hAnsi="Times New Roman" w:cs="Times New Roman"/>
            <w:color w:val="auto"/>
            <w:sz w:val="24"/>
            <w:szCs w:val="24"/>
            <w:u w:val="none"/>
            <w:lang w:val="es-ES"/>
          </w:rPr>
          <w:t>natursan.net/grasas-animales-y-vegetales-diferencias</w:t>
        </w:r>
      </w:hyperlink>
      <w:r w:rsidRPr="003272AE">
        <w:rPr>
          <w:rFonts w:ascii="Times New Roman" w:hAnsi="Times New Roman" w:cs="Times New Roman"/>
          <w:sz w:val="24"/>
          <w:szCs w:val="24"/>
        </w:rPr>
        <w:t>/</w:t>
      </w:r>
      <w:r>
        <w:rPr>
          <w:rFonts w:ascii="Times New Roman" w:hAnsi="Times New Roman" w:cs="Times New Roman"/>
          <w:sz w:val="24"/>
          <w:szCs w:val="24"/>
        </w:rPr>
        <w:t>2012.</w:t>
      </w:r>
    </w:p>
    <w:p w:rsidR="00CD2BAB" w:rsidRPr="003272AE" w:rsidRDefault="008617B5" w:rsidP="00CE79B6">
      <w:pPr>
        <w:pStyle w:val="Prrafodelista"/>
        <w:numPr>
          <w:ilvl w:val="0"/>
          <w:numId w:val="6"/>
        </w:numPr>
        <w:spacing w:line="360" w:lineRule="auto"/>
        <w:ind w:left="360"/>
        <w:jc w:val="both"/>
        <w:rPr>
          <w:rFonts w:ascii="Times New Roman" w:hAnsi="Times New Roman" w:cs="Times New Roman"/>
          <w:sz w:val="24"/>
          <w:szCs w:val="24"/>
          <w:lang w:val="en-US"/>
        </w:rPr>
      </w:pPr>
      <w:r w:rsidRPr="008C4E88">
        <w:rPr>
          <w:rFonts w:ascii="Times New Roman" w:hAnsi="Times New Roman" w:cs="Times New Roman"/>
          <w:sz w:val="24"/>
          <w:szCs w:val="24"/>
        </w:rPr>
        <w:t>García</w:t>
      </w:r>
      <w:r w:rsidR="00CD2BAB" w:rsidRPr="008C4E88">
        <w:rPr>
          <w:rFonts w:ascii="Times New Roman" w:hAnsi="Times New Roman" w:cs="Times New Roman"/>
          <w:sz w:val="24"/>
          <w:szCs w:val="24"/>
        </w:rPr>
        <w:t xml:space="preserve">, O., Acevedo, I., Mora, J., Sánchez, A., Rodríguez, H. 2009. </w:t>
      </w:r>
      <w:r w:rsidR="00CD2BAB" w:rsidRPr="003272AE">
        <w:rPr>
          <w:rFonts w:ascii="Times New Roman" w:hAnsi="Times New Roman" w:cs="Times New Roman"/>
          <w:sz w:val="24"/>
          <w:szCs w:val="24"/>
          <w:lang w:val="en-US"/>
        </w:rPr>
        <w:t xml:space="preserve">“Physical assessment and proximal analysis of fish burgers made from pulp of Piaractus brachypomus including textured soya flour” </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lastRenderedPageBreak/>
        <w:t>Güemes</w:t>
      </w:r>
      <w:r>
        <w:rPr>
          <w:rFonts w:ascii="Times New Roman" w:hAnsi="Times New Roman" w:cs="Times New Roman"/>
          <w:sz w:val="24"/>
          <w:szCs w:val="24"/>
        </w:rPr>
        <w:t>, N.</w:t>
      </w:r>
      <w:r w:rsidRPr="003272AE">
        <w:rPr>
          <w:rFonts w:ascii="Times New Roman" w:hAnsi="Times New Roman" w:cs="Times New Roman"/>
          <w:sz w:val="24"/>
          <w:szCs w:val="24"/>
        </w:rPr>
        <w:t xml:space="preserve"> 2007</w:t>
      </w:r>
      <w:r>
        <w:rPr>
          <w:rFonts w:ascii="Times New Roman" w:hAnsi="Times New Roman" w:cs="Times New Roman"/>
          <w:sz w:val="24"/>
          <w:szCs w:val="24"/>
        </w:rPr>
        <w:t>.</w:t>
      </w:r>
      <w:r w:rsidRPr="003272AE">
        <w:rPr>
          <w:rFonts w:ascii="Times New Roman" w:hAnsi="Times New Roman" w:cs="Times New Roman"/>
          <w:sz w:val="24"/>
          <w:szCs w:val="24"/>
        </w:rPr>
        <w:t xml:space="preserve"> “utilización de los derivados de cereales y leguminosas en la elaboración de productos cárnicos”. Disponible en: </w:t>
      </w:r>
      <w:r w:rsidR="00D06F9D">
        <w:rPr>
          <w:rFonts w:ascii="Times New Roman" w:hAnsi="Times New Roman" w:cs="Times New Roman"/>
          <w:sz w:val="24"/>
          <w:szCs w:val="24"/>
        </w:rPr>
        <w:t>http://</w:t>
      </w:r>
      <w:r w:rsidRPr="003272AE">
        <w:rPr>
          <w:rFonts w:ascii="Times New Roman" w:hAnsi="Times New Roman" w:cs="Times New Roman"/>
          <w:sz w:val="24"/>
          <w:szCs w:val="24"/>
        </w:rPr>
        <w:t>geocities/nacameh_carnes/index.html</w:t>
      </w:r>
    </w:p>
    <w:p w:rsidR="00CD2BAB" w:rsidRPr="00617714"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lang w:val="es-ES"/>
        </w:rPr>
        <w:t>Haubourdin,</w:t>
      </w:r>
      <w:r>
        <w:rPr>
          <w:rFonts w:ascii="Times New Roman" w:hAnsi="Times New Roman" w:cs="Times New Roman"/>
          <w:sz w:val="24"/>
          <w:szCs w:val="24"/>
          <w:lang w:val="es-ES"/>
        </w:rPr>
        <w:t xml:space="preserve"> J. 2012.</w:t>
      </w:r>
      <w:r w:rsidRPr="00617714">
        <w:rPr>
          <w:rFonts w:ascii="Times New Roman" w:hAnsi="Times New Roman" w:cs="Times New Roman"/>
          <w:sz w:val="24"/>
          <w:szCs w:val="24"/>
          <w:lang w:val="es-ES"/>
        </w:rPr>
        <w:t xml:space="preserve"> </w:t>
      </w:r>
      <w:r w:rsidRPr="003272AE">
        <w:rPr>
          <w:rFonts w:ascii="Times New Roman" w:hAnsi="Times New Roman" w:cs="Times New Roman"/>
          <w:sz w:val="24"/>
          <w:szCs w:val="24"/>
          <w:lang w:val="es-ES"/>
        </w:rPr>
        <w:t>Consejo Europeo de Información sobre la Alimentación. </w:t>
      </w:r>
      <w:hyperlink r:id="rId78" w:history="1">
        <w:r w:rsidRPr="003272AE">
          <w:rPr>
            <w:rStyle w:val="Hipervnculo"/>
            <w:rFonts w:ascii="Times New Roman" w:hAnsi="Times New Roman" w:cs="Times New Roman"/>
            <w:color w:val="auto"/>
            <w:sz w:val="24"/>
            <w:szCs w:val="24"/>
            <w:u w:val="none"/>
            <w:lang w:val="es-ES"/>
          </w:rPr>
          <w:t>Aditivos alimenticios</w:t>
        </w:r>
      </w:hyperlink>
      <w:r>
        <w:rPr>
          <w:rStyle w:val="Hipervnculo"/>
          <w:rFonts w:ascii="Times New Roman" w:hAnsi="Times New Roman" w:cs="Times New Roman"/>
          <w:color w:val="auto"/>
          <w:sz w:val="24"/>
          <w:szCs w:val="24"/>
          <w:u w:val="none"/>
          <w:lang w:val="es-ES"/>
        </w:rPr>
        <w:t>.</w:t>
      </w:r>
      <w:r w:rsidRPr="003272AE">
        <w:rPr>
          <w:rFonts w:ascii="Times New Roman" w:hAnsi="Times New Roman" w:cs="Times New Roman"/>
          <w:sz w:val="24"/>
          <w:szCs w:val="24"/>
          <w:lang w:val="es-ES"/>
        </w:rPr>
        <w:t> </w:t>
      </w:r>
      <w:r w:rsidRPr="003272AE">
        <w:rPr>
          <w:rFonts w:ascii="Times New Roman" w:hAnsi="Times New Roman" w:cs="Times New Roman"/>
          <w:iCs/>
          <w:sz w:val="24"/>
          <w:szCs w:val="24"/>
          <w:lang w:val="es-ES"/>
        </w:rPr>
        <w:t>La lista de los aditivos alimentarios aceptables</w:t>
      </w:r>
      <w:r>
        <w:rPr>
          <w:rFonts w:ascii="Times New Roman" w:hAnsi="Times New Roman" w:cs="Times New Roman"/>
          <w:sz w:val="24"/>
          <w:szCs w:val="24"/>
          <w:lang w:val="es-ES"/>
        </w:rPr>
        <w:t>, Biospheric Ediciones.</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 xml:space="preserve">Horcalsa. 2011. Proceso de producción de cal. </w:t>
      </w:r>
      <w:r w:rsidR="00D06F9D">
        <w:rPr>
          <w:rFonts w:ascii="Times New Roman" w:hAnsi="Times New Roman" w:cs="Times New Roman"/>
          <w:sz w:val="24"/>
          <w:szCs w:val="24"/>
        </w:rPr>
        <w:t>Disponible en: http://</w:t>
      </w:r>
      <w:r w:rsidRPr="003272AE">
        <w:rPr>
          <w:rFonts w:ascii="Times New Roman" w:hAnsi="Times New Roman" w:cs="Times New Roman"/>
          <w:iCs/>
          <w:sz w:val="24"/>
          <w:szCs w:val="24"/>
        </w:rPr>
        <w:t>cempro/proceso-de-produccion-de-cal</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iCs/>
          <w:sz w:val="24"/>
          <w:szCs w:val="24"/>
        </w:rPr>
      </w:pPr>
      <w:r w:rsidRPr="003272AE">
        <w:rPr>
          <w:rFonts w:ascii="Times New Roman" w:hAnsi="Times New Roman" w:cs="Times New Roman"/>
          <w:color w:val="222222"/>
          <w:sz w:val="24"/>
          <w:szCs w:val="24"/>
          <w:shd w:val="clear" w:color="auto" w:fill="FFFFFF"/>
        </w:rPr>
        <w:t>Ibáñez, F., Torre, P., &amp; Irigoyen, A. 2003. Aditivos alimentarios.</w:t>
      </w:r>
      <w:r w:rsidRPr="003272AE">
        <w:rPr>
          <w:rStyle w:val="apple-converted-space"/>
          <w:rFonts w:ascii="Times New Roman" w:hAnsi="Times New Roman" w:cs="Times New Roman"/>
          <w:color w:val="222222"/>
          <w:sz w:val="24"/>
          <w:szCs w:val="24"/>
          <w:shd w:val="clear" w:color="auto" w:fill="FFFFFF"/>
        </w:rPr>
        <w:t> </w:t>
      </w:r>
      <w:r w:rsidRPr="003272AE">
        <w:rPr>
          <w:rFonts w:ascii="Times New Roman" w:hAnsi="Times New Roman" w:cs="Times New Roman"/>
          <w:iCs/>
          <w:color w:val="222222"/>
          <w:sz w:val="24"/>
          <w:szCs w:val="24"/>
          <w:shd w:val="clear" w:color="auto" w:fill="FFFFFF"/>
        </w:rPr>
        <w:t>Universidad Pública de Navarra</w:t>
      </w:r>
      <w:r w:rsidRPr="003272AE">
        <w:rPr>
          <w:rFonts w:ascii="Times New Roman" w:hAnsi="Times New Roman" w:cs="Times New Roman"/>
          <w:color w:val="222222"/>
          <w:sz w:val="24"/>
          <w:szCs w:val="24"/>
          <w:shd w:val="clear" w:color="auto" w:fill="FFFFFF"/>
        </w:rPr>
        <w:t>, 1-10. Disponible en</w:t>
      </w:r>
      <w:r w:rsidRPr="003272AE">
        <w:rPr>
          <w:rFonts w:ascii="Times New Roman" w:hAnsi="Times New Roman" w:cs="Times New Roman"/>
          <w:sz w:val="24"/>
          <w:szCs w:val="24"/>
          <w:shd w:val="clear" w:color="auto" w:fill="FFFFFF"/>
        </w:rPr>
        <w:t xml:space="preserve"> </w:t>
      </w:r>
      <w:hyperlink r:id="rId79" w:history="1">
        <w:r w:rsidRPr="003272AE">
          <w:rPr>
            <w:rStyle w:val="Hipervnculo"/>
            <w:rFonts w:ascii="Times New Roman" w:hAnsi="Times New Roman" w:cs="Times New Roman"/>
            <w:color w:val="auto"/>
            <w:sz w:val="24"/>
            <w:szCs w:val="24"/>
            <w:u w:val="none"/>
          </w:rPr>
          <w:t>http://</w:t>
        </w:r>
        <w:r w:rsidRPr="003272AE">
          <w:rPr>
            <w:rStyle w:val="Hipervnculo"/>
            <w:rFonts w:ascii="Times New Roman" w:hAnsi="Times New Roman" w:cs="Times New Roman"/>
            <w:iCs/>
            <w:color w:val="auto"/>
            <w:sz w:val="24"/>
            <w:szCs w:val="24"/>
            <w:u w:val="none"/>
          </w:rPr>
          <w:t>www.</w:t>
        </w:r>
        <w:r w:rsidRPr="003272AE">
          <w:rPr>
            <w:rStyle w:val="Hipervnculo"/>
            <w:rFonts w:ascii="Times New Roman" w:hAnsi="Times New Roman" w:cs="Times New Roman"/>
            <w:bCs/>
            <w:iCs/>
            <w:color w:val="auto"/>
            <w:sz w:val="24"/>
            <w:szCs w:val="24"/>
            <w:u w:val="none"/>
          </w:rPr>
          <w:t>acidoascorbico</w:t>
        </w:r>
        <w:r w:rsidRPr="003272AE">
          <w:rPr>
            <w:rStyle w:val="Hipervnculo"/>
            <w:rFonts w:ascii="Times New Roman" w:hAnsi="Times New Roman" w:cs="Times New Roman"/>
            <w:iCs/>
            <w:color w:val="auto"/>
            <w:sz w:val="24"/>
            <w:szCs w:val="24"/>
            <w:u w:val="none"/>
          </w:rPr>
          <w:t>.com/</w:t>
        </w:r>
      </w:hyperlink>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INEC, 2011</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INEC, 2011 citado por INEC ESPAC 2013.</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Jiménez, A. 2006.</w:t>
      </w:r>
      <w:r>
        <w:rPr>
          <w:rFonts w:ascii="Times New Roman" w:hAnsi="Times New Roman" w:cs="Times New Roman"/>
          <w:sz w:val="24"/>
          <w:szCs w:val="24"/>
        </w:rPr>
        <w:t xml:space="preserve"> </w:t>
      </w:r>
      <w:r w:rsidRPr="003272AE">
        <w:rPr>
          <w:rFonts w:ascii="Times New Roman" w:hAnsi="Times New Roman" w:cs="Times New Roman"/>
          <w:sz w:val="24"/>
          <w:szCs w:val="24"/>
        </w:rPr>
        <w:t>Valor nutritivo de la proteína de soya/investigación y ciencia/Ed, 36: pág. 29-34.Ar.</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Martínez</w:t>
      </w:r>
      <w:r w:rsidR="008617B5">
        <w:rPr>
          <w:rFonts w:ascii="Times New Roman" w:hAnsi="Times New Roman" w:cs="Times New Roman"/>
          <w:sz w:val="24"/>
          <w:szCs w:val="24"/>
        </w:rPr>
        <w:t>,</w:t>
      </w:r>
      <w:r w:rsidRPr="003272AE">
        <w:rPr>
          <w:rFonts w:ascii="Times New Roman" w:hAnsi="Times New Roman" w:cs="Times New Roman"/>
          <w:sz w:val="24"/>
          <w:szCs w:val="24"/>
        </w:rPr>
        <w:t xml:space="preserve"> I. </w:t>
      </w:r>
      <w:r>
        <w:rPr>
          <w:rFonts w:ascii="Times New Roman" w:hAnsi="Times New Roman" w:cs="Times New Roman"/>
          <w:sz w:val="24"/>
          <w:szCs w:val="24"/>
        </w:rPr>
        <w:t xml:space="preserve">2015. </w:t>
      </w:r>
      <w:r w:rsidRPr="003272AE">
        <w:rPr>
          <w:rFonts w:ascii="Times New Roman" w:hAnsi="Times New Roman" w:cs="Times New Roman"/>
          <w:sz w:val="24"/>
          <w:szCs w:val="24"/>
        </w:rPr>
        <w:t>La ca</w:t>
      </w:r>
      <w:r>
        <w:rPr>
          <w:rFonts w:ascii="Times New Roman" w:hAnsi="Times New Roman" w:cs="Times New Roman"/>
          <w:sz w:val="24"/>
          <w:szCs w:val="24"/>
        </w:rPr>
        <w:t>rne vegetal tiene más proteínas/</w:t>
      </w:r>
      <w:r w:rsidRPr="003272AE">
        <w:rPr>
          <w:rFonts w:ascii="Times New Roman" w:hAnsi="Times New Roman" w:cs="Times New Roman"/>
          <w:sz w:val="24"/>
          <w:szCs w:val="24"/>
        </w:rPr>
        <w:t>p</w:t>
      </w:r>
      <w:r>
        <w:rPr>
          <w:rFonts w:ascii="Times New Roman" w:hAnsi="Times New Roman" w:cs="Times New Roman"/>
          <w:sz w:val="24"/>
          <w:szCs w:val="24"/>
        </w:rPr>
        <w:t>eriódico digital/ecuador</w:t>
      </w:r>
      <w:r w:rsidR="005C2879">
        <w:rPr>
          <w:rFonts w:ascii="Times New Roman" w:hAnsi="Times New Roman" w:cs="Times New Roman"/>
          <w:sz w:val="24"/>
          <w:szCs w:val="24"/>
        </w:rPr>
        <w:t xml:space="preserve">. Disponible en: </w:t>
      </w:r>
      <w:r>
        <w:rPr>
          <w:rFonts w:ascii="Times New Roman" w:hAnsi="Times New Roman" w:cs="Times New Roman"/>
          <w:sz w:val="24"/>
          <w:szCs w:val="24"/>
        </w:rPr>
        <w:t>http://</w:t>
      </w:r>
      <w:r w:rsidR="005C2879">
        <w:rPr>
          <w:rFonts w:ascii="Times New Roman" w:hAnsi="Times New Roman" w:cs="Times New Roman"/>
          <w:sz w:val="24"/>
          <w:szCs w:val="24"/>
        </w:rPr>
        <w:t>elcomercio</w:t>
      </w:r>
      <w:r w:rsidRPr="003272AE">
        <w:rPr>
          <w:rFonts w:ascii="Times New Roman" w:hAnsi="Times New Roman" w:cs="Times New Roman"/>
          <w:sz w:val="24"/>
          <w:szCs w:val="24"/>
        </w:rPr>
        <w:t>/tendencias/carne-vegetal-mas-proteinas.html.</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 xml:space="preserve">NTE INEN 1338, 2010. carne y productos cárnicos. Disponible en: </w:t>
      </w:r>
      <w:r w:rsidRPr="003272AE">
        <w:rPr>
          <w:rFonts w:ascii="Times New Roman" w:hAnsi="Times New Roman" w:cs="Times New Roman"/>
          <w:iCs/>
          <w:sz w:val="24"/>
          <w:szCs w:val="24"/>
        </w:rPr>
        <w:t>https://law.resource.org/pub/ec/ibr/ec.</w:t>
      </w:r>
      <w:r w:rsidRPr="003272AE">
        <w:rPr>
          <w:rFonts w:ascii="Times New Roman" w:hAnsi="Times New Roman" w:cs="Times New Roman"/>
          <w:bCs/>
          <w:iCs/>
          <w:sz w:val="24"/>
          <w:szCs w:val="24"/>
        </w:rPr>
        <w:t>nte</w:t>
      </w:r>
      <w:r w:rsidRPr="003272AE">
        <w:rPr>
          <w:rFonts w:ascii="Times New Roman" w:hAnsi="Times New Roman" w:cs="Times New Roman"/>
          <w:iCs/>
          <w:sz w:val="24"/>
          <w:szCs w:val="24"/>
        </w:rPr>
        <w:t>.</w:t>
      </w:r>
      <w:r w:rsidRPr="003272AE">
        <w:rPr>
          <w:rFonts w:ascii="Times New Roman" w:hAnsi="Times New Roman" w:cs="Times New Roman"/>
          <w:bCs/>
          <w:iCs/>
          <w:sz w:val="24"/>
          <w:szCs w:val="24"/>
        </w:rPr>
        <w:t>1338</w:t>
      </w:r>
      <w:r>
        <w:rPr>
          <w:rFonts w:ascii="Times New Roman" w:hAnsi="Times New Roman" w:cs="Times New Roman"/>
          <w:iCs/>
          <w:sz w:val="24"/>
          <w:szCs w:val="24"/>
        </w:rPr>
        <w:t>/pdf/</w:t>
      </w:r>
      <w:r w:rsidRPr="003272AE">
        <w:rPr>
          <w:rFonts w:ascii="Times New Roman" w:hAnsi="Times New Roman" w:cs="Times New Roman"/>
          <w:iCs/>
          <w:sz w:val="24"/>
          <w:szCs w:val="24"/>
        </w:rPr>
        <w:t>2012</w:t>
      </w:r>
      <w:r>
        <w:rPr>
          <w:rFonts w:ascii="Times New Roman" w:hAnsi="Times New Roman" w:cs="Times New Roman"/>
          <w:iCs/>
          <w:sz w:val="24"/>
          <w:szCs w:val="24"/>
        </w:rPr>
        <w:t>.</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NTE INEN 2</w:t>
      </w:r>
      <w:r>
        <w:rPr>
          <w:rFonts w:ascii="Times New Roman" w:hAnsi="Times New Roman" w:cs="Times New Roman"/>
          <w:sz w:val="24"/>
          <w:szCs w:val="24"/>
        </w:rPr>
        <w:t xml:space="preserve"> 532.</w:t>
      </w:r>
      <w:r w:rsidRPr="003272AE">
        <w:rPr>
          <w:rFonts w:ascii="Times New Roman" w:hAnsi="Times New Roman" w:cs="Times New Roman"/>
          <w:sz w:val="24"/>
          <w:szCs w:val="24"/>
        </w:rPr>
        <w:t xml:space="preserve"> 2010</w:t>
      </w:r>
      <w:r>
        <w:rPr>
          <w:rFonts w:ascii="Times New Roman" w:hAnsi="Times New Roman" w:cs="Times New Roman"/>
          <w:sz w:val="24"/>
          <w:szCs w:val="24"/>
        </w:rPr>
        <w:t>.</w:t>
      </w:r>
      <w:r w:rsidRPr="003272AE">
        <w:rPr>
          <w:rFonts w:ascii="Times New Roman" w:hAnsi="Times New Roman" w:cs="Times New Roman"/>
          <w:sz w:val="24"/>
          <w:szCs w:val="24"/>
        </w:rPr>
        <w:t xml:space="preserve"> Especias Y Condimentos. Disponible en: https://law.reso</w:t>
      </w:r>
      <w:r>
        <w:rPr>
          <w:rFonts w:ascii="Times New Roman" w:hAnsi="Times New Roman" w:cs="Times New Roman"/>
          <w:sz w:val="24"/>
          <w:szCs w:val="24"/>
        </w:rPr>
        <w:t>urce.org/pub/ec/ibr/ec.nte.2532/pdf/</w:t>
      </w:r>
      <w:r w:rsidRPr="003272AE">
        <w:rPr>
          <w:rFonts w:ascii="Times New Roman" w:hAnsi="Times New Roman" w:cs="Times New Roman"/>
          <w:sz w:val="24"/>
          <w:szCs w:val="24"/>
        </w:rPr>
        <w:t>2010.</w:t>
      </w:r>
    </w:p>
    <w:p w:rsidR="00CD2BAB" w:rsidRDefault="00CD2BAB" w:rsidP="00CE79B6">
      <w:pPr>
        <w:pStyle w:val="Prrafodelista"/>
        <w:numPr>
          <w:ilvl w:val="0"/>
          <w:numId w:val="6"/>
        </w:numPr>
        <w:spacing w:before="100" w:beforeAutospacing="1" w:after="100" w:afterAutospacing="1" w:line="360" w:lineRule="auto"/>
        <w:ind w:left="360"/>
        <w:jc w:val="both"/>
        <w:rPr>
          <w:rStyle w:val="Hipervnculo"/>
          <w:rFonts w:ascii="Times New Roman" w:hAnsi="Times New Roman" w:cs="Times New Roman"/>
          <w:color w:val="auto"/>
          <w:sz w:val="24"/>
          <w:szCs w:val="24"/>
          <w:u w:val="none"/>
        </w:rPr>
      </w:pPr>
      <w:r w:rsidRPr="003272AE">
        <w:rPr>
          <w:rFonts w:ascii="Times New Roman" w:hAnsi="Times New Roman" w:cs="Times New Roman"/>
          <w:color w:val="222222"/>
          <w:sz w:val="24"/>
          <w:szCs w:val="24"/>
          <w:shd w:val="clear" w:color="auto" w:fill="FFFFFF"/>
        </w:rPr>
        <w:t>Lozano</w:t>
      </w:r>
      <w:r w:rsidR="008617B5">
        <w:rPr>
          <w:rFonts w:ascii="Times New Roman" w:hAnsi="Times New Roman" w:cs="Times New Roman"/>
          <w:color w:val="222222"/>
          <w:sz w:val="24"/>
          <w:szCs w:val="24"/>
          <w:shd w:val="clear" w:color="auto" w:fill="FFFFFF"/>
        </w:rPr>
        <w:t>, C.</w:t>
      </w:r>
      <w:r w:rsidRPr="003272AE">
        <w:rPr>
          <w:rFonts w:ascii="Times New Roman" w:hAnsi="Times New Roman" w:cs="Times New Roman"/>
          <w:color w:val="222222"/>
          <w:sz w:val="24"/>
          <w:szCs w:val="24"/>
          <w:shd w:val="clear" w:color="auto" w:fill="FFFFFF"/>
        </w:rPr>
        <w:t xml:space="preserve"> 2014.</w:t>
      </w:r>
      <w:r w:rsidRPr="003272AE">
        <w:rPr>
          <w:rStyle w:val="apple-converted-space"/>
          <w:rFonts w:ascii="Times New Roman" w:hAnsi="Times New Roman" w:cs="Times New Roman"/>
          <w:color w:val="222222"/>
          <w:sz w:val="24"/>
          <w:szCs w:val="24"/>
          <w:shd w:val="clear" w:color="auto" w:fill="FFFFFF"/>
        </w:rPr>
        <w:t> </w:t>
      </w:r>
      <w:r w:rsidRPr="003272AE">
        <w:rPr>
          <w:rFonts w:ascii="Times New Roman" w:hAnsi="Times New Roman" w:cs="Times New Roman"/>
          <w:iCs/>
          <w:color w:val="222222"/>
          <w:sz w:val="24"/>
          <w:szCs w:val="24"/>
          <w:shd w:val="clear" w:color="auto" w:fill="FFFFFF"/>
        </w:rPr>
        <w:t>Revitalización de Productos Alimenticios Autóctonos en la Comunidad de Las Lagunas del Cantón Saraguro Provincia de Loja 2011</w:t>
      </w:r>
      <w:r w:rsidRPr="003272AE">
        <w:rPr>
          <w:rStyle w:val="apple-converted-space"/>
          <w:rFonts w:ascii="Times New Roman" w:hAnsi="Times New Roman" w:cs="Times New Roman"/>
          <w:color w:val="222222"/>
          <w:sz w:val="24"/>
          <w:szCs w:val="24"/>
          <w:shd w:val="clear" w:color="auto" w:fill="FFFFFF"/>
        </w:rPr>
        <w:t> </w:t>
      </w:r>
      <w:r w:rsidRPr="003272AE">
        <w:rPr>
          <w:rFonts w:ascii="Times New Roman" w:hAnsi="Times New Roman" w:cs="Times New Roman"/>
          <w:color w:val="222222"/>
          <w:sz w:val="24"/>
          <w:szCs w:val="24"/>
          <w:shd w:val="clear" w:color="auto" w:fill="FFFFFF"/>
        </w:rPr>
        <w:t>(Bachelor's thesis). Disponible en</w:t>
      </w:r>
      <w:r w:rsidR="005C2879">
        <w:rPr>
          <w:rFonts w:ascii="Times New Roman" w:hAnsi="Times New Roman" w:cs="Times New Roman"/>
          <w:color w:val="222222"/>
          <w:sz w:val="24"/>
          <w:szCs w:val="24"/>
          <w:shd w:val="clear" w:color="auto" w:fill="FFFFFF"/>
        </w:rPr>
        <w:t>:</w:t>
      </w:r>
      <w:r w:rsidRPr="003272AE">
        <w:rPr>
          <w:rFonts w:ascii="Times New Roman" w:hAnsi="Times New Roman" w:cs="Times New Roman"/>
          <w:color w:val="222222"/>
          <w:sz w:val="24"/>
          <w:szCs w:val="24"/>
          <w:shd w:val="clear" w:color="auto" w:fill="FFFFFF"/>
        </w:rPr>
        <w:t xml:space="preserve"> </w:t>
      </w:r>
      <w:hyperlink r:id="rId80" w:history="1">
        <w:r w:rsidR="005C2879" w:rsidRPr="005C2879">
          <w:rPr>
            <w:rStyle w:val="Hipervnculo"/>
            <w:rFonts w:ascii="Times New Roman" w:hAnsi="Times New Roman" w:cs="Times New Roman"/>
            <w:color w:val="auto"/>
            <w:sz w:val="24"/>
            <w:szCs w:val="24"/>
            <w:u w:val="none"/>
          </w:rPr>
          <w:t>http://naturalmedicina.net/alverja.html/</w:t>
        </w:r>
      </w:hyperlink>
    </w:p>
    <w:p w:rsidR="00CD2BAB" w:rsidRPr="0028619A" w:rsidRDefault="00CD2BAB" w:rsidP="00CE79B6">
      <w:pPr>
        <w:pStyle w:val="Prrafodelista"/>
        <w:numPr>
          <w:ilvl w:val="0"/>
          <w:numId w:val="6"/>
        </w:numPr>
        <w:spacing w:line="360" w:lineRule="auto"/>
        <w:ind w:left="360"/>
        <w:jc w:val="both"/>
        <w:rPr>
          <w:rFonts w:ascii="Times New Roman" w:hAnsi="Times New Roman" w:cs="Times New Roman"/>
          <w:sz w:val="24"/>
          <w:szCs w:val="24"/>
          <w:lang w:val="en-US"/>
        </w:rPr>
      </w:pPr>
      <w:r w:rsidRPr="003272AE">
        <w:rPr>
          <w:rFonts w:ascii="Times New Roman" w:hAnsi="Times New Roman" w:cs="Times New Roman"/>
          <w:sz w:val="24"/>
          <w:szCs w:val="24"/>
          <w:lang w:val="en-US"/>
        </w:rPr>
        <w:t>Mangels,</w:t>
      </w:r>
      <w:r>
        <w:rPr>
          <w:rFonts w:ascii="Times New Roman" w:hAnsi="Times New Roman" w:cs="Times New Roman"/>
          <w:sz w:val="24"/>
          <w:szCs w:val="24"/>
          <w:lang w:val="en-US"/>
        </w:rPr>
        <w:t xml:space="preserve"> R., ‎</w:t>
      </w:r>
      <w:r w:rsidRPr="003272AE">
        <w:rPr>
          <w:rFonts w:ascii="Times New Roman" w:hAnsi="Times New Roman" w:cs="Times New Roman"/>
          <w:sz w:val="24"/>
          <w:szCs w:val="24"/>
          <w:lang w:val="en-US"/>
        </w:rPr>
        <w:t xml:space="preserve">Messina, </w:t>
      </w:r>
      <w:r>
        <w:rPr>
          <w:rFonts w:ascii="Times New Roman" w:hAnsi="Times New Roman" w:cs="Times New Roman"/>
          <w:sz w:val="24"/>
          <w:szCs w:val="24"/>
          <w:lang w:val="en-US"/>
        </w:rPr>
        <w:t>V., ‎</w:t>
      </w:r>
      <w:r w:rsidRPr="003272AE">
        <w:rPr>
          <w:rFonts w:ascii="Times New Roman" w:hAnsi="Times New Roman" w:cs="Times New Roman"/>
          <w:sz w:val="24"/>
          <w:szCs w:val="24"/>
          <w:lang w:val="en-US"/>
        </w:rPr>
        <w:t>Messina</w:t>
      </w:r>
      <w:r>
        <w:rPr>
          <w:rFonts w:ascii="Times New Roman" w:hAnsi="Times New Roman" w:cs="Times New Roman"/>
          <w:sz w:val="24"/>
          <w:szCs w:val="24"/>
          <w:lang w:val="en-US"/>
        </w:rPr>
        <w:t xml:space="preserve">, M., </w:t>
      </w:r>
      <w:r w:rsidRPr="003272AE">
        <w:rPr>
          <w:rFonts w:ascii="Times New Roman" w:hAnsi="Times New Roman" w:cs="Times New Roman"/>
          <w:sz w:val="24"/>
          <w:szCs w:val="24"/>
          <w:lang w:val="en-US"/>
        </w:rPr>
        <w:t>Schaafsma</w:t>
      </w:r>
      <w:r>
        <w:rPr>
          <w:rFonts w:ascii="Times New Roman" w:hAnsi="Times New Roman" w:cs="Times New Roman"/>
          <w:sz w:val="24"/>
          <w:szCs w:val="24"/>
          <w:lang w:val="en-US"/>
        </w:rPr>
        <w:t>,</w:t>
      </w:r>
      <w:r w:rsidRPr="003272AE">
        <w:rPr>
          <w:rFonts w:ascii="Times New Roman" w:hAnsi="Times New Roman" w:cs="Times New Roman"/>
          <w:sz w:val="24"/>
          <w:szCs w:val="24"/>
          <w:lang w:val="en-US"/>
        </w:rPr>
        <w:t xml:space="preserve"> G. </w:t>
      </w:r>
      <w:r>
        <w:rPr>
          <w:rFonts w:ascii="Times New Roman" w:hAnsi="Times New Roman" w:cs="Times New Roman"/>
          <w:sz w:val="24"/>
          <w:szCs w:val="24"/>
          <w:lang w:val="en-US"/>
        </w:rPr>
        <w:t xml:space="preserve">2011. </w:t>
      </w:r>
      <w:r w:rsidRPr="003272AE">
        <w:rPr>
          <w:rFonts w:ascii="Times New Roman" w:hAnsi="Times New Roman" w:cs="Times New Roman"/>
          <w:sz w:val="24"/>
          <w:szCs w:val="24"/>
          <w:lang w:val="en-US"/>
        </w:rPr>
        <w:t>The Protein Digestibility-Corrected Amino Acid Score (PDCAAS)—a concept ... Soy protein in relation to human protein and amino acid nutrition.</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Paredes, O.,</w:t>
      </w:r>
      <w:r w:rsidRPr="003272AE">
        <w:rPr>
          <w:rFonts w:ascii="Times New Roman" w:hAnsi="Times New Roman" w:cs="Times New Roman"/>
          <w:sz w:val="24"/>
          <w:szCs w:val="24"/>
        </w:rPr>
        <w:t xml:space="preserve"> Guevara, F</w:t>
      </w:r>
      <w:r>
        <w:rPr>
          <w:rFonts w:ascii="Times New Roman" w:hAnsi="Times New Roman" w:cs="Times New Roman"/>
          <w:sz w:val="24"/>
          <w:szCs w:val="24"/>
        </w:rPr>
        <w:t>.,</w:t>
      </w:r>
      <w:r w:rsidRPr="003272AE">
        <w:rPr>
          <w:rFonts w:ascii="Times New Roman" w:hAnsi="Times New Roman" w:cs="Times New Roman"/>
          <w:sz w:val="24"/>
          <w:szCs w:val="24"/>
        </w:rPr>
        <w:t xml:space="preserve"> Bello, L. </w:t>
      </w:r>
      <w:r>
        <w:rPr>
          <w:rFonts w:ascii="Times New Roman" w:hAnsi="Times New Roman" w:cs="Times New Roman"/>
          <w:sz w:val="24"/>
          <w:szCs w:val="24"/>
        </w:rPr>
        <w:t xml:space="preserve">2009. </w:t>
      </w:r>
      <w:r w:rsidRPr="003272AE">
        <w:rPr>
          <w:rFonts w:ascii="Times New Roman" w:hAnsi="Times New Roman" w:cs="Times New Roman"/>
          <w:sz w:val="24"/>
          <w:szCs w:val="24"/>
        </w:rPr>
        <w:t>La nixtamalización y el valor</w:t>
      </w:r>
      <w:r>
        <w:rPr>
          <w:rFonts w:ascii="Times New Roman" w:hAnsi="Times New Roman" w:cs="Times New Roman"/>
          <w:sz w:val="24"/>
          <w:szCs w:val="24"/>
        </w:rPr>
        <w:t xml:space="preserve"> nutritivo del maíz México</w:t>
      </w:r>
      <w:r w:rsidRPr="003272AE">
        <w:rPr>
          <w:rFonts w:ascii="Times New Roman" w:hAnsi="Times New Roman" w:cs="Times New Roman"/>
          <w:sz w:val="24"/>
          <w:szCs w:val="24"/>
        </w:rPr>
        <w:t>, pág. 1.</w:t>
      </w:r>
    </w:p>
    <w:p w:rsidR="00CD2BAB" w:rsidRDefault="00CD2BAB" w:rsidP="00CE79B6">
      <w:pPr>
        <w:pStyle w:val="Prrafodelista"/>
        <w:numPr>
          <w:ilvl w:val="0"/>
          <w:numId w:val="6"/>
        </w:numPr>
        <w:spacing w:line="360" w:lineRule="auto"/>
        <w:ind w:left="360"/>
        <w:jc w:val="both"/>
        <w:rPr>
          <w:rFonts w:ascii="Times New Roman" w:hAnsi="Times New Roman" w:cs="Times New Roman"/>
          <w:sz w:val="24"/>
          <w:szCs w:val="24"/>
          <w:lang w:val="en-US"/>
        </w:rPr>
      </w:pPr>
      <w:r w:rsidRPr="003272AE">
        <w:rPr>
          <w:rFonts w:ascii="Times New Roman" w:hAnsi="Times New Roman" w:cs="Times New Roman"/>
          <w:sz w:val="24"/>
          <w:szCs w:val="24"/>
        </w:rPr>
        <w:t xml:space="preserve">Peralta, E. et. al. 2010. INIAP 436 Liliana. Nueva variedad de arveja para la provincia Bolívar. Boletín Divulgativo No. 381. Programa Nacional de </w:t>
      </w:r>
      <w:r w:rsidRPr="003272AE">
        <w:rPr>
          <w:rFonts w:ascii="Times New Roman" w:hAnsi="Times New Roman" w:cs="Times New Roman"/>
          <w:sz w:val="24"/>
          <w:szCs w:val="24"/>
        </w:rPr>
        <w:lastRenderedPageBreak/>
        <w:t xml:space="preserve">Leguminosas y Granos Andinos. </w:t>
      </w:r>
      <w:r w:rsidRPr="003272AE">
        <w:rPr>
          <w:rFonts w:ascii="Times New Roman" w:hAnsi="Times New Roman" w:cs="Times New Roman"/>
          <w:sz w:val="24"/>
          <w:szCs w:val="24"/>
          <w:lang w:val="en-US"/>
        </w:rPr>
        <w:t>Estación Experimental Santa Catalina. Quito - Ecuador.</w:t>
      </w:r>
    </w:p>
    <w:p w:rsidR="0036305B" w:rsidRPr="0036305B" w:rsidRDefault="0036305B" w:rsidP="0036305B">
      <w:pPr>
        <w:pStyle w:val="Prrafodelista"/>
        <w:numPr>
          <w:ilvl w:val="0"/>
          <w:numId w:val="6"/>
        </w:numPr>
        <w:spacing w:line="360" w:lineRule="auto"/>
        <w:ind w:left="360"/>
        <w:jc w:val="both"/>
        <w:rPr>
          <w:rFonts w:ascii="Times New Roman" w:hAnsi="Times New Roman" w:cs="Times New Roman"/>
          <w:sz w:val="24"/>
          <w:szCs w:val="24"/>
          <w:lang w:val="en-US"/>
        </w:rPr>
      </w:pPr>
      <w:r w:rsidRPr="00DD3C4D">
        <w:rPr>
          <w:rFonts w:ascii="Times New Roman" w:hAnsi="Times New Roman" w:cs="Times New Roman"/>
          <w:sz w:val="24"/>
          <w:szCs w:val="24"/>
        </w:rPr>
        <w:t xml:space="preserve">Pérez, P., y Gardey, A. 2009. </w:t>
      </w:r>
      <w:r w:rsidRPr="0036305B">
        <w:rPr>
          <w:rFonts w:ascii="Times New Roman" w:hAnsi="Times New Roman" w:cs="Times New Roman"/>
          <w:sz w:val="24"/>
          <w:szCs w:val="24"/>
          <w:lang w:val="en-US"/>
        </w:rPr>
        <w:t>Actualizado: 2012.</w:t>
      </w:r>
      <w:r>
        <w:rPr>
          <w:rFonts w:ascii="Times New Roman" w:hAnsi="Times New Roman" w:cs="Times New Roman"/>
          <w:sz w:val="24"/>
          <w:szCs w:val="24"/>
          <w:lang w:val="en-US"/>
        </w:rPr>
        <w:t xml:space="preserve"> </w:t>
      </w:r>
      <w:r w:rsidR="005C2879">
        <w:rPr>
          <w:rFonts w:ascii="Times New Roman" w:hAnsi="Times New Roman" w:cs="Times New Roman"/>
          <w:sz w:val="24"/>
          <w:szCs w:val="24"/>
          <w:lang w:val="en-US"/>
        </w:rPr>
        <w:t xml:space="preserve">Definición de hielo. </w:t>
      </w:r>
    </w:p>
    <w:p w:rsidR="00CD2BAB" w:rsidRPr="00DD3C4D" w:rsidRDefault="008617B5" w:rsidP="00CE79B6">
      <w:pPr>
        <w:pStyle w:val="Prrafodelista"/>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Pino, Á.,</w:t>
      </w:r>
      <w:r w:rsidR="00CD2BAB" w:rsidRPr="003272AE">
        <w:rPr>
          <w:rFonts w:ascii="Times New Roman" w:hAnsi="Times New Roman" w:cs="Times New Roman"/>
          <w:sz w:val="24"/>
          <w:szCs w:val="24"/>
        </w:rPr>
        <w:t xml:space="preserve"> Cediel, G</w:t>
      </w:r>
      <w:r>
        <w:rPr>
          <w:rFonts w:ascii="Times New Roman" w:hAnsi="Times New Roman" w:cs="Times New Roman"/>
          <w:sz w:val="24"/>
          <w:szCs w:val="24"/>
        </w:rPr>
        <w:t>.,</w:t>
      </w:r>
      <w:r w:rsidR="00CD2BAB" w:rsidRPr="003272AE">
        <w:rPr>
          <w:rFonts w:ascii="Times New Roman" w:hAnsi="Times New Roman" w:cs="Times New Roman"/>
          <w:sz w:val="24"/>
          <w:szCs w:val="24"/>
        </w:rPr>
        <w:t xml:space="preserve"> y Hirsch</w:t>
      </w:r>
      <w:r>
        <w:rPr>
          <w:rFonts w:ascii="Times New Roman" w:hAnsi="Times New Roman" w:cs="Times New Roman"/>
          <w:sz w:val="24"/>
          <w:szCs w:val="24"/>
        </w:rPr>
        <w:t>,</w:t>
      </w:r>
      <w:r w:rsidR="00CD2BAB" w:rsidRPr="003272AE">
        <w:rPr>
          <w:rFonts w:ascii="Times New Roman" w:hAnsi="Times New Roman" w:cs="Times New Roman"/>
          <w:sz w:val="24"/>
          <w:szCs w:val="24"/>
        </w:rPr>
        <w:t xml:space="preserve"> B</w:t>
      </w:r>
      <w:r>
        <w:rPr>
          <w:rFonts w:ascii="Times New Roman" w:hAnsi="Times New Roman" w:cs="Times New Roman"/>
          <w:sz w:val="24"/>
          <w:szCs w:val="24"/>
        </w:rPr>
        <w:t>.</w:t>
      </w:r>
      <w:r w:rsidR="00CD2BAB">
        <w:rPr>
          <w:rFonts w:ascii="Times New Roman" w:hAnsi="Times New Roman" w:cs="Times New Roman"/>
          <w:sz w:val="24"/>
          <w:szCs w:val="24"/>
        </w:rPr>
        <w:t xml:space="preserve"> 2009,</w:t>
      </w:r>
      <w:r w:rsidR="00CD2BAB" w:rsidRPr="003272AE">
        <w:rPr>
          <w:rFonts w:ascii="Times New Roman" w:hAnsi="Times New Roman" w:cs="Times New Roman"/>
          <w:sz w:val="24"/>
          <w:szCs w:val="24"/>
        </w:rPr>
        <w:t xml:space="preserve"> Ingesta De Alimentos De Origen Animal Versus Origen Vegetal Y Riesgo Cardiovascular. </w:t>
      </w:r>
      <w:r w:rsidR="00CD2BAB">
        <w:rPr>
          <w:rFonts w:ascii="Times New Roman" w:hAnsi="Times New Roman" w:cs="Times New Roman"/>
          <w:sz w:val="24"/>
          <w:szCs w:val="24"/>
          <w:lang w:val="en-US"/>
        </w:rPr>
        <w:t>Rev. Chil. Nutr. [Online]</w:t>
      </w:r>
      <w:r w:rsidR="00CD2BAB" w:rsidRPr="003272AE">
        <w:rPr>
          <w:rFonts w:ascii="Times New Roman" w:hAnsi="Times New Roman" w:cs="Times New Roman"/>
          <w:sz w:val="24"/>
          <w:szCs w:val="24"/>
          <w:lang w:val="en-US"/>
        </w:rPr>
        <w:t xml:space="preserve">, vol.36, n.3, pp.210-216. ISSN 0717-7518.  http://dx.doi.org/10.4067/S0717-75182009000300003. </w:t>
      </w:r>
      <w:r w:rsidR="00CD2BAB" w:rsidRPr="00DD3C4D">
        <w:rPr>
          <w:rFonts w:ascii="Times New Roman" w:hAnsi="Times New Roman" w:cs="Times New Roman"/>
          <w:sz w:val="24"/>
          <w:szCs w:val="24"/>
        </w:rPr>
        <w:t xml:space="preserve">Disponible en: </w:t>
      </w:r>
      <w:r w:rsidR="00097509" w:rsidRPr="00DD3C4D">
        <w:rPr>
          <w:rFonts w:ascii="Times New Roman" w:hAnsi="Times New Roman" w:cs="Times New Roman"/>
          <w:sz w:val="24"/>
          <w:szCs w:val="24"/>
        </w:rPr>
        <w:t>http://</w:t>
      </w:r>
      <w:r w:rsidR="00CD2BAB" w:rsidRPr="00DD3C4D">
        <w:rPr>
          <w:rFonts w:ascii="Times New Roman" w:hAnsi="Times New Roman" w:cs="Times New Roman"/>
          <w:sz w:val="24"/>
          <w:szCs w:val="24"/>
        </w:rPr>
        <w:t>www.scielo.cl/pdf/rchnut/v36n3/art03.pdf</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Prodar.</w:t>
      </w:r>
      <w:r>
        <w:rPr>
          <w:rFonts w:ascii="Times New Roman" w:hAnsi="Times New Roman" w:cs="Times New Roman"/>
          <w:sz w:val="24"/>
          <w:szCs w:val="24"/>
        </w:rPr>
        <w:t xml:space="preserve"> 2010. </w:t>
      </w:r>
      <w:r w:rsidRPr="003272AE">
        <w:rPr>
          <w:rFonts w:ascii="Times New Roman" w:hAnsi="Times New Roman" w:cs="Times New Roman"/>
          <w:sz w:val="24"/>
          <w:szCs w:val="24"/>
        </w:rPr>
        <w:t>Manual de Procesos Agroindustriales. Proyecto de Capacitación para el Fomento de la Agroindustria Rural. Instituto Interamericano de Cooperación para la Agricultura. San José – Costa Rica. Documento sin publicar. 120 p.</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Producción Agrícola Enciclopedia Agropecuaria tomo II</w:t>
      </w:r>
      <w:r>
        <w:rPr>
          <w:rFonts w:ascii="Times New Roman" w:hAnsi="Times New Roman" w:cs="Times New Roman"/>
          <w:sz w:val="24"/>
          <w:szCs w:val="24"/>
        </w:rPr>
        <w:t>.</w:t>
      </w:r>
      <w:r w:rsidRPr="003272AE">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3272AE">
        <w:rPr>
          <w:rFonts w:ascii="Times New Roman" w:hAnsi="Times New Roman" w:cs="Times New Roman"/>
          <w:sz w:val="24"/>
          <w:szCs w:val="24"/>
        </w:rPr>
        <w:t>p. 114-116.</w:t>
      </w:r>
    </w:p>
    <w:p w:rsidR="00CD2BAB" w:rsidRPr="003272AE" w:rsidRDefault="008617B5" w:rsidP="00CE79B6">
      <w:pPr>
        <w:pStyle w:val="Prrafodelista"/>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Riaz, M</w:t>
      </w:r>
      <w:r w:rsidR="00CD2BAB" w:rsidRPr="003272AE">
        <w:rPr>
          <w:rFonts w:ascii="Times New Roman" w:hAnsi="Times New Roman" w:cs="Times New Roman"/>
          <w:sz w:val="24"/>
          <w:szCs w:val="24"/>
          <w:lang w:val="en-US"/>
        </w:rPr>
        <w:t>. 2001. Textured soy protein and its uses. Agro Food Industry Hi Tech, 12(5), 28-31.</w:t>
      </w:r>
    </w:p>
    <w:p w:rsidR="00097509" w:rsidRDefault="00CD2BAB" w:rsidP="00097509">
      <w:pPr>
        <w:pStyle w:val="Prrafodelista"/>
        <w:numPr>
          <w:ilvl w:val="0"/>
          <w:numId w:val="6"/>
        </w:numPr>
        <w:spacing w:after="0"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 xml:space="preserve">Rodríguez, </w:t>
      </w:r>
      <w:r>
        <w:rPr>
          <w:rFonts w:ascii="Times New Roman" w:hAnsi="Times New Roman" w:cs="Times New Roman"/>
          <w:sz w:val="24"/>
          <w:szCs w:val="24"/>
        </w:rPr>
        <w:t xml:space="preserve">R., </w:t>
      </w:r>
      <w:r w:rsidRPr="003272AE">
        <w:rPr>
          <w:rFonts w:ascii="Times New Roman" w:hAnsi="Times New Roman" w:cs="Times New Roman"/>
          <w:sz w:val="24"/>
          <w:szCs w:val="24"/>
        </w:rPr>
        <w:t>Javier</w:t>
      </w:r>
      <w:r>
        <w:rPr>
          <w:rFonts w:ascii="Times New Roman" w:hAnsi="Times New Roman" w:cs="Times New Roman"/>
          <w:sz w:val="24"/>
          <w:szCs w:val="24"/>
        </w:rPr>
        <w:t>,</w:t>
      </w:r>
      <w:r w:rsidRPr="003272AE">
        <w:rPr>
          <w:rFonts w:ascii="Times New Roman" w:hAnsi="Times New Roman" w:cs="Times New Roman"/>
          <w:sz w:val="24"/>
          <w:szCs w:val="24"/>
        </w:rPr>
        <w:t xml:space="preserve"> F</w:t>
      </w:r>
      <w:r>
        <w:rPr>
          <w:rFonts w:ascii="Times New Roman" w:hAnsi="Times New Roman" w:cs="Times New Roman"/>
          <w:sz w:val="24"/>
          <w:szCs w:val="24"/>
        </w:rPr>
        <w:t>.,</w:t>
      </w:r>
      <w:r w:rsidRPr="003272AE">
        <w:rPr>
          <w:rFonts w:ascii="Times New Roman" w:hAnsi="Times New Roman" w:cs="Times New Roman"/>
          <w:sz w:val="24"/>
          <w:szCs w:val="24"/>
        </w:rPr>
        <w:t xml:space="preserve"> Gualdron</w:t>
      </w:r>
      <w:r>
        <w:rPr>
          <w:rFonts w:ascii="Times New Roman" w:hAnsi="Times New Roman" w:cs="Times New Roman"/>
          <w:sz w:val="24"/>
          <w:szCs w:val="24"/>
        </w:rPr>
        <w:t>, L</w:t>
      </w:r>
      <w:r w:rsidRPr="003272AE">
        <w:rPr>
          <w:rFonts w:ascii="Times New Roman" w:hAnsi="Times New Roman" w:cs="Times New Roman"/>
          <w:sz w:val="24"/>
          <w:szCs w:val="24"/>
        </w:rPr>
        <w:t>.</w:t>
      </w:r>
      <w:r>
        <w:rPr>
          <w:rFonts w:ascii="Times New Roman" w:hAnsi="Times New Roman" w:cs="Times New Roman"/>
          <w:sz w:val="24"/>
          <w:szCs w:val="24"/>
        </w:rPr>
        <w:t xml:space="preserve"> 2011.</w:t>
      </w:r>
      <w:r w:rsidRPr="003272AE">
        <w:rPr>
          <w:rFonts w:ascii="Times New Roman" w:hAnsi="Times New Roman" w:cs="Times New Roman"/>
          <w:sz w:val="24"/>
          <w:szCs w:val="24"/>
        </w:rPr>
        <w:t xml:space="preserve"> Evaluación de la Sustitución de Grasa Animal por Grasa Vegetal Insaturada en la Elaboración de un Embutido de Carne de Búfalo (Bubalus bubalis. </w:t>
      </w:r>
      <w:r>
        <w:rPr>
          <w:rFonts w:ascii="Times New Roman" w:hAnsi="Times New Roman" w:cs="Times New Roman"/>
          <w:sz w:val="24"/>
          <w:szCs w:val="24"/>
          <w:lang w:val="en-US"/>
        </w:rPr>
        <w:t>Inf. tecnol. [Online]</w:t>
      </w:r>
      <w:r w:rsidRPr="003272AE">
        <w:rPr>
          <w:rFonts w:ascii="Times New Roman" w:hAnsi="Times New Roman" w:cs="Times New Roman"/>
          <w:sz w:val="24"/>
          <w:szCs w:val="24"/>
          <w:lang w:val="en-US"/>
        </w:rPr>
        <w:t xml:space="preserve">, vol.22, n.2, pp.43-54. ISSN 0718-0764.  http://dx.doi.org/10.4067/S0718-07642011000200006. </w:t>
      </w:r>
      <w:r w:rsidRPr="008C4E88">
        <w:rPr>
          <w:rFonts w:ascii="Times New Roman" w:hAnsi="Times New Roman" w:cs="Times New Roman"/>
          <w:sz w:val="24"/>
          <w:szCs w:val="24"/>
        </w:rPr>
        <w:t>Disponible</w:t>
      </w:r>
      <w:r w:rsidR="00097509">
        <w:rPr>
          <w:rFonts w:ascii="Times New Roman" w:hAnsi="Times New Roman" w:cs="Times New Roman"/>
          <w:sz w:val="24"/>
          <w:szCs w:val="24"/>
        </w:rPr>
        <w:t xml:space="preserve"> en: </w:t>
      </w:r>
    </w:p>
    <w:p w:rsidR="00CD2BAB" w:rsidRPr="008C4E88" w:rsidRDefault="00CD2BAB" w:rsidP="00097509">
      <w:pPr>
        <w:pStyle w:val="Prrafodelista"/>
        <w:spacing w:after="0" w:line="360" w:lineRule="auto"/>
        <w:ind w:left="360"/>
        <w:jc w:val="both"/>
        <w:rPr>
          <w:rFonts w:ascii="Times New Roman" w:hAnsi="Times New Roman" w:cs="Times New Roman"/>
          <w:sz w:val="24"/>
          <w:szCs w:val="24"/>
        </w:rPr>
      </w:pPr>
      <w:r w:rsidRPr="008C4E88">
        <w:rPr>
          <w:rFonts w:ascii="Times New Roman" w:hAnsi="Times New Roman" w:cs="Times New Roman"/>
          <w:sz w:val="24"/>
          <w:szCs w:val="24"/>
        </w:rPr>
        <w:t>http://www.scielo.cl/scielo.php?pid=S071807642011000200006&amp;script=sci_arttext</w:t>
      </w:r>
    </w:p>
    <w:p w:rsidR="00CD2BAB" w:rsidRPr="003272AE" w:rsidRDefault="00CD2BAB" w:rsidP="00097509">
      <w:pPr>
        <w:pStyle w:val="Prrafodelista"/>
        <w:numPr>
          <w:ilvl w:val="0"/>
          <w:numId w:val="6"/>
        </w:numPr>
        <w:spacing w:after="100" w:afterAutospacing="1"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Sancho, J.</w:t>
      </w:r>
      <w:r>
        <w:rPr>
          <w:rFonts w:ascii="Times New Roman" w:hAnsi="Times New Roman" w:cs="Times New Roman"/>
          <w:sz w:val="24"/>
          <w:szCs w:val="24"/>
        </w:rPr>
        <w:t>,</w:t>
      </w:r>
      <w:r w:rsidRPr="003272AE">
        <w:rPr>
          <w:rFonts w:ascii="Times New Roman" w:hAnsi="Times New Roman" w:cs="Times New Roman"/>
          <w:sz w:val="24"/>
          <w:szCs w:val="24"/>
        </w:rPr>
        <w:t xml:space="preserve"> Bota, E.</w:t>
      </w:r>
      <w:r>
        <w:rPr>
          <w:rFonts w:ascii="Times New Roman" w:hAnsi="Times New Roman" w:cs="Times New Roman"/>
          <w:sz w:val="24"/>
          <w:szCs w:val="24"/>
        </w:rPr>
        <w:t>,</w:t>
      </w:r>
      <w:r w:rsidRPr="003272AE">
        <w:rPr>
          <w:rFonts w:ascii="Times New Roman" w:hAnsi="Times New Roman" w:cs="Times New Roman"/>
          <w:sz w:val="24"/>
          <w:szCs w:val="24"/>
        </w:rPr>
        <w:t xml:space="preserve"> De C</w:t>
      </w:r>
      <w:r w:rsidR="008617B5">
        <w:rPr>
          <w:rFonts w:ascii="Times New Roman" w:hAnsi="Times New Roman" w:cs="Times New Roman"/>
          <w:sz w:val="24"/>
          <w:szCs w:val="24"/>
        </w:rPr>
        <w:t>astro, J</w:t>
      </w:r>
      <w:r w:rsidRPr="003272AE">
        <w:rPr>
          <w:rFonts w:ascii="Times New Roman" w:hAnsi="Times New Roman" w:cs="Times New Roman"/>
          <w:sz w:val="24"/>
          <w:szCs w:val="24"/>
        </w:rPr>
        <w:t>. 2002. Introducción al análisis sensorial de los alimentos.  Editorial Alfa Omega, México, México, D.F.</w:t>
      </w:r>
    </w:p>
    <w:p w:rsidR="00CD2BAB" w:rsidRPr="003272AE" w:rsidRDefault="008617B5" w:rsidP="00CE79B6">
      <w:pPr>
        <w:pStyle w:val="Prrafodelista"/>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Sánchez, E</w:t>
      </w:r>
      <w:r w:rsidR="00CD2BAB" w:rsidRPr="003272AE">
        <w:rPr>
          <w:rFonts w:ascii="Times New Roman" w:hAnsi="Times New Roman" w:cs="Times New Roman"/>
          <w:color w:val="222222"/>
          <w:sz w:val="24"/>
          <w:szCs w:val="24"/>
          <w:shd w:val="clear" w:color="auto" w:fill="FFFFFF"/>
        </w:rPr>
        <w:t>. 2004.</w:t>
      </w:r>
      <w:r w:rsidR="00CD2BAB" w:rsidRPr="003272AE">
        <w:rPr>
          <w:rStyle w:val="apple-converted-space"/>
          <w:rFonts w:ascii="Times New Roman" w:hAnsi="Times New Roman" w:cs="Times New Roman"/>
          <w:color w:val="222222"/>
          <w:sz w:val="24"/>
          <w:szCs w:val="24"/>
          <w:shd w:val="clear" w:color="auto" w:fill="FFFFFF"/>
        </w:rPr>
        <w:t> </w:t>
      </w:r>
      <w:r w:rsidR="00CD2BAB" w:rsidRPr="003272AE">
        <w:rPr>
          <w:rFonts w:ascii="Times New Roman" w:hAnsi="Times New Roman" w:cs="Times New Roman"/>
          <w:iCs/>
          <w:color w:val="222222"/>
          <w:sz w:val="24"/>
          <w:szCs w:val="24"/>
          <w:shd w:val="clear" w:color="auto" w:fill="FFFFFF"/>
        </w:rPr>
        <w:t>Especias y condimentos en la sociedad andalusí: prácticas culinarias y aplicaciones dietéticas</w:t>
      </w:r>
      <w:r w:rsidR="00CD2BAB" w:rsidRPr="003272AE">
        <w:rPr>
          <w:rStyle w:val="apple-converted-space"/>
          <w:rFonts w:ascii="Times New Roman" w:hAnsi="Times New Roman" w:cs="Times New Roman"/>
          <w:color w:val="222222"/>
          <w:sz w:val="24"/>
          <w:szCs w:val="24"/>
          <w:shd w:val="clear" w:color="auto" w:fill="FFFFFF"/>
        </w:rPr>
        <w:t> </w:t>
      </w:r>
      <w:r w:rsidR="00CD2BAB" w:rsidRPr="003272AE">
        <w:rPr>
          <w:rFonts w:ascii="Times New Roman" w:hAnsi="Times New Roman" w:cs="Times New Roman"/>
          <w:color w:val="222222"/>
          <w:sz w:val="24"/>
          <w:szCs w:val="24"/>
          <w:shd w:val="clear" w:color="auto" w:fill="FFFFFF"/>
        </w:rPr>
        <w:t>(pp. 71-96). Servicio de Publicaciones.</w:t>
      </w:r>
    </w:p>
    <w:p w:rsidR="00CD2BAB" w:rsidRPr="003272AE" w:rsidRDefault="008508B0" w:rsidP="00CE79B6">
      <w:pPr>
        <w:pStyle w:val="Prrafodelista"/>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Sindoni, M., Caldera, E., Pérez, A.</w:t>
      </w:r>
      <w:r w:rsidR="00CD2BAB" w:rsidRPr="003272AE">
        <w:rPr>
          <w:rFonts w:ascii="Times New Roman" w:hAnsi="Times New Roman" w:cs="Times New Roman"/>
          <w:sz w:val="24"/>
          <w:szCs w:val="24"/>
        </w:rPr>
        <w:t>, Marcano, L., Parra, R., &amp; Marín, C. 2007. Evaluación de agentes coagulantes para la formulación de jugo a partir de pseudofrutos de merey. Agronomía Tropical, 57(1), 61-65. Disponible en</w:t>
      </w:r>
      <w:r w:rsidR="00097509">
        <w:rPr>
          <w:rFonts w:ascii="Times New Roman" w:hAnsi="Times New Roman" w:cs="Times New Roman"/>
          <w:sz w:val="24"/>
          <w:szCs w:val="24"/>
        </w:rPr>
        <w:t>:</w:t>
      </w:r>
      <w:r w:rsidR="00CD2BAB" w:rsidRPr="003272AE">
        <w:rPr>
          <w:rFonts w:ascii="Times New Roman" w:hAnsi="Times New Roman" w:cs="Times New Roman"/>
          <w:sz w:val="24"/>
          <w:szCs w:val="24"/>
        </w:rPr>
        <w:t xml:space="preserve"> http://www.milagil.com/gelatina-sin-sabor-y-sus-beneficios/</w:t>
      </w:r>
      <w:r w:rsidR="00CD2BAB">
        <w:rPr>
          <w:rFonts w:ascii="Times New Roman" w:hAnsi="Times New Roman" w:cs="Times New Roman"/>
          <w:sz w:val="24"/>
          <w:szCs w:val="24"/>
        </w:rPr>
        <w:t>2014.</w:t>
      </w:r>
    </w:p>
    <w:p w:rsidR="00CB2C50"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Salazar, R.,</w:t>
      </w:r>
      <w:r w:rsidRPr="003272AE">
        <w:rPr>
          <w:rFonts w:ascii="Times New Roman" w:hAnsi="Times New Roman" w:cs="Times New Roman"/>
          <w:sz w:val="24"/>
          <w:szCs w:val="24"/>
        </w:rPr>
        <w:t xml:space="preserve"> Catuc</w:t>
      </w:r>
      <w:r>
        <w:rPr>
          <w:rFonts w:ascii="Times New Roman" w:hAnsi="Times New Roman" w:cs="Times New Roman"/>
          <w:sz w:val="24"/>
          <w:szCs w:val="24"/>
        </w:rPr>
        <w:t>uango</w:t>
      </w:r>
      <w:r w:rsidRPr="003272AE">
        <w:rPr>
          <w:rFonts w:ascii="Times New Roman" w:hAnsi="Times New Roman" w:cs="Times New Roman"/>
          <w:sz w:val="24"/>
          <w:szCs w:val="24"/>
        </w:rPr>
        <w:t xml:space="preserve">, M. </w:t>
      </w:r>
      <w:r>
        <w:rPr>
          <w:rFonts w:ascii="Times New Roman" w:hAnsi="Times New Roman" w:cs="Times New Roman"/>
          <w:sz w:val="24"/>
          <w:szCs w:val="24"/>
        </w:rPr>
        <w:t>2012</w:t>
      </w:r>
      <w:r w:rsidRPr="003272AE">
        <w:rPr>
          <w:rFonts w:ascii="Times New Roman" w:hAnsi="Times New Roman" w:cs="Times New Roman"/>
          <w:sz w:val="24"/>
          <w:szCs w:val="24"/>
        </w:rPr>
        <w:t xml:space="preserve">. Proyecto de capacitación y difusión del valor nutricional de los productos agrícolas como: chochos, quinua, habas y </w:t>
      </w:r>
      <w:r w:rsidRPr="003272AE">
        <w:rPr>
          <w:rFonts w:ascii="Times New Roman" w:hAnsi="Times New Roman" w:cs="Times New Roman"/>
          <w:sz w:val="24"/>
          <w:szCs w:val="24"/>
        </w:rPr>
        <w:lastRenderedPageBreak/>
        <w:t>arvejasa los docentes y padres de familia del sexto y séptimo años de la Unidad Educativa Intercultural Bilingue 29 de Octubre de la comunidad de San Antonio Parroquia Cangahua Cantón Cayambe en e</w:t>
      </w:r>
      <w:r w:rsidR="00097509">
        <w:rPr>
          <w:rFonts w:ascii="Times New Roman" w:hAnsi="Times New Roman" w:cs="Times New Roman"/>
          <w:sz w:val="24"/>
          <w:szCs w:val="24"/>
        </w:rPr>
        <w:t xml:space="preserve">l período 2011-2012. </w:t>
      </w:r>
    </w:p>
    <w:p w:rsidR="00CD2BAB" w:rsidRPr="003272AE" w:rsidRDefault="00097509" w:rsidP="00CB2C50">
      <w:pPr>
        <w:pStyle w:val="Prrafodelista"/>
        <w:spacing w:line="360" w:lineRule="auto"/>
        <w:ind w:left="360"/>
        <w:rPr>
          <w:rFonts w:ascii="Times New Roman" w:hAnsi="Times New Roman" w:cs="Times New Roman"/>
          <w:sz w:val="24"/>
          <w:szCs w:val="24"/>
        </w:rPr>
      </w:pPr>
      <w:r>
        <w:rPr>
          <w:rFonts w:ascii="Times New Roman" w:hAnsi="Times New Roman" w:cs="Times New Roman"/>
          <w:sz w:val="24"/>
          <w:szCs w:val="24"/>
        </w:rPr>
        <w:t>(Bachelor’s</w:t>
      </w:r>
      <w:r w:rsidRPr="003272AE">
        <w:rPr>
          <w:rFonts w:ascii="Times New Roman" w:hAnsi="Times New Roman" w:cs="Times New Roman"/>
          <w:sz w:val="24"/>
          <w:szCs w:val="24"/>
        </w:rPr>
        <w:t xml:space="preserve"> thesis</w:t>
      </w:r>
      <w:r w:rsidR="00CD2BAB" w:rsidRPr="003272AE">
        <w:rPr>
          <w:rFonts w:ascii="Times New Roman" w:hAnsi="Times New Roman" w:cs="Times New Roman"/>
          <w:sz w:val="24"/>
          <w:szCs w:val="24"/>
        </w:rPr>
        <w:t>).</w:t>
      </w:r>
      <w:r>
        <w:rPr>
          <w:rFonts w:ascii="Times New Roman" w:hAnsi="Times New Roman" w:cs="Times New Roman"/>
          <w:sz w:val="24"/>
          <w:szCs w:val="24"/>
        </w:rPr>
        <w:t xml:space="preserve"> Disponible en: </w:t>
      </w:r>
      <w:r w:rsidR="00CD2BAB" w:rsidRPr="003272AE">
        <w:rPr>
          <w:rFonts w:ascii="Times New Roman" w:hAnsi="Times New Roman" w:cs="Times New Roman"/>
          <w:sz w:val="24"/>
          <w:szCs w:val="24"/>
        </w:rPr>
        <w:t>http://www.saluddiaria.com/1508/propiedades-beneficios-consumir-leguminosas</w:t>
      </w:r>
    </w:p>
    <w:p w:rsidR="00CD2BAB" w:rsidRPr="008C4E88"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Socarras, M.,</w:t>
      </w:r>
      <w:r w:rsidRPr="003272AE">
        <w:rPr>
          <w:rFonts w:ascii="Times New Roman" w:hAnsi="Times New Roman" w:cs="Times New Roman"/>
          <w:sz w:val="24"/>
          <w:szCs w:val="24"/>
        </w:rPr>
        <w:t xml:space="preserve"> Bolet, M.</w:t>
      </w:r>
      <w:r>
        <w:rPr>
          <w:rFonts w:ascii="Times New Roman" w:hAnsi="Times New Roman" w:cs="Times New Roman"/>
          <w:sz w:val="24"/>
          <w:szCs w:val="24"/>
        </w:rPr>
        <w:t xml:space="preserve"> 2010.</w:t>
      </w:r>
      <w:r w:rsidRPr="003272AE">
        <w:rPr>
          <w:rFonts w:ascii="Times New Roman" w:hAnsi="Times New Roman" w:cs="Times New Roman"/>
          <w:sz w:val="24"/>
          <w:szCs w:val="24"/>
        </w:rPr>
        <w:t xml:space="preserve"> Alimentación saludable y nutrición en las enfermedades cardiovasculares. </w:t>
      </w:r>
      <w:r w:rsidRPr="008C4E88">
        <w:rPr>
          <w:rFonts w:ascii="Times New Roman" w:hAnsi="Times New Roman" w:cs="Times New Roman"/>
          <w:sz w:val="24"/>
          <w:szCs w:val="24"/>
        </w:rPr>
        <w:t>Rev Cubana Invest Bioméd [online], vol.29, n.3, pp. 353-363. ISSN 1561-3011. Disponible en: http://scielo.sld.cu/scielo.php?script=sci_arttext&amp;pid=S08640300200300006</w:t>
      </w:r>
    </w:p>
    <w:p w:rsidR="00CB2C50" w:rsidRDefault="00CD2BAB" w:rsidP="00CB2C50">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lang w:val="en-US"/>
        </w:rPr>
        <w:t xml:space="preserve">Schaafsma G, 2000. The protein Digestibility-Corrected amino Acid. </w:t>
      </w:r>
      <w:r w:rsidR="00CB2C50">
        <w:rPr>
          <w:rFonts w:ascii="Times New Roman" w:hAnsi="Times New Roman" w:cs="Times New Roman"/>
          <w:sz w:val="24"/>
          <w:szCs w:val="24"/>
        </w:rPr>
        <w:t>Score.</w:t>
      </w:r>
    </w:p>
    <w:p w:rsidR="00CD2BAB" w:rsidRPr="008C4E88" w:rsidRDefault="00CB2C50" w:rsidP="00CB2C50">
      <w:pPr>
        <w:pStyle w:val="Prrafodelista"/>
        <w:spacing w:line="360" w:lineRule="auto"/>
        <w:ind w:left="360"/>
        <w:rPr>
          <w:rFonts w:ascii="Times New Roman" w:hAnsi="Times New Roman" w:cs="Times New Roman"/>
          <w:sz w:val="24"/>
          <w:szCs w:val="24"/>
        </w:rPr>
      </w:pPr>
      <w:r>
        <w:rPr>
          <w:rFonts w:ascii="Times New Roman" w:hAnsi="Times New Roman" w:cs="Times New Roman"/>
          <w:sz w:val="24"/>
          <w:szCs w:val="24"/>
        </w:rPr>
        <w:t>Disponible en: http://</w:t>
      </w:r>
      <w:r w:rsidR="00CD2BAB" w:rsidRPr="008C4E88">
        <w:rPr>
          <w:rFonts w:ascii="Times New Roman" w:hAnsi="Times New Roman" w:cs="Times New Roman"/>
          <w:iCs/>
          <w:sz w:val="24"/>
          <w:szCs w:val="24"/>
        </w:rPr>
        <w:t>www.fbioyf.unr.edu.ar/evirtual/mod/resource/view.php?id=12941</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Tipaz, C. 2014. Tesis Ingeniero en Desarrollo Integral Agropecuario. Universidad Politécnica Estatal del Carchi. “Evaluación de tratamientos químicos más Fosfito de calcio para el control de antracnosis (Ascochyta pisi) en cultivo de arveja (Pisum sativum L.), en el Cantón Huaca”.</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Vaca</w:t>
      </w:r>
      <w:r>
        <w:rPr>
          <w:rFonts w:ascii="Times New Roman" w:hAnsi="Times New Roman" w:cs="Times New Roman"/>
          <w:sz w:val="24"/>
          <w:szCs w:val="24"/>
        </w:rPr>
        <w:t xml:space="preserve">, R. </w:t>
      </w:r>
      <w:r w:rsidRPr="003272AE">
        <w:rPr>
          <w:rFonts w:ascii="Times New Roman" w:hAnsi="Times New Roman" w:cs="Times New Roman"/>
          <w:sz w:val="24"/>
          <w:szCs w:val="24"/>
        </w:rPr>
        <w:t>2011. “Evaluación de tres bioestimulantes con tres dosis en el cultivo de arveja en Santa Martha de Cuba”. Tesis de Ingeniero Agropecuario. Ibarra-Ecuador. Universidad Técnica del Norte, Escuela de Ingeniería Agropecuaria.</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 xml:space="preserve">Vélez, J. </w:t>
      </w:r>
      <w:r>
        <w:rPr>
          <w:rFonts w:ascii="Times New Roman" w:hAnsi="Times New Roman" w:cs="Times New Roman"/>
          <w:sz w:val="24"/>
          <w:szCs w:val="24"/>
        </w:rPr>
        <w:t>2006.</w:t>
      </w:r>
      <w:r w:rsidRPr="003272AE">
        <w:rPr>
          <w:rFonts w:ascii="Times New Roman" w:hAnsi="Times New Roman" w:cs="Times New Roman"/>
          <w:sz w:val="24"/>
          <w:szCs w:val="24"/>
        </w:rPr>
        <w:t xml:space="preserve"> Instituto mexicano de la propiedad industrial, además ventajas económicas; Procesos Ecológicos de Nixtamalización para la Producción de Harinas Masa y To</w:t>
      </w:r>
      <w:r>
        <w:rPr>
          <w:rFonts w:ascii="Times New Roman" w:hAnsi="Times New Roman" w:cs="Times New Roman"/>
          <w:sz w:val="24"/>
          <w:szCs w:val="24"/>
        </w:rPr>
        <w:t>rtillas Integrales, México</w:t>
      </w:r>
      <w:r w:rsidRPr="003272AE">
        <w:rPr>
          <w:rFonts w:ascii="Times New Roman" w:hAnsi="Times New Roman" w:cs="Times New Roman"/>
          <w:sz w:val="24"/>
          <w:szCs w:val="24"/>
        </w:rPr>
        <w:t>. Pág. 2.</w:t>
      </w:r>
    </w:p>
    <w:p w:rsidR="00CD2BAB"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Verissmo, L. 2000. Sistema de Preparación Agraria Extensiva. Grupo Editorial Océano.</w:t>
      </w:r>
    </w:p>
    <w:p w:rsidR="00CD2BAB" w:rsidRPr="00703C92"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Verlagsgesellschaft</w:t>
      </w:r>
      <w:r>
        <w:rPr>
          <w:rFonts w:ascii="Times New Roman" w:hAnsi="Times New Roman" w:cs="Times New Roman"/>
          <w:sz w:val="24"/>
          <w:szCs w:val="24"/>
        </w:rPr>
        <w:t>, K.</w:t>
      </w:r>
      <w:r w:rsidRPr="003272AE">
        <w:rPr>
          <w:rFonts w:ascii="Times New Roman" w:hAnsi="Times New Roman" w:cs="Times New Roman"/>
          <w:sz w:val="24"/>
          <w:szCs w:val="24"/>
        </w:rPr>
        <w:t xml:space="preserve"> </w:t>
      </w:r>
      <w:r>
        <w:rPr>
          <w:rFonts w:ascii="Times New Roman" w:hAnsi="Times New Roman" w:cs="Times New Roman"/>
          <w:sz w:val="24"/>
          <w:szCs w:val="24"/>
        </w:rPr>
        <w:t xml:space="preserve">1999. </w:t>
      </w:r>
      <w:r w:rsidRPr="003272AE">
        <w:rPr>
          <w:rFonts w:ascii="Times New Roman" w:hAnsi="Times New Roman" w:cs="Times New Roman"/>
          <w:sz w:val="24"/>
          <w:szCs w:val="24"/>
        </w:rPr>
        <w:t>Guía completa de alimentos, Bonner Str.12</w:t>
      </w:r>
      <w:r>
        <w:rPr>
          <w:rFonts w:ascii="Times New Roman" w:hAnsi="Times New Roman" w:cs="Times New Roman"/>
          <w:sz w:val="24"/>
          <w:szCs w:val="24"/>
        </w:rPr>
        <w:t>6, D- 50968 Köln, Alemania.</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 xml:space="preserve">Wirth F. 1992. “Tecnología de los embutidos”, Editorial Acribia. S.A., Primera edición, Zaragoza-España. </w:t>
      </w:r>
    </w:p>
    <w:p w:rsidR="00CD2BAB" w:rsidRPr="003272AE" w:rsidRDefault="00CD2BAB" w:rsidP="00CE79B6">
      <w:pPr>
        <w:pStyle w:val="Prrafodelista"/>
        <w:numPr>
          <w:ilvl w:val="0"/>
          <w:numId w:val="6"/>
        </w:numPr>
        <w:spacing w:line="360" w:lineRule="auto"/>
        <w:ind w:left="360"/>
        <w:jc w:val="both"/>
        <w:rPr>
          <w:rFonts w:ascii="Times New Roman" w:hAnsi="Times New Roman" w:cs="Times New Roman"/>
          <w:sz w:val="24"/>
          <w:szCs w:val="24"/>
        </w:rPr>
      </w:pPr>
      <w:r w:rsidRPr="003272AE">
        <w:rPr>
          <w:rFonts w:ascii="Times New Roman" w:hAnsi="Times New Roman" w:cs="Times New Roman"/>
          <w:sz w:val="24"/>
          <w:szCs w:val="24"/>
        </w:rPr>
        <w:t xml:space="preserve">Wittig, E. </w:t>
      </w:r>
      <w:r>
        <w:rPr>
          <w:rFonts w:ascii="Times New Roman" w:hAnsi="Times New Roman" w:cs="Times New Roman"/>
          <w:sz w:val="24"/>
          <w:szCs w:val="24"/>
        </w:rPr>
        <w:t xml:space="preserve">2001. </w:t>
      </w:r>
      <w:r w:rsidRPr="003272AE">
        <w:rPr>
          <w:rFonts w:ascii="Times New Roman" w:hAnsi="Times New Roman" w:cs="Times New Roman"/>
          <w:sz w:val="24"/>
          <w:szCs w:val="24"/>
        </w:rPr>
        <w:t>Evaluación sensorial una metodología actual para alimentos; graficas Usach</w:t>
      </w:r>
      <w:r>
        <w:rPr>
          <w:rFonts w:ascii="Times New Roman" w:hAnsi="Times New Roman" w:cs="Times New Roman"/>
          <w:sz w:val="24"/>
          <w:szCs w:val="24"/>
        </w:rPr>
        <w:t>, Alemania</w:t>
      </w:r>
      <w:r w:rsidRPr="003272AE">
        <w:rPr>
          <w:rFonts w:ascii="Times New Roman" w:hAnsi="Times New Roman" w:cs="Times New Roman"/>
          <w:sz w:val="24"/>
          <w:szCs w:val="24"/>
        </w:rPr>
        <w:t>, pág. 28-38-56.</w:t>
      </w:r>
    </w:p>
    <w:p w:rsidR="00CD2BAB" w:rsidRPr="003272AE" w:rsidRDefault="00CD2BAB" w:rsidP="00CE79B6">
      <w:pPr>
        <w:pStyle w:val="Prrafodelista"/>
        <w:numPr>
          <w:ilvl w:val="0"/>
          <w:numId w:val="6"/>
        </w:numPr>
        <w:spacing w:before="100" w:beforeAutospacing="1" w:after="100" w:afterAutospacing="1" w:line="360" w:lineRule="auto"/>
        <w:ind w:left="360"/>
        <w:jc w:val="both"/>
        <w:rPr>
          <w:rFonts w:ascii="Times New Roman" w:hAnsi="Times New Roman" w:cs="Times New Roman"/>
          <w:sz w:val="24"/>
          <w:szCs w:val="24"/>
        </w:rPr>
      </w:pPr>
      <w:r w:rsidRPr="003272AE">
        <w:rPr>
          <w:rFonts w:ascii="Times New Roman" w:hAnsi="Times New Roman" w:cs="Times New Roman"/>
          <w:color w:val="222222"/>
          <w:sz w:val="24"/>
          <w:szCs w:val="24"/>
          <w:shd w:val="clear" w:color="auto" w:fill="FFFFFF"/>
        </w:rPr>
        <w:lastRenderedPageBreak/>
        <w:t>Wirth, F. 1992.</w:t>
      </w:r>
      <w:r w:rsidRPr="003272AE">
        <w:rPr>
          <w:rStyle w:val="apple-converted-space"/>
          <w:rFonts w:ascii="Times New Roman" w:hAnsi="Times New Roman" w:cs="Times New Roman"/>
          <w:color w:val="222222"/>
          <w:sz w:val="24"/>
          <w:szCs w:val="24"/>
          <w:shd w:val="clear" w:color="auto" w:fill="FFFFFF"/>
        </w:rPr>
        <w:t> </w:t>
      </w:r>
      <w:r w:rsidRPr="003272AE">
        <w:rPr>
          <w:rFonts w:ascii="Times New Roman" w:hAnsi="Times New Roman" w:cs="Times New Roman"/>
          <w:iCs/>
          <w:color w:val="222222"/>
          <w:sz w:val="24"/>
          <w:szCs w:val="24"/>
          <w:shd w:val="clear" w:color="auto" w:fill="FFFFFF"/>
        </w:rPr>
        <w:t>Tecnología de los embutidos escaldados</w:t>
      </w:r>
      <w:r w:rsidRPr="003272AE">
        <w:rPr>
          <w:rStyle w:val="apple-converted-space"/>
          <w:rFonts w:ascii="Times New Roman" w:hAnsi="Times New Roman" w:cs="Times New Roman"/>
          <w:color w:val="222222"/>
          <w:sz w:val="24"/>
          <w:szCs w:val="24"/>
          <w:shd w:val="clear" w:color="auto" w:fill="FFFFFF"/>
        </w:rPr>
        <w:t> </w:t>
      </w:r>
      <w:r w:rsidRPr="003272AE">
        <w:rPr>
          <w:rFonts w:ascii="Times New Roman" w:hAnsi="Times New Roman" w:cs="Times New Roman"/>
          <w:color w:val="222222"/>
          <w:sz w:val="24"/>
          <w:szCs w:val="24"/>
          <w:shd w:val="clear" w:color="auto" w:fill="FFFFFF"/>
        </w:rPr>
        <w:t xml:space="preserve">(No. 637.552 WIRt). Acribia. Disponible en </w:t>
      </w:r>
      <w:r w:rsidRPr="003272AE">
        <w:rPr>
          <w:rFonts w:ascii="Times New Roman" w:hAnsi="Times New Roman" w:cs="Times New Roman"/>
          <w:sz w:val="24"/>
          <w:szCs w:val="24"/>
        </w:rPr>
        <w:t>http://sobrecastillayleon.com/gastronomia-de-vall</w:t>
      </w:r>
      <w:r>
        <w:rPr>
          <w:rFonts w:ascii="Times New Roman" w:hAnsi="Times New Roman" w:cs="Times New Roman"/>
          <w:sz w:val="24"/>
          <w:szCs w:val="24"/>
        </w:rPr>
        <w:t>adolid-variedad-de-sabores/2011.</w:t>
      </w:r>
    </w:p>
    <w:p w:rsidR="00CD2BAB" w:rsidRPr="003272AE" w:rsidRDefault="008508B0" w:rsidP="00CE79B6">
      <w:pPr>
        <w:pStyle w:val="Prrafodelista"/>
        <w:numPr>
          <w:ilvl w:val="0"/>
          <w:numId w:val="6"/>
        </w:numPr>
        <w:spacing w:before="100" w:beforeAutospacing="1" w:after="100" w:afterAutospacing="1" w:line="360" w:lineRule="auto"/>
        <w:ind w:left="360"/>
        <w:jc w:val="both"/>
        <w:rPr>
          <w:rFonts w:ascii="Times New Roman" w:hAnsi="Times New Roman" w:cs="Times New Roman"/>
          <w:sz w:val="24"/>
          <w:szCs w:val="24"/>
        </w:rPr>
      </w:pPr>
      <w:r>
        <w:rPr>
          <w:rFonts w:ascii="Times New Roman" w:hAnsi="Times New Roman" w:cs="Times New Roman"/>
          <w:sz w:val="24"/>
          <w:szCs w:val="24"/>
        </w:rPr>
        <w:t>Yausin</w:t>
      </w:r>
      <w:r w:rsidR="00CD2BAB" w:rsidRPr="003272AE">
        <w:rPr>
          <w:rFonts w:ascii="Times New Roman" w:hAnsi="Times New Roman" w:cs="Times New Roman"/>
          <w:sz w:val="24"/>
          <w:szCs w:val="24"/>
        </w:rPr>
        <w:t>, C. 2011. Evaluación del Efecto de Tres Tipos de Antioxidante Naturales (Lycopersico esculentum, Capsicum annuum y acitrs sinensis), en la Vida Útil de la Salchicha de Ternera (Bachelor's thesis). Disponible en</w:t>
      </w:r>
      <w:r w:rsidR="00CB2C50">
        <w:rPr>
          <w:rFonts w:ascii="Times New Roman" w:hAnsi="Times New Roman" w:cs="Times New Roman"/>
          <w:sz w:val="24"/>
          <w:szCs w:val="24"/>
        </w:rPr>
        <w:t>:</w:t>
      </w:r>
      <w:r w:rsidR="00CD2BAB" w:rsidRPr="003272AE">
        <w:rPr>
          <w:rFonts w:ascii="Times New Roman" w:hAnsi="Times New Roman" w:cs="Times New Roman"/>
          <w:sz w:val="24"/>
          <w:szCs w:val="24"/>
        </w:rPr>
        <w:t xml:space="preserve"> http:</w:t>
      </w:r>
      <w:r w:rsidR="00CD2BAB">
        <w:rPr>
          <w:rFonts w:ascii="Times New Roman" w:hAnsi="Times New Roman" w:cs="Times New Roman"/>
          <w:sz w:val="24"/>
          <w:szCs w:val="24"/>
        </w:rPr>
        <w:t>//www.agroalimentacion.coop.</w:t>
      </w:r>
    </w:p>
    <w:p w:rsidR="00CD2BAB" w:rsidRDefault="00CD2BAB" w:rsidP="00CE79B6">
      <w:pPr>
        <w:pStyle w:val="Prrafodelista"/>
        <w:spacing w:after="100" w:afterAutospacing="1" w:line="360" w:lineRule="auto"/>
        <w:ind w:left="0"/>
        <w:jc w:val="both"/>
        <w:rPr>
          <w:rFonts w:ascii="Times New Roman" w:hAnsi="Times New Roman" w:cs="Times New Roman"/>
          <w:sz w:val="24"/>
          <w:szCs w:val="24"/>
        </w:rPr>
      </w:pPr>
    </w:p>
    <w:p w:rsidR="00CE79B6" w:rsidRDefault="00CE79B6" w:rsidP="00CE79B6">
      <w:pPr>
        <w:pStyle w:val="Prrafodelista"/>
        <w:spacing w:after="100" w:afterAutospacing="1" w:line="360" w:lineRule="auto"/>
        <w:ind w:left="0"/>
        <w:jc w:val="both"/>
        <w:rPr>
          <w:rFonts w:ascii="Times New Roman" w:hAnsi="Times New Roman" w:cs="Times New Roman"/>
          <w:sz w:val="24"/>
          <w:szCs w:val="24"/>
        </w:rPr>
      </w:pPr>
    </w:p>
    <w:p w:rsidR="00CE79B6" w:rsidRDefault="00CE79B6" w:rsidP="00CE79B6">
      <w:pPr>
        <w:pStyle w:val="Prrafodelista"/>
        <w:spacing w:after="100" w:afterAutospacing="1" w:line="360" w:lineRule="auto"/>
        <w:ind w:left="0"/>
        <w:jc w:val="both"/>
        <w:rPr>
          <w:rFonts w:ascii="Times New Roman" w:hAnsi="Times New Roman" w:cs="Times New Roman"/>
          <w:sz w:val="24"/>
          <w:szCs w:val="24"/>
        </w:rPr>
      </w:pPr>
    </w:p>
    <w:p w:rsidR="00CE79B6" w:rsidRDefault="00CE79B6" w:rsidP="00CE79B6">
      <w:pPr>
        <w:pStyle w:val="Prrafodelista"/>
        <w:spacing w:after="100" w:afterAutospacing="1" w:line="360" w:lineRule="auto"/>
        <w:ind w:left="0"/>
        <w:jc w:val="both"/>
        <w:rPr>
          <w:rFonts w:ascii="Times New Roman" w:hAnsi="Times New Roman" w:cs="Times New Roman"/>
          <w:sz w:val="24"/>
          <w:szCs w:val="24"/>
        </w:rPr>
      </w:pPr>
    </w:p>
    <w:p w:rsidR="00DD3C4D" w:rsidRDefault="00DD3C4D" w:rsidP="00CE79B6">
      <w:pPr>
        <w:pStyle w:val="Prrafodelista"/>
        <w:spacing w:after="100" w:afterAutospacing="1" w:line="360" w:lineRule="auto"/>
        <w:ind w:left="0"/>
        <w:jc w:val="both"/>
        <w:rPr>
          <w:rFonts w:ascii="Times New Roman" w:hAnsi="Times New Roman" w:cs="Times New Roman"/>
          <w:sz w:val="24"/>
          <w:szCs w:val="24"/>
        </w:rPr>
        <w:sectPr w:rsidR="00DD3C4D" w:rsidSect="00B43D45">
          <w:footerReference w:type="default" r:id="rId81"/>
          <w:pgSz w:w="11907" w:h="16839" w:code="9"/>
          <w:pgMar w:top="1701" w:right="1701" w:bottom="1701" w:left="2268" w:header="709" w:footer="709" w:gutter="0"/>
          <w:pgNumType w:start="1"/>
          <w:cols w:space="708"/>
          <w:docGrid w:linePitch="360"/>
        </w:sectPr>
      </w:pPr>
    </w:p>
    <w:p w:rsidR="00CD2BAB" w:rsidRPr="00B04F31" w:rsidRDefault="00CD2BAB" w:rsidP="00CD2BAB">
      <w:pPr>
        <w:rPr>
          <w:rFonts w:ascii="Times New Roman" w:hAnsi="Times New Roman" w:cs="Times New Roman"/>
          <w:b/>
          <w:sz w:val="28"/>
          <w:szCs w:val="28"/>
        </w:rPr>
      </w:pPr>
      <w:r w:rsidRPr="00B04F31">
        <w:rPr>
          <w:rFonts w:ascii="Times New Roman" w:hAnsi="Times New Roman" w:cs="Times New Roman"/>
          <w:b/>
          <w:sz w:val="28"/>
          <w:szCs w:val="28"/>
        </w:rPr>
        <w:lastRenderedPageBreak/>
        <w:t xml:space="preserve">ANEXOS </w:t>
      </w: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ANEXO N</w:t>
      </w:r>
      <w:r>
        <w:rPr>
          <w:rFonts w:ascii="Times New Roman" w:hAnsi="Times New Roman" w:cs="Times New Roman"/>
          <w:b/>
          <w:bCs/>
          <w:noProof/>
          <w:sz w:val="24"/>
          <w:szCs w:val="24"/>
          <w:vertAlign w:val="superscript"/>
          <w:lang w:eastAsia="es-EC"/>
        </w:rPr>
        <w:t>o</w:t>
      </w:r>
      <w:r>
        <w:rPr>
          <w:rFonts w:ascii="Times New Roman" w:hAnsi="Times New Roman" w:cs="Times New Roman"/>
          <w:b/>
          <w:bCs/>
          <w:noProof/>
          <w:sz w:val="24"/>
          <w:szCs w:val="24"/>
          <w:lang w:eastAsia="es-EC"/>
        </w:rPr>
        <w:t xml:space="preserve"> 1: </w:t>
      </w:r>
    </w:p>
    <w:p w:rsidR="00CD2BAB" w:rsidRPr="00B25082" w:rsidRDefault="00CD2BAB" w:rsidP="00CD2BAB">
      <w:pPr>
        <w:rPr>
          <w:rFonts w:ascii="Times New Roman" w:hAnsi="Times New Roman" w:cs="Times New Roman"/>
          <w:b/>
          <w:bCs/>
          <w:noProof/>
          <w:sz w:val="24"/>
          <w:szCs w:val="24"/>
          <w:lang w:eastAsia="es-EC"/>
        </w:rPr>
      </w:pPr>
      <w:r w:rsidRPr="00B25082">
        <w:rPr>
          <w:rFonts w:ascii="Times New Roman" w:hAnsi="Times New Roman" w:cs="Times New Roman"/>
          <w:b/>
          <w:bCs/>
          <w:noProof/>
          <w:sz w:val="24"/>
          <w:szCs w:val="24"/>
          <w:lang w:eastAsia="es-EC"/>
        </w:rPr>
        <w:t xml:space="preserve">MAPA DE UBICACIÓN </w:t>
      </w:r>
    </w:p>
    <w:p w:rsidR="00CD2BAB" w:rsidRPr="00B25082" w:rsidRDefault="00CD2BAB" w:rsidP="00CD2BAB">
      <w:pPr>
        <w:rPr>
          <w:rFonts w:ascii="Times New Roman" w:hAnsi="Times New Roman" w:cs="Times New Roman"/>
          <w:b/>
          <w:bCs/>
          <w:noProof/>
          <w:sz w:val="24"/>
          <w:szCs w:val="24"/>
          <w:lang w:eastAsia="es-EC"/>
        </w:rPr>
      </w:pPr>
      <w:r w:rsidRPr="00B25082">
        <w:rPr>
          <w:rFonts w:ascii="Times New Roman" w:hAnsi="Times New Roman" w:cs="Times New Roman"/>
          <w:noProof/>
          <w:lang w:val="es-ES" w:eastAsia="es-ES"/>
        </w:rPr>
        <w:drawing>
          <wp:inline distT="0" distB="0" distL="0" distR="0" wp14:anchorId="6E4D2121" wp14:editId="1FFCED2B">
            <wp:extent cx="5031105" cy="7623810"/>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2"/>
                    <a:srcRect/>
                    <a:stretch>
                      <a:fillRect/>
                    </a:stretch>
                  </pic:blipFill>
                  <pic:spPr bwMode="auto">
                    <a:xfrm>
                      <a:off x="0" y="0"/>
                      <a:ext cx="5031561" cy="7624501"/>
                    </a:xfrm>
                    <a:prstGeom prst="rect">
                      <a:avLst/>
                    </a:prstGeom>
                    <a:noFill/>
                    <a:ln w="9525">
                      <a:noFill/>
                      <a:miter lim="800000"/>
                      <a:headEnd/>
                      <a:tailEnd/>
                    </a:ln>
                  </pic:spPr>
                </pic:pic>
              </a:graphicData>
            </a:graphic>
          </wp:inline>
        </w:drawing>
      </w: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ANEXO N</w:t>
      </w:r>
      <w:r>
        <w:rPr>
          <w:rFonts w:ascii="Times New Roman" w:hAnsi="Times New Roman" w:cs="Times New Roman"/>
          <w:b/>
          <w:bCs/>
          <w:noProof/>
          <w:sz w:val="24"/>
          <w:szCs w:val="24"/>
          <w:vertAlign w:val="superscript"/>
          <w:lang w:eastAsia="es-EC"/>
        </w:rPr>
        <w:t>o</w:t>
      </w:r>
      <w:r>
        <w:rPr>
          <w:rFonts w:ascii="Times New Roman" w:hAnsi="Times New Roman" w:cs="Times New Roman"/>
          <w:b/>
          <w:bCs/>
          <w:noProof/>
          <w:sz w:val="24"/>
          <w:szCs w:val="24"/>
          <w:lang w:eastAsia="es-EC"/>
        </w:rPr>
        <w:t xml:space="preserve"> 2: </w:t>
      </w:r>
    </w:p>
    <w:p w:rsidR="007F0528" w:rsidRDefault="004D7B08"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BASE DE DATOS</w:t>
      </w:r>
    </w:p>
    <w:tbl>
      <w:tblPr>
        <w:tblW w:w="7795" w:type="dxa"/>
        <w:jc w:val="center"/>
        <w:tblCellMar>
          <w:left w:w="70" w:type="dxa"/>
          <w:right w:w="70" w:type="dxa"/>
        </w:tblCellMar>
        <w:tblLook w:val="04A0" w:firstRow="1" w:lastRow="0" w:firstColumn="1" w:lastColumn="0" w:noHBand="0" w:noVBand="1"/>
      </w:tblPr>
      <w:tblGrid>
        <w:gridCol w:w="712"/>
        <w:gridCol w:w="922"/>
        <w:gridCol w:w="1058"/>
        <w:gridCol w:w="567"/>
        <w:gridCol w:w="1275"/>
        <w:gridCol w:w="851"/>
        <w:gridCol w:w="850"/>
        <w:gridCol w:w="567"/>
        <w:gridCol w:w="993"/>
      </w:tblGrid>
      <w:tr w:rsidR="007A63C9" w:rsidRPr="004E6458" w:rsidTr="00031BA9">
        <w:trPr>
          <w:trHeight w:val="233"/>
          <w:jc w:val="center"/>
        </w:trPr>
        <w:tc>
          <w:tcPr>
            <w:tcW w:w="7795"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7A63C9" w:rsidRPr="004E6458" w:rsidRDefault="007A63C9" w:rsidP="00A2211F">
            <w:pPr>
              <w:spacing w:after="0" w:line="240" w:lineRule="auto"/>
              <w:jc w:val="both"/>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Análisis bromatológicos en harinas nixtamalizadas y sin nixtamalizar de arveja (</w:t>
            </w:r>
            <w:r w:rsidRPr="004E6458">
              <w:rPr>
                <w:rFonts w:ascii="Times New Roman" w:eastAsia="Times New Roman" w:hAnsi="Times New Roman" w:cs="Times New Roman"/>
                <w:b/>
                <w:i/>
                <w:color w:val="000000"/>
                <w:sz w:val="16"/>
                <w:szCs w:val="16"/>
                <w:lang w:eastAsia="es-EC"/>
              </w:rPr>
              <w:t>Pisum sativum L.</w:t>
            </w:r>
            <w:r w:rsidRPr="004E6458">
              <w:rPr>
                <w:rFonts w:ascii="Times New Roman" w:eastAsia="Times New Roman" w:hAnsi="Times New Roman" w:cs="Times New Roman"/>
                <w:color w:val="000000"/>
                <w:sz w:val="16"/>
                <w:szCs w:val="16"/>
                <w:lang w:eastAsia="es-EC"/>
              </w:rPr>
              <w:t>)</w:t>
            </w:r>
          </w:p>
        </w:tc>
      </w:tr>
      <w:tr w:rsidR="004E6458" w:rsidRPr="004E6458" w:rsidTr="00031BA9">
        <w:trPr>
          <w:trHeight w:val="233"/>
          <w:jc w:val="center"/>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C9" w:rsidRPr="004E6458" w:rsidRDefault="007A63C9" w:rsidP="00A2211F">
            <w:pPr>
              <w:spacing w:after="0" w:line="240" w:lineRule="auto"/>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 </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7A63C9" w:rsidRPr="004E6458"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 xml:space="preserve">Tratamiento </w:t>
            </w:r>
          </w:p>
        </w:tc>
        <w:tc>
          <w:tcPr>
            <w:tcW w:w="1058" w:type="dxa"/>
            <w:tcBorders>
              <w:top w:val="single" w:sz="4" w:space="0" w:color="auto"/>
              <w:left w:val="nil"/>
              <w:bottom w:val="single" w:sz="4" w:space="0" w:color="auto"/>
              <w:right w:val="single" w:sz="4" w:space="0" w:color="auto"/>
            </w:tcBorders>
            <w:shd w:val="clear" w:color="auto" w:fill="auto"/>
            <w:vAlign w:val="center"/>
          </w:tcPr>
          <w:p w:rsidR="007A63C9" w:rsidRPr="004E6458"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Código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A63C9" w:rsidRPr="004E6458"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pH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A63C9" w:rsidRPr="004E6458"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Acidez titulable (% ácido sulfúrico)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63C9" w:rsidRPr="004E6458"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Humedad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63C9" w:rsidRPr="004E6458"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Fibra cruda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A63C9" w:rsidRPr="004E6458"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Grasa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A63C9" w:rsidRPr="004E6458"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Calcio (mg/100g)</w:t>
            </w:r>
          </w:p>
        </w:tc>
      </w:tr>
      <w:tr w:rsidR="004E6458" w:rsidRPr="004E6458" w:rsidTr="00031BA9">
        <w:trPr>
          <w:trHeight w:val="233"/>
          <w:jc w:val="center"/>
        </w:trPr>
        <w:tc>
          <w:tcPr>
            <w:tcW w:w="712" w:type="dxa"/>
            <w:vMerge w:val="restart"/>
            <w:tcBorders>
              <w:top w:val="nil"/>
              <w:left w:val="single" w:sz="4" w:space="0" w:color="auto"/>
              <w:right w:val="single" w:sz="4" w:space="0" w:color="auto"/>
            </w:tcBorders>
            <w:shd w:val="clear" w:color="auto" w:fill="auto"/>
            <w:noWrap/>
            <w:textDirection w:val="btLr"/>
            <w:vAlign w:val="bottom"/>
            <w:hideMark/>
          </w:tcPr>
          <w:p w:rsidR="007A63C9" w:rsidRPr="004E6458" w:rsidRDefault="007A63C9" w:rsidP="00A2211F">
            <w:pPr>
              <w:spacing w:before="240" w:after="0" w:line="240" w:lineRule="auto"/>
              <w:ind w:left="113" w:right="113"/>
              <w:jc w:val="center"/>
              <w:rPr>
                <w:rFonts w:ascii="Times New Roman" w:eastAsia="Times New Roman" w:hAnsi="Times New Roman" w:cs="Times New Roman"/>
                <w:b/>
                <w:color w:val="000000"/>
                <w:sz w:val="16"/>
                <w:szCs w:val="16"/>
                <w:lang w:eastAsia="es-EC"/>
              </w:rPr>
            </w:pPr>
            <w:r w:rsidRPr="004E6458">
              <w:rPr>
                <w:rFonts w:ascii="Times New Roman" w:eastAsia="Times New Roman" w:hAnsi="Times New Roman" w:cs="Times New Roman"/>
                <w:b/>
                <w:color w:val="000000"/>
                <w:sz w:val="16"/>
                <w:szCs w:val="16"/>
                <w:lang w:eastAsia="es-EC"/>
              </w:rPr>
              <w:t>REPETICIÓN 1</w:t>
            </w: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1</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A1B1C1</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7,09</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0,081</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9,21</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1,88</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1,92</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559,37</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2</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A1B1C2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7,13</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0,085</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7,26</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1,62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1,79</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718,68</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3</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A2B1C1</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7,15</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0,082</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10,26</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2,06</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2,46</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518,53</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4</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A2B1C2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7,18</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0,097</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9,29</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1,38</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2,21</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519,71</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5</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A1B2C1</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7,12</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0,088</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10,56</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1,22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2,28</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597,73</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6</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A1B2C2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7,16</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0,087</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9,39</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1,28</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1,77</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599,07</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7</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A2B2C1</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7,15</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0,081</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9,78</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1,44</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2,58</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597,97</w:t>
            </w:r>
          </w:p>
        </w:tc>
      </w:tr>
      <w:tr w:rsidR="004E6458" w:rsidRPr="004E6458" w:rsidTr="00031BA9">
        <w:trPr>
          <w:trHeight w:val="233"/>
          <w:jc w:val="center"/>
        </w:trPr>
        <w:tc>
          <w:tcPr>
            <w:tcW w:w="712" w:type="dxa"/>
            <w:vMerge/>
            <w:tcBorders>
              <w:left w:val="single" w:sz="4" w:space="0" w:color="auto"/>
              <w:bottom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8</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A2B2C2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7,24</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0,079</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7,27</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1,37</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2,08</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559,78</w:t>
            </w:r>
          </w:p>
        </w:tc>
      </w:tr>
      <w:tr w:rsidR="004E6458" w:rsidRPr="004E6458" w:rsidTr="00031BA9">
        <w:trPr>
          <w:trHeight w:val="233"/>
          <w:jc w:val="center"/>
        </w:trPr>
        <w:tc>
          <w:tcPr>
            <w:tcW w:w="712" w:type="dxa"/>
            <w:vMerge w:val="restart"/>
            <w:tcBorders>
              <w:top w:val="nil"/>
              <w:left w:val="single" w:sz="4" w:space="0" w:color="auto"/>
              <w:right w:val="single" w:sz="4" w:space="0" w:color="auto"/>
            </w:tcBorders>
            <w:shd w:val="clear" w:color="auto" w:fill="auto"/>
            <w:noWrap/>
            <w:textDirection w:val="btLr"/>
            <w:vAlign w:val="bottom"/>
            <w:hideMark/>
          </w:tcPr>
          <w:p w:rsidR="007A63C9" w:rsidRPr="004E6458" w:rsidRDefault="007A63C9" w:rsidP="00A2211F">
            <w:pPr>
              <w:spacing w:before="240" w:after="0" w:line="240" w:lineRule="auto"/>
              <w:ind w:left="113" w:right="113"/>
              <w:jc w:val="center"/>
              <w:rPr>
                <w:rFonts w:ascii="Times New Roman" w:eastAsia="Times New Roman" w:hAnsi="Times New Roman" w:cs="Times New Roman"/>
                <w:b/>
                <w:color w:val="000000"/>
                <w:sz w:val="16"/>
                <w:szCs w:val="16"/>
                <w:lang w:eastAsia="es-EC"/>
              </w:rPr>
            </w:pPr>
            <w:r w:rsidRPr="004E6458">
              <w:rPr>
                <w:rFonts w:ascii="Times New Roman" w:eastAsia="Times New Roman" w:hAnsi="Times New Roman" w:cs="Times New Roman"/>
                <w:b/>
                <w:color w:val="000000"/>
                <w:sz w:val="16"/>
                <w:szCs w:val="16"/>
                <w:lang w:eastAsia="es-EC"/>
              </w:rPr>
              <w:t>REPETICIÓN 2</w:t>
            </w: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1</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A1B1C1</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7,21</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0,086</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9,03</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1,89</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1,88</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569,77</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2</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A1B1C2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7,22</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0,081</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8,97</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1,60</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1,82</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698,91</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3</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A2B1C1</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7,24</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0,081</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8,94</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2,13</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2,39</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519,88</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4</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A2B1C2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7,25</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0,086</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8,92</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1,49</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2,18</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535,70</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5</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A1B2C1</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7,26</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0,097</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8,89</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1,19</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2,24</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587,98</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6</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A1B2C2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7,28</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0,086</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8,86</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1,26</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1,81</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567,07</w:t>
            </w:r>
          </w:p>
        </w:tc>
      </w:tr>
      <w:tr w:rsidR="004E6458" w:rsidRPr="004E6458" w:rsidTr="00031BA9">
        <w:trPr>
          <w:trHeight w:val="233"/>
          <w:jc w:val="center"/>
        </w:trPr>
        <w:tc>
          <w:tcPr>
            <w:tcW w:w="712" w:type="dxa"/>
            <w:vMerge/>
            <w:tcBorders>
              <w:left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7</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A2B2C1</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7,29</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0,086</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8,83</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1,49</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2,51</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559,44</w:t>
            </w:r>
          </w:p>
        </w:tc>
      </w:tr>
      <w:tr w:rsidR="004E6458" w:rsidRPr="004E6458" w:rsidTr="00031BA9">
        <w:trPr>
          <w:trHeight w:val="233"/>
          <w:jc w:val="center"/>
        </w:trPr>
        <w:tc>
          <w:tcPr>
            <w:tcW w:w="712" w:type="dxa"/>
            <w:vMerge/>
            <w:tcBorders>
              <w:left w:val="single" w:sz="4" w:space="0" w:color="auto"/>
              <w:bottom w:val="single" w:sz="4" w:space="0" w:color="auto"/>
              <w:right w:val="single" w:sz="4" w:space="0" w:color="auto"/>
            </w:tcBorders>
            <w:shd w:val="clear" w:color="auto" w:fill="auto"/>
            <w:noWrap/>
            <w:vAlign w:val="bottom"/>
            <w:hideMark/>
          </w:tcPr>
          <w:p w:rsidR="007A63C9" w:rsidRPr="004E6458"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8</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A2B2C2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7,30</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0,075</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8,8</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1,28</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2,05</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547,08</w:t>
            </w:r>
          </w:p>
        </w:tc>
      </w:tr>
      <w:tr w:rsidR="004E6458" w:rsidRPr="004E6458" w:rsidTr="00031BA9">
        <w:trPr>
          <w:trHeight w:val="568"/>
          <w:jc w:val="center"/>
        </w:trPr>
        <w:tc>
          <w:tcPr>
            <w:tcW w:w="712" w:type="dxa"/>
            <w:vMerge w:val="restart"/>
            <w:tcBorders>
              <w:top w:val="nil"/>
              <w:left w:val="single" w:sz="4" w:space="0" w:color="auto"/>
              <w:right w:val="single" w:sz="4" w:space="0" w:color="auto"/>
            </w:tcBorders>
            <w:shd w:val="clear" w:color="auto" w:fill="auto"/>
            <w:noWrap/>
            <w:textDirection w:val="btLr"/>
            <w:vAlign w:val="bottom"/>
            <w:hideMark/>
          </w:tcPr>
          <w:p w:rsidR="007A63C9" w:rsidRPr="004E6458" w:rsidRDefault="007A63C9" w:rsidP="00A2211F">
            <w:pPr>
              <w:spacing w:before="240" w:after="0" w:line="240" w:lineRule="auto"/>
              <w:ind w:left="113" w:right="113"/>
              <w:rPr>
                <w:rFonts w:ascii="Times New Roman" w:eastAsia="Times New Roman" w:hAnsi="Times New Roman" w:cs="Times New Roman"/>
                <w:b/>
                <w:color w:val="000000"/>
                <w:sz w:val="16"/>
                <w:szCs w:val="16"/>
                <w:lang w:eastAsia="es-EC"/>
              </w:rPr>
            </w:pPr>
            <w:r w:rsidRPr="004E6458">
              <w:rPr>
                <w:rFonts w:ascii="Times New Roman" w:eastAsia="Times New Roman" w:hAnsi="Times New Roman" w:cs="Times New Roman"/>
                <w:b/>
                <w:color w:val="000000"/>
                <w:sz w:val="16"/>
                <w:szCs w:val="16"/>
                <w:lang w:eastAsia="es-EC"/>
              </w:rPr>
              <w:t xml:space="preserve">PATRÓN </w:t>
            </w: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9</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SIN-NIX</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6,81</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0,102</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8,93</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2,97</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2,04</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51,80</w:t>
            </w:r>
          </w:p>
        </w:tc>
      </w:tr>
      <w:tr w:rsidR="004E6458" w:rsidRPr="004E6458" w:rsidTr="00031BA9">
        <w:trPr>
          <w:trHeight w:val="628"/>
          <w:jc w:val="center"/>
        </w:trPr>
        <w:tc>
          <w:tcPr>
            <w:tcW w:w="712" w:type="dxa"/>
            <w:vMerge/>
            <w:tcBorders>
              <w:left w:val="single" w:sz="4" w:space="0" w:color="auto"/>
              <w:bottom w:val="single" w:sz="4" w:space="0" w:color="auto"/>
              <w:right w:val="single" w:sz="4" w:space="0" w:color="auto"/>
            </w:tcBorders>
            <w:shd w:val="clear" w:color="auto" w:fill="auto"/>
            <w:noWrap/>
            <w:vAlign w:val="bottom"/>
            <w:hideMark/>
          </w:tcPr>
          <w:p w:rsidR="007A63C9" w:rsidRPr="004E6458" w:rsidRDefault="007A63C9" w:rsidP="00A2211F">
            <w:pPr>
              <w:spacing w:before="240" w:line="240" w:lineRule="auto"/>
              <w:rPr>
                <w:rFonts w:ascii="Times New Roman" w:eastAsia="Times New Roman" w:hAnsi="Times New Roman" w:cs="Times New Roman"/>
                <w:color w:val="000000"/>
                <w:sz w:val="16"/>
                <w:szCs w:val="16"/>
                <w:lang w:eastAsia="es-EC"/>
              </w:rPr>
            </w:pPr>
          </w:p>
        </w:tc>
        <w:tc>
          <w:tcPr>
            <w:tcW w:w="922"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T 10</w:t>
            </w:r>
          </w:p>
        </w:tc>
        <w:tc>
          <w:tcPr>
            <w:tcW w:w="1058" w:type="dxa"/>
            <w:tcBorders>
              <w:top w:val="nil"/>
              <w:left w:val="nil"/>
              <w:bottom w:val="single" w:sz="4" w:space="0" w:color="auto"/>
              <w:right w:val="single" w:sz="4" w:space="0" w:color="auto"/>
            </w:tcBorders>
            <w:shd w:val="clear" w:color="auto" w:fill="auto"/>
            <w:vAlign w:val="center"/>
          </w:tcPr>
          <w:p w:rsidR="007A63C9" w:rsidRPr="004E6458" w:rsidRDefault="007A63C9" w:rsidP="00A2211F">
            <w:pPr>
              <w:spacing w:before="240" w:line="240" w:lineRule="auto"/>
              <w:jc w:val="center"/>
              <w:rPr>
                <w:rFonts w:ascii="Times New Roman" w:eastAsia="Times New Roman" w:hAnsi="Times New Roman" w:cs="Times New Roman"/>
                <w:color w:val="000000"/>
                <w:sz w:val="16"/>
                <w:szCs w:val="16"/>
                <w:lang w:eastAsia="es-EC"/>
              </w:rPr>
            </w:pPr>
            <w:r w:rsidRPr="004E6458">
              <w:rPr>
                <w:rFonts w:ascii="Times New Roman" w:eastAsia="Times New Roman" w:hAnsi="Times New Roman" w:cs="Times New Roman"/>
                <w:color w:val="000000"/>
                <w:sz w:val="16"/>
                <w:szCs w:val="16"/>
                <w:lang w:eastAsia="es-EC"/>
              </w:rPr>
              <w:t>SIN- NIX-CAS</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6,69</w:t>
            </w:r>
          </w:p>
        </w:tc>
        <w:tc>
          <w:tcPr>
            <w:tcW w:w="1275"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0,119</w:t>
            </w:r>
          </w:p>
        </w:tc>
        <w:tc>
          <w:tcPr>
            <w:tcW w:w="851"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9,69</w:t>
            </w:r>
          </w:p>
        </w:tc>
        <w:tc>
          <w:tcPr>
            <w:tcW w:w="850"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5,92</w:t>
            </w:r>
          </w:p>
        </w:tc>
        <w:tc>
          <w:tcPr>
            <w:tcW w:w="567"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1,99</w:t>
            </w:r>
          </w:p>
        </w:tc>
        <w:tc>
          <w:tcPr>
            <w:tcW w:w="993" w:type="dxa"/>
            <w:tcBorders>
              <w:top w:val="nil"/>
              <w:left w:val="nil"/>
              <w:bottom w:val="single" w:sz="4" w:space="0" w:color="auto"/>
              <w:right w:val="single" w:sz="4" w:space="0" w:color="auto"/>
            </w:tcBorders>
            <w:shd w:val="clear" w:color="auto" w:fill="auto"/>
            <w:noWrap/>
            <w:vAlign w:val="center"/>
            <w:hideMark/>
          </w:tcPr>
          <w:p w:rsidR="007A63C9" w:rsidRPr="004E6458" w:rsidRDefault="007A63C9" w:rsidP="00A2211F">
            <w:pPr>
              <w:spacing w:before="240"/>
              <w:jc w:val="center"/>
              <w:rPr>
                <w:rFonts w:ascii="Times New Roman" w:hAnsi="Times New Roman" w:cs="Times New Roman"/>
                <w:color w:val="000000"/>
                <w:sz w:val="16"/>
                <w:szCs w:val="16"/>
              </w:rPr>
            </w:pPr>
            <w:r w:rsidRPr="004E6458">
              <w:rPr>
                <w:rFonts w:ascii="Times New Roman" w:hAnsi="Times New Roman" w:cs="Times New Roman"/>
                <w:color w:val="000000"/>
                <w:sz w:val="16"/>
                <w:szCs w:val="16"/>
              </w:rPr>
              <w:t>63,90</w:t>
            </w:r>
          </w:p>
        </w:tc>
      </w:tr>
    </w:tbl>
    <w:p w:rsidR="007F0528" w:rsidRDefault="007F0528" w:rsidP="00CD2BAB">
      <w:pPr>
        <w:rPr>
          <w:rFonts w:ascii="Times New Roman" w:hAnsi="Times New Roman" w:cs="Times New Roman"/>
          <w:b/>
          <w:bCs/>
          <w:noProof/>
          <w:sz w:val="24"/>
          <w:szCs w:val="24"/>
          <w:lang w:eastAsia="es-EC"/>
        </w:rPr>
      </w:pPr>
    </w:p>
    <w:p w:rsidR="007F0528" w:rsidRDefault="007F0528" w:rsidP="00CD2BAB">
      <w:pPr>
        <w:rPr>
          <w:rFonts w:ascii="Times New Roman" w:hAnsi="Times New Roman" w:cs="Times New Roman"/>
          <w:b/>
          <w:bCs/>
          <w:noProof/>
          <w:sz w:val="24"/>
          <w:szCs w:val="24"/>
          <w:lang w:eastAsia="es-EC"/>
        </w:rPr>
      </w:pPr>
    </w:p>
    <w:p w:rsidR="007F0528" w:rsidRDefault="007F0528" w:rsidP="00AD2CCE">
      <w:pPr>
        <w:ind w:firstLine="708"/>
        <w:rPr>
          <w:rFonts w:ascii="Times New Roman" w:hAnsi="Times New Roman" w:cs="Times New Roman"/>
          <w:b/>
          <w:bCs/>
          <w:noProof/>
          <w:sz w:val="24"/>
          <w:szCs w:val="24"/>
          <w:lang w:eastAsia="es-EC"/>
        </w:rPr>
      </w:pPr>
    </w:p>
    <w:tbl>
      <w:tblPr>
        <w:tblW w:w="7920" w:type="dxa"/>
        <w:tblInd w:w="70" w:type="dxa"/>
        <w:tblCellMar>
          <w:left w:w="70" w:type="dxa"/>
          <w:right w:w="70" w:type="dxa"/>
        </w:tblCellMar>
        <w:tblLook w:val="04A0" w:firstRow="1" w:lastRow="0" w:firstColumn="1" w:lastColumn="0" w:noHBand="0" w:noVBand="1"/>
      </w:tblPr>
      <w:tblGrid>
        <w:gridCol w:w="570"/>
        <w:gridCol w:w="1118"/>
        <w:gridCol w:w="828"/>
        <w:gridCol w:w="567"/>
        <w:gridCol w:w="1237"/>
        <w:gridCol w:w="900"/>
        <w:gridCol w:w="1080"/>
        <w:gridCol w:w="540"/>
        <w:gridCol w:w="1080"/>
      </w:tblGrid>
      <w:tr w:rsidR="007A63C9" w:rsidRPr="00031BA9" w:rsidTr="00031BA9">
        <w:trPr>
          <w:trHeight w:val="233"/>
        </w:trPr>
        <w:tc>
          <w:tcPr>
            <w:tcW w:w="792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7A63C9" w:rsidRPr="00031BA9" w:rsidRDefault="007A63C9" w:rsidP="00A2211F">
            <w:pPr>
              <w:spacing w:after="0" w:line="240" w:lineRule="auto"/>
              <w:jc w:val="both"/>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lastRenderedPageBreak/>
              <w:t>Análisis bromatológicos en harinas nixtamalizadas y sin nixtamalizar de haba (</w:t>
            </w:r>
            <w:r w:rsidRPr="00031BA9">
              <w:rPr>
                <w:rFonts w:ascii="Times New Roman" w:eastAsia="Times New Roman" w:hAnsi="Times New Roman" w:cs="Times New Roman"/>
                <w:b/>
                <w:i/>
                <w:color w:val="000000"/>
                <w:sz w:val="16"/>
                <w:szCs w:val="16"/>
                <w:lang w:eastAsia="es-EC"/>
              </w:rPr>
              <w:t>Vicia faba L.</w:t>
            </w:r>
            <w:r w:rsidRPr="00031BA9">
              <w:rPr>
                <w:rFonts w:ascii="Times New Roman" w:eastAsia="Times New Roman" w:hAnsi="Times New Roman" w:cs="Times New Roman"/>
                <w:color w:val="000000"/>
                <w:sz w:val="16"/>
                <w:szCs w:val="16"/>
                <w:lang w:eastAsia="es-EC"/>
              </w:rPr>
              <w:t>)</w:t>
            </w:r>
          </w:p>
        </w:tc>
      </w:tr>
      <w:tr w:rsidR="004E6458" w:rsidRPr="00031BA9" w:rsidTr="00031BA9">
        <w:trPr>
          <w:trHeight w:val="23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C9" w:rsidRPr="00031BA9" w:rsidRDefault="007A63C9" w:rsidP="00A2211F">
            <w:pPr>
              <w:spacing w:after="0" w:line="240" w:lineRule="auto"/>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 </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7A63C9" w:rsidRPr="00031BA9"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 xml:space="preserve">Tratamiento </w:t>
            </w:r>
          </w:p>
        </w:tc>
        <w:tc>
          <w:tcPr>
            <w:tcW w:w="828" w:type="dxa"/>
            <w:tcBorders>
              <w:top w:val="single" w:sz="4" w:space="0" w:color="auto"/>
              <w:left w:val="nil"/>
              <w:bottom w:val="single" w:sz="4" w:space="0" w:color="auto"/>
              <w:right w:val="single" w:sz="4" w:space="0" w:color="auto"/>
            </w:tcBorders>
            <w:shd w:val="clear" w:color="auto" w:fill="auto"/>
            <w:vAlign w:val="center"/>
          </w:tcPr>
          <w:p w:rsidR="007A63C9" w:rsidRPr="00031BA9"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Código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A63C9" w:rsidRPr="00031BA9"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pH (%)</w:t>
            </w:r>
          </w:p>
        </w:tc>
        <w:tc>
          <w:tcPr>
            <w:tcW w:w="1237" w:type="dxa"/>
            <w:tcBorders>
              <w:top w:val="single" w:sz="4" w:space="0" w:color="auto"/>
              <w:left w:val="nil"/>
              <w:bottom w:val="single" w:sz="4" w:space="0" w:color="auto"/>
              <w:right w:val="single" w:sz="4" w:space="0" w:color="auto"/>
            </w:tcBorders>
            <w:shd w:val="clear" w:color="auto" w:fill="auto"/>
            <w:noWrap/>
            <w:vAlign w:val="center"/>
            <w:hideMark/>
          </w:tcPr>
          <w:p w:rsidR="007A63C9" w:rsidRPr="00031BA9"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Acidez titulable (% ácido sulfúrico)</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A63C9" w:rsidRPr="00031BA9"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Humedad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7A63C9" w:rsidRPr="00031BA9"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Fibra cruda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7A63C9" w:rsidRPr="00031BA9"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Grasa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7A63C9" w:rsidRPr="00031BA9" w:rsidRDefault="007A63C9" w:rsidP="00A2211F">
            <w:pPr>
              <w:spacing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Calcio (mg/100g)</w:t>
            </w:r>
          </w:p>
        </w:tc>
      </w:tr>
      <w:tr w:rsidR="004E6458" w:rsidRPr="00031BA9" w:rsidTr="00031BA9">
        <w:trPr>
          <w:trHeight w:val="233"/>
        </w:trPr>
        <w:tc>
          <w:tcPr>
            <w:tcW w:w="570" w:type="dxa"/>
            <w:vMerge w:val="restart"/>
            <w:tcBorders>
              <w:top w:val="nil"/>
              <w:left w:val="single" w:sz="4" w:space="0" w:color="auto"/>
              <w:right w:val="single" w:sz="4" w:space="0" w:color="auto"/>
            </w:tcBorders>
            <w:shd w:val="clear" w:color="auto" w:fill="auto"/>
            <w:noWrap/>
            <w:textDirection w:val="btLr"/>
            <w:vAlign w:val="bottom"/>
            <w:hideMark/>
          </w:tcPr>
          <w:p w:rsidR="007A63C9" w:rsidRPr="00031BA9" w:rsidRDefault="007A63C9" w:rsidP="00A2211F">
            <w:pPr>
              <w:spacing w:before="240" w:after="0" w:line="240" w:lineRule="auto"/>
              <w:ind w:left="113" w:right="113"/>
              <w:jc w:val="center"/>
              <w:rPr>
                <w:rFonts w:ascii="Times New Roman" w:eastAsia="Times New Roman" w:hAnsi="Times New Roman" w:cs="Times New Roman"/>
                <w:b/>
                <w:color w:val="000000"/>
                <w:sz w:val="16"/>
                <w:szCs w:val="16"/>
                <w:lang w:eastAsia="es-EC"/>
              </w:rPr>
            </w:pPr>
            <w:r w:rsidRPr="00031BA9">
              <w:rPr>
                <w:rFonts w:ascii="Times New Roman" w:eastAsia="Times New Roman" w:hAnsi="Times New Roman" w:cs="Times New Roman"/>
                <w:b/>
                <w:color w:val="000000"/>
                <w:sz w:val="16"/>
                <w:szCs w:val="16"/>
                <w:lang w:eastAsia="es-EC"/>
              </w:rPr>
              <w:t>REPETICIÓN 1</w:t>
            </w: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1</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A1B1C1</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6,88</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0,098</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9,54</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0,20</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sz w:val="16"/>
                <w:szCs w:val="16"/>
              </w:rPr>
            </w:pPr>
            <w:r w:rsidRPr="00031BA9">
              <w:rPr>
                <w:rFonts w:ascii="Times New Roman" w:hAnsi="Times New Roman" w:cs="Times New Roman"/>
                <w:sz w:val="16"/>
                <w:szCs w:val="16"/>
              </w:rPr>
              <w:t>2,97</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558,70</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2</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A1B1C2</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0,114</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9,54</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0,80</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2,88</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559,84</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3</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A2B1C1</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6,87</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0,109</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10,40</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0,46</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2,55</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558,24</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4</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A2B1C2</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6,93</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0,104</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10,79</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1,48</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2,51</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519,56</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5</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A1B2C1</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6,81</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0,102</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8,98</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1,12</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2,47</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518,57</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6</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A1B2C2</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6,82</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0,108</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9,23</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0,81</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1,82</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638,09</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7</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A2B2C1</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6,93</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0,097</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8,66</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1,54</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2,87</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559,17</w:t>
            </w:r>
          </w:p>
        </w:tc>
      </w:tr>
      <w:tr w:rsidR="004E6458" w:rsidRPr="00031BA9" w:rsidTr="00031BA9">
        <w:trPr>
          <w:trHeight w:val="233"/>
        </w:trPr>
        <w:tc>
          <w:tcPr>
            <w:tcW w:w="570" w:type="dxa"/>
            <w:vMerge/>
            <w:tcBorders>
              <w:left w:val="single" w:sz="4" w:space="0" w:color="auto"/>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8</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A2B2C2</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0,106</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7,47</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0,61</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2,42</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518,34</w:t>
            </w:r>
          </w:p>
        </w:tc>
      </w:tr>
      <w:tr w:rsidR="004E6458" w:rsidRPr="00031BA9" w:rsidTr="00031BA9">
        <w:trPr>
          <w:trHeight w:val="233"/>
        </w:trPr>
        <w:tc>
          <w:tcPr>
            <w:tcW w:w="570" w:type="dxa"/>
            <w:vMerge w:val="restart"/>
            <w:tcBorders>
              <w:top w:val="nil"/>
              <w:left w:val="single" w:sz="4" w:space="0" w:color="auto"/>
              <w:right w:val="single" w:sz="4" w:space="0" w:color="auto"/>
            </w:tcBorders>
            <w:shd w:val="clear" w:color="auto" w:fill="auto"/>
            <w:noWrap/>
            <w:textDirection w:val="btLr"/>
            <w:vAlign w:val="bottom"/>
            <w:hideMark/>
          </w:tcPr>
          <w:p w:rsidR="007A63C9" w:rsidRPr="00031BA9" w:rsidRDefault="007A63C9" w:rsidP="00A2211F">
            <w:pPr>
              <w:spacing w:before="240" w:after="0" w:line="240" w:lineRule="auto"/>
              <w:ind w:left="113" w:right="113"/>
              <w:jc w:val="center"/>
              <w:rPr>
                <w:rFonts w:ascii="Times New Roman" w:eastAsia="Times New Roman" w:hAnsi="Times New Roman" w:cs="Times New Roman"/>
                <w:b/>
                <w:color w:val="000000"/>
                <w:sz w:val="16"/>
                <w:szCs w:val="16"/>
                <w:lang w:eastAsia="es-EC"/>
              </w:rPr>
            </w:pPr>
            <w:r w:rsidRPr="00031BA9">
              <w:rPr>
                <w:rFonts w:ascii="Times New Roman" w:eastAsia="Times New Roman" w:hAnsi="Times New Roman" w:cs="Times New Roman"/>
                <w:b/>
                <w:color w:val="000000"/>
                <w:sz w:val="16"/>
                <w:szCs w:val="16"/>
                <w:lang w:eastAsia="es-EC"/>
              </w:rPr>
              <w:t>REPETICIÓN 2</w:t>
            </w: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1</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A1B1C1</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0,108</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8,98</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0,28</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sz w:val="16"/>
                <w:szCs w:val="16"/>
              </w:rPr>
            </w:pPr>
            <w:r w:rsidRPr="00031BA9">
              <w:rPr>
                <w:rFonts w:ascii="Times New Roman" w:hAnsi="Times New Roman" w:cs="Times New Roman"/>
                <w:sz w:val="16"/>
                <w:szCs w:val="16"/>
              </w:rPr>
              <w:t>2,70</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518,52</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2</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A1B1C2</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0,113</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9,21</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0,76</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2,62</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557,79</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3</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A2B1C1</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0,104</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10,11</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0,49</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2,47</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558,33</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4</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A2B1C2</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0,109</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10,23</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1,52</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2,70</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518,32</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5</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A1B2C1</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0,101</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8,21</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1,15</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2,56</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558,06</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6</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A1B2C2</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0,102</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9,01</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0,83</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1,80</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597,63</w:t>
            </w:r>
          </w:p>
        </w:tc>
      </w:tr>
      <w:tr w:rsidR="004E6458" w:rsidRPr="00031BA9" w:rsidTr="00031BA9">
        <w:trPr>
          <w:trHeight w:val="233"/>
        </w:trPr>
        <w:tc>
          <w:tcPr>
            <w:tcW w:w="570" w:type="dxa"/>
            <w:vMerge/>
            <w:tcBorders>
              <w:left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7</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A2B2C1</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0,102</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8,31</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1,57</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2,80</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518,86</w:t>
            </w:r>
          </w:p>
        </w:tc>
      </w:tr>
      <w:tr w:rsidR="004E6458" w:rsidRPr="00031BA9" w:rsidTr="00031BA9">
        <w:trPr>
          <w:trHeight w:val="233"/>
        </w:trPr>
        <w:tc>
          <w:tcPr>
            <w:tcW w:w="570" w:type="dxa"/>
            <w:vMerge/>
            <w:tcBorders>
              <w:left w:val="single" w:sz="4" w:space="0" w:color="auto"/>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rPr>
                <w:rFonts w:ascii="Times New Roman" w:eastAsia="Times New Roman" w:hAnsi="Times New Roman" w:cs="Times New Roman"/>
                <w:b/>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8</w:t>
            </w:r>
          </w:p>
        </w:tc>
        <w:tc>
          <w:tcPr>
            <w:tcW w:w="828" w:type="dxa"/>
            <w:tcBorders>
              <w:top w:val="nil"/>
              <w:left w:val="nil"/>
              <w:bottom w:val="single" w:sz="4" w:space="0" w:color="auto"/>
              <w:right w:val="single" w:sz="4" w:space="0" w:color="auto"/>
            </w:tcBorders>
            <w:shd w:val="clear" w:color="auto" w:fill="auto"/>
            <w:vAlign w:val="bottom"/>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A2B2C2</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6,86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0,112</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7,98</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0,53</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2,51</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558,97</w:t>
            </w:r>
          </w:p>
        </w:tc>
      </w:tr>
      <w:tr w:rsidR="004E6458" w:rsidRPr="00031BA9" w:rsidTr="00031BA9">
        <w:trPr>
          <w:trHeight w:val="568"/>
        </w:trPr>
        <w:tc>
          <w:tcPr>
            <w:tcW w:w="570" w:type="dxa"/>
            <w:vMerge w:val="restart"/>
            <w:tcBorders>
              <w:top w:val="nil"/>
              <w:left w:val="single" w:sz="4" w:space="0" w:color="auto"/>
              <w:right w:val="single" w:sz="4" w:space="0" w:color="auto"/>
            </w:tcBorders>
            <w:shd w:val="clear" w:color="auto" w:fill="auto"/>
            <w:noWrap/>
            <w:textDirection w:val="btLr"/>
            <w:vAlign w:val="bottom"/>
            <w:hideMark/>
          </w:tcPr>
          <w:p w:rsidR="007A63C9" w:rsidRPr="00031BA9" w:rsidRDefault="007A63C9" w:rsidP="00A2211F">
            <w:pPr>
              <w:spacing w:before="240" w:after="0" w:line="240" w:lineRule="auto"/>
              <w:ind w:left="113" w:right="113"/>
              <w:rPr>
                <w:rFonts w:ascii="Times New Roman" w:eastAsia="Times New Roman" w:hAnsi="Times New Roman" w:cs="Times New Roman"/>
                <w:b/>
                <w:color w:val="000000"/>
                <w:sz w:val="16"/>
                <w:szCs w:val="16"/>
                <w:lang w:eastAsia="es-EC"/>
              </w:rPr>
            </w:pPr>
            <w:r w:rsidRPr="00031BA9">
              <w:rPr>
                <w:rFonts w:ascii="Times New Roman" w:eastAsia="Times New Roman" w:hAnsi="Times New Roman" w:cs="Times New Roman"/>
                <w:b/>
                <w:color w:val="000000"/>
                <w:sz w:val="16"/>
                <w:szCs w:val="16"/>
                <w:lang w:eastAsia="es-EC"/>
              </w:rPr>
              <w:t xml:space="preserve">PATRÓN </w:t>
            </w: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T 9</w:t>
            </w:r>
          </w:p>
        </w:tc>
        <w:tc>
          <w:tcPr>
            <w:tcW w:w="828" w:type="dxa"/>
            <w:tcBorders>
              <w:top w:val="nil"/>
              <w:left w:val="nil"/>
              <w:bottom w:val="single" w:sz="4" w:space="0" w:color="auto"/>
              <w:right w:val="single" w:sz="4" w:space="0" w:color="auto"/>
            </w:tcBorders>
            <w:shd w:val="clear" w:color="auto" w:fill="auto"/>
            <w:vAlign w:val="center"/>
          </w:tcPr>
          <w:p w:rsidR="007A63C9" w:rsidRPr="00031BA9" w:rsidRDefault="007A63C9" w:rsidP="00A2211F">
            <w:pPr>
              <w:spacing w:before="240" w:after="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SIN-NIX</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6,57</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0,095</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7,25</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0,99</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2,70</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81,84</w:t>
            </w:r>
          </w:p>
        </w:tc>
      </w:tr>
      <w:tr w:rsidR="004E6458" w:rsidRPr="00031BA9" w:rsidTr="00031BA9">
        <w:trPr>
          <w:trHeight w:val="628"/>
        </w:trPr>
        <w:tc>
          <w:tcPr>
            <w:tcW w:w="570" w:type="dxa"/>
            <w:vMerge/>
            <w:tcBorders>
              <w:left w:val="single" w:sz="4" w:space="0" w:color="auto"/>
              <w:bottom w:val="single" w:sz="4" w:space="0" w:color="auto"/>
              <w:right w:val="single" w:sz="4" w:space="0" w:color="auto"/>
            </w:tcBorders>
            <w:shd w:val="clear" w:color="auto" w:fill="auto"/>
            <w:noWrap/>
            <w:vAlign w:val="bottom"/>
            <w:hideMark/>
          </w:tcPr>
          <w:p w:rsidR="007A63C9" w:rsidRPr="00031BA9" w:rsidRDefault="007A63C9" w:rsidP="00A2211F">
            <w:pPr>
              <w:spacing w:before="240" w:line="240" w:lineRule="auto"/>
              <w:rPr>
                <w:rFonts w:ascii="Times New Roman" w:eastAsia="Times New Roman" w:hAnsi="Times New Roman" w:cs="Times New Roman"/>
                <w:color w:val="000000"/>
                <w:sz w:val="16"/>
                <w:szCs w:val="16"/>
                <w:lang w:eastAsia="es-EC"/>
              </w:rPr>
            </w:pPr>
          </w:p>
        </w:tc>
        <w:tc>
          <w:tcPr>
            <w:tcW w:w="1118"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 xml:space="preserve">T 10 </w:t>
            </w:r>
          </w:p>
        </w:tc>
        <w:tc>
          <w:tcPr>
            <w:tcW w:w="828" w:type="dxa"/>
            <w:tcBorders>
              <w:top w:val="nil"/>
              <w:left w:val="nil"/>
              <w:bottom w:val="single" w:sz="4" w:space="0" w:color="auto"/>
              <w:right w:val="single" w:sz="4" w:space="0" w:color="auto"/>
            </w:tcBorders>
            <w:shd w:val="clear" w:color="auto" w:fill="auto"/>
            <w:vAlign w:val="center"/>
          </w:tcPr>
          <w:p w:rsidR="007A63C9" w:rsidRPr="00031BA9" w:rsidRDefault="007A63C9" w:rsidP="00A2211F">
            <w:pPr>
              <w:spacing w:before="240" w:line="240" w:lineRule="auto"/>
              <w:jc w:val="center"/>
              <w:rPr>
                <w:rFonts w:ascii="Times New Roman" w:eastAsia="Times New Roman" w:hAnsi="Times New Roman" w:cs="Times New Roman"/>
                <w:color w:val="000000"/>
                <w:sz w:val="16"/>
                <w:szCs w:val="16"/>
                <w:lang w:eastAsia="es-EC"/>
              </w:rPr>
            </w:pPr>
            <w:r w:rsidRPr="00031BA9">
              <w:rPr>
                <w:rFonts w:ascii="Times New Roman" w:eastAsia="Times New Roman" w:hAnsi="Times New Roman" w:cs="Times New Roman"/>
                <w:color w:val="000000"/>
                <w:sz w:val="16"/>
                <w:szCs w:val="16"/>
                <w:lang w:eastAsia="es-EC"/>
              </w:rPr>
              <w:t>SIN- NIX-CAS</w:t>
            </w:r>
          </w:p>
        </w:tc>
        <w:tc>
          <w:tcPr>
            <w:tcW w:w="56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6,56</w:t>
            </w:r>
          </w:p>
        </w:tc>
        <w:tc>
          <w:tcPr>
            <w:tcW w:w="1237"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0,098</w:t>
            </w:r>
          </w:p>
        </w:tc>
        <w:tc>
          <w:tcPr>
            <w:tcW w:w="90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9,86</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6,56</w:t>
            </w:r>
          </w:p>
        </w:tc>
        <w:tc>
          <w:tcPr>
            <w:tcW w:w="54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2,33</w:t>
            </w:r>
          </w:p>
        </w:tc>
        <w:tc>
          <w:tcPr>
            <w:tcW w:w="1080" w:type="dxa"/>
            <w:tcBorders>
              <w:top w:val="nil"/>
              <w:left w:val="nil"/>
              <w:bottom w:val="single" w:sz="4" w:space="0" w:color="auto"/>
              <w:right w:val="single" w:sz="4" w:space="0" w:color="auto"/>
            </w:tcBorders>
            <w:shd w:val="clear" w:color="auto" w:fill="auto"/>
            <w:noWrap/>
            <w:vAlign w:val="bottom"/>
            <w:hideMark/>
          </w:tcPr>
          <w:p w:rsidR="007A63C9" w:rsidRPr="00031BA9" w:rsidRDefault="007A63C9" w:rsidP="00A2211F">
            <w:pPr>
              <w:spacing w:before="240"/>
              <w:jc w:val="center"/>
              <w:rPr>
                <w:rFonts w:ascii="Times New Roman" w:hAnsi="Times New Roman" w:cs="Times New Roman"/>
                <w:color w:val="000000"/>
                <w:sz w:val="16"/>
                <w:szCs w:val="16"/>
              </w:rPr>
            </w:pPr>
            <w:r w:rsidRPr="00031BA9">
              <w:rPr>
                <w:rFonts w:ascii="Times New Roman" w:hAnsi="Times New Roman" w:cs="Times New Roman"/>
                <w:color w:val="000000"/>
                <w:sz w:val="16"/>
                <w:szCs w:val="16"/>
              </w:rPr>
              <w:t>88,53</w:t>
            </w:r>
          </w:p>
        </w:tc>
      </w:tr>
    </w:tbl>
    <w:p w:rsidR="007A63C9" w:rsidRDefault="007A63C9" w:rsidP="00CD2BAB">
      <w:pPr>
        <w:rPr>
          <w:rFonts w:ascii="Times New Roman" w:hAnsi="Times New Roman" w:cs="Times New Roman"/>
          <w:b/>
          <w:bCs/>
          <w:noProof/>
          <w:sz w:val="24"/>
          <w:szCs w:val="24"/>
          <w:lang w:eastAsia="es-EC"/>
        </w:rPr>
      </w:pPr>
    </w:p>
    <w:p w:rsidR="00031BA9" w:rsidRDefault="00031BA9" w:rsidP="00CD2BAB">
      <w:pPr>
        <w:rPr>
          <w:rFonts w:ascii="Times New Roman" w:hAnsi="Times New Roman" w:cs="Times New Roman"/>
          <w:b/>
          <w:bCs/>
          <w:noProof/>
          <w:sz w:val="24"/>
          <w:szCs w:val="24"/>
          <w:lang w:eastAsia="es-EC"/>
        </w:rPr>
      </w:pPr>
    </w:p>
    <w:p w:rsidR="00031BA9" w:rsidRDefault="00031BA9" w:rsidP="00CD2BAB">
      <w:pPr>
        <w:rPr>
          <w:rFonts w:ascii="Times New Roman" w:hAnsi="Times New Roman" w:cs="Times New Roman"/>
          <w:b/>
          <w:bCs/>
          <w:noProof/>
          <w:sz w:val="24"/>
          <w:szCs w:val="24"/>
          <w:lang w:eastAsia="es-EC"/>
        </w:rPr>
      </w:pPr>
    </w:p>
    <w:p w:rsidR="007A63C9" w:rsidRDefault="007A63C9" w:rsidP="00CD2BAB">
      <w:pPr>
        <w:rPr>
          <w:rFonts w:ascii="Times New Roman" w:hAnsi="Times New Roman" w:cs="Times New Roman"/>
          <w:b/>
          <w:bCs/>
          <w:noProof/>
          <w:sz w:val="24"/>
          <w:szCs w:val="24"/>
          <w:lang w:eastAsia="es-EC"/>
        </w:rPr>
      </w:pPr>
    </w:p>
    <w:tbl>
      <w:tblPr>
        <w:tblW w:w="7920" w:type="dxa"/>
        <w:tblInd w:w="70" w:type="dxa"/>
        <w:tblCellMar>
          <w:left w:w="70" w:type="dxa"/>
          <w:right w:w="70" w:type="dxa"/>
        </w:tblCellMar>
        <w:tblLook w:val="04A0" w:firstRow="1" w:lastRow="0" w:firstColumn="1" w:lastColumn="0" w:noHBand="0" w:noVBand="1"/>
      </w:tblPr>
      <w:tblGrid>
        <w:gridCol w:w="648"/>
        <w:gridCol w:w="1527"/>
        <w:gridCol w:w="2732"/>
        <w:gridCol w:w="1393"/>
        <w:gridCol w:w="1620"/>
      </w:tblGrid>
      <w:tr w:rsidR="007A63C9" w:rsidRPr="00FB7D46" w:rsidTr="00031BA9">
        <w:trPr>
          <w:trHeight w:val="772"/>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A63C9" w:rsidRPr="00FB7D46" w:rsidRDefault="007A63C9" w:rsidP="00A2211F">
            <w:pPr>
              <w:spacing w:after="0" w:line="240" w:lineRule="auto"/>
              <w:jc w:val="both"/>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lastRenderedPageBreak/>
              <w:t>Análisis bromatológicos en salchichas Frankfurt con base en harinas de arveja (</w:t>
            </w:r>
            <w:r w:rsidRPr="00FB7D46">
              <w:rPr>
                <w:rFonts w:ascii="Times New Roman" w:eastAsia="Times New Roman" w:hAnsi="Times New Roman" w:cs="Times New Roman"/>
                <w:b/>
                <w:i/>
                <w:color w:val="000000"/>
                <w:lang w:eastAsia="es-EC"/>
              </w:rPr>
              <w:t>Pisum sativum L.</w:t>
            </w:r>
            <w:r w:rsidRPr="00FB7D46">
              <w:rPr>
                <w:rFonts w:ascii="Times New Roman" w:eastAsia="Times New Roman" w:hAnsi="Times New Roman" w:cs="Times New Roman"/>
                <w:color w:val="000000"/>
                <w:lang w:eastAsia="es-EC"/>
              </w:rPr>
              <w:t>) y haba (</w:t>
            </w:r>
            <w:r w:rsidRPr="00FB7D46">
              <w:rPr>
                <w:rFonts w:ascii="Times New Roman" w:eastAsia="Times New Roman" w:hAnsi="Times New Roman" w:cs="Times New Roman"/>
                <w:b/>
                <w:i/>
                <w:color w:val="000000"/>
                <w:lang w:eastAsia="es-EC"/>
              </w:rPr>
              <w:t>Vicia faba L.</w:t>
            </w:r>
            <w:r w:rsidRPr="00FB7D46">
              <w:rPr>
                <w:rFonts w:ascii="Times New Roman" w:eastAsia="Times New Roman" w:hAnsi="Times New Roman" w:cs="Times New Roman"/>
                <w:color w:val="000000"/>
                <w:lang w:eastAsia="es-EC"/>
              </w:rPr>
              <w:t>) nixtamalizadas.</w:t>
            </w:r>
          </w:p>
        </w:tc>
      </w:tr>
      <w:tr w:rsidR="007A63C9" w:rsidRPr="00FB7D46" w:rsidTr="00031BA9">
        <w:trPr>
          <w:trHeight w:val="77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C9" w:rsidRPr="00FB7D46" w:rsidRDefault="007A63C9" w:rsidP="00A2211F">
            <w:pPr>
              <w:spacing w:after="0" w:line="240" w:lineRule="auto"/>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xml:space="preserve">Tratamientos </w:t>
            </w:r>
          </w:p>
        </w:tc>
        <w:tc>
          <w:tcPr>
            <w:tcW w:w="2732" w:type="dxa"/>
            <w:tcBorders>
              <w:top w:val="single" w:sz="4" w:space="0" w:color="auto"/>
              <w:left w:val="nil"/>
              <w:bottom w:val="single" w:sz="4" w:space="0" w:color="auto"/>
              <w:right w:val="single" w:sz="4" w:space="0" w:color="auto"/>
            </w:tcBorders>
            <w:shd w:val="clear" w:color="auto" w:fill="auto"/>
            <w:vAlign w:val="center"/>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xml:space="preserve">Composición </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Calcio (mg/100g)</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Proteína (mg/100g)</w:t>
            </w:r>
          </w:p>
        </w:tc>
      </w:tr>
      <w:tr w:rsidR="007A63C9" w:rsidRPr="00FB7D46" w:rsidTr="00031BA9">
        <w:trPr>
          <w:trHeight w:val="495"/>
        </w:trPr>
        <w:tc>
          <w:tcPr>
            <w:tcW w:w="648" w:type="dxa"/>
            <w:vMerge w:val="restart"/>
            <w:tcBorders>
              <w:top w:val="nil"/>
              <w:left w:val="single" w:sz="4" w:space="0" w:color="auto"/>
              <w:right w:val="single" w:sz="4" w:space="0" w:color="auto"/>
            </w:tcBorders>
            <w:shd w:val="clear" w:color="auto" w:fill="auto"/>
            <w:noWrap/>
            <w:textDirection w:val="btLr"/>
            <w:vAlign w:val="bottom"/>
            <w:hideMark/>
          </w:tcPr>
          <w:p w:rsidR="007A63C9" w:rsidRPr="00FB7D46" w:rsidRDefault="007A63C9" w:rsidP="00A2211F">
            <w:pPr>
              <w:spacing w:before="240" w:after="0" w:line="240" w:lineRule="auto"/>
              <w:ind w:right="113"/>
              <w:jc w:val="right"/>
              <w:rPr>
                <w:rFonts w:ascii="Times New Roman" w:eastAsia="Times New Roman" w:hAnsi="Times New Roman" w:cs="Times New Roman"/>
                <w:b/>
                <w:color w:val="000000"/>
                <w:lang w:eastAsia="es-EC"/>
              </w:rPr>
            </w:pPr>
            <w:r w:rsidRPr="00FB7D46">
              <w:rPr>
                <w:rFonts w:ascii="Times New Roman" w:eastAsia="Times New Roman" w:hAnsi="Times New Roman" w:cs="Times New Roman"/>
                <w:b/>
                <w:color w:val="000000"/>
                <w:lang w:eastAsia="es-EC"/>
              </w:rPr>
              <w:t>REPETICIÓN 1</w:t>
            </w:r>
          </w:p>
        </w:tc>
        <w:tc>
          <w:tcPr>
            <w:tcW w:w="152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1</w:t>
            </w:r>
          </w:p>
        </w:tc>
        <w:tc>
          <w:tcPr>
            <w:tcW w:w="2732" w:type="dxa"/>
            <w:tcBorders>
              <w:top w:val="nil"/>
              <w:left w:val="nil"/>
              <w:bottom w:val="single" w:sz="4" w:space="0" w:color="auto"/>
              <w:right w:val="single" w:sz="4" w:space="0" w:color="auto"/>
            </w:tcBorders>
            <w:shd w:val="clear" w:color="auto" w:fill="auto"/>
            <w:vAlign w:val="center"/>
          </w:tcPr>
          <w:p w:rsidR="007A63C9" w:rsidRPr="00FB7D46" w:rsidRDefault="007A63C9" w:rsidP="00A2211F">
            <w:pPr>
              <w:spacing w:before="240"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30% H.NIX.A + 70% H.NIX.H</w:t>
            </w:r>
          </w:p>
        </w:tc>
        <w:tc>
          <w:tcPr>
            <w:tcW w:w="1393"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477,56</w:t>
            </w:r>
          </w:p>
        </w:tc>
        <w:tc>
          <w:tcPr>
            <w:tcW w:w="162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275,90</w:t>
            </w:r>
          </w:p>
        </w:tc>
      </w:tr>
      <w:tr w:rsidR="007A63C9" w:rsidRPr="00FB7D46" w:rsidTr="00031BA9">
        <w:trPr>
          <w:trHeight w:val="687"/>
        </w:trPr>
        <w:tc>
          <w:tcPr>
            <w:tcW w:w="648" w:type="dxa"/>
            <w:vMerge/>
            <w:tcBorders>
              <w:left w:val="single" w:sz="4" w:space="0" w:color="auto"/>
              <w:right w:val="single" w:sz="4" w:space="0" w:color="auto"/>
            </w:tcBorders>
            <w:shd w:val="clear" w:color="auto" w:fill="auto"/>
            <w:noWrap/>
            <w:vAlign w:val="bottom"/>
            <w:hideMark/>
          </w:tcPr>
          <w:p w:rsidR="007A63C9" w:rsidRPr="00FB7D46" w:rsidRDefault="007A63C9" w:rsidP="00A2211F">
            <w:pPr>
              <w:spacing w:before="240" w:after="0" w:line="240" w:lineRule="auto"/>
              <w:jc w:val="center"/>
              <w:rPr>
                <w:rFonts w:ascii="Times New Roman" w:eastAsia="Times New Roman" w:hAnsi="Times New Roman" w:cs="Times New Roman"/>
                <w:b/>
                <w:color w:val="000000"/>
                <w:lang w:eastAsia="es-EC"/>
              </w:rPr>
            </w:pPr>
          </w:p>
        </w:tc>
        <w:tc>
          <w:tcPr>
            <w:tcW w:w="152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2</w:t>
            </w:r>
          </w:p>
        </w:tc>
        <w:tc>
          <w:tcPr>
            <w:tcW w:w="2732" w:type="dxa"/>
            <w:tcBorders>
              <w:top w:val="nil"/>
              <w:left w:val="nil"/>
              <w:bottom w:val="single" w:sz="4" w:space="0" w:color="auto"/>
              <w:right w:val="single" w:sz="4" w:space="0" w:color="auto"/>
            </w:tcBorders>
            <w:shd w:val="clear" w:color="auto" w:fill="auto"/>
            <w:vAlign w:val="center"/>
          </w:tcPr>
          <w:p w:rsidR="007A63C9" w:rsidRPr="00FB7D46" w:rsidRDefault="007A63C9" w:rsidP="00A2211F">
            <w:pPr>
              <w:spacing w:before="240"/>
              <w:jc w:val="center"/>
            </w:pPr>
            <w:r w:rsidRPr="00FB7D46">
              <w:rPr>
                <w:rFonts w:ascii="Times New Roman" w:eastAsia="Times New Roman" w:hAnsi="Times New Roman" w:cs="Times New Roman"/>
                <w:color w:val="000000"/>
                <w:lang w:eastAsia="es-EC"/>
              </w:rPr>
              <w:t>50% H.NIX.A + 50% H.NIX.H</w:t>
            </w:r>
          </w:p>
        </w:tc>
        <w:tc>
          <w:tcPr>
            <w:tcW w:w="1393"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555,53</w:t>
            </w:r>
          </w:p>
        </w:tc>
        <w:tc>
          <w:tcPr>
            <w:tcW w:w="162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340,93</w:t>
            </w:r>
          </w:p>
        </w:tc>
      </w:tr>
      <w:tr w:rsidR="007A63C9" w:rsidRPr="00FB7D46" w:rsidTr="00031BA9">
        <w:trPr>
          <w:trHeight w:val="669"/>
        </w:trPr>
        <w:tc>
          <w:tcPr>
            <w:tcW w:w="648" w:type="dxa"/>
            <w:vMerge/>
            <w:tcBorders>
              <w:left w:val="single" w:sz="4" w:space="0" w:color="auto"/>
              <w:bottom w:val="single" w:sz="4" w:space="0" w:color="auto"/>
              <w:right w:val="single" w:sz="4" w:space="0" w:color="auto"/>
            </w:tcBorders>
            <w:shd w:val="clear" w:color="auto" w:fill="auto"/>
            <w:noWrap/>
            <w:vAlign w:val="bottom"/>
            <w:hideMark/>
          </w:tcPr>
          <w:p w:rsidR="007A63C9" w:rsidRPr="00FB7D46" w:rsidRDefault="007A63C9" w:rsidP="00A2211F">
            <w:pPr>
              <w:spacing w:before="240" w:after="0" w:line="240" w:lineRule="auto"/>
              <w:jc w:val="center"/>
              <w:rPr>
                <w:rFonts w:ascii="Times New Roman" w:eastAsia="Times New Roman" w:hAnsi="Times New Roman" w:cs="Times New Roman"/>
                <w:b/>
                <w:color w:val="000000"/>
                <w:lang w:eastAsia="es-EC"/>
              </w:rPr>
            </w:pPr>
          </w:p>
        </w:tc>
        <w:tc>
          <w:tcPr>
            <w:tcW w:w="152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3</w:t>
            </w:r>
          </w:p>
        </w:tc>
        <w:tc>
          <w:tcPr>
            <w:tcW w:w="2732" w:type="dxa"/>
            <w:tcBorders>
              <w:top w:val="nil"/>
              <w:left w:val="nil"/>
              <w:bottom w:val="single" w:sz="4" w:space="0" w:color="auto"/>
              <w:right w:val="single" w:sz="4" w:space="0" w:color="auto"/>
            </w:tcBorders>
            <w:shd w:val="clear" w:color="auto" w:fill="auto"/>
            <w:vAlign w:val="bottom"/>
          </w:tcPr>
          <w:p w:rsidR="007A63C9" w:rsidRPr="00FB7D46" w:rsidRDefault="007A63C9" w:rsidP="00A2211F">
            <w:pPr>
              <w:spacing w:before="240"/>
              <w:jc w:val="center"/>
            </w:pPr>
            <w:r w:rsidRPr="00FB7D46">
              <w:rPr>
                <w:rFonts w:ascii="Times New Roman" w:eastAsia="Times New Roman" w:hAnsi="Times New Roman" w:cs="Times New Roman"/>
                <w:color w:val="000000"/>
                <w:lang w:eastAsia="es-EC"/>
              </w:rPr>
              <w:t>70% H.NIX.A + 30% H.NIX.H</w:t>
            </w:r>
          </w:p>
        </w:tc>
        <w:tc>
          <w:tcPr>
            <w:tcW w:w="1393"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476,83</w:t>
            </w:r>
          </w:p>
        </w:tc>
        <w:tc>
          <w:tcPr>
            <w:tcW w:w="162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 xml:space="preserve">262,05 </w:t>
            </w:r>
          </w:p>
        </w:tc>
      </w:tr>
      <w:tr w:rsidR="007A63C9" w:rsidRPr="00FB7D46" w:rsidTr="00031BA9">
        <w:trPr>
          <w:trHeight w:val="553"/>
        </w:trPr>
        <w:tc>
          <w:tcPr>
            <w:tcW w:w="648" w:type="dxa"/>
            <w:vMerge w:val="restart"/>
            <w:tcBorders>
              <w:top w:val="single" w:sz="4" w:space="0" w:color="auto"/>
              <w:left w:val="single" w:sz="4" w:space="0" w:color="auto"/>
              <w:right w:val="single" w:sz="4" w:space="0" w:color="auto"/>
            </w:tcBorders>
            <w:shd w:val="clear" w:color="auto" w:fill="auto"/>
            <w:noWrap/>
            <w:textDirection w:val="btLr"/>
            <w:vAlign w:val="bottom"/>
            <w:hideMark/>
          </w:tcPr>
          <w:p w:rsidR="007A63C9" w:rsidRPr="00FB7D46" w:rsidRDefault="007A63C9" w:rsidP="00A2211F">
            <w:pPr>
              <w:spacing w:before="240" w:after="0" w:line="240" w:lineRule="auto"/>
              <w:ind w:right="113"/>
              <w:jc w:val="right"/>
              <w:rPr>
                <w:rFonts w:ascii="Times New Roman" w:eastAsia="Times New Roman" w:hAnsi="Times New Roman" w:cs="Times New Roman"/>
                <w:b/>
                <w:color w:val="000000"/>
                <w:lang w:eastAsia="es-EC"/>
              </w:rPr>
            </w:pPr>
            <w:r w:rsidRPr="00FB7D46">
              <w:rPr>
                <w:rFonts w:ascii="Times New Roman" w:eastAsia="Times New Roman" w:hAnsi="Times New Roman" w:cs="Times New Roman"/>
                <w:b/>
                <w:color w:val="000000"/>
                <w:lang w:eastAsia="es-EC"/>
              </w:rPr>
              <w:t>REPETICIÓN 2</w:t>
            </w:r>
          </w:p>
        </w:tc>
        <w:tc>
          <w:tcPr>
            <w:tcW w:w="152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1</w:t>
            </w:r>
          </w:p>
        </w:tc>
        <w:tc>
          <w:tcPr>
            <w:tcW w:w="2732" w:type="dxa"/>
            <w:tcBorders>
              <w:top w:val="nil"/>
              <w:left w:val="nil"/>
              <w:bottom w:val="single" w:sz="4" w:space="0" w:color="auto"/>
              <w:right w:val="single" w:sz="4" w:space="0" w:color="auto"/>
            </w:tcBorders>
            <w:shd w:val="clear" w:color="auto" w:fill="auto"/>
            <w:vAlign w:val="center"/>
          </w:tcPr>
          <w:p w:rsidR="007A63C9" w:rsidRPr="00FB7D46" w:rsidRDefault="007A63C9" w:rsidP="00A2211F">
            <w:pPr>
              <w:spacing w:before="240"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30% H.NIX.A + 70% H.NIX.H</w:t>
            </w:r>
          </w:p>
        </w:tc>
        <w:tc>
          <w:tcPr>
            <w:tcW w:w="1393"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479,16</w:t>
            </w:r>
          </w:p>
        </w:tc>
        <w:tc>
          <w:tcPr>
            <w:tcW w:w="162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 xml:space="preserve">283,40 </w:t>
            </w:r>
          </w:p>
        </w:tc>
      </w:tr>
      <w:tr w:rsidR="007A63C9" w:rsidRPr="00FB7D46" w:rsidTr="00031BA9">
        <w:trPr>
          <w:trHeight w:val="675"/>
        </w:trPr>
        <w:tc>
          <w:tcPr>
            <w:tcW w:w="648" w:type="dxa"/>
            <w:vMerge/>
            <w:tcBorders>
              <w:left w:val="single" w:sz="4" w:space="0" w:color="auto"/>
              <w:right w:val="single" w:sz="4" w:space="0" w:color="auto"/>
            </w:tcBorders>
            <w:shd w:val="clear" w:color="auto" w:fill="auto"/>
            <w:noWrap/>
            <w:vAlign w:val="bottom"/>
            <w:hideMark/>
          </w:tcPr>
          <w:p w:rsidR="007A63C9" w:rsidRPr="00FB7D46" w:rsidRDefault="007A63C9" w:rsidP="00A2211F">
            <w:pPr>
              <w:spacing w:before="240" w:after="0" w:line="240" w:lineRule="auto"/>
              <w:rPr>
                <w:rFonts w:ascii="Times New Roman" w:eastAsia="Times New Roman" w:hAnsi="Times New Roman" w:cs="Times New Roman"/>
                <w:b/>
                <w:color w:val="000000"/>
                <w:lang w:eastAsia="es-EC"/>
              </w:rPr>
            </w:pPr>
          </w:p>
        </w:tc>
        <w:tc>
          <w:tcPr>
            <w:tcW w:w="152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2</w:t>
            </w:r>
          </w:p>
        </w:tc>
        <w:tc>
          <w:tcPr>
            <w:tcW w:w="2732" w:type="dxa"/>
            <w:tcBorders>
              <w:top w:val="nil"/>
              <w:left w:val="nil"/>
              <w:bottom w:val="single" w:sz="4" w:space="0" w:color="auto"/>
              <w:right w:val="single" w:sz="4" w:space="0" w:color="auto"/>
            </w:tcBorders>
            <w:shd w:val="clear" w:color="auto" w:fill="auto"/>
            <w:vAlign w:val="center"/>
          </w:tcPr>
          <w:p w:rsidR="007A63C9" w:rsidRPr="00FB7D46" w:rsidRDefault="007A63C9" w:rsidP="00A2211F">
            <w:pPr>
              <w:spacing w:before="240"/>
              <w:jc w:val="center"/>
            </w:pPr>
            <w:r w:rsidRPr="00FB7D46">
              <w:rPr>
                <w:rFonts w:ascii="Times New Roman" w:eastAsia="Times New Roman" w:hAnsi="Times New Roman" w:cs="Times New Roman"/>
                <w:color w:val="000000"/>
                <w:lang w:eastAsia="es-EC"/>
              </w:rPr>
              <w:t>50% H.NIX.A + 50% H.NIX.H</w:t>
            </w:r>
          </w:p>
        </w:tc>
        <w:tc>
          <w:tcPr>
            <w:tcW w:w="1393"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512,86</w:t>
            </w:r>
          </w:p>
        </w:tc>
        <w:tc>
          <w:tcPr>
            <w:tcW w:w="162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 xml:space="preserve">327,88 </w:t>
            </w:r>
          </w:p>
        </w:tc>
      </w:tr>
      <w:tr w:rsidR="007A63C9" w:rsidRPr="00FB7D46" w:rsidTr="00031BA9">
        <w:trPr>
          <w:trHeight w:val="694"/>
        </w:trPr>
        <w:tc>
          <w:tcPr>
            <w:tcW w:w="648" w:type="dxa"/>
            <w:vMerge/>
            <w:tcBorders>
              <w:left w:val="single" w:sz="4" w:space="0" w:color="auto"/>
              <w:bottom w:val="single" w:sz="4" w:space="0" w:color="auto"/>
              <w:right w:val="single" w:sz="4" w:space="0" w:color="auto"/>
            </w:tcBorders>
            <w:shd w:val="clear" w:color="auto" w:fill="auto"/>
            <w:noWrap/>
            <w:vAlign w:val="bottom"/>
            <w:hideMark/>
          </w:tcPr>
          <w:p w:rsidR="007A63C9" w:rsidRPr="00FB7D46" w:rsidRDefault="007A63C9" w:rsidP="00A2211F">
            <w:pPr>
              <w:spacing w:before="240" w:after="0" w:line="240" w:lineRule="auto"/>
              <w:rPr>
                <w:rFonts w:ascii="Times New Roman" w:eastAsia="Times New Roman" w:hAnsi="Times New Roman" w:cs="Times New Roman"/>
                <w:b/>
                <w:color w:val="000000"/>
                <w:lang w:eastAsia="es-EC"/>
              </w:rPr>
            </w:pP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3</w:t>
            </w:r>
          </w:p>
        </w:tc>
        <w:tc>
          <w:tcPr>
            <w:tcW w:w="2732" w:type="dxa"/>
            <w:tcBorders>
              <w:top w:val="single" w:sz="4" w:space="0" w:color="auto"/>
              <w:left w:val="nil"/>
              <w:bottom w:val="single" w:sz="4" w:space="0" w:color="auto"/>
              <w:right w:val="single" w:sz="4" w:space="0" w:color="auto"/>
            </w:tcBorders>
            <w:shd w:val="clear" w:color="auto" w:fill="auto"/>
            <w:vAlign w:val="center"/>
          </w:tcPr>
          <w:p w:rsidR="007A63C9" w:rsidRPr="00FB7D46" w:rsidRDefault="007A63C9" w:rsidP="00A2211F">
            <w:pPr>
              <w:spacing w:before="240"/>
              <w:jc w:val="center"/>
            </w:pPr>
            <w:r w:rsidRPr="00FB7D46">
              <w:rPr>
                <w:rFonts w:ascii="Times New Roman" w:eastAsia="Times New Roman" w:hAnsi="Times New Roman" w:cs="Times New Roman"/>
                <w:color w:val="000000"/>
                <w:lang w:eastAsia="es-EC"/>
              </w:rPr>
              <w:t>70% H.NIX.A + 30% H.NIX.H</w:t>
            </w:r>
          </w:p>
        </w:tc>
        <w:tc>
          <w:tcPr>
            <w:tcW w:w="1393"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437,25</w:t>
            </w:r>
          </w:p>
        </w:tc>
        <w:tc>
          <w:tcPr>
            <w:tcW w:w="162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before="240"/>
              <w:jc w:val="center"/>
              <w:rPr>
                <w:rFonts w:ascii="Times New Roman" w:hAnsi="Times New Roman" w:cs="Times New Roman"/>
                <w:color w:val="000000"/>
              </w:rPr>
            </w:pPr>
            <w:r w:rsidRPr="00FB7D46">
              <w:rPr>
                <w:rFonts w:ascii="Times New Roman" w:hAnsi="Times New Roman" w:cs="Times New Roman"/>
                <w:color w:val="000000"/>
              </w:rPr>
              <w:t>266,50</w:t>
            </w:r>
          </w:p>
        </w:tc>
      </w:tr>
    </w:tbl>
    <w:p w:rsidR="007A63C9" w:rsidRDefault="007A63C9" w:rsidP="00CD2BAB">
      <w:pPr>
        <w:rPr>
          <w:rFonts w:ascii="Times New Roman" w:hAnsi="Times New Roman" w:cs="Times New Roman"/>
          <w:b/>
          <w:bCs/>
          <w:noProof/>
          <w:sz w:val="24"/>
          <w:szCs w:val="24"/>
          <w:lang w:eastAsia="es-EC"/>
        </w:rPr>
      </w:pPr>
    </w:p>
    <w:tbl>
      <w:tblPr>
        <w:tblW w:w="7920" w:type="dxa"/>
        <w:tblInd w:w="70" w:type="dxa"/>
        <w:tblCellMar>
          <w:left w:w="70" w:type="dxa"/>
          <w:right w:w="70" w:type="dxa"/>
        </w:tblCellMar>
        <w:tblLook w:val="04A0" w:firstRow="1" w:lastRow="0" w:firstColumn="1" w:lastColumn="0" w:noHBand="0" w:noVBand="1"/>
      </w:tblPr>
      <w:tblGrid>
        <w:gridCol w:w="581"/>
        <w:gridCol w:w="1801"/>
        <w:gridCol w:w="2721"/>
        <w:gridCol w:w="1560"/>
        <w:gridCol w:w="1257"/>
      </w:tblGrid>
      <w:tr w:rsidR="007A63C9" w:rsidRPr="00FB7D46" w:rsidTr="00031BA9">
        <w:trPr>
          <w:trHeight w:val="724"/>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A63C9" w:rsidRPr="00FB7D46" w:rsidRDefault="007A63C9" w:rsidP="00A2211F">
            <w:pPr>
              <w:spacing w:after="0" w:line="240" w:lineRule="auto"/>
              <w:jc w:val="both"/>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Análisis bromatológicos en salchichas Frankfurt con base en harinas de arveja (</w:t>
            </w:r>
            <w:r w:rsidRPr="00FB7D46">
              <w:rPr>
                <w:rFonts w:ascii="Times New Roman" w:eastAsia="Times New Roman" w:hAnsi="Times New Roman" w:cs="Times New Roman"/>
                <w:b/>
                <w:i/>
                <w:color w:val="000000"/>
                <w:lang w:eastAsia="es-EC"/>
              </w:rPr>
              <w:t>Pisum sativum L.</w:t>
            </w:r>
            <w:r w:rsidRPr="00FB7D46">
              <w:rPr>
                <w:rFonts w:ascii="Times New Roman" w:eastAsia="Times New Roman" w:hAnsi="Times New Roman" w:cs="Times New Roman"/>
                <w:color w:val="000000"/>
                <w:lang w:eastAsia="es-EC"/>
              </w:rPr>
              <w:t>) y haba (</w:t>
            </w:r>
            <w:r w:rsidRPr="00FB7D46">
              <w:rPr>
                <w:rFonts w:ascii="Times New Roman" w:eastAsia="Times New Roman" w:hAnsi="Times New Roman" w:cs="Times New Roman"/>
                <w:b/>
                <w:i/>
                <w:color w:val="000000"/>
                <w:lang w:eastAsia="es-EC"/>
              </w:rPr>
              <w:t>Vicia faba L.</w:t>
            </w:r>
            <w:r w:rsidRPr="00FB7D46">
              <w:rPr>
                <w:rFonts w:ascii="Times New Roman" w:eastAsia="Times New Roman" w:hAnsi="Times New Roman" w:cs="Times New Roman"/>
                <w:color w:val="000000"/>
                <w:lang w:eastAsia="es-EC"/>
              </w:rPr>
              <w:t>) sin nixtamalizar.</w:t>
            </w:r>
          </w:p>
        </w:tc>
      </w:tr>
      <w:tr w:rsidR="007A63C9" w:rsidRPr="00FB7D46" w:rsidTr="00031BA9">
        <w:trPr>
          <w:trHeight w:val="724"/>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C9" w:rsidRPr="00FB7D46" w:rsidRDefault="007A63C9" w:rsidP="00A2211F">
            <w:pPr>
              <w:spacing w:after="0" w:line="240" w:lineRule="auto"/>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w:t>
            </w:r>
          </w:p>
        </w:tc>
        <w:tc>
          <w:tcPr>
            <w:tcW w:w="1801" w:type="dxa"/>
            <w:tcBorders>
              <w:top w:val="single" w:sz="4" w:space="0" w:color="auto"/>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xml:space="preserve">Tratamientos </w:t>
            </w:r>
          </w:p>
        </w:tc>
        <w:tc>
          <w:tcPr>
            <w:tcW w:w="2721" w:type="dxa"/>
            <w:tcBorders>
              <w:top w:val="single" w:sz="4" w:space="0" w:color="auto"/>
              <w:left w:val="nil"/>
              <w:bottom w:val="single" w:sz="4" w:space="0" w:color="auto"/>
              <w:right w:val="single" w:sz="4" w:space="0" w:color="auto"/>
            </w:tcBorders>
            <w:shd w:val="clear" w:color="auto" w:fill="auto"/>
            <w:vAlign w:val="center"/>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xml:space="preserve">Composición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Calcio (mg/100g)</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Proteína (mg/100g)</w:t>
            </w:r>
          </w:p>
        </w:tc>
      </w:tr>
      <w:tr w:rsidR="007A63C9" w:rsidRPr="00FB7D46" w:rsidTr="00031BA9">
        <w:trPr>
          <w:trHeight w:val="464"/>
        </w:trPr>
        <w:tc>
          <w:tcPr>
            <w:tcW w:w="581" w:type="dxa"/>
            <w:vMerge w:val="restart"/>
            <w:tcBorders>
              <w:top w:val="nil"/>
              <w:left w:val="single" w:sz="4" w:space="0" w:color="auto"/>
              <w:right w:val="single" w:sz="4" w:space="0" w:color="auto"/>
            </w:tcBorders>
            <w:shd w:val="clear" w:color="auto" w:fill="auto"/>
            <w:noWrap/>
            <w:textDirection w:val="btLr"/>
            <w:vAlign w:val="bottom"/>
            <w:hideMark/>
          </w:tcPr>
          <w:p w:rsidR="007A63C9" w:rsidRPr="00FB7D46" w:rsidRDefault="007A63C9" w:rsidP="00A2211F">
            <w:pPr>
              <w:spacing w:after="0" w:line="240" w:lineRule="auto"/>
              <w:ind w:right="113"/>
              <w:jc w:val="right"/>
              <w:rPr>
                <w:rFonts w:ascii="Times New Roman" w:eastAsia="Times New Roman" w:hAnsi="Times New Roman" w:cs="Times New Roman"/>
                <w:b/>
                <w:color w:val="000000"/>
                <w:lang w:eastAsia="es-EC"/>
              </w:rPr>
            </w:pPr>
            <w:r w:rsidRPr="00FB7D46">
              <w:rPr>
                <w:rFonts w:ascii="Times New Roman" w:eastAsia="Times New Roman" w:hAnsi="Times New Roman" w:cs="Times New Roman"/>
                <w:b/>
                <w:color w:val="000000"/>
                <w:lang w:eastAsia="es-EC"/>
              </w:rPr>
              <w:t>REPETICIÓN 1</w:t>
            </w:r>
          </w:p>
        </w:tc>
        <w:tc>
          <w:tcPr>
            <w:tcW w:w="1801"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1</w:t>
            </w:r>
          </w:p>
        </w:tc>
        <w:tc>
          <w:tcPr>
            <w:tcW w:w="2721" w:type="dxa"/>
            <w:tcBorders>
              <w:top w:val="nil"/>
              <w:left w:val="nil"/>
              <w:bottom w:val="single" w:sz="4" w:space="0" w:color="auto"/>
              <w:right w:val="single" w:sz="4" w:space="0" w:color="auto"/>
            </w:tcBorders>
            <w:shd w:val="clear" w:color="auto" w:fill="auto"/>
            <w:vAlign w:val="center"/>
          </w:tcPr>
          <w:p w:rsidR="007A63C9" w:rsidRPr="00FB7D46" w:rsidRDefault="007A63C9" w:rsidP="00A2211F">
            <w:pPr>
              <w:spacing w:before="24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xml:space="preserve">    30% H.SIN-NIX.A  +              70% H.SIN-NIX.H               </w:t>
            </w:r>
          </w:p>
        </w:tc>
        <w:tc>
          <w:tcPr>
            <w:tcW w:w="156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77,57</w:t>
            </w:r>
          </w:p>
        </w:tc>
        <w:tc>
          <w:tcPr>
            <w:tcW w:w="125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61,07</w:t>
            </w:r>
          </w:p>
        </w:tc>
      </w:tr>
      <w:tr w:rsidR="007A63C9" w:rsidRPr="00FB7D46" w:rsidTr="00031BA9">
        <w:trPr>
          <w:trHeight w:val="658"/>
        </w:trPr>
        <w:tc>
          <w:tcPr>
            <w:tcW w:w="581" w:type="dxa"/>
            <w:vMerge/>
            <w:tcBorders>
              <w:left w:val="single" w:sz="4" w:space="0" w:color="auto"/>
              <w:right w:val="single" w:sz="4" w:space="0" w:color="auto"/>
            </w:tcBorders>
            <w:shd w:val="clear" w:color="auto" w:fill="auto"/>
            <w:noWrap/>
            <w:vAlign w:val="bottom"/>
            <w:hideMark/>
          </w:tcPr>
          <w:p w:rsidR="007A63C9" w:rsidRPr="00FB7D46" w:rsidRDefault="007A63C9" w:rsidP="00A2211F">
            <w:pPr>
              <w:spacing w:after="0" w:line="240" w:lineRule="auto"/>
              <w:jc w:val="center"/>
              <w:rPr>
                <w:rFonts w:ascii="Times New Roman" w:eastAsia="Times New Roman" w:hAnsi="Times New Roman" w:cs="Times New Roman"/>
                <w:b/>
                <w:color w:val="000000"/>
                <w:lang w:eastAsia="es-EC"/>
              </w:rPr>
            </w:pPr>
          </w:p>
        </w:tc>
        <w:tc>
          <w:tcPr>
            <w:tcW w:w="1801"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2</w:t>
            </w:r>
          </w:p>
        </w:tc>
        <w:tc>
          <w:tcPr>
            <w:tcW w:w="2721" w:type="dxa"/>
            <w:tcBorders>
              <w:top w:val="nil"/>
              <w:left w:val="nil"/>
              <w:bottom w:val="single" w:sz="4" w:space="0" w:color="auto"/>
              <w:right w:val="single" w:sz="4" w:space="0" w:color="auto"/>
            </w:tcBorders>
            <w:shd w:val="clear" w:color="auto" w:fill="auto"/>
            <w:vAlign w:val="center"/>
          </w:tcPr>
          <w:p w:rsidR="007A63C9" w:rsidRPr="00FB7D46" w:rsidRDefault="007A63C9" w:rsidP="00A2211F">
            <w:pPr>
              <w:spacing w:before="240" w:line="240" w:lineRule="auto"/>
              <w:jc w:val="center"/>
            </w:pPr>
            <w:r w:rsidRPr="00FB7D46">
              <w:rPr>
                <w:rFonts w:ascii="Times New Roman" w:eastAsia="Times New Roman" w:hAnsi="Times New Roman" w:cs="Times New Roman"/>
                <w:color w:val="000000"/>
                <w:lang w:eastAsia="es-EC"/>
              </w:rPr>
              <w:t xml:space="preserve">    50% H.SIN-NIX.A  +              50% H.SIN-NIX.H</w:t>
            </w:r>
          </w:p>
        </w:tc>
        <w:tc>
          <w:tcPr>
            <w:tcW w:w="156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159,64</w:t>
            </w:r>
          </w:p>
        </w:tc>
        <w:tc>
          <w:tcPr>
            <w:tcW w:w="125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 xml:space="preserve">121,98 </w:t>
            </w:r>
          </w:p>
        </w:tc>
      </w:tr>
      <w:tr w:rsidR="007A63C9" w:rsidRPr="00FB7D46" w:rsidTr="00031BA9">
        <w:trPr>
          <w:trHeight w:val="579"/>
        </w:trPr>
        <w:tc>
          <w:tcPr>
            <w:tcW w:w="581" w:type="dxa"/>
            <w:vMerge/>
            <w:tcBorders>
              <w:left w:val="single" w:sz="4" w:space="0" w:color="auto"/>
              <w:bottom w:val="single" w:sz="4" w:space="0" w:color="auto"/>
              <w:right w:val="single" w:sz="4" w:space="0" w:color="auto"/>
            </w:tcBorders>
            <w:shd w:val="clear" w:color="auto" w:fill="auto"/>
            <w:noWrap/>
            <w:vAlign w:val="bottom"/>
            <w:hideMark/>
          </w:tcPr>
          <w:p w:rsidR="007A63C9" w:rsidRPr="00FB7D46" w:rsidRDefault="007A63C9" w:rsidP="00A2211F">
            <w:pPr>
              <w:spacing w:after="0" w:line="240" w:lineRule="auto"/>
              <w:jc w:val="center"/>
              <w:rPr>
                <w:rFonts w:ascii="Times New Roman" w:eastAsia="Times New Roman" w:hAnsi="Times New Roman" w:cs="Times New Roman"/>
                <w:b/>
                <w:color w:val="000000"/>
                <w:lang w:eastAsia="es-EC"/>
              </w:rPr>
            </w:pPr>
          </w:p>
        </w:tc>
        <w:tc>
          <w:tcPr>
            <w:tcW w:w="1801"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3</w:t>
            </w:r>
          </w:p>
        </w:tc>
        <w:tc>
          <w:tcPr>
            <w:tcW w:w="2721" w:type="dxa"/>
            <w:tcBorders>
              <w:top w:val="nil"/>
              <w:left w:val="nil"/>
              <w:bottom w:val="single" w:sz="4" w:space="0" w:color="auto"/>
              <w:right w:val="single" w:sz="4" w:space="0" w:color="auto"/>
            </w:tcBorders>
            <w:shd w:val="clear" w:color="auto" w:fill="auto"/>
            <w:vAlign w:val="bottom"/>
          </w:tcPr>
          <w:p w:rsidR="007A63C9" w:rsidRPr="00FB7D46" w:rsidRDefault="007A63C9" w:rsidP="00A2211F">
            <w:pPr>
              <w:spacing w:before="24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xml:space="preserve">   70% H.SIN-NIX.A  +              30% H.SIN-NIX.H</w:t>
            </w:r>
          </w:p>
        </w:tc>
        <w:tc>
          <w:tcPr>
            <w:tcW w:w="156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 xml:space="preserve">118,63 </w:t>
            </w:r>
          </w:p>
        </w:tc>
        <w:tc>
          <w:tcPr>
            <w:tcW w:w="125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55,97</w:t>
            </w:r>
          </w:p>
        </w:tc>
      </w:tr>
      <w:tr w:rsidR="007A63C9" w:rsidRPr="00FB7D46" w:rsidTr="00031BA9">
        <w:trPr>
          <w:trHeight w:val="519"/>
        </w:trPr>
        <w:tc>
          <w:tcPr>
            <w:tcW w:w="581" w:type="dxa"/>
            <w:vMerge w:val="restart"/>
            <w:tcBorders>
              <w:top w:val="single" w:sz="4" w:space="0" w:color="auto"/>
              <w:left w:val="single" w:sz="4" w:space="0" w:color="auto"/>
              <w:right w:val="single" w:sz="4" w:space="0" w:color="auto"/>
            </w:tcBorders>
            <w:shd w:val="clear" w:color="auto" w:fill="auto"/>
            <w:noWrap/>
            <w:textDirection w:val="btLr"/>
            <w:vAlign w:val="bottom"/>
            <w:hideMark/>
          </w:tcPr>
          <w:p w:rsidR="007A63C9" w:rsidRPr="00FB7D46" w:rsidRDefault="007A63C9" w:rsidP="00A2211F">
            <w:pPr>
              <w:spacing w:after="0" w:line="240" w:lineRule="auto"/>
              <w:ind w:right="113"/>
              <w:jc w:val="right"/>
              <w:rPr>
                <w:rFonts w:ascii="Times New Roman" w:eastAsia="Times New Roman" w:hAnsi="Times New Roman" w:cs="Times New Roman"/>
                <w:b/>
                <w:color w:val="000000"/>
                <w:lang w:eastAsia="es-EC"/>
              </w:rPr>
            </w:pPr>
            <w:r w:rsidRPr="00FB7D46">
              <w:rPr>
                <w:rFonts w:ascii="Times New Roman" w:eastAsia="Times New Roman" w:hAnsi="Times New Roman" w:cs="Times New Roman"/>
                <w:b/>
                <w:color w:val="000000"/>
                <w:lang w:eastAsia="es-EC"/>
              </w:rPr>
              <w:t>REPETICIÓN 2</w:t>
            </w:r>
          </w:p>
        </w:tc>
        <w:tc>
          <w:tcPr>
            <w:tcW w:w="1801"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1</w:t>
            </w:r>
          </w:p>
        </w:tc>
        <w:tc>
          <w:tcPr>
            <w:tcW w:w="2721" w:type="dxa"/>
            <w:tcBorders>
              <w:top w:val="nil"/>
              <w:left w:val="nil"/>
              <w:bottom w:val="single" w:sz="4" w:space="0" w:color="auto"/>
              <w:right w:val="single" w:sz="4" w:space="0" w:color="auto"/>
            </w:tcBorders>
            <w:shd w:val="clear" w:color="auto" w:fill="auto"/>
            <w:vAlign w:val="center"/>
          </w:tcPr>
          <w:p w:rsidR="007A63C9" w:rsidRPr="00FB7D46" w:rsidRDefault="007A63C9" w:rsidP="00A2211F">
            <w:pPr>
              <w:spacing w:before="24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xml:space="preserve">    30% H.SIN-NIX.A  +              70% H.SIN-NIX.H               </w:t>
            </w:r>
          </w:p>
        </w:tc>
        <w:tc>
          <w:tcPr>
            <w:tcW w:w="156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 xml:space="preserve">77,97 </w:t>
            </w:r>
          </w:p>
        </w:tc>
        <w:tc>
          <w:tcPr>
            <w:tcW w:w="125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66,33</w:t>
            </w:r>
          </w:p>
        </w:tc>
      </w:tr>
      <w:tr w:rsidR="007A63C9" w:rsidRPr="00FB7D46" w:rsidTr="00031BA9">
        <w:trPr>
          <w:trHeight w:val="633"/>
        </w:trPr>
        <w:tc>
          <w:tcPr>
            <w:tcW w:w="581" w:type="dxa"/>
            <w:vMerge/>
            <w:tcBorders>
              <w:left w:val="single" w:sz="4" w:space="0" w:color="auto"/>
              <w:right w:val="single" w:sz="4" w:space="0" w:color="auto"/>
            </w:tcBorders>
            <w:shd w:val="clear" w:color="auto" w:fill="auto"/>
            <w:noWrap/>
            <w:vAlign w:val="bottom"/>
            <w:hideMark/>
          </w:tcPr>
          <w:p w:rsidR="007A63C9" w:rsidRPr="00FB7D46" w:rsidRDefault="007A63C9" w:rsidP="00A2211F">
            <w:pPr>
              <w:spacing w:after="0" w:line="240" w:lineRule="auto"/>
              <w:rPr>
                <w:rFonts w:ascii="Times New Roman" w:eastAsia="Times New Roman" w:hAnsi="Times New Roman" w:cs="Times New Roman"/>
                <w:b/>
                <w:color w:val="000000"/>
                <w:lang w:eastAsia="es-EC"/>
              </w:rPr>
            </w:pPr>
          </w:p>
        </w:tc>
        <w:tc>
          <w:tcPr>
            <w:tcW w:w="1801"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2</w:t>
            </w:r>
          </w:p>
        </w:tc>
        <w:tc>
          <w:tcPr>
            <w:tcW w:w="2721" w:type="dxa"/>
            <w:tcBorders>
              <w:top w:val="nil"/>
              <w:left w:val="nil"/>
              <w:bottom w:val="single" w:sz="4" w:space="0" w:color="auto"/>
              <w:right w:val="single" w:sz="4" w:space="0" w:color="auto"/>
            </w:tcBorders>
            <w:shd w:val="clear" w:color="auto" w:fill="auto"/>
            <w:vAlign w:val="center"/>
          </w:tcPr>
          <w:p w:rsidR="007A63C9" w:rsidRPr="00FB7D46" w:rsidRDefault="007A63C9" w:rsidP="00A2211F">
            <w:pPr>
              <w:spacing w:before="240" w:line="240" w:lineRule="auto"/>
              <w:jc w:val="center"/>
            </w:pPr>
            <w:r w:rsidRPr="00FB7D46">
              <w:rPr>
                <w:rFonts w:ascii="Times New Roman" w:eastAsia="Times New Roman" w:hAnsi="Times New Roman" w:cs="Times New Roman"/>
                <w:color w:val="000000"/>
                <w:lang w:eastAsia="es-EC"/>
              </w:rPr>
              <w:t xml:space="preserve">    50% H.SIN-NIX.A  +              50% H.SIN-NIX.H</w:t>
            </w:r>
          </w:p>
        </w:tc>
        <w:tc>
          <w:tcPr>
            <w:tcW w:w="156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117,07</w:t>
            </w:r>
          </w:p>
        </w:tc>
        <w:tc>
          <w:tcPr>
            <w:tcW w:w="125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 xml:space="preserve">108,93 </w:t>
            </w:r>
          </w:p>
        </w:tc>
      </w:tr>
      <w:tr w:rsidR="007A63C9" w:rsidRPr="00FB7D46" w:rsidTr="00031BA9">
        <w:trPr>
          <w:trHeight w:val="650"/>
        </w:trPr>
        <w:tc>
          <w:tcPr>
            <w:tcW w:w="581" w:type="dxa"/>
            <w:vMerge/>
            <w:tcBorders>
              <w:left w:val="single" w:sz="4" w:space="0" w:color="auto"/>
              <w:bottom w:val="single" w:sz="4" w:space="0" w:color="auto"/>
              <w:right w:val="single" w:sz="4" w:space="0" w:color="auto"/>
            </w:tcBorders>
            <w:shd w:val="clear" w:color="auto" w:fill="auto"/>
            <w:noWrap/>
            <w:vAlign w:val="bottom"/>
            <w:hideMark/>
          </w:tcPr>
          <w:p w:rsidR="007A63C9" w:rsidRPr="00FB7D46" w:rsidRDefault="007A63C9" w:rsidP="00A2211F">
            <w:pPr>
              <w:spacing w:after="0" w:line="240" w:lineRule="auto"/>
              <w:rPr>
                <w:rFonts w:ascii="Times New Roman" w:eastAsia="Times New Roman" w:hAnsi="Times New Roman" w:cs="Times New Roman"/>
                <w:b/>
                <w:color w:val="000000"/>
                <w:lang w:eastAsia="es-EC"/>
              </w:rPr>
            </w:pPr>
          </w:p>
        </w:tc>
        <w:tc>
          <w:tcPr>
            <w:tcW w:w="1801" w:type="dxa"/>
            <w:tcBorders>
              <w:top w:val="single" w:sz="4" w:space="0" w:color="auto"/>
              <w:left w:val="nil"/>
              <w:bottom w:val="single" w:sz="4" w:space="0" w:color="auto"/>
              <w:right w:val="single" w:sz="4" w:space="0" w:color="auto"/>
            </w:tcBorders>
            <w:shd w:val="clear" w:color="auto" w:fill="auto"/>
            <w:noWrap/>
            <w:vAlign w:val="center"/>
            <w:hideMark/>
          </w:tcPr>
          <w:p w:rsidR="007A63C9" w:rsidRPr="00FB7D46" w:rsidRDefault="007A63C9" w:rsidP="00A2211F">
            <w:pPr>
              <w:spacing w:after="0" w:line="240" w:lineRule="auto"/>
              <w:jc w:val="center"/>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T 3</w:t>
            </w:r>
          </w:p>
        </w:tc>
        <w:tc>
          <w:tcPr>
            <w:tcW w:w="2721" w:type="dxa"/>
            <w:tcBorders>
              <w:top w:val="single" w:sz="4" w:space="0" w:color="auto"/>
              <w:left w:val="nil"/>
              <w:bottom w:val="single" w:sz="4" w:space="0" w:color="auto"/>
              <w:right w:val="single" w:sz="4" w:space="0" w:color="auto"/>
            </w:tcBorders>
            <w:shd w:val="clear" w:color="auto" w:fill="auto"/>
            <w:vAlign w:val="bottom"/>
          </w:tcPr>
          <w:p w:rsidR="007A63C9" w:rsidRPr="00FB7D46" w:rsidRDefault="007A63C9" w:rsidP="00A2211F">
            <w:pPr>
              <w:spacing w:before="240" w:line="240" w:lineRule="auto"/>
              <w:jc w:val="center"/>
            </w:pPr>
            <w:r w:rsidRPr="00FB7D46">
              <w:rPr>
                <w:rFonts w:ascii="Times New Roman" w:eastAsia="Times New Roman" w:hAnsi="Times New Roman" w:cs="Times New Roman"/>
                <w:color w:val="000000"/>
                <w:lang w:eastAsia="es-EC"/>
              </w:rPr>
              <w:t xml:space="preserve">   70% H.SIN-NIX.A  +              30% H.SIN-NIX.H</w:t>
            </w:r>
          </w:p>
        </w:tc>
        <w:tc>
          <w:tcPr>
            <w:tcW w:w="1560"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 xml:space="preserve">77,99 </w:t>
            </w:r>
          </w:p>
        </w:tc>
        <w:tc>
          <w:tcPr>
            <w:tcW w:w="1257" w:type="dxa"/>
            <w:tcBorders>
              <w:top w:val="nil"/>
              <w:left w:val="nil"/>
              <w:bottom w:val="single" w:sz="4" w:space="0" w:color="auto"/>
              <w:right w:val="single" w:sz="4" w:space="0" w:color="auto"/>
            </w:tcBorders>
            <w:shd w:val="clear" w:color="auto" w:fill="auto"/>
            <w:noWrap/>
            <w:vAlign w:val="center"/>
            <w:hideMark/>
          </w:tcPr>
          <w:p w:rsidR="007A63C9" w:rsidRPr="00FB7D46" w:rsidRDefault="007A63C9" w:rsidP="00A2211F">
            <w:pPr>
              <w:jc w:val="center"/>
              <w:rPr>
                <w:rFonts w:ascii="Times New Roman" w:hAnsi="Times New Roman" w:cs="Times New Roman"/>
                <w:color w:val="000000"/>
              </w:rPr>
            </w:pPr>
            <w:r w:rsidRPr="00FB7D46">
              <w:rPr>
                <w:rFonts w:ascii="Times New Roman" w:hAnsi="Times New Roman" w:cs="Times New Roman"/>
                <w:color w:val="000000"/>
              </w:rPr>
              <w:t xml:space="preserve">60,35 </w:t>
            </w:r>
          </w:p>
        </w:tc>
      </w:tr>
    </w:tbl>
    <w:p w:rsidR="007F0528" w:rsidRDefault="007F0528" w:rsidP="00CD2BAB">
      <w:pPr>
        <w:rPr>
          <w:rFonts w:ascii="Times New Roman" w:hAnsi="Times New Roman" w:cs="Times New Roman"/>
          <w:b/>
          <w:bCs/>
          <w:noProof/>
          <w:sz w:val="24"/>
          <w:szCs w:val="24"/>
          <w:lang w:eastAsia="es-EC"/>
        </w:rPr>
      </w:pPr>
    </w:p>
    <w:p w:rsidR="007A63C9" w:rsidRDefault="007A63C9" w:rsidP="00CD2BAB">
      <w:pPr>
        <w:rPr>
          <w:rFonts w:ascii="Times New Roman" w:hAnsi="Times New Roman" w:cs="Times New Roman"/>
          <w:b/>
          <w:bCs/>
          <w:noProof/>
          <w:sz w:val="24"/>
          <w:szCs w:val="24"/>
          <w:lang w:eastAsia="es-EC"/>
        </w:rPr>
      </w:pPr>
    </w:p>
    <w:tbl>
      <w:tblPr>
        <w:tblStyle w:val="Tablaconcuadrcula"/>
        <w:tblW w:w="0" w:type="auto"/>
        <w:tblInd w:w="108" w:type="dxa"/>
        <w:tblLayout w:type="fixed"/>
        <w:tblLook w:val="04A0" w:firstRow="1" w:lastRow="0" w:firstColumn="1" w:lastColumn="0" w:noHBand="0" w:noVBand="1"/>
      </w:tblPr>
      <w:tblGrid>
        <w:gridCol w:w="1376"/>
        <w:gridCol w:w="1528"/>
        <w:gridCol w:w="1269"/>
        <w:gridCol w:w="789"/>
        <w:gridCol w:w="883"/>
        <w:gridCol w:w="963"/>
        <w:gridCol w:w="1112"/>
      </w:tblGrid>
      <w:tr w:rsidR="007A63C9" w:rsidRPr="00FB7D46" w:rsidTr="00031BA9">
        <w:trPr>
          <w:trHeight w:val="984"/>
        </w:trPr>
        <w:tc>
          <w:tcPr>
            <w:tcW w:w="7920" w:type="dxa"/>
            <w:gridSpan w:val="7"/>
          </w:tcPr>
          <w:p w:rsidR="007A63C9" w:rsidRPr="00FB7D46" w:rsidRDefault="007A63C9" w:rsidP="00A2211F">
            <w:pPr>
              <w:spacing w:before="240"/>
              <w:jc w:val="both"/>
              <w:rPr>
                <w:rFonts w:ascii="Times New Roman" w:eastAsia="Times New Roman" w:hAnsi="Times New Roman" w:cs="Times New Roman"/>
                <w:color w:val="000000"/>
                <w:lang w:eastAsia="es-EC"/>
              </w:rPr>
            </w:pPr>
            <w:r w:rsidRPr="00FB7D46">
              <w:rPr>
                <w:rFonts w:ascii="Times New Roman" w:hAnsi="Times New Roman" w:cs="Times New Roman"/>
              </w:rPr>
              <w:lastRenderedPageBreak/>
              <w:t xml:space="preserve">Valores promedios obtenidos del análisis sensorial en la elaboración de </w:t>
            </w:r>
            <w:r w:rsidRPr="00FB7D46">
              <w:rPr>
                <w:rFonts w:ascii="Times New Roman" w:eastAsia="Times New Roman" w:hAnsi="Times New Roman" w:cs="Times New Roman"/>
                <w:color w:val="000000"/>
                <w:lang w:eastAsia="es-EC"/>
              </w:rPr>
              <w:t>salchichas Frankfurt con base en harinas de arveja (</w:t>
            </w:r>
            <w:r w:rsidRPr="00FB7D46">
              <w:rPr>
                <w:rFonts w:ascii="Times New Roman" w:eastAsia="Times New Roman" w:hAnsi="Times New Roman" w:cs="Times New Roman"/>
                <w:b/>
                <w:i/>
                <w:color w:val="000000"/>
                <w:lang w:eastAsia="es-EC"/>
              </w:rPr>
              <w:t>Pisum sativum L.</w:t>
            </w:r>
            <w:r w:rsidRPr="00FB7D46">
              <w:rPr>
                <w:rFonts w:ascii="Times New Roman" w:eastAsia="Times New Roman" w:hAnsi="Times New Roman" w:cs="Times New Roman"/>
                <w:color w:val="000000"/>
                <w:lang w:eastAsia="es-EC"/>
              </w:rPr>
              <w:t>) y haba (</w:t>
            </w:r>
            <w:r w:rsidRPr="00FB7D46">
              <w:rPr>
                <w:rFonts w:ascii="Times New Roman" w:eastAsia="Times New Roman" w:hAnsi="Times New Roman" w:cs="Times New Roman"/>
                <w:b/>
                <w:i/>
                <w:color w:val="000000"/>
                <w:lang w:eastAsia="es-EC"/>
              </w:rPr>
              <w:t>Vicia faba L.</w:t>
            </w:r>
            <w:r w:rsidRPr="00FB7D46">
              <w:rPr>
                <w:rFonts w:ascii="Times New Roman" w:eastAsia="Times New Roman" w:hAnsi="Times New Roman" w:cs="Times New Roman"/>
                <w:color w:val="000000"/>
                <w:lang w:eastAsia="es-EC"/>
              </w:rPr>
              <w:t>) nixtamalizadas.</w:t>
            </w:r>
          </w:p>
        </w:tc>
      </w:tr>
      <w:tr w:rsidR="007A63C9" w:rsidRPr="00FB7D46" w:rsidTr="00031BA9">
        <w:tc>
          <w:tcPr>
            <w:tcW w:w="1376" w:type="dxa"/>
            <w:vMerge w:val="restart"/>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Tratamientos</w:t>
            </w:r>
          </w:p>
        </w:tc>
        <w:tc>
          <w:tcPr>
            <w:tcW w:w="1528" w:type="dxa"/>
            <w:vMerge w:val="restart"/>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Composición</w:t>
            </w:r>
          </w:p>
        </w:tc>
        <w:tc>
          <w:tcPr>
            <w:tcW w:w="5016" w:type="dxa"/>
            <w:gridSpan w:val="5"/>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Atributos</w:t>
            </w:r>
          </w:p>
        </w:tc>
      </w:tr>
      <w:tr w:rsidR="00A2211F" w:rsidRPr="00FB7D46" w:rsidTr="00031BA9">
        <w:tc>
          <w:tcPr>
            <w:tcW w:w="1376" w:type="dxa"/>
            <w:vMerge/>
          </w:tcPr>
          <w:p w:rsidR="007A63C9" w:rsidRPr="00FB7D46" w:rsidRDefault="007A63C9" w:rsidP="00A2211F">
            <w:pPr>
              <w:jc w:val="center"/>
              <w:rPr>
                <w:rFonts w:ascii="Times New Roman" w:hAnsi="Times New Roman" w:cs="Times New Roman"/>
              </w:rPr>
            </w:pPr>
          </w:p>
        </w:tc>
        <w:tc>
          <w:tcPr>
            <w:tcW w:w="1528" w:type="dxa"/>
            <w:vMerge/>
          </w:tcPr>
          <w:p w:rsidR="007A63C9" w:rsidRPr="00FB7D46" w:rsidRDefault="007A63C9" w:rsidP="00A2211F">
            <w:pPr>
              <w:jc w:val="center"/>
              <w:rPr>
                <w:rFonts w:ascii="Times New Roman" w:hAnsi="Times New Roman" w:cs="Times New Roman"/>
              </w:rPr>
            </w:pPr>
          </w:p>
        </w:tc>
        <w:tc>
          <w:tcPr>
            <w:tcW w:w="1269"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Apariencia</w:t>
            </w:r>
          </w:p>
        </w:tc>
        <w:tc>
          <w:tcPr>
            <w:tcW w:w="789"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Sabor</w:t>
            </w:r>
          </w:p>
        </w:tc>
        <w:tc>
          <w:tcPr>
            <w:tcW w:w="883"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Aroma</w:t>
            </w:r>
          </w:p>
        </w:tc>
        <w:tc>
          <w:tcPr>
            <w:tcW w:w="963"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Textura</w:t>
            </w:r>
          </w:p>
        </w:tc>
        <w:tc>
          <w:tcPr>
            <w:tcW w:w="1112"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Jugosidad</w:t>
            </w:r>
          </w:p>
        </w:tc>
      </w:tr>
      <w:tr w:rsidR="00A2211F" w:rsidRPr="00FB7D46" w:rsidTr="00031BA9">
        <w:trPr>
          <w:trHeight w:val="876"/>
        </w:trPr>
        <w:tc>
          <w:tcPr>
            <w:tcW w:w="1376"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 1</w:t>
            </w:r>
          </w:p>
        </w:tc>
        <w:tc>
          <w:tcPr>
            <w:tcW w:w="1528" w:type="dxa"/>
          </w:tcPr>
          <w:p w:rsidR="007A63C9" w:rsidRPr="00FB7D46" w:rsidRDefault="007A63C9" w:rsidP="00A2211F">
            <w:pPr>
              <w:spacing w:before="240"/>
              <w:jc w:val="both"/>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xml:space="preserve">30% H.NIX.A  +              70% H.NIX.H               </w:t>
            </w:r>
          </w:p>
        </w:tc>
        <w:tc>
          <w:tcPr>
            <w:tcW w:w="1269"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2,83 </w:t>
            </w:r>
          </w:p>
        </w:tc>
        <w:tc>
          <w:tcPr>
            <w:tcW w:w="789"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2,88 </w:t>
            </w:r>
          </w:p>
        </w:tc>
        <w:tc>
          <w:tcPr>
            <w:tcW w:w="883"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2,92 </w:t>
            </w:r>
          </w:p>
        </w:tc>
        <w:tc>
          <w:tcPr>
            <w:tcW w:w="963"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3,33 </w:t>
            </w:r>
          </w:p>
        </w:tc>
        <w:tc>
          <w:tcPr>
            <w:tcW w:w="1112"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2,58 </w:t>
            </w:r>
          </w:p>
        </w:tc>
      </w:tr>
      <w:tr w:rsidR="00A2211F" w:rsidRPr="00FB7D46" w:rsidTr="00031BA9">
        <w:trPr>
          <w:trHeight w:val="847"/>
        </w:trPr>
        <w:tc>
          <w:tcPr>
            <w:tcW w:w="1376"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 2</w:t>
            </w:r>
          </w:p>
        </w:tc>
        <w:tc>
          <w:tcPr>
            <w:tcW w:w="1528" w:type="dxa"/>
          </w:tcPr>
          <w:p w:rsidR="007A63C9" w:rsidRPr="00FB7D46" w:rsidRDefault="007A63C9" w:rsidP="00A2211F">
            <w:pPr>
              <w:spacing w:before="240"/>
              <w:jc w:val="both"/>
            </w:pPr>
            <w:r w:rsidRPr="00FB7D46">
              <w:rPr>
                <w:rFonts w:ascii="Times New Roman" w:eastAsia="Times New Roman" w:hAnsi="Times New Roman" w:cs="Times New Roman"/>
                <w:color w:val="000000"/>
                <w:lang w:eastAsia="es-EC"/>
              </w:rPr>
              <w:t>50% H.NIX.A  +              50% H.NIX.H</w:t>
            </w:r>
          </w:p>
        </w:tc>
        <w:tc>
          <w:tcPr>
            <w:tcW w:w="1269"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3,00</w:t>
            </w:r>
          </w:p>
        </w:tc>
        <w:tc>
          <w:tcPr>
            <w:tcW w:w="789"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3,00</w:t>
            </w:r>
          </w:p>
        </w:tc>
        <w:tc>
          <w:tcPr>
            <w:tcW w:w="883"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3,08 </w:t>
            </w:r>
          </w:p>
        </w:tc>
        <w:tc>
          <w:tcPr>
            <w:tcW w:w="963"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2,88 </w:t>
            </w:r>
          </w:p>
        </w:tc>
        <w:tc>
          <w:tcPr>
            <w:tcW w:w="1112"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2,83 </w:t>
            </w:r>
          </w:p>
        </w:tc>
      </w:tr>
      <w:tr w:rsidR="00A2211F" w:rsidRPr="00FB7D46" w:rsidTr="00031BA9">
        <w:trPr>
          <w:trHeight w:val="973"/>
        </w:trPr>
        <w:tc>
          <w:tcPr>
            <w:tcW w:w="1376"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 3</w:t>
            </w:r>
          </w:p>
        </w:tc>
        <w:tc>
          <w:tcPr>
            <w:tcW w:w="1528" w:type="dxa"/>
          </w:tcPr>
          <w:p w:rsidR="007A63C9" w:rsidRPr="00FB7D46" w:rsidRDefault="007A63C9" w:rsidP="00A2211F">
            <w:pPr>
              <w:spacing w:before="240"/>
              <w:jc w:val="both"/>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70% H.NIX.A  +              30% H.NIX.H</w:t>
            </w:r>
          </w:p>
        </w:tc>
        <w:tc>
          <w:tcPr>
            <w:tcW w:w="1269"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2,92 </w:t>
            </w:r>
          </w:p>
        </w:tc>
        <w:tc>
          <w:tcPr>
            <w:tcW w:w="789"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3,00 </w:t>
            </w:r>
          </w:p>
        </w:tc>
        <w:tc>
          <w:tcPr>
            <w:tcW w:w="883"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3,04 </w:t>
            </w:r>
          </w:p>
        </w:tc>
        <w:tc>
          <w:tcPr>
            <w:tcW w:w="963"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2,92 </w:t>
            </w:r>
          </w:p>
        </w:tc>
        <w:tc>
          <w:tcPr>
            <w:tcW w:w="1112"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3,04 </w:t>
            </w:r>
          </w:p>
        </w:tc>
      </w:tr>
    </w:tbl>
    <w:p w:rsidR="007A63C9" w:rsidRDefault="007A63C9" w:rsidP="00CD2BAB">
      <w:pPr>
        <w:rPr>
          <w:rFonts w:ascii="Times New Roman" w:hAnsi="Times New Roman" w:cs="Times New Roman"/>
          <w:b/>
          <w:bCs/>
          <w:noProof/>
          <w:sz w:val="24"/>
          <w:szCs w:val="24"/>
          <w:lang w:eastAsia="es-EC"/>
        </w:rPr>
      </w:pPr>
    </w:p>
    <w:p w:rsidR="007A63C9" w:rsidRDefault="007A63C9" w:rsidP="00CD2BAB">
      <w:pPr>
        <w:rPr>
          <w:rFonts w:ascii="Times New Roman" w:hAnsi="Times New Roman" w:cs="Times New Roman"/>
          <w:b/>
          <w:bCs/>
          <w:noProof/>
          <w:sz w:val="24"/>
          <w:szCs w:val="24"/>
          <w:lang w:eastAsia="es-EC"/>
        </w:rPr>
      </w:pPr>
    </w:p>
    <w:tbl>
      <w:tblPr>
        <w:tblStyle w:val="Tablaconcuadrcula"/>
        <w:tblW w:w="0" w:type="auto"/>
        <w:tblInd w:w="108" w:type="dxa"/>
        <w:tblLayout w:type="fixed"/>
        <w:tblLook w:val="04A0" w:firstRow="1" w:lastRow="0" w:firstColumn="1" w:lastColumn="0" w:noHBand="0" w:noVBand="1"/>
      </w:tblPr>
      <w:tblGrid>
        <w:gridCol w:w="1272"/>
        <w:gridCol w:w="2023"/>
        <w:gridCol w:w="1268"/>
        <w:gridCol w:w="717"/>
        <w:gridCol w:w="811"/>
        <w:gridCol w:w="883"/>
        <w:gridCol w:w="946"/>
      </w:tblGrid>
      <w:tr w:rsidR="007A63C9" w:rsidRPr="00FB7D46" w:rsidTr="00031BA9">
        <w:trPr>
          <w:trHeight w:val="984"/>
        </w:trPr>
        <w:tc>
          <w:tcPr>
            <w:tcW w:w="7920" w:type="dxa"/>
            <w:gridSpan w:val="7"/>
          </w:tcPr>
          <w:p w:rsidR="007A63C9" w:rsidRPr="00FB7D46" w:rsidRDefault="007A63C9" w:rsidP="00A2211F">
            <w:pPr>
              <w:spacing w:before="240"/>
              <w:jc w:val="both"/>
              <w:rPr>
                <w:rFonts w:ascii="Times New Roman" w:eastAsia="Times New Roman" w:hAnsi="Times New Roman" w:cs="Times New Roman"/>
                <w:color w:val="000000"/>
                <w:lang w:eastAsia="es-EC"/>
              </w:rPr>
            </w:pPr>
            <w:r w:rsidRPr="00FB7D46">
              <w:rPr>
                <w:rFonts w:ascii="Times New Roman" w:hAnsi="Times New Roman" w:cs="Times New Roman"/>
              </w:rPr>
              <w:t xml:space="preserve">Valores promedios obtenidos del análisis sensorial en la elaboración de </w:t>
            </w:r>
            <w:r w:rsidRPr="00FB7D46">
              <w:rPr>
                <w:rFonts w:ascii="Times New Roman" w:eastAsia="Times New Roman" w:hAnsi="Times New Roman" w:cs="Times New Roman"/>
                <w:color w:val="000000"/>
                <w:lang w:eastAsia="es-EC"/>
              </w:rPr>
              <w:t>salchichas Frankfurt con base en harinas de arveja (</w:t>
            </w:r>
            <w:r w:rsidRPr="00FB7D46">
              <w:rPr>
                <w:rFonts w:ascii="Times New Roman" w:eastAsia="Times New Roman" w:hAnsi="Times New Roman" w:cs="Times New Roman"/>
                <w:b/>
                <w:i/>
                <w:color w:val="000000"/>
                <w:lang w:eastAsia="es-EC"/>
              </w:rPr>
              <w:t>Pisum sativum L.</w:t>
            </w:r>
            <w:r w:rsidRPr="00FB7D46">
              <w:rPr>
                <w:rFonts w:ascii="Times New Roman" w:eastAsia="Times New Roman" w:hAnsi="Times New Roman" w:cs="Times New Roman"/>
                <w:color w:val="000000"/>
                <w:lang w:eastAsia="es-EC"/>
              </w:rPr>
              <w:t>) y haba (</w:t>
            </w:r>
            <w:r w:rsidRPr="00FB7D46">
              <w:rPr>
                <w:rFonts w:ascii="Times New Roman" w:eastAsia="Times New Roman" w:hAnsi="Times New Roman" w:cs="Times New Roman"/>
                <w:b/>
                <w:i/>
                <w:color w:val="000000"/>
                <w:lang w:eastAsia="es-EC"/>
              </w:rPr>
              <w:t>Vicia faba L.</w:t>
            </w:r>
            <w:r w:rsidRPr="00FB7D46">
              <w:rPr>
                <w:rFonts w:ascii="Times New Roman" w:eastAsia="Times New Roman" w:hAnsi="Times New Roman" w:cs="Times New Roman"/>
                <w:color w:val="000000"/>
                <w:lang w:eastAsia="es-EC"/>
              </w:rPr>
              <w:t>) sin nixtamalizar.</w:t>
            </w:r>
          </w:p>
        </w:tc>
      </w:tr>
      <w:tr w:rsidR="007A63C9" w:rsidRPr="00FB7D46" w:rsidTr="00031BA9">
        <w:tc>
          <w:tcPr>
            <w:tcW w:w="1272" w:type="dxa"/>
            <w:vMerge w:val="restart"/>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Tratamientos</w:t>
            </w:r>
          </w:p>
        </w:tc>
        <w:tc>
          <w:tcPr>
            <w:tcW w:w="2023" w:type="dxa"/>
            <w:vMerge w:val="restart"/>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Composición</w:t>
            </w:r>
          </w:p>
        </w:tc>
        <w:tc>
          <w:tcPr>
            <w:tcW w:w="4625" w:type="dxa"/>
            <w:gridSpan w:val="5"/>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Atributos</w:t>
            </w:r>
          </w:p>
        </w:tc>
      </w:tr>
      <w:tr w:rsidR="007A63C9" w:rsidRPr="00FB7D46" w:rsidTr="00031BA9">
        <w:tc>
          <w:tcPr>
            <w:tcW w:w="1272" w:type="dxa"/>
            <w:vMerge/>
          </w:tcPr>
          <w:p w:rsidR="007A63C9" w:rsidRPr="00FB7D46" w:rsidRDefault="007A63C9" w:rsidP="00A2211F">
            <w:pPr>
              <w:jc w:val="center"/>
              <w:rPr>
                <w:rFonts w:ascii="Times New Roman" w:hAnsi="Times New Roman" w:cs="Times New Roman"/>
              </w:rPr>
            </w:pPr>
          </w:p>
        </w:tc>
        <w:tc>
          <w:tcPr>
            <w:tcW w:w="2023" w:type="dxa"/>
            <w:vMerge/>
          </w:tcPr>
          <w:p w:rsidR="007A63C9" w:rsidRPr="00FB7D46" w:rsidRDefault="007A63C9" w:rsidP="00A2211F">
            <w:pPr>
              <w:jc w:val="center"/>
              <w:rPr>
                <w:rFonts w:ascii="Times New Roman" w:hAnsi="Times New Roman" w:cs="Times New Roman"/>
              </w:rPr>
            </w:pPr>
          </w:p>
        </w:tc>
        <w:tc>
          <w:tcPr>
            <w:tcW w:w="1268"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Apariencia</w:t>
            </w:r>
          </w:p>
        </w:tc>
        <w:tc>
          <w:tcPr>
            <w:tcW w:w="717"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Sabor</w:t>
            </w:r>
          </w:p>
        </w:tc>
        <w:tc>
          <w:tcPr>
            <w:tcW w:w="811"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Aroma</w:t>
            </w:r>
          </w:p>
        </w:tc>
        <w:tc>
          <w:tcPr>
            <w:tcW w:w="883"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Textura</w:t>
            </w:r>
          </w:p>
        </w:tc>
        <w:tc>
          <w:tcPr>
            <w:tcW w:w="946" w:type="dxa"/>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Jugosidad</w:t>
            </w:r>
          </w:p>
        </w:tc>
      </w:tr>
      <w:tr w:rsidR="007A63C9" w:rsidRPr="00FB7D46" w:rsidTr="00031BA9">
        <w:trPr>
          <w:trHeight w:val="876"/>
        </w:trPr>
        <w:tc>
          <w:tcPr>
            <w:tcW w:w="1272"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 1</w:t>
            </w:r>
          </w:p>
        </w:tc>
        <w:tc>
          <w:tcPr>
            <w:tcW w:w="2023" w:type="dxa"/>
          </w:tcPr>
          <w:p w:rsidR="007A63C9" w:rsidRPr="00FB7D46" w:rsidRDefault="007A63C9" w:rsidP="00A2211F">
            <w:pPr>
              <w:spacing w:before="240"/>
              <w:jc w:val="both"/>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 xml:space="preserve">30% H.SIN-NIX.A  +              70% H.SIN-NIX.H               </w:t>
            </w:r>
          </w:p>
        </w:tc>
        <w:tc>
          <w:tcPr>
            <w:tcW w:w="1268"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3,29 </w:t>
            </w:r>
          </w:p>
        </w:tc>
        <w:tc>
          <w:tcPr>
            <w:tcW w:w="717"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3,13  </w:t>
            </w:r>
          </w:p>
        </w:tc>
        <w:tc>
          <w:tcPr>
            <w:tcW w:w="811"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3,04  </w:t>
            </w:r>
          </w:p>
        </w:tc>
        <w:tc>
          <w:tcPr>
            <w:tcW w:w="883"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3,17  </w:t>
            </w:r>
          </w:p>
        </w:tc>
        <w:tc>
          <w:tcPr>
            <w:tcW w:w="946"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3,08  </w:t>
            </w:r>
          </w:p>
        </w:tc>
      </w:tr>
      <w:tr w:rsidR="007A63C9" w:rsidRPr="00FB7D46" w:rsidTr="00031BA9">
        <w:trPr>
          <w:trHeight w:val="847"/>
        </w:trPr>
        <w:tc>
          <w:tcPr>
            <w:tcW w:w="1272"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 2</w:t>
            </w:r>
          </w:p>
        </w:tc>
        <w:tc>
          <w:tcPr>
            <w:tcW w:w="2023" w:type="dxa"/>
          </w:tcPr>
          <w:p w:rsidR="007A63C9" w:rsidRPr="00FB7D46" w:rsidRDefault="007A63C9" w:rsidP="00A2211F">
            <w:pPr>
              <w:spacing w:before="240"/>
              <w:jc w:val="both"/>
            </w:pPr>
            <w:r w:rsidRPr="00FB7D46">
              <w:rPr>
                <w:rFonts w:ascii="Times New Roman" w:eastAsia="Times New Roman" w:hAnsi="Times New Roman" w:cs="Times New Roman"/>
                <w:color w:val="000000"/>
                <w:lang w:eastAsia="es-EC"/>
              </w:rPr>
              <w:t>50% H.SIN-NIX.A  +              50% H.SIN-NIX.H</w:t>
            </w:r>
          </w:p>
        </w:tc>
        <w:tc>
          <w:tcPr>
            <w:tcW w:w="1268"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3,21 </w:t>
            </w:r>
          </w:p>
        </w:tc>
        <w:tc>
          <w:tcPr>
            <w:tcW w:w="717"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3,17 </w:t>
            </w:r>
          </w:p>
        </w:tc>
        <w:tc>
          <w:tcPr>
            <w:tcW w:w="811"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3,25  </w:t>
            </w:r>
          </w:p>
        </w:tc>
        <w:tc>
          <w:tcPr>
            <w:tcW w:w="883"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3,29  </w:t>
            </w:r>
          </w:p>
        </w:tc>
        <w:tc>
          <w:tcPr>
            <w:tcW w:w="946"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3,00  </w:t>
            </w:r>
          </w:p>
        </w:tc>
      </w:tr>
      <w:tr w:rsidR="007A63C9" w:rsidRPr="00FB7D46" w:rsidTr="00031BA9">
        <w:trPr>
          <w:trHeight w:val="973"/>
        </w:trPr>
        <w:tc>
          <w:tcPr>
            <w:tcW w:w="1272"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T 3</w:t>
            </w:r>
          </w:p>
        </w:tc>
        <w:tc>
          <w:tcPr>
            <w:tcW w:w="2023" w:type="dxa"/>
          </w:tcPr>
          <w:p w:rsidR="007A63C9" w:rsidRPr="00FB7D46" w:rsidRDefault="007A63C9" w:rsidP="00A2211F">
            <w:pPr>
              <w:spacing w:before="240"/>
              <w:jc w:val="both"/>
              <w:rPr>
                <w:rFonts w:ascii="Times New Roman" w:eastAsia="Times New Roman" w:hAnsi="Times New Roman" w:cs="Times New Roman"/>
                <w:color w:val="000000"/>
                <w:lang w:eastAsia="es-EC"/>
              </w:rPr>
            </w:pPr>
            <w:r w:rsidRPr="00FB7D46">
              <w:rPr>
                <w:rFonts w:ascii="Times New Roman" w:eastAsia="Times New Roman" w:hAnsi="Times New Roman" w:cs="Times New Roman"/>
                <w:color w:val="000000"/>
                <w:lang w:eastAsia="es-EC"/>
              </w:rPr>
              <w:t>70% H.SIN-NIX.A  +              30% H.SIN-NIX.H</w:t>
            </w:r>
          </w:p>
        </w:tc>
        <w:tc>
          <w:tcPr>
            <w:tcW w:w="1268"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3,25  </w:t>
            </w:r>
          </w:p>
        </w:tc>
        <w:tc>
          <w:tcPr>
            <w:tcW w:w="717"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3,21  </w:t>
            </w:r>
          </w:p>
        </w:tc>
        <w:tc>
          <w:tcPr>
            <w:tcW w:w="811"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3,17  </w:t>
            </w:r>
          </w:p>
        </w:tc>
        <w:tc>
          <w:tcPr>
            <w:tcW w:w="883"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3,42  </w:t>
            </w:r>
          </w:p>
        </w:tc>
        <w:tc>
          <w:tcPr>
            <w:tcW w:w="946" w:type="dxa"/>
            <w:vAlign w:val="center"/>
          </w:tcPr>
          <w:p w:rsidR="007A63C9" w:rsidRPr="00FB7D46" w:rsidRDefault="007A63C9" w:rsidP="00A2211F">
            <w:pPr>
              <w:jc w:val="center"/>
              <w:rPr>
                <w:rFonts w:ascii="Times New Roman" w:hAnsi="Times New Roman" w:cs="Times New Roman"/>
              </w:rPr>
            </w:pPr>
            <w:r w:rsidRPr="00FB7D46">
              <w:rPr>
                <w:rFonts w:ascii="Times New Roman" w:hAnsi="Times New Roman" w:cs="Times New Roman"/>
              </w:rPr>
              <w:t xml:space="preserve">3,29 </w:t>
            </w:r>
          </w:p>
        </w:tc>
      </w:tr>
    </w:tbl>
    <w:p w:rsidR="007A63C9" w:rsidRDefault="007A63C9" w:rsidP="00CD2BAB">
      <w:pPr>
        <w:rPr>
          <w:rFonts w:ascii="Times New Roman" w:hAnsi="Times New Roman" w:cs="Times New Roman"/>
          <w:b/>
          <w:bCs/>
          <w:noProof/>
          <w:sz w:val="24"/>
          <w:szCs w:val="24"/>
          <w:lang w:eastAsia="es-EC"/>
        </w:rPr>
      </w:pPr>
    </w:p>
    <w:p w:rsidR="007F0528" w:rsidRDefault="007F0528" w:rsidP="00CD2BAB">
      <w:pPr>
        <w:rPr>
          <w:rFonts w:ascii="Times New Roman" w:hAnsi="Times New Roman" w:cs="Times New Roman"/>
          <w:b/>
          <w:bCs/>
          <w:noProof/>
          <w:sz w:val="24"/>
          <w:szCs w:val="24"/>
          <w:lang w:eastAsia="es-EC"/>
        </w:rPr>
      </w:pPr>
    </w:p>
    <w:p w:rsidR="007F0528" w:rsidRDefault="007F0528" w:rsidP="00CD2BAB">
      <w:pPr>
        <w:rPr>
          <w:rFonts w:ascii="Times New Roman" w:hAnsi="Times New Roman" w:cs="Times New Roman"/>
          <w:b/>
          <w:bCs/>
          <w:noProof/>
          <w:sz w:val="24"/>
          <w:szCs w:val="24"/>
          <w:lang w:eastAsia="es-EC"/>
        </w:rPr>
      </w:pPr>
    </w:p>
    <w:p w:rsidR="007F0528" w:rsidRDefault="007F0528" w:rsidP="00CD2BAB">
      <w:pPr>
        <w:rPr>
          <w:rFonts w:ascii="Times New Roman" w:hAnsi="Times New Roman" w:cs="Times New Roman"/>
          <w:b/>
          <w:bCs/>
          <w:noProof/>
          <w:sz w:val="24"/>
          <w:szCs w:val="24"/>
          <w:lang w:eastAsia="es-EC"/>
        </w:rPr>
      </w:pPr>
    </w:p>
    <w:p w:rsidR="007F0528" w:rsidRDefault="007F0528" w:rsidP="00CD2BAB">
      <w:pPr>
        <w:rPr>
          <w:rFonts w:ascii="Times New Roman" w:hAnsi="Times New Roman" w:cs="Times New Roman"/>
          <w:b/>
          <w:bCs/>
          <w:noProof/>
          <w:sz w:val="24"/>
          <w:szCs w:val="24"/>
          <w:lang w:eastAsia="es-EC"/>
        </w:rPr>
      </w:pPr>
    </w:p>
    <w:p w:rsidR="007F0528" w:rsidRDefault="007F0528" w:rsidP="00CD2BAB">
      <w:pPr>
        <w:rPr>
          <w:rFonts w:ascii="Times New Roman" w:hAnsi="Times New Roman" w:cs="Times New Roman"/>
          <w:b/>
          <w:bCs/>
          <w:noProof/>
          <w:sz w:val="24"/>
          <w:szCs w:val="24"/>
          <w:lang w:eastAsia="es-EC"/>
        </w:rPr>
      </w:pPr>
    </w:p>
    <w:p w:rsidR="004E6458" w:rsidRDefault="004E6458" w:rsidP="00CD2BAB">
      <w:pPr>
        <w:rPr>
          <w:rFonts w:ascii="Times New Roman" w:hAnsi="Times New Roman" w:cs="Times New Roman"/>
          <w:b/>
          <w:bCs/>
          <w:noProof/>
          <w:sz w:val="24"/>
          <w:szCs w:val="24"/>
          <w:lang w:eastAsia="es-EC"/>
        </w:rPr>
      </w:pPr>
    </w:p>
    <w:p w:rsidR="004E6458" w:rsidRDefault="004E6458" w:rsidP="00CD2BAB">
      <w:pPr>
        <w:rPr>
          <w:rFonts w:ascii="Times New Roman" w:hAnsi="Times New Roman" w:cs="Times New Roman"/>
          <w:b/>
          <w:bCs/>
          <w:noProof/>
          <w:sz w:val="24"/>
          <w:szCs w:val="24"/>
          <w:lang w:eastAsia="es-EC"/>
        </w:rPr>
      </w:pPr>
    </w:p>
    <w:p w:rsidR="004E6458" w:rsidRDefault="004E6458" w:rsidP="00CD2BAB">
      <w:pPr>
        <w:rPr>
          <w:rFonts w:ascii="Times New Roman" w:hAnsi="Times New Roman" w:cs="Times New Roman"/>
          <w:b/>
          <w:bCs/>
          <w:noProof/>
          <w:sz w:val="24"/>
          <w:szCs w:val="24"/>
          <w:lang w:eastAsia="es-EC"/>
        </w:rPr>
      </w:pPr>
    </w:p>
    <w:p w:rsidR="004D7B08" w:rsidRDefault="004D7B08"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ANEXO N</w:t>
      </w:r>
      <w:r>
        <w:rPr>
          <w:rFonts w:ascii="Times New Roman" w:hAnsi="Times New Roman" w:cs="Times New Roman"/>
          <w:b/>
          <w:bCs/>
          <w:noProof/>
          <w:sz w:val="24"/>
          <w:szCs w:val="24"/>
          <w:vertAlign w:val="superscript"/>
          <w:lang w:eastAsia="es-EC"/>
        </w:rPr>
        <w:t>o</w:t>
      </w:r>
      <w:r w:rsidRPr="003E0CF5">
        <w:rPr>
          <w:rFonts w:ascii="Times New Roman" w:hAnsi="Times New Roman" w:cs="Times New Roman"/>
          <w:b/>
          <w:bCs/>
          <w:noProof/>
          <w:sz w:val="24"/>
          <w:szCs w:val="24"/>
          <w:lang w:eastAsia="es-EC"/>
        </w:rPr>
        <w:t xml:space="preserve"> </w:t>
      </w:r>
      <w:r w:rsidR="00F46D83">
        <w:rPr>
          <w:rFonts w:ascii="Times New Roman" w:hAnsi="Times New Roman" w:cs="Times New Roman"/>
          <w:b/>
          <w:bCs/>
          <w:noProof/>
          <w:sz w:val="24"/>
          <w:szCs w:val="24"/>
          <w:lang w:eastAsia="es-EC"/>
        </w:rPr>
        <w:t>3</w:t>
      </w:r>
      <w:r>
        <w:rPr>
          <w:rFonts w:ascii="Times New Roman" w:hAnsi="Times New Roman" w:cs="Times New Roman"/>
          <w:b/>
          <w:bCs/>
          <w:noProof/>
          <w:sz w:val="24"/>
          <w:szCs w:val="24"/>
          <w:lang w:eastAsia="es-EC"/>
        </w:rPr>
        <w:t>:</w:t>
      </w:r>
    </w:p>
    <w:p w:rsidR="00CD2BAB" w:rsidRDefault="00CD2BAB" w:rsidP="00CD2BAB">
      <w:pPr>
        <w:rPr>
          <w:rFonts w:ascii="Times New Roman" w:hAnsi="Times New Roman" w:cs="Times New Roman"/>
          <w:b/>
          <w:bCs/>
          <w:noProof/>
          <w:sz w:val="24"/>
          <w:szCs w:val="24"/>
          <w:lang w:eastAsia="es-EC"/>
        </w:rPr>
      </w:pPr>
      <w:r w:rsidRPr="003E0CF5">
        <w:rPr>
          <w:rFonts w:ascii="Times New Roman" w:hAnsi="Times New Roman" w:cs="Times New Roman"/>
          <w:b/>
          <w:bCs/>
          <w:noProof/>
          <w:sz w:val="24"/>
          <w:szCs w:val="24"/>
          <w:lang w:eastAsia="es-EC"/>
        </w:rPr>
        <w:t>ANÁLISIS BROMATOLÓGICOS.</w:t>
      </w:r>
    </w:p>
    <w:p w:rsidR="00CD2BAB" w:rsidRDefault="00CD2BAB" w:rsidP="00CD2BAB">
      <w:pPr>
        <w:rPr>
          <w:rFonts w:ascii="Times New Roman" w:hAnsi="Times New Roman" w:cs="Times New Roman"/>
          <w:b/>
          <w:bCs/>
          <w:noProof/>
          <w:sz w:val="24"/>
          <w:szCs w:val="24"/>
          <w:lang w:eastAsia="es-EC"/>
        </w:rPr>
      </w:pPr>
      <w:r>
        <w:rPr>
          <w:noProof/>
          <w:lang w:val="es-ES" w:eastAsia="es-ES"/>
        </w:rPr>
        <w:drawing>
          <wp:anchor distT="0" distB="0" distL="114300" distR="114300" simplePos="0" relativeHeight="251597312" behindDoc="1" locked="0" layoutInCell="1" allowOverlap="1" wp14:anchorId="45235FF7" wp14:editId="79255C4C">
            <wp:simplePos x="0" y="0"/>
            <wp:positionH relativeFrom="column">
              <wp:posOffset>-1906</wp:posOffset>
            </wp:positionH>
            <wp:positionV relativeFrom="paragraph">
              <wp:posOffset>6554470</wp:posOffset>
            </wp:positionV>
            <wp:extent cx="5031105" cy="1480185"/>
            <wp:effectExtent l="0" t="0" r="0" b="5715"/>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110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eastAsia="es-EC"/>
        </w:rPr>
        <w:t>Analisis contenido de pH presente en harina nixtamalizada y sin nixtamalizar de arveja (</w:t>
      </w:r>
      <w:r>
        <w:rPr>
          <w:rFonts w:ascii="Times New Roman" w:hAnsi="Times New Roman" w:cs="Times New Roman"/>
          <w:b/>
          <w:bCs/>
          <w:i/>
          <w:noProof/>
          <w:sz w:val="24"/>
          <w:szCs w:val="24"/>
          <w:lang w:eastAsia="es-EC"/>
        </w:rPr>
        <w:t>Pisum sativum L.</w:t>
      </w:r>
      <w:r>
        <w:rPr>
          <w:rFonts w:ascii="Times New Roman" w:hAnsi="Times New Roman" w:cs="Times New Roman"/>
          <w:b/>
          <w:bCs/>
          <w:noProof/>
          <w:sz w:val="24"/>
          <w:szCs w:val="24"/>
          <w:lang w:eastAsia="es-EC"/>
        </w:rPr>
        <w:t>).</w:t>
      </w:r>
    </w:p>
    <w:tbl>
      <w:tblPr>
        <w:tblStyle w:val="Tablaconcuadrcula"/>
        <w:tblW w:w="7920" w:type="dxa"/>
        <w:tblInd w:w="108" w:type="dxa"/>
        <w:tblLook w:val="04A0" w:firstRow="1" w:lastRow="0" w:firstColumn="1" w:lastColumn="0" w:noHBand="0" w:noVBand="1"/>
      </w:tblPr>
      <w:tblGrid>
        <w:gridCol w:w="1180"/>
        <w:gridCol w:w="1185"/>
        <w:gridCol w:w="1164"/>
        <w:gridCol w:w="1053"/>
        <w:gridCol w:w="113"/>
        <w:gridCol w:w="1050"/>
        <w:gridCol w:w="1046"/>
        <w:gridCol w:w="1129"/>
      </w:tblGrid>
      <w:tr w:rsidR="00CD2BAB" w:rsidTr="008A1D7F">
        <w:trPr>
          <w:trHeight w:val="961"/>
        </w:trPr>
        <w:tc>
          <w:tcPr>
            <w:tcW w:w="7920" w:type="dxa"/>
            <w:gridSpan w:val="8"/>
          </w:tcPr>
          <w:p w:rsidR="00CD2BAB" w:rsidRPr="00FD3CB9" w:rsidRDefault="00CD2BAB"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66592" behindDoc="0" locked="0" layoutInCell="1" allowOverlap="1" wp14:anchorId="2952BA16" wp14:editId="65B995D0">
                  <wp:simplePos x="0" y="0"/>
                  <wp:positionH relativeFrom="margin">
                    <wp:posOffset>4143375</wp:posOffset>
                  </wp:positionH>
                  <wp:positionV relativeFrom="margin">
                    <wp:posOffset>208280</wp:posOffset>
                  </wp:positionV>
                  <wp:extent cx="800100" cy="666750"/>
                  <wp:effectExtent l="0" t="0" r="0" b="0"/>
                  <wp:wrapNone/>
                  <wp:docPr id="175" name="Imagen 175">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Pr="00FD3CB9">
              <w:rPr>
                <w:noProof/>
                <w:sz w:val="32"/>
                <w:szCs w:val="32"/>
                <w:lang w:val="es-ES" w:eastAsia="es-ES"/>
              </w:rPr>
              <w:drawing>
                <wp:anchor distT="0" distB="0" distL="114300" distR="114300" simplePos="0" relativeHeight="251567616" behindDoc="1" locked="0" layoutInCell="1" allowOverlap="1" wp14:anchorId="1BB532C4" wp14:editId="116959C1">
                  <wp:simplePos x="0" y="0"/>
                  <wp:positionH relativeFrom="column">
                    <wp:posOffset>-70485</wp:posOffset>
                  </wp:positionH>
                  <wp:positionV relativeFrom="paragraph">
                    <wp:posOffset>63500</wp:posOffset>
                  </wp:positionV>
                  <wp:extent cx="661035" cy="809625"/>
                  <wp:effectExtent l="0" t="0" r="5715" b="9525"/>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8A1D7F">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8A1D7F">
        <w:trPr>
          <w:trHeight w:val="408"/>
        </w:trPr>
        <w:tc>
          <w:tcPr>
            <w:tcW w:w="4582"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8A1D7F">
        <w:trPr>
          <w:trHeight w:val="416"/>
        </w:trPr>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3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8A1D7F">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8A1D7F">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arveja</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8A1D7F">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8A1D7F">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23 de Agosto</w:t>
            </w:r>
            <w:r w:rsidRPr="00FD3CB9">
              <w:rPr>
                <w:rFonts w:ascii="Times New Roman" w:hAnsi="Times New Roman" w:cs="Times New Roman"/>
                <w:sz w:val="18"/>
                <w:szCs w:val="18"/>
              </w:rPr>
              <w:t xml:space="preserve"> del 2016</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RPr="00FD3CB9" w:rsidTr="008A1D7F">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Tr="008A1D7F">
        <w:tc>
          <w:tcPr>
            <w:tcW w:w="7920" w:type="dxa"/>
            <w:gridSpan w:val="8"/>
            <w:shd w:val="clear" w:color="auto" w:fill="EDEDED" w:themeFill="accent3" w:themeFillTint="33"/>
          </w:tcPr>
          <w:p w:rsidR="00CD2BAB" w:rsidRPr="0099428B" w:rsidRDefault="00CD2BAB" w:rsidP="00CD2BAB">
            <w:pPr>
              <w:jc w:val="center"/>
              <w:rPr>
                <w:sz w:val="18"/>
                <w:szCs w:val="18"/>
              </w:rPr>
            </w:pPr>
            <w:r w:rsidRPr="0099428B">
              <w:rPr>
                <w:b/>
              </w:rPr>
              <w:t>RESULTADOS OBTENIDOS DE pH</w:t>
            </w:r>
          </w:p>
        </w:tc>
      </w:tr>
      <w:tr w:rsidR="00CD2BAB" w:rsidRPr="00FD3CB9" w:rsidTr="008A1D7F">
        <w:tc>
          <w:tcPr>
            <w:tcW w:w="1180"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5" w:type="dxa"/>
          </w:tcPr>
          <w:p w:rsidR="00CD2BAB" w:rsidRPr="00FD3CB9" w:rsidRDefault="00CD2BAB" w:rsidP="00CD2BAB">
            <w:pPr>
              <w:jc w:val="center"/>
              <w:rPr>
                <w:sz w:val="18"/>
                <w:szCs w:val="18"/>
              </w:rPr>
            </w:pPr>
            <w:r w:rsidRPr="00FD3CB9">
              <w:rPr>
                <w:sz w:val="18"/>
                <w:szCs w:val="18"/>
              </w:rPr>
              <w:t>Código laboratorio</w:t>
            </w:r>
          </w:p>
        </w:tc>
        <w:tc>
          <w:tcPr>
            <w:tcW w:w="1164" w:type="dxa"/>
          </w:tcPr>
          <w:p w:rsidR="00CD2BAB" w:rsidRPr="00FD3CB9" w:rsidRDefault="00CD2BAB" w:rsidP="00CD2BAB">
            <w:pPr>
              <w:jc w:val="center"/>
              <w:rPr>
                <w:sz w:val="18"/>
                <w:szCs w:val="18"/>
              </w:rPr>
            </w:pPr>
            <w:r w:rsidRPr="00FD3CB9">
              <w:rPr>
                <w:sz w:val="18"/>
                <w:szCs w:val="18"/>
              </w:rPr>
              <w:t>Código Solicitante</w:t>
            </w:r>
          </w:p>
        </w:tc>
        <w:tc>
          <w:tcPr>
            <w:tcW w:w="1166" w:type="dxa"/>
            <w:gridSpan w:val="2"/>
          </w:tcPr>
          <w:p w:rsidR="00CD2BAB" w:rsidRPr="00FD3CB9" w:rsidRDefault="00CD2BAB" w:rsidP="00CD2BAB">
            <w:pPr>
              <w:jc w:val="center"/>
              <w:rPr>
                <w:sz w:val="18"/>
                <w:szCs w:val="18"/>
              </w:rPr>
            </w:pPr>
            <w:r w:rsidRPr="00FD3CB9">
              <w:rPr>
                <w:sz w:val="18"/>
                <w:szCs w:val="18"/>
              </w:rPr>
              <w:t>Ensayos solicitados</w:t>
            </w:r>
          </w:p>
        </w:tc>
        <w:tc>
          <w:tcPr>
            <w:tcW w:w="1050" w:type="dxa"/>
          </w:tcPr>
          <w:p w:rsidR="00CD2BAB" w:rsidRPr="00FD3CB9" w:rsidRDefault="00CD2BAB" w:rsidP="00CD2BAB">
            <w:pPr>
              <w:jc w:val="center"/>
              <w:rPr>
                <w:sz w:val="18"/>
                <w:szCs w:val="18"/>
              </w:rPr>
            </w:pPr>
            <w:r w:rsidRPr="00FD3CB9">
              <w:rPr>
                <w:sz w:val="18"/>
                <w:szCs w:val="18"/>
              </w:rPr>
              <w:t>Métodos utilizados</w:t>
            </w:r>
          </w:p>
        </w:tc>
        <w:tc>
          <w:tcPr>
            <w:tcW w:w="1046" w:type="dxa"/>
          </w:tcPr>
          <w:p w:rsidR="00CD2BAB" w:rsidRPr="00FD3CB9" w:rsidRDefault="00CD2BAB" w:rsidP="00CD2BAB">
            <w:pPr>
              <w:jc w:val="center"/>
              <w:rPr>
                <w:sz w:val="18"/>
                <w:szCs w:val="18"/>
              </w:rPr>
            </w:pPr>
            <w:r w:rsidRPr="00FD3CB9">
              <w:rPr>
                <w:sz w:val="18"/>
                <w:szCs w:val="18"/>
              </w:rPr>
              <w:t>Unidades</w:t>
            </w:r>
          </w:p>
        </w:tc>
        <w:tc>
          <w:tcPr>
            <w:tcW w:w="1129"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w:t>
            </w:r>
          </w:p>
        </w:tc>
        <w:tc>
          <w:tcPr>
            <w:tcW w:w="1185" w:type="dxa"/>
            <w:vAlign w:val="center"/>
          </w:tcPr>
          <w:p w:rsidR="00CD2BAB" w:rsidRPr="00791308" w:rsidRDefault="00CD2BAB" w:rsidP="00CD2BAB">
            <w:pPr>
              <w:jc w:val="center"/>
              <w:rPr>
                <w:sz w:val="18"/>
                <w:szCs w:val="18"/>
              </w:rPr>
            </w:pPr>
            <w:r>
              <w:rPr>
                <w:sz w:val="18"/>
                <w:szCs w:val="18"/>
              </w:rPr>
              <w:t>3013454</w:t>
            </w:r>
          </w:p>
        </w:tc>
        <w:tc>
          <w:tcPr>
            <w:tcW w:w="1164" w:type="dxa"/>
            <w:vAlign w:val="center"/>
          </w:tcPr>
          <w:p w:rsidR="00CD2BAB" w:rsidRPr="00791308" w:rsidRDefault="00CD2BAB" w:rsidP="00CD2BAB">
            <w:pPr>
              <w:jc w:val="center"/>
              <w:rPr>
                <w:sz w:val="18"/>
                <w:szCs w:val="18"/>
              </w:rPr>
            </w:pPr>
            <w:r w:rsidRPr="00791308">
              <w:rPr>
                <w:sz w:val="18"/>
                <w:szCs w:val="18"/>
              </w:rPr>
              <w:t>T1A NIX</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rPr>
                <w:sz w:val="18"/>
                <w:szCs w:val="18"/>
              </w:rP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7,09</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2</w:t>
            </w:r>
          </w:p>
        </w:tc>
        <w:tc>
          <w:tcPr>
            <w:tcW w:w="1185" w:type="dxa"/>
            <w:vAlign w:val="center"/>
          </w:tcPr>
          <w:p w:rsidR="00CD2BAB" w:rsidRPr="00791308" w:rsidRDefault="00CD2BAB" w:rsidP="00CD2BAB">
            <w:pPr>
              <w:jc w:val="center"/>
              <w:rPr>
                <w:sz w:val="18"/>
                <w:szCs w:val="18"/>
              </w:rPr>
            </w:pPr>
            <w:r>
              <w:rPr>
                <w:sz w:val="18"/>
                <w:szCs w:val="18"/>
              </w:rPr>
              <w:t>3013455</w:t>
            </w:r>
          </w:p>
        </w:tc>
        <w:tc>
          <w:tcPr>
            <w:tcW w:w="1164" w:type="dxa"/>
            <w:vAlign w:val="center"/>
          </w:tcPr>
          <w:p w:rsidR="00CD2BAB" w:rsidRPr="00791308" w:rsidRDefault="00CD2BAB" w:rsidP="00CD2BAB">
            <w:pPr>
              <w:jc w:val="center"/>
              <w:rPr>
                <w:sz w:val="18"/>
                <w:szCs w:val="18"/>
              </w:rPr>
            </w:pPr>
            <w:r w:rsidRPr="00791308">
              <w:rPr>
                <w:sz w:val="18"/>
                <w:szCs w:val="18"/>
              </w:rPr>
              <w:t xml:space="preserve">T2A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7,13</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3</w:t>
            </w:r>
          </w:p>
        </w:tc>
        <w:tc>
          <w:tcPr>
            <w:tcW w:w="1185" w:type="dxa"/>
            <w:vAlign w:val="center"/>
          </w:tcPr>
          <w:p w:rsidR="00CD2BAB" w:rsidRPr="00791308" w:rsidRDefault="00CD2BAB" w:rsidP="00CD2BAB">
            <w:pPr>
              <w:jc w:val="center"/>
              <w:rPr>
                <w:sz w:val="18"/>
                <w:szCs w:val="18"/>
              </w:rPr>
            </w:pPr>
            <w:r>
              <w:rPr>
                <w:sz w:val="18"/>
                <w:szCs w:val="18"/>
              </w:rPr>
              <w:t>3013456</w:t>
            </w:r>
          </w:p>
        </w:tc>
        <w:tc>
          <w:tcPr>
            <w:tcW w:w="1164" w:type="dxa"/>
            <w:vAlign w:val="center"/>
          </w:tcPr>
          <w:p w:rsidR="00CD2BAB" w:rsidRPr="00791308" w:rsidRDefault="00CD2BAB" w:rsidP="00CD2BAB">
            <w:pPr>
              <w:jc w:val="center"/>
              <w:rPr>
                <w:sz w:val="18"/>
                <w:szCs w:val="18"/>
              </w:rPr>
            </w:pPr>
            <w:r w:rsidRPr="00791308">
              <w:rPr>
                <w:sz w:val="18"/>
                <w:szCs w:val="18"/>
              </w:rPr>
              <w:t xml:space="preserve">T3A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7,15</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4</w:t>
            </w:r>
          </w:p>
        </w:tc>
        <w:tc>
          <w:tcPr>
            <w:tcW w:w="1185" w:type="dxa"/>
            <w:vAlign w:val="center"/>
          </w:tcPr>
          <w:p w:rsidR="00CD2BAB" w:rsidRPr="00791308" w:rsidRDefault="00CD2BAB" w:rsidP="00CD2BAB">
            <w:pPr>
              <w:jc w:val="center"/>
              <w:rPr>
                <w:sz w:val="18"/>
                <w:szCs w:val="18"/>
              </w:rPr>
            </w:pPr>
            <w:r>
              <w:rPr>
                <w:sz w:val="18"/>
                <w:szCs w:val="18"/>
              </w:rPr>
              <w:t>3013457</w:t>
            </w:r>
          </w:p>
        </w:tc>
        <w:tc>
          <w:tcPr>
            <w:tcW w:w="1164" w:type="dxa"/>
            <w:vAlign w:val="center"/>
          </w:tcPr>
          <w:p w:rsidR="00CD2BAB" w:rsidRPr="00791308" w:rsidRDefault="00CD2BAB" w:rsidP="00CD2BAB">
            <w:pPr>
              <w:jc w:val="center"/>
              <w:rPr>
                <w:sz w:val="18"/>
                <w:szCs w:val="18"/>
              </w:rPr>
            </w:pPr>
            <w:r w:rsidRPr="00791308">
              <w:rPr>
                <w:sz w:val="18"/>
                <w:szCs w:val="18"/>
              </w:rPr>
              <w:t xml:space="preserve">T4A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7,18</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5</w:t>
            </w:r>
          </w:p>
        </w:tc>
        <w:tc>
          <w:tcPr>
            <w:tcW w:w="1185" w:type="dxa"/>
            <w:vAlign w:val="center"/>
          </w:tcPr>
          <w:p w:rsidR="00CD2BAB" w:rsidRPr="00791308" w:rsidRDefault="00CD2BAB" w:rsidP="00CD2BAB">
            <w:pPr>
              <w:jc w:val="center"/>
              <w:rPr>
                <w:sz w:val="18"/>
                <w:szCs w:val="18"/>
              </w:rPr>
            </w:pPr>
            <w:r>
              <w:rPr>
                <w:sz w:val="18"/>
                <w:szCs w:val="18"/>
              </w:rPr>
              <w:t>3013458</w:t>
            </w:r>
          </w:p>
        </w:tc>
        <w:tc>
          <w:tcPr>
            <w:tcW w:w="1164" w:type="dxa"/>
            <w:vAlign w:val="center"/>
          </w:tcPr>
          <w:p w:rsidR="00CD2BAB" w:rsidRPr="00791308" w:rsidRDefault="00CD2BAB" w:rsidP="00CD2BAB">
            <w:pPr>
              <w:jc w:val="center"/>
              <w:rPr>
                <w:sz w:val="18"/>
                <w:szCs w:val="18"/>
              </w:rPr>
            </w:pPr>
            <w:r w:rsidRPr="00791308">
              <w:rPr>
                <w:sz w:val="18"/>
                <w:szCs w:val="18"/>
              </w:rPr>
              <w:t xml:space="preserve">T5A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7,12</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6</w:t>
            </w:r>
          </w:p>
        </w:tc>
        <w:tc>
          <w:tcPr>
            <w:tcW w:w="1185" w:type="dxa"/>
            <w:vAlign w:val="center"/>
          </w:tcPr>
          <w:p w:rsidR="00CD2BAB" w:rsidRPr="00791308" w:rsidRDefault="00CD2BAB" w:rsidP="00CD2BAB">
            <w:pPr>
              <w:jc w:val="center"/>
              <w:rPr>
                <w:sz w:val="18"/>
                <w:szCs w:val="18"/>
              </w:rPr>
            </w:pPr>
            <w:r>
              <w:rPr>
                <w:sz w:val="18"/>
                <w:szCs w:val="18"/>
              </w:rPr>
              <w:t>3013459</w:t>
            </w:r>
          </w:p>
        </w:tc>
        <w:tc>
          <w:tcPr>
            <w:tcW w:w="1164" w:type="dxa"/>
            <w:vAlign w:val="center"/>
          </w:tcPr>
          <w:p w:rsidR="00CD2BAB" w:rsidRPr="00791308" w:rsidRDefault="00CD2BAB" w:rsidP="00CD2BAB">
            <w:pPr>
              <w:jc w:val="center"/>
              <w:rPr>
                <w:sz w:val="18"/>
                <w:szCs w:val="18"/>
              </w:rPr>
            </w:pPr>
            <w:r w:rsidRPr="00791308">
              <w:rPr>
                <w:sz w:val="18"/>
                <w:szCs w:val="18"/>
              </w:rPr>
              <w:t xml:space="preserve">T6A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7,16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7</w:t>
            </w:r>
          </w:p>
        </w:tc>
        <w:tc>
          <w:tcPr>
            <w:tcW w:w="1185" w:type="dxa"/>
            <w:vAlign w:val="center"/>
          </w:tcPr>
          <w:p w:rsidR="00CD2BAB" w:rsidRPr="00791308" w:rsidRDefault="00CD2BAB" w:rsidP="00CD2BAB">
            <w:pPr>
              <w:jc w:val="center"/>
              <w:rPr>
                <w:sz w:val="18"/>
                <w:szCs w:val="18"/>
              </w:rPr>
            </w:pPr>
            <w:r>
              <w:rPr>
                <w:sz w:val="18"/>
                <w:szCs w:val="18"/>
              </w:rPr>
              <w:t>3013460</w:t>
            </w:r>
          </w:p>
        </w:tc>
        <w:tc>
          <w:tcPr>
            <w:tcW w:w="1164" w:type="dxa"/>
            <w:vAlign w:val="center"/>
          </w:tcPr>
          <w:p w:rsidR="00CD2BAB" w:rsidRPr="00791308" w:rsidRDefault="00CD2BAB" w:rsidP="00CD2BAB">
            <w:pPr>
              <w:jc w:val="center"/>
              <w:rPr>
                <w:sz w:val="18"/>
                <w:szCs w:val="18"/>
              </w:rPr>
            </w:pPr>
            <w:r w:rsidRPr="00791308">
              <w:rPr>
                <w:sz w:val="18"/>
                <w:szCs w:val="18"/>
              </w:rPr>
              <w:t xml:space="preserve">T7A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7,15</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8</w:t>
            </w:r>
          </w:p>
        </w:tc>
        <w:tc>
          <w:tcPr>
            <w:tcW w:w="1185" w:type="dxa"/>
            <w:vAlign w:val="center"/>
          </w:tcPr>
          <w:p w:rsidR="00CD2BAB" w:rsidRPr="00791308" w:rsidRDefault="00CD2BAB" w:rsidP="00CD2BAB">
            <w:pPr>
              <w:jc w:val="center"/>
              <w:rPr>
                <w:sz w:val="18"/>
                <w:szCs w:val="18"/>
              </w:rPr>
            </w:pPr>
            <w:r>
              <w:rPr>
                <w:sz w:val="18"/>
                <w:szCs w:val="18"/>
              </w:rPr>
              <w:t>3013461</w:t>
            </w:r>
          </w:p>
        </w:tc>
        <w:tc>
          <w:tcPr>
            <w:tcW w:w="1164" w:type="dxa"/>
            <w:vAlign w:val="center"/>
          </w:tcPr>
          <w:p w:rsidR="00CD2BAB" w:rsidRPr="00791308" w:rsidRDefault="00CD2BAB" w:rsidP="00CD2BAB">
            <w:pPr>
              <w:jc w:val="center"/>
              <w:rPr>
                <w:sz w:val="18"/>
                <w:szCs w:val="18"/>
              </w:rPr>
            </w:pPr>
            <w:r w:rsidRPr="00791308">
              <w:rPr>
                <w:sz w:val="18"/>
                <w:szCs w:val="18"/>
              </w:rPr>
              <w:t xml:space="preserve">T8A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7,24</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9</w:t>
            </w:r>
          </w:p>
        </w:tc>
        <w:tc>
          <w:tcPr>
            <w:tcW w:w="1185" w:type="dxa"/>
            <w:vAlign w:val="center"/>
          </w:tcPr>
          <w:p w:rsidR="00CD2BAB" w:rsidRPr="00791308" w:rsidRDefault="00CD2BAB" w:rsidP="00CD2BAB">
            <w:pPr>
              <w:jc w:val="center"/>
              <w:rPr>
                <w:sz w:val="18"/>
                <w:szCs w:val="18"/>
              </w:rPr>
            </w:pPr>
            <w:r>
              <w:rPr>
                <w:sz w:val="18"/>
                <w:szCs w:val="18"/>
              </w:rPr>
              <w:t>3013462</w:t>
            </w:r>
          </w:p>
        </w:tc>
        <w:tc>
          <w:tcPr>
            <w:tcW w:w="1164" w:type="dxa"/>
            <w:vAlign w:val="center"/>
          </w:tcPr>
          <w:p w:rsidR="00CD2BAB" w:rsidRPr="00791308" w:rsidRDefault="00CD2BAB" w:rsidP="00CD2BAB">
            <w:pPr>
              <w:jc w:val="center"/>
              <w:rPr>
                <w:sz w:val="18"/>
                <w:szCs w:val="18"/>
              </w:rPr>
            </w:pPr>
            <w:r w:rsidRPr="00791308">
              <w:rPr>
                <w:sz w:val="18"/>
                <w:szCs w:val="18"/>
              </w:rPr>
              <w:t>T1A R1 NIX</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7,21</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10</w:t>
            </w:r>
          </w:p>
        </w:tc>
        <w:tc>
          <w:tcPr>
            <w:tcW w:w="1185" w:type="dxa"/>
            <w:vAlign w:val="center"/>
          </w:tcPr>
          <w:p w:rsidR="00CD2BAB" w:rsidRPr="00791308" w:rsidRDefault="00CD2BAB" w:rsidP="00CD2BAB">
            <w:pPr>
              <w:jc w:val="center"/>
              <w:rPr>
                <w:sz w:val="18"/>
                <w:szCs w:val="18"/>
              </w:rPr>
            </w:pPr>
            <w:r>
              <w:rPr>
                <w:sz w:val="18"/>
                <w:szCs w:val="18"/>
              </w:rPr>
              <w:t>3013463</w:t>
            </w:r>
          </w:p>
        </w:tc>
        <w:tc>
          <w:tcPr>
            <w:tcW w:w="1164" w:type="dxa"/>
            <w:vAlign w:val="center"/>
          </w:tcPr>
          <w:p w:rsidR="00CD2BAB" w:rsidRPr="00791308" w:rsidRDefault="00CD2BAB" w:rsidP="00CD2BAB">
            <w:pPr>
              <w:jc w:val="center"/>
              <w:rPr>
                <w:sz w:val="18"/>
                <w:szCs w:val="18"/>
              </w:rPr>
            </w:pPr>
            <w:r w:rsidRPr="00791308">
              <w:rPr>
                <w:sz w:val="18"/>
                <w:szCs w:val="18"/>
              </w:rPr>
              <w:t xml:space="preserve">T2A R1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7,22</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11</w:t>
            </w:r>
          </w:p>
        </w:tc>
        <w:tc>
          <w:tcPr>
            <w:tcW w:w="1185" w:type="dxa"/>
            <w:vAlign w:val="center"/>
          </w:tcPr>
          <w:p w:rsidR="00CD2BAB" w:rsidRPr="00791308" w:rsidRDefault="00CD2BAB" w:rsidP="00CD2BAB">
            <w:pPr>
              <w:jc w:val="center"/>
            </w:pPr>
            <w:r>
              <w:rPr>
                <w:sz w:val="18"/>
                <w:szCs w:val="18"/>
              </w:rPr>
              <w:t>3013464</w:t>
            </w:r>
          </w:p>
        </w:tc>
        <w:tc>
          <w:tcPr>
            <w:tcW w:w="1164" w:type="dxa"/>
            <w:vAlign w:val="center"/>
          </w:tcPr>
          <w:p w:rsidR="00CD2BAB" w:rsidRPr="00791308" w:rsidRDefault="00CD2BAB" w:rsidP="00CD2BAB">
            <w:pPr>
              <w:jc w:val="center"/>
              <w:rPr>
                <w:sz w:val="18"/>
                <w:szCs w:val="18"/>
              </w:rPr>
            </w:pPr>
            <w:r w:rsidRPr="00791308">
              <w:rPr>
                <w:sz w:val="18"/>
                <w:szCs w:val="18"/>
              </w:rPr>
              <w:t xml:space="preserve">T3A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7,24</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12</w:t>
            </w:r>
          </w:p>
        </w:tc>
        <w:tc>
          <w:tcPr>
            <w:tcW w:w="1185" w:type="dxa"/>
            <w:vAlign w:val="center"/>
          </w:tcPr>
          <w:p w:rsidR="00CD2BAB" w:rsidRPr="00791308" w:rsidRDefault="00CD2BAB" w:rsidP="00CD2BAB">
            <w:pPr>
              <w:jc w:val="center"/>
            </w:pPr>
            <w:r>
              <w:rPr>
                <w:sz w:val="18"/>
                <w:szCs w:val="18"/>
              </w:rPr>
              <w:t>3013465</w:t>
            </w:r>
          </w:p>
        </w:tc>
        <w:tc>
          <w:tcPr>
            <w:tcW w:w="1164" w:type="dxa"/>
            <w:vAlign w:val="center"/>
          </w:tcPr>
          <w:p w:rsidR="00CD2BAB" w:rsidRPr="00791308" w:rsidRDefault="00CD2BAB" w:rsidP="00CD2BAB">
            <w:pPr>
              <w:jc w:val="center"/>
              <w:rPr>
                <w:sz w:val="18"/>
                <w:szCs w:val="18"/>
              </w:rPr>
            </w:pPr>
            <w:r w:rsidRPr="00791308">
              <w:rPr>
                <w:sz w:val="18"/>
                <w:szCs w:val="18"/>
              </w:rPr>
              <w:t xml:space="preserve">T4A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7,25</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13</w:t>
            </w:r>
          </w:p>
        </w:tc>
        <w:tc>
          <w:tcPr>
            <w:tcW w:w="1185" w:type="dxa"/>
            <w:vAlign w:val="center"/>
          </w:tcPr>
          <w:p w:rsidR="00CD2BAB" w:rsidRPr="00791308" w:rsidRDefault="00CD2BAB" w:rsidP="00CD2BAB">
            <w:pPr>
              <w:jc w:val="center"/>
            </w:pPr>
            <w:r>
              <w:rPr>
                <w:sz w:val="18"/>
                <w:szCs w:val="18"/>
              </w:rPr>
              <w:t>3013466</w:t>
            </w:r>
          </w:p>
        </w:tc>
        <w:tc>
          <w:tcPr>
            <w:tcW w:w="1164" w:type="dxa"/>
            <w:vAlign w:val="center"/>
          </w:tcPr>
          <w:p w:rsidR="00CD2BAB" w:rsidRPr="00791308" w:rsidRDefault="00CD2BAB" w:rsidP="00CD2BAB">
            <w:pPr>
              <w:jc w:val="center"/>
              <w:rPr>
                <w:sz w:val="18"/>
                <w:szCs w:val="18"/>
              </w:rPr>
            </w:pPr>
            <w:r w:rsidRPr="00791308">
              <w:rPr>
                <w:sz w:val="18"/>
                <w:szCs w:val="18"/>
              </w:rPr>
              <w:t xml:space="preserve">T5A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7,26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14</w:t>
            </w:r>
          </w:p>
        </w:tc>
        <w:tc>
          <w:tcPr>
            <w:tcW w:w="1185" w:type="dxa"/>
            <w:vAlign w:val="center"/>
          </w:tcPr>
          <w:p w:rsidR="00CD2BAB" w:rsidRPr="00791308" w:rsidRDefault="00CD2BAB" w:rsidP="00CD2BAB">
            <w:pPr>
              <w:jc w:val="center"/>
            </w:pPr>
            <w:r>
              <w:rPr>
                <w:sz w:val="18"/>
                <w:szCs w:val="18"/>
              </w:rPr>
              <w:t>3013467</w:t>
            </w:r>
          </w:p>
        </w:tc>
        <w:tc>
          <w:tcPr>
            <w:tcW w:w="1164" w:type="dxa"/>
            <w:vAlign w:val="center"/>
          </w:tcPr>
          <w:p w:rsidR="00CD2BAB" w:rsidRPr="00791308" w:rsidRDefault="00CD2BAB" w:rsidP="00CD2BAB">
            <w:pPr>
              <w:jc w:val="center"/>
              <w:rPr>
                <w:sz w:val="18"/>
                <w:szCs w:val="18"/>
              </w:rPr>
            </w:pPr>
            <w:r w:rsidRPr="00791308">
              <w:rPr>
                <w:sz w:val="18"/>
                <w:szCs w:val="18"/>
              </w:rPr>
              <w:t xml:space="preserve">T6A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7,28</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15</w:t>
            </w:r>
          </w:p>
        </w:tc>
        <w:tc>
          <w:tcPr>
            <w:tcW w:w="1185" w:type="dxa"/>
            <w:vAlign w:val="center"/>
          </w:tcPr>
          <w:p w:rsidR="00CD2BAB" w:rsidRPr="00791308" w:rsidRDefault="00CD2BAB" w:rsidP="00CD2BAB">
            <w:pPr>
              <w:jc w:val="center"/>
            </w:pPr>
            <w:r>
              <w:rPr>
                <w:sz w:val="18"/>
                <w:szCs w:val="18"/>
              </w:rPr>
              <w:t>3013468</w:t>
            </w:r>
          </w:p>
        </w:tc>
        <w:tc>
          <w:tcPr>
            <w:tcW w:w="1164" w:type="dxa"/>
            <w:vAlign w:val="center"/>
          </w:tcPr>
          <w:p w:rsidR="00CD2BAB" w:rsidRPr="00791308" w:rsidRDefault="00CD2BAB" w:rsidP="00CD2BAB">
            <w:pPr>
              <w:jc w:val="center"/>
              <w:rPr>
                <w:sz w:val="18"/>
                <w:szCs w:val="18"/>
              </w:rPr>
            </w:pPr>
            <w:r w:rsidRPr="00791308">
              <w:rPr>
                <w:sz w:val="18"/>
                <w:szCs w:val="18"/>
              </w:rPr>
              <w:t xml:space="preserve">T7A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7,29</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16</w:t>
            </w:r>
          </w:p>
        </w:tc>
        <w:tc>
          <w:tcPr>
            <w:tcW w:w="1185" w:type="dxa"/>
            <w:vAlign w:val="center"/>
          </w:tcPr>
          <w:p w:rsidR="00CD2BAB" w:rsidRPr="00791308" w:rsidRDefault="00CD2BAB" w:rsidP="00CD2BAB">
            <w:pPr>
              <w:jc w:val="center"/>
            </w:pPr>
            <w:r>
              <w:rPr>
                <w:sz w:val="18"/>
                <w:szCs w:val="18"/>
              </w:rPr>
              <w:t>3013469</w:t>
            </w:r>
          </w:p>
        </w:tc>
        <w:tc>
          <w:tcPr>
            <w:tcW w:w="1164" w:type="dxa"/>
            <w:vAlign w:val="center"/>
          </w:tcPr>
          <w:p w:rsidR="00CD2BAB" w:rsidRPr="00791308" w:rsidRDefault="00CD2BAB" w:rsidP="00CD2BAB">
            <w:pPr>
              <w:jc w:val="center"/>
              <w:rPr>
                <w:sz w:val="18"/>
                <w:szCs w:val="18"/>
              </w:rPr>
            </w:pPr>
            <w:r w:rsidRPr="00791308">
              <w:rPr>
                <w:sz w:val="18"/>
                <w:szCs w:val="18"/>
              </w:rPr>
              <w:t xml:space="preserve">T8A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7,30</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17</w:t>
            </w:r>
          </w:p>
        </w:tc>
        <w:tc>
          <w:tcPr>
            <w:tcW w:w="1185" w:type="dxa"/>
            <w:vAlign w:val="center"/>
          </w:tcPr>
          <w:p w:rsidR="00CD2BAB" w:rsidRPr="00791308" w:rsidRDefault="00CD2BAB" w:rsidP="00CD2BAB">
            <w:pPr>
              <w:jc w:val="center"/>
            </w:pPr>
            <w:r>
              <w:rPr>
                <w:sz w:val="18"/>
                <w:szCs w:val="18"/>
              </w:rPr>
              <w:t>3013470</w:t>
            </w:r>
          </w:p>
        </w:tc>
        <w:tc>
          <w:tcPr>
            <w:tcW w:w="1164" w:type="dxa"/>
            <w:vAlign w:val="center"/>
          </w:tcPr>
          <w:p w:rsidR="00CD2BAB" w:rsidRPr="00791308" w:rsidRDefault="00CD2BAB" w:rsidP="00CD2BAB">
            <w:pPr>
              <w:jc w:val="center"/>
              <w:rPr>
                <w:sz w:val="18"/>
                <w:szCs w:val="18"/>
              </w:rPr>
            </w:pPr>
            <w:r w:rsidRPr="00791308">
              <w:rPr>
                <w:sz w:val="18"/>
                <w:szCs w:val="18"/>
              </w:rPr>
              <w:t>T9A SIN</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6,81</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18</w:t>
            </w:r>
          </w:p>
        </w:tc>
        <w:tc>
          <w:tcPr>
            <w:tcW w:w="1185" w:type="dxa"/>
            <w:vAlign w:val="center"/>
          </w:tcPr>
          <w:p w:rsidR="00CD2BAB" w:rsidRPr="00791308" w:rsidRDefault="00CD2BAB" w:rsidP="00CD2BAB">
            <w:pPr>
              <w:jc w:val="center"/>
            </w:pPr>
            <w:r>
              <w:rPr>
                <w:sz w:val="18"/>
                <w:szCs w:val="18"/>
              </w:rPr>
              <w:t>3013471</w:t>
            </w:r>
          </w:p>
        </w:tc>
        <w:tc>
          <w:tcPr>
            <w:tcW w:w="1164" w:type="dxa"/>
            <w:vAlign w:val="center"/>
          </w:tcPr>
          <w:p w:rsidR="00CD2BAB" w:rsidRPr="00791308" w:rsidRDefault="00CD2BAB" w:rsidP="00CD2BAB">
            <w:pPr>
              <w:jc w:val="center"/>
              <w:rPr>
                <w:sz w:val="18"/>
                <w:szCs w:val="18"/>
              </w:rPr>
            </w:pPr>
            <w:r w:rsidRPr="00791308">
              <w:rPr>
                <w:sz w:val="18"/>
                <w:szCs w:val="18"/>
              </w:rPr>
              <w:t xml:space="preserve">T10A CAS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color w:val="000000"/>
              </w:rPr>
            </w:pPr>
            <w:r w:rsidRPr="00791308">
              <w:rPr>
                <w:color w:val="000000"/>
              </w:rPr>
              <w:t>6,69</w:t>
            </w:r>
          </w:p>
        </w:tc>
      </w:tr>
    </w:tbl>
    <w:p w:rsidR="00CD2BAB" w:rsidRDefault="00CD2BAB" w:rsidP="00CD2BAB">
      <w:pPr>
        <w:rPr>
          <w:rFonts w:ascii="Times New Roman" w:hAnsi="Times New Roman" w:cs="Times New Roman"/>
          <w:b/>
          <w:bCs/>
          <w:noProof/>
          <w:sz w:val="24"/>
          <w:szCs w:val="24"/>
          <w:lang w:eastAsia="es-EC"/>
        </w:rPr>
      </w:pPr>
    </w:p>
    <w:p w:rsidR="00CD2BAB" w:rsidRDefault="00CD2BAB" w:rsidP="00CD2BAB">
      <w:pPr>
        <w:tabs>
          <w:tab w:val="left" w:pos="4995"/>
        </w:tabs>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ab/>
      </w:r>
    </w:p>
    <w:p w:rsidR="00CD2BAB" w:rsidRDefault="00CD2BAB" w:rsidP="00CD2BAB">
      <w:pPr>
        <w:jc w:val="center"/>
        <w:rPr>
          <w:rFonts w:ascii="Times New Roman" w:hAnsi="Times New Roman" w:cs="Times New Roman"/>
          <w:b/>
          <w:bCs/>
          <w:noProof/>
          <w:sz w:val="24"/>
          <w:szCs w:val="24"/>
          <w:lang w:eastAsia="es-EC"/>
        </w:rPr>
      </w:pPr>
    </w:p>
    <w:p w:rsidR="00CE79B6" w:rsidRDefault="00CE79B6"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Analisis contenido de pH presente en harina nixtamalizada y sin nixtamalizar de haba (</w:t>
      </w:r>
      <w:r>
        <w:rPr>
          <w:rFonts w:ascii="Times New Roman" w:hAnsi="Times New Roman" w:cs="Times New Roman"/>
          <w:b/>
          <w:bCs/>
          <w:i/>
          <w:noProof/>
          <w:sz w:val="24"/>
          <w:szCs w:val="24"/>
          <w:lang w:eastAsia="es-EC"/>
        </w:rPr>
        <w:t>Vicia faba L,</w:t>
      </w:r>
      <w:r>
        <w:rPr>
          <w:rFonts w:ascii="Times New Roman" w:hAnsi="Times New Roman" w:cs="Times New Roman"/>
          <w:b/>
          <w:bCs/>
          <w:noProof/>
          <w:sz w:val="24"/>
          <w:szCs w:val="24"/>
          <w:lang w:eastAsia="es-EC"/>
        </w:rPr>
        <w:t>).</w:t>
      </w:r>
    </w:p>
    <w:tbl>
      <w:tblPr>
        <w:tblStyle w:val="Tablaconcuadrcula"/>
        <w:tblW w:w="7920" w:type="dxa"/>
        <w:tblInd w:w="108" w:type="dxa"/>
        <w:tblLook w:val="04A0" w:firstRow="1" w:lastRow="0" w:firstColumn="1" w:lastColumn="0" w:noHBand="0" w:noVBand="1"/>
      </w:tblPr>
      <w:tblGrid>
        <w:gridCol w:w="1180"/>
        <w:gridCol w:w="1185"/>
        <w:gridCol w:w="1164"/>
        <w:gridCol w:w="1053"/>
        <w:gridCol w:w="113"/>
        <w:gridCol w:w="1050"/>
        <w:gridCol w:w="1046"/>
        <w:gridCol w:w="1129"/>
      </w:tblGrid>
      <w:tr w:rsidR="00CD2BAB" w:rsidTr="008A1D7F">
        <w:trPr>
          <w:trHeight w:val="850"/>
        </w:trPr>
        <w:tc>
          <w:tcPr>
            <w:tcW w:w="7920" w:type="dxa"/>
            <w:gridSpan w:val="8"/>
          </w:tcPr>
          <w:p w:rsidR="00CD2BAB" w:rsidRPr="00FD3CB9" w:rsidRDefault="00CE79B6"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68640" behindDoc="0" locked="0" layoutInCell="1" allowOverlap="1" wp14:anchorId="11A4FEB5" wp14:editId="01CC2513">
                  <wp:simplePos x="0" y="0"/>
                  <wp:positionH relativeFrom="margin">
                    <wp:posOffset>4154805</wp:posOffset>
                  </wp:positionH>
                  <wp:positionV relativeFrom="margin">
                    <wp:posOffset>173990</wp:posOffset>
                  </wp:positionV>
                  <wp:extent cx="800100" cy="666750"/>
                  <wp:effectExtent l="0" t="0" r="0" b="0"/>
                  <wp:wrapNone/>
                  <wp:docPr id="180" name="Imagen 18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69664" behindDoc="1" locked="0" layoutInCell="1" allowOverlap="1" wp14:anchorId="0FB6E9AD" wp14:editId="772F45EC">
                  <wp:simplePos x="0" y="0"/>
                  <wp:positionH relativeFrom="column">
                    <wp:posOffset>-70485</wp:posOffset>
                  </wp:positionH>
                  <wp:positionV relativeFrom="paragraph">
                    <wp:posOffset>63500</wp:posOffset>
                  </wp:positionV>
                  <wp:extent cx="661035" cy="809625"/>
                  <wp:effectExtent l="0" t="0" r="5715" b="9525"/>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8A1D7F">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8A1D7F">
        <w:trPr>
          <w:trHeight w:val="408"/>
        </w:trPr>
        <w:tc>
          <w:tcPr>
            <w:tcW w:w="4582"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8A1D7F">
        <w:trPr>
          <w:trHeight w:val="416"/>
        </w:trPr>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3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8A1D7F">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8A1D7F">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haba</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8A1D7F">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8A1D7F">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23 de Agosto</w:t>
            </w:r>
            <w:r w:rsidRPr="00FD3CB9">
              <w:rPr>
                <w:rFonts w:ascii="Times New Roman" w:hAnsi="Times New Roman" w:cs="Times New Roman"/>
                <w:sz w:val="18"/>
                <w:szCs w:val="18"/>
              </w:rPr>
              <w:t xml:space="preserve"> del 2016</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RPr="00FD3CB9" w:rsidTr="008A1D7F">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Tr="008A1D7F">
        <w:tc>
          <w:tcPr>
            <w:tcW w:w="7920" w:type="dxa"/>
            <w:gridSpan w:val="8"/>
            <w:shd w:val="clear" w:color="auto" w:fill="EDEDED" w:themeFill="accent3" w:themeFillTint="33"/>
          </w:tcPr>
          <w:p w:rsidR="00CD2BAB" w:rsidRPr="0099428B" w:rsidRDefault="00CD2BAB" w:rsidP="00CD2BAB">
            <w:pPr>
              <w:jc w:val="center"/>
              <w:rPr>
                <w:sz w:val="18"/>
                <w:szCs w:val="18"/>
              </w:rPr>
            </w:pPr>
            <w:r w:rsidRPr="0099428B">
              <w:rPr>
                <w:b/>
              </w:rPr>
              <w:t>RESULTADOS OBTENIDOS DE pH</w:t>
            </w:r>
          </w:p>
        </w:tc>
      </w:tr>
      <w:tr w:rsidR="00CD2BAB" w:rsidRPr="00FD3CB9" w:rsidTr="008A1D7F">
        <w:tc>
          <w:tcPr>
            <w:tcW w:w="1180"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5" w:type="dxa"/>
          </w:tcPr>
          <w:p w:rsidR="00CD2BAB" w:rsidRPr="00FD3CB9" w:rsidRDefault="00CD2BAB" w:rsidP="00CD2BAB">
            <w:pPr>
              <w:jc w:val="center"/>
              <w:rPr>
                <w:sz w:val="18"/>
                <w:szCs w:val="18"/>
              </w:rPr>
            </w:pPr>
            <w:r w:rsidRPr="00FD3CB9">
              <w:rPr>
                <w:sz w:val="18"/>
                <w:szCs w:val="18"/>
              </w:rPr>
              <w:t>Código laboratorio</w:t>
            </w:r>
          </w:p>
        </w:tc>
        <w:tc>
          <w:tcPr>
            <w:tcW w:w="1164" w:type="dxa"/>
          </w:tcPr>
          <w:p w:rsidR="00CD2BAB" w:rsidRPr="00FD3CB9" w:rsidRDefault="00CD2BAB" w:rsidP="00CD2BAB">
            <w:pPr>
              <w:jc w:val="center"/>
              <w:rPr>
                <w:sz w:val="18"/>
                <w:szCs w:val="18"/>
              </w:rPr>
            </w:pPr>
            <w:r w:rsidRPr="00FD3CB9">
              <w:rPr>
                <w:sz w:val="18"/>
                <w:szCs w:val="18"/>
              </w:rPr>
              <w:t>Código Solicitante</w:t>
            </w:r>
          </w:p>
        </w:tc>
        <w:tc>
          <w:tcPr>
            <w:tcW w:w="1166" w:type="dxa"/>
            <w:gridSpan w:val="2"/>
          </w:tcPr>
          <w:p w:rsidR="00CD2BAB" w:rsidRPr="00FD3CB9" w:rsidRDefault="00CD2BAB" w:rsidP="00CD2BAB">
            <w:pPr>
              <w:jc w:val="center"/>
              <w:rPr>
                <w:sz w:val="18"/>
                <w:szCs w:val="18"/>
              </w:rPr>
            </w:pPr>
            <w:r w:rsidRPr="00FD3CB9">
              <w:rPr>
                <w:sz w:val="18"/>
                <w:szCs w:val="18"/>
              </w:rPr>
              <w:t>Ensayos solicitados</w:t>
            </w:r>
          </w:p>
        </w:tc>
        <w:tc>
          <w:tcPr>
            <w:tcW w:w="1050" w:type="dxa"/>
          </w:tcPr>
          <w:p w:rsidR="00CD2BAB" w:rsidRPr="00FD3CB9" w:rsidRDefault="00CD2BAB" w:rsidP="00CD2BAB">
            <w:pPr>
              <w:jc w:val="center"/>
              <w:rPr>
                <w:sz w:val="18"/>
                <w:szCs w:val="18"/>
              </w:rPr>
            </w:pPr>
            <w:r w:rsidRPr="00FD3CB9">
              <w:rPr>
                <w:sz w:val="18"/>
                <w:szCs w:val="18"/>
              </w:rPr>
              <w:t>Métodos utilizados</w:t>
            </w:r>
          </w:p>
        </w:tc>
        <w:tc>
          <w:tcPr>
            <w:tcW w:w="1046" w:type="dxa"/>
          </w:tcPr>
          <w:p w:rsidR="00CD2BAB" w:rsidRPr="00FD3CB9" w:rsidRDefault="00CD2BAB" w:rsidP="00CD2BAB">
            <w:pPr>
              <w:jc w:val="center"/>
              <w:rPr>
                <w:sz w:val="18"/>
                <w:szCs w:val="18"/>
              </w:rPr>
            </w:pPr>
            <w:r w:rsidRPr="00FD3CB9">
              <w:rPr>
                <w:sz w:val="18"/>
                <w:szCs w:val="18"/>
              </w:rPr>
              <w:t>Unidades</w:t>
            </w:r>
          </w:p>
        </w:tc>
        <w:tc>
          <w:tcPr>
            <w:tcW w:w="1129"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w:t>
            </w:r>
          </w:p>
        </w:tc>
        <w:tc>
          <w:tcPr>
            <w:tcW w:w="1185" w:type="dxa"/>
            <w:vAlign w:val="center"/>
          </w:tcPr>
          <w:p w:rsidR="00CD2BAB" w:rsidRPr="00791308" w:rsidRDefault="00CD2BAB" w:rsidP="00CD2BAB">
            <w:pPr>
              <w:jc w:val="center"/>
              <w:rPr>
                <w:sz w:val="18"/>
                <w:szCs w:val="18"/>
              </w:rPr>
            </w:pPr>
            <w:r>
              <w:rPr>
                <w:sz w:val="18"/>
                <w:szCs w:val="18"/>
              </w:rPr>
              <w:t>3013562</w:t>
            </w:r>
          </w:p>
        </w:tc>
        <w:tc>
          <w:tcPr>
            <w:tcW w:w="1164"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NIX</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rPr>
                <w:sz w:val="18"/>
                <w:szCs w:val="18"/>
              </w:rP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6,88</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2</w:t>
            </w:r>
          </w:p>
        </w:tc>
        <w:tc>
          <w:tcPr>
            <w:tcW w:w="1185" w:type="dxa"/>
            <w:vAlign w:val="center"/>
          </w:tcPr>
          <w:p w:rsidR="00CD2BAB" w:rsidRPr="00791308" w:rsidRDefault="00CD2BAB" w:rsidP="00CD2BAB">
            <w:pPr>
              <w:jc w:val="center"/>
              <w:rPr>
                <w:sz w:val="18"/>
                <w:szCs w:val="18"/>
              </w:rPr>
            </w:pPr>
            <w:r>
              <w:rPr>
                <w:sz w:val="18"/>
                <w:szCs w:val="18"/>
              </w:rPr>
              <w:t>3013563</w:t>
            </w:r>
          </w:p>
        </w:tc>
        <w:tc>
          <w:tcPr>
            <w:tcW w:w="1164"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3</w:t>
            </w:r>
          </w:p>
        </w:tc>
        <w:tc>
          <w:tcPr>
            <w:tcW w:w="1185" w:type="dxa"/>
            <w:vAlign w:val="center"/>
          </w:tcPr>
          <w:p w:rsidR="00CD2BAB" w:rsidRPr="00791308" w:rsidRDefault="00CD2BAB" w:rsidP="00CD2BAB">
            <w:pPr>
              <w:jc w:val="center"/>
              <w:rPr>
                <w:sz w:val="18"/>
                <w:szCs w:val="18"/>
              </w:rPr>
            </w:pPr>
            <w:r>
              <w:rPr>
                <w:sz w:val="18"/>
                <w:szCs w:val="18"/>
              </w:rPr>
              <w:t>3013564</w:t>
            </w:r>
          </w:p>
        </w:tc>
        <w:tc>
          <w:tcPr>
            <w:tcW w:w="1164"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6,87</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4</w:t>
            </w:r>
          </w:p>
        </w:tc>
        <w:tc>
          <w:tcPr>
            <w:tcW w:w="1185" w:type="dxa"/>
            <w:vAlign w:val="center"/>
          </w:tcPr>
          <w:p w:rsidR="00CD2BAB" w:rsidRPr="00791308" w:rsidRDefault="00CD2BAB" w:rsidP="00CD2BAB">
            <w:pPr>
              <w:jc w:val="center"/>
              <w:rPr>
                <w:sz w:val="18"/>
                <w:szCs w:val="18"/>
              </w:rPr>
            </w:pPr>
            <w:r>
              <w:rPr>
                <w:sz w:val="18"/>
                <w:szCs w:val="18"/>
              </w:rPr>
              <w:t>3013565</w:t>
            </w:r>
          </w:p>
        </w:tc>
        <w:tc>
          <w:tcPr>
            <w:tcW w:w="1164"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6,93</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5</w:t>
            </w:r>
          </w:p>
        </w:tc>
        <w:tc>
          <w:tcPr>
            <w:tcW w:w="1185" w:type="dxa"/>
            <w:vAlign w:val="center"/>
          </w:tcPr>
          <w:p w:rsidR="00CD2BAB" w:rsidRPr="00791308" w:rsidRDefault="00CD2BAB" w:rsidP="00CD2BAB">
            <w:pPr>
              <w:jc w:val="center"/>
              <w:rPr>
                <w:sz w:val="18"/>
                <w:szCs w:val="18"/>
              </w:rPr>
            </w:pPr>
            <w:r>
              <w:rPr>
                <w:sz w:val="18"/>
                <w:szCs w:val="18"/>
              </w:rPr>
              <w:t>3013566</w:t>
            </w:r>
          </w:p>
        </w:tc>
        <w:tc>
          <w:tcPr>
            <w:tcW w:w="1164"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6,81</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6</w:t>
            </w:r>
          </w:p>
        </w:tc>
        <w:tc>
          <w:tcPr>
            <w:tcW w:w="1185" w:type="dxa"/>
            <w:vAlign w:val="center"/>
          </w:tcPr>
          <w:p w:rsidR="00CD2BAB" w:rsidRPr="00791308" w:rsidRDefault="00CD2BAB" w:rsidP="00CD2BAB">
            <w:pPr>
              <w:jc w:val="center"/>
              <w:rPr>
                <w:sz w:val="18"/>
                <w:szCs w:val="18"/>
              </w:rPr>
            </w:pPr>
            <w:r>
              <w:rPr>
                <w:sz w:val="18"/>
                <w:szCs w:val="18"/>
              </w:rPr>
              <w:t>3013567</w:t>
            </w:r>
          </w:p>
        </w:tc>
        <w:tc>
          <w:tcPr>
            <w:tcW w:w="1164"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6,82</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7</w:t>
            </w:r>
          </w:p>
        </w:tc>
        <w:tc>
          <w:tcPr>
            <w:tcW w:w="1185" w:type="dxa"/>
            <w:vAlign w:val="center"/>
          </w:tcPr>
          <w:p w:rsidR="00CD2BAB" w:rsidRPr="00791308" w:rsidRDefault="00CD2BAB" w:rsidP="00CD2BAB">
            <w:pPr>
              <w:jc w:val="center"/>
              <w:rPr>
                <w:sz w:val="18"/>
                <w:szCs w:val="18"/>
              </w:rPr>
            </w:pPr>
            <w:r>
              <w:rPr>
                <w:sz w:val="18"/>
                <w:szCs w:val="18"/>
              </w:rPr>
              <w:t>3013568</w:t>
            </w:r>
          </w:p>
        </w:tc>
        <w:tc>
          <w:tcPr>
            <w:tcW w:w="1164"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6,93</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8</w:t>
            </w:r>
          </w:p>
        </w:tc>
        <w:tc>
          <w:tcPr>
            <w:tcW w:w="1185" w:type="dxa"/>
            <w:vAlign w:val="center"/>
          </w:tcPr>
          <w:p w:rsidR="00CD2BAB" w:rsidRPr="00791308" w:rsidRDefault="00CD2BAB" w:rsidP="00CD2BAB">
            <w:pPr>
              <w:jc w:val="center"/>
              <w:rPr>
                <w:sz w:val="18"/>
                <w:szCs w:val="18"/>
              </w:rPr>
            </w:pPr>
            <w:r>
              <w:rPr>
                <w:sz w:val="18"/>
                <w:szCs w:val="18"/>
              </w:rPr>
              <w:t>3013569</w:t>
            </w:r>
          </w:p>
        </w:tc>
        <w:tc>
          <w:tcPr>
            <w:tcW w:w="1164"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9</w:t>
            </w:r>
          </w:p>
        </w:tc>
        <w:tc>
          <w:tcPr>
            <w:tcW w:w="1185" w:type="dxa"/>
            <w:vAlign w:val="center"/>
          </w:tcPr>
          <w:p w:rsidR="00CD2BAB" w:rsidRPr="00791308" w:rsidRDefault="00CD2BAB" w:rsidP="00CD2BAB">
            <w:pPr>
              <w:jc w:val="center"/>
              <w:rPr>
                <w:sz w:val="18"/>
                <w:szCs w:val="18"/>
              </w:rPr>
            </w:pPr>
            <w:r>
              <w:rPr>
                <w:sz w:val="18"/>
                <w:szCs w:val="18"/>
              </w:rPr>
              <w:t>3013570</w:t>
            </w:r>
          </w:p>
        </w:tc>
        <w:tc>
          <w:tcPr>
            <w:tcW w:w="1164"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R1 NIX</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10</w:t>
            </w:r>
          </w:p>
        </w:tc>
        <w:tc>
          <w:tcPr>
            <w:tcW w:w="1185" w:type="dxa"/>
            <w:vAlign w:val="center"/>
          </w:tcPr>
          <w:p w:rsidR="00CD2BAB" w:rsidRPr="00791308" w:rsidRDefault="00CD2BAB" w:rsidP="00CD2BAB">
            <w:pPr>
              <w:jc w:val="center"/>
              <w:rPr>
                <w:sz w:val="18"/>
                <w:szCs w:val="18"/>
              </w:rPr>
            </w:pPr>
            <w:r>
              <w:rPr>
                <w:sz w:val="18"/>
                <w:szCs w:val="18"/>
              </w:rPr>
              <w:t>3013571</w:t>
            </w:r>
          </w:p>
        </w:tc>
        <w:tc>
          <w:tcPr>
            <w:tcW w:w="1164"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R1 NIX </w:t>
            </w:r>
          </w:p>
        </w:tc>
        <w:tc>
          <w:tcPr>
            <w:tcW w:w="1166" w:type="dxa"/>
            <w:gridSpan w:val="2"/>
            <w:vAlign w:val="center"/>
          </w:tcPr>
          <w:p w:rsidR="00CD2BAB" w:rsidRPr="00791308" w:rsidRDefault="00CD2BAB" w:rsidP="00CD2BAB">
            <w:pPr>
              <w:jc w:val="center"/>
              <w:rPr>
                <w:sz w:val="18"/>
                <w:szCs w:val="18"/>
              </w:rP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11</w:t>
            </w:r>
          </w:p>
        </w:tc>
        <w:tc>
          <w:tcPr>
            <w:tcW w:w="1185" w:type="dxa"/>
            <w:vAlign w:val="center"/>
          </w:tcPr>
          <w:p w:rsidR="00CD2BAB" w:rsidRPr="00791308" w:rsidRDefault="00CD2BAB" w:rsidP="00CD2BAB">
            <w:pPr>
              <w:jc w:val="center"/>
            </w:pPr>
            <w:r>
              <w:rPr>
                <w:sz w:val="18"/>
                <w:szCs w:val="18"/>
              </w:rPr>
              <w:t>3013572</w:t>
            </w:r>
          </w:p>
        </w:tc>
        <w:tc>
          <w:tcPr>
            <w:tcW w:w="1164"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12</w:t>
            </w:r>
          </w:p>
        </w:tc>
        <w:tc>
          <w:tcPr>
            <w:tcW w:w="1185" w:type="dxa"/>
            <w:vAlign w:val="center"/>
          </w:tcPr>
          <w:p w:rsidR="00CD2BAB" w:rsidRPr="00791308" w:rsidRDefault="00CD2BAB" w:rsidP="00CD2BAB">
            <w:pPr>
              <w:jc w:val="center"/>
            </w:pPr>
            <w:r>
              <w:rPr>
                <w:sz w:val="18"/>
                <w:szCs w:val="18"/>
              </w:rPr>
              <w:t>3013573</w:t>
            </w:r>
          </w:p>
        </w:tc>
        <w:tc>
          <w:tcPr>
            <w:tcW w:w="1164"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13</w:t>
            </w:r>
          </w:p>
        </w:tc>
        <w:tc>
          <w:tcPr>
            <w:tcW w:w="1185" w:type="dxa"/>
            <w:vAlign w:val="center"/>
          </w:tcPr>
          <w:p w:rsidR="00CD2BAB" w:rsidRPr="00791308" w:rsidRDefault="00CD2BAB" w:rsidP="00CD2BAB">
            <w:pPr>
              <w:jc w:val="center"/>
            </w:pPr>
            <w:r>
              <w:rPr>
                <w:sz w:val="18"/>
                <w:szCs w:val="18"/>
              </w:rPr>
              <w:t>3013574</w:t>
            </w:r>
          </w:p>
        </w:tc>
        <w:tc>
          <w:tcPr>
            <w:tcW w:w="1164"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14</w:t>
            </w:r>
          </w:p>
        </w:tc>
        <w:tc>
          <w:tcPr>
            <w:tcW w:w="1185" w:type="dxa"/>
            <w:vAlign w:val="center"/>
          </w:tcPr>
          <w:p w:rsidR="00CD2BAB" w:rsidRPr="00791308" w:rsidRDefault="00CD2BAB" w:rsidP="00CD2BAB">
            <w:pPr>
              <w:jc w:val="center"/>
            </w:pPr>
            <w:r>
              <w:rPr>
                <w:sz w:val="18"/>
                <w:szCs w:val="18"/>
              </w:rPr>
              <w:t>3013575</w:t>
            </w:r>
          </w:p>
        </w:tc>
        <w:tc>
          <w:tcPr>
            <w:tcW w:w="1164"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15</w:t>
            </w:r>
          </w:p>
        </w:tc>
        <w:tc>
          <w:tcPr>
            <w:tcW w:w="1185" w:type="dxa"/>
            <w:vAlign w:val="center"/>
          </w:tcPr>
          <w:p w:rsidR="00CD2BAB" w:rsidRPr="00791308" w:rsidRDefault="00CD2BAB" w:rsidP="00CD2BAB">
            <w:pPr>
              <w:jc w:val="center"/>
            </w:pPr>
            <w:r>
              <w:rPr>
                <w:sz w:val="18"/>
                <w:szCs w:val="18"/>
              </w:rPr>
              <w:t>3013576</w:t>
            </w:r>
          </w:p>
        </w:tc>
        <w:tc>
          <w:tcPr>
            <w:tcW w:w="1164"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16</w:t>
            </w:r>
          </w:p>
        </w:tc>
        <w:tc>
          <w:tcPr>
            <w:tcW w:w="1185" w:type="dxa"/>
            <w:vAlign w:val="center"/>
          </w:tcPr>
          <w:p w:rsidR="00CD2BAB" w:rsidRPr="00791308" w:rsidRDefault="00CD2BAB" w:rsidP="00CD2BAB">
            <w:pPr>
              <w:jc w:val="center"/>
            </w:pPr>
            <w:r>
              <w:rPr>
                <w:sz w:val="18"/>
                <w:szCs w:val="18"/>
              </w:rPr>
              <w:t>3013577</w:t>
            </w:r>
          </w:p>
        </w:tc>
        <w:tc>
          <w:tcPr>
            <w:tcW w:w="1164"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R1 NIX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6,86</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17</w:t>
            </w:r>
          </w:p>
        </w:tc>
        <w:tc>
          <w:tcPr>
            <w:tcW w:w="1185" w:type="dxa"/>
            <w:vAlign w:val="center"/>
          </w:tcPr>
          <w:p w:rsidR="00CD2BAB" w:rsidRPr="00791308" w:rsidRDefault="00CD2BAB" w:rsidP="00CD2BAB">
            <w:pPr>
              <w:jc w:val="center"/>
            </w:pPr>
            <w:r>
              <w:rPr>
                <w:sz w:val="18"/>
                <w:szCs w:val="18"/>
              </w:rPr>
              <w:t>3013578</w:t>
            </w:r>
          </w:p>
        </w:tc>
        <w:tc>
          <w:tcPr>
            <w:tcW w:w="1164" w:type="dxa"/>
            <w:vAlign w:val="center"/>
          </w:tcPr>
          <w:p w:rsidR="00CD2BAB" w:rsidRPr="00791308" w:rsidRDefault="00CD2BAB" w:rsidP="00CD2BAB">
            <w:pPr>
              <w:jc w:val="center"/>
              <w:rPr>
                <w:sz w:val="18"/>
                <w:szCs w:val="18"/>
              </w:rPr>
            </w:pPr>
            <w:r>
              <w:rPr>
                <w:sz w:val="18"/>
                <w:szCs w:val="18"/>
              </w:rPr>
              <w:t>T9H</w:t>
            </w:r>
            <w:r w:rsidRPr="00791308">
              <w:rPr>
                <w:sz w:val="18"/>
                <w:szCs w:val="18"/>
              </w:rPr>
              <w:t xml:space="preserve"> SIN</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6,57</w:t>
            </w:r>
          </w:p>
        </w:tc>
      </w:tr>
      <w:tr w:rsidR="00CD2BAB" w:rsidRPr="00791308" w:rsidTr="008A1D7F">
        <w:tc>
          <w:tcPr>
            <w:tcW w:w="1180" w:type="dxa"/>
            <w:vAlign w:val="center"/>
          </w:tcPr>
          <w:p w:rsidR="00CD2BAB" w:rsidRPr="00791308" w:rsidRDefault="00CD2BAB" w:rsidP="00CD2BAB">
            <w:pPr>
              <w:jc w:val="center"/>
              <w:rPr>
                <w:sz w:val="18"/>
                <w:szCs w:val="18"/>
              </w:rPr>
            </w:pPr>
            <w:r w:rsidRPr="00791308">
              <w:rPr>
                <w:sz w:val="18"/>
                <w:szCs w:val="18"/>
              </w:rPr>
              <w:t>18</w:t>
            </w:r>
          </w:p>
        </w:tc>
        <w:tc>
          <w:tcPr>
            <w:tcW w:w="1185" w:type="dxa"/>
            <w:vAlign w:val="center"/>
          </w:tcPr>
          <w:p w:rsidR="00CD2BAB" w:rsidRPr="00791308" w:rsidRDefault="00CD2BAB" w:rsidP="00CD2BAB">
            <w:pPr>
              <w:jc w:val="center"/>
            </w:pPr>
            <w:r>
              <w:rPr>
                <w:sz w:val="18"/>
                <w:szCs w:val="18"/>
              </w:rPr>
              <w:t>3013579</w:t>
            </w:r>
          </w:p>
        </w:tc>
        <w:tc>
          <w:tcPr>
            <w:tcW w:w="1164" w:type="dxa"/>
            <w:vAlign w:val="center"/>
          </w:tcPr>
          <w:p w:rsidR="00CD2BAB" w:rsidRPr="00791308" w:rsidRDefault="00CD2BAB" w:rsidP="00CD2BAB">
            <w:pPr>
              <w:jc w:val="center"/>
              <w:rPr>
                <w:sz w:val="18"/>
                <w:szCs w:val="18"/>
              </w:rPr>
            </w:pPr>
            <w:r>
              <w:rPr>
                <w:sz w:val="18"/>
                <w:szCs w:val="18"/>
              </w:rPr>
              <w:t>T10H</w:t>
            </w:r>
            <w:r w:rsidRPr="00791308">
              <w:rPr>
                <w:sz w:val="18"/>
                <w:szCs w:val="18"/>
              </w:rPr>
              <w:t xml:space="preserve"> CAS </w:t>
            </w:r>
          </w:p>
        </w:tc>
        <w:tc>
          <w:tcPr>
            <w:tcW w:w="1166" w:type="dxa"/>
            <w:gridSpan w:val="2"/>
            <w:vAlign w:val="center"/>
          </w:tcPr>
          <w:p w:rsidR="00CD2BAB" w:rsidRPr="00791308" w:rsidRDefault="00CD2BAB" w:rsidP="00CD2BAB">
            <w:pPr>
              <w:jc w:val="center"/>
            </w:pPr>
            <w:r w:rsidRPr="00791308">
              <w:rPr>
                <w:sz w:val="18"/>
                <w:szCs w:val="18"/>
              </w:rPr>
              <w:t>pH</w:t>
            </w:r>
          </w:p>
        </w:tc>
        <w:tc>
          <w:tcPr>
            <w:tcW w:w="1050" w:type="dxa"/>
            <w:vAlign w:val="center"/>
          </w:tcPr>
          <w:p w:rsidR="00CD2BAB" w:rsidRPr="00791308" w:rsidRDefault="00CD2BAB" w:rsidP="00CD2BAB">
            <w:pPr>
              <w:jc w:val="center"/>
            </w:pPr>
            <w:r w:rsidRPr="00791308">
              <w:rPr>
                <w:sz w:val="18"/>
                <w:szCs w:val="18"/>
              </w:rPr>
              <w:t>NTE 0526</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6,56</w:t>
            </w:r>
          </w:p>
        </w:tc>
      </w:tr>
    </w:tbl>
    <w:p w:rsidR="00CD2BAB" w:rsidRDefault="00CD2BAB" w:rsidP="00CD2BAB">
      <w:pPr>
        <w:rPr>
          <w:rFonts w:ascii="Times New Roman" w:hAnsi="Times New Roman" w:cs="Times New Roman"/>
          <w:b/>
          <w:bCs/>
          <w:noProof/>
          <w:sz w:val="24"/>
          <w:szCs w:val="24"/>
          <w:lang w:eastAsia="es-EC"/>
        </w:rPr>
      </w:pPr>
      <w:r>
        <w:rPr>
          <w:noProof/>
          <w:lang w:val="es-ES" w:eastAsia="es-ES"/>
        </w:rPr>
        <w:drawing>
          <wp:anchor distT="0" distB="0" distL="114300" distR="114300" simplePos="0" relativeHeight="251598336" behindDoc="1" locked="0" layoutInCell="1" allowOverlap="1" wp14:anchorId="6B9A68CA" wp14:editId="1DB3098B">
            <wp:simplePos x="0" y="0"/>
            <wp:positionH relativeFrom="column">
              <wp:posOffset>-1905</wp:posOffset>
            </wp:positionH>
            <wp:positionV relativeFrom="paragraph">
              <wp:posOffset>10159</wp:posOffset>
            </wp:positionV>
            <wp:extent cx="5031105" cy="1403985"/>
            <wp:effectExtent l="0" t="0" r="0" b="5715"/>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110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E79B6" w:rsidRDefault="00CE79B6"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noProof/>
          <w:lang w:val="es-ES" w:eastAsia="es-ES"/>
        </w:rPr>
        <w:lastRenderedPageBreak/>
        <w:drawing>
          <wp:anchor distT="0" distB="0" distL="114300" distR="114300" simplePos="0" relativeHeight="251599360" behindDoc="1" locked="0" layoutInCell="1" allowOverlap="1" wp14:anchorId="7881CC38" wp14:editId="26847F6D">
            <wp:simplePos x="0" y="0"/>
            <wp:positionH relativeFrom="column">
              <wp:posOffset>-1905</wp:posOffset>
            </wp:positionH>
            <wp:positionV relativeFrom="paragraph">
              <wp:posOffset>6739890</wp:posOffset>
            </wp:positionV>
            <wp:extent cx="5038725" cy="1476375"/>
            <wp:effectExtent l="0" t="0" r="9525" b="9525"/>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87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eastAsia="es-EC"/>
        </w:rPr>
        <w:t>Analisis contenido de acidez titulable presente en harina nixtamalizada y sin nixtamalizar de arveja (</w:t>
      </w:r>
      <w:r>
        <w:rPr>
          <w:rFonts w:ascii="Times New Roman" w:hAnsi="Times New Roman" w:cs="Times New Roman"/>
          <w:b/>
          <w:bCs/>
          <w:i/>
          <w:noProof/>
          <w:sz w:val="24"/>
          <w:szCs w:val="24"/>
          <w:lang w:eastAsia="es-EC"/>
        </w:rPr>
        <w:t>Pisum sativum L.</w:t>
      </w:r>
      <w:r>
        <w:rPr>
          <w:rFonts w:ascii="Times New Roman" w:hAnsi="Times New Roman" w:cs="Times New Roman"/>
          <w:b/>
          <w:bCs/>
          <w:noProof/>
          <w:sz w:val="24"/>
          <w:szCs w:val="24"/>
          <w:lang w:eastAsia="es-EC"/>
        </w:rPr>
        <w:t>).</w:t>
      </w:r>
    </w:p>
    <w:tbl>
      <w:tblPr>
        <w:tblStyle w:val="Tablaconcuadrcula"/>
        <w:tblW w:w="7920" w:type="dxa"/>
        <w:tblInd w:w="108" w:type="dxa"/>
        <w:tblLayout w:type="fixed"/>
        <w:tblLook w:val="04A0" w:firstRow="1" w:lastRow="0" w:firstColumn="1" w:lastColumn="0" w:noHBand="0" w:noVBand="1"/>
      </w:tblPr>
      <w:tblGrid>
        <w:gridCol w:w="892"/>
        <w:gridCol w:w="1292"/>
        <w:gridCol w:w="1058"/>
        <w:gridCol w:w="1129"/>
        <w:gridCol w:w="71"/>
        <w:gridCol w:w="959"/>
        <w:gridCol w:w="1592"/>
        <w:gridCol w:w="927"/>
      </w:tblGrid>
      <w:tr w:rsidR="00CD2BAB" w:rsidTr="008A1D7F">
        <w:trPr>
          <w:trHeight w:val="850"/>
        </w:trPr>
        <w:tc>
          <w:tcPr>
            <w:tcW w:w="7920" w:type="dxa"/>
            <w:gridSpan w:val="8"/>
          </w:tcPr>
          <w:p w:rsidR="00CD2BAB" w:rsidRPr="00FD3CB9" w:rsidRDefault="00CD2BAB"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70688" behindDoc="0" locked="0" layoutInCell="1" allowOverlap="1" wp14:anchorId="44192E79" wp14:editId="1518A270">
                  <wp:simplePos x="0" y="0"/>
                  <wp:positionH relativeFrom="margin">
                    <wp:posOffset>4160520</wp:posOffset>
                  </wp:positionH>
                  <wp:positionV relativeFrom="margin">
                    <wp:posOffset>208280</wp:posOffset>
                  </wp:positionV>
                  <wp:extent cx="800100" cy="666750"/>
                  <wp:effectExtent l="0" t="0" r="0" b="0"/>
                  <wp:wrapNone/>
                  <wp:docPr id="183" name="Imagen 183">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Pr="00FD3CB9">
              <w:rPr>
                <w:noProof/>
                <w:sz w:val="32"/>
                <w:szCs w:val="32"/>
                <w:lang w:val="es-ES" w:eastAsia="es-ES"/>
              </w:rPr>
              <w:drawing>
                <wp:anchor distT="0" distB="0" distL="114300" distR="114300" simplePos="0" relativeHeight="251571712" behindDoc="1" locked="0" layoutInCell="1" allowOverlap="1" wp14:anchorId="6D1C6B4A" wp14:editId="764CF675">
                  <wp:simplePos x="0" y="0"/>
                  <wp:positionH relativeFrom="column">
                    <wp:posOffset>-70485</wp:posOffset>
                  </wp:positionH>
                  <wp:positionV relativeFrom="paragraph">
                    <wp:posOffset>63500</wp:posOffset>
                  </wp:positionV>
                  <wp:extent cx="661035" cy="809625"/>
                  <wp:effectExtent l="0" t="0" r="5715" b="9525"/>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8A1D7F">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8A1D7F">
        <w:trPr>
          <w:trHeight w:val="408"/>
        </w:trPr>
        <w:tc>
          <w:tcPr>
            <w:tcW w:w="4442" w:type="dxa"/>
            <w:gridSpan w:val="5"/>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478" w:type="dxa"/>
            <w:gridSpan w:val="3"/>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8A1D7F">
        <w:trPr>
          <w:trHeight w:val="416"/>
        </w:trPr>
        <w:tc>
          <w:tcPr>
            <w:tcW w:w="4442" w:type="dxa"/>
            <w:gridSpan w:val="5"/>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478" w:type="dxa"/>
            <w:gridSpan w:val="3"/>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8A1D7F">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8A1D7F">
        <w:tc>
          <w:tcPr>
            <w:tcW w:w="4442" w:type="dxa"/>
            <w:gridSpan w:val="5"/>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arveja</w:t>
            </w:r>
          </w:p>
        </w:tc>
        <w:tc>
          <w:tcPr>
            <w:tcW w:w="3478" w:type="dxa"/>
            <w:gridSpan w:val="3"/>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8A1D7F">
        <w:tc>
          <w:tcPr>
            <w:tcW w:w="4442" w:type="dxa"/>
            <w:gridSpan w:val="5"/>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478" w:type="dxa"/>
            <w:gridSpan w:val="3"/>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8A1D7F">
        <w:tc>
          <w:tcPr>
            <w:tcW w:w="4442" w:type="dxa"/>
            <w:gridSpan w:val="5"/>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13 de Septiembre</w:t>
            </w:r>
            <w:r w:rsidRPr="00FD3CB9">
              <w:rPr>
                <w:rFonts w:ascii="Times New Roman" w:hAnsi="Times New Roman" w:cs="Times New Roman"/>
                <w:sz w:val="18"/>
                <w:szCs w:val="18"/>
              </w:rPr>
              <w:t xml:space="preserve"> del 2016</w:t>
            </w:r>
          </w:p>
        </w:tc>
        <w:tc>
          <w:tcPr>
            <w:tcW w:w="3478" w:type="dxa"/>
            <w:gridSpan w:val="3"/>
          </w:tcPr>
          <w:p w:rsidR="00CD2BAB" w:rsidRPr="00FD3CB9" w:rsidRDefault="00CD2BAB" w:rsidP="00CD2BAB">
            <w:pPr>
              <w:rPr>
                <w:rFonts w:ascii="Times New Roman" w:hAnsi="Times New Roman" w:cs="Times New Roman"/>
                <w:sz w:val="18"/>
                <w:szCs w:val="18"/>
              </w:rPr>
            </w:pPr>
          </w:p>
        </w:tc>
      </w:tr>
      <w:tr w:rsidR="00CD2BAB" w:rsidRPr="00FD3CB9" w:rsidTr="008A1D7F">
        <w:tc>
          <w:tcPr>
            <w:tcW w:w="4442" w:type="dxa"/>
            <w:gridSpan w:val="5"/>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478" w:type="dxa"/>
            <w:gridSpan w:val="3"/>
          </w:tcPr>
          <w:p w:rsidR="00CD2BAB" w:rsidRPr="00FD3CB9" w:rsidRDefault="00CE79B6" w:rsidP="00CE79B6">
            <w:pPr>
              <w:tabs>
                <w:tab w:val="left" w:pos="2430"/>
              </w:tabs>
              <w:rPr>
                <w:rFonts w:ascii="Times New Roman" w:hAnsi="Times New Roman" w:cs="Times New Roman"/>
                <w:sz w:val="18"/>
                <w:szCs w:val="18"/>
              </w:rPr>
            </w:pPr>
            <w:r>
              <w:rPr>
                <w:rFonts w:ascii="Times New Roman" w:hAnsi="Times New Roman" w:cs="Times New Roman"/>
                <w:sz w:val="18"/>
                <w:szCs w:val="18"/>
              </w:rPr>
              <w:tab/>
            </w:r>
          </w:p>
        </w:tc>
      </w:tr>
      <w:tr w:rsidR="00CD2BAB" w:rsidTr="008A1D7F">
        <w:tc>
          <w:tcPr>
            <w:tcW w:w="7920" w:type="dxa"/>
            <w:gridSpan w:val="8"/>
            <w:shd w:val="clear" w:color="auto" w:fill="D5DCE4" w:themeFill="text2" w:themeFillTint="33"/>
          </w:tcPr>
          <w:p w:rsidR="00CD2BAB" w:rsidRDefault="00CD2BAB" w:rsidP="00CD2BAB">
            <w:pPr>
              <w:jc w:val="center"/>
              <w:rPr>
                <w:sz w:val="18"/>
                <w:szCs w:val="18"/>
              </w:rPr>
            </w:pPr>
            <w:r w:rsidRPr="00A30684">
              <w:rPr>
                <w:b/>
              </w:rPr>
              <w:t>RESULTADOS OBTENIDOS</w:t>
            </w:r>
            <w:r>
              <w:rPr>
                <w:b/>
              </w:rPr>
              <w:t xml:space="preserve"> DE ACIDEZ </w:t>
            </w:r>
          </w:p>
        </w:tc>
      </w:tr>
      <w:tr w:rsidR="00CD2BAB" w:rsidRPr="00FD3CB9" w:rsidTr="008A1D7F">
        <w:tc>
          <w:tcPr>
            <w:tcW w:w="892"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292" w:type="dxa"/>
          </w:tcPr>
          <w:p w:rsidR="00CD2BAB" w:rsidRPr="00FD3CB9" w:rsidRDefault="00CD2BAB" w:rsidP="00CD2BAB">
            <w:pPr>
              <w:jc w:val="center"/>
              <w:rPr>
                <w:sz w:val="18"/>
                <w:szCs w:val="18"/>
              </w:rPr>
            </w:pPr>
            <w:r w:rsidRPr="00FD3CB9">
              <w:rPr>
                <w:sz w:val="18"/>
                <w:szCs w:val="18"/>
              </w:rPr>
              <w:t>Código laboratorio</w:t>
            </w:r>
          </w:p>
        </w:tc>
        <w:tc>
          <w:tcPr>
            <w:tcW w:w="1058" w:type="dxa"/>
          </w:tcPr>
          <w:p w:rsidR="00CD2BAB" w:rsidRPr="00FD3CB9" w:rsidRDefault="00CD2BAB" w:rsidP="00CD2BAB">
            <w:pPr>
              <w:jc w:val="center"/>
              <w:rPr>
                <w:sz w:val="18"/>
                <w:szCs w:val="18"/>
              </w:rPr>
            </w:pPr>
            <w:r w:rsidRPr="00FD3CB9">
              <w:rPr>
                <w:sz w:val="18"/>
                <w:szCs w:val="18"/>
              </w:rPr>
              <w:t>Código Solicitante</w:t>
            </w:r>
          </w:p>
        </w:tc>
        <w:tc>
          <w:tcPr>
            <w:tcW w:w="1129" w:type="dxa"/>
          </w:tcPr>
          <w:p w:rsidR="00CD2BAB" w:rsidRPr="00FD3CB9" w:rsidRDefault="00CD2BAB" w:rsidP="00CD2BAB">
            <w:pPr>
              <w:jc w:val="center"/>
              <w:rPr>
                <w:sz w:val="18"/>
                <w:szCs w:val="18"/>
              </w:rPr>
            </w:pPr>
            <w:r w:rsidRPr="00FD3CB9">
              <w:rPr>
                <w:sz w:val="18"/>
                <w:szCs w:val="18"/>
              </w:rPr>
              <w:t>Ensayos solicitados</w:t>
            </w:r>
          </w:p>
        </w:tc>
        <w:tc>
          <w:tcPr>
            <w:tcW w:w="1030" w:type="dxa"/>
            <w:gridSpan w:val="2"/>
          </w:tcPr>
          <w:p w:rsidR="00CD2BAB" w:rsidRPr="00FD3CB9" w:rsidRDefault="00CD2BAB" w:rsidP="00CD2BAB">
            <w:pPr>
              <w:jc w:val="center"/>
              <w:rPr>
                <w:sz w:val="18"/>
                <w:szCs w:val="18"/>
              </w:rPr>
            </w:pPr>
            <w:r w:rsidRPr="00FD3CB9">
              <w:rPr>
                <w:sz w:val="18"/>
                <w:szCs w:val="18"/>
              </w:rPr>
              <w:t>Métodos utilizados</w:t>
            </w:r>
          </w:p>
        </w:tc>
        <w:tc>
          <w:tcPr>
            <w:tcW w:w="1592" w:type="dxa"/>
          </w:tcPr>
          <w:p w:rsidR="00CD2BAB" w:rsidRPr="00FD3CB9" w:rsidRDefault="00CD2BAB" w:rsidP="00CD2BAB">
            <w:pPr>
              <w:jc w:val="center"/>
              <w:rPr>
                <w:sz w:val="18"/>
                <w:szCs w:val="18"/>
              </w:rPr>
            </w:pPr>
            <w:r w:rsidRPr="00FD3CB9">
              <w:rPr>
                <w:sz w:val="18"/>
                <w:szCs w:val="18"/>
              </w:rPr>
              <w:t>Unidades</w:t>
            </w:r>
          </w:p>
        </w:tc>
        <w:tc>
          <w:tcPr>
            <w:tcW w:w="927"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w:t>
            </w:r>
          </w:p>
        </w:tc>
        <w:tc>
          <w:tcPr>
            <w:tcW w:w="1292" w:type="dxa"/>
            <w:vAlign w:val="center"/>
          </w:tcPr>
          <w:p w:rsidR="00CD2BAB" w:rsidRPr="00791308" w:rsidRDefault="00CD2BAB" w:rsidP="00CD2BAB">
            <w:pPr>
              <w:jc w:val="center"/>
              <w:rPr>
                <w:sz w:val="18"/>
                <w:szCs w:val="18"/>
              </w:rPr>
            </w:pPr>
            <w:r>
              <w:rPr>
                <w:sz w:val="18"/>
                <w:szCs w:val="18"/>
              </w:rPr>
              <w:t>3013472</w:t>
            </w:r>
          </w:p>
        </w:tc>
        <w:tc>
          <w:tcPr>
            <w:tcW w:w="1058" w:type="dxa"/>
            <w:vAlign w:val="center"/>
          </w:tcPr>
          <w:p w:rsidR="00CD2BAB" w:rsidRPr="00791308" w:rsidRDefault="00CD2BAB" w:rsidP="00CD2BAB">
            <w:pPr>
              <w:jc w:val="center"/>
              <w:rPr>
                <w:sz w:val="18"/>
                <w:szCs w:val="18"/>
              </w:rPr>
            </w:pPr>
            <w:r w:rsidRPr="00791308">
              <w:rPr>
                <w:sz w:val="18"/>
                <w:szCs w:val="18"/>
              </w:rPr>
              <w:t>T1A NIX</w:t>
            </w:r>
          </w:p>
        </w:tc>
        <w:tc>
          <w:tcPr>
            <w:tcW w:w="1129" w:type="dxa"/>
            <w:vAlign w:val="center"/>
          </w:tcPr>
          <w:p w:rsidR="00CD2BAB" w:rsidRPr="00791308" w:rsidRDefault="00CD2BAB" w:rsidP="00CD2BAB">
            <w:pPr>
              <w:jc w:val="center"/>
              <w:rPr>
                <w:sz w:val="18"/>
                <w:szCs w:val="18"/>
              </w:rPr>
            </w:pPr>
            <w:r>
              <w:rPr>
                <w:sz w:val="18"/>
                <w:szCs w:val="18"/>
              </w:rPr>
              <w:t xml:space="preserve">Acidez </w:t>
            </w:r>
          </w:p>
        </w:tc>
        <w:tc>
          <w:tcPr>
            <w:tcW w:w="1030" w:type="dxa"/>
            <w:gridSpan w:val="2"/>
            <w:vAlign w:val="center"/>
          </w:tcPr>
          <w:p w:rsidR="00CD2BAB" w:rsidRPr="00791308" w:rsidRDefault="00CD2BAB" w:rsidP="00CD2BAB">
            <w:pPr>
              <w:jc w:val="center"/>
              <w:rPr>
                <w:sz w:val="18"/>
                <w:szCs w:val="18"/>
              </w:rPr>
            </w:pPr>
            <w:r>
              <w:rPr>
                <w:sz w:val="18"/>
                <w:szCs w:val="18"/>
              </w:rPr>
              <w:t>NTE 0521</w:t>
            </w:r>
          </w:p>
        </w:tc>
        <w:tc>
          <w:tcPr>
            <w:tcW w:w="1592" w:type="dxa"/>
            <w:vAlign w:val="center"/>
          </w:tcPr>
          <w:p w:rsidR="00CD2BAB" w:rsidRPr="00791308" w:rsidRDefault="00CD2BAB" w:rsidP="00CD2BAB">
            <w:pPr>
              <w:jc w:val="center"/>
              <w:rPr>
                <w:sz w:val="18"/>
                <w:szCs w:val="18"/>
              </w:rPr>
            </w:pPr>
            <w:r w:rsidRPr="00791308">
              <w:rPr>
                <w:sz w:val="18"/>
                <w:szCs w:val="18"/>
              </w:rPr>
              <w:t>%</w:t>
            </w:r>
            <w:r>
              <w:rPr>
                <w:sz w:val="18"/>
                <w:szCs w:val="18"/>
              </w:rPr>
              <w:t xml:space="preserve"> ácido sulfúrico </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0,081</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2</w:t>
            </w:r>
          </w:p>
        </w:tc>
        <w:tc>
          <w:tcPr>
            <w:tcW w:w="1292" w:type="dxa"/>
            <w:vAlign w:val="center"/>
          </w:tcPr>
          <w:p w:rsidR="00CD2BAB" w:rsidRPr="00791308" w:rsidRDefault="00CD2BAB" w:rsidP="00CD2BAB">
            <w:pPr>
              <w:jc w:val="center"/>
              <w:rPr>
                <w:sz w:val="18"/>
                <w:szCs w:val="18"/>
              </w:rPr>
            </w:pPr>
            <w:r>
              <w:rPr>
                <w:sz w:val="18"/>
                <w:szCs w:val="18"/>
              </w:rPr>
              <w:t>3013473</w:t>
            </w:r>
          </w:p>
        </w:tc>
        <w:tc>
          <w:tcPr>
            <w:tcW w:w="1058" w:type="dxa"/>
            <w:vAlign w:val="center"/>
          </w:tcPr>
          <w:p w:rsidR="00CD2BAB" w:rsidRPr="00791308" w:rsidRDefault="00CD2BAB" w:rsidP="00CD2BAB">
            <w:pPr>
              <w:jc w:val="center"/>
              <w:rPr>
                <w:sz w:val="18"/>
                <w:szCs w:val="18"/>
              </w:rPr>
            </w:pPr>
            <w:r w:rsidRPr="00791308">
              <w:rPr>
                <w:sz w:val="18"/>
                <w:szCs w:val="18"/>
              </w:rPr>
              <w:t xml:space="preserve">T2A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0,085</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3</w:t>
            </w:r>
          </w:p>
        </w:tc>
        <w:tc>
          <w:tcPr>
            <w:tcW w:w="1292" w:type="dxa"/>
            <w:vAlign w:val="center"/>
          </w:tcPr>
          <w:p w:rsidR="00CD2BAB" w:rsidRPr="00791308" w:rsidRDefault="00CD2BAB" w:rsidP="00CD2BAB">
            <w:pPr>
              <w:jc w:val="center"/>
              <w:rPr>
                <w:sz w:val="18"/>
                <w:szCs w:val="18"/>
              </w:rPr>
            </w:pPr>
            <w:r>
              <w:rPr>
                <w:sz w:val="18"/>
                <w:szCs w:val="18"/>
              </w:rPr>
              <w:t>3013474</w:t>
            </w:r>
          </w:p>
        </w:tc>
        <w:tc>
          <w:tcPr>
            <w:tcW w:w="1058" w:type="dxa"/>
            <w:vAlign w:val="center"/>
          </w:tcPr>
          <w:p w:rsidR="00CD2BAB" w:rsidRPr="00791308" w:rsidRDefault="00CD2BAB" w:rsidP="00CD2BAB">
            <w:pPr>
              <w:jc w:val="center"/>
              <w:rPr>
                <w:sz w:val="18"/>
                <w:szCs w:val="18"/>
              </w:rPr>
            </w:pPr>
            <w:r w:rsidRPr="00791308">
              <w:rPr>
                <w:sz w:val="18"/>
                <w:szCs w:val="18"/>
              </w:rPr>
              <w:t xml:space="preserve">T3A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0,082</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4</w:t>
            </w:r>
          </w:p>
        </w:tc>
        <w:tc>
          <w:tcPr>
            <w:tcW w:w="1292" w:type="dxa"/>
            <w:vAlign w:val="center"/>
          </w:tcPr>
          <w:p w:rsidR="00CD2BAB" w:rsidRPr="00791308" w:rsidRDefault="00CD2BAB" w:rsidP="00CD2BAB">
            <w:pPr>
              <w:jc w:val="center"/>
              <w:rPr>
                <w:sz w:val="18"/>
                <w:szCs w:val="18"/>
              </w:rPr>
            </w:pPr>
            <w:r>
              <w:rPr>
                <w:sz w:val="18"/>
                <w:szCs w:val="18"/>
              </w:rPr>
              <w:t>3013475</w:t>
            </w:r>
          </w:p>
        </w:tc>
        <w:tc>
          <w:tcPr>
            <w:tcW w:w="1058" w:type="dxa"/>
            <w:vAlign w:val="center"/>
          </w:tcPr>
          <w:p w:rsidR="00CD2BAB" w:rsidRPr="00791308" w:rsidRDefault="00CD2BAB" w:rsidP="00CD2BAB">
            <w:pPr>
              <w:jc w:val="center"/>
              <w:rPr>
                <w:sz w:val="18"/>
                <w:szCs w:val="18"/>
              </w:rPr>
            </w:pPr>
            <w:r w:rsidRPr="00791308">
              <w:rPr>
                <w:sz w:val="18"/>
                <w:szCs w:val="18"/>
              </w:rPr>
              <w:t xml:space="preserve">T4A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0,097</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5</w:t>
            </w:r>
          </w:p>
        </w:tc>
        <w:tc>
          <w:tcPr>
            <w:tcW w:w="1292" w:type="dxa"/>
            <w:vAlign w:val="center"/>
          </w:tcPr>
          <w:p w:rsidR="00CD2BAB" w:rsidRPr="00791308" w:rsidRDefault="00CD2BAB" w:rsidP="00CD2BAB">
            <w:pPr>
              <w:jc w:val="center"/>
              <w:rPr>
                <w:sz w:val="18"/>
                <w:szCs w:val="18"/>
              </w:rPr>
            </w:pPr>
            <w:r>
              <w:rPr>
                <w:sz w:val="18"/>
                <w:szCs w:val="18"/>
              </w:rPr>
              <w:t>3013476</w:t>
            </w:r>
          </w:p>
        </w:tc>
        <w:tc>
          <w:tcPr>
            <w:tcW w:w="1058" w:type="dxa"/>
            <w:vAlign w:val="center"/>
          </w:tcPr>
          <w:p w:rsidR="00CD2BAB" w:rsidRPr="00791308" w:rsidRDefault="00CD2BAB" w:rsidP="00CD2BAB">
            <w:pPr>
              <w:jc w:val="center"/>
              <w:rPr>
                <w:sz w:val="18"/>
                <w:szCs w:val="18"/>
              </w:rPr>
            </w:pPr>
            <w:r w:rsidRPr="00791308">
              <w:rPr>
                <w:sz w:val="18"/>
                <w:szCs w:val="18"/>
              </w:rPr>
              <w:t xml:space="preserve">T5A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0,088</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6</w:t>
            </w:r>
          </w:p>
        </w:tc>
        <w:tc>
          <w:tcPr>
            <w:tcW w:w="1292" w:type="dxa"/>
            <w:vAlign w:val="center"/>
          </w:tcPr>
          <w:p w:rsidR="00CD2BAB" w:rsidRPr="00791308" w:rsidRDefault="00CD2BAB" w:rsidP="00CD2BAB">
            <w:pPr>
              <w:jc w:val="center"/>
              <w:rPr>
                <w:sz w:val="18"/>
                <w:szCs w:val="18"/>
              </w:rPr>
            </w:pPr>
            <w:r>
              <w:rPr>
                <w:sz w:val="18"/>
                <w:szCs w:val="18"/>
              </w:rPr>
              <w:t>3013477</w:t>
            </w:r>
          </w:p>
        </w:tc>
        <w:tc>
          <w:tcPr>
            <w:tcW w:w="1058" w:type="dxa"/>
            <w:vAlign w:val="center"/>
          </w:tcPr>
          <w:p w:rsidR="00CD2BAB" w:rsidRPr="00791308" w:rsidRDefault="00CD2BAB" w:rsidP="00CD2BAB">
            <w:pPr>
              <w:jc w:val="center"/>
              <w:rPr>
                <w:sz w:val="18"/>
                <w:szCs w:val="18"/>
              </w:rPr>
            </w:pPr>
            <w:r w:rsidRPr="00791308">
              <w:rPr>
                <w:sz w:val="18"/>
                <w:szCs w:val="18"/>
              </w:rPr>
              <w:t xml:space="preserve">T6A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0,087</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7</w:t>
            </w:r>
          </w:p>
        </w:tc>
        <w:tc>
          <w:tcPr>
            <w:tcW w:w="1292" w:type="dxa"/>
            <w:vAlign w:val="center"/>
          </w:tcPr>
          <w:p w:rsidR="00CD2BAB" w:rsidRPr="00791308" w:rsidRDefault="00CD2BAB" w:rsidP="00CD2BAB">
            <w:pPr>
              <w:jc w:val="center"/>
              <w:rPr>
                <w:sz w:val="18"/>
                <w:szCs w:val="18"/>
              </w:rPr>
            </w:pPr>
            <w:r>
              <w:rPr>
                <w:sz w:val="18"/>
                <w:szCs w:val="18"/>
              </w:rPr>
              <w:t>3013478</w:t>
            </w:r>
          </w:p>
        </w:tc>
        <w:tc>
          <w:tcPr>
            <w:tcW w:w="1058" w:type="dxa"/>
            <w:vAlign w:val="center"/>
          </w:tcPr>
          <w:p w:rsidR="00CD2BAB" w:rsidRPr="00791308" w:rsidRDefault="00CD2BAB" w:rsidP="00CD2BAB">
            <w:pPr>
              <w:jc w:val="center"/>
              <w:rPr>
                <w:sz w:val="18"/>
                <w:szCs w:val="18"/>
              </w:rPr>
            </w:pPr>
            <w:r w:rsidRPr="00791308">
              <w:rPr>
                <w:sz w:val="18"/>
                <w:szCs w:val="18"/>
              </w:rPr>
              <w:t xml:space="preserve">T7A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0,081</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8</w:t>
            </w:r>
          </w:p>
        </w:tc>
        <w:tc>
          <w:tcPr>
            <w:tcW w:w="1292" w:type="dxa"/>
            <w:vAlign w:val="center"/>
          </w:tcPr>
          <w:p w:rsidR="00CD2BAB" w:rsidRPr="00791308" w:rsidRDefault="00CD2BAB" w:rsidP="00CD2BAB">
            <w:pPr>
              <w:jc w:val="center"/>
              <w:rPr>
                <w:sz w:val="18"/>
                <w:szCs w:val="18"/>
              </w:rPr>
            </w:pPr>
            <w:r>
              <w:rPr>
                <w:sz w:val="18"/>
                <w:szCs w:val="18"/>
              </w:rPr>
              <w:t>3013479</w:t>
            </w:r>
          </w:p>
        </w:tc>
        <w:tc>
          <w:tcPr>
            <w:tcW w:w="1058" w:type="dxa"/>
            <w:vAlign w:val="center"/>
          </w:tcPr>
          <w:p w:rsidR="00CD2BAB" w:rsidRPr="00791308" w:rsidRDefault="00CD2BAB" w:rsidP="00CD2BAB">
            <w:pPr>
              <w:jc w:val="center"/>
              <w:rPr>
                <w:sz w:val="18"/>
                <w:szCs w:val="18"/>
              </w:rPr>
            </w:pPr>
            <w:r w:rsidRPr="00791308">
              <w:rPr>
                <w:sz w:val="18"/>
                <w:szCs w:val="18"/>
              </w:rPr>
              <w:t xml:space="preserve">T8A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0,079</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9</w:t>
            </w:r>
          </w:p>
        </w:tc>
        <w:tc>
          <w:tcPr>
            <w:tcW w:w="1292" w:type="dxa"/>
            <w:vAlign w:val="center"/>
          </w:tcPr>
          <w:p w:rsidR="00CD2BAB" w:rsidRPr="00791308" w:rsidRDefault="00CD2BAB" w:rsidP="00CD2BAB">
            <w:pPr>
              <w:jc w:val="center"/>
              <w:rPr>
                <w:sz w:val="18"/>
                <w:szCs w:val="18"/>
              </w:rPr>
            </w:pPr>
            <w:r>
              <w:rPr>
                <w:sz w:val="18"/>
                <w:szCs w:val="18"/>
              </w:rPr>
              <w:t>3013480</w:t>
            </w:r>
          </w:p>
        </w:tc>
        <w:tc>
          <w:tcPr>
            <w:tcW w:w="1058" w:type="dxa"/>
            <w:vAlign w:val="center"/>
          </w:tcPr>
          <w:p w:rsidR="00CD2BAB" w:rsidRPr="00791308" w:rsidRDefault="00CD2BAB" w:rsidP="00CD2BAB">
            <w:pPr>
              <w:jc w:val="center"/>
              <w:rPr>
                <w:sz w:val="18"/>
                <w:szCs w:val="18"/>
              </w:rPr>
            </w:pPr>
            <w:r w:rsidRPr="00791308">
              <w:rPr>
                <w:sz w:val="18"/>
                <w:szCs w:val="18"/>
              </w:rPr>
              <w:t>T1A R1 NIX</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0,086</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10</w:t>
            </w:r>
          </w:p>
        </w:tc>
        <w:tc>
          <w:tcPr>
            <w:tcW w:w="1292" w:type="dxa"/>
            <w:vAlign w:val="center"/>
          </w:tcPr>
          <w:p w:rsidR="00CD2BAB" w:rsidRPr="00791308" w:rsidRDefault="00CD2BAB" w:rsidP="00CD2BAB">
            <w:pPr>
              <w:jc w:val="center"/>
              <w:rPr>
                <w:sz w:val="18"/>
                <w:szCs w:val="18"/>
              </w:rPr>
            </w:pPr>
            <w:r>
              <w:rPr>
                <w:sz w:val="18"/>
                <w:szCs w:val="18"/>
              </w:rPr>
              <w:t>3013481</w:t>
            </w:r>
          </w:p>
        </w:tc>
        <w:tc>
          <w:tcPr>
            <w:tcW w:w="1058" w:type="dxa"/>
            <w:vAlign w:val="center"/>
          </w:tcPr>
          <w:p w:rsidR="00CD2BAB" w:rsidRPr="00791308" w:rsidRDefault="00CD2BAB" w:rsidP="00CD2BAB">
            <w:pPr>
              <w:jc w:val="center"/>
              <w:rPr>
                <w:sz w:val="18"/>
                <w:szCs w:val="18"/>
              </w:rPr>
            </w:pPr>
            <w:r w:rsidRPr="00791308">
              <w:rPr>
                <w:sz w:val="18"/>
                <w:szCs w:val="18"/>
              </w:rPr>
              <w:t xml:space="preserve">T2A R1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0,081</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11</w:t>
            </w:r>
          </w:p>
        </w:tc>
        <w:tc>
          <w:tcPr>
            <w:tcW w:w="1292" w:type="dxa"/>
            <w:vAlign w:val="center"/>
          </w:tcPr>
          <w:p w:rsidR="00CD2BAB" w:rsidRPr="00791308" w:rsidRDefault="00CD2BAB" w:rsidP="00CD2BAB">
            <w:pPr>
              <w:jc w:val="center"/>
            </w:pPr>
            <w:r>
              <w:rPr>
                <w:sz w:val="18"/>
                <w:szCs w:val="18"/>
              </w:rPr>
              <w:t>3013482</w:t>
            </w:r>
          </w:p>
        </w:tc>
        <w:tc>
          <w:tcPr>
            <w:tcW w:w="1058" w:type="dxa"/>
            <w:vAlign w:val="center"/>
          </w:tcPr>
          <w:p w:rsidR="00CD2BAB" w:rsidRPr="00791308" w:rsidRDefault="00CD2BAB" w:rsidP="00CD2BAB">
            <w:pPr>
              <w:jc w:val="center"/>
              <w:rPr>
                <w:sz w:val="18"/>
                <w:szCs w:val="18"/>
              </w:rPr>
            </w:pPr>
            <w:r w:rsidRPr="00791308">
              <w:rPr>
                <w:sz w:val="18"/>
                <w:szCs w:val="18"/>
              </w:rPr>
              <w:t xml:space="preserve">T3A R1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0,081</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12</w:t>
            </w:r>
          </w:p>
        </w:tc>
        <w:tc>
          <w:tcPr>
            <w:tcW w:w="1292" w:type="dxa"/>
            <w:vAlign w:val="center"/>
          </w:tcPr>
          <w:p w:rsidR="00CD2BAB" w:rsidRPr="00791308" w:rsidRDefault="00CD2BAB" w:rsidP="00CD2BAB">
            <w:pPr>
              <w:jc w:val="center"/>
            </w:pPr>
            <w:r>
              <w:rPr>
                <w:sz w:val="18"/>
                <w:szCs w:val="18"/>
              </w:rPr>
              <w:t>3013483</w:t>
            </w:r>
          </w:p>
        </w:tc>
        <w:tc>
          <w:tcPr>
            <w:tcW w:w="1058" w:type="dxa"/>
            <w:vAlign w:val="center"/>
          </w:tcPr>
          <w:p w:rsidR="00CD2BAB" w:rsidRPr="00791308" w:rsidRDefault="00CD2BAB" w:rsidP="00CD2BAB">
            <w:pPr>
              <w:jc w:val="center"/>
              <w:rPr>
                <w:sz w:val="18"/>
                <w:szCs w:val="18"/>
              </w:rPr>
            </w:pPr>
            <w:r w:rsidRPr="00791308">
              <w:rPr>
                <w:sz w:val="18"/>
                <w:szCs w:val="18"/>
              </w:rPr>
              <w:t xml:space="preserve">T4A R1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0,086</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13</w:t>
            </w:r>
          </w:p>
        </w:tc>
        <w:tc>
          <w:tcPr>
            <w:tcW w:w="1292" w:type="dxa"/>
            <w:vAlign w:val="center"/>
          </w:tcPr>
          <w:p w:rsidR="00CD2BAB" w:rsidRPr="00791308" w:rsidRDefault="00CD2BAB" w:rsidP="00CD2BAB">
            <w:pPr>
              <w:jc w:val="center"/>
            </w:pPr>
            <w:r>
              <w:rPr>
                <w:sz w:val="18"/>
                <w:szCs w:val="18"/>
              </w:rPr>
              <w:t>3013484</w:t>
            </w:r>
          </w:p>
        </w:tc>
        <w:tc>
          <w:tcPr>
            <w:tcW w:w="1058" w:type="dxa"/>
            <w:vAlign w:val="center"/>
          </w:tcPr>
          <w:p w:rsidR="00CD2BAB" w:rsidRPr="00791308" w:rsidRDefault="00CD2BAB" w:rsidP="00CD2BAB">
            <w:pPr>
              <w:jc w:val="center"/>
              <w:rPr>
                <w:sz w:val="18"/>
                <w:szCs w:val="18"/>
              </w:rPr>
            </w:pPr>
            <w:r w:rsidRPr="00791308">
              <w:rPr>
                <w:sz w:val="18"/>
                <w:szCs w:val="18"/>
              </w:rPr>
              <w:t xml:space="preserve">T5A R1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0,097</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14</w:t>
            </w:r>
          </w:p>
        </w:tc>
        <w:tc>
          <w:tcPr>
            <w:tcW w:w="1292" w:type="dxa"/>
            <w:vAlign w:val="center"/>
          </w:tcPr>
          <w:p w:rsidR="00CD2BAB" w:rsidRPr="00791308" w:rsidRDefault="00CD2BAB" w:rsidP="00CD2BAB">
            <w:pPr>
              <w:jc w:val="center"/>
            </w:pPr>
            <w:r>
              <w:rPr>
                <w:sz w:val="18"/>
                <w:szCs w:val="18"/>
              </w:rPr>
              <w:t>3013485</w:t>
            </w:r>
          </w:p>
        </w:tc>
        <w:tc>
          <w:tcPr>
            <w:tcW w:w="1058" w:type="dxa"/>
            <w:vAlign w:val="center"/>
          </w:tcPr>
          <w:p w:rsidR="00CD2BAB" w:rsidRPr="00791308" w:rsidRDefault="00CD2BAB" w:rsidP="00CD2BAB">
            <w:pPr>
              <w:jc w:val="center"/>
              <w:rPr>
                <w:sz w:val="18"/>
                <w:szCs w:val="18"/>
              </w:rPr>
            </w:pPr>
            <w:r w:rsidRPr="00791308">
              <w:rPr>
                <w:sz w:val="18"/>
                <w:szCs w:val="18"/>
              </w:rPr>
              <w:t xml:space="preserve">T6A R1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0,086</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15</w:t>
            </w:r>
          </w:p>
        </w:tc>
        <w:tc>
          <w:tcPr>
            <w:tcW w:w="1292" w:type="dxa"/>
            <w:vAlign w:val="center"/>
          </w:tcPr>
          <w:p w:rsidR="00CD2BAB" w:rsidRPr="00791308" w:rsidRDefault="00CD2BAB" w:rsidP="00CD2BAB">
            <w:pPr>
              <w:jc w:val="center"/>
            </w:pPr>
            <w:r>
              <w:rPr>
                <w:sz w:val="18"/>
                <w:szCs w:val="18"/>
              </w:rPr>
              <w:t>3013486</w:t>
            </w:r>
          </w:p>
        </w:tc>
        <w:tc>
          <w:tcPr>
            <w:tcW w:w="1058" w:type="dxa"/>
            <w:vAlign w:val="center"/>
          </w:tcPr>
          <w:p w:rsidR="00CD2BAB" w:rsidRPr="00791308" w:rsidRDefault="00CD2BAB" w:rsidP="00CD2BAB">
            <w:pPr>
              <w:jc w:val="center"/>
              <w:rPr>
                <w:sz w:val="18"/>
                <w:szCs w:val="18"/>
              </w:rPr>
            </w:pPr>
            <w:r w:rsidRPr="00791308">
              <w:rPr>
                <w:sz w:val="18"/>
                <w:szCs w:val="18"/>
              </w:rPr>
              <w:t xml:space="preserve">T7A  R1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0,086</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16</w:t>
            </w:r>
          </w:p>
        </w:tc>
        <w:tc>
          <w:tcPr>
            <w:tcW w:w="1292" w:type="dxa"/>
            <w:vAlign w:val="center"/>
          </w:tcPr>
          <w:p w:rsidR="00CD2BAB" w:rsidRPr="00791308" w:rsidRDefault="00CD2BAB" w:rsidP="00CD2BAB">
            <w:pPr>
              <w:jc w:val="center"/>
            </w:pPr>
            <w:r>
              <w:rPr>
                <w:sz w:val="18"/>
                <w:szCs w:val="18"/>
              </w:rPr>
              <w:t>3013487</w:t>
            </w:r>
          </w:p>
        </w:tc>
        <w:tc>
          <w:tcPr>
            <w:tcW w:w="1058" w:type="dxa"/>
            <w:vAlign w:val="center"/>
          </w:tcPr>
          <w:p w:rsidR="00CD2BAB" w:rsidRPr="00791308" w:rsidRDefault="00CD2BAB" w:rsidP="00CD2BAB">
            <w:pPr>
              <w:jc w:val="center"/>
              <w:rPr>
                <w:sz w:val="18"/>
                <w:szCs w:val="18"/>
              </w:rPr>
            </w:pPr>
            <w:r w:rsidRPr="00791308">
              <w:rPr>
                <w:sz w:val="18"/>
                <w:szCs w:val="18"/>
              </w:rPr>
              <w:t xml:space="preserve">T8A R1 NIX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0,075</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17</w:t>
            </w:r>
          </w:p>
        </w:tc>
        <w:tc>
          <w:tcPr>
            <w:tcW w:w="1292" w:type="dxa"/>
            <w:vAlign w:val="center"/>
          </w:tcPr>
          <w:p w:rsidR="00CD2BAB" w:rsidRPr="00791308" w:rsidRDefault="00CD2BAB" w:rsidP="00CD2BAB">
            <w:pPr>
              <w:jc w:val="center"/>
            </w:pPr>
            <w:r>
              <w:rPr>
                <w:sz w:val="18"/>
                <w:szCs w:val="18"/>
              </w:rPr>
              <w:t>3013488</w:t>
            </w:r>
          </w:p>
        </w:tc>
        <w:tc>
          <w:tcPr>
            <w:tcW w:w="1058" w:type="dxa"/>
            <w:vAlign w:val="center"/>
          </w:tcPr>
          <w:p w:rsidR="00CD2BAB" w:rsidRPr="00791308" w:rsidRDefault="00CD2BAB" w:rsidP="00CD2BAB">
            <w:pPr>
              <w:jc w:val="center"/>
              <w:rPr>
                <w:sz w:val="18"/>
                <w:szCs w:val="18"/>
              </w:rPr>
            </w:pPr>
            <w:r w:rsidRPr="00791308">
              <w:rPr>
                <w:sz w:val="18"/>
                <w:szCs w:val="18"/>
              </w:rPr>
              <w:t>T9A SIN</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0,102</w:t>
            </w:r>
          </w:p>
        </w:tc>
      </w:tr>
      <w:tr w:rsidR="00CD2BAB" w:rsidRPr="00791308" w:rsidTr="008A1D7F">
        <w:tc>
          <w:tcPr>
            <w:tcW w:w="892" w:type="dxa"/>
            <w:vAlign w:val="center"/>
          </w:tcPr>
          <w:p w:rsidR="00CD2BAB" w:rsidRPr="00791308" w:rsidRDefault="00CD2BAB" w:rsidP="00CD2BAB">
            <w:pPr>
              <w:jc w:val="center"/>
              <w:rPr>
                <w:sz w:val="18"/>
                <w:szCs w:val="18"/>
              </w:rPr>
            </w:pPr>
            <w:r w:rsidRPr="00791308">
              <w:rPr>
                <w:sz w:val="18"/>
                <w:szCs w:val="18"/>
              </w:rPr>
              <w:t>18</w:t>
            </w:r>
          </w:p>
        </w:tc>
        <w:tc>
          <w:tcPr>
            <w:tcW w:w="1292" w:type="dxa"/>
            <w:vAlign w:val="center"/>
          </w:tcPr>
          <w:p w:rsidR="00CD2BAB" w:rsidRPr="00791308" w:rsidRDefault="00CD2BAB" w:rsidP="00CD2BAB">
            <w:pPr>
              <w:jc w:val="center"/>
            </w:pPr>
            <w:r>
              <w:rPr>
                <w:sz w:val="18"/>
                <w:szCs w:val="18"/>
              </w:rPr>
              <w:t>3013489</w:t>
            </w:r>
          </w:p>
        </w:tc>
        <w:tc>
          <w:tcPr>
            <w:tcW w:w="1058" w:type="dxa"/>
            <w:vAlign w:val="center"/>
          </w:tcPr>
          <w:p w:rsidR="00CD2BAB" w:rsidRPr="00791308" w:rsidRDefault="00CD2BAB" w:rsidP="00CD2BAB">
            <w:pPr>
              <w:jc w:val="center"/>
              <w:rPr>
                <w:sz w:val="18"/>
                <w:szCs w:val="18"/>
              </w:rPr>
            </w:pPr>
            <w:r w:rsidRPr="00791308">
              <w:rPr>
                <w:sz w:val="18"/>
                <w:szCs w:val="18"/>
              </w:rPr>
              <w:t xml:space="preserve">T10A CAS </w:t>
            </w:r>
          </w:p>
        </w:tc>
        <w:tc>
          <w:tcPr>
            <w:tcW w:w="1129" w:type="dxa"/>
            <w:vAlign w:val="center"/>
          </w:tcPr>
          <w:p w:rsidR="00CD2BAB" w:rsidRDefault="00CD2BAB" w:rsidP="00CD2BAB">
            <w:pPr>
              <w:jc w:val="center"/>
            </w:pPr>
            <w:r w:rsidRPr="0023543A">
              <w:rPr>
                <w:sz w:val="18"/>
                <w:szCs w:val="18"/>
              </w:rPr>
              <w:t>Acidez</w:t>
            </w:r>
          </w:p>
        </w:tc>
        <w:tc>
          <w:tcPr>
            <w:tcW w:w="1030" w:type="dxa"/>
            <w:gridSpan w:val="2"/>
            <w:vAlign w:val="center"/>
          </w:tcPr>
          <w:p w:rsidR="00CD2BAB" w:rsidRDefault="00CD2BAB" w:rsidP="00CD2BAB">
            <w:pPr>
              <w:jc w:val="center"/>
            </w:pPr>
            <w:r w:rsidRPr="00A60946">
              <w:rPr>
                <w:sz w:val="18"/>
                <w:szCs w:val="18"/>
              </w:rPr>
              <w:t>NTE 0521</w:t>
            </w:r>
          </w:p>
        </w:tc>
        <w:tc>
          <w:tcPr>
            <w:tcW w:w="1592" w:type="dxa"/>
            <w:vAlign w:val="center"/>
          </w:tcPr>
          <w:p w:rsidR="00CD2BAB" w:rsidRDefault="00CD2BAB" w:rsidP="00CD2BAB">
            <w:pPr>
              <w:jc w:val="center"/>
            </w:pPr>
            <w:r w:rsidRPr="00272E29">
              <w:rPr>
                <w:sz w:val="18"/>
                <w:szCs w:val="18"/>
              </w:rPr>
              <w:t>% ácido sulfúrico</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0,119</w:t>
            </w:r>
          </w:p>
        </w:tc>
      </w:tr>
    </w:tbl>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B04F90" w:rsidP="00CD2BAB">
      <w:pPr>
        <w:rPr>
          <w:rFonts w:ascii="Times New Roman" w:hAnsi="Times New Roman" w:cs="Times New Roman"/>
          <w:b/>
          <w:bCs/>
          <w:noProof/>
          <w:sz w:val="24"/>
          <w:szCs w:val="24"/>
          <w:lang w:eastAsia="es-EC"/>
        </w:rPr>
      </w:pPr>
      <w:r>
        <w:rPr>
          <w:noProof/>
          <w:lang w:val="es-ES" w:eastAsia="es-ES"/>
        </w:rPr>
        <w:lastRenderedPageBreak/>
        <w:drawing>
          <wp:anchor distT="0" distB="0" distL="114300" distR="114300" simplePos="0" relativeHeight="251600384" behindDoc="1" locked="0" layoutInCell="1" allowOverlap="1" wp14:anchorId="0197DB06" wp14:editId="39BA13AD">
            <wp:simplePos x="0" y="0"/>
            <wp:positionH relativeFrom="column">
              <wp:posOffset>-1905</wp:posOffset>
            </wp:positionH>
            <wp:positionV relativeFrom="paragraph">
              <wp:posOffset>6854190</wp:posOffset>
            </wp:positionV>
            <wp:extent cx="5038725" cy="1304925"/>
            <wp:effectExtent l="0" t="0" r="9525" b="9525"/>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87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BAB">
        <w:rPr>
          <w:rFonts w:ascii="Times New Roman" w:hAnsi="Times New Roman" w:cs="Times New Roman"/>
          <w:b/>
          <w:bCs/>
          <w:noProof/>
          <w:sz w:val="24"/>
          <w:szCs w:val="24"/>
          <w:lang w:eastAsia="es-EC"/>
        </w:rPr>
        <w:t>Analisis contenido de acidez titulable presente en harina nixtamalizada y sin nixtamalizar de haba (</w:t>
      </w:r>
      <w:r w:rsidR="00CD2BAB">
        <w:rPr>
          <w:rFonts w:ascii="Times New Roman" w:hAnsi="Times New Roman" w:cs="Times New Roman"/>
          <w:b/>
          <w:bCs/>
          <w:i/>
          <w:noProof/>
          <w:sz w:val="24"/>
          <w:szCs w:val="24"/>
          <w:lang w:eastAsia="es-EC"/>
        </w:rPr>
        <w:t>Vicia faba L,</w:t>
      </w:r>
      <w:r w:rsidR="00CD2BAB">
        <w:rPr>
          <w:rFonts w:ascii="Times New Roman" w:hAnsi="Times New Roman" w:cs="Times New Roman"/>
          <w:b/>
          <w:bCs/>
          <w:noProof/>
          <w:sz w:val="24"/>
          <w:szCs w:val="24"/>
          <w:lang w:eastAsia="es-EC"/>
        </w:rPr>
        <w:t>).</w:t>
      </w:r>
    </w:p>
    <w:tbl>
      <w:tblPr>
        <w:tblStyle w:val="Tablaconcuadrcula"/>
        <w:tblW w:w="7920" w:type="dxa"/>
        <w:tblInd w:w="108" w:type="dxa"/>
        <w:tblLayout w:type="fixed"/>
        <w:tblLook w:val="04A0" w:firstRow="1" w:lastRow="0" w:firstColumn="1" w:lastColumn="0" w:noHBand="0" w:noVBand="1"/>
      </w:tblPr>
      <w:tblGrid>
        <w:gridCol w:w="919"/>
        <w:gridCol w:w="1362"/>
        <w:gridCol w:w="1079"/>
        <w:gridCol w:w="1168"/>
        <w:gridCol w:w="143"/>
        <w:gridCol w:w="908"/>
        <w:gridCol w:w="1428"/>
        <w:gridCol w:w="913"/>
      </w:tblGrid>
      <w:tr w:rsidR="00CD2BAB" w:rsidTr="008A1D7F">
        <w:trPr>
          <w:trHeight w:val="1030"/>
        </w:trPr>
        <w:tc>
          <w:tcPr>
            <w:tcW w:w="7920" w:type="dxa"/>
            <w:gridSpan w:val="8"/>
          </w:tcPr>
          <w:p w:rsidR="00CD2BAB" w:rsidRPr="00FD3CB9" w:rsidRDefault="00CE79B6"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72736" behindDoc="0" locked="0" layoutInCell="1" allowOverlap="1" wp14:anchorId="3291AAEB" wp14:editId="1956BADC">
                  <wp:simplePos x="0" y="0"/>
                  <wp:positionH relativeFrom="margin">
                    <wp:posOffset>4160520</wp:posOffset>
                  </wp:positionH>
                  <wp:positionV relativeFrom="margin">
                    <wp:posOffset>208280</wp:posOffset>
                  </wp:positionV>
                  <wp:extent cx="800100" cy="666750"/>
                  <wp:effectExtent l="0" t="0" r="0" b="0"/>
                  <wp:wrapNone/>
                  <wp:docPr id="186" name="Imagen 186">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73760" behindDoc="1" locked="0" layoutInCell="1" allowOverlap="1" wp14:anchorId="2F4B5A52" wp14:editId="78D4D1CE">
                  <wp:simplePos x="0" y="0"/>
                  <wp:positionH relativeFrom="column">
                    <wp:posOffset>-70485</wp:posOffset>
                  </wp:positionH>
                  <wp:positionV relativeFrom="paragraph">
                    <wp:posOffset>63500</wp:posOffset>
                  </wp:positionV>
                  <wp:extent cx="661035" cy="809625"/>
                  <wp:effectExtent l="0" t="0" r="5715" b="9525"/>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8A1D7F">
        <w:trPr>
          <w:trHeight w:val="235"/>
        </w:trPr>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8A1D7F">
        <w:trPr>
          <w:trHeight w:val="253"/>
        </w:trPr>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8A1D7F">
        <w:trPr>
          <w:trHeight w:val="235"/>
        </w:trPr>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8A1D7F">
        <w:trPr>
          <w:trHeight w:val="235"/>
        </w:trPr>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8A1D7F">
        <w:trPr>
          <w:trHeight w:val="253"/>
        </w:trPr>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8A1D7F">
        <w:trPr>
          <w:trHeight w:val="493"/>
        </w:trPr>
        <w:tc>
          <w:tcPr>
            <w:tcW w:w="4671" w:type="dxa"/>
            <w:gridSpan w:val="5"/>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249" w:type="dxa"/>
            <w:gridSpan w:val="3"/>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8A1D7F">
        <w:trPr>
          <w:trHeight w:val="503"/>
        </w:trPr>
        <w:tc>
          <w:tcPr>
            <w:tcW w:w="4671" w:type="dxa"/>
            <w:gridSpan w:val="5"/>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249" w:type="dxa"/>
            <w:gridSpan w:val="3"/>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8A1D7F">
        <w:trPr>
          <w:trHeight w:val="253"/>
        </w:trPr>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8A1D7F">
        <w:trPr>
          <w:trHeight w:val="235"/>
        </w:trPr>
        <w:tc>
          <w:tcPr>
            <w:tcW w:w="4671" w:type="dxa"/>
            <w:gridSpan w:val="5"/>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haba</w:t>
            </w:r>
          </w:p>
        </w:tc>
        <w:tc>
          <w:tcPr>
            <w:tcW w:w="3249" w:type="dxa"/>
            <w:gridSpan w:val="3"/>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8A1D7F">
        <w:trPr>
          <w:trHeight w:val="253"/>
        </w:trPr>
        <w:tc>
          <w:tcPr>
            <w:tcW w:w="4671" w:type="dxa"/>
            <w:gridSpan w:val="5"/>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249" w:type="dxa"/>
            <w:gridSpan w:val="3"/>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8A1D7F">
        <w:trPr>
          <w:trHeight w:val="235"/>
        </w:trPr>
        <w:tc>
          <w:tcPr>
            <w:tcW w:w="4671" w:type="dxa"/>
            <w:gridSpan w:val="5"/>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13 de Septiembre</w:t>
            </w:r>
            <w:r w:rsidRPr="00FD3CB9">
              <w:rPr>
                <w:rFonts w:ascii="Times New Roman" w:hAnsi="Times New Roman" w:cs="Times New Roman"/>
                <w:sz w:val="18"/>
                <w:szCs w:val="18"/>
              </w:rPr>
              <w:t xml:space="preserve"> del 2016</w:t>
            </w:r>
          </w:p>
        </w:tc>
        <w:tc>
          <w:tcPr>
            <w:tcW w:w="3249" w:type="dxa"/>
            <w:gridSpan w:val="3"/>
          </w:tcPr>
          <w:p w:rsidR="00CD2BAB" w:rsidRPr="00FD3CB9" w:rsidRDefault="00CD2BAB" w:rsidP="00CD2BAB">
            <w:pPr>
              <w:rPr>
                <w:rFonts w:ascii="Times New Roman" w:hAnsi="Times New Roman" w:cs="Times New Roman"/>
                <w:sz w:val="18"/>
                <w:szCs w:val="18"/>
              </w:rPr>
            </w:pPr>
          </w:p>
        </w:tc>
      </w:tr>
      <w:tr w:rsidR="00CD2BAB" w:rsidRPr="00FD3CB9" w:rsidTr="008A1D7F">
        <w:trPr>
          <w:trHeight w:val="253"/>
        </w:trPr>
        <w:tc>
          <w:tcPr>
            <w:tcW w:w="4671" w:type="dxa"/>
            <w:gridSpan w:val="5"/>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249" w:type="dxa"/>
            <w:gridSpan w:val="3"/>
          </w:tcPr>
          <w:p w:rsidR="00CD2BAB" w:rsidRPr="00FD3CB9" w:rsidRDefault="00CD2BAB" w:rsidP="00CD2BAB">
            <w:pPr>
              <w:rPr>
                <w:rFonts w:ascii="Times New Roman" w:hAnsi="Times New Roman" w:cs="Times New Roman"/>
                <w:sz w:val="18"/>
                <w:szCs w:val="18"/>
              </w:rPr>
            </w:pPr>
          </w:p>
        </w:tc>
      </w:tr>
      <w:tr w:rsidR="00CD2BAB" w:rsidTr="008A1D7F">
        <w:trPr>
          <w:trHeight w:val="272"/>
        </w:trPr>
        <w:tc>
          <w:tcPr>
            <w:tcW w:w="7920" w:type="dxa"/>
            <w:gridSpan w:val="8"/>
            <w:shd w:val="clear" w:color="auto" w:fill="D5DCE4" w:themeFill="text2" w:themeFillTint="33"/>
          </w:tcPr>
          <w:p w:rsidR="00CD2BAB" w:rsidRDefault="00CD2BAB" w:rsidP="00CD2BAB">
            <w:pPr>
              <w:jc w:val="center"/>
              <w:rPr>
                <w:sz w:val="18"/>
                <w:szCs w:val="18"/>
              </w:rPr>
            </w:pPr>
            <w:r w:rsidRPr="00A30684">
              <w:rPr>
                <w:b/>
              </w:rPr>
              <w:t>RESULTADOS OBTENIDOS</w:t>
            </w:r>
            <w:r>
              <w:rPr>
                <w:b/>
              </w:rPr>
              <w:t xml:space="preserve"> DE ACIDEZ </w:t>
            </w:r>
          </w:p>
        </w:tc>
      </w:tr>
      <w:tr w:rsidR="00CD2BAB" w:rsidRPr="00FD3CB9" w:rsidTr="008A1D7F">
        <w:trPr>
          <w:trHeight w:val="490"/>
        </w:trPr>
        <w:tc>
          <w:tcPr>
            <w:tcW w:w="919" w:type="dxa"/>
          </w:tcPr>
          <w:p w:rsidR="00CD2BAB" w:rsidRPr="00B04F90" w:rsidRDefault="00CD2BAB" w:rsidP="00CD2BAB">
            <w:pPr>
              <w:jc w:val="center"/>
              <w:rPr>
                <w:sz w:val="16"/>
                <w:szCs w:val="16"/>
              </w:rPr>
            </w:pPr>
            <w:r w:rsidRPr="00B04F90">
              <w:rPr>
                <w:sz w:val="16"/>
                <w:szCs w:val="16"/>
              </w:rPr>
              <w:t>N.</w:t>
            </w:r>
          </w:p>
          <w:p w:rsidR="00CD2BAB" w:rsidRPr="00B04F90" w:rsidRDefault="00CD2BAB" w:rsidP="00CD2BAB">
            <w:pPr>
              <w:jc w:val="center"/>
              <w:rPr>
                <w:sz w:val="16"/>
                <w:szCs w:val="16"/>
              </w:rPr>
            </w:pPr>
            <w:r w:rsidRPr="00B04F90">
              <w:rPr>
                <w:sz w:val="16"/>
                <w:szCs w:val="16"/>
              </w:rPr>
              <w:t>Muestras</w:t>
            </w:r>
          </w:p>
        </w:tc>
        <w:tc>
          <w:tcPr>
            <w:tcW w:w="1362" w:type="dxa"/>
          </w:tcPr>
          <w:p w:rsidR="00CD2BAB" w:rsidRPr="00B04F90" w:rsidRDefault="00CD2BAB" w:rsidP="00CD2BAB">
            <w:pPr>
              <w:jc w:val="center"/>
              <w:rPr>
                <w:sz w:val="16"/>
                <w:szCs w:val="16"/>
              </w:rPr>
            </w:pPr>
            <w:r w:rsidRPr="00B04F90">
              <w:rPr>
                <w:sz w:val="16"/>
                <w:szCs w:val="16"/>
              </w:rPr>
              <w:t>Código laboratorio</w:t>
            </w:r>
          </w:p>
        </w:tc>
        <w:tc>
          <w:tcPr>
            <w:tcW w:w="1079" w:type="dxa"/>
          </w:tcPr>
          <w:p w:rsidR="00CD2BAB" w:rsidRPr="00B04F90" w:rsidRDefault="00CD2BAB" w:rsidP="00CD2BAB">
            <w:pPr>
              <w:jc w:val="center"/>
              <w:rPr>
                <w:sz w:val="16"/>
                <w:szCs w:val="16"/>
              </w:rPr>
            </w:pPr>
            <w:r w:rsidRPr="00B04F90">
              <w:rPr>
                <w:sz w:val="16"/>
                <w:szCs w:val="16"/>
              </w:rPr>
              <w:t>Código Solicitante</w:t>
            </w:r>
          </w:p>
        </w:tc>
        <w:tc>
          <w:tcPr>
            <w:tcW w:w="1168" w:type="dxa"/>
          </w:tcPr>
          <w:p w:rsidR="00CD2BAB" w:rsidRPr="00B04F90" w:rsidRDefault="00CD2BAB" w:rsidP="00CD2BAB">
            <w:pPr>
              <w:jc w:val="center"/>
              <w:rPr>
                <w:sz w:val="16"/>
                <w:szCs w:val="16"/>
              </w:rPr>
            </w:pPr>
            <w:r w:rsidRPr="00B04F90">
              <w:rPr>
                <w:sz w:val="16"/>
                <w:szCs w:val="16"/>
              </w:rPr>
              <w:t>Ensayos solicitados</w:t>
            </w:r>
          </w:p>
        </w:tc>
        <w:tc>
          <w:tcPr>
            <w:tcW w:w="1051" w:type="dxa"/>
            <w:gridSpan w:val="2"/>
          </w:tcPr>
          <w:p w:rsidR="00CD2BAB" w:rsidRPr="00B04F90" w:rsidRDefault="00CD2BAB" w:rsidP="00CD2BAB">
            <w:pPr>
              <w:jc w:val="center"/>
              <w:rPr>
                <w:sz w:val="16"/>
                <w:szCs w:val="16"/>
              </w:rPr>
            </w:pPr>
            <w:r w:rsidRPr="00B04F90">
              <w:rPr>
                <w:sz w:val="16"/>
                <w:szCs w:val="16"/>
              </w:rPr>
              <w:t>Métodos utilizados</w:t>
            </w:r>
          </w:p>
        </w:tc>
        <w:tc>
          <w:tcPr>
            <w:tcW w:w="1428" w:type="dxa"/>
          </w:tcPr>
          <w:p w:rsidR="00CD2BAB" w:rsidRPr="00B04F90" w:rsidRDefault="00CD2BAB" w:rsidP="00CD2BAB">
            <w:pPr>
              <w:jc w:val="center"/>
              <w:rPr>
                <w:sz w:val="16"/>
                <w:szCs w:val="16"/>
              </w:rPr>
            </w:pPr>
            <w:r w:rsidRPr="00B04F90">
              <w:rPr>
                <w:sz w:val="16"/>
                <w:szCs w:val="16"/>
              </w:rPr>
              <w:t>Unidades</w:t>
            </w:r>
          </w:p>
        </w:tc>
        <w:tc>
          <w:tcPr>
            <w:tcW w:w="913" w:type="dxa"/>
          </w:tcPr>
          <w:p w:rsidR="00CD2BAB" w:rsidRPr="00B04F90" w:rsidRDefault="00CD2BAB" w:rsidP="00CD2BAB">
            <w:pPr>
              <w:jc w:val="center"/>
              <w:rPr>
                <w:sz w:val="16"/>
                <w:szCs w:val="16"/>
              </w:rPr>
            </w:pPr>
            <w:r w:rsidRPr="00B04F90">
              <w:rPr>
                <w:sz w:val="16"/>
                <w:szCs w:val="16"/>
              </w:rPr>
              <w:t>Resultados</w:t>
            </w:r>
          </w:p>
          <w:p w:rsidR="00CD2BAB" w:rsidRPr="00B04F90" w:rsidRDefault="00CD2BAB" w:rsidP="00CD2BAB">
            <w:pPr>
              <w:jc w:val="center"/>
              <w:rPr>
                <w:sz w:val="16"/>
                <w:szCs w:val="16"/>
              </w:rPr>
            </w:pP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1</w:t>
            </w:r>
          </w:p>
        </w:tc>
        <w:tc>
          <w:tcPr>
            <w:tcW w:w="1362" w:type="dxa"/>
            <w:vAlign w:val="center"/>
          </w:tcPr>
          <w:p w:rsidR="00CD2BAB" w:rsidRPr="00B04F90" w:rsidRDefault="00CD2BAB" w:rsidP="00CD2BAB">
            <w:pPr>
              <w:jc w:val="center"/>
              <w:rPr>
                <w:sz w:val="16"/>
                <w:szCs w:val="16"/>
              </w:rPr>
            </w:pPr>
            <w:r w:rsidRPr="00B04F90">
              <w:rPr>
                <w:sz w:val="16"/>
                <w:szCs w:val="16"/>
              </w:rPr>
              <w:t>3013580</w:t>
            </w:r>
          </w:p>
        </w:tc>
        <w:tc>
          <w:tcPr>
            <w:tcW w:w="1079" w:type="dxa"/>
            <w:vAlign w:val="center"/>
          </w:tcPr>
          <w:p w:rsidR="00CD2BAB" w:rsidRPr="00B04F90" w:rsidRDefault="00CD2BAB" w:rsidP="00CD2BAB">
            <w:pPr>
              <w:jc w:val="center"/>
              <w:rPr>
                <w:sz w:val="16"/>
                <w:szCs w:val="16"/>
              </w:rPr>
            </w:pPr>
            <w:r w:rsidRPr="00B04F90">
              <w:rPr>
                <w:sz w:val="16"/>
                <w:szCs w:val="16"/>
              </w:rPr>
              <w:t>T1H NIX</w:t>
            </w:r>
          </w:p>
        </w:tc>
        <w:tc>
          <w:tcPr>
            <w:tcW w:w="1168" w:type="dxa"/>
            <w:vAlign w:val="center"/>
          </w:tcPr>
          <w:p w:rsidR="00CD2BAB" w:rsidRPr="00B04F90" w:rsidRDefault="00CD2BAB" w:rsidP="00CD2BAB">
            <w:pPr>
              <w:jc w:val="center"/>
              <w:rPr>
                <w:sz w:val="16"/>
                <w:szCs w:val="16"/>
              </w:rPr>
            </w:pPr>
            <w:r w:rsidRPr="00B04F90">
              <w:rPr>
                <w:sz w:val="16"/>
                <w:szCs w:val="16"/>
              </w:rPr>
              <w:t xml:space="preserve">Acidez </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xml:space="preserve">% ácido sulfúrico </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0,098</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2</w:t>
            </w:r>
          </w:p>
        </w:tc>
        <w:tc>
          <w:tcPr>
            <w:tcW w:w="1362" w:type="dxa"/>
            <w:vAlign w:val="center"/>
          </w:tcPr>
          <w:p w:rsidR="00CD2BAB" w:rsidRPr="00B04F90" w:rsidRDefault="00CD2BAB" w:rsidP="00CD2BAB">
            <w:pPr>
              <w:jc w:val="center"/>
              <w:rPr>
                <w:sz w:val="16"/>
                <w:szCs w:val="16"/>
              </w:rPr>
            </w:pPr>
            <w:r w:rsidRPr="00B04F90">
              <w:rPr>
                <w:sz w:val="16"/>
                <w:szCs w:val="16"/>
              </w:rPr>
              <w:t>3013581</w:t>
            </w:r>
          </w:p>
        </w:tc>
        <w:tc>
          <w:tcPr>
            <w:tcW w:w="1079" w:type="dxa"/>
            <w:vAlign w:val="center"/>
          </w:tcPr>
          <w:p w:rsidR="00CD2BAB" w:rsidRPr="00B04F90" w:rsidRDefault="00CD2BAB" w:rsidP="00CD2BAB">
            <w:pPr>
              <w:jc w:val="center"/>
              <w:rPr>
                <w:sz w:val="16"/>
                <w:szCs w:val="16"/>
              </w:rPr>
            </w:pPr>
            <w:r w:rsidRPr="00B04F90">
              <w:rPr>
                <w:sz w:val="16"/>
                <w:szCs w:val="16"/>
              </w:rPr>
              <w:t xml:space="preserve">T2H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0,114</w:t>
            </w:r>
          </w:p>
        </w:tc>
      </w:tr>
      <w:tr w:rsidR="00CD2BAB" w:rsidRPr="00791308" w:rsidTr="008A1D7F">
        <w:trPr>
          <w:trHeight w:val="217"/>
        </w:trPr>
        <w:tc>
          <w:tcPr>
            <w:tcW w:w="919" w:type="dxa"/>
            <w:vAlign w:val="center"/>
          </w:tcPr>
          <w:p w:rsidR="00CD2BAB" w:rsidRPr="00B04F90" w:rsidRDefault="00CD2BAB" w:rsidP="00CD2BAB">
            <w:pPr>
              <w:jc w:val="center"/>
              <w:rPr>
                <w:sz w:val="16"/>
                <w:szCs w:val="16"/>
              </w:rPr>
            </w:pPr>
            <w:r w:rsidRPr="00B04F90">
              <w:rPr>
                <w:sz w:val="16"/>
                <w:szCs w:val="16"/>
              </w:rPr>
              <w:t>3</w:t>
            </w:r>
          </w:p>
        </w:tc>
        <w:tc>
          <w:tcPr>
            <w:tcW w:w="1362" w:type="dxa"/>
            <w:vAlign w:val="center"/>
          </w:tcPr>
          <w:p w:rsidR="00CD2BAB" w:rsidRPr="00B04F90" w:rsidRDefault="00CD2BAB" w:rsidP="00CD2BAB">
            <w:pPr>
              <w:jc w:val="center"/>
              <w:rPr>
                <w:sz w:val="16"/>
                <w:szCs w:val="16"/>
              </w:rPr>
            </w:pPr>
            <w:r w:rsidRPr="00B04F90">
              <w:rPr>
                <w:sz w:val="16"/>
                <w:szCs w:val="16"/>
              </w:rPr>
              <w:t>3013582</w:t>
            </w:r>
          </w:p>
        </w:tc>
        <w:tc>
          <w:tcPr>
            <w:tcW w:w="1079" w:type="dxa"/>
            <w:vAlign w:val="center"/>
          </w:tcPr>
          <w:p w:rsidR="00CD2BAB" w:rsidRPr="00B04F90" w:rsidRDefault="00CD2BAB" w:rsidP="00CD2BAB">
            <w:pPr>
              <w:jc w:val="center"/>
              <w:rPr>
                <w:sz w:val="16"/>
                <w:szCs w:val="16"/>
              </w:rPr>
            </w:pPr>
            <w:r w:rsidRPr="00B04F90">
              <w:rPr>
                <w:sz w:val="16"/>
                <w:szCs w:val="16"/>
              </w:rPr>
              <w:t xml:space="preserve">T3H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0,109</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4</w:t>
            </w:r>
          </w:p>
        </w:tc>
        <w:tc>
          <w:tcPr>
            <w:tcW w:w="1362" w:type="dxa"/>
            <w:vAlign w:val="center"/>
          </w:tcPr>
          <w:p w:rsidR="00CD2BAB" w:rsidRPr="00B04F90" w:rsidRDefault="00CD2BAB" w:rsidP="00CD2BAB">
            <w:pPr>
              <w:jc w:val="center"/>
              <w:rPr>
                <w:sz w:val="16"/>
                <w:szCs w:val="16"/>
              </w:rPr>
            </w:pPr>
            <w:r w:rsidRPr="00B04F90">
              <w:rPr>
                <w:sz w:val="16"/>
                <w:szCs w:val="16"/>
              </w:rPr>
              <w:t>3013583</w:t>
            </w:r>
          </w:p>
        </w:tc>
        <w:tc>
          <w:tcPr>
            <w:tcW w:w="1079" w:type="dxa"/>
            <w:vAlign w:val="center"/>
          </w:tcPr>
          <w:p w:rsidR="00CD2BAB" w:rsidRPr="00B04F90" w:rsidRDefault="00CD2BAB" w:rsidP="00CD2BAB">
            <w:pPr>
              <w:jc w:val="center"/>
              <w:rPr>
                <w:sz w:val="16"/>
                <w:szCs w:val="16"/>
              </w:rPr>
            </w:pPr>
            <w:r w:rsidRPr="00B04F90">
              <w:rPr>
                <w:sz w:val="16"/>
                <w:szCs w:val="16"/>
              </w:rPr>
              <w:t xml:space="preserve">T4H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0,104</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5</w:t>
            </w:r>
          </w:p>
        </w:tc>
        <w:tc>
          <w:tcPr>
            <w:tcW w:w="1362" w:type="dxa"/>
            <w:vAlign w:val="center"/>
          </w:tcPr>
          <w:p w:rsidR="00CD2BAB" w:rsidRPr="00B04F90" w:rsidRDefault="00CD2BAB" w:rsidP="00CD2BAB">
            <w:pPr>
              <w:jc w:val="center"/>
              <w:rPr>
                <w:sz w:val="16"/>
                <w:szCs w:val="16"/>
              </w:rPr>
            </w:pPr>
            <w:r w:rsidRPr="00B04F90">
              <w:rPr>
                <w:sz w:val="16"/>
                <w:szCs w:val="16"/>
              </w:rPr>
              <w:t>3013584</w:t>
            </w:r>
          </w:p>
        </w:tc>
        <w:tc>
          <w:tcPr>
            <w:tcW w:w="1079" w:type="dxa"/>
            <w:vAlign w:val="center"/>
          </w:tcPr>
          <w:p w:rsidR="00CD2BAB" w:rsidRPr="00B04F90" w:rsidRDefault="00CD2BAB" w:rsidP="00CD2BAB">
            <w:pPr>
              <w:jc w:val="center"/>
              <w:rPr>
                <w:sz w:val="16"/>
                <w:szCs w:val="16"/>
              </w:rPr>
            </w:pPr>
            <w:r w:rsidRPr="00B04F90">
              <w:rPr>
                <w:sz w:val="16"/>
                <w:szCs w:val="16"/>
              </w:rPr>
              <w:t xml:space="preserve">T5H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0,102</w:t>
            </w:r>
          </w:p>
        </w:tc>
      </w:tr>
      <w:tr w:rsidR="00CD2BAB" w:rsidRPr="00791308" w:rsidTr="008A1D7F">
        <w:trPr>
          <w:trHeight w:val="217"/>
        </w:trPr>
        <w:tc>
          <w:tcPr>
            <w:tcW w:w="919" w:type="dxa"/>
            <w:vAlign w:val="center"/>
          </w:tcPr>
          <w:p w:rsidR="00CD2BAB" w:rsidRPr="00B04F90" w:rsidRDefault="00CD2BAB" w:rsidP="00CD2BAB">
            <w:pPr>
              <w:jc w:val="center"/>
              <w:rPr>
                <w:sz w:val="16"/>
                <w:szCs w:val="16"/>
              </w:rPr>
            </w:pPr>
            <w:r w:rsidRPr="00B04F90">
              <w:rPr>
                <w:sz w:val="16"/>
                <w:szCs w:val="16"/>
              </w:rPr>
              <w:t>6</w:t>
            </w:r>
          </w:p>
        </w:tc>
        <w:tc>
          <w:tcPr>
            <w:tcW w:w="1362" w:type="dxa"/>
            <w:vAlign w:val="center"/>
          </w:tcPr>
          <w:p w:rsidR="00CD2BAB" w:rsidRPr="00B04F90" w:rsidRDefault="00CD2BAB" w:rsidP="00CD2BAB">
            <w:pPr>
              <w:jc w:val="center"/>
              <w:rPr>
                <w:sz w:val="16"/>
                <w:szCs w:val="16"/>
              </w:rPr>
            </w:pPr>
            <w:r w:rsidRPr="00B04F90">
              <w:rPr>
                <w:sz w:val="16"/>
                <w:szCs w:val="16"/>
              </w:rPr>
              <w:t>3013585</w:t>
            </w:r>
          </w:p>
        </w:tc>
        <w:tc>
          <w:tcPr>
            <w:tcW w:w="1079" w:type="dxa"/>
            <w:vAlign w:val="center"/>
          </w:tcPr>
          <w:p w:rsidR="00CD2BAB" w:rsidRPr="00B04F90" w:rsidRDefault="00CD2BAB" w:rsidP="00CD2BAB">
            <w:pPr>
              <w:jc w:val="center"/>
              <w:rPr>
                <w:sz w:val="16"/>
                <w:szCs w:val="16"/>
              </w:rPr>
            </w:pPr>
            <w:r w:rsidRPr="00B04F90">
              <w:rPr>
                <w:sz w:val="16"/>
                <w:szCs w:val="16"/>
              </w:rPr>
              <w:t xml:space="preserve">T6H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0,108</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7</w:t>
            </w:r>
          </w:p>
        </w:tc>
        <w:tc>
          <w:tcPr>
            <w:tcW w:w="1362" w:type="dxa"/>
            <w:vAlign w:val="center"/>
          </w:tcPr>
          <w:p w:rsidR="00CD2BAB" w:rsidRPr="00B04F90" w:rsidRDefault="00CD2BAB" w:rsidP="00CD2BAB">
            <w:pPr>
              <w:jc w:val="center"/>
              <w:rPr>
                <w:sz w:val="16"/>
                <w:szCs w:val="16"/>
              </w:rPr>
            </w:pPr>
            <w:r w:rsidRPr="00B04F90">
              <w:rPr>
                <w:sz w:val="16"/>
                <w:szCs w:val="16"/>
              </w:rPr>
              <w:t>3013586</w:t>
            </w:r>
          </w:p>
        </w:tc>
        <w:tc>
          <w:tcPr>
            <w:tcW w:w="1079" w:type="dxa"/>
            <w:vAlign w:val="center"/>
          </w:tcPr>
          <w:p w:rsidR="00CD2BAB" w:rsidRPr="00B04F90" w:rsidRDefault="00CD2BAB" w:rsidP="00CD2BAB">
            <w:pPr>
              <w:jc w:val="center"/>
              <w:rPr>
                <w:sz w:val="16"/>
                <w:szCs w:val="16"/>
              </w:rPr>
            </w:pPr>
            <w:r w:rsidRPr="00B04F90">
              <w:rPr>
                <w:sz w:val="16"/>
                <w:szCs w:val="16"/>
              </w:rPr>
              <w:t xml:space="preserve">T7H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0,097</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8</w:t>
            </w:r>
          </w:p>
        </w:tc>
        <w:tc>
          <w:tcPr>
            <w:tcW w:w="1362" w:type="dxa"/>
            <w:vAlign w:val="center"/>
          </w:tcPr>
          <w:p w:rsidR="00CD2BAB" w:rsidRPr="00B04F90" w:rsidRDefault="00CD2BAB" w:rsidP="00CD2BAB">
            <w:pPr>
              <w:jc w:val="center"/>
              <w:rPr>
                <w:sz w:val="16"/>
                <w:szCs w:val="16"/>
              </w:rPr>
            </w:pPr>
            <w:r w:rsidRPr="00B04F90">
              <w:rPr>
                <w:sz w:val="16"/>
                <w:szCs w:val="16"/>
              </w:rPr>
              <w:t>3013587</w:t>
            </w:r>
          </w:p>
        </w:tc>
        <w:tc>
          <w:tcPr>
            <w:tcW w:w="1079" w:type="dxa"/>
            <w:vAlign w:val="center"/>
          </w:tcPr>
          <w:p w:rsidR="00CD2BAB" w:rsidRPr="00B04F90" w:rsidRDefault="00CD2BAB" w:rsidP="00CD2BAB">
            <w:pPr>
              <w:jc w:val="center"/>
              <w:rPr>
                <w:sz w:val="16"/>
                <w:szCs w:val="16"/>
              </w:rPr>
            </w:pPr>
            <w:r w:rsidRPr="00B04F90">
              <w:rPr>
                <w:sz w:val="16"/>
                <w:szCs w:val="16"/>
              </w:rPr>
              <w:t xml:space="preserve">T8H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0,106</w:t>
            </w:r>
          </w:p>
        </w:tc>
      </w:tr>
      <w:tr w:rsidR="00CD2BAB" w:rsidRPr="00791308" w:rsidTr="008A1D7F">
        <w:trPr>
          <w:trHeight w:val="217"/>
        </w:trPr>
        <w:tc>
          <w:tcPr>
            <w:tcW w:w="919" w:type="dxa"/>
            <w:vAlign w:val="center"/>
          </w:tcPr>
          <w:p w:rsidR="00CD2BAB" w:rsidRPr="00B04F90" w:rsidRDefault="00CD2BAB" w:rsidP="00CD2BAB">
            <w:pPr>
              <w:jc w:val="center"/>
              <w:rPr>
                <w:sz w:val="16"/>
                <w:szCs w:val="16"/>
              </w:rPr>
            </w:pPr>
            <w:r w:rsidRPr="00B04F90">
              <w:rPr>
                <w:sz w:val="16"/>
                <w:szCs w:val="16"/>
              </w:rPr>
              <w:t>9</w:t>
            </w:r>
          </w:p>
        </w:tc>
        <w:tc>
          <w:tcPr>
            <w:tcW w:w="1362" w:type="dxa"/>
            <w:vAlign w:val="center"/>
          </w:tcPr>
          <w:p w:rsidR="00CD2BAB" w:rsidRPr="00B04F90" w:rsidRDefault="00CD2BAB" w:rsidP="00CD2BAB">
            <w:pPr>
              <w:jc w:val="center"/>
              <w:rPr>
                <w:sz w:val="16"/>
                <w:szCs w:val="16"/>
              </w:rPr>
            </w:pPr>
            <w:r w:rsidRPr="00B04F90">
              <w:rPr>
                <w:sz w:val="16"/>
                <w:szCs w:val="16"/>
              </w:rPr>
              <w:t>3013588</w:t>
            </w:r>
          </w:p>
        </w:tc>
        <w:tc>
          <w:tcPr>
            <w:tcW w:w="1079" w:type="dxa"/>
            <w:vAlign w:val="center"/>
          </w:tcPr>
          <w:p w:rsidR="00CD2BAB" w:rsidRPr="00B04F90" w:rsidRDefault="00CD2BAB" w:rsidP="00CD2BAB">
            <w:pPr>
              <w:jc w:val="center"/>
              <w:rPr>
                <w:sz w:val="16"/>
                <w:szCs w:val="16"/>
              </w:rPr>
            </w:pPr>
            <w:r w:rsidRPr="00B04F90">
              <w:rPr>
                <w:sz w:val="16"/>
                <w:szCs w:val="16"/>
              </w:rPr>
              <w:t>T1H R1 NIX</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0,108</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10</w:t>
            </w:r>
          </w:p>
        </w:tc>
        <w:tc>
          <w:tcPr>
            <w:tcW w:w="1362" w:type="dxa"/>
            <w:vAlign w:val="center"/>
          </w:tcPr>
          <w:p w:rsidR="00CD2BAB" w:rsidRPr="00B04F90" w:rsidRDefault="00CD2BAB" w:rsidP="00CD2BAB">
            <w:pPr>
              <w:jc w:val="center"/>
              <w:rPr>
                <w:sz w:val="16"/>
                <w:szCs w:val="16"/>
              </w:rPr>
            </w:pPr>
            <w:r w:rsidRPr="00B04F90">
              <w:rPr>
                <w:sz w:val="16"/>
                <w:szCs w:val="16"/>
              </w:rPr>
              <w:t>3013589</w:t>
            </w:r>
          </w:p>
        </w:tc>
        <w:tc>
          <w:tcPr>
            <w:tcW w:w="1079" w:type="dxa"/>
            <w:vAlign w:val="center"/>
          </w:tcPr>
          <w:p w:rsidR="00CD2BAB" w:rsidRPr="00B04F90" w:rsidRDefault="00CD2BAB" w:rsidP="00CD2BAB">
            <w:pPr>
              <w:jc w:val="center"/>
              <w:rPr>
                <w:sz w:val="16"/>
                <w:szCs w:val="16"/>
              </w:rPr>
            </w:pPr>
            <w:r w:rsidRPr="00B04F90">
              <w:rPr>
                <w:sz w:val="16"/>
                <w:szCs w:val="16"/>
              </w:rPr>
              <w:t xml:space="preserve">T2H R1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0,113</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11</w:t>
            </w:r>
          </w:p>
        </w:tc>
        <w:tc>
          <w:tcPr>
            <w:tcW w:w="1362" w:type="dxa"/>
            <w:vAlign w:val="center"/>
          </w:tcPr>
          <w:p w:rsidR="00CD2BAB" w:rsidRPr="00B04F90" w:rsidRDefault="00CD2BAB" w:rsidP="00CD2BAB">
            <w:pPr>
              <w:jc w:val="center"/>
              <w:rPr>
                <w:sz w:val="16"/>
                <w:szCs w:val="16"/>
              </w:rPr>
            </w:pPr>
            <w:r w:rsidRPr="00B04F90">
              <w:rPr>
                <w:sz w:val="16"/>
                <w:szCs w:val="16"/>
              </w:rPr>
              <w:t>3013590</w:t>
            </w:r>
          </w:p>
        </w:tc>
        <w:tc>
          <w:tcPr>
            <w:tcW w:w="1079" w:type="dxa"/>
            <w:vAlign w:val="center"/>
          </w:tcPr>
          <w:p w:rsidR="00CD2BAB" w:rsidRPr="00B04F90" w:rsidRDefault="00CD2BAB" w:rsidP="00CD2BAB">
            <w:pPr>
              <w:jc w:val="center"/>
              <w:rPr>
                <w:sz w:val="16"/>
                <w:szCs w:val="16"/>
              </w:rPr>
            </w:pPr>
            <w:r w:rsidRPr="00B04F90">
              <w:rPr>
                <w:sz w:val="16"/>
                <w:szCs w:val="16"/>
              </w:rPr>
              <w:t xml:space="preserve">T3H R1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0,104</w:t>
            </w:r>
          </w:p>
        </w:tc>
      </w:tr>
      <w:tr w:rsidR="00CD2BAB" w:rsidRPr="00791308" w:rsidTr="008A1D7F">
        <w:trPr>
          <w:trHeight w:val="217"/>
        </w:trPr>
        <w:tc>
          <w:tcPr>
            <w:tcW w:w="919" w:type="dxa"/>
            <w:vAlign w:val="center"/>
          </w:tcPr>
          <w:p w:rsidR="00CD2BAB" w:rsidRPr="00B04F90" w:rsidRDefault="00CD2BAB" w:rsidP="00CD2BAB">
            <w:pPr>
              <w:jc w:val="center"/>
              <w:rPr>
                <w:sz w:val="16"/>
                <w:szCs w:val="16"/>
              </w:rPr>
            </w:pPr>
            <w:r w:rsidRPr="00B04F90">
              <w:rPr>
                <w:sz w:val="16"/>
                <w:szCs w:val="16"/>
              </w:rPr>
              <w:t>12</w:t>
            </w:r>
          </w:p>
        </w:tc>
        <w:tc>
          <w:tcPr>
            <w:tcW w:w="1362" w:type="dxa"/>
            <w:vAlign w:val="center"/>
          </w:tcPr>
          <w:p w:rsidR="00CD2BAB" w:rsidRPr="00B04F90" w:rsidRDefault="00CD2BAB" w:rsidP="00CD2BAB">
            <w:pPr>
              <w:jc w:val="center"/>
              <w:rPr>
                <w:sz w:val="16"/>
                <w:szCs w:val="16"/>
              </w:rPr>
            </w:pPr>
            <w:r w:rsidRPr="00B04F90">
              <w:rPr>
                <w:sz w:val="16"/>
                <w:szCs w:val="16"/>
              </w:rPr>
              <w:t>3013591</w:t>
            </w:r>
          </w:p>
        </w:tc>
        <w:tc>
          <w:tcPr>
            <w:tcW w:w="1079" w:type="dxa"/>
            <w:vAlign w:val="center"/>
          </w:tcPr>
          <w:p w:rsidR="00CD2BAB" w:rsidRPr="00B04F90" w:rsidRDefault="00CD2BAB" w:rsidP="00CD2BAB">
            <w:pPr>
              <w:jc w:val="center"/>
              <w:rPr>
                <w:sz w:val="16"/>
                <w:szCs w:val="16"/>
              </w:rPr>
            </w:pPr>
            <w:r w:rsidRPr="00B04F90">
              <w:rPr>
                <w:sz w:val="16"/>
                <w:szCs w:val="16"/>
              </w:rPr>
              <w:t xml:space="preserve">T4H R1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0,109</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13</w:t>
            </w:r>
          </w:p>
        </w:tc>
        <w:tc>
          <w:tcPr>
            <w:tcW w:w="1362" w:type="dxa"/>
            <w:vAlign w:val="center"/>
          </w:tcPr>
          <w:p w:rsidR="00CD2BAB" w:rsidRPr="00B04F90" w:rsidRDefault="00CD2BAB" w:rsidP="00CD2BAB">
            <w:pPr>
              <w:jc w:val="center"/>
              <w:rPr>
                <w:sz w:val="16"/>
                <w:szCs w:val="16"/>
              </w:rPr>
            </w:pPr>
            <w:r w:rsidRPr="00B04F90">
              <w:rPr>
                <w:sz w:val="16"/>
                <w:szCs w:val="16"/>
              </w:rPr>
              <w:t>3013592</w:t>
            </w:r>
          </w:p>
        </w:tc>
        <w:tc>
          <w:tcPr>
            <w:tcW w:w="1079" w:type="dxa"/>
            <w:vAlign w:val="center"/>
          </w:tcPr>
          <w:p w:rsidR="00CD2BAB" w:rsidRPr="00B04F90" w:rsidRDefault="00CD2BAB" w:rsidP="00CD2BAB">
            <w:pPr>
              <w:jc w:val="center"/>
              <w:rPr>
                <w:sz w:val="16"/>
                <w:szCs w:val="16"/>
              </w:rPr>
            </w:pPr>
            <w:r w:rsidRPr="00B04F90">
              <w:rPr>
                <w:sz w:val="16"/>
                <w:szCs w:val="16"/>
              </w:rPr>
              <w:t xml:space="preserve">T5H R1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0,101</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14</w:t>
            </w:r>
          </w:p>
        </w:tc>
        <w:tc>
          <w:tcPr>
            <w:tcW w:w="1362" w:type="dxa"/>
            <w:vAlign w:val="center"/>
          </w:tcPr>
          <w:p w:rsidR="00CD2BAB" w:rsidRPr="00B04F90" w:rsidRDefault="00CD2BAB" w:rsidP="00CD2BAB">
            <w:pPr>
              <w:jc w:val="center"/>
              <w:rPr>
                <w:sz w:val="16"/>
                <w:szCs w:val="16"/>
              </w:rPr>
            </w:pPr>
            <w:r w:rsidRPr="00B04F90">
              <w:rPr>
                <w:sz w:val="16"/>
                <w:szCs w:val="16"/>
              </w:rPr>
              <w:t>3013593</w:t>
            </w:r>
          </w:p>
        </w:tc>
        <w:tc>
          <w:tcPr>
            <w:tcW w:w="1079" w:type="dxa"/>
            <w:vAlign w:val="center"/>
          </w:tcPr>
          <w:p w:rsidR="00CD2BAB" w:rsidRPr="00B04F90" w:rsidRDefault="00CD2BAB" w:rsidP="00CD2BAB">
            <w:pPr>
              <w:jc w:val="center"/>
              <w:rPr>
                <w:sz w:val="16"/>
                <w:szCs w:val="16"/>
              </w:rPr>
            </w:pPr>
            <w:r w:rsidRPr="00B04F90">
              <w:rPr>
                <w:sz w:val="16"/>
                <w:szCs w:val="16"/>
              </w:rPr>
              <w:t xml:space="preserve">T6H R1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0,102</w:t>
            </w:r>
          </w:p>
        </w:tc>
      </w:tr>
      <w:tr w:rsidR="00CD2BAB" w:rsidRPr="00791308" w:rsidTr="008A1D7F">
        <w:trPr>
          <w:trHeight w:val="217"/>
        </w:trPr>
        <w:tc>
          <w:tcPr>
            <w:tcW w:w="919" w:type="dxa"/>
            <w:vAlign w:val="center"/>
          </w:tcPr>
          <w:p w:rsidR="00CD2BAB" w:rsidRPr="00B04F90" w:rsidRDefault="00CD2BAB" w:rsidP="00CD2BAB">
            <w:pPr>
              <w:jc w:val="center"/>
              <w:rPr>
                <w:sz w:val="16"/>
                <w:szCs w:val="16"/>
              </w:rPr>
            </w:pPr>
            <w:r w:rsidRPr="00B04F90">
              <w:rPr>
                <w:sz w:val="16"/>
                <w:szCs w:val="16"/>
              </w:rPr>
              <w:t>15</w:t>
            </w:r>
          </w:p>
        </w:tc>
        <w:tc>
          <w:tcPr>
            <w:tcW w:w="1362" w:type="dxa"/>
            <w:vAlign w:val="center"/>
          </w:tcPr>
          <w:p w:rsidR="00CD2BAB" w:rsidRPr="00B04F90" w:rsidRDefault="00CD2BAB" w:rsidP="00CD2BAB">
            <w:pPr>
              <w:jc w:val="center"/>
              <w:rPr>
                <w:sz w:val="16"/>
                <w:szCs w:val="16"/>
              </w:rPr>
            </w:pPr>
            <w:r w:rsidRPr="00B04F90">
              <w:rPr>
                <w:sz w:val="16"/>
                <w:szCs w:val="16"/>
              </w:rPr>
              <w:t>3013594</w:t>
            </w:r>
          </w:p>
        </w:tc>
        <w:tc>
          <w:tcPr>
            <w:tcW w:w="1079" w:type="dxa"/>
            <w:vAlign w:val="center"/>
          </w:tcPr>
          <w:p w:rsidR="00CD2BAB" w:rsidRPr="00B04F90" w:rsidRDefault="00CD2BAB" w:rsidP="00CD2BAB">
            <w:pPr>
              <w:jc w:val="center"/>
              <w:rPr>
                <w:sz w:val="16"/>
                <w:szCs w:val="16"/>
              </w:rPr>
            </w:pPr>
            <w:r w:rsidRPr="00B04F90">
              <w:rPr>
                <w:sz w:val="16"/>
                <w:szCs w:val="16"/>
              </w:rPr>
              <w:t xml:space="preserve">T7H  R1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0,102</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16</w:t>
            </w:r>
          </w:p>
        </w:tc>
        <w:tc>
          <w:tcPr>
            <w:tcW w:w="1362" w:type="dxa"/>
            <w:vAlign w:val="center"/>
          </w:tcPr>
          <w:p w:rsidR="00CD2BAB" w:rsidRPr="00B04F90" w:rsidRDefault="00CD2BAB" w:rsidP="00CD2BAB">
            <w:pPr>
              <w:jc w:val="center"/>
              <w:rPr>
                <w:sz w:val="16"/>
                <w:szCs w:val="16"/>
              </w:rPr>
            </w:pPr>
            <w:r w:rsidRPr="00B04F90">
              <w:rPr>
                <w:sz w:val="16"/>
                <w:szCs w:val="16"/>
              </w:rPr>
              <w:t>3013595</w:t>
            </w:r>
          </w:p>
        </w:tc>
        <w:tc>
          <w:tcPr>
            <w:tcW w:w="1079" w:type="dxa"/>
            <w:vAlign w:val="center"/>
          </w:tcPr>
          <w:p w:rsidR="00CD2BAB" w:rsidRPr="00B04F90" w:rsidRDefault="00CD2BAB" w:rsidP="00CD2BAB">
            <w:pPr>
              <w:jc w:val="center"/>
              <w:rPr>
                <w:sz w:val="16"/>
                <w:szCs w:val="16"/>
              </w:rPr>
            </w:pPr>
            <w:r w:rsidRPr="00B04F90">
              <w:rPr>
                <w:sz w:val="16"/>
                <w:szCs w:val="16"/>
              </w:rPr>
              <w:t xml:space="preserve">T8H R1 NIX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0,112</w:t>
            </w:r>
          </w:p>
        </w:tc>
      </w:tr>
      <w:tr w:rsidR="00CD2BAB" w:rsidRPr="00791308" w:rsidTr="008A1D7F">
        <w:trPr>
          <w:trHeight w:val="235"/>
        </w:trPr>
        <w:tc>
          <w:tcPr>
            <w:tcW w:w="919" w:type="dxa"/>
            <w:vAlign w:val="center"/>
          </w:tcPr>
          <w:p w:rsidR="00CD2BAB" w:rsidRPr="00B04F90" w:rsidRDefault="00CD2BAB" w:rsidP="00CD2BAB">
            <w:pPr>
              <w:jc w:val="center"/>
              <w:rPr>
                <w:sz w:val="16"/>
                <w:szCs w:val="16"/>
              </w:rPr>
            </w:pPr>
            <w:r w:rsidRPr="00B04F90">
              <w:rPr>
                <w:sz w:val="16"/>
                <w:szCs w:val="16"/>
              </w:rPr>
              <w:t>17</w:t>
            </w:r>
          </w:p>
        </w:tc>
        <w:tc>
          <w:tcPr>
            <w:tcW w:w="1362" w:type="dxa"/>
            <w:vAlign w:val="center"/>
          </w:tcPr>
          <w:p w:rsidR="00CD2BAB" w:rsidRPr="00B04F90" w:rsidRDefault="00CD2BAB" w:rsidP="00CD2BAB">
            <w:pPr>
              <w:jc w:val="center"/>
              <w:rPr>
                <w:sz w:val="16"/>
                <w:szCs w:val="16"/>
              </w:rPr>
            </w:pPr>
            <w:r w:rsidRPr="00B04F90">
              <w:rPr>
                <w:sz w:val="16"/>
                <w:szCs w:val="16"/>
              </w:rPr>
              <w:t>3013596</w:t>
            </w:r>
          </w:p>
        </w:tc>
        <w:tc>
          <w:tcPr>
            <w:tcW w:w="1079" w:type="dxa"/>
            <w:vAlign w:val="center"/>
          </w:tcPr>
          <w:p w:rsidR="00CD2BAB" w:rsidRPr="00B04F90" w:rsidRDefault="00CD2BAB" w:rsidP="00CD2BAB">
            <w:pPr>
              <w:jc w:val="center"/>
              <w:rPr>
                <w:sz w:val="16"/>
                <w:szCs w:val="16"/>
              </w:rPr>
            </w:pPr>
            <w:r w:rsidRPr="00B04F90">
              <w:rPr>
                <w:sz w:val="16"/>
                <w:szCs w:val="16"/>
              </w:rPr>
              <w:t>T9H SIN</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0,095</w:t>
            </w:r>
          </w:p>
        </w:tc>
      </w:tr>
      <w:tr w:rsidR="00CD2BAB" w:rsidRPr="00791308" w:rsidTr="008A1D7F">
        <w:trPr>
          <w:trHeight w:val="217"/>
        </w:trPr>
        <w:tc>
          <w:tcPr>
            <w:tcW w:w="919" w:type="dxa"/>
            <w:vAlign w:val="center"/>
          </w:tcPr>
          <w:p w:rsidR="00CD2BAB" w:rsidRPr="00B04F90" w:rsidRDefault="00CD2BAB" w:rsidP="00CD2BAB">
            <w:pPr>
              <w:jc w:val="center"/>
              <w:rPr>
                <w:sz w:val="16"/>
                <w:szCs w:val="16"/>
              </w:rPr>
            </w:pPr>
            <w:r w:rsidRPr="00B04F90">
              <w:rPr>
                <w:sz w:val="16"/>
                <w:szCs w:val="16"/>
              </w:rPr>
              <w:t>18</w:t>
            </w:r>
          </w:p>
        </w:tc>
        <w:tc>
          <w:tcPr>
            <w:tcW w:w="1362" w:type="dxa"/>
            <w:vAlign w:val="center"/>
          </w:tcPr>
          <w:p w:rsidR="00CD2BAB" w:rsidRPr="00B04F90" w:rsidRDefault="00CD2BAB" w:rsidP="00CD2BAB">
            <w:pPr>
              <w:jc w:val="center"/>
              <w:rPr>
                <w:sz w:val="16"/>
                <w:szCs w:val="16"/>
              </w:rPr>
            </w:pPr>
            <w:r w:rsidRPr="00B04F90">
              <w:rPr>
                <w:sz w:val="16"/>
                <w:szCs w:val="16"/>
              </w:rPr>
              <w:t>3013597</w:t>
            </w:r>
          </w:p>
        </w:tc>
        <w:tc>
          <w:tcPr>
            <w:tcW w:w="1079" w:type="dxa"/>
            <w:vAlign w:val="center"/>
          </w:tcPr>
          <w:p w:rsidR="00CD2BAB" w:rsidRPr="00B04F90" w:rsidRDefault="00CD2BAB" w:rsidP="00CD2BAB">
            <w:pPr>
              <w:jc w:val="center"/>
              <w:rPr>
                <w:sz w:val="16"/>
                <w:szCs w:val="16"/>
              </w:rPr>
            </w:pPr>
            <w:r w:rsidRPr="00B04F90">
              <w:rPr>
                <w:sz w:val="16"/>
                <w:szCs w:val="16"/>
              </w:rPr>
              <w:t xml:space="preserve">T10H CAS </w:t>
            </w:r>
          </w:p>
        </w:tc>
        <w:tc>
          <w:tcPr>
            <w:tcW w:w="1168" w:type="dxa"/>
            <w:vAlign w:val="center"/>
          </w:tcPr>
          <w:p w:rsidR="00CD2BAB" w:rsidRPr="00B04F90" w:rsidRDefault="00CD2BAB" w:rsidP="00CD2BAB">
            <w:pPr>
              <w:jc w:val="center"/>
              <w:rPr>
                <w:sz w:val="16"/>
                <w:szCs w:val="16"/>
              </w:rPr>
            </w:pPr>
            <w:r w:rsidRPr="00B04F90">
              <w:rPr>
                <w:sz w:val="16"/>
                <w:szCs w:val="16"/>
              </w:rPr>
              <w:t>Acidez</w:t>
            </w:r>
          </w:p>
        </w:tc>
        <w:tc>
          <w:tcPr>
            <w:tcW w:w="1051" w:type="dxa"/>
            <w:gridSpan w:val="2"/>
            <w:vAlign w:val="center"/>
          </w:tcPr>
          <w:p w:rsidR="00CD2BAB" w:rsidRPr="00B04F90" w:rsidRDefault="00CD2BAB" w:rsidP="00CD2BAB">
            <w:pPr>
              <w:jc w:val="center"/>
              <w:rPr>
                <w:sz w:val="16"/>
                <w:szCs w:val="16"/>
              </w:rPr>
            </w:pPr>
            <w:r w:rsidRPr="00B04F90">
              <w:rPr>
                <w:sz w:val="16"/>
                <w:szCs w:val="16"/>
              </w:rPr>
              <w:t>NTE 0521</w:t>
            </w:r>
          </w:p>
        </w:tc>
        <w:tc>
          <w:tcPr>
            <w:tcW w:w="1428" w:type="dxa"/>
            <w:vAlign w:val="center"/>
          </w:tcPr>
          <w:p w:rsidR="00CD2BAB" w:rsidRPr="00B04F90" w:rsidRDefault="00CD2BAB" w:rsidP="00CD2BAB">
            <w:pPr>
              <w:jc w:val="center"/>
              <w:rPr>
                <w:sz w:val="16"/>
                <w:szCs w:val="16"/>
              </w:rPr>
            </w:pPr>
            <w:r w:rsidRPr="00B04F90">
              <w:rPr>
                <w:sz w:val="16"/>
                <w:szCs w:val="16"/>
              </w:rPr>
              <w:t>% ácido sulfúrico</w:t>
            </w:r>
          </w:p>
        </w:tc>
        <w:tc>
          <w:tcPr>
            <w:tcW w:w="913" w:type="dxa"/>
            <w:vAlign w:val="center"/>
          </w:tcPr>
          <w:p w:rsidR="00CD2BAB" w:rsidRPr="00B04F90" w:rsidRDefault="00CD2BAB" w:rsidP="00CD2BAB">
            <w:pPr>
              <w:jc w:val="center"/>
              <w:rPr>
                <w:rFonts w:ascii="Calibri" w:hAnsi="Calibri"/>
                <w:color w:val="000000"/>
                <w:sz w:val="16"/>
                <w:szCs w:val="16"/>
              </w:rPr>
            </w:pPr>
            <w:r w:rsidRPr="00B04F90">
              <w:rPr>
                <w:rFonts w:ascii="Calibri" w:hAnsi="Calibri"/>
                <w:color w:val="000000"/>
                <w:sz w:val="16"/>
                <w:szCs w:val="16"/>
              </w:rPr>
              <w:t>0,098</w:t>
            </w:r>
          </w:p>
        </w:tc>
      </w:tr>
    </w:tbl>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B04F90" w:rsidRDefault="00B04F90"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Analisis contenido de humedad presente en harina nixtamalizada y sin nixtamalizar de arveja (</w:t>
      </w:r>
      <w:r>
        <w:rPr>
          <w:rFonts w:ascii="Times New Roman" w:hAnsi="Times New Roman" w:cs="Times New Roman"/>
          <w:b/>
          <w:bCs/>
          <w:i/>
          <w:noProof/>
          <w:sz w:val="24"/>
          <w:szCs w:val="24"/>
          <w:lang w:eastAsia="es-EC"/>
        </w:rPr>
        <w:t>Pisum sativum L.</w:t>
      </w:r>
      <w:r>
        <w:rPr>
          <w:rFonts w:ascii="Times New Roman" w:hAnsi="Times New Roman" w:cs="Times New Roman"/>
          <w:b/>
          <w:bCs/>
          <w:noProof/>
          <w:sz w:val="24"/>
          <w:szCs w:val="24"/>
          <w:lang w:eastAsia="es-EC"/>
        </w:rPr>
        <w:t>).</w:t>
      </w:r>
    </w:p>
    <w:tbl>
      <w:tblPr>
        <w:tblStyle w:val="Tablaconcuadrcula"/>
        <w:tblW w:w="7920" w:type="dxa"/>
        <w:tblInd w:w="108" w:type="dxa"/>
        <w:tblLayout w:type="fixed"/>
        <w:tblLook w:val="04A0" w:firstRow="1" w:lastRow="0" w:firstColumn="1" w:lastColumn="0" w:noHBand="0" w:noVBand="1"/>
      </w:tblPr>
      <w:tblGrid>
        <w:gridCol w:w="1192"/>
        <w:gridCol w:w="1189"/>
        <w:gridCol w:w="1170"/>
        <w:gridCol w:w="1057"/>
        <w:gridCol w:w="115"/>
        <w:gridCol w:w="1325"/>
        <w:gridCol w:w="945"/>
        <w:gridCol w:w="927"/>
      </w:tblGrid>
      <w:tr w:rsidR="00CD2BAB" w:rsidTr="008A1D7F">
        <w:trPr>
          <w:trHeight w:val="850"/>
        </w:trPr>
        <w:tc>
          <w:tcPr>
            <w:tcW w:w="7920" w:type="dxa"/>
            <w:gridSpan w:val="8"/>
          </w:tcPr>
          <w:p w:rsidR="00CD2BAB" w:rsidRPr="00FD3CB9" w:rsidRDefault="00B04F90"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74784" behindDoc="0" locked="0" layoutInCell="1" allowOverlap="1" wp14:anchorId="1781B9C2" wp14:editId="66C00CEF">
                  <wp:simplePos x="0" y="0"/>
                  <wp:positionH relativeFrom="margin">
                    <wp:posOffset>4160520</wp:posOffset>
                  </wp:positionH>
                  <wp:positionV relativeFrom="margin">
                    <wp:posOffset>208280</wp:posOffset>
                  </wp:positionV>
                  <wp:extent cx="800100" cy="666750"/>
                  <wp:effectExtent l="0" t="0" r="0" b="0"/>
                  <wp:wrapNone/>
                  <wp:docPr id="17" name="Imagen 17">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75808" behindDoc="1" locked="0" layoutInCell="1" allowOverlap="1" wp14:anchorId="70BD1546" wp14:editId="20E60037">
                  <wp:simplePos x="0" y="0"/>
                  <wp:positionH relativeFrom="column">
                    <wp:posOffset>-70485</wp:posOffset>
                  </wp:positionH>
                  <wp:positionV relativeFrom="paragraph">
                    <wp:posOffset>63500</wp:posOffset>
                  </wp:positionV>
                  <wp:extent cx="661035" cy="809625"/>
                  <wp:effectExtent l="0" t="0" r="5715" b="9525"/>
                  <wp:wrapNone/>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8A1D7F">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8A1D7F">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8A1D7F">
        <w:trPr>
          <w:trHeight w:val="408"/>
        </w:trPr>
        <w:tc>
          <w:tcPr>
            <w:tcW w:w="4608"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8A1D7F">
        <w:trPr>
          <w:trHeight w:val="416"/>
        </w:trPr>
        <w:tc>
          <w:tcPr>
            <w:tcW w:w="460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1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8A1D7F">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8A1D7F">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arveja</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8A1D7F">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8A1D7F">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14 de Septiembre</w:t>
            </w:r>
            <w:r w:rsidRPr="00FD3CB9">
              <w:rPr>
                <w:rFonts w:ascii="Times New Roman" w:hAnsi="Times New Roman" w:cs="Times New Roman"/>
                <w:sz w:val="18"/>
                <w:szCs w:val="18"/>
              </w:rPr>
              <w:t xml:space="preserve"> del 2016</w:t>
            </w:r>
          </w:p>
        </w:tc>
        <w:tc>
          <w:tcPr>
            <w:tcW w:w="3312" w:type="dxa"/>
            <w:gridSpan w:val="4"/>
          </w:tcPr>
          <w:p w:rsidR="00CD2BAB" w:rsidRPr="00FD3CB9" w:rsidRDefault="00CD2BAB" w:rsidP="00CD2BAB">
            <w:pPr>
              <w:rPr>
                <w:rFonts w:ascii="Times New Roman" w:hAnsi="Times New Roman" w:cs="Times New Roman"/>
                <w:sz w:val="18"/>
                <w:szCs w:val="18"/>
              </w:rPr>
            </w:pPr>
          </w:p>
        </w:tc>
      </w:tr>
      <w:tr w:rsidR="00CD2BAB" w:rsidRPr="00FD3CB9" w:rsidTr="008A1D7F">
        <w:tc>
          <w:tcPr>
            <w:tcW w:w="460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12" w:type="dxa"/>
            <w:gridSpan w:val="4"/>
          </w:tcPr>
          <w:p w:rsidR="00CD2BAB" w:rsidRPr="00FD3CB9" w:rsidRDefault="00CD2BAB" w:rsidP="00CD2BAB">
            <w:pPr>
              <w:rPr>
                <w:rFonts w:ascii="Times New Roman" w:hAnsi="Times New Roman" w:cs="Times New Roman"/>
                <w:sz w:val="18"/>
                <w:szCs w:val="18"/>
              </w:rPr>
            </w:pPr>
          </w:p>
        </w:tc>
      </w:tr>
      <w:tr w:rsidR="00CD2BAB" w:rsidTr="008A1D7F">
        <w:tc>
          <w:tcPr>
            <w:tcW w:w="7920" w:type="dxa"/>
            <w:gridSpan w:val="8"/>
            <w:shd w:val="clear" w:color="auto" w:fill="C5E0B3" w:themeFill="accent6" w:themeFillTint="66"/>
          </w:tcPr>
          <w:p w:rsidR="00CD2BAB" w:rsidRDefault="00CD2BAB" w:rsidP="00CD2BAB">
            <w:pPr>
              <w:jc w:val="center"/>
              <w:rPr>
                <w:sz w:val="18"/>
                <w:szCs w:val="18"/>
              </w:rPr>
            </w:pPr>
            <w:r w:rsidRPr="00A30684">
              <w:rPr>
                <w:b/>
              </w:rPr>
              <w:t>RESULTADOS OBTENIDOS</w:t>
            </w:r>
            <w:r>
              <w:rPr>
                <w:b/>
              </w:rPr>
              <w:t xml:space="preserve"> DE HUMEDAD</w:t>
            </w:r>
          </w:p>
        </w:tc>
      </w:tr>
      <w:tr w:rsidR="00CD2BAB" w:rsidRPr="00FD3CB9" w:rsidTr="008A1D7F">
        <w:tc>
          <w:tcPr>
            <w:tcW w:w="1192"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9" w:type="dxa"/>
          </w:tcPr>
          <w:p w:rsidR="00CD2BAB" w:rsidRPr="00FD3CB9" w:rsidRDefault="00CD2BAB" w:rsidP="00CD2BAB">
            <w:pPr>
              <w:jc w:val="center"/>
              <w:rPr>
                <w:sz w:val="18"/>
                <w:szCs w:val="18"/>
              </w:rPr>
            </w:pPr>
            <w:r w:rsidRPr="00FD3CB9">
              <w:rPr>
                <w:sz w:val="18"/>
                <w:szCs w:val="18"/>
              </w:rPr>
              <w:t>Código laboratorio</w:t>
            </w:r>
          </w:p>
        </w:tc>
        <w:tc>
          <w:tcPr>
            <w:tcW w:w="1170" w:type="dxa"/>
          </w:tcPr>
          <w:p w:rsidR="00CD2BAB" w:rsidRPr="00FD3CB9" w:rsidRDefault="00CD2BAB" w:rsidP="00CD2BAB">
            <w:pPr>
              <w:jc w:val="center"/>
              <w:rPr>
                <w:sz w:val="18"/>
                <w:szCs w:val="18"/>
              </w:rPr>
            </w:pPr>
            <w:r w:rsidRPr="00FD3CB9">
              <w:rPr>
                <w:sz w:val="18"/>
                <w:szCs w:val="18"/>
              </w:rPr>
              <w:t>Código Solicitante</w:t>
            </w:r>
          </w:p>
        </w:tc>
        <w:tc>
          <w:tcPr>
            <w:tcW w:w="1172" w:type="dxa"/>
            <w:gridSpan w:val="2"/>
          </w:tcPr>
          <w:p w:rsidR="00CD2BAB" w:rsidRPr="00FD3CB9" w:rsidRDefault="00CD2BAB" w:rsidP="00CD2BAB">
            <w:pPr>
              <w:jc w:val="center"/>
              <w:rPr>
                <w:sz w:val="18"/>
                <w:szCs w:val="18"/>
              </w:rPr>
            </w:pPr>
            <w:r w:rsidRPr="00FD3CB9">
              <w:rPr>
                <w:sz w:val="18"/>
                <w:szCs w:val="18"/>
              </w:rPr>
              <w:t>Ensayos solicitados</w:t>
            </w:r>
          </w:p>
        </w:tc>
        <w:tc>
          <w:tcPr>
            <w:tcW w:w="1325" w:type="dxa"/>
          </w:tcPr>
          <w:p w:rsidR="00CD2BAB" w:rsidRPr="00FD3CB9" w:rsidRDefault="00CD2BAB" w:rsidP="00CD2BAB">
            <w:pPr>
              <w:jc w:val="center"/>
              <w:rPr>
                <w:sz w:val="18"/>
                <w:szCs w:val="18"/>
              </w:rPr>
            </w:pPr>
            <w:r w:rsidRPr="00FD3CB9">
              <w:rPr>
                <w:sz w:val="18"/>
                <w:szCs w:val="18"/>
              </w:rPr>
              <w:t>Métodos utilizados</w:t>
            </w:r>
          </w:p>
        </w:tc>
        <w:tc>
          <w:tcPr>
            <w:tcW w:w="945" w:type="dxa"/>
          </w:tcPr>
          <w:p w:rsidR="00CD2BAB" w:rsidRPr="00FD3CB9" w:rsidRDefault="00CD2BAB" w:rsidP="00CD2BAB">
            <w:pPr>
              <w:jc w:val="center"/>
              <w:rPr>
                <w:sz w:val="18"/>
                <w:szCs w:val="18"/>
              </w:rPr>
            </w:pPr>
            <w:r w:rsidRPr="00FD3CB9">
              <w:rPr>
                <w:sz w:val="18"/>
                <w:szCs w:val="18"/>
              </w:rPr>
              <w:t>Unidades</w:t>
            </w:r>
          </w:p>
        </w:tc>
        <w:tc>
          <w:tcPr>
            <w:tcW w:w="927"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w:t>
            </w:r>
          </w:p>
        </w:tc>
        <w:tc>
          <w:tcPr>
            <w:tcW w:w="1189" w:type="dxa"/>
            <w:vAlign w:val="center"/>
          </w:tcPr>
          <w:p w:rsidR="00CD2BAB" w:rsidRPr="00791308" w:rsidRDefault="00CD2BAB" w:rsidP="00CD2BAB">
            <w:pPr>
              <w:jc w:val="center"/>
              <w:rPr>
                <w:sz w:val="18"/>
                <w:szCs w:val="18"/>
              </w:rPr>
            </w:pPr>
            <w:r>
              <w:rPr>
                <w:sz w:val="18"/>
                <w:szCs w:val="18"/>
              </w:rPr>
              <w:t>3013490</w:t>
            </w:r>
          </w:p>
        </w:tc>
        <w:tc>
          <w:tcPr>
            <w:tcW w:w="1170" w:type="dxa"/>
            <w:vAlign w:val="center"/>
          </w:tcPr>
          <w:p w:rsidR="00CD2BAB" w:rsidRPr="00791308" w:rsidRDefault="00CD2BAB" w:rsidP="00CD2BAB">
            <w:pPr>
              <w:jc w:val="center"/>
              <w:rPr>
                <w:sz w:val="18"/>
                <w:szCs w:val="18"/>
              </w:rPr>
            </w:pPr>
            <w:r w:rsidRPr="00791308">
              <w:rPr>
                <w:sz w:val="18"/>
                <w:szCs w:val="18"/>
              </w:rPr>
              <w:t>T1A NIX</w:t>
            </w:r>
          </w:p>
        </w:tc>
        <w:tc>
          <w:tcPr>
            <w:tcW w:w="1172" w:type="dxa"/>
            <w:gridSpan w:val="2"/>
            <w:vAlign w:val="center"/>
          </w:tcPr>
          <w:p w:rsidR="00CD2BAB" w:rsidRPr="00791308" w:rsidRDefault="00CD2BAB" w:rsidP="00CD2BAB">
            <w:pPr>
              <w:jc w:val="center"/>
              <w:rPr>
                <w:sz w:val="18"/>
                <w:szCs w:val="18"/>
              </w:rPr>
            </w:pPr>
            <w:r>
              <w:rPr>
                <w:sz w:val="18"/>
                <w:szCs w:val="18"/>
              </w:rPr>
              <w:t xml:space="preserve">Humedad </w:t>
            </w:r>
          </w:p>
        </w:tc>
        <w:tc>
          <w:tcPr>
            <w:tcW w:w="1325" w:type="dxa"/>
            <w:vAlign w:val="center"/>
          </w:tcPr>
          <w:p w:rsidR="00CD2BAB" w:rsidRPr="00791308" w:rsidRDefault="00CD2BAB" w:rsidP="00CD2BAB">
            <w:pPr>
              <w:jc w:val="center"/>
              <w:rPr>
                <w:sz w:val="18"/>
                <w:szCs w:val="18"/>
              </w:rPr>
            </w:pPr>
            <w:r>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9,21</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2</w:t>
            </w:r>
          </w:p>
        </w:tc>
        <w:tc>
          <w:tcPr>
            <w:tcW w:w="1189" w:type="dxa"/>
            <w:vAlign w:val="center"/>
          </w:tcPr>
          <w:p w:rsidR="00CD2BAB" w:rsidRPr="00791308" w:rsidRDefault="00CD2BAB" w:rsidP="00CD2BAB">
            <w:pPr>
              <w:jc w:val="center"/>
              <w:rPr>
                <w:sz w:val="18"/>
                <w:szCs w:val="18"/>
              </w:rPr>
            </w:pPr>
            <w:r>
              <w:rPr>
                <w:sz w:val="18"/>
                <w:szCs w:val="18"/>
              </w:rPr>
              <w:t>3013491</w:t>
            </w:r>
          </w:p>
        </w:tc>
        <w:tc>
          <w:tcPr>
            <w:tcW w:w="1170" w:type="dxa"/>
            <w:vAlign w:val="center"/>
          </w:tcPr>
          <w:p w:rsidR="00CD2BAB" w:rsidRPr="00791308" w:rsidRDefault="00CD2BAB" w:rsidP="00CD2BAB">
            <w:pPr>
              <w:jc w:val="center"/>
              <w:rPr>
                <w:sz w:val="18"/>
                <w:szCs w:val="18"/>
              </w:rPr>
            </w:pPr>
            <w:r w:rsidRPr="00791308">
              <w:rPr>
                <w:sz w:val="18"/>
                <w:szCs w:val="18"/>
              </w:rPr>
              <w:t xml:space="preserve">T2A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7,26</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3</w:t>
            </w:r>
          </w:p>
        </w:tc>
        <w:tc>
          <w:tcPr>
            <w:tcW w:w="1189" w:type="dxa"/>
            <w:vAlign w:val="center"/>
          </w:tcPr>
          <w:p w:rsidR="00CD2BAB" w:rsidRPr="00791308" w:rsidRDefault="00CD2BAB" w:rsidP="00CD2BAB">
            <w:pPr>
              <w:jc w:val="center"/>
              <w:rPr>
                <w:sz w:val="18"/>
                <w:szCs w:val="18"/>
              </w:rPr>
            </w:pPr>
            <w:r>
              <w:rPr>
                <w:sz w:val="18"/>
                <w:szCs w:val="18"/>
              </w:rPr>
              <w:t>3013492</w:t>
            </w:r>
          </w:p>
        </w:tc>
        <w:tc>
          <w:tcPr>
            <w:tcW w:w="1170" w:type="dxa"/>
            <w:vAlign w:val="center"/>
          </w:tcPr>
          <w:p w:rsidR="00CD2BAB" w:rsidRPr="00791308" w:rsidRDefault="00CD2BAB" w:rsidP="00CD2BAB">
            <w:pPr>
              <w:jc w:val="center"/>
              <w:rPr>
                <w:sz w:val="18"/>
                <w:szCs w:val="18"/>
              </w:rPr>
            </w:pPr>
            <w:r w:rsidRPr="00791308">
              <w:rPr>
                <w:sz w:val="18"/>
                <w:szCs w:val="18"/>
              </w:rPr>
              <w:t xml:space="preserve">T3A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10,26</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4</w:t>
            </w:r>
          </w:p>
        </w:tc>
        <w:tc>
          <w:tcPr>
            <w:tcW w:w="1189" w:type="dxa"/>
            <w:vAlign w:val="center"/>
          </w:tcPr>
          <w:p w:rsidR="00CD2BAB" w:rsidRPr="00791308" w:rsidRDefault="00CD2BAB" w:rsidP="00CD2BAB">
            <w:pPr>
              <w:jc w:val="center"/>
              <w:rPr>
                <w:sz w:val="18"/>
                <w:szCs w:val="18"/>
              </w:rPr>
            </w:pPr>
            <w:r>
              <w:rPr>
                <w:sz w:val="18"/>
                <w:szCs w:val="18"/>
              </w:rPr>
              <w:t>3013493</w:t>
            </w:r>
          </w:p>
        </w:tc>
        <w:tc>
          <w:tcPr>
            <w:tcW w:w="1170" w:type="dxa"/>
            <w:vAlign w:val="center"/>
          </w:tcPr>
          <w:p w:rsidR="00CD2BAB" w:rsidRPr="00791308" w:rsidRDefault="00CD2BAB" w:rsidP="00CD2BAB">
            <w:pPr>
              <w:jc w:val="center"/>
              <w:rPr>
                <w:sz w:val="18"/>
                <w:szCs w:val="18"/>
              </w:rPr>
            </w:pPr>
            <w:r w:rsidRPr="00791308">
              <w:rPr>
                <w:sz w:val="18"/>
                <w:szCs w:val="18"/>
              </w:rPr>
              <w:t xml:space="preserve">T4A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9,29</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5</w:t>
            </w:r>
          </w:p>
        </w:tc>
        <w:tc>
          <w:tcPr>
            <w:tcW w:w="1189" w:type="dxa"/>
            <w:vAlign w:val="center"/>
          </w:tcPr>
          <w:p w:rsidR="00CD2BAB" w:rsidRPr="00791308" w:rsidRDefault="00CD2BAB" w:rsidP="00CD2BAB">
            <w:pPr>
              <w:jc w:val="center"/>
              <w:rPr>
                <w:sz w:val="18"/>
                <w:szCs w:val="18"/>
              </w:rPr>
            </w:pPr>
            <w:r>
              <w:rPr>
                <w:sz w:val="18"/>
                <w:szCs w:val="18"/>
              </w:rPr>
              <w:t>3013494</w:t>
            </w:r>
          </w:p>
        </w:tc>
        <w:tc>
          <w:tcPr>
            <w:tcW w:w="1170" w:type="dxa"/>
            <w:vAlign w:val="center"/>
          </w:tcPr>
          <w:p w:rsidR="00CD2BAB" w:rsidRPr="00791308" w:rsidRDefault="00CD2BAB" w:rsidP="00CD2BAB">
            <w:pPr>
              <w:jc w:val="center"/>
              <w:rPr>
                <w:sz w:val="18"/>
                <w:szCs w:val="18"/>
              </w:rPr>
            </w:pPr>
            <w:r w:rsidRPr="00791308">
              <w:rPr>
                <w:sz w:val="18"/>
                <w:szCs w:val="18"/>
              </w:rPr>
              <w:t xml:space="preserve">T5A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10,56</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6</w:t>
            </w:r>
          </w:p>
        </w:tc>
        <w:tc>
          <w:tcPr>
            <w:tcW w:w="1189" w:type="dxa"/>
            <w:vAlign w:val="center"/>
          </w:tcPr>
          <w:p w:rsidR="00CD2BAB" w:rsidRPr="00791308" w:rsidRDefault="00CD2BAB" w:rsidP="00CD2BAB">
            <w:pPr>
              <w:jc w:val="center"/>
              <w:rPr>
                <w:sz w:val="18"/>
                <w:szCs w:val="18"/>
              </w:rPr>
            </w:pPr>
            <w:r>
              <w:rPr>
                <w:sz w:val="18"/>
                <w:szCs w:val="18"/>
              </w:rPr>
              <w:t>3013495</w:t>
            </w:r>
          </w:p>
        </w:tc>
        <w:tc>
          <w:tcPr>
            <w:tcW w:w="1170" w:type="dxa"/>
            <w:vAlign w:val="center"/>
          </w:tcPr>
          <w:p w:rsidR="00CD2BAB" w:rsidRPr="00791308" w:rsidRDefault="00CD2BAB" w:rsidP="00CD2BAB">
            <w:pPr>
              <w:jc w:val="center"/>
              <w:rPr>
                <w:sz w:val="18"/>
                <w:szCs w:val="18"/>
              </w:rPr>
            </w:pPr>
            <w:r w:rsidRPr="00791308">
              <w:rPr>
                <w:sz w:val="18"/>
                <w:szCs w:val="18"/>
              </w:rPr>
              <w:t xml:space="preserve">T6A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9,39</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7</w:t>
            </w:r>
          </w:p>
        </w:tc>
        <w:tc>
          <w:tcPr>
            <w:tcW w:w="1189" w:type="dxa"/>
            <w:vAlign w:val="center"/>
          </w:tcPr>
          <w:p w:rsidR="00CD2BAB" w:rsidRPr="00791308" w:rsidRDefault="00CD2BAB" w:rsidP="00CD2BAB">
            <w:pPr>
              <w:jc w:val="center"/>
              <w:rPr>
                <w:sz w:val="18"/>
                <w:szCs w:val="18"/>
              </w:rPr>
            </w:pPr>
            <w:r>
              <w:rPr>
                <w:sz w:val="18"/>
                <w:szCs w:val="18"/>
              </w:rPr>
              <w:t>3013496</w:t>
            </w:r>
          </w:p>
        </w:tc>
        <w:tc>
          <w:tcPr>
            <w:tcW w:w="1170" w:type="dxa"/>
            <w:vAlign w:val="center"/>
          </w:tcPr>
          <w:p w:rsidR="00CD2BAB" w:rsidRPr="00791308" w:rsidRDefault="00CD2BAB" w:rsidP="00CD2BAB">
            <w:pPr>
              <w:jc w:val="center"/>
              <w:rPr>
                <w:sz w:val="18"/>
                <w:szCs w:val="18"/>
              </w:rPr>
            </w:pPr>
            <w:r w:rsidRPr="00791308">
              <w:rPr>
                <w:sz w:val="18"/>
                <w:szCs w:val="18"/>
              </w:rPr>
              <w:t xml:space="preserve">T7A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9,78</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8</w:t>
            </w:r>
          </w:p>
        </w:tc>
        <w:tc>
          <w:tcPr>
            <w:tcW w:w="1189" w:type="dxa"/>
            <w:vAlign w:val="center"/>
          </w:tcPr>
          <w:p w:rsidR="00CD2BAB" w:rsidRPr="00791308" w:rsidRDefault="00CD2BAB" w:rsidP="00CD2BAB">
            <w:pPr>
              <w:jc w:val="center"/>
              <w:rPr>
                <w:sz w:val="18"/>
                <w:szCs w:val="18"/>
              </w:rPr>
            </w:pPr>
            <w:r>
              <w:rPr>
                <w:sz w:val="18"/>
                <w:szCs w:val="18"/>
              </w:rPr>
              <w:t>3013497</w:t>
            </w:r>
          </w:p>
        </w:tc>
        <w:tc>
          <w:tcPr>
            <w:tcW w:w="1170" w:type="dxa"/>
            <w:vAlign w:val="center"/>
          </w:tcPr>
          <w:p w:rsidR="00CD2BAB" w:rsidRPr="00791308" w:rsidRDefault="00CD2BAB" w:rsidP="00CD2BAB">
            <w:pPr>
              <w:jc w:val="center"/>
              <w:rPr>
                <w:sz w:val="18"/>
                <w:szCs w:val="18"/>
              </w:rPr>
            </w:pPr>
            <w:r w:rsidRPr="00791308">
              <w:rPr>
                <w:sz w:val="18"/>
                <w:szCs w:val="18"/>
              </w:rPr>
              <w:t xml:space="preserve">T8A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7,27</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9</w:t>
            </w:r>
          </w:p>
        </w:tc>
        <w:tc>
          <w:tcPr>
            <w:tcW w:w="1189" w:type="dxa"/>
            <w:vAlign w:val="center"/>
          </w:tcPr>
          <w:p w:rsidR="00CD2BAB" w:rsidRPr="00791308" w:rsidRDefault="00CD2BAB" w:rsidP="00CD2BAB">
            <w:pPr>
              <w:jc w:val="center"/>
              <w:rPr>
                <w:sz w:val="18"/>
                <w:szCs w:val="18"/>
              </w:rPr>
            </w:pPr>
            <w:r>
              <w:rPr>
                <w:sz w:val="18"/>
                <w:szCs w:val="18"/>
              </w:rPr>
              <w:t>3013498</w:t>
            </w:r>
          </w:p>
        </w:tc>
        <w:tc>
          <w:tcPr>
            <w:tcW w:w="1170" w:type="dxa"/>
            <w:vAlign w:val="center"/>
          </w:tcPr>
          <w:p w:rsidR="00CD2BAB" w:rsidRPr="00791308" w:rsidRDefault="00CD2BAB" w:rsidP="00CD2BAB">
            <w:pPr>
              <w:jc w:val="center"/>
              <w:rPr>
                <w:sz w:val="18"/>
                <w:szCs w:val="18"/>
              </w:rPr>
            </w:pPr>
            <w:r w:rsidRPr="00791308">
              <w:rPr>
                <w:sz w:val="18"/>
                <w:szCs w:val="18"/>
              </w:rPr>
              <w:t>T1A R1 NIX</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9,03</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10</w:t>
            </w:r>
          </w:p>
        </w:tc>
        <w:tc>
          <w:tcPr>
            <w:tcW w:w="1189" w:type="dxa"/>
            <w:vAlign w:val="center"/>
          </w:tcPr>
          <w:p w:rsidR="00CD2BAB" w:rsidRPr="00791308" w:rsidRDefault="00CD2BAB" w:rsidP="00CD2BAB">
            <w:pPr>
              <w:jc w:val="center"/>
              <w:rPr>
                <w:sz w:val="18"/>
                <w:szCs w:val="18"/>
              </w:rPr>
            </w:pPr>
            <w:r>
              <w:rPr>
                <w:sz w:val="18"/>
                <w:szCs w:val="18"/>
              </w:rPr>
              <w:t>3013499</w:t>
            </w:r>
          </w:p>
        </w:tc>
        <w:tc>
          <w:tcPr>
            <w:tcW w:w="1170" w:type="dxa"/>
            <w:vAlign w:val="center"/>
          </w:tcPr>
          <w:p w:rsidR="00CD2BAB" w:rsidRPr="00791308" w:rsidRDefault="00CD2BAB" w:rsidP="00CD2BAB">
            <w:pPr>
              <w:jc w:val="center"/>
              <w:rPr>
                <w:sz w:val="18"/>
                <w:szCs w:val="18"/>
              </w:rPr>
            </w:pPr>
            <w:r w:rsidRPr="00791308">
              <w:rPr>
                <w:sz w:val="18"/>
                <w:szCs w:val="18"/>
              </w:rPr>
              <w:t xml:space="preserve">T2A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8,97</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11</w:t>
            </w:r>
          </w:p>
        </w:tc>
        <w:tc>
          <w:tcPr>
            <w:tcW w:w="1189" w:type="dxa"/>
            <w:vAlign w:val="center"/>
          </w:tcPr>
          <w:p w:rsidR="00CD2BAB" w:rsidRPr="00791308" w:rsidRDefault="00CD2BAB" w:rsidP="00CD2BAB">
            <w:pPr>
              <w:jc w:val="center"/>
            </w:pPr>
            <w:r>
              <w:rPr>
                <w:sz w:val="18"/>
                <w:szCs w:val="18"/>
              </w:rPr>
              <w:t>3013500</w:t>
            </w:r>
          </w:p>
        </w:tc>
        <w:tc>
          <w:tcPr>
            <w:tcW w:w="1170" w:type="dxa"/>
            <w:vAlign w:val="center"/>
          </w:tcPr>
          <w:p w:rsidR="00CD2BAB" w:rsidRPr="00791308" w:rsidRDefault="00CD2BAB" w:rsidP="00CD2BAB">
            <w:pPr>
              <w:jc w:val="center"/>
              <w:rPr>
                <w:sz w:val="18"/>
                <w:szCs w:val="18"/>
              </w:rPr>
            </w:pPr>
            <w:r w:rsidRPr="00791308">
              <w:rPr>
                <w:sz w:val="18"/>
                <w:szCs w:val="18"/>
              </w:rPr>
              <w:t xml:space="preserve">T3A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8,94</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12</w:t>
            </w:r>
          </w:p>
        </w:tc>
        <w:tc>
          <w:tcPr>
            <w:tcW w:w="1189" w:type="dxa"/>
            <w:vAlign w:val="center"/>
          </w:tcPr>
          <w:p w:rsidR="00CD2BAB" w:rsidRPr="00791308" w:rsidRDefault="00CD2BAB" w:rsidP="00CD2BAB">
            <w:pPr>
              <w:jc w:val="center"/>
            </w:pPr>
            <w:r>
              <w:rPr>
                <w:sz w:val="18"/>
                <w:szCs w:val="18"/>
              </w:rPr>
              <w:t>3013501</w:t>
            </w:r>
          </w:p>
        </w:tc>
        <w:tc>
          <w:tcPr>
            <w:tcW w:w="1170" w:type="dxa"/>
            <w:vAlign w:val="center"/>
          </w:tcPr>
          <w:p w:rsidR="00CD2BAB" w:rsidRPr="00791308" w:rsidRDefault="00CD2BAB" w:rsidP="00CD2BAB">
            <w:pPr>
              <w:jc w:val="center"/>
              <w:rPr>
                <w:sz w:val="18"/>
                <w:szCs w:val="18"/>
              </w:rPr>
            </w:pPr>
            <w:r w:rsidRPr="00791308">
              <w:rPr>
                <w:sz w:val="18"/>
                <w:szCs w:val="18"/>
              </w:rPr>
              <w:t xml:space="preserve">T4A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8,92</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13</w:t>
            </w:r>
          </w:p>
        </w:tc>
        <w:tc>
          <w:tcPr>
            <w:tcW w:w="1189" w:type="dxa"/>
            <w:vAlign w:val="center"/>
          </w:tcPr>
          <w:p w:rsidR="00CD2BAB" w:rsidRPr="00791308" w:rsidRDefault="00CD2BAB" w:rsidP="00CD2BAB">
            <w:pPr>
              <w:jc w:val="center"/>
            </w:pPr>
            <w:r>
              <w:rPr>
                <w:sz w:val="18"/>
                <w:szCs w:val="18"/>
              </w:rPr>
              <w:t>3013502</w:t>
            </w:r>
          </w:p>
        </w:tc>
        <w:tc>
          <w:tcPr>
            <w:tcW w:w="1170" w:type="dxa"/>
            <w:vAlign w:val="center"/>
          </w:tcPr>
          <w:p w:rsidR="00CD2BAB" w:rsidRPr="00791308" w:rsidRDefault="00CD2BAB" w:rsidP="00CD2BAB">
            <w:pPr>
              <w:jc w:val="center"/>
              <w:rPr>
                <w:sz w:val="18"/>
                <w:szCs w:val="18"/>
              </w:rPr>
            </w:pPr>
            <w:r w:rsidRPr="00791308">
              <w:rPr>
                <w:sz w:val="18"/>
                <w:szCs w:val="18"/>
              </w:rPr>
              <w:t xml:space="preserve">T5A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8,89</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14</w:t>
            </w:r>
          </w:p>
        </w:tc>
        <w:tc>
          <w:tcPr>
            <w:tcW w:w="1189" w:type="dxa"/>
            <w:vAlign w:val="center"/>
          </w:tcPr>
          <w:p w:rsidR="00CD2BAB" w:rsidRPr="00791308" w:rsidRDefault="00CD2BAB" w:rsidP="00CD2BAB">
            <w:pPr>
              <w:jc w:val="center"/>
            </w:pPr>
            <w:r>
              <w:rPr>
                <w:sz w:val="18"/>
                <w:szCs w:val="18"/>
              </w:rPr>
              <w:t>3013503</w:t>
            </w:r>
          </w:p>
        </w:tc>
        <w:tc>
          <w:tcPr>
            <w:tcW w:w="1170" w:type="dxa"/>
            <w:vAlign w:val="center"/>
          </w:tcPr>
          <w:p w:rsidR="00CD2BAB" w:rsidRPr="00791308" w:rsidRDefault="00CD2BAB" w:rsidP="00CD2BAB">
            <w:pPr>
              <w:jc w:val="center"/>
              <w:rPr>
                <w:sz w:val="18"/>
                <w:szCs w:val="18"/>
              </w:rPr>
            </w:pPr>
            <w:r w:rsidRPr="00791308">
              <w:rPr>
                <w:sz w:val="18"/>
                <w:szCs w:val="18"/>
              </w:rPr>
              <w:t xml:space="preserve">T6A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8,86</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15</w:t>
            </w:r>
          </w:p>
        </w:tc>
        <w:tc>
          <w:tcPr>
            <w:tcW w:w="1189" w:type="dxa"/>
            <w:vAlign w:val="center"/>
          </w:tcPr>
          <w:p w:rsidR="00CD2BAB" w:rsidRPr="00791308" w:rsidRDefault="00CD2BAB" w:rsidP="00CD2BAB">
            <w:pPr>
              <w:jc w:val="center"/>
            </w:pPr>
            <w:r>
              <w:rPr>
                <w:sz w:val="18"/>
                <w:szCs w:val="18"/>
              </w:rPr>
              <w:t>3013504</w:t>
            </w:r>
          </w:p>
        </w:tc>
        <w:tc>
          <w:tcPr>
            <w:tcW w:w="1170" w:type="dxa"/>
            <w:vAlign w:val="center"/>
          </w:tcPr>
          <w:p w:rsidR="00CD2BAB" w:rsidRPr="00791308" w:rsidRDefault="00CD2BAB" w:rsidP="00CD2BAB">
            <w:pPr>
              <w:jc w:val="center"/>
              <w:rPr>
                <w:sz w:val="18"/>
                <w:szCs w:val="18"/>
              </w:rPr>
            </w:pPr>
            <w:r w:rsidRPr="00791308">
              <w:rPr>
                <w:sz w:val="18"/>
                <w:szCs w:val="18"/>
              </w:rPr>
              <w:t xml:space="preserve">T7A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8,83</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16</w:t>
            </w:r>
          </w:p>
        </w:tc>
        <w:tc>
          <w:tcPr>
            <w:tcW w:w="1189" w:type="dxa"/>
            <w:vAlign w:val="center"/>
          </w:tcPr>
          <w:p w:rsidR="00CD2BAB" w:rsidRPr="00791308" w:rsidRDefault="00CD2BAB" w:rsidP="00CD2BAB">
            <w:pPr>
              <w:jc w:val="center"/>
            </w:pPr>
            <w:r>
              <w:rPr>
                <w:sz w:val="18"/>
                <w:szCs w:val="18"/>
              </w:rPr>
              <w:t>3013505</w:t>
            </w:r>
          </w:p>
        </w:tc>
        <w:tc>
          <w:tcPr>
            <w:tcW w:w="1170" w:type="dxa"/>
            <w:vAlign w:val="center"/>
          </w:tcPr>
          <w:p w:rsidR="00CD2BAB" w:rsidRPr="00791308" w:rsidRDefault="00CD2BAB" w:rsidP="00CD2BAB">
            <w:pPr>
              <w:jc w:val="center"/>
              <w:rPr>
                <w:sz w:val="18"/>
                <w:szCs w:val="18"/>
              </w:rPr>
            </w:pPr>
            <w:r w:rsidRPr="00791308">
              <w:rPr>
                <w:sz w:val="18"/>
                <w:szCs w:val="18"/>
              </w:rPr>
              <w:t xml:space="preserve">T8A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8,8</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17</w:t>
            </w:r>
          </w:p>
        </w:tc>
        <w:tc>
          <w:tcPr>
            <w:tcW w:w="1189" w:type="dxa"/>
            <w:vAlign w:val="center"/>
          </w:tcPr>
          <w:p w:rsidR="00CD2BAB" w:rsidRPr="00791308" w:rsidRDefault="00CD2BAB" w:rsidP="00CD2BAB">
            <w:pPr>
              <w:jc w:val="center"/>
            </w:pPr>
            <w:r>
              <w:rPr>
                <w:sz w:val="18"/>
                <w:szCs w:val="18"/>
              </w:rPr>
              <w:t>3013506</w:t>
            </w:r>
          </w:p>
        </w:tc>
        <w:tc>
          <w:tcPr>
            <w:tcW w:w="1170" w:type="dxa"/>
            <w:vAlign w:val="center"/>
          </w:tcPr>
          <w:p w:rsidR="00CD2BAB" w:rsidRPr="00791308" w:rsidRDefault="00CD2BAB" w:rsidP="00CD2BAB">
            <w:pPr>
              <w:jc w:val="center"/>
              <w:rPr>
                <w:sz w:val="18"/>
                <w:szCs w:val="18"/>
              </w:rPr>
            </w:pPr>
            <w:r w:rsidRPr="00791308">
              <w:rPr>
                <w:sz w:val="18"/>
                <w:szCs w:val="18"/>
              </w:rPr>
              <w:t>T9A SIN</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8,93</w:t>
            </w:r>
          </w:p>
        </w:tc>
      </w:tr>
      <w:tr w:rsidR="00CD2BAB" w:rsidRPr="00791308" w:rsidTr="008A1D7F">
        <w:tc>
          <w:tcPr>
            <w:tcW w:w="1192" w:type="dxa"/>
            <w:vAlign w:val="center"/>
          </w:tcPr>
          <w:p w:rsidR="00CD2BAB" w:rsidRPr="00791308" w:rsidRDefault="00CD2BAB" w:rsidP="00CD2BAB">
            <w:pPr>
              <w:jc w:val="center"/>
              <w:rPr>
                <w:sz w:val="18"/>
                <w:szCs w:val="18"/>
              </w:rPr>
            </w:pPr>
            <w:r w:rsidRPr="00791308">
              <w:rPr>
                <w:sz w:val="18"/>
                <w:szCs w:val="18"/>
              </w:rPr>
              <w:t>18</w:t>
            </w:r>
          </w:p>
        </w:tc>
        <w:tc>
          <w:tcPr>
            <w:tcW w:w="1189" w:type="dxa"/>
            <w:vAlign w:val="center"/>
          </w:tcPr>
          <w:p w:rsidR="00CD2BAB" w:rsidRPr="00791308" w:rsidRDefault="00CD2BAB" w:rsidP="00CD2BAB">
            <w:pPr>
              <w:jc w:val="center"/>
            </w:pPr>
            <w:r>
              <w:rPr>
                <w:sz w:val="18"/>
                <w:szCs w:val="18"/>
              </w:rPr>
              <w:t>3013507</w:t>
            </w:r>
          </w:p>
        </w:tc>
        <w:tc>
          <w:tcPr>
            <w:tcW w:w="1170" w:type="dxa"/>
            <w:vAlign w:val="center"/>
          </w:tcPr>
          <w:p w:rsidR="00CD2BAB" w:rsidRPr="00791308" w:rsidRDefault="00CD2BAB" w:rsidP="00CD2BAB">
            <w:pPr>
              <w:jc w:val="center"/>
              <w:rPr>
                <w:sz w:val="18"/>
                <w:szCs w:val="18"/>
              </w:rPr>
            </w:pPr>
            <w:r w:rsidRPr="00791308">
              <w:rPr>
                <w:sz w:val="18"/>
                <w:szCs w:val="18"/>
              </w:rPr>
              <w:t xml:space="preserve">T10A CAS </w:t>
            </w:r>
          </w:p>
        </w:tc>
        <w:tc>
          <w:tcPr>
            <w:tcW w:w="1172" w:type="dxa"/>
            <w:gridSpan w:val="2"/>
            <w:vAlign w:val="center"/>
          </w:tcPr>
          <w:p w:rsidR="00CD2BAB" w:rsidRPr="00791308" w:rsidRDefault="00CD2BAB" w:rsidP="00CD2BAB">
            <w:pPr>
              <w:jc w:val="center"/>
            </w:pPr>
            <w:r w:rsidRPr="00AF4F42">
              <w:rPr>
                <w:sz w:val="18"/>
                <w:szCs w:val="18"/>
              </w:rPr>
              <w:t>Humedad</w:t>
            </w:r>
          </w:p>
        </w:tc>
        <w:tc>
          <w:tcPr>
            <w:tcW w:w="1325" w:type="dxa"/>
          </w:tcPr>
          <w:p w:rsidR="00CD2BAB" w:rsidRDefault="00CD2BAB" w:rsidP="00CD2BAB">
            <w:pPr>
              <w:jc w:val="center"/>
            </w:pPr>
            <w:r w:rsidRPr="007415E0">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9,69</w:t>
            </w:r>
          </w:p>
        </w:tc>
      </w:tr>
    </w:tbl>
    <w:p w:rsidR="00CD2BAB" w:rsidRDefault="00B04F90" w:rsidP="00CD2BAB">
      <w:pPr>
        <w:rPr>
          <w:rFonts w:ascii="Times New Roman" w:hAnsi="Times New Roman" w:cs="Times New Roman"/>
          <w:b/>
          <w:bCs/>
          <w:noProof/>
          <w:sz w:val="24"/>
          <w:szCs w:val="24"/>
          <w:lang w:eastAsia="es-EC"/>
        </w:rPr>
      </w:pPr>
      <w:r>
        <w:rPr>
          <w:noProof/>
          <w:lang w:val="es-ES" w:eastAsia="es-ES"/>
        </w:rPr>
        <w:drawing>
          <wp:anchor distT="0" distB="0" distL="114300" distR="114300" simplePos="0" relativeHeight="251601408" behindDoc="1" locked="0" layoutInCell="1" allowOverlap="1" wp14:anchorId="32A2F31B" wp14:editId="30552455">
            <wp:simplePos x="0" y="0"/>
            <wp:positionH relativeFrom="column">
              <wp:posOffset>-11430</wp:posOffset>
            </wp:positionH>
            <wp:positionV relativeFrom="paragraph">
              <wp:posOffset>13335</wp:posOffset>
            </wp:positionV>
            <wp:extent cx="5048250" cy="1400175"/>
            <wp:effectExtent l="0" t="0" r="0" b="9525"/>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825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B04F90" w:rsidRDefault="00B04F90"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Analisis contenido de humedad presente en harina nixtamalizada y sin nixtamalizar de haba (</w:t>
      </w:r>
      <w:r>
        <w:rPr>
          <w:rFonts w:ascii="Times New Roman" w:hAnsi="Times New Roman" w:cs="Times New Roman"/>
          <w:b/>
          <w:bCs/>
          <w:i/>
          <w:noProof/>
          <w:sz w:val="24"/>
          <w:szCs w:val="24"/>
          <w:lang w:eastAsia="es-EC"/>
        </w:rPr>
        <w:t>Vicia faba L,</w:t>
      </w:r>
      <w:r>
        <w:rPr>
          <w:rFonts w:ascii="Times New Roman" w:hAnsi="Times New Roman" w:cs="Times New Roman"/>
          <w:b/>
          <w:bCs/>
          <w:noProof/>
          <w:sz w:val="24"/>
          <w:szCs w:val="24"/>
          <w:lang w:eastAsia="es-EC"/>
        </w:rPr>
        <w:t>).</w:t>
      </w:r>
    </w:p>
    <w:tbl>
      <w:tblPr>
        <w:tblStyle w:val="Tablaconcuadrcula"/>
        <w:tblW w:w="7920" w:type="dxa"/>
        <w:tblInd w:w="108" w:type="dxa"/>
        <w:tblLayout w:type="fixed"/>
        <w:tblLook w:val="04A0" w:firstRow="1" w:lastRow="0" w:firstColumn="1" w:lastColumn="0" w:noHBand="0" w:noVBand="1"/>
      </w:tblPr>
      <w:tblGrid>
        <w:gridCol w:w="1192"/>
        <w:gridCol w:w="1189"/>
        <w:gridCol w:w="1170"/>
        <w:gridCol w:w="1057"/>
        <w:gridCol w:w="115"/>
        <w:gridCol w:w="1325"/>
        <w:gridCol w:w="945"/>
        <w:gridCol w:w="927"/>
      </w:tblGrid>
      <w:tr w:rsidR="00CD2BAB" w:rsidTr="00B3290C">
        <w:trPr>
          <w:trHeight w:val="850"/>
        </w:trPr>
        <w:tc>
          <w:tcPr>
            <w:tcW w:w="7920" w:type="dxa"/>
            <w:gridSpan w:val="8"/>
          </w:tcPr>
          <w:p w:rsidR="00CD2BAB" w:rsidRPr="00FD3CB9" w:rsidRDefault="00B04F90"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76832" behindDoc="0" locked="0" layoutInCell="1" allowOverlap="1" wp14:anchorId="4D5F9C55" wp14:editId="67FD3F58">
                  <wp:simplePos x="0" y="0"/>
                  <wp:positionH relativeFrom="margin">
                    <wp:posOffset>4160520</wp:posOffset>
                  </wp:positionH>
                  <wp:positionV relativeFrom="margin">
                    <wp:posOffset>212090</wp:posOffset>
                  </wp:positionV>
                  <wp:extent cx="800100" cy="666750"/>
                  <wp:effectExtent l="0" t="0" r="0" b="0"/>
                  <wp:wrapNone/>
                  <wp:docPr id="191" name="Imagen 191">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77856" behindDoc="1" locked="0" layoutInCell="1" allowOverlap="1" wp14:anchorId="79740455" wp14:editId="72D72A43">
                  <wp:simplePos x="0" y="0"/>
                  <wp:positionH relativeFrom="column">
                    <wp:posOffset>-70485</wp:posOffset>
                  </wp:positionH>
                  <wp:positionV relativeFrom="paragraph">
                    <wp:posOffset>63500</wp:posOffset>
                  </wp:positionV>
                  <wp:extent cx="661035" cy="809625"/>
                  <wp:effectExtent l="0" t="0" r="5715" b="9525"/>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B3290C">
        <w:trPr>
          <w:trHeight w:val="408"/>
        </w:trPr>
        <w:tc>
          <w:tcPr>
            <w:tcW w:w="4608"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B3290C">
        <w:trPr>
          <w:trHeight w:val="416"/>
        </w:trPr>
        <w:tc>
          <w:tcPr>
            <w:tcW w:w="460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1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haba</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14 de Septiembre</w:t>
            </w:r>
            <w:r w:rsidRPr="00FD3CB9">
              <w:rPr>
                <w:rFonts w:ascii="Times New Roman" w:hAnsi="Times New Roman" w:cs="Times New Roman"/>
                <w:sz w:val="18"/>
                <w:szCs w:val="18"/>
              </w:rPr>
              <w:t xml:space="preserve"> del 2016</w:t>
            </w:r>
          </w:p>
        </w:tc>
        <w:tc>
          <w:tcPr>
            <w:tcW w:w="3312" w:type="dxa"/>
            <w:gridSpan w:val="4"/>
          </w:tcPr>
          <w:p w:rsidR="00CD2BAB" w:rsidRPr="00FD3CB9" w:rsidRDefault="00CD2BAB" w:rsidP="00CD2BAB">
            <w:pPr>
              <w:rPr>
                <w:rFonts w:ascii="Times New Roman" w:hAnsi="Times New Roman" w:cs="Times New Roman"/>
                <w:sz w:val="18"/>
                <w:szCs w:val="18"/>
              </w:rPr>
            </w:pP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12" w:type="dxa"/>
            <w:gridSpan w:val="4"/>
          </w:tcPr>
          <w:p w:rsidR="00CD2BAB" w:rsidRPr="00FD3CB9" w:rsidRDefault="00CD2BAB" w:rsidP="00CD2BAB">
            <w:pPr>
              <w:rPr>
                <w:rFonts w:ascii="Times New Roman" w:hAnsi="Times New Roman" w:cs="Times New Roman"/>
                <w:sz w:val="18"/>
                <w:szCs w:val="18"/>
              </w:rPr>
            </w:pPr>
          </w:p>
        </w:tc>
      </w:tr>
      <w:tr w:rsidR="00CD2BAB" w:rsidTr="00B3290C">
        <w:tc>
          <w:tcPr>
            <w:tcW w:w="7920" w:type="dxa"/>
            <w:gridSpan w:val="8"/>
            <w:shd w:val="clear" w:color="auto" w:fill="C5E0B3" w:themeFill="accent6" w:themeFillTint="66"/>
          </w:tcPr>
          <w:p w:rsidR="00CD2BAB" w:rsidRDefault="00CD2BAB" w:rsidP="00CD2BAB">
            <w:pPr>
              <w:jc w:val="center"/>
              <w:rPr>
                <w:sz w:val="18"/>
                <w:szCs w:val="18"/>
              </w:rPr>
            </w:pPr>
            <w:r w:rsidRPr="00A30684">
              <w:rPr>
                <w:b/>
              </w:rPr>
              <w:t>RESULTADOS OBTENIDOS</w:t>
            </w:r>
            <w:r>
              <w:rPr>
                <w:b/>
              </w:rPr>
              <w:t xml:space="preserve"> DE HUMEDAD</w:t>
            </w:r>
          </w:p>
        </w:tc>
      </w:tr>
      <w:tr w:rsidR="00CD2BAB" w:rsidRPr="00FD3CB9" w:rsidTr="00B3290C">
        <w:tc>
          <w:tcPr>
            <w:tcW w:w="1192"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9" w:type="dxa"/>
          </w:tcPr>
          <w:p w:rsidR="00CD2BAB" w:rsidRPr="00FD3CB9" w:rsidRDefault="00CD2BAB" w:rsidP="00CD2BAB">
            <w:pPr>
              <w:jc w:val="center"/>
              <w:rPr>
                <w:sz w:val="18"/>
                <w:szCs w:val="18"/>
              </w:rPr>
            </w:pPr>
            <w:r w:rsidRPr="00FD3CB9">
              <w:rPr>
                <w:sz w:val="18"/>
                <w:szCs w:val="18"/>
              </w:rPr>
              <w:t>Código laboratorio</w:t>
            </w:r>
          </w:p>
        </w:tc>
        <w:tc>
          <w:tcPr>
            <w:tcW w:w="1170" w:type="dxa"/>
          </w:tcPr>
          <w:p w:rsidR="00CD2BAB" w:rsidRPr="00FD3CB9" w:rsidRDefault="00CD2BAB" w:rsidP="00CD2BAB">
            <w:pPr>
              <w:jc w:val="center"/>
              <w:rPr>
                <w:sz w:val="18"/>
                <w:szCs w:val="18"/>
              </w:rPr>
            </w:pPr>
            <w:r w:rsidRPr="00FD3CB9">
              <w:rPr>
                <w:sz w:val="18"/>
                <w:szCs w:val="18"/>
              </w:rPr>
              <w:t>Código Solicitante</w:t>
            </w:r>
          </w:p>
        </w:tc>
        <w:tc>
          <w:tcPr>
            <w:tcW w:w="1172" w:type="dxa"/>
            <w:gridSpan w:val="2"/>
          </w:tcPr>
          <w:p w:rsidR="00CD2BAB" w:rsidRPr="00FD3CB9" w:rsidRDefault="00CD2BAB" w:rsidP="00CD2BAB">
            <w:pPr>
              <w:jc w:val="center"/>
              <w:rPr>
                <w:sz w:val="18"/>
                <w:szCs w:val="18"/>
              </w:rPr>
            </w:pPr>
            <w:r w:rsidRPr="00FD3CB9">
              <w:rPr>
                <w:sz w:val="18"/>
                <w:szCs w:val="18"/>
              </w:rPr>
              <w:t>Ensayos solicitados</w:t>
            </w:r>
          </w:p>
        </w:tc>
        <w:tc>
          <w:tcPr>
            <w:tcW w:w="1325" w:type="dxa"/>
          </w:tcPr>
          <w:p w:rsidR="00CD2BAB" w:rsidRPr="00FD3CB9" w:rsidRDefault="00CD2BAB" w:rsidP="00CD2BAB">
            <w:pPr>
              <w:jc w:val="center"/>
              <w:rPr>
                <w:sz w:val="18"/>
                <w:szCs w:val="18"/>
              </w:rPr>
            </w:pPr>
            <w:r w:rsidRPr="00FD3CB9">
              <w:rPr>
                <w:sz w:val="18"/>
                <w:szCs w:val="18"/>
              </w:rPr>
              <w:t>Métodos utilizados</w:t>
            </w:r>
          </w:p>
        </w:tc>
        <w:tc>
          <w:tcPr>
            <w:tcW w:w="945" w:type="dxa"/>
          </w:tcPr>
          <w:p w:rsidR="00CD2BAB" w:rsidRPr="00FD3CB9" w:rsidRDefault="00CD2BAB" w:rsidP="00CD2BAB">
            <w:pPr>
              <w:jc w:val="center"/>
              <w:rPr>
                <w:sz w:val="18"/>
                <w:szCs w:val="18"/>
              </w:rPr>
            </w:pPr>
            <w:r w:rsidRPr="00FD3CB9">
              <w:rPr>
                <w:sz w:val="18"/>
                <w:szCs w:val="18"/>
              </w:rPr>
              <w:t>Unidades</w:t>
            </w:r>
          </w:p>
        </w:tc>
        <w:tc>
          <w:tcPr>
            <w:tcW w:w="927"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w:t>
            </w:r>
          </w:p>
        </w:tc>
        <w:tc>
          <w:tcPr>
            <w:tcW w:w="1189" w:type="dxa"/>
            <w:vAlign w:val="center"/>
          </w:tcPr>
          <w:p w:rsidR="00CD2BAB" w:rsidRPr="00791308" w:rsidRDefault="00CD2BAB" w:rsidP="00CD2BAB">
            <w:pPr>
              <w:jc w:val="center"/>
              <w:rPr>
                <w:sz w:val="18"/>
                <w:szCs w:val="18"/>
              </w:rPr>
            </w:pPr>
            <w:r>
              <w:rPr>
                <w:sz w:val="18"/>
                <w:szCs w:val="18"/>
              </w:rPr>
              <w:t>3013598</w:t>
            </w:r>
          </w:p>
        </w:tc>
        <w:tc>
          <w:tcPr>
            <w:tcW w:w="1170"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NIX</w:t>
            </w:r>
          </w:p>
        </w:tc>
        <w:tc>
          <w:tcPr>
            <w:tcW w:w="1172" w:type="dxa"/>
            <w:gridSpan w:val="2"/>
            <w:vAlign w:val="center"/>
          </w:tcPr>
          <w:p w:rsidR="00CD2BAB" w:rsidRPr="00791308" w:rsidRDefault="00CD2BAB" w:rsidP="00CD2BAB">
            <w:pPr>
              <w:jc w:val="center"/>
              <w:rPr>
                <w:sz w:val="18"/>
                <w:szCs w:val="18"/>
              </w:rPr>
            </w:pPr>
            <w:r>
              <w:rPr>
                <w:sz w:val="18"/>
                <w:szCs w:val="18"/>
              </w:rPr>
              <w:t xml:space="preserve">Humedad </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9,54</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2</w:t>
            </w:r>
          </w:p>
        </w:tc>
        <w:tc>
          <w:tcPr>
            <w:tcW w:w="1189" w:type="dxa"/>
            <w:vAlign w:val="center"/>
          </w:tcPr>
          <w:p w:rsidR="00CD2BAB" w:rsidRPr="00791308" w:rsidRDefault="00CD2BAB" w:rsidP="00CD2BAB">
            <w:pPr>
              <w:jc w:val="center"/>
              <w:rPr>
                <w:sz w:val="18"/>
                <w:szCs w:val="18"/>
              </w:rPr>
            </w:pPr>
            <w:r>
              <w:rPr>
                <w:sz w:val="18"/>
                <w:szCs w:val="18"/>
              </w:rPr>
              <w:t>3013599</w:t>
            </w:r>
          </w:p>
        </w:tc>
        <w:tc>
          <w:tcPr>
            <w:tcW w:w="1170"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9,54</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3</w:t>
            </w:r>
          </w:p>
        </w:tc>
        <w:tc>
          <w:tcPr>
            <w:tcW w:w="1189" w:type="dxa"/>
            <w:vAlign w:val="center"/>
          </w:tcPr>
          <w:p w:rsidR="00CD2BAB" w:rsidRPr="00791308" w:rsidRDefault="00CD2BAB" w:rsidP="00CD2BAB">
            <w:pPr>
              <w:jc w:val="center"/>
              <w:rPr>
                <w:sz w:val="18"/>
                <w:szCs w:val="18"/>
              </w:rPr>
            </w:pPr>
            <w:r>
              <w:rPr>
                <w:sz w:val="18"/>
                <w:szCs w:val="18"/>
              </w:rPr>
              <w:t>3013600</w:t>
            </w:r>
          </w:p>
        </w:tc>
        <w:tc>
          <w:tcPr>
            <w:tcW w:w="1170"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10,40</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4</w:t>
            </w:r>
          </w:p>
        </w:tc>
        <w:tc>
          <w:tcPr>
            <w:tcW w:w="1189" w:type="dxa"/>
            <w:vAlign w:val="center"/>
          </w:tcPr>
          <w:p w:rsidR="00CD2BAB" w:rsidRPr="00791308" w:rsidRDefault="00CD2BAB" w:rsidP="00CD2BAB">
            <w:pPr>
              <w:jc w:val="center"/>
              <w:rPr>
                <w:sz w:val="18"/>
                <w:szCs w:val="18"/>
              </w:rPr>
            </w:pPr>
            <w:r>
              <w:rPr>
                <w:sz w:val="18"/>
                <w:szCs w:val="18"/>
              </w:rPr>
              <w:t>3013601</w:t>
            </w:r>
          </w:p>
        </w:tc>
        <w:tc>
          <w:tcPr>
            <w:tcW w:w="1170"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10,79</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5</w:t>
            </w:r>
          </w:p>
        </w:tc>
        <w:tc>
          <w:tcPr>
            <w:tcW w:w="1189" w:type="dxa"/>
            <w:vAlign w:val="center"/>
          </w:tcPr>
          <w:p w:rsidR="00CD2BAB" w:rsidRPr="00791308" w:rsidRDefault="00CD2BAB" w:rsidP="00CD2BAB">
            <w:pPr>
              <w:jc w:val="center"/>
              <w:rPr>
                <w:sz w:val="18"/>
                <w:szCs w:val="18"/>
              </w:rPr>
            </w:pPr>
            <w:r>
              <w:rPr>
                <w:sz w:val="18"/>
                <w:szCs w:val="18"/>
              </w:rPr>
              <w:t>3013602</w:t>
            </w:r>
          </w:p>
        </w:tc>
        <w:tc>
          <w:tcPr>
            <w:tcW w:w="1170"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8,98</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6</w:t>
            </w:r>
          </w:p>
        </w:tc>
        <w:tc>
          <w:tcPr>
            <w:tcW w:w="1189" w:type="dxa"/>
            <w:vAlign w:val="center"/>
          </w:tcPr>
          <w:p w:rsidR="00CD2BAB" w:rsidRPr="00791308" w:rsidRDefault="00CD2BAB" w:rsidP="00CD2BAB">
            <w:pPr>
              <w:jc w:val="center"/>
              <w:rPr>
                <w:sz w:val="18"/>
                <w:szCs w:val="18"/>
              </w:rPr>
            </w:pPr>
            <w:r>
              <w:rPr>
                <w:sz w:val="18"/>
                <w:szCs w:val="18"/>
              </w:rPr>
              <w:t>3013603</w:t>
            </w:r>
          </w:p>
        </w:tc>
        <w:tc>
          <w:tcPr>
            <w:tcW w:w="1170"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9,23</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7</w:t>
            </w:r>
          </w:p>
        </w:tc>
        <w:tc>
          <w:tcPr>
            <w:tcW w:w="1189" w:type="dxa"/>
            <w:vAlign w:val="center"/>
          </w:tcPr>
          <w:p w:rsidR="00CD2BAB" w:rsidRPr="00791308" w:rsidRDefault="00CD2BAB" w:rsidP="00CD2BAB">
            <w:pPr>
              <w:jc w:val="center"/>
              <w:rPr>
                <w:sz w:val="18"/>
                <w:szCs w:val="18"/>
              </w:rPr>
            </w:pPr>
            <w:r>
              <w:rPr>
                <w:sz w:val="18"/>
                <w:szCs w:val="18"/>
              </w:rPr>
              <w:t>3013604</w:t>
            </w:r>
          </w:p>
        </w:tc>
        <w:tc>
          <w:tcPr>
            <w:tcW w:w="1170"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8,66</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8</w:t>
            </w:r>
          </w:p>
        </w:tc>
        <w:tc>
          <w:tcPr>
            <w:tcW w:w="1189" w:type="dxa"/>
            <w:vAlign w:val="center"/>
          </w:tcPr>
          <w:p w:rsidR="00CD2BAB" w:rsidRPr="00791308" w:rsidRDefault="00CD2BAB" w:rsidP="00CD2BAB">
            <w:pPr>
              <w:jc w:val="center"/>
              <w:rPr>
                <w:sz w:val="18"/>
                <w:szCs w:val="18"/>
              </w:rPr>
            </w:pPr>
            <w:r>
              <w:rPr>
                <w:sz w:val="18"/>
                <w:szCs w:val="18"/>
              </w:rPr>
              <w:t>3013605</w:t>
            </w:r>
          </w:p>
        </w:tc>
        <w:tc>
          <w:tcPr>
            <w:tcW w:w="1170"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7,47</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9</w:t>
            </w:r>
          </w:p>
        </w:tc>
        <w:tc>
          <w:tcPr>
            <w:tcW w:w="1189" w:type="dxa"/>
            <w:vAlign w:val="center"/>
          </w:tcPr>
          <w:p w:rsidR="00CD2BAB" w:rsidRPr="00791308" w:rsidRDefault="00CD2BAB" w:rsidP="00CD2BAB">
            <w:pPr>
              <w:jc w:val="center"/>
              <w:rPr>
                <w:sz w:val="18"/>
                <w:szCs w:val="18"/>
              </w:rPr>
            </w:pPr>
            <w:r>
              <w:rPr>
                <w:sz w:val="18"/>
                <w:szCs w:val="18"/>
              </w:rPr>
              <w:t>3013606</w:t>
            </w:r>
          </w:p>
        </w:tc>
        <w:tc>
          <w:tcPr>
            <w:tcW w:w="1170"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R1 NIX</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8,98</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10</w:t>
            </w:r>
          </w:p>
        </w:tc>
        <w:tc>
          <w:tcPr>
            <w:tcW w:w="1189" w:type="dxa"/>
            <w:vAlign w:val="center"/>
          </w:tcPr>
          <w:p w:rsidR="00CD2BAB" w:rsidRPr="00791308" w:rsidRDefault="00CD2BAB" w:rsidP="00CD2BAB">
            <w:pPr>
              <w:jc w:val="center"/>
              <w:rPr>
                <w:sz w:val="18"/>
                <w:szCs w:val="18"/>
              </w:rPr>
            </w:pPr>
            <w:r>
              <w:rPr>
                <w:sz w:val="18"/>
                <w:szCs w:val="18"/>
              </w:rPr>
              <w:t>3013607</w:t>
            </w:r>
          </w:p>
        </w:tc>
        <w:tc>
          <w:tcPr>
            <w:tcW w:w="1170"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9,21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11</w:t>
            </w:r>
          </w:p>
        </w:tc>
        <w:tc>
          <w:tcPr>
            <w:tcW w:w="1189" w:type="dxa"/>
            <w:vAlign w:val="center"/>
          </w:tcPr>
          <w:p w:rsidR="00CD2BAB" w:rsidRPr="00791308" w:rsidRDefault="00CD2BAB" w:rsidP="00CD2BAB">
            <w:pPr>
              <w:jc w:val="center"/>
            </w:pPr>
            <w:r>
              <w:rPr>
                <w:sz w:val="18"/>
                <w:szCs w:val="18"/>
              </w:rPr>
              <w:t>3013608</w:t>
            </w:r>
          </w:p>
        </w:tc>
        <w:tc>
          <w:tcPr>
            <w:tcW w:w="1170"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10,11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12</w:t>
            </w:r>
          </w:p>
        </w:tc>
        <w:tc>
          <w:tcPr>
            <w:tcW w:w="1189" w:type="dxa"/>
            <w:vAlign w:val="center"/>
          </w:tcPr>
          <w:p w:rsidR="00CD2BAB" w:rsidRPr="00791308" w:rsidRDefault="00CD2BAB" w:rsidP="00CD2BAB">
            <w:pPr>
              <w:jc w:val="center"/>
            </w:pPr>
            <w:r>
              <w:rPr>
                <w:sz w:val="18"/>
                <w:szCs w:val="18"/>
              </w:rPr>
              <w:t>3013609</w:t>
            </w:r>
          </w:p>
        </w:tc>
        <w:tc>
          <w:tcPr>
            <w:tcW w:w="1170"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10,23</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13</w:t>
            </w:r>
          </w:p>
        </w:tc>
        <w:tc>
          <w:tcPr>
            <w:tcW w:w="1189" w:type="dxa"/>
            <w:vAlign w:val="center"/>
          </w:tcPr>
          <w:p w:rsidR="00CD2BAB" w:rsidRPr="00791308" w:rsidRDefault="00CD2BAB" w:rsidP="00CD2BAB">
            <w:pPr>
              <w:jc w:val="center"/>
            </w:pPr>
            <w:r>
              <w:rPr>
                <w:sz w:val="18"/>
                <w:szCs w:val="18"/>
              </w:rPr>
              <w:t>3013610</w:t>
            </w:r>
          </w:p>
        </w:tc>
        <w:tc>
          <w:tcPr>
            <w:tcW w:w="1170"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8,21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14</w:t>
            </w:r>
          </w:p>
        </w:tc>
        <w:tc>
          <w:tcPr>
            <w:tcW w:w="1189" w:type="dxa"/>
            <w:vAlign w:val="center"/>
          </w:tcPr>
          <w:p w:rsidR="00CD2BAB" w:rsidRPr="00791308" w:rsidRDefault="00CD2BAB" w:rsidP="00CD2BAB">
            <w:pPr>
              <w:jc w:val="center"/>
            </w:pPr>
            <w:r>
              <w:rPr>
                <w:sz w:val="18"/>
                <w:szCs w:val="18"/>
              </w:rPr>
              <w:t>3013611</w:t>
            </w:r>
          </w:p>
        </w:tc>
        <w:tc>
          <w:tcPr>
            <w:tcW w:w="1170"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9,01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15</w:t>
            </w:r>
          </w:p>
        </w:tc>
        <w:tc>
          <w:tcPr>
            <w:tcW w:w="1189" w:type="dxa"/>
            <w:vAlign w:val="center"/>
          </w:tcPr>
          <w:p w:rsidR="00CD2BAB" w:rsidRPr="00791308" w:rsidRDefault="00CD2BAB" w:rsidP="00CD2BAB">
            <w:pPr>
              <w:jc w:val="center"/>
            </w:pPr>
            <w:r>
              <w:rPr>
                <w:sz w:val="18"/>
                <w:szCs w:val="18"/>
              </w:rPr>
              <w:t>3013612</w:t>
            </w:r>
          </w:p>
        </w:tc>
        <w:tc>
          <w:tcPr>
            <w:tcW w:w="1170"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8,31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16</w:t>
            </w:r>
          </w:p>
        </w:tc>
        <w:tc>
          <w:tcPr>
            <w:tcW w:w="1189" w:type="dxa"/>
            <w:vAlign w:val="center"/>
          </w:tcPr>
          <w:p w:rsidR="00CD2BAB" w:rsidRPr="00791308" w:rsidRDefault="00CD2BAB" w:rsidP="00CD2BAB">
            <w:pPr>
              <w:jc w:val="center"/>
            </w:pPr>
            <w:r>
              <w:rPr>
                <w:sz w:val="18"/>
                <w:szCs w:val="18"/>
              </w:rPr>
              <w:t>3013613</w:t>
            </w:r>
          </w:p>
        </w:tc>
        <w:tc>
          <w:tcPr>
            <w:tcW w:w="1170"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R1 NIX </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7,98</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17</w:t>
            </w:r>
          </w:p>
        </w:tc>
        <w:tc>
          <w:tcPr>
            <w:tcW w:w="1189" w:type="dxa"/>
            <w:vAlign w:val="center"/>
          </w:tcPr>
          <w:p w:rsidR="00CD2BAB" w:rsidRPr="00791308" w:rsidRDefault="00CD2BAB" w:rsidP="00CD2BAB">
            <w:pPr>
              <w:jc w:val="center"/>
            </w:pPr>
            <w:r>
              <w:rPr>
                <w:sz w:val="18"/>
                <w:szCs w:val="18"/>
              </w:rPr>
              <w:t>3013614</w:t>
            </w:r>
          </w:p>
        </w:tc>
        <w:tc>
          <w:tcPr>
            <w:tcW w:w="1170" w:type="dxa"/>
            <w:vAlign w:val="center"/>
          </w:tcPr>
          <w:p w:rsidR="00CD2BAB" w:rsidRPr="00791308" w:rsidRDefault="00CD2BAB" w:rsidP="00CD2BAB">
            <w:pPr>
              <w:jc w:val="center"/>
              <w:rPr>
                <w:sz w:val="18"/>
                <w:szCs w:val="18"/>
              </w:rPr>
            </w:pPr>
            <w:r>
              <w:rPr>
                <w:sz w:val="18"/>
                <w:szCs w:val="18"/>
              </w:rPr>
              <w:t>T9H</w:t>
            </w:r>
            <w:r w:rsidRPr="00791308">
              <w:rPr>
                <w:sz w:val="18"/>
                <w:szCs w:val="18"/>
              </w:rPr>
              <w:t xml:space="preserve"> SIN</w:t>
            </w:r>
          </w:p>
        </w:tc>
        <w:tc>
          <w:tcPr>
            <w:tcW w:w="1172" w:type="dxa"/>
            <w:gridSpan w:val="2"/>
            <w:vAlign w:val="center"/>
          </w:tcPr>
          <w:p w:rsidR="00CD2BAB"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7,25</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18</w:t>
            </w:r>
          </w:p>
        </w:tc>
        <w:tc>
          <w:tcPr>
            <w:tcW w:w="1189" w:type="dxa"/>
            <w:vAlign w:val="center"/>
          </w:tcPr>
          <w:p w:rsidR="00CD2BAB" w:rsidRPr="00791308" w:rsidRDefault="00CD2BAB" w:rsidP="00CD2BAB">
            <w:pPr>
              <w:jc w:val="center"/>
            </w:pPr>
            <w:r>
              <w:rPr>
                <w:sz w:val="18"/>
                <w:szCs w:val="18"/>
              </w:rPr>
              <w:t>3013615</w:t>
            </w:r>
          </w:p>
        </w:tc>
        <w:tc>
          <w:tcPr>
            <w:tcW w:w="1170" w:type="dxa"/>
            <w:vAlign w:val="center"/>
          </w:tcPr>
          <w:p w:rsidR="00CD2BAB" w:rsidRPr="00791308" w:rsidRDefault="00CD2BAB" w:rsidP="00CD2BAB">
            <w:pPr>
              <w:jc w:val="center"/>
              <w:rPr>
                <w:sz w:val="18"/>
                <w:szCs w:val="18"/>
              </w:rPr>
            </w:pPr>
            <w:r>
              <w:rPr>
                <w:sz w:val="18"/>
                <w:szCs w:val="18"/>
              </w:rPr>
              <w:t>T10H</w:t>
            </w:r>
            <w:r w:rsidRPr="00791308">
              <w:rPr>
                <w:sz w:val="18"/>
                <w:szCs w:val="18"/>
              </w:rPr>
              <w:t xml:space="preserve"> CAS </w:t>
            </w:r>
          </w:p>
        </w:tc>
        <w:tc>
          <w:tcPr>
            <w:tcW w:w="1172" w:type="dxa"/>
            <w:gridSpan w:val="2"/>
            <w:vAlign w:val="center"/>
          </w:tcPr>
          <w:p w:rsidR="00CD2BAB" w:rsidRPr="00791308" w:rsidRDefault="00CD2BAB" w:rsidP="00CD2BAB">
            <w:pPr>
              <w:jc w:val="center"/>
            </w:pPr>
            <w:r w:rsidRPr="00AF4F42">
              <w:rPr>
                <w:sz w:val="18"/>
                <w:szCs w:val="18"/>
              </w:rPr>
              <w:t>Humedad</w:t>
            </w:r>
          </w:p>
        </w:tc>
        <w:tc>
          <w:tcPr>
            <w:tcW w:w="1325" w:type="dxa"/>
          </w:tcPr>
          <w:p w:rsidR="00CD2BAB" w:rsidRDefault="00CD2BAB" w:rsidP="00CD2BAB">
            <w:pPr>
              <w:jc w:val="center"/>
            </w:pPr>
            <w:r w:rsidRPr="00350AAB">
              <w:rPr>
                <w:sz w:val="18"/>
                <w:szCs w:val="18"/>
              </w:rPr>
              <w:t>AOAC 952.01</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9,86</w:t>
            </w:r>
          </w:p>
        </w:tc>
      </w:tr>
    </w:tbl>
    <w:p w:rsidR="00CD2BAB" w:rsidRDefault="00B04F90" w:rsidP="00CD2BAB">
      <w:pPr>
        <w:rPr>
          <w:rFonts w:ascii="Times New Roman" w:hAnsi="Times New Roman" w:cs="Times New Roman"/>
          <w:b/>
          <w:bCs/>
          <w:noProof/>
          <w:sz w:val="24"/>
          <w:szCs w:val="24"/>
          <w:lang w:eastAsia="es-EC"/>
        </w:rPr>
      </w:pPr>
      <w:r>
        <w:rPr>
          <w:noProof/>
          <w:lang w:val="es-ES" w:eastAsia="es-ES"/>
        </w:rPr>
        <w:drawing>
          <wp:anchor distT="0" distB="0" distL="114300" distR="114300" simplePos="0" relativeHeight="251602432" behindDoc="1" locked="0" layoutInCell="1" allowOverlap="1" wp14:anchorId="437D3012" wp14:editId="34A9F363">
            <wp:simplePos x="0" y="0"/>
            <wp:positionH relativeFrom="column">
              <wp:posOffset>-1905</wp:posOffset>
            </wp:positionH>
            <wp:positionV relativeFrom="paragraph">
              <wp:posOffset>13335</wp:posOffset>
            </wp:positionV>
            <wp:extent cx="5038725" cy="1362075"/>
            <wp:effectExtent l="0" t="0" r="9525" b="9525"/>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87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B04F90" w:rsidRDefault="00B04F90"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noProof/>
          <w:lang w:val="es-ES" w:eastAsia="es-ES"/>
        </w:rPr>
        <w:lastRenderedPageBreak/>
        <w:drawing>
          <wp:anchor distT="0" distB="0" distL="114300" distR="114300" simplePos="0" relativeHeight="251603456" behindDoc="1" locked="0" layoutInCell="1" allowOverlap="1" wp14:anchorId="76EAF66D" wp14:editId="2EFCAF28">
            <wp:simplePos x="0" y="0"/>
            <wp:positionH relativeFrom="column">
              <wp:posOffset>-1905</wp:posOffset>
            </wp:positionH>
            <wp:positionV relativeFrom="paragraph">
              <wp:posOffset>6520815</wp:posOffset>
            </wp:positionV>
            <wp:extent cx="5038725" cy="1400175"/>
            <wp:effectExtent l="0" t="0" r="9525" b="9525"/>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87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eastAsia="es-EC"/>
        </w:rPr>
        <w:t>Analisis contenido de fibra cruda presente en harina nixtamalizada y sin nixtamalizar de arveja (</w:t>
      </w:r>
      <w:r>
        <w:rPr>
          <w:rFonts w:ascii="Times New Roman" w:hAnsi="Times New Roman" w:cs="Times New Roman"/>
          <w:b/>
          <w:bCs/>
          <w:i/>
          <w:noProof/>
          <w:sz w:val="24"/>
          <w:szCs w:val="24"/>
          <w:lang w:eastAsia="es-EC"/>
        </w:rPr>
        <w:t>Pisum sativum L.</w:t>
      </w:r>
      <w:r>
        <w:rPr>
          <w:rFonts w:ascii="Times New Roman" w:hAnsi="Times New Roman" w:cs="Times New Roman"/>
          <w:b/>
          <w:bCs/>
          <w:noProof/>
          <w:sz w:val="24"/>
          <w:szCs w:val="24"/>
          <w:lang w:eastAsia="es-EC"/>
        </w:rPr>
        <w:t>).</w:t>
      </w:r>
    </w:p>
    <w:tbl>
      <w:tblPr>
        <w:tblStyle w:val="Tablaconcuadrcula"/>
        <w:tblW w:w="7920" w:type="dxa"/>
        <w:tblInd w:w="108" w:type="dxa"/>
        <w:tblLook w:val="04A0" w:firstRow="1" w:lastRow="0" w:firstColumn="1" w:lastColumn="0" w:noHBand="0" w:noVBand="1"/>
      </w:tblPr>
      <w:tblGrid>
        <w:gridCol w:w="1180"/>
        <w:gridCol w:w="1185"/>
        <w:gridCol w:w="1164"/>
        <w:gridCol w:w="1053"/>
        <w:gridCol w:w="113"/>
        <w:gridCol w:w="1050"/>
        <w:gridCol w:w="1046"/>
        <w:gridCol w:w="1129"/>
      </w:tblGrid>
      <w:tr w:rsidR="00CD2BAB" w:rsidTr="00B3290C">
        <w:trPr>
          <w:trHeight w:val="850"/>
        </w:trPr>
        <w:tc>
          <w:tcPr>
            <w:tcW w:w="7920" w:type="dxa"/>
            <w:gridSpan w:val="8"/>
          </w:tcPr>
          <w:p w:rsidR="00CD2BAB" w:rsidRPr="00FD3CB9" w:rsidRDefault="007E33DA"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78880" behindDoc="0" locked="0" layoutInCell="1" allowOverlap="1" wp14:anchorId="2ED8593D" wp14:editId="3CE44C7B">
                  <wp:simplePos x="0" y="0"/>
                  <wp:positionH relativeFrom="margin">
                    <wp:posOffset>4160520</wp:posOffset>
                  </wp:positionH>
                  <wp:positionV relativeFrom="margin">
                    <wp:posOffset>208280</wp:posOffset>
                  </wp:positionV>
                  <wp:extent cx="800100" cy="666750"/>
                  <wp:effectExtent l="0" t="0" r="0" b="0"/>
                  <wp:wrapNone/>
                  <wp:docPr id="194" name="Imagen 19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79904" behindDoc="1" locked="0" layoutInCell="1" allowOverlap="1" wp14:anchorId="1D56E3ED" wp14:editId="2972BB63">
                  <wp:simplePos x="0" y="0"/>
                  <wp:positionH relativeFrom="column">
                    <wp:posOffset>-70485</wp:posOffset>
                  </wp:positionH>
                  <wp:positionV relativeFrom="paragraph">
                    <wp:posOffset>63500</wp:posOffset>
                  </wp:positionV>
                  <wp:extent cx="661035" cy="809625"/>
                  <wp:effectExtent l="0" t="0" r="5715" b="9525"/>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B3290C">
        <w:trPr>
          <w:trHeight w:val="408"/>
        </w:trPr>
        <w:tc>
          <w:tcPr>
            <w:tcW w:w="4582"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B3290C">
        <w:trPr>
          <w:trHeight w:val="416"/>
        </w:trPr>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3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arveja</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20 de Septiembre</w:t>
            </w:r>
            <w:r w:rsidRPr="00FD3CB9">
              <w:rPr>
                <w:rFonts w:ascii="Times New Roman" w:hAnsi="Times New Roman" w:cs="Times New Roman"/>
                <w:sz w:val="18"/>
                <w:szCs w:val="18"/>
              </w:rPr>
              <w:t xml:space="preserve"> del 2016</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Tr="00B3290C">
        <w:tc>
          <w:tcPr>
            <w:tcW w:w="7920" w:type="dxa"/>
            <w:gridSpan w:val="8"/>
            <w:shd w:val="clear" w:color="auto" w:fill="FFD966" w:themeFill="accent4" w:themeFillTint="99"/>
          </w:tcPr>
          <w:p w:rsidR="00CD2BAB" w:rsidRDefault="00CD2BAB" w:rsidP="00CD2BAB">
            <w:pPr>
              <w:jc w:val="center"/>
              <w:rPr>
                <w:sz w:val="18"/>
                <w:szCs w:val="18"/>
              </w:rPr>
            </w:pPr>
            <w:r w:rsidRPr="00A30684">
              <w:rPr>
                <w:b/>
              </w:rPr>
              <w:t>RESULTADOS OBTENIDOS</w:t>
            </w:r>
            <w:r>
              <w:rPr>
                <w:b/>
              </w:rPr>
              <w:t xml:space="preserve"> FIBRA CRUDA </w:t>
            </w:r>
          </w:p>
        </w:tc>
      </w:tr>
      <w:tr w:rsidR="00CD2BAB" w:rsidRPr="00FD3CB9" w:rsidTr="00B3290C">
        <w:tc>
          <w:tcPr>
            <w:tcW w:w="1180"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5" w:type="dxa"/>
          </w:tcPr>
          <w:p w:rsidR="00CD2BAB" w:rsidRPr="00FD3CB9" w:rsidRDefault="00CD2BAB" w:rsidP="00CD2BAB">
            <w:pPr>
              <w:jc w:val="center"/>
              <w:rPr>
                <w:sz w:val="18"/>
                <w:szCs w:val="18"/>
              </w:rPr>
            </w:pPr>
            <w:r w:rsidRPr="00FD3CB9">
              <w:rPr>
                <w:sz w:val="18"/>
                <w:szCs w:val="18"/>
              </w:rPr>
              <w:t>Código laboratorio</w:t>
            </w:r>
          </w:p>
        </w:tc>
        <w:tc>
          <w:tcPr>
            <w:tcW w:w="1164" w:type="dxa"/>
          </w:tcPr>
          <w:p w:rsidR="00CD2BAB" w:rsidRPr="00FD3CB9" w:rsidRDefault="00CD2BAB" w:rsidP="00CD2BAB">
            <w:pPr>
              <w:jc w:val="center"/>
              <w:rPr>
                <w:sz w:val="18"/>
                <w:szCs w:val="18"/>
              </w:rPr>
            </w:pPr>
            <w:r w:rsidRPr="00FD3CB9">
              <w:rPr>
                <w:sz w:val="18"/>
                <w:szCs w:val="18"/>
              </w:rPr>
              <w:t>Código Solicitante</w:t>
            </w:r>
          </w:p>
        </w:tc>
        <w:tc>
          <w:tcPr>
            <w:tcW w:w="1166" w:type="dxa"/>
            <w:gridSpan w:val="2"/>
          </w:tcPr>
          <w:p w:rsidR="00CD2BAB" w:rsidRPr="00FD3CB9" w:rsidRDefault="00CD2BAB" w:rsidP="00CD2BAB">
            <w:pPr>
              <w:jc w:val="center"/>
              <w:rPr>
                <w:sz w:val="18"/>
                <w:szCs w:val="18"/>
              </w:rPr>
            </w:pPr>
            <w:r w:rsidRPr="00FD3CB9">
              <w:rPr>
                <w:sz w:val="18"/>
                <w:szCs w:val="18"/>
              </w:rPr>
              <w:t>Ensayos solicitados</w:t>
            </w:r>
          </w:p>
        </w:tc>
        <w:tc>
          <w:tcPr>
            <w:tcW w:w="1050" w:type="dxa"/>
          </w:tcPr>
          <w:p w:rsidR="00CD2BAB" w:rsidRPr="00FD3CB9" w:rsidRDefault="00CD2BAB" w:rsidP="00CD2BAB">
            <w:pPr>
              <w:jc w:val="center"/>
              <w:rPr>
                <w:sz w:val="18"/>
                <w:szCs w:val="18"/>
              </w:rPr>
            </w:pPr>
            <w:r w:rsidRPr="00FD3CB9">
              <w:rPr>
                <w:sz w:val="18"/>
                <w:szCs w:val="18"/>
              </w:rPr>
              <w:t>Métodos utilizados</w:t>
            </w:r>
          </w:p>
        </w:tc>
        <w:tc>
          <w:tcPr>
            <w:tcW w:w="1046" w:type="dxa"/>
          </w:tcPr>
          <w:p w:rsidR="00CD2BAB" w:rsidRPr="00FD3CB9" w:rsidRDefault="00CD2BAB" w:rsidP="00CD2BAB">
            <w:pPr>
              <w:jc w:val="center"/>
              <w:rPr>
                <w:sz w:val="18"/>
                <w:szCs w:val="18"/>
              </w:rPr>
            </w:pPr>
            <w:r w:rsidRPr="00FD3CB9">
              <w:rPr>
                <w:sz w:val="18"/>
                <w:szCs w:val="18"/>
              </w:rPr>
              <w:t>Unidades</w:t>
            </w:r>
          </w:p>
        </w:tc>
        <w:tc>
          <w:tcPr>
            <w:tcW w:w="1129"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w:t>
            </w:r>
          </w:p>
        </w:tc>
        <w:tc>
          <w:tcPr>
            <w:tcW w:w="1185" w:type="dxa"/>
            <w:vAlign w:val="center"/>
          </w:tcPr>
          <w:p w:rsidR="00CD2BAB" w:rsidRPr="00791308" w:rsidRDefault="00CD2BAB" w:rsidP="00CD2BAB">
            <w:pPr>
              <w:jc w:val="center"/>
              <w:rPr>
                <w:sz w:val="18"/>
                <w:szCs w:val="18"/>
              </w:rPr>
            </w:pPr>
            <w:r>
              <w:rPr>
                <w:sz w:val="18"/>
                <w:szCs w:val="18"/>
              </w:rPr>
              <w:t>3013508</w:t>
            </w:r>
          </w:p>
        </w:tc>
        <w:tc>
          <w:tcPr>
            <w:tcW w:w="1164" w:type="dxa"/>
            <w:vAlign w:val="center"/>
          </w:tcPr>
          <w:p w:rsidR="00CD2BAB" w:rsidRPr="00791308" w:rsidRDefault="00CD2BAB" w:rsidP="00CD2BAB">
            <w:pPr>
              <w:jc w:val="center"/>
              <w:rPr>
                <w:sz w:val="18"/>
                <w:szCs w:val="18"/>
              </w:rPr>
            </w:pPr>
            <w:r w:rsidRPr="00791308">
              <w:rPr>
                <w:sz w:val="18"/>
                <w:szCs w:val="18"/>
              </w:rPr>
              <w:t>T1A NIX</w:t>
            </w:r>
          </w:p>
        </w:tc>
        <w:tc>
          <w:tcPr>
            <w:tcW w:w="1166" w:type="dxa"/>
            <w:gridSpan w:val="2"/>
            <w:vAlign w:val="center"/>
          </w:tcPr>
          <w:p w:rsidR="00CD2BAB" w:rsidRPr="00791308" w:rsidRDefault="00CD2BAB" w:rsidP="00CD2BAB">
            <w:pPr>
              <w:jc w:val="center"/>
              <w:rPr>
                <w:sz w:val="18"/>
                <w:szCs w:val="18"/>
              </w:rPr>
            </w:pPr>
            <w:r>
              <w:rPr>
                <w:sz w:val="18"/>
                <w:szCs w:val="18"/>
              </w:rPr>
              <w:t xml:space="preserve">Fibra cruda </w:t>
            </w:r>
          </w:p>
        </w:tc>
        <w:tc>
          <w:tcPr>
            <w:tcW w:w="1050" w:type="dxa"/>
            <w:vAlign w:val="center"/>
          </w:tcPr>
          <w:p w:rsidR="00CD2BAB" w:rsidRPr="00791308" w:rsidRDefault="00CD2BAB" w:rsidP="00CD2BAB">
            <w:pPr>
              <w:jc w:val="center"/>
              <w:rPr>
                <w:sz w:val="18"/>
                <w:szCs w:val="18"/>
              </w:rPr>
            </w:pPr>
            <w:r>
              <w:rPr>
                <w:sz w:val="18"/>
                <w:szCs w:val="18"/>
              </w:rPr>
              <w:t xml:space="preserve">WEENDE </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1,88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2</w:t>
            </w:r>
          </w:p>
        </w:tc>
        <w:tc>
          <w:tcPr>
            <w:tcW w:w="1185" w:type="dxa"/>
            <w:vAlign w:val="center"/>
          </w:tcPr>
          <w:p w:rsidR="00CD2BAB" w:rsidRPr="00791308" w:rsidRDefault="00CD2BAB" w:rsidP="00CD2BAB">
            <w:pPr>
              <w:jc w:val="center"/>
              <w:rPr>
                <w:sz w:val="18"/>
                <w:szCs w:val="18"/>
              </w:rPr>
            </w:pPr>
            <w:r>
              <w:rPr>
                <w:sz w:val="18"/>
                <w:szCs w:val="18"/>
              </w:rPr>
              <w:t>3013509</w:t>
            </w:r>
          </w:p>
        </w:tc>
        <w:tc>
          <w:tcPr>
            <w:tcW w:w="1164" w:type="dxa"/>
            <w:vAlign w:val="center"/>
          </w:tcPr>
          <w:p w:rsidR="00CD2BAB" w:rsidRPr="00791308" w:rsidRDefault="00CD2BAB" w:rsidP="00CD2BAB">
            <w:pPr>
              <w:jc w:val="center"/>
              <w:rPr>
                <w:sz w:val="18"/>
                <w:szCs w:val="18"/>
              </w:rPr>
            </w:pPr>
            <w:r w:rsidRPr="00791308">
              <w:rPr>
                <w:sz w:val="18"/>
                <w:szCs w:val="18"/>
              </w:rPr>
              <w:t xml:space="preserve">T2A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1,62</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3</w:t>
            </w:r>
          </w:p>
        </w:tc>
        <w:tc>
          <w:tcPr>
            <w:tcW w:w="1185" w:type="dxa"/>
            <w:vAlign w:val="center"/>
          </w:tcPr>
          <w:p w:rsidR="00CD2BAB" w:rsidRPr="00791308" w:rsidRDefault="00CD2BAB" w:rsidP="00CD2BAB">
            <w:pPr>
              <w:jc w:val="center"/>
              <w:rPr>
                <w:sz w:val="18"/>
                <w:szCs w:val="18"/>
              </w:rPr>
            </w:pPr>
            <w:r>
              <w:rPr>
                <w:sz w:val="18"/>
                <w:szCs w:val="18"/>
              </w:rPr>
              <w:t>3013510</w:t>
            </w:r>
          </w:p>
        </w:tc>
        <w:tc>
          <w:tcPr>
            <w:tcW w:w="1164" w:type="dxa"/>
            <w:vAlign w:val="center"/>
          </w:tcPr>
          <w:p w:rsidR="00CD2BAB" w:rsidRPr="00791308" w:rsidRDefault="00CD2BAB" w:rsidP="00CD2BAB">
            <w:pPr>
              <w:jc w:val="center"/>
              <w:rPr>
                <w:sz w:val="18"/>
                <w:szCs w:val="18"/>
              </w:rPr>
            </w:pPr>
            <w:r w:rsidRPr="00791308">
              <w:rPr>
                <w:sz w:val="18"/>
                <w:szCs w:val="18"/>
              </w:rPr>
              <w:t xml:space="preserve">T3A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2,06</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4</w:t>
            </w:r>
          </w:p>
        </w:tc>
        <w:tc>
          <w:tcPr>
            <w:tcW w:w="1185" w:type="dxa"/>
            <w:vAlign w:val="center"/>
          </w:tcPr>
          <w:p w:rsidR="00CD2BAB" w:rsidRPr="00791308" w:rsidRDefault="00CD2BAB" w:rsidP="00CD2BAB">
            <w:pPr>
              <w:jc w:val="center"/>
              <w:rPr>
                <w:sz w:val="18"/>
                <w:szCs w:val="18"/>
              </w:rPr>
            </w:pPr>
            <w:r>
              <w:rPr>
                <w:sz w:val="18"/>
                <w:szCs w:val="18"/>
              </w:rPr>
              <w:t>3013511</w:t>
            </w:r>
          </w:p>
        </w:tc>
        <w:tc>
          <w:tcPr>
            <w:tcW w:w="1164" w:type="dxa"/>
            <w:vAlign w:val="center"/>
          </w:tcPr>
          <w:p w:rsidR="00CD2BAB" w:rsidRPr="00791308" w:rsidRDefault="00CD2BAB" w:rsidP="00CD2BAB">
            <w:pPr>
              <w:jc w:val="center"/>
              <w:rPr>
                <w:sz w:val="18"/>
                <w:szCs w:val="18"/>
              </w:rPr>
            </w:pPr>
            <w:r w:rsidRPr="00791308">
              <w:rPr>
                <w:sz w:val="18"/>
                <w:szCs w:val="18"/>
              </w:rPr>
              <w:t xml:space="preserve">T4A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1,38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5</w:t>
            </w:r>
          </w:p>
        </w:tc>
        <w:tc>
          <w:tcPr>
            <w:tcW w:w="1185" w:type="dxa"/>
            <w:vAlign w:val="center"/>
          </w:tcPr>
          <w:p w:rsidR="00CD2BAB" w:rsidRPr="00791308" w:rsidRDefault="00CD2BAB" w:rsidP="00CD2BAB">
            <w:pPr>
              <w:jc w:val="center"/>
              <w:rPr>
                <w:sz w:val="18"/>
                <w:szCs w:val="18"/>
              </w:rPr>
            </w:pPr>
            <w:r>
              <w:rPr>
                <w:sz w:val="18"/>
                <w:szCs w:val="18"/>
              </w:rPr>
              <w:t>3013512</w:t>
            </w:r>
          </w:p>
        </w:tc>
        <w:tc>
          <w:tcPr>
            <w:tcW w:w="1164" w:type="dxa"/>
            <w:vAlign w:val="center"/>
          </w:tcPr>
          <w:p w:rsidR="00CD2BAB" w:rsidRPr="00791308" w:rsidRDefault="00CD2BAB" w:rsidP="00CD2BAB">
            <w:pPr>
              <w:jc w:val="center"/>
              <w:rPr>
                <w:sz w:val="18"/>
                <w:szCs w:val="18"/>
              </w:rPr>
            </w:pPr>
            <w:r w:rsidRPr="00791308">
              <w:rPr>
                <w:sz w:val="18"/>
                <w:szCs w:val="18"/>
              </w:rPr>
              <w:t xml:space="preserve">T5A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1,22</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6</w:t>
            </w:r>
          </w:p>
        </w:tc>
        <w:tc>
          <w:tcPr>
            <w:tcW w:w="1185" w:type="dxa"/>
            <w:vAlign w:val="center"/>
          </w:tcPr>
          <w:p w:rsidR="00CD2BAB" w:rsidRPr="00791308" w:rsidRDefault="00CD2BAB" w:rsidP="00CD2BAB">
            <w:pPr>
              <w:jc w:val="center"/>
              <w:rPr>
                <w:sz w:val="18"/>
                <w:szCs w:val="18"/>
              </w:rPr>
            </w:pPr>
            <w:r>
              <w:rPr>
                <w:sz w:val="18"/>
                <w:szCs w:val="18"/>
              </w:rPr>
              <w:t>3013513</w:t>
            </w:r>
          </w:p>
        </w:tc>
        <w:tc>
          <w:tcPr>
            <w:tcW w:w="1164" w:type="dxa"/>
            <w:vAlign w:val="center"/>
          </w:tcPr>
          <w:p w:rsidR="00CD2BAB" w:rsidRPr="00791308" w:rsidRDefault="00CD2BAB" w:rsidP="00CD2BAB">
            <w:pPr>
              <w:jc w:val="center"/>
              <w:rPr>
                <w:sz w:val="18"/>
                <w:szCs w:val="18"/>
              </w:rPr>
            </w:pPr>
            <w:r w:rsidRPr="00791308">
              <w:rPr>
                <w:sz w:val="18"/>
                <w:szCs w:val="18"/>
              </w:rPr>
              <w:t xml:space="preserve">T6A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1,28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7</w:t>
            </w:r>
          </w:p>
        </w:tc>
        <w:tc>
          <w:tcPr>
            <w:tcW w:w="1185" w:type="dxa"/>
            <w:vAlign w:val="center"/>
          </w:tcPr>
          <w:p w:rsidR="00CD2BAB" w:rsidRPr="00791308" w:rsidRDefault="00CD2BAB" w:rsidP="00CD2BAB">
            <w:pPr>
              <w:jc w:val="center"/>
              <w:rPr>
                <w:sz w:val="18"/>
                <w:szCs w:val="18"/>
              </w:rPr>
            </w:pPr>
            <w:r>
              <w:rPr>
                <w:sz w:val="18"/>
                <w:szCs w:val="18"/>
              </w:rPr>
              <w:t>3013514</w:t>
            </w:r>
          </w:p>
        </w:tc>
        <w:tc>
          <w:tcPr>
            <w:tcW w:w="1164" w:type="dxa"/>
            <w:vAlign w:val="center"/>
          </w:tcPr>
          <w:p w:rsidR="00CD2BAB" w:rsidRPr="00791308" w:rsidRDefault="00CD2BAB" w:rsidP="00CD2BAB">
            <w:pPr>
              <w:jc w:val="center"/>
              <w:rPr>
                <w:sz w:val="18"/>
                <w:szCs w:val="18"/>
              </w:rPr>
            </w:pPr>
            <w:r w:rsidRPr="00791308">
              <w:rPr>
                <w:sz w:val="18"/>
                <w:szCs w:val="18"/>
              </w:rPr>
              <w:t xml:space="preserve">T7A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1,44</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8</w:t>
            </w:r>
          </w:p>
        </w:tc>
        <w:tc>
          <w:tcPr>
            <w:tcW w:w="1185" w:type="dxa"/>
            <w:vAlign w:val="center"/>
          </w:tcPr>
          <w:p w:rsidR="00CD2BAB" w:rsidRPr="00791308" w:rsidRDefault="00CD2BAB" w:rsidP="00CD2BAB">
            <w:pPr>
              <w:jc w:val="center"/>
              <w:rPr>
                <w:sz w:val="18"/>
                <w:szCs w:val="18"/>
              </w:rPr>
            </w:pPr>
            <w:r>
              <w:rPr>
                <w:sz w:val="18"/>
                <w:szCs w:val="18"/>
              </w:rPr>
              <w:t>3013515</w:t>
            </w:r>
          </w:p>
        </w:tc>
        <w:tc>
          <w:tcPr>
            <w:tcW w:w="1164" w:type="dxa"/>
            <w:vAlign w:val="center"/>
          </w:tcPr>
          <w:p w:rsidR="00CD2BAB" w:rsidRPr="00791308" w:rsidRDefault="00CD2BAB" w:rsidP="00CD2BAB">
            <w:pPr>
              <w:jc w:val="center"/>
              <w:rPr>
                <w:sz w:val="18"/>
                <w:szCs w:val="18"/>
              </w:rPr>
            </w:pPr>
            <w:r w:rsidRPr="00791308">
              <w:rPr>
                <w:sz w:val="18"/>
                <w:szCs w:val="18"/>
              </w:rPr>
              <w:t xml:space="preserve">T8A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1,37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9</w:t>
            </w:r>
          </w:p>
        </w:tc>
        <w:tc>
          <w:tcPr>
            <w:tcW w:w="1185" w:type="dxa"/>
            <w:vAlign w:val="center"/>
          </w:tcPr>
          <w:p w:rsidR="00CD2BAB" w:rsidRPr="00791308" w:rsidRDefault="00CD2BAB" w:rsidP="00CD2BAB">
            <w:pPr>
              <w:jc w:val="center"/>
              <w:rPr>
                <w:sz w:val="18"/>
                <w:szCs w:val="18"/>
              </w:rPr>
            </w:pPr>
            <w:r>
              <w:rPr>
                <w:sz w:val="18"/>
                <w:szCs w:val="18"/>
              </w:rPr>
              <w:t>3013516</w:t>
            </w:r>
          </w:p>
        </w:tc>
        <w:tc>
          <w:tcPr>
            <w:tcW w:w="1164" w:type="dxa"/>
            <w:vAlign w:val="center"/>
          </w:tcPr>
          <w:p w:rsidR="00CD2BAB" w:rsidRPr="00791308" w:rsidRDefault="00CD2BAB" w:rsidP="00CD2BAB">
            <w:pPr>
              <w:jc w:val="center"/>
              <w:rPr>
                <w:sz w:val="18"/>
                <w:szCs w:val="18"/>
              </w:rPr>
            </w:pPr>
            <w:r w:rsidRPr="00791308">
              <w:rPr>
                <w:sz w:val="18"/>
                <w:szCs w:val="18"/>
              </w:rPr>
              <w:t>T1A R1 NIX</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1,89</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10</w:t>
            </w:r>
          </w:p>
        </w:tc>
        <w:tc>
          <w:tcPr>
            <w:tcW w:w="1185" w:type="dxa"/>
            <w:vAlign w:val="center"/>
          </w:tcPr>
          <w:p w:rsidR="00CD2BAB" w:rsidRPr="00791308" w:rsidRDefault="00CD2BAB" w:rsidP="00CD2BAB">
            <w:pPr>
              <w:jc w:val="center"/>
              <w:rPr>
                <w:sz w:val="18"/>
                <w:szCs w:val="18"/>
              </w:rPr>
            </w:pPr>
            <w:r>
              <w:rPr>
                <w:sz w:val="18"/>
                <w:szCs w:val="18"/>
              </w:rPr>
              <w:t>3013517</w:t>
            </w:r>
          </w:p>
        </w:tc>
        <w:tc>
          <w:tcPr>
            <w:tcW w:w="1164" w:type="dxa"/>
            <w:vAlign w:val="center"/>
          </w:tcPr>
          <w:p w:rsidR="00CD2BAB" w:rsidRPr="00791308" w:rsidRDefault="00CD2BAB" w:rsidP="00CD2BAB">
            <w:pPr>
              <w:jc w:val="center"/>
              <w:rPr>
                <w:sz w:val="18"/>
                <w:szCs w:val="18"/>
              </w:rPr>
            </w:pPr>
            <w:r w:rsidRPr="00791308">
              <w:rPr>
                <w:sz w:val="18"/>
                <w:szCs w:val="18"/>
              </w:rPr>
              <w:t xml:space="preserve">T2A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1,60</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11</w:t>
            </w:r>
          </w:p>
        </w:tc>
        <w:tc>
          <w:tcPr>
            <w:tcW w:w="1185" w:type="dxa"/>
            <w:vAlign w:val="center"/>
          </w:tcPr>
          <w:p w:rsidR="00CD2BAB" w:rsidRPr="00791308" w:rsidRDefault="00CD2BAB" w:rsidP="00CD2BAB">
            <w:pPr>
              <w:jc w:val="center"/>
            </w:pPr>
            <w:r>
              <w:rPr>
                <w:sz w:val="18"/>
                <w:szCs w:val="18"/>
              </w:rPr>
              <w:t>3013518</w:t>
            </w:r>
          </w:p>
        </w:tc>
        <w:tc>
          <w:tcPr>
            <w:tcW w:w="1164" w:type="dxa"/>
            <w:vAlign w:val="center"/>
          </w:tcPr>
          <w:p w:rsidR="00CD2BAB" w:rsidRPr="00791308" w:rsidRDefault="00CD2BAB" w:rsidP="00CD2BAB">
            <w:pPr>
              <w:jc w:val="center"/>
              <w:rPr>
                <w:sz w:val="18"/>
                <w:szCs w:val="18"/>
              </w:rPr>
            </w:pPr>
            <w:r w:rsidRPr="00791308">
              <w:rPr>
                <w:sz w:val="18"/>
                <w:szCs w:val="18"/>
              </w:rPr>
              <w:t xml:space="preserve">T3A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2,13</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12</w:t>
            </w:r>
          </w:p>
        </w:tc>
        <w:tc>
          <w:tcPr>
            <w:tcW w:w="1185" w:type="dxa"/>
            <w:vAlign w:val="center"/>
          </w:tcPr>
          <w:p w:rsidR="00CD2BAB" w:rsidRPr="00791308" w:rsidRDefault="00CD2BAB" w:rsidP="00CD2BAB">
            <w:pPr>
              <w:jc w:val="center"/>
            </w:pPr>
            <w:r>
              <w:rPr>
                <w:sz w:val="18"/>
                <w:szCs w:val="18"/>
              </w:rPr>
              <w:t>3013519</w:t>
            </w:r>
          </w:p>
        </w:tc>
        <w:tc>
          <w:tcPr>
            <w:tcW w:w="1164" w:type="dxa"/>
            <w:vAlign w:val="center"/>
          </w:tcPr>
          <w:p w:rsidR="00CD2BAB" w:rsidRPr="00791308" w:rsidRDefault="00CD2BAB" w:rsidP="00CD2BAB">
            <w:pPr>
              <w:jc w:val="center"/>
              <w:rPr>
                <w:sz w:val="18"/>
                <w:szCs w:val="18"/>
              </w:rPr>
            </w:pPr>
            <w:r w:rsidRPr="00791308">
              <w:rPr>
                <w:sz w:val="18"/>
                <w:szCs w:val="18"/>
              </w:rPr>
              <w:t xml:space="preserve">T4A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1,49</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13</w:t>
            </w:r>
          </w:p>
        </w:tc>
        <w:tc>
          <w:tcPr>
            <w:tcW w:w="1185" w:type="dxa"/>
            <w:vAlign w:val="center"/>
          </w:tcPr>
          <w:p w:rsidR="00CD2BAB" w:rsidRPr="00791308" w:rsidRDefault="00CD2BAB" w:rsidP="00CD2BAB">
            <w:pPr>
              <w:jc w:val="center"/>
            </w:pPr>
            <w:r>
              <w:rPr>
                <w:sz w:val="18"/>
                <w:szCs w:val="18"/>
              </w:rPr>
              <w:t>3013520</w:t>
            </w:r>
          </w:p>
        </w:tc>
        <w:tc>
          <w:tcPr>
            <w:tcW w:w="1164" w:type="dxa"/>
            <w:vAlign w:val="center"/>
          </w:tcPr>
          <w:p w:rsidR="00CD2BAB" w:rsidRPr="00791308" w:rsidRDefault="00CD2BAB" w:rsidP="00CD2BAB">
            <w:pPr>
              <w:jc w:val="center"/>
              <w:rPr>
                <w:sz w:val="18"/>
                <w:szCs w:val="18"/>
              </w:rPr>
            </w:pPr>
            <w:r w:rsidRPr="00791308">
              <w:rPr>
                <w:sz w:val="18"/>
                <w:szCs w:val="18"/>
              </w:rPr>
              <w:t xml:space="preserve">T5A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1,19</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14</w:t>
            </w:r>
          </w:p>
        </w:tc>
        <w:tc>
          <w:tcPr>
            <w:tcW w:w="1185" w:type="dxa"/>
            <w:vAlign w:val="center"/>
          </w:tcPr>
          <w:p w:rsidR="00CD2BAB" w:rsidRPr="00791308" w:rsidRDefault="00CD2BAB" w:rsidP="00CD2BAB">
            <w:pPr>
              <w:jc w:val="center"/>
            </w:pPr>
            <w:r>
              <w:rPr>
                <w:sz w:val="18"/>
                <w:szCs w:val="18"/>
              </w:rPr>
              <w:t>3013521</w:t>
            </w:r>
          </w:p>
        </w:tc>
        <w:tc>
          <w:tcPr>
            <w:tcW w:w="1164" w:type="dxa"/>
            <w:vAlign w:val="center"/>
          </w:tcPr>
          <w:p w:rsidR="00CD2BAB" w:rsidRPr="00791308" w:rsidRDefault="00CD2BAB" w:rsidP="00CD2BAB">
            <w:pPr>
              <w:jc w:val="center"/>
              <w:rPr>
                <w:sz w:val="18"/>
                <w:szCs w:val="18"/>
              </w:rPr>
            </w:pPr>
            <w:r w:rsidRPr="00791308">
              <w:rPr>
                <w:sz w:val="18"/>
                <w:szCs w:val="18"/>
              </w:rPr>
              <w:t xml:space="preserve">T6A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1,26</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15</w:t>
            </w:r>
          </w:p>
        </w:tc>
        <w:tc>
          <w:tcPr>
            <w:tcW w:w="1185" w:type="dxa"/>
            <w:vAlign w:val="center"/>
          </w:tcPr>
          <w:p w:rsidR="00CD2BAB" w:rsidRPr="00791308" w:rsidRDefault="00CD2BAB" w:rsidP="00CD2BAB">
            <w:pPr>
              <w:jc w:val="center"/>
            </w:pPr>
            <w:r>
              <w:rPr>
                <w:sz w:val="18"/>
                <w:szCs w:val="18"/>
              </w:rPr>
              <w:t>3013522</w:t>
            </w:r>
          </w:p>
        </w:tc>
        <w:tc>
          <w:tcPr>
            <w:tcW w:w="1164" w:type="dxa"/>
            <w:vAlign w:val="center"/>
          </w:tcPr>
          <w:p w:rsidR="00CD2BAB" w:rsidRPr="00791308" w:rsidRDefault="00CD2BAB" w:rsidP="00CD2BAB">
            <w:pPr>
              <w:jc w:val="center"/>
              <w:rPr>
                <w:sz w:val="18"/>
                <w:szCs w:val="18"/>
              </w:rPr>
            </w:pPr>
            <w:r w:rsidRPr="00791308">
              <w:rPr>
                <w:sz w:val="18"/>
                <w:szCs w:val="18"/>
              </w:rPr>
              <w:t xml:space="preserve">T7A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1,49</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16</w:t>
            </w:r>
          </w:p>
        </w:tc>
        <w:tc>
          <w:tcPr>
            <w:tcW w:w="1185" w:type="dxa"/>
            <w:vAlign w:val="center"/>
          </w:tcPr>
          <w:p w:rsidR="00CD2BAB" w:rsidRPr="00791308" w:rsidRDefault="00CD2BAB" w:rsidP="00CD2BAB">
            <w:pPr>
              <w:jc w:val="center"/>
            </w:pPr>
            <w:r>
              <w:rPr>
                <w:sz w:val="18"/>
                <w:szCs w:val="18"/>
              </w:rPr>
              <w:t>3013523</w:t>
            </w:r>
          </w:p>
        </w:tc>
        <w:tc>
          <w:tcPr>
            <w:tcW w:w="1164" w:type="dxa"/>
            <w:vAlign w:val="center"/>
          </w:tcPr>
          <w:p w:rsidR="00CD2BAB" w:rsidRPr="00791308" w:rsidRDefault="00CD2BAB" w:rsidP="00CD2BAB">
            <w:pPr>
              <w:jc w:val="center"/>
              <w:rPr>
                <w:sz w:val="18"/>
                <w:szCs w:val="18"/>
              </w:rPr>
            </w:pPr>
            <w:r w:rsidRPr="00791308">
              <w:rPr>
                <w:sz w:val="18"/>
                <w:szCs w:val="18"/>
              </w:rPr>
              <w:t xml:space="preserve">T8A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1,28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17</w:t>
            </w:r>
          </w:p>
        </w:tc>
        <w:tc>
          <w:tcPr>
            <w:tcW w:w="1185" w:type="dxa"/>
            <w:vAlign w:val="center"/>
          </w:tcPr>
          <w:p w:rsidR="00CD2BAB" w:rsidRPr="00791308" w:rsidRDefault="00CD2BAB" w:rsidP="00CD2BAB">
            <w:pPr>
              <w:jc w:val="center"/>
            </w:pPr>
            <w:r>
              <w:rPr>
                <w:sz w:val="18"/>
                <w:szCs w:val="18"/>
              </w:rPr>
              <w:t>3013524</w:t>
            </w:r>
          </w:p>
        </w:tc>
        <w:tc>
          <w:tcPr>
            <w:tcW w:w="1164" w:type="dxa"/>
            <w:vAlign w:val="center"/>
          </w:tcPr>
          <w:p w:rsidR="00CD2BAB" w:rsidRPr="00791308" w:rsidRDefault="00CD2BAB" w:rsidP="00CD2BAB">
            <w:pPr>
              <w:jc w:val="center"/>
              <w:rPr>
                <w:sz w:val="18"/>
                <w:szCs w:val="18"/>
              </w:rPr>
            </w:pPr>
            <w:r w:rsidRPr="00791308">
              <w:rPr>
                <w:sz w:val="18"/>
                <w:szCs w:val="18"/>
              </w:rPr>
              <w:t>T9A SIN</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2,97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18</w:t>
            </w:r>
          </w:p>
        </w:tc>
        <w:tc>
          <w:tcPr>
            <w:tcW w:w="1185" w:type="dxa"/>
            <w:vAlign w:val="center"/>
          </w:tcPr>
          <w:p w:rsidR="00CD2BAB" w:rsidRPr="00791308" w:rsidRDefault="00CD2BAB" w:rsidP="00CD2BAB">
            <w:pPr>
              <w:jc w:val="center"/>
            </w:pPr>
            <w:r>
              <w:rPr>
                <w:sz w:val="18"/>
                <w:szCs w:val="18"/>
              </w:rPr>
              <w:t>3013525</w:t>
            </w:r>
          </w:p>
        </w:tc>
        <w:tc>
          <w:tcPr>
            <w:tcW w:w="1164" w:type="dxa"/>
            <w:vAlign w:val="center"/>
          </w:tcPr>
          <w:p w:rsidR="00CD2BAB" w:rsidRPr="00791308" w:rsidRDefault="00CD2BAB" w:rsidP="00CD2BAB">
            <w:pPr>
              <w:jc w:val="center"/>
              <w:rPr>
                <w:sz w:val="18"/>
                <w:szCs w:val="18"/>
              </w:rPr>
            </w:pPr>
            <w:r w:rsidRPr="00791308">
              <w:rPr>
                <w:sz w:val="18"/>
                <w:szCs w:val="18"/>
              </w:rPr>
              <w:t xml:space="preserve">T10A CAS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91308" w:rsidRDefault="00CD2BAB" w:rsidP="00CD2BAB">
            <w:pPr>
              <w:jc w:val="center"/>
              <w:rPr>
                <w:rFonts w:ascii="Calibri" w:hAnsi="Calibri"/>
                <w:color w:val="000000"/>
              </w:rPr>
            </w:pPr>
            <w:r w:rsidRPr="00791308">
              <w:rPr>
                <w:rFonts w:ascii="Calibri" w:hAnsi="Calibri"/>
                <w:color w:val="000000"/>
              </w:rPr>
              <w:t>5,92</w:t>
            </w:r>
          </w:p>
        </w:tc>
      </w:tr>
    </w:tbl>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noProof/>
          <w:lang w:val="es-ES" w:eastAsia="es-ES"/>
        </w:rPr>
        <w:lastRenderedPageBreak/>
        <w:drawing>
          <wp:anchor distT="0" distB="0" distL="114300" distR="114300" simplePos="0" relativeHeight="251604480" behindDoc="1" locked="0" layoutInCell="1" allowOverlap="1" wp14:anchorId="318B98F6" wp14:editId="5377E098">
            <wp:simplePos x="0" y="0"/>
            <wp:positionH relativeFrom="column">
              <wp:posOffset>-1905</wp:posOffset>
            </wp:positionH>
            <wp:positionV relativeFrom="paragraph">
              <wp:posOffset>6511290</wp:posOffset>
            </wp:positionV>
            <wp:extent cx="5031105" cy="1409700"/>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110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eastAsia="es-EC"/>
        </w:rPr>
        <w:t>Analisis contenido de fibra cruda presente en harina nixtamalizada y sin nixtamalizar de haba (</w:t>
      </w:r>
      <w:r>
        <w:rPr>
          <w:rFonts w:ascii="Times New Roman" w:hAnsi="Times New Roman" w:cs="Times New Roman"/>
          <w:b/>
          <w:bCs/>
          <w:i/>
          <w:noProof/>
          <w:sz w:val="24"/>
          <w:szCs w:val="24"/>
          <w:lang w:eastAsia="es-EC"/>
        </w:rPr>
        <w:t>Vicia faba L,</w:t>
      </w:r>
      <w:r>
        <w:rPr>
          <w:rFonts w:ascii="Times New Roman" w:hAnsi="Times New Roman" w:cs="Times New Roman"/>
          <w:b/>
          <w:bCs/>
          <w:noProof/>
          <w:sz w:val="24"/>
          <w:szCs w:val="24"/>
          <w:lang w:eastAsia="es-EC"/>
        </w:rPr>
        <w:t>).</w:t>
      </w:r>
    </w:p>
    <w:tbl>
      <w:tblPr>
        <w:tblStyle w:val="Tablaconcuadrcula"/>
        <w:tblW w:w="7920" w:type="dxa"/>
        <w:tblInd w:w="108" w:type="dxa"/>
        <w:tblLook w:val="04A0" w:firstRow="1" w:lastRow="0" w:firstColumn="1" w:lastColumn="0" w:noHBand="0" w:noVBand="1"/>
      </w:tblPr>
      <w:tblGrid>
        <w:gridCol w:w="1180"/>
        <w:gridCol w:w="1185"/>
        <w:gridCol w:w="1164"/>
        <w:gridCol w:w="1053"/>
        <w:gridCol w:w="113"/>
        <w:gridCol w:w="1050"/>
        <w:gridCol w:w="1046"/>
        <w:gridCol w:w="1129"/>
      </w:tblGrid>
      <w:tr w:rsidR="00CD2BAB" w:rsidTr="00B3290C">
        <w:trPr>
          <w:trHeight w:val="850"/>
        </w:trPr>
        <w:tc>
          <w:tcPr>
            <w:tcW w:w="7920" w:type="dxa"/>
            <w:gridSpan w:val="8"/>
          </w:tcPr>
          <w:p w:rsidR="00CD2BAB" w:rsidRPr="00FD3CB9" w:rsidRDefault="007E33DA"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82976" behindDoc="0" locked="0" layoutInCell="1" allowOverlap="1" wp14:anchorId="38F00F25" wp14:editId="6C81D5CE">
                  <wp:simplePos x="0" y="0"/>
                  <wp:positionH relativeFrom="margin">
                    <wp:posOffset>4160520</wp:posOffset>
                  </wp:positionH>
                  <wp:positionV relativeFrom="margin">
                    <wp:posOffset>208280</wp:posOffset>
                  </wp:positionV>
                  <wp:extent cx="800100" cy="666750"/>
                  <wp:effectExtent l="0" t="0" r="0" b="0"/>
                  <wp:wrapNone/>
                  <wp:docPr id="197" name="Imagen 197">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84000" behindDoc="1" locked="0" layoutInCell="1" allowOverlap="1" wp14:anchorId="4BF43818" wp14:editId="7318DF16">
                  <wp:simplePos x="0" y="0"/>
                  <wp:positionH relativeFrom="column">
                    <wp:posOffset>-70485</wp:posOffset>
                  </wp:positionH>
                  <wp:positionV relativeFrom="paragraph">
                    <wp:posOffset>63500</wp:posOffset>
                  </wp:positionV>
                  <wp:extent cx="661035" cy="809625"/>
                  <wp:effectExtent l="0" t="0" r="5715" b="9525"/>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B3290C">
        <w:trPr>
          <w:trHeight w:val="408"/>
        </w:trPr>
        <w:tc>
          <w:tcPr>
            <w:tcW w:w="4582"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B3290C">
        <w:trPr>
          <w:trHeight w:val="416"/>
        </w:trPr>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3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haba</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20 de Septiembre</w:t>
            </w:r>
            <w:r w:rsidRPr="00FD3CB9">
              <w:rPr>
                <w:rFonts w:ascii="Times New Roman" w:hAnsi="Times New Roman" w:cs="Times New Roman"/>
                <w:sz w:val="18"/>
                <w:szCs w:val="18"/>
              </w:rPr>
              <w:t xml:space="preserve"> del 2016</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Tr="00B3290C">
        <w:tc>
          <w:tcPr>
            <w:tcW w:w="7920" w:type="dxa"/>
            <w:gridSpan w:val="8"/>
            <w:shd w:val="clear" w:color="auto" w:fill="FFD966" w:themeFill="accent4" w:themeFillTint="99"/>
          </w:tcPr>
          <w:p w:rsidR="00CD2BAB" w:rsidRDefault="00CD2BAB" w:rsidP="00CD2BAB">
            <w:pPr>
              <w:jc w:val="center"/>
              <w:rPr>
                <w:sz w:val="18"/>
                <w:szCs w:val="18"/>
              </w:rPr>
            </w:pPr>
            <w:r w:rsidRPr="00A30684">
              <w:rPr>
                <w:b/>
              </w:rPr>
              <w:t>RESULTADOS OBTENIDOS</w:t>
            </w:r>
            <w:r>
              <w:rPr>
                <w:b/>
              </w:rPr>
              <w:t xml:space="preserve"> FIBRA CRUDA </w:t>
            </w:r>
          </w:p>
        </w:tc>
      </w:tr>
      <w:tr w:rsidR="00CD2BAB" w:rsidRPr="00FD3CB9" w:rsidTr="00B3290C">
        <w:tc>
          <w:tcPr>
            <w:tcW w:w="1180"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5" w:type="dxa"/>
          </w:tcPr>
          <w:p w:rsidR="00CD2BAB" w:rsidRPr="00FD3CB9" w:rsidRDefault="00CD2BAB" w:rsidP="00CD2BAB">
            <w:pPr>
              <w:jc w:val="center"/>
              <w:rPr>
                <w:sz w:val="18"/>
                <w:szCs w:val="18"/>
              </w:rPr>
            </w:pPr>
            <w:r w:rsidRPr="00FD3CB9">
              <w:rPr>
                <w:sz w:val="18"/>
                <w:szCs w:val="18"/>
              </w:rPr>
              <w:t>Código laboratorio</w:t>
            </w:r>
          </w:p>
        </w:tc>
        <w:tc>
          <w:tcPr>
            <w:tcW w:w="1164" w:type="dxa"/>
          </w:tcPr>
          <w:p w:rsidR="00CD2BAB" w:rsidRPr="00FD3CB9" w:rsidRDefault="00CD2BAB" w:rsidP="00CD2BAB">
            <w:pPr>
              <w:jc w:val="center"/>
              <w:rPr>
                <w:sz w:val="18"/>
                <w:szCs w:val="18"/>
              </w:rPr>
            </w:pPr>
            <w:r w:rsidRPr="00FD3CB9">
              <w:rPr>
                <w:sz w:val="18"/>
                <w:szCs w:val="18"/>
              </w:rPr>
              <w:t>Código Solicitante</w:t>
            </w:r>
          </w:p>
        </w:tc>
        <w:tc>
          <w:tcPr>
            <w:tcW w:w="1166" w:type="dxa"/>
            <w:gridSpan w:val="2"/>
          </w:tcPr>
          <w:p w:rsidR="00CD2BAB" w:rsidRPr="00FD3CB9" w:rsidRDefault="00CD2BAB" w:rsidP="00CD2BAB">
            <w:pPr>
              <w:jc w:val="center"/>
              <w:rPr>
                <w:sz w:val="18"/>
                <w:szCs w:val="18"/>
              </w:rPr>
            </w:pPr>
            <w:r w:rsidRPr="00FD3CB9">
              <w:rPr>
                <w:sz w:val="18"/>
                <w:szCs w:val="18"/>
              </w:rPr>
              <w:t>Ensayos solicitados</w:t>
            </w:r>
          </w:p>
        </w:tc>
        <w:tc>
          <w:tcPr>
            <w:tcW w:w="1050" w:type="dxa"/>
          </w:tcPr>
          <w:p w:rsidR="00CD2BAB" w:rsidRPr="00FD3CB9" w:rsidRDefault="00CD2BAB" w:rsidP="00CD2BAB">
            <w:pPr>
              <w:jc w:val="center"/>
              <w:rPr>
                <w:sz w:val="18"/>
                <w:szCs w:val="18"/>
              </w:rPr>
            </w:pPr>
            <w:r w:rsidRPr="00FD3CB9">
              <w:rPr>
                <w:sz w:val="18"/>
                <w:szCs w:val="18"/>
              </w:rPr>
              <w:t>Métodos utilizados</w:t>
            </w:r>
          </w:p>
        </w:tc>
        <w:tc>
          <w:tcPr>
            <w:tcW w:w="1046" w:type="dxa"/>
          </w:tcPr>
          <w:p w:rsidR="00CD2BAB" w:rsidRPr="00FD3CB9" w:rsidRDefault="00CD2BAB" w:rsidP="00CD2BAB">
            <w:pPr>
              <w:jc w:val="center"/>
              <w:rPr>
                <w:sz w:val="18"/>
                <w:szCs w:val="18"/>
              </w:rPr>
            </w:pPr>
            <w:r w:rsidRPr="00FD3CB9">
              <w:rPr>
                <w:sz w:val="18"/>
                <w:szCs w:val="18"/>
              </w:rPr>
              <w:t>Unidades</w:t>
            </w:r>
          </w:p>
        </w:tc>
        <w:tc>
          <w:tcPr>
            <w:tcW w:w="1129"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w:t>
            </w:r>
          </w:p>
        </w:tc>
        <w:tc>
          <w:tcPr>
            <w:tcW w:w="1185" w:type="dxa"/>
            <w:vAlign w:val="center"/>
          </w:tcPr>
          <w:p w:rsidR="00CD2BAB" w:rsidRPr="00791308" w:rsidRDefault="00CD2BAB" w:rsidP="00CD2BAB">
            <w:pPr>
              <w:jc w:val="center"/>
              <w:rPr>
                <w:sz w:val="18"/>
                <w:szCs w:val="18"/>
              </w:rPr>
            </w:pPr>
            <w:r>
              <w:rPr>
                <w:sz w:val="18"/>
                <w:szCs w:val="18"/>
              </w:rPr>
              <w:t>3013616</w:t>
            </w:r>
          </w:p>
        </w:tc>
        <w:tc>
          <w:tcPr>
            <w:tcW w:w="1164"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NIX</w:t>
            </w:r>
          </w:p>
        </w:tc>
        <w:tc>
          <w:tcPr>
            <w:tcW w:w="1166" w:type="dxa"/>
            <w:gridSpan w:val="2"/>
            <w:vAlign w:val="center"/>
          </w:tcPr>
          <w:p w:rsidR="00CD2BAB" w:rsidRPr="00791308" w:rsidRDefault="00CD2BAB" w:rsidP="00CD2BAB">
            <w:pPr>
              <w:jc w:val="center"/>
              <w:rPr>
                <w:sz w:val="18"/>
                <w:szCs w:val="18"/>
              </w:rPr>
            </w:pPr>
            <w:r>
              <w:rPr>
                <w:sz w:val="18"/>
                <w:szCs w:val="18"/>
              </w:rPr>
              <w:t xml:space="preserve">Fibra cruda </w:t>
            </w:r>
          </w:p>
        </w:tc>
        <w:tc>
          <w:tcPr>
            <w:tcW w:w="1050" w:type="dxa"/>
            <w:vAlign w:val="center"/>
          </w:tcPr>
          <w:p w:rsidR="00CD2BAB" w:rsidRPr="00791308" w:rsidRDefault="00CD2BAB" w:rsidP="00CD2BAB">
            <w:pPr>
              <w:jc w:val="center"/>
              <w:rPr>
                <w:sz w:val="18"/>
                <w:szCs w:val="18"/>
              </w:rPr>
            </w:pPr>
            <w:r>
              <w:rPr>
                <w:sz w:val="18"/>
                <w:szCs w:val="18"/>
              </w:rPr>
              <w:t xml:space="preserve">WEENDE </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0,20</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2</w:t>
            </w:r>
          </w:p>
        </w:tc>
        <w:tc>
          <w:tcPr>
            <w:tcW w:w="1185" w:type="dxa"/>
            <w:vAlign w:val="center"/>
          </w:tcPr>
          <w:p w:rsidR="00CD2BAB" w:rsidRPr="00791308" w:rsidRDefault="00CD2BAB" w:rsidP="00CD2BAB">
            <w:pPr>
              <w:jc w:val="center"/>
              <w:rPr>
                <w:sz w:val="18"/>
                <w:szCs w:val="18"/>
              </w:rPr>
            </w:pPr>
            <w:r>
              <w:rPr>
                <w:sz w:val="18"/>
                <w:szCs w:val="18"/>
              </w:rPr>
              <w:t>3013617</w:t>
            </w:r>
          </w:p>
        </w:tc>
        <w:tc>
          <w:tcPr>
            <w:tcW w:w="1164"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0,80</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3</w:t>
            </w:r>
          </w:p>
        </w:tc>
        <w:tc>
          <w:tcPr>
            <w:tcW w:w="1185" w:type="dxa"/>
            <w:vAlign w:val="center"/>
          </w:tcPr>
          <w:p w:rsidR="00CD2BAB" w:rsidRPr="00791308" w:rsidRDefault="00CD2BAB" w:rsidP="00CD2BAB">
            <w:pPr>
              <w:jc w:val="center"/>
              <w:rPr>
                <w:sz w:val="18"/>
                <w:szCs w:val="18"/>
              </w:rPr>
            </w:pPr>
            <w:r>
              <w:rPr>
                <w:sz w:val="18"/>
                <w:szCs w:val="18"/>
              </w:rPr>
              <w:t>3013618</w:t>
            </w:r>
          </w:p>
        </w:tc>
        <w:tc>
          <w:tcPr>
            <w:tcW w:w="1164"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0,46</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4</w:t>
            </w:r>
          </w:p>
        </w:tc>
        <w:tc>
          <w:tcPr>
            <w:tcW w:w="1185" w:type="dxa"/>
            <w:vAlign w:val="center"/>
          </w:tcPr>
          <w:p w:rsidR="00CD2BAB" w:rsidRPr="00791308" w:rsidRDefault="00CD2BAB" w:rsidP="00CD2BAB">
            <w:pPr>
              <w:jc w:val="center"/>
              <w:rPr>
                <w:sz w:val="18"/>
                <w:szCs w:val="18"/>
              </w:rPr>
            </w:pPr>
            <w:r>
              <w:rPr>
                <w:sz w:val="18"/>
                <w:szCs w:val="18"/>
              </w:rPr>
              <w:t>3013619</w:t>
            </w:r>
          </w:p>
        </w:tc>
        <w:tc>
          <w:tcPr>
            <w:tcW w:w="1164"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1,48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5</w:t>
            </w:r>
          </w:p>
        </w:tc>
        <w:tc>
          <w:tcPr>
            <w:tcW w:w="1185" w:type="dxa"/>
            <w:vAlign w:val="center"/>
          </w:tcPr>
          <w:p w:rsidR="00CD2BAB" w:rsidRPr="00791308" w:rsidRDefault="00CD2BAB" w:rsidP="00CD2BAB">
            <w:pPr>
              <w:jc w:val="center"/>
              <w:rPr>
                <w:sz w:val="18"/>
                <w:szCs w:val="18"/>
              </w:rPr>
            </w:pPr>
            <w:r>
              <w:rPr>
                <w:sz w:val="18"/>
                <w:szCs w:val="18"/>
              </w:rPr>
              <w:t>3013620</w:t>
            </w:r>
          </w:p>
        </w:tc>
        <w:tc>
          <w:tcPr>
            <w:tcW w:w="1164"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1,12</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6</w:t>
            </w:r>
          </w:p>
        </w:tc>
        <w:tc>
          <w:tcPr>
            <w:tcW w:w="1185" w:type="dxa"/>
            <w:vAlign w:val="center"/>
          </w:tcPr>
          <w:p w:rsidR="00CD2BAB" w:rsidRPr="00791308" w:rsidRDefault="00CD2BAB" w:rsidP="00CD2BAB">
            <w:pPr>
              <w:jc w:val="center"/>
              <w:rPr>
                <w:sz w:val="18"/>
                <w:szCs w:val="18"/>
              </w:rPr>
            </w:pPr>
            <w:r>
              <w:rPr>
                <w:sz w:val="18"/>
                <w:szCs w:val="18"/>
              </w:rPr>
              <w:t>3013621</w:t>
            </w:r>
          </w:p>
        </w:tc>
        <w:tc>
          <w:tcPr>
            <w:tcW w:w="1164"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0,81</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7</w:t>
            </w:r>
          </w:p>
        </w:tc>
        <w:tc>
          <w:tcPr>
            <w:tcW w:w="1185" w:type="dxa"/>
            <w:vAlign w:val="center"/>
          </w:tcPr>
          <w:p w:rsidR="00CD2BAB" w:rsidRPr="00791308" w:rsidRDefault="00CD2BAB" w:rsidP="00CD2BAB">
            <w:pPr>
              <w:jc w:val="center"/>
              <w:rPr>
                <w:sz w:val="18"/>
                <w:szCs w:val="18"/>
              </w:rPr>
            </w:pPr>
            <w:r>
              <w:rPr>
                <w:sz w:val="18"/>
                <w:szCs w:val="18"/>
              </w:rPr>
              <w:t>3013622</w:t>
            </w:r>
          </w:p>
        </w:tc>
        <w:tc>
          <w:tcPr>
            <w:tcW w:w="1164"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1,54</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8</w:t>
            </w:r>
          </w:p>
        </w:tc>
        <w:tc>
          <w:tcPr>
            <w:tcW w:w="1185" w:type="dxa"/>
            <w:vAlign w:val="center"/>
          </w:tcPr>
          <w:p w:rsidR="00CD2BAB" w:rsidRPr="00791308" w:rsidRDefault="00CD2BAB" w:rsidP="00CD2BAB">
            <w:pPr>
              <w:jc w:val="center"/>
              <w:rPr>
                <w:sz w:val="18"/>
                <w:szCs w:val="18"/>
              </w:rPr>
            </w:pPr>
            <w:r>
              <w:rPr>
                <w:sz w:val="18"/>
                <w:szCs w:val="18"/>
              </w:rPr>
              <w:t>3013623</w:t>
            </w:r>
          </w:p>
        </w:tc>
        <w:tc>
          <w:tcPr>
            <w:tcW w:w="1164"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0,61</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9</w:t>
            </w:r>
          </w:p>
        </w:tc>
        <w:tc>
          <w:tcPr>
            <w:tcW w:w="1185" w:type="dxa"/>
            <w:vAlign w:val="center"/>
          </w:tcPr>
          <w:p w:rsidR="00CD2BAB" w:rsidRPr="00791308" w:rsidRDefault="00CD2BAB" w:rsidP="00CD2BAB">
            <w:pPr>
              <w:jc w:val="center"/>
              <w:rPr>
                <w:sz w:val="18"/>
                <w:szCs w:val="18"/>
              </w:rPr>
            </w:pPr>
            <w:r>
              <w:rPr>
                <w:sz w:val="18"/>
                <w:szCs w:val="18"/>
              </w:rPr>
              <w:t>3013624</w:t>
            </w:r>
          </w:p>
        </w:tc>
        <w:tc>
          <w:tcPr>
            <w:tcW w:w="1164"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R1 NIX</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0,28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10</w:t>
            </w:r>
          </w:p>
        </w:tc>
        <w:tc>
          <w:tcPr>
            <w:tcW w:w="1185" w:type="dxa"/>
            <w:vAlign w:val="center"/>
          </w:tcPr>
          <w:p w:rsidR="00CD2BAB" w:rsidRPr="00791308" w:rsidRDefault="00CD2BAB" w:rsidP="00CD2BAB">
            <w:pPr>
              <w:jc w:val="center"/>
              <w:rPr>
                <w:sz w:val="18"/>
                <w:szCs w:val="18"/>
              </w:rPr>
            </w:pPr>
            <w:r>
              <w:rPr>
                <w:sz w:val="18"/>
                <w:szCs w:val="18"/>
              </w:rPr>
              <w:t>3013625</w:t>
            </w:r>
          </w:p>
        </w:tc>
        <w:tc>
          <w:tcPr>
            <w:tcW w:w="1164"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rPr>
                <w:sz w:val="18"/>
                <w:szCs w:val="18"/>
              </w:rP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0,76</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11</w:t>
            </w:r>
          </w:p>
        </w:tc>
        <w:tc>
          <w:tcPr>
            <w:tcW w:w="1185" w:type="dxa"/>
            <w:vAlign w:val="center"/>
          </w:tcPr>
          <w:p w:rsidR="00CD2BAB" w:rsidRPr="00791308" w:rsidRDefault="00CD2BAB" w:rsidP="00CD2BAB">
            <w:pPr>
              <w:jc w:val="center"/>
            </w:pPr>
            <w:r>
              <w:rPr>
                <w:sz w:val="18"/>
                <w:szCs w:val="18"/>
              </w:rPr>
              <w:t>3013626</w:t>
            </w:r>
          </w:p>
        </w:tc>
        <w:tc>
          <w:tcPr>
            <w:tcW w:w="1164"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0,49</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12</w:t>
            </w:r>
          </w:p>
        </w:tc>
        <w:tc>
          <w:tcPr>
            <w:tcW w:w="1185" w:type="dxa"/>
            <w:vAlign w:val="center"/>
          </w:tcPr>
          <w:p w:rsidR="00CD2BAB" w:rsidRPr="00791308" w:rsidRDefault="00CD2BAB" w:rsidP="00CD2BAB">
            <w:pPr>
              <w:jc w:val="center"/>
            </w:pPr>
            <w:r>
              <w:rPr>
                <w:sz w:val="18"/>
                <w:szCs w:val="18"/>
              </w:rPr>
              <w:t>3013627</w:t>
            </w:r>
          </w:p>
        </w:tc>
        <w:tc>
          <w:tcPr>
            <w:tcW w:w="1164"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1,52</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13</w:t>
            </w:r>
          </w:p>
        </w:tc>
        <w:tc>
          <w:tcPr>
            <w:tcW w:w="1185" w:type="dxa"/>
            <w:vAlign w:val="center"/>
          </w:tcPr>
          <w:p w:rsidR="00CD2BAB" w:rsidRPr="00791308" w:rsidRDefault="00CD2BAB" w:rsidP="00CD2BAB">
            <w:pPr>
              <w:jc w:val="center"/>
            </w:pPr>
            <w:r>
              <w:rPr>
                <w:sz w:val="18"/>
                <w:szCs w:val="18"/>
              </w:rPr>
              <w:t>3013628</w:t>
            </w:r>
          </w:p>
        </w:tc>
        <w:tc>
          <w:tcPr>
            <w:tcW w:w="1164"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1,15</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14</w:t>
            </w:r>
          </w:p>
        </w:tc>
        <w:tc>
          <w:tcPr>
            <w:tcW w:w="1185" w:type="dxa"/>
            <w:vAlign w:val="center"/>
          </w:tcPr>
          <w:p w:rsidR="00CD2BAB" w:rsidRPr="00791308" w:rsidRDefault="00CD2BAB" w:rsidP="00CD2BAB">
            <w:pPr>
              <w:jc w:val="center"/>
            </w:pPr>
            <w:r>
              <w:rPr>
                <w:sz w:val="18"/>
                <w:szCs w:val="18"/>
              </w:rPr>
              <w:t>3013629</w:t>
            </w:r>
          </w:p>
        </w:tc>
        <w:tc>
          <w:tcPr>
            <w:tcW w:w="1164"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0,83</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15</w:t>
            </w:r>
          </w:p>
        </w:tc>
        <w:tc>
          <w:tcPr>
            <w:tcW w:w="1185" w:type="dxa"/>
            <w:vAlign w:val="center"/>
          </w:tcPr>
          <w:p w:rsidR="00CD2BAB" w:rsidRPr="00791308" w:rsidRDefault="00CD2BAB" w:rsidP="00CD2BAB">
            <w:pPr>
              <w:jc w:val="center"/>
            </w:pPr>
            <w:r>
              <w:rPr>
                <w:sz w:val="18"/>
                <w:szCs w:val="18"/>
              </w:rPr>
              <w:t>3013630</w:t>
            </w:r>
          </w:p>
        </w:tc>
        <w:tc>
          <w:tcPr>
            <w:tcW w:w="1164"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1,57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16</w:t>
            </w:r>
          </w:p>
        </w:tc>
        <w:tc>
          <w:tcPr>
            <w:tcW w:w="1185" w:type="dxa"/>
            <w:vAlign w:val="center"/>
          </w:tcPr>
          <w:p w:rsidR="00CD2BAB" w:rsidRPr="00791308" w:rsidRDefault="00CD2BAB" w:rsidP="00CD2BAB">
            <w:pPr>
              <w:jc w:val="center"/>
            </w:pPr>
            <w:r>
              <w:rPr>
                <w:sz w:val="18"/>
                <w:szCs w:val="18"/>
              </w:rPr>
              <w:t>3013631</w:t>
            </w:r>
          </w:p>
        </w:tc>
        <w:tc>
          <w:tcPr>
            <w:tcW w:w="1164"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R1 NIX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0,53</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17</w:t>
            </w:r>
          </w:p>
        </w:tc>
        <w:tc>
          <w:tcPr>
            <w:tcW w:w="1185" w:type="dxa"/>
            <w:vAlign w:val="center"/>
          </w:tcPr>
          <w:p w:rsidR="00CD2BAB" w:rsidRPr="00791308" w:rsidRDefault="00CD2BAB" w:rsidP="00CD2BAB">
            <w:pPr>
              <w:jc w:val="center"/>
            </w:pPr>
            <w:r>
              <w:rPr>
                <w:sz w:val="18"/>
                <w:szCs w:val="18"/>
              </w:rPr>
              <w:t>3013632</w:t>
            </w:r>
          </w:p>
        </w:tc>
        <w:tc>
          <w:tcPr>
            <w:tcW w:w="1164" w:type="dxa"/>
            <w:vAlign w:val="center"/>
          </w:tcPr>
          <w:p w:rsidR="00CD2BAB" w:rsidRPr="00791308" w:rsidRDefault="00CD2BAB" w:rsidP="00CD2BAB">
            <w:pPr>
              <w:jc w:val="center"/>
              <w:rPr>
                <w:sz w:val="18"/>
                <w:szCs w:val="18"/>
              </w:rPr>
            </w:pPr>
            <w:r>
              <w:rPr>
                <w:sz w:val="18"/>
                <w:szCs w:val="18"/>
              </w:rPr>
              <w:t>T9H</w:t>
            </w:r>
            <w:r w:rsidRPr="00791308">
              <w:rPr>
                <w:sz w:val="18"/>
                <w:szCs w:val="18"/>
              </w:rPr>
              <w:t xml:space="preserve"> SIN</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0,99</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18</w:t>
            </w:r>
          </w:p>
        </w:tc>
        <w:tc>
          <w:tcPr>
            <w:tcW w:w="1185" w:type="dxa"/>
            <w:vAlign w:val="center"/>
          </w:tcPr>
          <w:p w:rsidR="00CD2BAB" w:rsidRPr="00791308" w:rsidRDefault="00CD2BAB" w:rsidP="00CD2BAB">
            <w:pPr>
              <w:jc w:val="center"/>
            </w:pPr>
            <w:r>
              <w:rPr>
                <w:sz w:val="18"/>
                <w:szCs w:val="18"/>
              </w:rPr>
              <w:t>3013633</w:t>
            </w:r>
          </w:p>
        </w:tc>
        <w:tc>
          <w:tcPr>
            <w:tcW w:w="1164" w:type="dxa"/>
            <w:vAlign w:val="center"/>
          </w:tcPr>
          <w:p w:rsidR="00CD2BAB" w:rsidRPr="00791308" w:rsidRDefault="00CD2BAB" w:rsidP="00CD2BAB">
            <w:pPr>
              <w:jc w:val="center"/>
              <w:rPr>
                <w:sz w:val="18"/>
                <w:szCs w:val="18"/>
              </w:rPr>
            </w:pPr>
            <w:r>
              <w:rPr>
                <w:sz w:val="18"/>
                <w:szCs w:val="18"/>
              </w:rPr>
              <w:t>T10H</w:t>
            </w:r>
            <w:r w:rsidRPr="00791308">
              <w:rPr>
                <w:sz w:val="18"/>
                <w:szCs w:val="18"/>
              </w:rPr>
              <w:t xml:space="preserve"> CAS </w:t>
            </w:r>
          </w:p>
        </w:tc>
        <w:tc>
          <w:tcPr>
            <w:tcW w:w="1166" w:type="dxa"/>
            <w:gridSpan w:val="2"/>
            <w:vAlign w:val="center"/>
          </w:tcPr>
          <w:p w:rsidR="00CD2BAB" w:rsidRDefault="00CD2BAB" w:rsidP="00CD2BAB">
            <w:pPr>
              <w:jc w:val="center"/>
            </w:pPr>
            <w:r w:rsidRPr="00B60D6F">
              <w:rPr>
                <w:sz w:val="18"/>
                <w:szCs w:val="18"/>
              </w:rPr>
              <w:t>Fibra cruda</w:t>
            </w:r>
          </w:p>
        </w:tc>
        <w:tc>
          <w:tcPr>
            <w:tcW w:w="1050" w:type="dxa"/>
            <w:vAlign w:val="center"/>
          </w:tcPr>
          <w:p w:rsidR="00CD2BAB" w:rsidRDefault="00CD2BAB" w:rsidP="00CD2BAB">
            <w:pPr>
              <w:jc w:val="center"/>
            </w:pPr>
            <w:r w:rsidRPr="00810B21">
              <w:rPr>
                <w:sz w:val="18"/>
                <w:szCs w:val="18"/>
              </w:rPr>
              <w:t>WEENDE</w:t>
            </w:r>
          </w:p>
        </w:tc>
        <w:tc>
          <w:tcPr>
            <w:tcW w:w="1046" w:type="dxa"/>
            <w:vAlign w:val="center"/>
          </w:tcPr>
          <w:p w:rsidR="00CD2BAB" w:rsidRPr="00791308" w:rsidRDefault="00CD2BAB" w:rsidP="00CD2BAB">
            <w:pPr>
              <w:jc w:val="center"/>
            </w:pPr>
            <w:r w:rsidRPr="00791308">
              <w:rPr>
                <w:sz w:val="18"/>
                <w:szCs w:val="18"/>
              </w:rPr>
              <w:t>%</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6,56</w:t>
            </w:r>
          </w:p>
        </w:tc>
      </w:tr>
    </w:tbl>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Analisis contenido de grasa presente en harina nixtamalizada y sin nixtamalizar de arveja (</w:t>
      </w:r>
      <w:r>
        <w:rPr>
          <w:rFonts w:ascii="Times New Roman" w:hAnsi="Times New Roman" w:cs="Times New Roman"/>
          <w:b/>
          <w:bCs/>
          <w:i/>
          <w:noProof/>
          <w:sz w:val="24"/>
          <w:szCs w:val="24"/>
          <w:lang w:eastAsia="es-EC"/>
        </w:rPr>
        <w:t>Pisum sativum L.</w:t>
      </w:r>
      <w:r>
        <w:rPr>
          <w:rFonts w:ascii="Times New Roman" w:hAnsi="Times New Roman" w:cs="Times New Roman"/>
          <w:b/>
          <w:bCs/>
          <w:noProof/>
          <w:sz w:val="24"/>
          <w:szCs w:val="24"/>
          <w:lang w:eastAsia="es-EC"/>
        </w:rPr>
        <w:t>).</w:t>
      </w:r>
    </w:p>
    <w:tbl>
      <w:tblPr>
        <w:tblStyle w:val="Tablaconcuadrcula"/>
        <w:tblW w:w="7920" w:type="dxa"/>
        <w:tblInd w:w="108" w:type="dxa"/>
        <w:tblLayout w:type="fixed"/>
        <w:tblLook w:val="04A0" w:firstRow="1" w:lastRow="0" w:firstColumn="1" w:lastColumn="0" w:noHBand="0" w:noVBand="1"/>
      </w:tblPr>
      <w:tblGrid>
        <w:gridCol w:w="1192"/>
        <w:gridCol w:w="1189"/>
        <w:gridCol w:w="1170"/>
        <w:gridCol w:w="1057"/>
        <w:gridCol w:w="115"/>
        <w:gridCol w:w="1325"/>
        <w:gridCol w:w="945"/>
        <w:gridCol w:w="927"/>
      </w:tblGrid>
      <w:tr w:rsidR="00CD2BAB" w:rsidTr="00B3290C">
        <w:trPr>
          <w:trHeight w:val="850"/>
        </w:trPr>
        <w:tc>
          <w:tcPr>
            <w:tcW w:w="7920" w:type="dxa"/>
            <w:gridSpan w:val="8"/>
          </w:tcPr>
          <w:p w:rsidR="00CD2BAB" w:rsidRPr="00FD3CB9" w:rsidRDefault="007E33DA"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87072" behindDoc="0" locked="0" layoutInCell="1" allowOverlap="1" wp14:anchorId="1C333E30" wp14:editId="74E58031">
                  <wp:simplePos x="0" y="0"/>
                  <wp:positionH relativeFrom="margin">
                    <wp:posOffset>4160520</wp:posOffset>
                  </wp:positionH>
                  <wp:positionV relativeFrom="margin">
                    <wp:posOffset>208280</wp:posOffset>
                  </wp:positionV>
                  <wp:extent cx="800100" cy="666750"/>
                  <wp:effectExtent l="0" t="0" r="0" b="0"/>
                  <wp:wrapNone/>
                  <wp:docPr id="202" name="Imagen 202">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88096" behindDoc="1" locked="0" layoutInCell="1" allowOverlap="1" wp14:anchorId="2373BFF4" wp14:editId="2A97B98D">
                  <wp:simplePos x="0" y="0"/>
                  <wp:positionH relativeFrom="column">
                    <wp:posOffset>-70485</wp:posOffset>
                  </wp:positionH>
                  <wp:positionV relativeFrom="paragraph">
                    <wp:posOffset>63500</wp:posOffset>
                  </wp:positionV>
                  <wp:extent cx="661035" cy="809625"/>
                  <wp:effectExtent l="0" t="0" r="571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B3290C">
        <w:trPr>
          <w:trHeight w:val="408"/>
        </w:trPr>
        <w:tc>
          <w:tcPr>
            <w:tcW w:w="4608"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B3290C">
        <w:trPr>
          <w:trHeight w:val="416"/>
        </w:trPr>
        <w:tc>
          <w:tcPr>
            <w:tcW w:w="460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1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arveja</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25 de Septiembre</w:t>
            </w:r>
            <w:r w:rsidRPr="00FD3CB9">
              <w:rPr>
                <w:rFonts w:ascii="Times New Roman" w:hAnsi="Times New Roman" w:cs="Times New Roman"/>
                <w:sz w:val="18"/>
                <w:szCs w:val="18"/>
              </w:rPr>
              <w:t xml:space="preserve"> del 2016</w:t>
            </w:r>
          </w:p>
        </w:tc>
        <w:tc>
          <w:tcPr>
            <w:tcW w:w="3312" w:type="dxa"/>
            <w:gridSpan w:val="4"/>
          </w:tcPr>
          <w:p w:rsidR="00CD2BAB" w:rsidRPr="00FD3CB9" w:rsidRDefault="00CD2BAB" w:rsidP="00CD2BAB">
            <w:pPr>
              <w:rPr>
                <w:rFonts w:ascii="Times New Roman" w:hAnsi="Times New Roman" w:cs="Times New Roman"/>
                <w:sz w:val="18"/>
                <w:szCs w:val="18"/>
              </w:rPr>
            </w:pP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12" w:type="dxa"/>
            <w:gridSpan w:val="4"/>
          </w:tcPr>
          <w:p w:rsidR="00CD2BAB" w:rsidRPr="00FD3CB9" w:rsidRDefault="00CD2BAB" w:rsidP="00CD2BAB">
            <w:pPr>
              <w:rPr>
                <w:rFonts w:ascii="Times New Roman" w:hAnsi="Times New Roman" w:cs="Times New Roman"/>
                <w:sz w:val="18"/>
                <w:szCs w:val="18"/>
              </w:rPr>
            </w:pPr>
          </w:p>
        </w:tc>
      </w:tr>
      <w:tr w:rsidR="00CD2BAB" w:rsidTr="00B3290C">
        <w:tc>
          <w:tcPr>
            <w:tcW w:w="7920" w:type="dxa"/>
            <w:gridSpan w:val="8"/>
            <w:shd w:val="clear" w:color="auto" w:fill="D9E2F3" w:themeFill="accent5" w:themeFillTint="33"/>
          </w:tcPr>
          <w:p w:rsidR="00CD2BAB" w:rsidRDefault="00CD2BAB" w:rsidP="00CD2BAB">
            <w:pPr>
              <w:jc w:val="center"/>
              <w:rPr>
                <w:sz w:val="18"/>
                <w:szCs w:val="18"/>
              </w:rPr>
            </w:pPr>
            <w:r w:rsidRPr="00A30684">
              <w:rPr>
                <w:b/>
              </w:rPr>
              <w:t>RESULTADOS OBTENIDOS</w:t>
            </w:r>
            <w:r>
              <w:rPr>
                <w:b/>
              </w:rPr>
              <w:t xml:space="preserve"> DE GRASA </w:t>
            </w:r>
          </w:p>
        </w:tc>
      </w:tr>
      <w:tr w:rsidR="00CD2BAB" w:rsidRPr="00FD3CB9" w:rsidTr="00B3290C">
        <w:tc>
          <w:tcPr>
            <w:tcW w:w="1192"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9" w:type="dxa"/>
          </w:tcPr>
          <w:p w:rsidR="00CD2BAB" w:rsidRPr="00FD3CB9" w:rsidRDefault="00CD2BAB" w:rsidP="00CD2BAB">
            <w:pPr>
              <w:jc w:val="center"/>
              <w:rPr>
                <w:sz w:val="18"/>
                <w:szCs w:val="18"/>
              </w:rPr>
            </w:pPr>
            <w:r w:rsidRPr="00FD3CB9">
              <w:rPr>
                <w:sz w:val="18"/>
                <w:szCs w:val="18"/>
              </w:rPr>
              <w:t>Código laboratorio</w:t>
            </w:r>
          </w:p>
        </w:tc>
        <w:tc>
          <w:tcPr>
            <w:tcW w:w="1170" w:type="dxa"/>
          </w:tcPr>
          <w:p w:rsidR="00CD2BAB" w:rsidRPr="00FD3CB9" w:rsidRDefault="00CD2BAB" w:rsidP="00CD2BAB">
            <w:pPr>
              <w:jc w:val="center"/>
              <w:rPr>
                <w:sz w:val="18"/>
                <w:szCs w:val="18"/>
              </w:rPr>
            </w:pPr>
            <w:r w:rsidRPr="00FD3CB9">
              <w:rPr>
                <w:sz w:val="18"/>
                <w:szCs w:val="18"/>
              </w:rPr>
              <w:t>Código Solicitante</w:t>
            </w:r>
          </w:p>
        </w:tc>
        <w:tc>
          <w:tcPr>
            <w:tcW w:w="1172" w:type="dxa"/>
            <w:gridSpan w:val="2"/>
          </w:tcPr>
          <w:p w:rsidR="00CD2BAB" w:rsidRPr="00FD3CB9" w:rsidRDefault="00CD2BAB" w:rsidP="00CD2BAB">
            <w:pPr>
              <w:jc w:val="center"/>
              <w:rPr>
                <w:sz w:val="18"/>
                <w:szCs w:val="18"/>
              </w:rPr>
            </w:pPr>
            <w:r w:rsidRPr="00FD3CB9">
              <w:rPr>
                <w:sz w:val="18"/>
                <w:szCs w:val="18"/>
              </w:rPr>
              <w:t>Ensayos solicitados</w:t>
            </w:r>
          </w:p>
        </w:tc>
        <w:tc>
          <w:tcPr>
            <w:tcW w:w="1325" w:type="dxa"/>
          </w:tcPr>
          <w:p w:rsidR="00CD2BAB" w:rsidRPr="00FD3CB9" w:rsidRDefault="00CD2BAB" w:rsidP="00CD2BAB">
            <w:pPr>
              <w:jc w:val="center"/>
              <w:rPr>
                <w:sz w:val="18"/>
                <w:szCs w:val="18"/>
              </w:rPr>
            </w:pPr>
            <w:r w:rsidRPr="00FD3CB9">
              <w:rPr>
                <w:sz w:val="18"/>
                <w:szCs w:val="18"/>
              </w:rPr>
              <w:t>Métodos utilizados</w:t>
            </w:r>
          </w:p>
        </w:tc>
        <w:tc>
          <w:tcPr>
            <w:tcW w:w="945" w:type="dxa"/>
          </w:tcPr>
          <w:p w:rsidR="00CD2BAB" w:rsidRPr="00FD3CB9" w:rsidRDefault="00CD2BAB" w:rsidP="00CD2BAB">
            <w:pPr>
              <w:jc w:val="center"/>
              <w:rPr>
                <w:sz w:val="18"/>
                <w:szCs w:val="18"/>
              </w:rPr>
            </w:pPr>
            <w:r w:rsidRPr="00FD3CB9">
              <w:rPr>
                <w:sz w:val="18"/>
                <w:szCs w:val="18"/>
              </w:rPr>
              <w:t>Unidades</w:t>
            </w:r>
          </w:p>
        </w:tc>
        <w:tc>
          <w:tcPr>
            <w:tcW w:w="927"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w:t>
            </w:r>
          </w:p>
        </w:tc>
        <w:tc>
          <w:tcPr>
            <w:tcW w:w="1189" w:type="dxa"/>
            <w:vAlign w:val="center"/>
          </w:tcPr>
          <w:p w:rsidR="00CD2BAB" w:rsidRPr="00791308" w:rsidRDefault="00CD2BAB" w:rsidP="00CD2BAB">
            <w:pPr>
              <w:jc w:val="center"/>
              <w:rPr>
                <w:sz w:val="18"/>
                <w:szCs w:val="18"/>
              </w:rPr>
            </w:pPr>
            <w:r>
              <w:rPr>
                <w:sz w:val="18"/>
                <w:szCs w:val="18"/>
              </w:rPr>
              <w:t>3013526</w:t>
            </w:r>
          </w:p>
        </w:tc>
        <w:tc>
          <w:tcPr>
            <w:tcW w:w="1170" w:type="dxa"/>
            <w:vAlign w:val="center"/>
          </w:tcPr>
          <w:p w:rsidR="00CD2BAB" w:rsidRPr="00791308" w:rsidRDefault="00CD2BAB" w:rsidP="00CD2BAB">
            <w:pPr>
              <w:jc w:val="center"/>
              <w:rPr>
                <w:sz w:val="18"/>
                <w:szCs w:val="18"/>
              </w:rPr>
            </w:pPr>
            <w:r w:rsidRPr="00791308">
              <w:rPr>
                <w:sz w:val="18"/>
                <w:szCs w:val="18"/>
              </w:rPr>
              <w:t>T1A NIX</w:t>
            </w:r>
          </w:p>
        </w:tc>
        <w:tc>
          <w:tcPr>
            <w:tcW w:w="1172" w:type="dxa"/>
            <w:gridSpan w:val="2"/>
            <w:vAlign w:val="center"/>
          </w:tcPr>
          <w:p w:rsidR="00CD2BAB" w:rsidRPr="00791308" w:rsidRDefault="00CD2BAB" w:rsidP="00CD2BAB">
            <w:pPr>
              <w:jc w:val="center"/>
              <w:rPr>
                <w:sz w:val="18"/>
                <w:szCs w:val="18"/>
              </w:rPr>
            </w:pPr>
            <w:r>
              <w:rPr>
                <w:sz w:val="18"/>
                <w:szCs w:val="18"/>
              </w:rPr>
              <w:t xml:space="preserve">Grasa </w:t>
            </w:r>
          </w:p>
        </w:tc>
        <w:tc>
          <w:tcPr>
            <w:tcW w:w="1325" w:type="dxa"/>
            <w:vAlign w:val="center"/>
          </w:tcPr>
          <w:p w:rsidR="00CD2BAB" w:rsidRPr="00791308" w:rsidRDefault="00CD2BAB" w:rsidP="00CD2BAB">
            <w:pPr>
              <w:jc w:val="center"/>
              <w:rPr>
                <w:sz w:val="18"/>
                <w:szCs w:val="18"/>
              </w:rPr>
            </w:pPr>
            <w:r>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1,92</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2</w:t>
            </w:r>
          </w:p>
        </w:tc>
        <w:tc>
          <w:tcPr>
            <w:tcW w:w="1189" w:type="dxa"/>
            <w:vAlign w:val="center"/>
          </w:tcPr>
          <w:p w:rsidR="00CD2BAB" w:rsidRPr="00791308" w:rsidRDefault="00CD2BAB" w:rsidP="00CD2BAB">
            <w:pPr>
              <w:jc w:val="center"/>
              <w:rPr>
                <w:sz w:val="18"/>
                <w:szCs w:val="18"/>
              </w:rPr>
            </w:pPr>
            <w:r>
              <w:rPr>
                <w:sz w:val="18"/>
                <w:szCs w:val="18"/>
              </w:rPr>
              <w:t>3013527</w:t>
            </w:r>
          </w:p>
        </w:tc>
        <w:tc>
          <w:tcPr>
            <w:tcW w:w="1170" w:type="dxa"/>
            <w:vAlign w:val="center"/>
          </w:tcPr>
          <w:p w:rsidR="00CD2BAB" w:rsidRPr="00791308" w:rsidRDefault="00CD2BAB" w:rsidP="00CD2BAB">
            <w:pPr>
              <w:jc w:val="center"/>
              <w:rPr>
                <w:sz w:val="18"/>
                <w:szCs w:val="18"/>
              </w:rPr>
            </w:pPr>
            <w:r w:rsidRPr="00791308">
              <w:rPr>
                <w:sz w:val="18"/>
                <w:szCs w:val="18"/>
              </w:rPr>
              <w:t xml:space="preserve">T2A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1,79</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3</w:t>
            </w:r>
          </w:p>
        </w:tc>
        <w:tc>
          <w:tcPr>
            <w:tcW w:w="1189" w:type="dxa"/>
            <w:vAlign w:val="center"/>
          </w:tcPr>
          <w:p w:rsidR="00CD2BAB" w:rsidRPr="00791308" w:rsidRDefault="00CD2BAB" w:rsidP="00CD2BAB">
            <w:pPr>
              <w:jc w:val="center"/>
              <w:rPr>
                <w:sz w:val="18"/>
                <w:szCs w:val="18"/>
              </w:rPr>
            </w:pPr>
            <w:r>
              <w:rPr>
                <w:sz w:val="18"/>
                <w:szCs w:val="18"/>
              </w:rPr>
              <w:t>3013528</w:t>
            </w:r>
          </w:p>
        </w:tc>
        <w:tc>
          <w:tcPr>
            <w:tcW w:w="1170" w:type="dxa"/>
            <w:vAlign w:val="center"/>
          </w:tcPr>
          <w:p w:rsidR="00CD2BAB" w:rsidRPr="00791308" w:rsidRDefault="00CD2BAB" w:rsidP="00CD2BAB">
            <w:pPr>
              <w:jc w:val="center"/>
              <w:rPr>
                <w:sz w:val="18"/>
                <w:szCs w:val="18"/>
              </w:rPr>
            </w:pPr>
            <w:r w:rsidRPr="00791308">
              <w:rPr>
                <w:sz w:val="18"/>
                <w:szCs w:val="18"/>
              </w:rPr>
              <w:t xml:space="preserve">T3A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2,46</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4</w:t>
            </w:r>
          </w:p>
        </w:tc>
        <w:tc>
          <w:tcPr>
            <w:tcW w:w="1189" w:type="dxa"/>
            <w:vAlign w:val="center"/>
          </w:tcPr>
          <w:p w:rsidR="00CD2BAB" w:rsidRPr="00791308" w:rsidRDefault="00CD2BAB" w:rsidP="00CD2BAB">
            <w:pPr>
              <w:jc w:val="center"/>
              <w:rPr>
                <w:sz w:val="18"/>
                <w:szCs w:val="18"/>
              </w:rPr>
            </w:pPr>
            <w:r>
              <w:rPr>
                <w:sz w:val="18"/>
                <w:szCs w:val="18"/>
              </w:rPr>
              <w:t>3013529</w:t>
            </w:r>
          </w:p>
        </w:tc>
        <w:tc>
          <w:tcPr>
            <w:tcW w:w="1170" w:type="dxa"/>
            <w:vAlign w:val="center"/>
          </w:tcPr>
          <w:p w:rsidR="00CD2BAB" w:rsidRPr="00791308" w:rsidRDefault="00CD2BAB" w:rsidP="00CD2BAB">
            <w:pPr>
              <w:jc w:val="center"/>
              <w:rPr>
                <w:sz w:val="18"/>
                <w:szCs w:val="18"/>
              </w:rPr>
            </w:pPr>
            <w:r w:rsidRPr="00791308">
              <w:rPr>
                <w:sz w:val="18"/>
                <w:szCs w:val="18"/>
              </w:rPr>
              <w:t xml:space="preserve">T4A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2,21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5</w:t>
            </w:r>
          </w:p>
        </w:tc>
        <w:tc>
          <w:tcPr>
            <w:tcW w:w="1189" w:type="dxa"/>
            <w:vAlign w:val="center"/>
          </w:tcPr>
          <w:p w:rsidR="00CD2BAB" w:rsidRPr="00791308" w:rsidRDefault="00CD2BAB" w:rsidP="00CD2BAB">
            <w:pPr>
              <w:jc w:val="center"/>
              <w:rPr>
                <w:sz w:val="18"/>
                <w:szCs w:val="18"/>
              </w:rPr>
            </w:pPr>
            <w:r>
              <w:rPr>
                <w:sz w:val="18"/>
                <w:szCs w:val="18"/>
              </w:rPr>
              <w:t>3013530</w:t>
            </w:r>
          </w:p>
        </w:tc>
        <w:tc>
          <w:tcPr>
            <w:tcW w:w="1170" w:type="dxa"/>
            <w:vAlign w:val="center"/>
          </w:tcPr>
          <w:p w:rsidR="00CD2BAB" w:rsidRPr="00791308" w:rsidRDefault="00CD2BAB" w:rsidP="00CD2BAB">
            <w:pPr>
              <w:jc w:val="center"/>
              <w:rPr>
                <w:sz w:val="18"/>
                <w:szCs w:val="18"/>
              </w:rPr>
            </w:pPr>
            <w:r w:rsidRPr="00791308">
              <w:rPr>
                <w:sz w:val="18"/>
                <w:szCs w:val="18"/>
              </w:rPr>
              <w:t xml:space="preserve">T5A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2,28</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6</w:t>
            </w:r>
          </w:p>
        </w:tc>
        <w:tc>
          <w:tcPr>
            <w:tcW w:w="1189" w:type="dxa"/>
            <w:vAlign w:val="center"/>
          </w:tcPr>
          <w:p w:rsidR="00CD2BAB" w:rsidRPr="00791308" w:rsidRDefault="00CD2BAB" w:rsidP="00CD2BAB">
            <w:pPr>
              <w:jc w:val="center"/>
              <w:rPr>
                <w:sz w:val="18"/>
                <w:szCs w:val="18"/>
              </w:rPr>
            </w:pPr>
            <w:r>
              <w:rPr>
                <w:sz w:val="18"/>
                <w:szCs w:val="18"/>
              </w:rPr>
              <w:t>3013531</w:t>
            </w:r>
          </w:p>
        </w:tc>
        <w:tc>
          <w:tcPr>
            <w:tcW w:w="1170" w:type="dxa"/>
            <w:vAlign w:val="center"/>
          </w:tcPr>
          <w:p w:rsidR="00CD2BAB" w:rsidRPr="00791308" w:rsidRDefault="00CD2BAB" w:rsidP="00CD2BAB">
            <w:pPr>
              <w:jc w:val="center"/>
              <w:rPr>
                <w:sz w:val="18"/>
                <w:szCs w:val="18"/>
              </w:rPr>
            </w:pPr>
            <w:r w:rsidRPr="00791308">
              <w:rPr>
                <w:sz w:val="18"/>
                <w:szCs w:val="18"/>
              </w:rPr>
              <w:t xml:space="preserve">T6A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1,77</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7</w:t>
            </w:r>
          </w:p>
        </w:tc>
        <w:tc>
          <w:tcPr>
            <w:tcW w:w="1189" w:type="dxa"/>
            <w:vAlign w:val="center"/>
          </w:tcPr>
          <w:p w:rsidR="00CD2BAB" w:rsidRPr="00791308" w:rsidRDefault="00CD2BAB" w:rsidP="00CD2BAB">
            <w:pPr>
              <w:jc w:val="center"/>
              <w:rPr>
                <w:sz w:val="18"/>
                <w:szCs w:val="18"/>
              </w:rPr>
            </w:pPr>
            <w:r>
              <w:rPr>
                <w:sz w:val="18"/>
                <w:szCs w:val="18"/>
              </w:rPr>
              <w:t>3013532</w:t>
            </w:r>
          </w:p>
        </w:tc>
        <w:tc>
          <w:tcPr>
            <w:tcW w:w="1170" w:type="dxa"/>
            <w:vAlign w:val="center"/>
          </w:tcPr>
          <w:p w:rsidR="00CD2BAB" w:rsidRPr="00791308" w:rsidRDefault="00CD2BAB" w:rsidP="00CD2BAB">
            <w:pPr>
              <w:jc w:val="center"/>
              <w:rPr>
                <w:sz w:val="18"/>
                <w:szCs w:val="18"/>
              </w:rPr>
            </w:pPr>
            <w:r w:rsidRPr="00791308">
              <w:rPr>
                <w:sz w:val="18"/>
                <w:szCs w:val="18"/>
              </w:rPr>
              <w:t xml:space="preserve">T7A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2,58</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8</w:t>
            </w:r>
          </w:p>
        </w:tc>
        <w:tc>
          <w:tcPr>
            <w:tcW w:w="1189" w:type="dxa"/>
            <w:vAlign w:val="center"/>
          </w:tcPr>
          <w:p w:rsidR="00CD2BAB" w:rsidRPr="00791308" w:rsidRDefault="00CD2BAB" w:rsidP="00CD2BAB">
            <w:pPr>
              <w:jc w:val="center"/>
              <w:rPr>
                <w:sz w:val="18"/>
                <w:szCs w:val="18"/>
              </w:rPr>
            </w:pPr>
            <w:r>
              <w:rPr>
                <w:sz w:val="18"/>
                <w:szCs w:val="18"/>
              </w:rPr>
              <w:t>3013533</w:t>
            </w:r>
          </w:p>
        </w:tc>
        <w:tc>
          <w:tcPr>
            <w:tcW w:w="1170" w:type="dxa"/>
            <w:vAlign w:val="center"/>
          </w:tcPr>
          <w:p w:rsidR="00CD2BAB" w:rsidRPr="00791308" w:rsidRDefault="00CD2BAB" w:rsidP="00CD2BAB">
            <w:pPr>
              <w:jc w:val="center"/>
              <w:rPr>
                <w:sz w:val="18"/>
                <w:szCs w:val="18"/>
              </w:rPr>
            </w:pPr>
            <w:r w:rsidRPr="00791308">
              <w:rPr>
                <w:sz w:val="18"/>
                <w:szCs w:val="18"/>
              </w:rPr>
              <w:t xml:space="preserve">T8A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2,08</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9</w:t>
            </w:r>
          </w:p>
        </w:tc>
        <w:tc>
          <w:tcPr>
            <w:tcW w:w="1189" w:type="dxa"/>
            <w:vAlign w:val="center"/>
          </w:tcPr>
          <w:p w:rsidR="00CD2BAB" w:rsidRPr="00791308" w:rsidRDefault="00CD2BAB" w:rsidP="00CD2BAB">
            <w:pPr>
              <w:jc w:val="center"/>
              <w:rPr>
                <w:sz w:val="18"/>
                <w:szCs w:val="18"/>
              </w:rPr>
            </w:pPr>
            <w:r>
              <w:rPr>
                <w:sz w:val="18"/>
                <w:szCs w:val="18"/>
              </w:rPr>
              <w:t>3013534</w:t>
            </w:r>
          </w:p>
        </w:tc>
        <w:tc>
          <w:tcPr>
            <w:tcW w:w="1170" w:type="dxa"/>
            <w:vAlign w:val="center"/>
          </w:tcPr>
          <w:p w:rsidR="00CD2BAB" w:rsidRPr="00791308" w:rsidRDefault="00CD2BAB" w:rsidP="00CD2BAB">
            <w:pPr>
              <w:jc w:val="center"/>
              <w:rPr>
                <w:sz w:val="18"/>
                <w:szCs w:val="18"/>
              </w:rPr>
            </w:pPr>
            <w:r w:rsidRPr="00791308">
              <w:rPr>
                <w:sz w:val="18"/>
                <w:szCs w:val="18"/>
              </w:rPr>
              <w:t>T1A R1 NIX</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1,88</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10</w:t>
            </w:r>
          </w:p>
        </w:tc>
        <w:tc>
          <w:tcPr>
            <w:tcW w:w="1189" w:type="dxa"/>
            <w:vAlign w:val="center"/>
          </w:tcPr>
          <w:p w:rsidR="00CD2BAB" w:rsidRPr="00791308" w:rsidRDefault="00CD2BAB" w:rsidP="00CD2BAB">
            <w:pPr>
              <w:jc w:val="center"/>
              <w:rPr>
                <w:sz w:val="18"/>
                <w:szCs w:val="18"/>
              </w:rPr>
            </w:pPr>
            <w:r>
              <w:rPr>
                <w:sz w:val="18"/>
                <w:szCs w:val="18"/>
              </w:rPr>
              <w:t>3013535</w:t>
            </w:r>
          </w:p>
        </w:tc>
        <w:tc>
          <w:tcPr>
            <w:tcW w:w="1170" w:type="dxa"/>
            <w:vAlign w:val="center"/>
          </w:tcPr>
          <w:p w:rsidR="00CD2BAB" w:rsidRPr="00791308" w:rsidRDefault="00CD2BAB" w:rsidP="00CD2BAB">
            <w:pPr>
              <w:jc w:val="center"/>
              <w:rPr>
                <w:sz w:val="18"/>
                <w:szCs w:val="18"/>
              </w:rPr>
            </w:pPr>
            <w:r w:rsidRPr="00791308">
              <w:rPr>
                <w:sz w:val="18"/>
                <w:szCs w:val="18"/>
              </w:rPr>
              <w:t xml:space="preserve">T2A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1,82</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11</w:t>
            </w:r>
          </w:p>
        </w:tc>
        <w:tc>
          <w:tcPr>
            <w:tcW w:w="1189" w:type="dxa"/>
            <w:vAlign w:val="center"/>
          </w:tcPr>
          <w:p w:rsidR="00CD2BAB" w:rsidRPr="00791308" w:rsidRDefault="00CD2BAB" w:rsidP="00CD2BAB">
            <w:pPr>
              <w:jc w:val="center"/>
            </w:pPr>
            <w:r>
              <w:rPr>
                <w:sz w:val="18"/>
                <w:szCs w:val="18"/>
              </w:rPr>
              <w:t>3013536</w:t>
            </w:r>
          </w:p>
        </w:tc>
        <w:tc>
          <w:tcPr>
            <w:tcW w:w="1170" w:type="dxa"/>
            <w:vAlign w:val="center"/>
          </w:tcPr>
          <w:p w:rsidR="00CD2BAB" w:rsidRPr="00791308" w:rsidRDefault="00CD2BAB" w:rsidP="00CD2BAB">
            <w:pPr>
              <w:jc w:val="center"/>
              <w:rPr>
                <w:sz w:val="18"/>
                <w:szCs w:val="18"/>
              </w:rPr>
            </w:pPr>
            <w:r w:rsidRPr="00791308">
              <w:rPr>
                <w:sz w:val="18"/>
                <w:szCs w:val="18"/>
              </w:rPr>
              <w:t xml:space="preserve">T3A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2,39</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12</w:t>
            </w:r>
          </w:p>
        </w:tc>
        <w:tc>
          <w:tcPr>
            <w:tcW w:w="1189" w:type="dxa"/>
            <w:vAlign w:val="center"/>
          </w:tcPr>
          <w:p w:rsidR="00CD2BAB" w:rsidRPr="00791308" w:rsidRDefault="00CD2BAB" w:rsidP="00CD2BAB">
            <w:pPr>
              <w:jc w:val="center"/>
            </w:pPr>
            <w:r>
              <w:rPr>
                <w:sz w:val="18"/>
                <w:szCs w:val="18"/>
              </w:rPr>
              <w:t>3013537</w:t>
            </w:r>
          </w:p>
        </w:tc>
        <w:tc>
          <w:tcPr>
            <w:tcW w:w="1170" w:type="dxa"/>
            <w:vAlign w:val="center"/>
          </w:tcPr>
          <w:p w:rsidR="00CD2BAB" w:rsidRPr="00791308" w:rsidRDefault="00CD2BAB" w:rsidP="00CD2BAB">
            <w:pPr>
              <w:jc w:val="center"/>
              <w:rPr>
                <w:sz w:val="18"/>
                <w:szCs w:val="18"/>
              </w:rPr>
            </w:pPr>
            <w:r w:rsidRPr="00791308">
              <w:rPr>
                <w:sz w:val="18"/>
                <w:szCs w:val="18"/>
              </w:rPr>
              <w:t xml:space="preserve">T4A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2,18</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13</w:t>
            </w:r>
          </w:p>
        </w:tc>
        <w:tc>
          <w:tcPr>
            <w:tcW w:w="1189" w:type="dxa"/>
            <w:vAlign w:val="center"/>
          </w:tcPr>
          <w:p w:rsidR="00CD2BAB" w:rsidRPr="00791308" w:rsidRDefault="00CD2BAB" w:rsidP="00CD2BAB">
            <w:pPr>
              <w:jc w:val="center"/>
            </w:pPr>
            <w:r>
              <w:rPr>
                <w:sz w:val="18"/>
                <w:szCs w:val="18"/>
              </w:rPr>
              <w:t>3013538</w:t>
            </w:r>
          </w:p>
        </w:tc>
        <w:tc>
          <w:tcPr>
            <w:tcW w:w="1170" w:type="dxa"/>
            <w:vAlign w:val="center"/>
          </w:tcPr>
          <w:p w:rsidR="00CD2BAB" w:rsidRPr="00791308" w:rsidRDefault="00CD2BAB" w:rsidP="00CD2BAB">
            <w:pPr>
              <w:jc w:val="center"/>
              <w:rPr>
                <w:sz w:val="18"/>
                <w:szCs w:val="18"/>
              </w:rPr>
            </w:pPr>
            <w:r w:rsidRPr="00791308">
              <w:rPr>
                <w:sz w:val="18"/>
                <w:szCs w:val="18"/>
              </w:rPr>
              <w:t xml:space="preserve">T5A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2,24</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14</w:t>
            </w:r>
          </w:p>
        </w:tc>
        <w:tc>
          <w:tcPr>
            <w:tcW w:w="1189" w:type="dxa"/>
            <w:vAlign w:val="center"/>
          </w:tcPr>
          <w:p w:rsidR="00CD2BAB" w:rsidRPr="00791308" w:rsidRDefault="00CD2BAB" w:rsidP="00CD2BAB">
            <w:pPr>
              <w:jc w:val="center"/>
            </w:pPr>
            <w:r>
              <w:rPr>
                <w:sz w:val="18"/>
                <w:szCs w:val="18"/>
              </w:rPr>
              <w:t>3013539</w:t>
            </w:r>
          </w:p>
        </w:tc>
        <w:tc>
          <w:tcPr>
            <w:tcW w:w="1170" w:type="dxa"/>
            <w:vAlign w:val="center"/>
          </w:tcPr>
          <w:p w:rsidR="00CD2BAB" w:rsidRPr="00791308" w:rsidRDefault="00CD2BAB" w:rsidP="00CD2BAB">
            <w:pPr>
              <w:jc w:val="center"/>
              <w:rPr>
                <w:sz w:val="18"/>
                <w:szCs w:val="18"/>
              </w:rPr>
            </w:pPr>
            <w:r w:rsidRPr="00791308">
              <w:rPr>
                <w:sz w:val="18"/>
                <w:szCs w:val="18"/>
              </w:rPr>
              <w:t xml:space="preserve">T6A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1,81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15</w:t>
            </w:r>
          </w:p>
        </w:tc>
        <w:tc>
          <w:tcPr>
            <w:tcW w:w="1189" w:type="dxa"/>
            <w:vAlign w:val="center"/>
          </w:tcPr>
          <w:p w:rsidR="00CD2BAB" w:rsidRPr="00791308" w:rsidRDefault="00CD2BAB" w:rsidP="00CD2BAB">
            <w:pPr>
              <w:jc w:val="center"/>
            </w:pPr>
            <w:r>
              <w:rPr>
                <w:sz w:val="18"/>
                <w:szCs w:val="18"/>
              </w:rPr>
              <w:t>3013540</w:t>
            </w:r>
          </w:p>
        </w:tc>
        <w:tc>
          <w:tcPr>
            <w:tcW w:w="1170" w:type="dxa"/>
            <w:vAlign w:val="center"/>
          </w:tcPr>
          <w:p w:rsidR="00CD2BAB" w:rsidRPr="00791308" w:rsidRDefault="00CD2BAB" w:rsidP="00CD2BAB">
            <w:pPr>
              <w:jc w:val="center"/>
              <w:rPr>
                <w:sz w:val="18"/>
                <w:szCs w:val="18"/>
              </w:rPr>
            </w:pPr>
            <w:r w:rsidRPr="00791308">
              <w:rPr>
                <w:sz w:val="18"/>
                <w:szCs w:val="18"/>
              </w:rPr>
              <w:t xml:space="preserve">T7A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2,51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16</w:t>
            </w:r>
          </w:p>
        </w:tc>
        <w:tc>
          <w:tcPr>
            <w:tcW w:w="1189" w:type="dxa"/>
            <w:vAlign w:val="center"/>
          </w:tcPr>
          <w:p w:rsidR="00CD2BAB" w:rsidRPr="00791308" w:rsidRDefault="00CD2BAB" w:rsidP="00CD2BAB">
            <w:pPr>
              <w:jc w:val="center"/>
            </w:pPr>
            <w:r>
              <w:rPr>
                <w:sz w:val="18"/>
                <w:szCs w:val="18"/>
              </w:rPr>
              <w:t>3013541</w:t>
            </w:r>
          </w:p>
        </w:tc>
        <w:tc>
          <w:tcPr>
            <w:tcW w:w="1170" w:type="dxa"/>
            <w:vAlign w:val="center"/>
          </w:tcPr>
          <w:p w:rsidR="00CD2BAB" w:rsidRPr="00791308" w:rsidRDefault="00CD2BAB" w:rsidP="00CD2BAB">
            <w:pPr>
              <w:jc w:val="center"/>
              <w:rPr>
                <w:sz w:val="18"/>
                <w:szCs w:val="18"/>
              </w:rPr>
            </w:pPr>
            <w:r w:rsidRPr="00791308">
              <w:rPr>
                <w:sz w:val="18"/>
                <w:szCs w:val="18"/>
              </w:rPr>
              <w:t xml:space="preserve">T8A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2,05</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17</w:t>
            </w:r>
          </w:p>
        </w:tc>
        <w:tc>
          <w:tcPr>
            <w:tcW w:w="1189" w:type="dxa"/>
            <w:vAlign w:val="center"/>
          </w:tcPr>
          <w:p w:rsidR="00CD2BAB" w:rsidRPr="00791308" w:rsidRDefault="00CD2BAB" w:rsidP="00CD2BAB">
            <w:pPr>
              <w:jc w:val="center"/>
            </w:pPr>
            <w:r>
              <w:rPr>
                <w:sz w:val="18"/>
                <w:szCs w:val="18"/>
              </w:rPr>
              <w:t>3013542</w:t>
            </w:r>
          </w:p>
        </w:tc>
        <w:tc>
          <w:tcPr>
            <w:tcW w:w="1170" w:type="dxa"/>
            <w:vAlign w:val="center"/>
          </w:tcPr>
          <w:p w:rsidR="00CD2BAB" w:rsidRPr="00791308" w:rsidRDefault="00CD2BAB" w:rsidP="00CD2BAB">
            <w:pPr>
              <w:jc w:val="center"/>
              <w:rPr>
                <w:sz w:val="18"/>
                <w:szCs w:val="18"/>
              </w:rPr>
            </w:pPr>
            <w:r w:rsidRPr="00791308">
              <w:rPr>
                <w:sz w:val="18"/>
                <w:szCs w:val="18"/>
              </w:rPr>
              <w:t>T9A SIN</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2,04</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18</w:t>
            </w:r>
          </w:p>
        </w:tc>
        <w:tc>
          <w:tcPr>
            <w:tcW w:w="1189" w:type="dxa"/>
            <w:vAlign w:val="center"/>
          </w:tcPr>
          <w:p w:rsidR="00CD2BAB" w:rsidRPr="00791308" w:rsidRDefault="00CD2BAB" w:rsidP="00CD2BAB">
            <w:pPr>
              <w:jc w:val="center"/>
            </w:pPr>
            <w:r>
              <w:rPr>
                <w:sz w:val="18"/>
                <w:szCs w:val="18"/>
              </w:rPr>
              <w:t>3013543</w:t>
            </w:r>
          </w:p>
        </w:tc>
        <w:tc>
          <w:tcPr>
            <w:tcW w:w="1170" w:type="dxa"/>
            <w:vAlign w:val="center"/>
          </w:tcPr>
          <w:p w:rsidR="00CD2BAB" w:rsidRPr="00791308" w:rsidRDefault="00CD2BAB" w:rsidP="00CD2BAB">
            <w:pPr>
              <w:jc w:val="center"/>
              <w:rPr>
                <w:sz w:val="18"/>
                <w:szCs w:val="18"/>
              </w:rPr>
            </w:pPr>
            <w:r w:rsidRPr="00791308">
              <w:rPr>
                <w:sz w:val="18"/>
                <w:szCs w:val="18"/>
              </w:rPr>
              <w:t xml:space="preserve">T10A CAS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01001D">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1,99</w:t>
            </w:r>
          </w:p>
        </w:tc>
      </w:tr>
    </w:tbl>
    <w:p w:rsidR="00CD2BAB" w:rsidRDefault="007E33DA" w:rsidP="00CD2BAB">
      <w:pPr>
        <w:rPr>
          <w:rFonts w:ascii="Times New Roman" w:hAnsi="Times New Roman" w:cs="Times New Roman"/>
          <w:b/>
          <w:bCs/>
          <w:noProof/>
          <w:sz w:val="24"/>
          <w:szCs w:val="24"/>
          <w:lang w:eastAsia="es-EC"/>
        </w:rPr>
      </w:pPr>
      <w:r>
        <w:rPr>
          <w:noProof/>
          <w:lang w:val="es-ES" w:eastAsia="es-ES"/>
        </w:rPr>
        <w:drawing>
          <wp:anchor distT="0" distB="0" distL="114300" distR="114300" simplePos="0" relativeHeight="251605504" behindDoc="1" locked="0" layoutInCell="1" allowOverlap="1" wp14:anchorId="19B61BC2" wp14:editId="7A53AA87">
            <wp:simplePos x="0" y="0"/>
            <wp:positionH relativeFrom="column">
              <wp:posOffset>-1905</wp:posOffset>
            </wp:positionH>
            <wp:positionV relativeFrom="paragraph">
              <wp:posOffset>13335</wp:posOffset>
            </wp:positionV>
            <wp:extent cx="5038725" cy="1295400"/>
            <wp:effectExtent l="0" t="0" r="9525"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87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Analisis contenido de grasa presente en harina nixtamalizada y sin nixtamalizar de haba (</w:t>
      </w:r>
      <w:r>
        <w:rPr>
          <w:rFonts w:ascii="Times New Roman" w:hAnsi="Times New Roman" w:cs="Times New Roman"/>
          <w:b/>
          <w:bCs/>
          <w:i/>
          <w:noProof/>
          <w:sz w:val="24"/>
          <w:szCs w:val="24"/>
          <w:lang w:eastAsia="es-EC"/>
        </w:rPr>
        <w:t>Vicia faba L,</w:t>
      </w:r>
      <w:r>
        <w:rPr>
          <w:rFonts w:ascii="Times New Roman" w:hAnsi="Times New Roman" w:cs="Times New Roman"/>
          <w:b/>
          <w:bCs/>
          <w:noProof/>
          <w:sz w:val="24"/>
          <w:szCs w:val="24"/>
          <w:lang w:eastAsia="es-EC"/>
        </w:rPr>
        <w:t>).</w:t>
      </w:r>
    </w:p>
    <w:tbl>
      <w:tblPr>
        <w:tblStyle w:val="Tablaconcuadrcula"/>
        <w:tblW w:w="7920" w:type="dxa"/>
        <w:tblInd w:w="108" w:type="dxa"/>
        <w:tblLayout w:type="fixed"/>
        <w:tblLook w:val="04A0" w:firstRow="1" w:lastRow="0" w:firstColumn="1" w:lastColumn="0" w:noHBand="0" w:noVBand="1"/>
      </w:tblPr>
      <w:tblGrid>
        <w:gridCol w:w="1192"/>
        <w:gridCol w:w="1189"/>
        <w:gridCol w:w="1170"/>
        <w:gridCol w:w="1057"/>
        <w:gridCol w:w="115"/>
        <w:gridCol w:w="1325"/>
        <w:gridCol w:w="945"/>
        <w:gridCol w:w="927"/>
      </w:tblGrid>
      <w:tr w:rsidR="00CD2BAB" w:rsidTr="00B3290C">
        <w:trPr>
          <w:trHeight w:val="850"/>
        </w:trPr>
        <w:tc>
          <w:tcPr>
            <w:tcW w:w="7920" w:type="dxa"/>
            <w:gridSpan w:val="8"/>
          </w:tcPr>
          <w:p w:rsidR="00CD2BAB" w:rsidRPr="00FD3CB9" w:rsidRDefault="007E33DA"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85024" behindDoc="0" locked="0" layoutInCell="1" allowOverlap="1" wp14:anchorId="76C20110" wp14:editId="0BAFC4F7">
                  <wp:simplePos x="0" y="0"/>
                  <wp:positionH relativeFrom="margin">
                    <wp:posOffset>4160520</wp:posOffset>
                  </wp:positionH>
                  <wp:positionV relativeFrom="margin">
                    <wp:posOffset>208280</wp:posOffset>
                  </wp:positionV>
                  <wp:extent cx="800100" cy="666750"/>
                  <wp:effectExtent l="0" t="0" r="0" b="0"/>
                  <wp:wrapNone/>
                  <wp:docPr id="200" name="Imagen 20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86048" behindDoc="1" locked="0" layoutInCell="1" allowOverlap="1" wp14:anchorId="7123FED6" wp14:editId="0CF4400C">
                  <wp:simplePos x="0" y="0"/>
                  <wp:positionH relativeFrom="column">
                    <wp:posOffset>-70485</wp:posOffset>
                  </wp:positionH>
                  <wp:positionV relativeFrom="paragraph">
                    <wp:posOffset>63500</wp:posOffset>
                  </wp:positionV>
                  <wp:extent cx="661035" cy="809625"/>
                  <wp:effectExtent l="0" t="0" r="5715" b="9525"/>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B3290C">
        <w:trPr>
          <w:trHeight w:val="408"/>
        </w:trPr>
        <w:tc>
          <w:tcPr>
            <w:tcW w:w="4608"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B3290C">
        <w:trPr>
          <w:trHeight w:val="416"/>
        </w:trPr>
        <w:tc>
          <w:tcPr>
            <w:tcW w:w="460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1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haba</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1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25 de Septiembre</w:t>
            </w:r>
            <w:r w:rsidRPr="00FD3CB9">
              <w:rPr>
                <w:rFonts w:ascii="Times New Roman" w:hAnsi="Times New Roman" w:cs="Times New Roman"/>
                <w:sz w:val="18"/>
                <w:szCs w:val="18"/>
              </w:rPr>
              <w:t xml:space="preserve"> del 2016</w:t>
            </w:r>
          </w:p>
        </w:tc>
        <w:tc>
          <w:tcPr>
            <w:tcW w:w="3312" w:type="dxa"/>
            <w:gridSpan w:val="4"/>
          </w:tcPr>
          <w:p w:rsidR="00CD2BAB" w:rsidRPr="00FD3CB9" w:rsidRDefault="00CD2BAB" w:rsidP="00CD2BAB">
            <w:pPr>
              <w:rPr>
                <w:rFonts w:ascii="Times New Roman" w:hAnsi="Times New Roman" w:cs="Times New Roman"/>
                <w:sz w:val="18"/>
                <w:szCs w:val="18"/>
              </w:rPr>
            </w:pPr>
          </w:p>
        </w:tc>
      </w:tr>
      <w:tr w:rsidR="00CD2BAB" w:rsidRPr="00FD3CB9" w:rsidTr="00B3290C">
        <w:tc>
          <w:tcPr>
            <w:tcW w:w="460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12" w:type="dxa"/>
            <w:gridSpan w:val="4"/>
          </w:tcPr>
          <w:p w:rsidR="00CD2BAB" w:rsidRPr="00FD3CB9" w:rsidRDefault="00CD2BAB" w:rsidP="00CD2BAB">
            <w:pPr>
              <w:rPr>
                <w:rFonts w:ascii="Times New Roman" w:hAnsi="Times New Roman" w:cs="Times New Roman"/>
                <w:sz w:val="18"/>
                <w:szCs w:val="18"/>
              </w:rPr>
            </w:pPr>
          </w:p>
        </w:tc>
      </w:tr>
      <w:tr w:rsidR="00CD2BAB" w:rsidTr="00B3290C">
        <w:tc>
          <w:tcPr>
            <w:tcW w:w="7920" w:type="dxa"/>
            <w:gridSpan w:val="8"/>
            <w:shd w:val="clear" w:color="auto" w:fill="D9E2F3" w:themeFill="accent5" w:themeFillTint="33"/>
          </w:tcPr>
          <w:p w:rsidR="00CD2BAB" w:rsidRDefault="00CD2BAB" w:rsidP="00CD2BAB">
            <w:pPr>
              <w:jc w:val="center"/>
              <w:rPr>
                <w:sz w:val="18"/>
                <w:szCs w:val="18"/>
              </w:rPr>
            </w:pPr>
            <w:r w:rsidRPr="00A30684">
              <w:rPr>
                <w:b/>
              </w:rPr>
              <w:t>RESULTADOS OBTENIDOS</w:t>
            </w:r>
            <w:r>
              <w:rPr>
                <w:b/>
              </w:rPr>
              <w:t xml:space="preserve"> DE GRASA </w:t>
            </w:r>
          </w:p>
        </w:tc>
      </w:tr>
      <w:tr w:rsidR="00CD2BAB" w:rsidRPr="00FD3CB9" w:rsidTr="00B3290C">
        <w:tc>
          <w:tcPr>
            <w:tcW w:w="1192"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9" w:type="dxa"/>
          </w:tcPr>
          <w:p w:rsidR="00CD2BAB" w:rsidRPr="00FD3CB9" w:rsidRDefault="00CD2BAB" w:rsidP="00CD2BAB">
            <w:pPr>
              <w:jc w:val="center"/>
              <w:rPr>
                <w:sz w:val="18"/>
                <w:szCs w:val="18"/>
              </w:rPr>
            </w:pPr>
            <w:r w:rsidRPr="00FD3CB9">
              <w:rPr>
                <w:sz w:val="18"/>
                <w:szCs w:val="18"/>
              </w:rPr>
              <w:t>Código laboratorio</w:t>
            </w:r>
          </w:p>
        </w:tc>
        <w:tc>
          <w:tcPr>
            <w:tcW w:w="1170" w:type="dxa"/>
          </w:tcPr>
          <w:p w:rsidR="00CD2BAB" w:rsidRPr="00FD3CB9" w:rsidRDefault="00CD2BAB" w:rsidP="00CD2BAB">
            <w:pPr>
              <w:jc w:val="center"/>
              <w:rPr>
                <w:sz w:val="18"/>
                <w:szCs w:val="18"/>
              </w:rPr>
            </w:pPr>
            <w:r w:rsidRPr="00FD3CB9">
              <w:rPr>
                <w:sz w:val="18"/>
                <w:szCs w:val="18"/>
              </w:rPr>
              <w:t>Código Solicitante</w:t>
            </w:r>
          </w:p>
        </w:tc>
        <w:tc>
          <w:tcPr>
            <w:tcW w:w="1172" w:type="dxa"/>
            <w:gridSpan w:val="2"/>
          </w:tcPr>
          <w:p w:rsidR="00CD2BAB" w:rsidRPr="00FD3CB9" w:rsidRDefault="00CD2BAB" w:rsidP="00CD2BAB">
            <w:pPr>
              <w:jc w:val="center"/>
              <w:rPr>
                <w:sz w:val="18"/>
                <w:szCs w:val="18"/>
              </w:rPr>
            </w:pPr>
            <w:r w:rsidRPr="00FD3CB9">
              <w:rPr>
                <w:sz w:val="18"/>
                <w:szCs w:val="18"/>
              </w:rPr>
              <w:t>Ensayos solicitados</w:t>
            </w:r>
          </w:p>
        </w:tc>
        <w:tc>
          <w:tcPr>
            <w:tcW w:w="1325" w:type="dxa"/>
          </w:tcPr>
          <w:p w:rsidR="00CD2BAB" w:rsidRPr="00FD3CB9" w:rsidRDefault="00CD2BAB" w:rsidP="00CD2BAB">
            <w:pPr>
              <w:jc w:val="center"/>
              <w:rPr>
                <w:sz w:val="18"/>
                <w:szCs w:val="18"/>
              </w:rPr>
            </w:pPr>
            <w:r w:rsidRPr="00FD3CB9">
              <w:rPr>
                <w:sz w:val="18"/>
                <w:szCs w:val="18"/>
              </w:rPr>
              <w:t>Métodos utilizados</w:t>
            </w:r>
          </w:p>
        </w:tc>
        <w:tc>
          <w:tcPr>
            <w:tcW w:w="945" w:type="dxa"/>
          </w:tcPr>
          <w:p w:rsidR="00CD2BAB" w:rsidRPr="00FD3CB9" w:rsidRDefault="00CD2BAB" w:rsidP="00CD2BAB">
            <w:pPr>
              <w:jc w:val="center"/>
              <w:rPr>
                <w:sz w:val="18"/>
                <w:szCs w:val="18"/>
              </w:rPr>
            </w:pPr>
            <w:r w:rsidRPr="00FD3CB9">
              <w:rPr>
                <w:sz w:val="18"/>
                <w:szCs w:val="18"/>
              </w:rPr>
              <w:t>Unidades</w:t>
            </w:r>
          </w:p>
        </w:tc>
        <w:tc>
          <w:tcPr>
            <w:tcW w:w="927"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w:t>
            </w:r>
          </w:p>
        </w:tc>
        <w:tc>
          <w:tcPr>
            <w:tcW w:w="1189" w:type="dxa"/>
            <w:vAlign w:val="center"/>
          </w:tcPr>
          <w:p w:rsidR="00CD2BAB" w:rsidRPr="00791308" w:rsidRDefault="00CD2BAB" w:rsidP="00CD2BAB">
            <w:pPr>
              <w:jc w:val="center"/>
              <w:rPr>
                <w:sz w:val="18"/>
                <w:szCs w:val="18"/>
              </w:rPr>
            </w:pPr>
            <w:r>
              <w:rPr>
                <w:sz w:val="18"/>
                <w:szCs w:val="18"/>
              </w:rPr>
              <w:t>3013634</w:t>
            </w:r>
          </w:p>
        </w:tc>
        <w:tc>
          <w:tcPr>
            <w:tcW w:w="1170"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NIX</w:t>
            </w:r>
          </w:p>
        </w:tc>
        <w:tc>
          <w:tcPr>
            <w:tcW w:w="1172" w:type="dxa"/>
            <w:gridSpan w:val="2"/>
            <w:vAlign w:val="center"/>
          </w:tcPr>
          <w:p w:rsidR="00CD2BAB" w:rsidRPr="00791308" w:rsidRDefault="00CD2BAB" w:rsidP="00CD2BAB">
            <w:pPr>
              <w:jc w:val="center"/>
              <w:rPr>
                <w:sz w:val="18"/>
                <w:szCs w:val="18"/>
              </w:rPr>
            </w:pPr>
            <w:r>
              <w:rPr>
                <w:sz w:val="18"/>
                <w:szCs w:val="18"/>
              </w:rPr>
              <w:t xml:space="preserve">Grasa </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rPr>
            </w:pPr>
            <w:r w:rsidRPr="00756AAE">
              <w:rPr>
                <w:rFonts w:ascii="Calibri" w:hAnsi="Calibri"/>
              </w:rPr>
              <w:t>2,97</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2</w:t>
            </w:r>
          </w:p>
        </w:tc>
        <w:tc>
          <w:tcPr>
            <w:tcW w:w="1189" w:type="dxa"/>
            <w:vAlign w:val="center"/>
          </w:tcPr>
          <w:p w:rsidR="00CD2BAB" w:rsidRPr="00791308" w:rsidRDefault="00CD2BAB" w:rsidP="00CD2BAB">
            <w:pPr>
              <w:jc w:val="center"/>
              <w:rPr>
                <w:sz w:val="18"/>
                <w:szCs w:val="18"/>
              </w:rPr>
            </w:pPr>
            <w:r>
              <w:rPr>
                <w:sz w:val="18"/>
                <w:szCs w:val="18"/>
              </w:rPr>
              <w:t>3013635</w:t>
            </w:r>
          </w:p>
        </w:tc>
        <w:tc>
          <w:tcPr>
            <w:tcW w:w="1170"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2,88</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3</w:t>
            </w:r>
          </w:p>
        </w:tc>
        <w:tc>
          <w:tcPr>
            <w:tcW w:w="1189" w:type="dxa"/>
            <w:vAlign w:val="center"/>
          </w:tcPr>
          <w:p w:rsidR="00CD2BAB" w:rsidRPr="00791308" w:rsidRDefault="00CD2BAB" w:rsidP="00CD2BAB">
            <w:pPr>
              <w:jc w:val="center"/>
              <w:rPr>
                <w:sz w:val="18"/>
                <w:szCs w:val="18"/>
              </w:rPr>
            </w:pPr>
            <w:r>
              <w:rPr>
                <w:sz w:val="18"/>
                <w:szCs w:val="18"/>
              </w:rPr>
              <w:t>3013636</w:t>
            </w:r>
          </w:p>
        </w:tc>
        <w:tc>
          <w:tcPr>
            <w:tcW w:w="1170"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2,55</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4</w:t>
            </w:r>
          </w:p>
        </w:tc>
        <w:tc>
          <w:tcPr>
            <w:tcW w:w="1189" w:type="dxa"/>
            <w:vAlign w:val="center"/>
          </w:tcPr>
          <w:p w:rsidR="00CD2BAB" w:rsidRPr="00791308" w:rsidRDefault="00CD2BAB" w:rsidP="00CD2BAB">
            <w:pPr>
              <w:jc w:val="center"/>
              <w:rPr>
                <w:sz w:val="18"/>
                <w:szCs w:val="18"/>
              </w:rPr>
            </w:pPr>
            <w:r>
              <w:rPr>
                <w:sz w:val="18"/>
                <w:szCs w:val="18"/>
              </w:rPr>
              <w:t>3013637</w:t>
            </w:r>
          </w:p>
        </w:tc>
        <w:tc>
          <w:tcPr>
            <w:tcW w:w="1170"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2,51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5</w:t>
            </w:r>
          </w:p>
        </w:tc>
        <w:tc>
          <w:tcPr>
            <w:tcW w:w="1189" w:type="dxa"/>
            <w:vAlign w:val="center"/>
          </w:tcPr>
          <w:p w:rsidR="00CD2BAB" w:rsidRPr="00791308" w:rsidRDefault="00CD2BAB" w:rsidP="00CD2BAB">
            <w:pPr>
              <w:jc w:val="center"/>
              <w:rPr>
                <w:sz w:val="18"/>
                <w:szCs w:val="18"/>
              </w:rPr>
            </w:pPr>
            <w:r>
              <w:rPr>
                <w:sz w:val="18"/>
                <w:szCs w:val="18"/>
              </w:rPr>
              <w:t>3013638</w:t>
            </w:r>
          </w:p>
        </w:tc>
        <w:tc>
          <w:tcPr>
            <w:tcW w:w="1170"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2,47</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6</w:t>
            </w:r>
          </w:p>
        </w:tc>
        <w:tc>
          <w:tcPr>
            <w:tcW w:w="1189" w:type="dxa"/>
            <w:vAlign w:val="center"/>
          </w:tcPr>
          <w:p w:rsidR="00CD2BAB" w:rsidRPr="00791308" w:rsidRDefault="00CD2BAB" w:rsidP="00CD2BAB">
            <w:pPr>
              <w:jc w:val="center"/>
              <w:rPr>
                <w:sz w:val="18"/>
                <w:szCs w:val="18"/>
              </w:rPr>
            </w:pPr>
            <w:r>
              <w:rPr>
                <w:sz w:val="18"/>
                <w:szCs w:val="18"/>
              </w:rPr>
              <w:t>3013639</w:t>
            </w:r>
          </w:p>
        </w:tc>
        <w:tc>
          <w:tcPr>
            <w:tcW w:w="1170"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1,82</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7</w:t>
            </w:r>
          </w:p>
        </w:tc>
        <w:tc>
          <w:tcPr>
            <w:tcW w:w="1189" w:type="dxa"/>
            <w:vAlign w:val="center"/>
          </w:tcPr>
          <w:p w:rsidR="00CD2BAB" w:rsidRPr="00791308" w:rsidRDefault="00CD2BAB" w:rsidP="00CD2BAB">
            <w:pPr>
              <w:jc w:val="center"/>
              <w:rPr>
                <w:sz w:val="18"/>
                <w:szCs w:val="18"/>
              </w:rPr>
            </w:pPr>
            <w:r>
              <w:rPr>
                <w:sz w:val="18"/>
                <w:szCs w:val="18"/>
              </w:rPr>
              <w:t>3013640</w:t>
            </w:r>
          </w:p>
        </w:tc>
        <w:tc>
          <w:tcPr>
            <w:tcW w:w="1170"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2,87</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8</w:t>
            </w:r>
          </w:p>
        </w:tc>
        <w:tc>
          <w:tcPr>
            <w:tcW w:w="1189" w:type="dxa"/>
            <w:vAlign w:val="center"/>
          </w:tcPr>
          <w:p w:rsidR="00CD2BAB" w:rsidRPr="00791308" w:rsidRDefault="00CD2BAB" w:rsidP="00CD2BAB">
            <w:pPr>
              <w:jc w:val="center"/>
              <w:rPr>
                <w:sz w:val="18"/>
                <w:szCs w:val="18"/>
              </w:rPr>
            </w:pPr>
            <w:r>
              <w:rPr>
                <w:sz w:val="18"/>
                <w:szCs w:val="18"/>
              </w:rPr>
              <w:t>3013641</w:t>
            </w:r>
          </w:p>
        </w:tc>
        <w:tc>
          <w:tcPr>
            <w:tcW w:w="1170"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2,42</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9</w:t>
            </w:r>
          </w:p>
        </w:tc>
        <w:tc>
          <w:tcPr>
            <w:tcW w:w="1189" w:type="dxa"/>
            <w:vAlign w:val="center"/>
          </w:tcPr>
          <w:p w:rsidR="00CD2BAB" w:rsidRPr="00791308" w:rsidRDefault="00CD2BAB" w:rsidP="00CD2BAB">
            <w:pPr>
              <w:jc w:val="center"/>
              <w:rPr>
                <w:sz w:val="18"/>
                <w:szCs w:val="18"/>
              </w:rPr>
            </w:pPr>
            <w:r>
              <w:rPr>
                <w:sz w:val="18"/>
                <w:szCs w:val="18"/>
              </w:rPr>
              <w:t>3013642</w:t>
            </w:r>
          </w:p>
        </w:tc>
        <w:tc>
          <w:tcPr>
            <w:tcW w:w="1170"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R1 NIX</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rPr>
            </w:pPr>
            <w:r w:rsidRPr="00756AAE">
              <w:rPr>
                <w:rFonts w:ascii="Calibri" w:hAnsi="Calibri"/>
              </w:rPr>
              <w:t>2,70</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10</w:t>
            </w:r>
          </w:p>
        </w:tc>
        <w:tc>
          <w:tcPr>
            <w:tcW w:w="1189" w:type="dxa"/>
            <w:vAlign w:val="center"/>
          </w:tcPr>
          <w:p w:rsidR="00CD2BAB" w:rsidRPr="00791308" w:rsidRDefault="00CD2BAB" w:rsidP="00CD2BAB">
            <w:pPr>
              <w:jc w:val="center"/>
              <w:rPr>
                <w:sz w:val="18"/>
                <w:szCs w:val="18"/>
              </w:rPr>
            </w:pPr>
            <w:r>
              <w:rPr>
                <w:sz w:val="18"/>
                <w:szCs w:val="18"/>
              </w:rPr>
              <w:t>3013643</w:t>
            </w:r>
          </w:p>
        </w:tc>
        <w:tc>
          <w:tcPr>
            <w:tcW w:w="1170"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rPr>
                <w:sz w:val="18"/>
                <w:szCs w:val="18"/>
              </w:rP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2,62</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11</w:t>
            </w:r>
          </w:p>
        </w:tc>
        <w:tc>
          <w:tcPr>
            <w:tcW w:w="1189" w:type="dxa"/>
            <w:vAlign w:val="center"/>
          </w:tcPr>
          <w:p w:rsidR="00CD2BAB" w:rsidRPr="00791308" w:rsidRDefault="00CD2BAB" w:rsidP="00CD2BAB">
            <w:pPr>
              <w:jc w:val="center"/>
            </w:pPr>
            <w:r>
              <w:rPr>
                <w:sz w:val="18"/>
                <w:szCs w:val="18"/>
              </w:rPr>
              <w:t>3013644</w:t>
            </w:r>
          </w:p>
        </w:tc>
        <w:tc>
          <w:tcPr>
            <w:tcW w:w="1170"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2,47</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12</w:t>
            </w:r>
          </w:p>
        </w:tc>
        <w:tc>
          <w:tcPr>
            <w:tcW w:w="1189" w:type="dxa"/>
            <w:vAlign w:val="center"/>
          </w:tcPr>
          <w:p w:rsidR="00CD2BAB" w:rsidRPr="00791308" w:rsidRDefault="00CD2BAB" w:rsidP="00CD2BAB">
            <w:pPr>
              <w:jc w:val="center"/>
            </w:pPr>
            <w:r>
              <w:rPr>
                <w:sz w:val="18"/>
                <w:szCs w:val="18"/>
              </w:rPr>
              <w:t>3013645</w:t>
            </w:r>
          </w:p>
        </w:tc>
        <w:tc>
          <w:tcPr>
            <w:tcW w:w="1170"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2,70</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13</w:t>
            </w:r>
          </w:p>
        </w:tc>
        <w:tc>
          <w:tcPr>
            <w:tcW w:w="1189" w:type="dxa"/>
            <w:vAlign w:val="center"/>
          </w:tcPr>
          <w:p w:rsidR="00CD2BAB" w:rsidRPr="00791308" w:rsidRDefault="00CD2BAB" w:rsidP="00CD2BAB">
            <w:pPr>
              <w:jc w:val="center"/>
            </w:pPr>
            <w:r>
              <w:rPr>
                <w:sz w:val="18"/>
                <w:szCs w:val="18"/>
              </w:rPr>
              <w:t>3013646</w:t>
            </w:r>
          </w:p>
        </w:tc>
        <w:tc>
          <w:tcPr>
            <w:tcW w:w="1170"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2,56</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14</w:t>
            </w:r>
          </w:p>
        </w:tc>
        <w:tc>
          <w:tcPr>
            <w:tcW w:w="1189" w:type="dxa"/>
            <w:vAlign w:val="center"/>
          </w:tcPr>
          <w:p w:rsidR="00CD2BAB" w:rsidRPr="00791308" w:rsidRDefault="00CD2BAB" w:rsidP="00CD2BAB">
            <w:pPr>
              <w:jc w:val="center"/>
            </w:pPr>
            <w:r>
              <w:rPr>
                <w:sz w:val="18"/>
                <w:szCs w:val="18"/>
              </w:rPr>
              <w:t>3013647</w:t>
            </w:r>
          </w:p>
        </w:tc>
        <w:tc>
          <w:tcPr>
            <w:tcW w:w="1170"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1,80</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15</w:t>
            </w:r>
          </w:p>
        </w:tc>
        <w:tc>
          <w:tcPr>
            <w:tcW w:w="1189" w:type="dxa"/>
            <w:vAlign w:val="center"/>
          </w:tcPr>
          <w:p w:rsidR="00CD2BAB" w:rsidRPr="00791308" w:rsidRDefault="00CD2BAB" w:rsidP="00CD2BAB">
            <w:pPr>
              <w:jc w:val="center"/>
            </w:pPr>
            <w:r>
              <w:rPr>
                <w:sz w:val="18"/>
                <w:szCs w:val="18"/>
              </w:rPr>
              <w:t>3013648</w:t>
            </w:r>
          </w:p>
        </w:tc>
        <w:tc>
          <w:tcPr>
            <w:tcW w:w="1170"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2,80</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16</w:t>
            </w:r>
          </w:p>
        </w:tc>
        <w:tc>
          <w:tcPr>
            <w:tcW w:w="1189" w:type="dxa"/>
            <w:vAlign w:val="center"/>
          </w:tcPr>
          <w:p w:rsidR="00CD2BAB" w:rsidRPr="00791308" w:rsidRDefault="00CD2BAB" w:rsidP="00CD2BAB">
            <w:pPr>
              <w:jc w:val="center"/>
            </w:pPr>
            <w:r>
              <w:rPr>
                <w:sz w:val="18"/>
                <w:szCs w:val="18"/>
              </w:rPr>
              <w:t>3013649</w:t>
            </w:r>
          </w:p>
        </w:tc>
        <w:tc>
          <w:tcPr>
            <w:tcW w:w="1170"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R1 NIX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2,51</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17</w:t>
            </w:r>
          </w:p>
        </w:tc>
        <w:tc>
          <w:tcPr>
            <w:tcW w:w="1189" w:type="dxa"/>
            <w:vAlign w:val="center"/>
          </w:tcPr>
          <w:p w:rsidR="00CD2BAB" w:rsidRPr="00791308" w:rsidRDefault="00CD2BAB" w:rsidP="00CD2BAB">
            <w:pPr>
              <w:jc w:val="center"/>
            </w:pPr>
            <w:r>
              <w:rPr>
                <w:sz w:val="18"/>
                <w:szCs w:val="18"/>
              </w:rPr>
              <w:t>3013650</w:t>
            </w:r>
          </w:p>
        </w:tc>
        <w:tc>
          <w:tcPr>
            <w:tcW w:w="1170" w:type="dxa"/>
            <w:vAlign w:val="center"/>
          </w:tcPr>
          <w:p w:rsidR="00CD2BAB" w:rsidRPr="00791308" w:rsidRDefault="00CD2BAB" w:rsidP="00CD2BAB">
            <w:pPr>
              <w:jc w:val="center"/>
              <w:rPr>
                <w:sz w:val="18"/>
                <w:szCs w:val="18"/>
              </w:rPr>
            </w:pPr>
            <w:r>
              <w:rPr>
                <w:sz w:val="18"/>
                <w:szCs w:val="18"/>
              </w:rPr>
              <w:t>T9H</w:t>
            </w:r>
            <w:r w:rsidRPr="00791308">
              <w:rPr>
                <w:sz w:val="18"/>
                <w:szCs w:val="18"/>
              </w:rPr>
              <w:t xml:space="preserve"> SIN</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2,70</w:t>
            </w:r>
          </w:p>
        </w:tc>
      </w:tr>
      <w:tr w:rsidR="00CD2BAB" w:rsidRPr="00791308" w:rsidTr="00B3290C">
        <w:tc>
          <w:tcPr>
            <w:tcW w:w="1192" w:type="dxa"/>
            <w:vAlign w:val="center"/>
          </w:tcPr>
          <w:p w:rsidR="00CD2BAB" w:rsidRPr="00791308" w:rsidRDefault="00CD2BAB" w:rsidP="00CD2BAB">
            <w:pPr>
              <w:jc w:val="center"/>
              <w:rPr>
                <w:sz w:val="18"/>
                <w:szCs w:val="18"/>
              </w:rPr>
            </w:pPr>
            <w:r w:rsidRPr="00791308">
              <w:rPr>
                <w:sz w:val="18"/>
                <w:szCs w:val="18"/>
              </w:rPr>
              <w:t>18</w:t>
            </w:r>
          </w:p>
        </w:tc>
        <w:tc>
          <w:tcPr>
            <w:tcW w:w="1189" w:type="dxa"/>
            <w:vAlign w:val="center"/>
          </w:tcPr>
          <w:p w:rsidR="00CD2BAB" w:rsidRPr="00791308" w:rsidRDefault="00CD2BAB" w:rsidP="00CD2BAB">
            <w:pPr>
              <w:jc w:val="center"/>
            </w:pPr>
            <w:r>
              <w:rPr>
                <w:sz w:val="18"/>
                <w:szCs w:val="18"/>
              </w:rPr>
              <w:t>3013651</w:t>
            </w:r>
          </w:p>
        </w:tc>
        <w:tc>
          <w:tcPr>
            <w:tcW w:w="1170" w:type="dxa"/>
            <w:vAlign w:val="center"/>
          </w:tcPr>
          <w:p w:rsidR="00CD2BAB" w:rsidRPr="00791308" w:rsidRDefault="00CD2BAB" w:rsidP="00CD2BAB">
            <w:pPr>
              <w:jc w:val="center"/>
              <w:rPr>
                <w:sz w:val="18"/>
                <w:szCs w:val="18"/>
              </w:rPr>
            </w:pPr>
            <w:r>
              <w:rPr>
                <w:sz w:val="18"/>
                <w:szCs w:val="18"/>
              </w:rPr>
              <w:t>T10H</w:t>
            </w:r>
            <w:r w:rsidRPr="00791308">
              <w:rPr>
                <w:sz w:val="18"/>
                <w:szCs w:val="18"/>
              </w:rPr>
              <w:t xml:space="preserve"> CAS </w:t>
            </w:r>
          </w:p>
        </w:tc>
        <w:tc>
          <w:tcPr>
            <w:tcW w:w="1172" w:type="dxa"/>
            <w:gridSpan w:val="2"/>
            <w:vAlign w:val="center"/>
          </w:tcPr>
          <w:p w:rsidR="00CD2BAB" w:rsidRDefault="00CD2BAB" w:rsidP="00CD2BAB">
            <w:pPr>
              <w:jc w:val="center"/>
            </w:pPr>
            <w:r w:rsidRPr="000F4657">
              <w:rPr>
                <w:sz w:val="18"/>
                <w:szCs w:val="18"/>
              </w:rPr>
              <w:t>Grasa</w:t>
            </w:r>
          </w:p>
        </w:tc>
        <w:tc>
          <w:tcPr>
            <w:tcW w:w="1325" w:type="dxa"/>
          </w:tcPr>
          <w:p w:rsidR="00CD2BAB" w:rsidRDefault="00CD2BAB" w:rsidP="00CD2BAB">
            <w:pPr>
              <w:jc w:val="center"/>
            </w:pPr>
            <w:r w:rsidRPr="005A1430">
              <w:rPr>
                <w:sz w:val="18"/>
                <w:szCs w:val="18"/>
              </w:rPr>
              <w:t>AOAC 2033.06</w:t>
            </w:r>
          </w:p>
        </w:tc>
        <w:tc>
          <w:tcPr>
            <w:tcW w:w="945" w:type="dxa"/>
            <w:vAlign w:val="center"/>
          </w:tcPr>
          <w:p w:rsidR="00CD2BAB" w:rsidRPr="00791308" w:rsidRDefault="00CD2BAB" w:rsidP="00CD2BAB">
            <w:pPr>
              <w:jc w:val="center"/>
            </w:pPr>
            <w:r w:rsidRPr="00791308">
              <w:rPr>
                <w:sz w:val="18"/>
                <w:szCs w:val="18"/>
              </w:rPr>
              <w:t>%</w:t>
            </w:r>
          </w:p>
        </w:tc>
        <w:tc>
          <w:tcPr>
            <w:tcW w:w="927"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2,33</w:t>
            </w:r>
          </w:p>
        </w:tc>
      </w:tr>
    </w:tbl>
    <w:p w:rsidR="00CD2BAB" w:rsidRDefault="007E33DA" w:rsidP="00CD2BAB">
      <w:pPr>
        <w:rPr>
          <w:rFonts w:ascii="Times New Roman" w:hAnsi="Times New Roman" w:cs="Times New Roman"/>
          <w:b/>
          <w:bCs/>
          <w:noProof/>
          <w:sz w:val="24"/>
          <w:szCs w:val="24"/>
          <w:lang w:eastAsia="es-EC"/>
        </w:rPr>
      </w:pPr>
      <w:r>
        <w:rPr>
          <w:noProof/>
          <w:lang w:val="es-ES" w:eastAsia="es-ES"/>
        </w:rPr>
        <w:drawing>
          <wp:anchor distT="0" distB="0" distL="114300" distR="114300" simplePos="0" relativeHeight="251606528" behindDoc="1" locked="0" layoutInCell="1" allowOverlap="1" wp14:anchorId="1149B9D8" wp14:editId="546B50C2">
            <wp:simplePos x="0" y="0"/>
            <wp:positionH relativeFrom="column">
              <wp:posOffset>-1905</wp:posOffset>
            </wp:positionH>
            <wp:positionV relativeFrom="paragraph">
              <wp:posOffset>13335</wp:posOffset>
            </wp:positionV>
            <wp:extent cx="5038725" cy="1238250"/>
            <wp:effectExtent l="0" t="0" r="9525"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87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Analisis contenido de calcio presente en harina nixtamalizada y sin nixtamalizar de arveja (</w:t>
      </w:r>
      <w:r>
        <w:rPr>
          <w:rFonts w:ascii="Times New Roman" w:hAnsi="Times New Roman" w:cs="Times New Roman"/>
          <w:b/>
          <w:bCs/>
          <w:i/>
          <w:noProof/>
          <w:sz w:val="24"/>
          <w:szCs w:val="24"/>
          <w:lang w:eastAsia="es-EC"/>
        </w:rPr>
        <w:t>Pisum sativum L.</w:t>
      </w:r>
      <w:r>
        <w:rPr>
          <w:rFonts w:ascii="Times New Roman" w:hAnsi="Times New Roman" w:cs="Times New Roman"/>
          <w:b/>
          <w:bCs/>
          <w:noProof/>
          <w:sz w:val="24"/>
          <w:szCs w:val="24"/>
          <w:lang w:eastAsia="es-EC"/>
        </w:rPr>
        <w:t>).</w:t>
      </w:r>
    </w:p>
    <w:tbl>
      <w:tblPr>
        <w:tblStyle w:val="Tablaconcuadrcula"/>
        <w:tblW w:w="7920" w:type="dxa"/>
        <w:tblInd w:w="108" w:type="dxa"/>
        <w:tblLook w:val="04A0" w:firstRow="1" w:lastRow="0" w:firstColumn="1" w:lastColumn="0" w:noHBand="0" w:noVBand="1"/>
      </w:tblPr>
      <w:tblGrid>
        <w:gridCol w:w="1180"/>
        <w:gridCol w:w="1185"/>
        <w:gridCol w:w="1164"/>
        <w:gridCol w:w="1053"/>
        <w:gridCol w:w="113"/>
        <w:gridCol w:w="1050"/>
        <w:gridCol w:w="1046"/>
        <w:gridCol w:w="1129"/>
      </w:tblGrid>
      <w:tr w:rsidR="00CD2BAB" w:rsidTr="00B3290C">
        <w:trPr>
          <w:trHeight w:val="850"/>
        </w:trPr>
        <w:tc>
          <w:tcPr>
            <w:tcW w:w="7920" w:type="dxa"/>
            <w:gridSpan w:val="8"/>
          </w:tcPr>
          <w:p w:rsidR="00CD2BAB" w:rsidRPr="00FD3CB9" w:rsidRDefault="00CD2BAB"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89120" behindDoc="0" locked="0" layoutInCell="1" allowOverlap="1" wp14:anchorId="340612A5" wp14:editId="68061A8E">
                  <wp:simplePos x="0" y="0"/>
                  <wp:positionH relativeFrom="margin">
                    <wp:posOffset>4160520</wp:posOffset>
                  </wp:positionH>
                  <wp:positionV relativeFrom="margin">
                    <wp:posOffset>208280</wp:posOffset>
                  </wp:positionV>
                  <wp:extent cx="800100" cy="666750"/>
                  <wp:effectExtent l="0" t="0" r="0" b="0"/>
                  <wp:wrapNone/>
                  <wp:docPr id="205" name="Imagen 205">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Pr="00FD3CB9">
              <w:rPr>
                <w:noProof/>
                <w:sz w:val="32"/>
                <w:szCs w:val="32"/>
                <w:lang w:val="es-ES" w:eastAsia="es-ES"/>
              </w:rPr>
              <w:drawing>
                <wp:anchor distT="0" distB="0" distL="114300" distR="114300" simplePos="0" relativeHeight="251590144" behindDoc="1" locked="0" layoutInCell="1" allowOverlap="1" wp14:anchorId="4D35B8E3" wp14:editId="2102CD9C">
                  <wp:simplePos x="0" y="0"/>
                  <wp:positionH relativeFrom="column">
                    <wp:posOffset>-70485</wp:posOffset>
                  </wp:positionH>
                  <wp:positionV relativeFrom="paragraph">
                    <wp:posOffset>63500</wp:posOffset>
                  </wp:positionV>
                  <wp:extent cx="661035" cy="809625"/>
                  <wp:effectExtent l="0" t="0" r="5715" b="952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B3290C">
        <w:trPr>
          <w:trHeight w:val="408"/>
        </w:trPr>
        <w:tc>
          <w:tcPr>
            <w:tcW w:w="4582"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B3290C">
        <w:trPr>
          <w:trHeight w:val="416"/>
        </w:trPr>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3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arveja</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29 de Septiembre</w:t>
            </w:r>
            <w:r w:rsidRPr="00FD3CB9">
              <w:rPr>
                <w:rFonts w:ascii="Times New Roman" w:hAnsi="Times New Roman" w:cs="Times New Roman"/>
                <w:sz w:val="18"/>
                <w:szCs w:val="18"/>
              </w:rPr>
              <w:t xml:space="preserve"> del 2016</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Tr="00B3290C">
        <w:tc>
          <w:tcPr>
            <w:tcW w:w="7920" w:type="dxa"/>
            <w:gridSpan w:val="8"/>
            <w:shd w:val="clear" w:color="auto" w:fill="FFFF00"/>
          </w:tcPr>
          <w:p w:rsidR="00CD2BAB" w:rsidRDefault="00CD2BAB" w:rsidP="00CD2BAB">
            <w:pPr>
              <w:jc w:val="center"/>
              <w:rPr>
                <w:sz w:val="18"/>
                <w:szCs w:val="18"/>
              </w:rPr>
            </w:pPr>
            <w:r w:rsidRPr="00A30684">
              <w:rPr>
                <w:b/>
              </w:rPr>
              <w:t>RESULTADOS OBTENIDOS</w:t>
            </w:r>
            <w:r>
              <w:rPr>
                <w:b/>
              </w:rPr>
              <w:t xml:space="preserve"> DE CALCIO </w:t>
            </w:r>
          </w:p>
        </w:tc>
      </w:tr>
      <w:tr w:rsidR="00CD2BAB" w:rsidRPr="00FD3CB9" w:rsidTr="00B3290C">
        <w:tc>
          <w:tcPr>
            <w:tcW w:w="1180"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5" w:type="dxa"/>
          </w:tcPr>
          <w:p w:rsidR="00CD2BAB" w:rsidRPr="00FD3CB9" w:rsidRDefault="00CD2BAB" w:rsidP="00CD2BAB">
            <w:pPr>
              <w:jc w:val="center"/>
              <w:rPr>
                <w:sz w:val="18"/>
                <w:szCs w:val="18"/>
              </w:rPr>
            </w:pPr>
            <w:r w:rsidRPr="00FD3CB9">
              <w:rPr>
                <w:sz w:val="18"/>
                <w:szCs w:val="18"/>
              </w:rPr>
              <w:t>Código laboratorio</w:t>
            </w:r>
          </w:p>
        </w:tc>
        <w:tc>
          <w:tcPr>
            <w:tcW w:w="1164" w:type="dxa"/>
          </w:tcPr>
          <w:p w:rsidR="00CD2BAB" w:rsidRPr="00FD3CB9" w:rsidRDefault="00CD2BAB" w:rsidP="00CD2BAB">
            <w:pPr>
              <w:jc w:val="center"/>
              <w:rPr>
                <w:sz w:val="18"/>
                <w:szCs w:val="18"/>
              </w:rPr>
            </w:pPr>
            <w:r w:rsidRPr="00FD3CB9">
              <w:rPr>
                <w:sz w:val="18"/>
                <w:szCs w:val="18"/>
              </w:rPr>
              <w:t>Código Solicitante</w:t>
            </w:r>
          </w:p>
        </w:tc>
        <w:tc>
          <w:tcPr>
            <w:tcW w:w="1166" w:type="dxa"/>
            <w:gridSpan w:val="2"/>
          </w:tcPr>
          <w:p w:rsidR="00CD2BAB" w:rsidRPr="00FD3CB9" w:rsidRDefault="00CD2BAB" w:rsidP="00CD2BAB">
            <w:pPr>
              <w:jc w:val="center"/>
              <w:rPr>
                <w:sz w:val="18"/>
                <w:szCs w:val="18"/>
              </w:rPr>
            </w:pPr>
            <w:r w:rsidRPr="00FD3CB9">
              <w:rPr>
                <w:sz w:val="18"/>
                <w:szCs w:val="18"/>
              </w:rPr>
              <w:t>Ensayos solicitados</w:t>
            </w:r>
          </w:p>
        </w:tc>
        <w:tc>
          <w:tcPr>
            <w:tcW w:w="1050" w:type="dxa"/>
          </w:tcPr>
          <w:p w:rsidR="00CD2BAB" w:rsidRPr="00FD3CB9" w:rsidRDefault="00CD2BAB" w:rsidP="00CD2BAB">
            <w:pPr>
              <w:jc w:val="center"/>
              <w:rPr>
                <w:sz w:val="18"/>
                <w:szCs w:val="18"/>
              </w:rPr>
            </w:pPr>
            <w:r w:rsidRPr="00FD3CB9">
              <w:rPr>
                <w:sz w:val="18"/>
                <w:szCs w:val="18"/>
              </w:rPr>
              <w:t>Métodos utilizados</w:t>
            </w:r>
          </w:p>
        </w:tc>
        <w:tc>
          <w:tcPr>
            <w:tcW w:w="1046" w:type="dxa"/>
          </w:tcPr>
          <w:p w:rsidR="00CD2BAB" w:rsidRPr="00FD3CB9" w:rsidRDefault="00CD2BAB" w:rsidP="00CD2BAB">
            <w:pPr>
              <w:jc w:val="center"/>
              <w:rPr>
                <w:sz w:val="18"/>
                <w:szCs w:val="18"/>
              </w:rPr>
            </w:pPr>
            <w:r w:rsidRPr="00FD3CB9">
              <w:rPr>
                <w:sz w:val="18"/>
                <w:szCs w:val="18"/>
              </w:rPr>
              <w:t>Unidades</w:t>
            </w:r>
          </w:p>
        </w:tc>
        <w:tc>
          <w:tcPr>
            <w:tcW w:w="1129"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w:t>
            </w:r>
          </w:p>
        </w:tc>
        <w:tc>
          <w:tcPr>
            <w:tcW w:w="1185" w:type="dxa"/>
            <w:vAlign w:val="center"/>
          </w:tcPr>
          <w:p w:rsidR="00CD2BAB" w:rsidRPr="00791308" w:rsidRDefault="00CD2BAB" w:rsidP="00CD2BAB">
            <w:pPr>
              <w:jc w:val="center"/>
              <w:rPr>
                <w:sz w:val="18"/>
                <w:szCs w:val="18"/>
              </w:rPr>
            </w:pPr>
            <w:r>
              <w:rPr>
                <w:sz w:val="18"/>
                <w:szCs w:val="18"/>
              </w:rPr>
              <w:t>3013544</w:t>
            </w:r>
          </w:p>
        </w:tc>
        <w:tc>
          <w:tcPr>
            <w:tcW w:w="1164" w:type="dxa"/>
            <w:vAlign w:val="center"/>
          </w:tcPr>
          <w:p w:rsidR="00CD2BAB" w:rsidRPr="00791308" w:rsidRDefault="00CD2BAB" w:rsidP="00CD2BAB">
            <w:pPr>
              <w:jc w:val="center"/>
              <w:rPr>
                <w:sz w:val="18"/>
                <w:szCs w:val="18"/>
              </w:rPr>
            </w:pPr>
            <w:r w:rsidRPr="00791308">
              <w:rPr>
                <w:sz w:val="18"/>
                <w:szCs w:val="18"/>
              </w:rPr>
              <w:t>T1A NIX</w:t>
            </w:r>
          </w:p>
        </w:tc>
        <w:tc>
          <w:tcPr>
            <w:tcW w:w="1166" w:type="dxa"/>
            <w:gridSpan w:val="2"/>
            <w:vAlign w:val="center"/>
          </w:tcPr>
          <w:p w:rsidR="00CD2BAB" w:rsidRPr="00791308" w:rsidRDefault="00CD2BAB" w:rsidP="00CD2BAB">
            <w:pPr>
              <w:jc w:val="center"/>
              <w:rPr>
                <w:sz w:val="18"/>
                <w:szCs w:val="18"/>
              </w:rPr>
            </w:pPr>
            <w:r>
              <w:rPr>
                <w:sz w:val="18"/>
                <w:szCs w:val="18"/>
              </w:rPr>
              <w:t xml:space="preserve">Calcio </w:t>
            </w:r>
          </w:p>
        </w:tc>
        <w:tc>
          <w:tcPr>
            <w:tcW w:w="1050" w:type="dxa"/>
            <w:vAlign w:val="center"/>
          </w:tcPr>
          <w:p w:rsidR="00CD2BAB" w:rsidRPr="00791308" w:rsidRDefault="00CD2BAB" w:rsidP="00CD2BAB">
            <w:pPr>
              <w:jc w:val="center"/>
              <w:rPr>
                <w:sz w:val="18"/>
                <w:szCs w:val="18"/>
              </w:rPr>
            </w:pPr>
            <w:r>
              <w:rPr>
                <w:sz w:val="18"/>
                <w:szCs w:val="18"/>
              </w:rPr>
              <w:t>NTE 0546</w:t>
            </w:r>
          </w:p>
        </w:tc>
        <w:tc>
          <w:tcPr>
            <w:tcW w:w="1046" w:type="dxa"/>
            <w:vAlign w:val="center"/>
          </w:tcPr>
          <w:p w:rsidR="00CD2BAB" w:rsidRPr="00791308" w:rsidRDefault="00CD2BAB" w:rsidP="00CD2BAB">
            <w:pPr>
              <w:jc w:val="center"/>
              <w:rPr>
                <w:sz w:val="18"/>
                <w:szCs w:val="18"/>
              </w:rPr>
            </w:pPr>
            <w:r>
              <w:rPr>
                <w:sz w:val="18"/>
                <w:szCs w:val="18"/>
              </w:rPr>
              <w:t xml:space="preserve">mg/100g </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559,37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2</w:t>
            </w:r>
          </w:p>
        </w:tc>
        <w:tc>
          <w:tcPr>
            <w:tcW w:w="1185" w:type="dxa"/>
            <w:vAlign w:val="center"/>
          </w:tcPr>
          <w:p w:rsidR="00CD2BAB" w:rsidRPr="00791308" w:rsidRDefault="00CD2BAB" w:rsidP="00CD2BAB">
            <w:pPr>
              <w:jc w:val="center"/>
              <w:rPr>
                <w:sz w:val="18"/>
                <w:szCs w:val="18"/>
              </w:rPr>
            </w:pPr>
            <w:r>
              <w:rPr>
                <w:sz w:val="18"/>
                <w:szCs w:val="18"/>
              </w:rPr>
              <w:t>3013545</w:t>
            </w:r>
          </w:p>
        </w:tc>
        <w:tc>
          <w:tcPr>
            <w:tcW w:w="1164" w:type="dxa"/>
            <w:vAlign w:val="center"/>
          </w:tcPr>
          <w:p w:rsidR="00CD2BAB" w:rsidRPr="00791308" w:rsidRDefault="00CD2BAB" w:rsidP="00CD2BAB">
            <w:pPr>
              <w:jc w:val="center"/>
              <w:rPr>
                <w:sz w:val="18"/>
                <w:szCs w:val="18"/>
              </w:rPr>
            </w:pPr>
            <w:r w:rsidRPr="00791308">
              <w:rPr>
                <w:sz w:val="18"/>
                <w:szCs w:val="18"/>
              </w:rPr>
              <w:t xml:space="preserve">T2A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718,68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3</w:t>
            </w:r>
          </w:p>
        </w:tc>
        <w:tc>
          <w:tcPr>
            <w:tcW w:w="1185" w:type="dxa"/>
            <w:vAlign w:val="center"/>
          </w:tcPr>
          <w:p w:rsidR="00CD2BAB" w:rsidRPr="00791308" w:rsidRDefault="00CD2BAB" w:rsidP="00CD2BAB">
            <w:pPr>
              <w:jc w:val="center"/>
              <w:rPr>
                <w:sz w:val="18"/>
                <w:szCs w:val="18"/>
              </w:rPr>
            </w:pPr>
            <w:r>
              <w:rPr>
                <w:sz w:val="18"/>
                <w:szCs w:val="18"/>
              </w:rPr>
              <w:t>3013546</w:t>
            </w:r>
          </w:p>
        </w:tc>
        <w:tc>
          <w:tcPr>
            <w:tcW w:w="1164" w:type="dxa"/>
            <w:vAlign w:val="center"/>
          </w:tcPr>
          <w:p w:rsidR="00CD2BAB" w:rsidRPr="00791308" w:rsidRDefault="00CD2BAB" w:rsidP="00CD2BAB">
            <w:pPr>
              <w:jc w:val="center"/>
              <w:rPr>
                <w:sz w:val="18"/>
                <w:szCs w:val="18"/>
              </w:rPr>
            </w:pPr>
            <w:r w:rsidRPr="00791308">
              <w:rPr>
                <w:sz w:val="18"/>
                <w:szCs w:val="18"/>
              </w:rPr>
              <w:t xml:space="preserve">T3A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518,53</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4</w:t>
            </w:r>
          </w:p>
        </w:tc>
        <w:tc>
          <w:tcPr>
            <w:tcW w:w="1185" w:type="dxa"/>
            <w:vAlign w:val="center"/>
          </w:tcPr>
          <w:p w:rsidR="00CD2BAB" w:rsidRPr="00791308" w:rsidRDefault="00CD2BAB" w:rsidP="00CD2BAB">
            <w:pPr>
              <w:jc w:val="center"/>
              <w:rPr>
                <w:sz w:val="18"/>
                <w:szCs w:val="18"/>
              </w:rPr>
            </w:pPr>
            <w:r>
              <w:rPr>
                <w:sz w:val="18"/>
                <w:szCs w:val="18"/>
              </w:rPr>
              <w:t>3013547</w:t>
            </w:r>
          </w:p>
        </w:tc>
        <w:tc>
          <w:tcPr>
            <w:tcW w:w="1164" w:type="dxa"/>
            <w:vAlign w:val="center"/>
          </w:tcPr>
          <w:p w:rsidR="00CD2BAB" w:rsidRPr="00791308" w:rsidRDefault="00CD2BAB" w:rsidP="00CD2BAB">
            <w:pPr>
              <w:jc w:val="center"/>
              <w:rPr>
                <w:sz w:val="18"/>
                <w:szCs w:val="18"/>
              </w:rPr>
            </w:pPr>
            <w:r w:rsidRPr="00791308">
              <w:rPr>
                <w:sz w:val="18"/>
                <w:szCs w:val="18"/>
              </w:rPr>
              <w:t xml:space="preserve">T4A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519,71</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5</w:t>
            </w:r>
          </w:p>
        </w:tc>
        <w:tc>
          <w:tcPr>
            <w:tcW w:w="1185" w:type="dxa"/>
            <w:vAlign w:val="center"/>
          </w:tcPr>
          <w:p w:rsidR="00CD2BAB" w:rsidRPr="00791308" w:rsidRDefault="00CD2BAB" w:rsidP="00CD2BAB">
            <w:pPr>
              <w:jc w:val="center"/>
              <w:rPr>
                <w:sz w:val="18"/>
                <w:szCs w:val="18"/>
              </w:rPr>
            </w:pPr>
            <w:r>
              <w:rPr>
                <w:sz w:val="18"/>
                <w:szCs w:val="18"/>
              </w:rPr>
              <w:t>3013548</w:t>
            </w:r>
          </w:p>
        </w:tc>
        <w:tc>
          <w:tcPr>
            <w:tcW w:w="1164" w:type="dxa"/>
            <w:vAlign w:val="center"/>
          </w:tcPr>
          <w:p w:rsidR="00CD2BAB" w:rsidRPr="00791308" w:rsidRDefault="00CD2BAB" w:rsidP="00CD2BAB">
            <w:pPr>
              <w:jc w:val="center"/>
              <w:rPr>
                <w:sz w:val="18"/>
                <w:szCs w:val="18"/>
              </w:rPr>
            </w:pPr>
            <w:r w:rsidRPr="00791308">
              <w:rPr>
                <w:sz w:val="18"/>
                <w:szCs w:val="18"/>
              </w:rPr>
              <w:t xml:space="preserve">T5A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597,73</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6</w:t>
            </w:r>
          </w:p>
        </w:tc>
        <w:tc>
          <w:tcPr>
            <w:tcW w:w="1185" w:type="dxa"/>
            <w:vAlign w:val="center"/>
          </w:tcPr>
          <w:p w:rsidR="00CD2BAB" w:rsidRPr="00791308" w:rsidRDefault="00CD2BAB" w:rsidP="00CD2BAB">
            <w:pPr>
              <w:jc w:val="center"/>
              <w:rPr>
                <w:sz w:val="18"/>
                <w:szCs w:val="18"/>
              </w:rPr>
            </w:pPr>
            <w:r>
              <w:rPr>
                <w:sz w:val="18"/>
                <w:szCs w:val="18"/>
              </w:rPr>
              <w:t>3013549</w:t>
            </w:r>
          </w:p>
        </w:tc>
        <w:tc>
          <w:tcPr>
            <w:tcW w:w="1164" w:type="dxa"/>
            <w:vAlign w:val="center"/>
          </w:tcPr>
          <w:p w:rsidR="00CD2BAB" w:rsidRPr="00791308" w:rsidRDefault="00CD2BAB" w:rsidP="00CD2BAB">
            <w:pPr>
              <w:jc w:val="center"/>
              <w:rPr>
                <w:sz w:val="18"/>
                <w:szCs w:val="18"/>
              </w:rPr>
            </w:pPr>
            <w:r w:rsidRPr="00791308">
              <w:rPr>
                <w:sz w:val="18"/>
                <w:szCs w:val="18"/>
              </w:rPr>
              <w:t xml:space="preserve">T6A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599,07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7</w:t>
            </w:r>
          </w:p>
        </w:tc>
        <w:tc>
          <w:tcPr>
            <w:tcW w:w="1185" w:type="dxa"/>
            <w:vAlign w:val="center"/>
          </w:tcPr>
          <w:p w:rsidR="00CD2BAB" w:rsidRPr="00791308" w:rsidRDefault="00CD2BAB" w:rsidP="00CD2BAB">
            <w:pPr>
              <w:jc w:val="center"/>
              <w:rPr>
                <w:sz w:val="18"/>
                <w:szCs w:val="18"/>
              </w:rPr>
            </w:pPr>
            <w:r>
              <w:rPr>
                <w:sz w:val="18"/>
                <w:szCs w:val="18"/>
              </w:rPr>
              <w:t>3013550</w:t>
            </w:r>
          </w:p>
        </w:tc>
        <w:tc>
          <w:tcPr>
            <w:tcW w:w="1164" w:type="dxa"/>
            <w:vAlign w:val="center"/>
          </w:tcPr>
          <w:p w:rsidR="00CD2BAB" w:rsidRPr="00791308" w:rsidRDefault="00CD2BAB" w:rsidP="00CD2BAB">
            <w:pPr>
              <w:jc w:val="center"/>
              <w:rPr>
                <w:sz w:val="18"/>
                <w:szCs w:val="18"/>
              </w:rPr>
            </w:pPr>
            <w:r w:rsidRPr="00791308">
              <w:rPr>
                <w:sz w:val="18"/>
                <w:szCs w:val="18"/>
              </w:rPr>
              <w:t xml:space="preserve">T7A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597,97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8</w:t>
            </w:r>
          </w:p>
        </w:tc>
        <w:tc>
          <w:tcPr>
            <w:tcW w:w="1185" w:type="dxa"/>
            <w:vAlign w:val="center"/>
          </w:tcPr>
          <w:p w:rsidR="00CD2BAB" w:rsidRPr="00791308" w:rsidRDefault="00CD2BAB" w:rsidP="00CD2BAB">
            <w:pPr>
              <w:jc w:val="center"/>
              <w:rPr>
                <w:sz w:val="18"/>
                <w:szCs w:val="18"/>
              </w:rPr>
            </w:pPr>
            <w:r>
              <w:rPr>
                <w:sz w:val="18"/>
                <w:szCs w:val="18"/>
              </w:rPr>
              <w:t>3013551</w:t>
            </w:r>
          </w:p>
        </w:tc>
        <w:tc>
          <w:tcPr>
            <w:tcW w:w="1164" w:type="dxa"/>
            <w:vAlign w:val="center"/>
          </w:tcPr>
          <w:p w:rsidR="00CD2BAB" w:rsidRPr="00791308" w:rsidRDefault="00CD2BAB" w:rsidP="00CD2BAB">
            <w:pPr>
              <w:jc w:val="center"/>
              <w:rPr>
                <w:sz w:val="18"/>
                <w:szCs w:val="18"/>
              </w:rPr>
            </w:pPr>
            <w:r w:rsidRPr="00791308">
              <w:rPr>
                <w:sz w:val="18"/>
                <w:szCs w:val="18"/>
              </w:rPr>
              <w:t xml:space="preserve">T8A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559,78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9</w:t>
            </w:r>
          </w:p>
        </w:tc>
        <w:tc>
          <w:tcPr>
            <w:tcW w:w="1185" w:type="dxa"/>
            <w:vAlign w:val="center"/>
          </w:tcPr>
          <w:p w:rsidR="00CD2BAB" w:rsidRPr="00791308" w:rsidRDefault="00CD2BAB" w:rsidP="00CD2BAB">
            <w:pPr>
              <w:jc w:val="center"/>
              <w:rPr>
                <w:sz w:val="18"/>
                <w:szCs w:val="18"/>
              </w:rPr>
            </w:pPr>
            <w:r>
              <w:rPr>
                <w:sz w:val="18"/>
                <w:szCs w:val="18"/>
              </w:rPr>
              <w:t>3013552</w:t>
            </w:r>
          </w:p>
        </w:tc>
        <w:tc>
          <w:tcPr>
            <w:tcW w:w="1164" w:type="dxa"/>
            <w:vAlign w:val="center"/>
          </w:tcPr>
          <w:p w:rsidR="00CD2BAB" w:rsidRPr="00791308" w:rsidRDefault="00CD2BAB" w:rsidP="00CD2BAB">
            <w:pPr>
              <w:jc w:val="center"/>
              <w:rPr>
                <w:sz w:val="18"/>
                <w:szCs w:val="18"/>
              </w:rPr>
            </w:pPr>
            <w:r w:rsidRPr="00791308">
              <w:rPr>
                <w:sz w:val="18"/>
                <w:szCs w:val="18"/>
              </w:rPr>
              <w:t>T1A R1 NIX</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569,77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10</w:t>
            </w:r>
          </w:p>
        </w:tc>
        <w:tc>
          <w:tcPr>
            <w:tcW w:w="1185" w:type="dxa"/>
            <w:vAlign w:val="center"/>
          </w:tcPr>
          <w:p w:rsidR="00CD2BAB" w:rsidRPr="00791308" w:rsidRDefault="00CD2BAB" w:rsidP="00CD2BAB">
            <w:pPr>
              <w:jc w:val="center"/>
              <w:rPr>
                <w:sz w:val="18"/>
                <w:szCs w:val="18"/>
              </w:rPr>
            </w:pPr>
            <w:r>
              <w:rPr>
                <w:sz w:val="18"/>
                <w:szCs w:val="18"/>
              </w:rPr>
              <w:t>3013553</w:t>
            </w:r>
          </w:p>
        </w:tc>
        <w:tc>
          <w:tcPr>
            <w:tcW w:w="1164" w:type="dxa"/>
            <w:vAlign w:val="center"/>
          </w:tcPr>
          <w:p w:rsidR="00CD2BAB" w:rsidRPr="00791308" w:rsidRDefault="00CD2BAB" w:rsidP="00CD2BAB">
            <w:pPr>
              <w:jc w:val="center"/>
              <w:rPr>
                <w:sz w:val="18"/>
                <w:szCs w:val="18"/>
              </w:rPr>
            </w:pPr>
            <w:r w:rsidRPr="00791308">
              <w:rPr>
                <w:sz w:val="18"/>
                <w:szCs w:val="18"/>
              </w:rPr>
              <w:t xml:space="preserve">T2A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698,91</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11</w:t>
            </w:r>
          </w:p>
        </w:tc>
        <w:tc>
          <w:tcPr>
            <w:tcW w:w="1185" w:type="dxa"/>
            <w:vAlign w:val="center"/>
          </w:tcPr>
          <w:p w:rsidR="00CD2BAB" w:rsidRPr="00791308" w:rsidRDefault="00CD2BAB" w:rsidP="00CD2BAB">
            <w:pPr>
              <w:jc w:val="center"/>
            </w:pPr>
            <w:r>
              <w:rPr>
                <w:sz w:val="18"/>
                <w:szCs w:val="18"/>
              </w:rPr>
              <w:t>3013554</w:t>
            </w:r>
          </w:p>
        </w:tc>
        <w:tc>
          <w:tcPr>
            <w:tcW w:w="1164" w:type="dxa"/>
            <w:vAlign w:val="center"/>
          </w:tcPr>
          <w:p w:rsidR="00CD2BAB" w:rsidRPr="00791308" w:rsidRDefault="00CD2BAB" w:rsidP="00CD2BAB">
            <w:pPr>
              <w:jc w:val="center"/>
              <w:rPr>
                <w:sz w:val="18"/>
                <w:szCs w:val="18"/>
              </w:rPr>
            </w:pPr>
            <w:r w:rsidRPr="00791308">
              <w:rPr>
                <w:sz w:val="18"/>
                <w:szCs w:val="18"/>
              </w:rPr>
              <w:t xml:space="preserve">T3A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519,88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12</w:t>
            </w:r>
          </w:p>
        </w:tc>
        <w:tc>
          <w:tcPr>
            <w:tcW w:w="1185" w:type="dxa"/>
            <w:vAlign w:val="center"/>
          </w:tcPr>
          <w:p w:rsidR="00CD2BAB" w:rsidRPr="00791308" w:rsidRDefault="00CD2BAB" w:rsidP="00CD2BAB">
            <w:pPr>
              <w:jc w:val="center"/>
            </w:pPr>
            <w:r>
              <w:rPr>
                <w:sz w:val="18"/>
                <w:szCs w:val="18"/>
              </w:rPr>
              <w:t>3013555</w:t>
            </w:r>
          </w:p>
        </w:tc>
        <w:tc>
          <w:tcPr>
            <w:tcW w:w="1164" w:type="dxa"/>
            <w:vAlign w:val="center"/>
          </w:tcPr>
          <w:p w:rsidR="00CD2BAB" w:rsidRPr="00791308" w:rsidRDefault="00CD2BAB" w:rsidP="00CD2BAB">
            <w:pPr>
              <w:jc w:val="center"/>
              <w:rPr>
                <w:sz w:val="18"/>
                <w:szCs w:val="18"/>
              </w:rPr>
            </w:pPr>
            <w:r w:rsidRPr="00791308">
              <w:rPr>
                <w:sz w:val="18"/>
                <w:szCs w:val="18"/>
              </w:rPr>
              <w:t xml:space="preserve">T4A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535,70</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13</w:t>
            </w:r>
          </w:p>
        </w:tc>
        <w:tc>
          <w:tcPr>
            <w:tcW w:w="1185" w:type="dxa"/>
            <w:vAlign w:val="center"/>
          </w:tcPr>
          <w:p w:rsidR="00CD2BAB" w:rsidRPr="00791308" w:rsidRDefault="00CD2BAB" w:rsidP="00CD2BAB">
            <w:pPr>
              <w:jc w:val="center"/>
            </w:pPr>
            <w:r>
              <w:rPr>
                <w:sz w:val="18"/>
                <w:szCs w:val="18"/>
              </w:rPr>
              <w:t>3013556</w:t>
            </w:r>
          </w:p>
        </w:tc>
        <w:tc>
          <w:tcPr>
            <w:tcW w:w="1164" w:type="dxa"/>
            <w:vAlign w:val="center"/>
          </w:tcPr>
          <w:p w:rsidR="00CD2BAB" w:rsidRPr="00791308" w:rsidRDefault="00CD2BAB" w:rsidP="00CD2BAB">
            <w:pPr>
              <w:jc w:val="center"/>
              <w:rPr>
                <w:sz w:val="18"/>
                <w:szCs w:val="18"/>
              </w:rPr>
            </w:pPr>
            <w:r w:rsidRPr="00791308">
              <w:rPr>
                <w:sz w:val="18"/>
                <w:szCs w:val="18"/>
              </w:rPr>
              <w:t xml:space="preserve">T5A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587,98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14</w:t>
            </w:r>
          </w:p>
        </w:tc>
        <w:tc>
          <w:tcPr>
            <w:tcW w:w="1185" w:type="dxa"/>
            <w:vAlign w:val="center"/>
          </w:tcPr>
          <w:p w:rsidR="00CD2BAB" w:rsidRPr="00791308" w:rsidRDefault="00CD2BAB" w:rsidP="00CD2BAB">
            <w:pPr>
              <w:jc w:val="center"/>
            </w:pPr>
            <w:r>
              <w:rPr>
                <w:sz w:val="18"/>
                <w:szCs w:val="18"/>
              </w:rPr>
              <w:t>3013557</w:t>
            </w:r>
          </w:p>
        </w:tc>
        <w:tc>
          <w:tcPr>
            <w:tcW w:w="1164" w:type="dxa"/>
            <w:vAlign w:val="center"/>
          </w:tcPr>
          <w:p w:rsidR="00CD2BAB" w:rsidRPr="00791308" w:rsidRDefault="00CD2BAB" w:rsidP="00CD2BAB">
            <w:pPr>
              <w:jc w:val="center"/>
              <w:rPr>
                <w:sz w:val="18"/>
                <w:szCs w:val="18"/>
              </w:rPr>
            </w:pPr>
            <w:r w:rsidRPr="00791308">
              <w:rPr>
                <w:sz w:val="18"/>
                <w:szCs w:val="18"/>
              </w:rPr>
              <w:t xml:space="preserve">T6A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567,07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15</w:t>
            </w:r>
          </w:p>
        </w:tc>
        <w:tc>
          <w:tcPr>
            <w:tcW w:w="1185" w:type="dxa"/>
            <w:vAlign w:val="center"/>
          </w:tcPr>
          <w:p w:rsidR="00CD2BAB" w:rsidRPr="00791308" w:rsidRDefault="00CD2BAB" w:rsidP="00CD2BAB">
            <w:pPr>
              <w:jc w:val="center"/>
            </w:pPr>
            <w:r>
              <w:rPr>
                <w:sz w:val="18"/>
                <w:szCs w:val="18"/>
              </w:rPr>
              <w:t>3013558</w:t>
            </w:r>
          </w:p>
        </w:tc>
        <w:tc>
          <w:tcPr>
            <w:tcW w:w="1164" w:type="dxa"/>
            <w:vAlign w:val="center"/>
          </w:tcPr>
          <w:p w:rsidR="00CD2BAB" w:rsidRPr="00791308" w:rsidRDefault="00CD2BAB" w:rsidP="00CD2BAB">
            <w:pPr>
              <w:jc w:val="center"/>
              <w:rPr>
                <w:sz w:val="18"/>
                <w:szCs w:val="18"/>
              </w:rPr>
            </w:pPr>
            <w:r w:rsidRPr="00791308">
              <w:rPr>
                <w:sz w:val="18"/>
                <w:szCs w:val="18"/>
              </w:rPr>
              <w:t xml:space="preserve">T7A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559,44</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16</w:t>
            </w:r>
          </w:p>
        </w:tc>
        <w:tc>
          <w:tcPr>
            <w:tcW w:w="1185" w:type="dxa"/>
            <w:vAlign w:val="center"/>
          </w:tcPr>
          <w:p w:rsidR="00CD2BAB" w:rsidRPr="00791308" w:rsidRDefault="00CD2BAB" w:rsidP="00CD2BAB">
            <w:pPr>
              <w:jc w:val="center"/>
            </w:pPr>
            <w:r>
              <w:rPr>
                <w:sz w:val="18"/>
                <w:szCs w:val="18"/>
              </w:rPr>
              <w:t>3013559</w:t>
            </w:r>
          </w:p>
        </w:tc>
        <w:tc>
          <w:tcPr>
            <w:tcW w:w="1164" w:type="dxa"/>
            <w:vAlign w:val="center"/>
          </w:tcPr>
          <w:p w:rsidR="00CD2BAB" w:rsidRPr="00791308" w:rsidRDefault="00CD2BAB" w:rsidP="00CD2BAB">
            <w:pPr>
              <w:jc w:val="center"/>
              <w:rPr>
                <w:sz w:val="18"/>
                <w:szCs w:val="18"/>
              </w:rPr>
            </w:pPr>
            <w:r w:rsidRPr="00791308">
              <w:rPr>
                <w:sz w:val="18"/>
                <w:szCs w:val="18"/>
              </w:rPr>
              <w:t xml:space="preserve">T8A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547,08</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17</w:t>
            </w:r>
          </w:p>
        </w:tc>
        <w:tc>
          <w:tcPr>
            <w:tcW w:w="1185" w:type="dxa"/>
            <w:vAlign w:val="center"/>
          </w:tcPr>
          <w:p w:rsidR="00CD2BAB" w:rsidRPr="00791308" w:rsidRDefault="00CD2BAB" w:rsidP="00CD2BAB">
            <w:pPr>
              <w:jc w:val="center"/>
            </w:pPr>
            <w:r>
              <w:rPr>
                <w:sz w:val="18"/>
                <w:szCs w:val="18"/>
              </w:rPr>
              <w:t>3013560</w:t>
            </w:r>
          </w:p>
        </w:tc>
        <w:tc>
          <w:tcPr>
            <w:tcW w:w="1164" w:type="dxa"/>
            <w:vAlign w:val="center"/>
          </w:tcPr>
          <w:p w:rsidR="00CD2BAB" w:rsidRPr="00791308" w:rsidRDefault="00CD2BAB" w:rsidP="00CD2BAB">
            <w:pPr>
              <w:jc w:val="center"/>
              <w:rPr>
                <w:sz w:val="18"/>
                <w:szCs w:val="18"/>
              </w:rPr>
            </w:pPr>
            <w:r w:rsidRPr="00791308">
              <w:rPr>
                <w:sz w:val="18"/>
                <w:szCs w:val="18"/>
              </w:rPr>
              <w:t>T9A SIN</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51,80</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18</w:t>
            </w:r>
          </w:p>
        </w:tc>
        <w:tc>
          <w:tcPr>
            <w:tcW w:w="1185" w:type="dxa"/>
            <w:vAlign w:val="center"/>
          </w:tcPr>
          <w:p w:rsidR="00CD2BAB" w:rsidRPr="00791308" w:rsidRDefault="00CD2BAB" w:rsidP="00CD2BAB">
            <w:pPr>
              <w:jc w:val="center"/>
            </w:pPr>
            <w:r>
              <w:rPr>
                <w:sz w:val="18"/>
                <w:szCs w:val="18"/>
              </w:rPr>
              <w:t>3013561</w:t>
            </w:r>
          </w:p>
        </w:tc>
        <w:tc>
          <w:tcPr>
            <w:tcW w:w="1164" w:type="dxa"/>
            <w:vAlign w:val="center"/>
          </w:tcPr>
          <w:p w:rsidR="00CD2BAB" w:rsidRPr="00791308" w:rsidRDefault="00CD2BAB" w:rsidP="00CD2BAB">
            <w:pPr>
              <w:jc w:val="center"/>
              <w:rPr>
                <w:sz w:val="18"/>
                <w:szCs w:val="18"/>
              </w:rPr>
            </w:pPr>
            <w:r w:rsidRPr="00791308">
              <w:rPr>
                <w:sz w:val="18"/>
                <w:szCs w:val="18"/>
              </w:rPr>
              <w:t xml:space="preserve">T10A CAS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D6411" w:rsidRDefault="00CD2BAB" w:rsidP="00CD2BAB">
            <w:pPr>
              <w:jc w:val="center"/>
              <w:rPr>
                <w:rFonts w:ascii="Calibri" w:hAnsi="Calibri"/>
                <w:color w:val="000000"/>
              </w:rPr>
            </w:pPr>
            <w:r w:rsidRPr="007D6411">
              <w:rPr>
                <w:rFonts w:ascii="Calibri" w:hAnsi="Calibri"/>
                <w:color w:val="000000"/>
              </w:rPr>
              <w:t>63,90</w:t>
            </w:r>
          </w:p>
        </w:tc>
      </w:tr>
    </w:tbl>
    <w:p w:rsidR="00CD2BAB" w:rsidRDefault="007E33DA" w:rsidP="00CD2BAB">
      <w:pPr>
        <w:rPr>
          <w:rFonts w:ascii="Times New Roman" w:hAnsi="Times New Roman" w:cs="Times New Roman"/>
          <w:b/>
          <w:bCs/>
          <w:noProof/>
          <w:sz w:val="24"/>
          <w:szCs w:val="24"/>
          <w:lang w:eastAsia="es-EC"/>
        </w:rPr>
      </w:pPr>
      <w:r>
        <w:rPr>
          <w:noProof/>
          <w:lang w:val="es-ES" w:eastAsia="es-ES"/>
        </w:rPr>
        <w:drawing>
          <wp:anchor distT="0" distB="0" distL="114300" distR="114300" simplePos="0" relativeHeight="251607552" behindDoc="1" locked="0" layoutInCell="1" allowOverlap="1" wp14:anchorId="039697CB" wp14:editId="4349EA1D">
            <wp:simplePos x="0" y="0"/>
            <wp:positionH relativeFrom="column">
              <wp:posOffset>-1905</wp:posOffset>
            </wp:positionH>
            <wp:positionV relativeFrom="paragraph">
              <wp:posOffset>635</wp:posOffset>
            </wp:positionV>
            <wp:extent cx="5038725" cy="1295400"/>
            <wp:effectExtent l="0" t="0" r="9525"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87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noProof/>
          <w:lang w:val="es-ES" w:eastAsia="es-ES"/>
        </w:rPr>
        <w:lastRenderedPageBreak/>
        <w:drawing>
          <wp:anchor distT="0" distB="0" distL="114300" distR="114300" simplePos="0" relativeHeight="251608576" behindDoc="1" locked="0" layoutInCell="1" allowOverlap="1" wp14:anchorId="05A72A30" wp14:editId="790A2A22">
            <wp:simplePos x="0" y="0"/>
            <wp:positionH relativeFrom="column">
              <wp:posOffset>-1905</wp:posOffset>
            </wp:positionH>
            <wp:positionV relativeFrom="paragraph">
              <wp:posOffset>6549390</wp:posOffset>
            </wp:positionV>
            <wp:extent cx="5031105" cy="1381125"/>
            <wp:effectExtent l="0" t="0" r="0" b="952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110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eastAsia="es-EC"/>
        </w:rPr>
        <w:t>Analisis contenido de calcio presente en harina nixtamalizada y sin nixtamalizar de haba (</w:t>
      </w:r>
      <w:r>
        <w:rPr>
          <w:rFonts w:ascii="Times New Roman" w:hAnsi="Times New Roman" w:cs="Times New Roman"/>
          <w:b/>
          <w:bCs/>
          <w:i/>
          <w:noProof/>
          <w:sz w:val="24"/>
          <w:szCs w:val="24"/>
          <w:lang w:eastAsia="es-EC"/>
        </w:rPr>
        <w:t>Vicia faba L,</w:t>
      </w:r>
      <w:r>
        <w:rPr>
          <w:rFonts w:ascii="Times New Roman" w:hAnsi="Times New Roman" w:cs="Times New Roman"/>
          <w:b/>
          <w:bCs/>
          <w:noProof/>
          <w:sz w:val="24"/>
          <w:szCs w:val="24"/>
          <w:lang w:eastAsia="es-EC"/>
        </w:rPr>
        <w:t>).</w:t>
      </w:r>
    </w:p>
    <w:tbl>
      <w:tblPr>
        <w:tblStyle w:val="Tablaconcuadrcula"/>
        <w:tblW w:w="7920" w:type="dxa"/>
        <w:tblInd w:w="108" w:type="dxa"/>
        <w:tblLook w:val="04A0" w:firstRow="1" w:lastRow="0" w:firstColumn="1" w:lastColumn="0" w:noHBand="0" w:noVBand="1"/>
      </w:tblPr>
      <w:tblGrid>
        <w:gridCol w:w="1180"/>
        <w:gridCol w:w="1185"/>
        <w:gridCol w:w="1164"/>
        <w:gridCol w:w="1053"/>
        <w:gridCol w:w="113"/>
        <w:gridCol w:w="1050"/>
        <w:gridCol w:w="1046"/>
        <w:gridCol w:w="1129"/>
      </w:tblGrid>
      <w:tr w:rsidR="00CD2BAB" w:rsidTr="00B3290C">
        <w:trPr>
          <w:trHeight w:val="850"/>
        </w:trPr>
        <w:tc>
          <w:tcPr>
            <w:tcW w:w="7920" w:type="dxa"/>
            <w:gridSpan w:val="8"/>
          </w:tcPr>
          <w:p w:rsidR="00CD2BAB" w:rsidRPr="00FD3CB9" w:rsidRDefault="007E33DA"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91168" behindDoc="0" locked="0" layoutInCell="1" allowOverlap="1" wp14:anchorId="15FF4B1F" wp14:editId="7DF1A5F8">
                  <wp:simplePos x="0" y="0"/>
                  <wp:positionH relativeFrom="margin">
                    <wp:posOffset>4160520</wp:posOffset>
                  </wp:positionH>
                  <wp:positionV relativeFrom="margin">
                    <wp:posOffset>208280</wp:posOffset>
                  </wp:positionV>
                  <wp:extent cx="800100" cy="666750"/>
                  <wp:effectExtent l="0" t="0" r="0" b="0"/>
                  <wp:wrapNone/>
                  <wp:docPr id="208" name="Imagen 208">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92192" behindDoc="1" locked="0" layoutInCell="1" allowOverlap="1" wp14:anchorId="3A7926C3" wp14:editId="54D0D07E">
                  <wp:simplePos x="0" y="0"/>
                  <wp:positionH relativeFrom="column">
                    <wp:posOffset>-70485</wp:posOffset>
                  </wp:positionH>
                  <wp:positionV relativeFrom="paragraph">
                    <wp:posOffset>63500</wp:posOffset>
                  </wp:positionV>
                  <wp:extent cx="661035" cy="809625"/>
                  <wp:effectExtent l="0" t="0" r="5715" b="9525"/>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B3290C">
        <w:trPr>
          <w:trHeight w:val="408"/>
        </w:trPr>
        <w:tc>
          <w:tcPr>
            <w:tcW w:w="4582"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B3290C">
        <w:trPr>
          <w:trHeight w:val="416"/>
        </w:trPr>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38"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Harina nixtamalizada y sin nixtamalizar de haba</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38"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18</w:t>
            </w: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29 de Septiembre</w:t>
            </w:r>
            <w:r w:rsidRPr="00FD3CB9">
              <w:rPr>
                <w:rFonts w:ascii="Times New Roman" w:hAnsi="Times New Roman" w:cs="Times New Roman"/>
                <w:sz w:val="18"/>
                <w:szCs w:val="18"/>
              </w:rPr>
              <w:t xml:space="preserve"> del 2016</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RPr="00FD3CB9" w:rsidTr="00B3290C">
        <w:tc>
          <w:tcPr>
            <w:tcW w:w="4582"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38" w:type="dxa"/>
            <w:gridSpan w:val="4"/>
          </w:tcPr>
          <w:p w:rsidR="00CD2BAB" w:rsidRPr="00FD3CB9" w:rsidRDefault="00CD2BAB" w:rsidP="00CD2BAB">
            <w:pPr>
              <w:rPr>
                <w:rFonts w:ascii="Times New Roman" w:hAnsi="Times New Roman" w:cs="Times New Roman"/>
                <w:sz w:val="18"/>
                <w:szCs w:val="18"/>
              </w:rPr>
            </w:pPr>
          </w:p>
        </w:tc>
      </w:tr>
      <w:tr w:rsidR="00CD2BAB" w:rsidTr="00B3290C">
        <w:tc>
          <w:tcPr>
            <w:tcW w:w="7920" w:type="dxa"/>
            <w:gridSpan w:val="8"/>
            <w:shd w:val="clear" w:color="auto" w:fill="FFFF00"/>
          </w:tcPr>
          <w:p w:rsidR="00CD2BAB" w:rsidRDefault="00CD2BAB" w:rsidP="00CD2BAB">
            <w:pPr>
              <w:jc w:val="center"/>
              <w:rPr>
                <w:sz w:val="18"/>
                <w:szCs w:val="18"/>
              </w:rPr>
            </w:pPr>
            <w:r w:rsidRPr="00A30684">
              <w:rPr>
                <w:b/>
              </w:rPr>
              <w:t>RESULTADOS OBTENIDOS</w:t>
            </w:r>
            <w:r>
              <w:rPr>
                <w:b/>
              </w:rPr>
              <w:t xml:space="preserve"> DE CALCIO </w:t>
            </w:r>
          </w:p>
        </w:tc>
      </w:tr>
      <w:tr w:rsidR="00CD2BAB" w:rsidRPr="00FD3CB9" w:rsidTr="00B3290C">
        <w:tc>
          <w:tcPr>
            <w:tcW w:w="1180"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5" w:type="dxa"/>
          </w:tcPr>
          <w:p w:rsidR="00CD2BAB" w:rsidRPr="00FD3CB9" w:rsidRDefault="00CD2BAB" w:rsidP="00CD2BAB">
            <w:pPr>
              <w:jc w:val="center"/>
              <w:rPr>
                <w:sz w:val="18"/>
                <w:szCs w:val="18"/>
              </w:rPr>
            </w:pPr>
            <w:r w:rsidRPr="00FD3CB9">
              <w:rPr>
                <w:sz w:val="18"/>
                <w:szCs w:val="18"/>
              </w:rPr>
              <w:t>Código laboratorio</w:t>
            </w:r>
          </w:p>
        </w:tc>
        <w:tc>
          <w:tcPr>
            <w:tcW w:w="1164" w:type="dxa"/>
          </w:tcPr>
          <w:p w:rsidR="00CD2BAB" w:rsidRPr="00FD3CB9" w:rsidRDefault="00CD2BAB" w:rsidP="00CD2BAB">
            <w:pPr>
              <w:jc w:val="center"/>
              <w:rPr>
                <w:sz w:val="18"/>
                <w:szCs w:val="18"/>
              </w:rPr>
            </w:pPr>
            <w:r w:rsidRPr="00FD3CB9">
              <w:rPr>
                <w:sz w:val="18"/>
                <w:szCs w:val="18"/>
              </w:rPr>
              <w:t>Código Solicitante</w:t>
            </w:r>
          </w:p>
        </w:tc>
        <w:tc>
          <w:tcPr>
            <w:tcW w:w="1166" w:type="dxa"/>
            <w:gridSpan w:val="2"/>
          </w:tcPr>
          <w:p w:rsidR="00CD2BAB" w:rsidRPr="00FD3CB9" w:rsidRDefault="00CD2BAB" w:rsidP="00CD2BAB">
            <w:pPr>
              <w:jc w:val="center"/>
              <w:rPr>
                <w:sz w:val="18"/>
                <w:szCs w:val="18"/>
              </w:rPr>
            </w:pPr>
            <w:r w:rsidRPr="00FD3CB9">
              <w:rPr>
                <w:sz w:val="18"/>
                <w:szCs w:val="18"/>
              </w:rPr>
              <w:t>Ensayos solicitados</w:t>
            </w:r>
          </w:p>
        </w:tc>
        <w:tc>
          <w:tcPr>
            <w:tcW w:w="1050" w:type="dxa"/>
          </w:tcPr>
          <w:p w:rsidR="00CD2BAB" w:rsidRPr="00FD3CB9" w:rsidRDefault="00CD2BAB" w:rsidP="00CD2BAB">
            <w:pPr>
              <w:jc w:val="center"/>
              <w:rPr>
                <w:sz w:val="18"/>
                <w:szCs w:val="18"/>
              </w:rPr>
            </w:pPr>
            <w:r w:rsidRPr="00FD3CB9">
              <w:rPr>
                <w:sz w:val="18"/>
                <w:szCs w:val="18"/>
              </w:rPr>
              <w:t>Métodos utilizados</w:t>
            </w:r>
          </w:p>
        </w:tc>
        <w:tc>
          <w:tcPr>
            <w:tcW w:w="1046" w:type="dxa"/>
          </w:tcPr>
          <w:p w:rsidR="00CD2BAB" w:rsidRPr="00FD3CB9" w:rsidRDefault="00CD2BAB" w:rsidP="00CD2BAB">
            <w:pPr>
              <w:jc w:val="center"/>
              <w:rPr>
                <w:sz w:val="18"/>
                <w:szCs w:val="18"/>
              </w:rPr>
            </w:pPr>
            <w:r w:rsidRPr="00FD3CB9">
              <w:rPr>
                <w:sz w:val="18"/>
                <w:szCs w:val="18"/>
              </w:rPr>
              <w:t>Unidades</w:t>
            </w:r>
          </w:p>
        </w:tc>
        <w:tc>
          <w:tcPr>
            <w:tcW w:w="1129"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w:t>
            </w:r>
          </w:p>
        </w:tc>
        <w:tc>
          <w:tcPr>
            <w:tcW w:w="1185" w:type="dxa"/>
            <w:vAlign w:val="center"/>
          </w:tcPr>
          <w:p w:rsidR="00CD2BAB" w:rsidRPr="00791308" w:rsidRDefault="00CD2BAB" w:rsidP="00CD2BAB">
            <w:pPr>
              <w:jc w:val="center"/>
              <w:rPr>
                <w:sz w:val="18"/>
                <w:szCs w:val="18"/>
              </w:rPr>
            </w:pPr>
            <w:r>
              <w:rPr>
                <w:sz w:val="18"/>
                <w:szCs w:val="18"/>
              </w:rPr>
              <w:t>3013652</w:t>
            </w:r>
          </w:p>
        </w:tc>
        <w:tc>
          <w:tcPr>
            <w:tcW w:w="1164"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NIX</w:t>
            </w:r>
          </w:p>
        </w:tc>
        <w:tc>
          <w:tcPr>
            <w:tcW w:w="1166" w:type="dxa"/>
            <w:gridSpan w:val="2"/>
            <w:vAlign w:val="center"/>
          </w:tcPr>
          <w:p w:rsidR="00CD2BAB" w:rsidRPr="00791308" w:rsidRDefault="00CD2BAB" w:rsidP="00CD2BAB">
            <w:pPr>
              <w:jc w:val="center"/>
              <w:rPr>
                <w:sz w:val="18"/>
                <w:szCs w:val="18"/>
              </w:rPr>
            </w:pPr>
            <w:r>
              <w:rPr>
                <w:sz w:val="18"/>
                <w:szCs w:val="18"/>
              </w:rPr>
              <w:t xml:space="preserve">Calcio </w:t>
            </w:r>
          </w:p>
        </w:tc>
        <w:tc>
          <w:tcPr>
            <w:tcW w:w="1050" w:type="dxa"/>
            <w:vAlign w:val="center"/>
          </w:tcPr>
          <w:p w:rsidR="00CD2BAB" w:rsidRPr="00791308" w:rsidRDefault="00CD2BAB" w:rsidP="00CD2BAB">
            <w:pPr>
              <w:jc w:val="center"/>
              <w:rPr>
                <w:sz w:val="18"/>
                <w:szCs w:val="18"/>
              </w:rPr>
            </w:pPr>
            <w:r>
              <w:rPr>
                <w:sz w:val="18"/>
                <w:szCs w:val="18"/>
              </w:rPr>
              <w:t>NTE 0546</w:t>
            </w:r>
          </w:p>
        </w:tc>
        <w:tc>
          <w:tcPr>
            <w:tcW w:w="1046" w:type="dxa"/>
            <w:vAlign w:val="center"/>
          </w:tcPr>
          <w:p w:rsidR="00CD2BAB" w:rsidRPr="00791308" w:rsidRDefault="00CD2BAB" w:rsidP="00CD2BAB">
            <w:pPr>
              <w:jc w:val="center"/>
              <w:rPr>
                <w:sz w:val="18"/>
                <w:szCs w:val="18"/>
              </w:rPr>
            </w:pPr>
            <w:r>
              <w:rPr>
                <w:sz w:val="18"/>
                <w:szCs w:val="18"/>
              </w:rPr>
              <w:t xml:space="preserve">mg/100g </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558,70</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2</w:t>
            </w:r>
          </w:p>
        </w:tc>
        <w:tc>
          <w:tcPr>
            <w:tcW w:w="1185" w:type="dxa"/>
            <w:vAlign w:val="center"/>
          </w:tcPr>
          <w:p w:rsidR="00CD2BAB" w:rsidRPr="00791308" w:rsidRDefault="00CD2BAB" w:rsidP="00CD2BAB">
            <w:pPr>
              <w:jc w:val="center"/>
              <w:rPr>
                <w:sz w:val="18"/>
                <w:szCs w:val="18"/>
              </w:rPr>
            </w:pPr>
            <w:r>
              <w:rPr>
                <w:sz w:val="18"/>
                <w:szCs w:val="18"/>
              </w:rPr>
              <w:t>3013653</w:t>
            </w:r>
          </w:p>
        </w:tc>
        <w:tc>
          <w:tcPr>
            <w:tcW w:w="1164"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559,84</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3</w:t>
            </w:r>
          </w:p>
        </w:tc>
        <w:tc>
          <w:tcPr>
            <w:tcW w:w="1185" w:type="dxa"/>
            <w:vAlign w:val="center"/>
          </w:tcPr>
          <w:p w:rsidR="00CD2BAB" w:rsidRPr="00791308" w:rsidRDefault="00CD2BAB" w:rsidP="00CD2BAB">
            <w:pPr>
              <w:jc w:val="center"/>
              <w:rPr>
                <w:sz w:val="18"/>
                <w:szCs w:val="18"/>
              </w:rPr>
            </w:pPr>
            <w:r>
              <w:rPr>
                <w:sz w:val="18"/>
                <w:szCs w:val="18"/>
              </w:rPr>
              <w:t>3013654</w:t>
            </w:r>
          </w:p>
        </w:tc>
        <w:tc>
          <w:tcPr>
            <w:tcW w:w="1164"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558,24</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4</w:t>
            </w:r>
          </w:p>
        </w:tc>
        <w:tc>
          <w:tcPr>
            <w:tcW w:w="1185" w:type="dxa"/>
            <w:vAlign w:val="center"/>
          </w:tcPr>
          <w:p w:rsidR="00CD2BAB" w:rsidRPr="00791308" w:rsidRDefault="00CD2BAB" w:rsidP="00CD2BAB">
            <w:pPr>
              <w:jc w:val="center"/>
              <w:rPr>
                <w:sz w:val="18"/>
                <w:szCs w:val="18"/>
              </w:rPr>
            </w:pPr>
            <w:r>
              <w:rPr>
                <w:sz w:val="18"/>
                <w:szCs w:val="18"/>
              </w:rPr>
              <w:t>3013655</w:t>
            </w:r>
          </w:p>
        </w:tc>
        <w:tc>
          <w:tcPr>
            <w:tcW w:w="1164"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519,56</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5</w:t>
            </w:r>
          </w:p>
        </w:tc>
        <w:tc>
          <w:tcPr>
            <w:tcW w:w="1185" w:type="dxa"/>
            <w:vAlign w:val="center"/>
          </w:tcPr>
          <w:p w:rsidR="00CD2BAB" w:rsidRPr="00791308" w:rsidRDefault="00CD2BAB" w:rsidP="00CD2BAB">
            <w:pPr>
              <w:jc w:val="center"/>
              <w:rPr>
                <w:sz w:val="18"/>
                <w:szCs w:val="18"/>
              </w:rPr>
            </w:pPr>
            <w:r>
              <w:rPr>
                <w:sz w:val="18"/>
                <w:szCs w:val="18"/>
              </w:rPr>
              <w:t>3013656</w:t>
            </w:r>
          </w:p>
        </w:tc>
        <w:tc>
          <w:tcPr>
            <w:tcW w:w="1164"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518,57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6</w:t>
            </w:r>
          </w:p>
        </w:tc>
        <w:tc>
          <w:tcPr>
            <w:tcW w:w="1185" w:type="dxa"/>
            <w:vAlign w:val="center"/>
          </w:tcPr>
          <w:p w:rsidR="00CD2BAB" w:rsidRPr="00791308" w:rsidRDefault="00CD2BAB" w:rsidP="00CD2BAB">
            <w:pPr>
              <w:jc w:val="center"/>
              <w:rPr>
                <w:sz w:val="18"/>
                <w:szCs w:val="18"/>
              </w:rPr>
            </w:pPr>
            <w:r>
              <w:rPr>
                <w:sz w:val="18"/>
                <w:szCs w:val="18"/>
              </w:rPr>
              <w:t>3013657</w:t>
            </w:r>
          </w:p>
        </w:tc>
        <w:tc>
          <w:tcPr>
            <w:tcW w:w="1164"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638,09</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7</w:t>
            </w:r>
          </w:p>
        </w:tc>
        <w:tc>
          <w:tcPr>
            <w:tcW w:w="1185" w:type="dxa"/>
            <w:vAlign w:val="center"/>
          </w:tcPr>
          <w:p w:rsidR="00CD2BAB" w:rsidRPr="00791308" w:rsidRDefault="00CD2BAB" w:rsidP="00CD2BAB">
            <w:pPr>
              <w:jc w:val="center"/>
              <w:rPr>
                <w:sz w:val="18"/>
                <w:szCs w:val="18"/>
              </w:rPr>
            </w:pPr>
            <w:r>
              <w:rPr>
                <w:sz w:val="18"/>
                <w:szCs w:val="18"/>
              </w:rPr>
              <w:t>3013658</w:t>
            </w:r>
          </w:p>
        </w:tc>
        <w:tc>
          <w:tcPr>
            <w:tcW w:w="1164"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559,17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8</w:t>
            </w:r>
          </w:p>
        </w:tc>
        <w:tc>
          <w:tcPr>
            <w:tcW w:w="1185" w:type="dxa"/>
            <w:vAlign w:val="center"/>
          </w:tcPr>
          <w:p w:rsidR="00CD2BAB" w:rsidRPr="00791308" w:rsidRDefault="00CD2BAB" w:rsidP="00CD2BAB">
            <w:pPr>
              <w:jc w:val="center"/>
              <w:rPr>
                <w:sz w:val="18"/>
                <w:szCs w:val="18"/>
              </w:rPr>
            </w:pPr>
            <w:r>
              <w:rPr>
                <w:sz w:val="18"/>
                <w:szCs w:val="18"/>
              </w:rPr>
              <w:t>3013659</w:t>
            </w:r>
          </w:p>
        </w:tc>
        <w:tc>
          <w:tcPr>
            <w:tcW w:w="1164"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518,34</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9</w:t>
            </w:r>
          </w:p>
        </w:tc>
        <w:tc>
          <w:tcPr>
            <w:tcW w:w="1185" w:type="dxa"/>
            <w:vAlign w:val="center"/>
          </w:tcPr>
          <w:p w:rsidR="00CD2BAB" w:rsidRPr="00791308" w:rsidRDefault="00CD2BAB" w:rsidP="00CD2BAB">
            <w:pPr>
              <w:jc w:val="center"/>
              <w:rPr>
                <w:sz w:val="18"/>
                <w:szCs w:val="18"/>
              </w:rPr>
            </w:pPr>
            <w:r>
              <w:rPr>
                <w:sz w:val="18"/>
                <w:szCs w:val="18"/>
              </w:rPr>
              <w:t>3013660</w:t>
            </w:r>
          </w:p>
        </w:tc>
        <w:tc>
          <w:tcPr>
            <w:tcW w:w="1164" w:type="dxa"/>
            <w:vAlign w:val="center"/>
          </w:tcPr>
          <w:p w:rsidR="00CD2BAB" w:rsidRPr="00791308" w:rsidRDefault="00CD2BAB" w:rsidP="00CD2BAB">
            <w:pPr>
              <w:jc w:val="center"/>
              <w:rPr>
                <w:sz w:val="18"/>
                <w:szCs w:val="18"/>
              </w:rPr>
            </w:pPr>
            <w:r>
              <w:rPr>
                <w:sz w:val="18"/>
                <w:szCs w:val="18"/>
              </w:rPr>
              <w:t>T1H</w:t>
            </w:r>
            <w:r w:rsidRPr="00791308">
              <w:rPr>
                <w:sz w:val="18"/>
                <w:szCs w:val="18"/>
              </w:rPr>
              <w:t xml:space="preserve"> R1 NIX</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518,52</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10</w:t>
            </w:r>
          </w:p>
        </w:tc>
        <w:tc>
          <w:tcPr>
            <w:tcW w:w="1185" w:type="dxa"/>
            <w:vAlign w:val="center"/>
          </w:tcPr>
          <w:p w:rsidR="00CD2BAB" w:rsidRPr="00791308" w:rsidRDefault="00CD2BAB" w:rsidP="00CD2BAB">
            <w:pPr>
              <w:jc w:val="center"/>
              <w:rPr>
                <w:sz w:val="18"/>
                <w:szCs w:val="18"/>
              </w:rPr>
            </w:pPr>
            <w:r>
              <w:rPr>
                <w:sz w:val="18"/>
                <w:szCs w:val="18"/>
              </w:rPr>
              <w:t>3013661</w:t>
            </w:r>
          </w:p>
        </w:tc>
        <w:tc>
          <w:tcPr>
            <w:tcW w:w="1164" w:type="dxa"/>
            <w:vAlign w:val="center"/>
          </w:tcPr>
          <w:p w:rsidR="00CD2BAB" w:rsidRPr="00791308" w:rsidRDefault="00CD2BAB" w:rsidP="00CD2BAB">
            <w:pPr>
              <w:jc w:val="center"/>
              <w:rPr>
                <w:sz w:val="18"/>
                <w:szCs w:val="18"/>
              </w:rPr>
            </w:pPr>
            <w:r>
              <w:rPr>
                <w:sz w:val="18"/>
                <w:szCs w:val="18"/>
              </w:rPr>
              <w:t>T2H</w:t>
            </w:r>
            <w:r w:rsidRPr="00791308">
              <w:rPr>
                <w:sz w:val="18"/>
                <w:szCs w:val="18"/>
              </w:rPr>
              <w:t xml:space="preserve">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557,79</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11</w:t>
            </w:r>
          </w:p>
        </w:tc>
        <w:tc>
          <w:tcPr>
            <w:tcW w:w="1185" w:type="dxa"/>
            <w:vAlign w:val="center"/>
          </w:tcPr>
          <w:p w:rsidR="00CD2BAB" w:rsidRPr="00791308" w:rsidRDefault="00CD2BAB" w:rsidP="00CD2BAB">
            <w:pPr>
              <w:jc w:val="center"/>
            </w:pPr>
            <w:r>
              <w:rPr>
                <w:sz w:val="18"/>
                <w:szCs w:val="18"/>
              </w:rPr>
              <w:t>3013662</w:t>
            </w:r>
          </w:p>
        </w:tc>
        <w:tc>
          <w:tcPr>
            <w:tcW w:w="1164" w:type="dxa"/>
            <w:vAlign w:val="center"/>
          </w:tcPr>
          <w:p w:rsidR="00CD2BAB" w:rsidRPr="00791308" w:rsidRDefault="00CD2BAB" w:rsidP="00CD2BAB">
            <w:pPr>
              <w:jc w:val="center"/>
              <w:rPr>
                <w:sz w:val="18"/>
                <w:szCs w:val="18"/>
              </w:rPr>
            </w:pPr>
            <w:r>
              <w:rPr>
                <w:sz w:val="18"/>
                <w:szCs w:val="18"/>
              </w:rPr>
              <w:t>T3H</w:t>
            </w:r>
            <w:r w:rsidRPr="00791308">
              <w:rPr>
                <w:sz w:val="18"/>
                <w:szCs w:val="18"/>
              </w:rPr>
              <w:t xml:space="preserve">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558,33</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12</w:t>
            </w:r>
          </w:p>
        </w:tc>
        <w:tc>
          <w:tcPr>
            <w:tcW w:w="1185" w:type="dxa"/>
            <w:vAlign w:val="center"/>
          </w:tcPr>
          <w:p w:rsidR="00CD2BAB" w:rsidRPr="00791308" w:rsidRDefault="00CD2BAB" w:rsidP="00CD2BAB">
            <w:pPr>
              <w:jc w:val="center"/>
            </w:pPr>
            <w:r>
              <w:rPr>
                <w:sz w:val="18"/>
                <w:szCs w:val="18"/>
              </w:rPr>
              <w:t>3013663</w:t>
            </w:r>
          </w:p>
        </w:tc>
        <w:tc>
          <w:tcPr>
            <w:tcW w:w="1164" w:type="dxa"/>
            <w:vAlign w:val="center"/>
          </w:tcPr>
          <w:p w:rsidR="00CD2BAB" w:rsidRPr="00791308" w:rsidRDefault="00CD2BAB" w:rsidP="00CD2BAB">
            <w:pPr>
              <w:jc w:val="center"/>
              <w:rPr>
                <w:sz w:val="18"/>
                <w:szCs w:val="18"/>
              </w:rPr>
            </w:pPr>
            <w:r>
              <w:rPr>
                <w:sz w:val="18"/>
                <w:szCs w:val="18"/>
              </w:rPr>
              <w:t>T4H</w:t>
            </w:r>
            <w:r w:rsidRPr="00791308">
              <w:rPr>
                <w:sz w:val="18"/>
                <w:szCs w:val="18"/>
              </w:rPr>
              <w:t xml:space="preserve">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518,32</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13</w:t>
            </w:r>
          </w:p>
        </w:tc>
        <w:tc>
          <w:tcPr>
            <w:tcW w:w="1185" w:type="dxa"/>
            <w:vAlign w:val="center"/>
          </w:tcPr>
          <w:p w:rsidR="00CD2BAB" w:rsidRPr="00791308" w:rsidRDefault="00CD2BAB" w:rsidP="00CD2BAB">
            <w:pPr>
              <w:jc w:val="center"/>
            </w:pPr>
            <w:r>
              <w:rPr>
                <w:sz w:val="18"/>
                <w:szCs w:val="18"/>
              </w:rPr>
              <w:t>3013664</w:t>
            </w:r>
          </w:p>
        </w:tc>
        <w:tc>
          <w:tcPr>
            <w:tcW w:w="1164" w:type="dxa"/>
            <w:vAlign w:val="center"/>
          </w:tcPr>
          <w:p w:rsidR="00CD2BAB" w:rsidRPr="00791308" w:rsidRDefault="00CD2BAB" w:rsidP="00CD2BAB">
            <w:pPr>
              <w:jc w:val="center"/>
              <w:rPr>
                <w:sz w:val="18"/>
                <w:szCs w:val="18"/>
              </w:rPr>
            </w:pPr>
            <w:r>
              <w:rPr>
                <w:sz w:val="18"/>
                <w:szCs w:val="18"/>
              </w:rPr>
              <w:t>T5H</w:t>
            </w:r>
            <w:r w:rsidRPr="00791308">
              <w:rPr>
                <w:sz w:val="18"/>
                <w:szCs w:val="18"/>
              </w:rPr>
              <w:t xml:space="preserve">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558,06</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14</w:t>
            </w:r>
          </w:p>
        </w:tc>
        <w:tc>
          <w:tcPr>
            <w:tcW w:w="1185" w:type="dxa"/>
            <w:vAlign w:val="center"/>
          </w:tcPr>
          <w:p w:rsidR="00CD2BAB" w:rsidRPr="00791308" w:rsidRDefault="00CD2BAB" w:rsidP="00CD2BAB">
            <w:pPr>
              <w:jc w:val="center"/>
            </w:pPr>
            <w:r>
              <w:rPr>
                <w:sz w:val="18"/>
                <w:szCs w:val="18"/>
              </w:rPr>
              <w:t>3013665</w:t>
            </w:r>
          </w:p>
        </w:tc>
        <w:tc>
          <w:tcPr>
            <w:tcW w:w="1164" w:type="dxa"/>
            <w:vAlign w:val="center"/>
          </w:tcPr>
          <w:p w:rsidR="00CD2BAB" w:rsidRPr="00791308" w:rsidRDefault="00CD2BAB" w:rsidP="00CD2BAB">
            <w:pPr>
              <w:jc w:val="center"/>
              <w:rPr>
                <w:sz w:val="18"/>
                <w:szCs w:val="18"/>
              </w:rPr>
            </w:pPr>
            <w:r>
              <w:rPr>
                <w:sz w:val="18"/>
                <w:szCs w:val="18"/>
              </w:rPr>
              <w:t>T6H</w:t>
            </w:r>
            <w:r w:rsidRPr="00791308">
              <w:rPr>
                <w:sz w:val="18"/>
                <w:szCs w:val="18"/>
              </w:rPr>
              <w:t xml:space="preserve">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597,63</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15</w:t>
            </w:r>
          </w:p>
        </w:tc>
        <w:tc>
          <w:tcPr>
            <w:tcW w:w="1185" w:type="dxa"/>
            <w:vAlign w:val="center"/>
          </w:tcPr>
          <w:p w:rsidR="00CD2BAB" w:rsidRPr="00791308" w:rsidRDefault="00CD2BAB" w:rsidP="00CD2BAB">
            <w:pPr>
              <w:jc w:val="center"/>
            </w:pPr>
            <w:r>
              <w:rPr>
                <w:sz w:val="18"/>
                <w:szCs w:val="18"/>
              </w:rPr>
              <w:t>3013666</w:t>
            </w:r>
          </w:p>
        </w:tc>
        <w:tc>
          <w:tcPr>
            <w:tcW w:w="1164" w:type="dxa"/>
            <w:vAlign w:val="center"/>
          </w:tcPr>
          <w:p w:rsidR="00CD2BAB" w:rsidRPr="00791308" w:rsidRDefault="00CD2BAB" w:rsidP="00CD2BAB">
            <w:pPr>
              <w:jc w:val="center"/>
              <w:rPr>
                <w:sz w:val="18"/>
                <w:szCs w:val="18"/>
              </w:rPr>
            </w:pPr>
            <w:r>
              <w:rPr>
                <w:sz w:val="18"/>
                <w:szCs w:val="18"/>
              </w:rPr>
              <w:t>T7H</w:t>
            </w:r>
            <w:r w:rsidRPr="00791308">
              <w:rPr>
                <w:sz w:val="18"/>
                <w:szCs w:val="18"/>
              </w:rPr>
              <w:t xml:space="preserve">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518,86</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16</w:t>
            </w:r>
          </w:p>
        </w:tc>
        <w:tc>
          <w:tcPr>
            <w:tcW w:w="1185" w:type="dxa"/>
            <w:vAlign w:val="center"/>
          </w:tcPr>
          <w:p w:rsidR="00CD2BAB" w:rsidRPr="00791308" w:rsidRDefault="00CD2BAB" w:rsidP="00CD2BAB">
            <w:pPr>
              <w:jc w:val="center"/>
            </w:pPr>
            <w:r>
              <w:rPr>
                <w:sz w:val="18"/>
                <w:szCs w:val="18"/>
              </w:rPr>
              <w:t>3013667</w:t>
            </w:r>
          </w:p>
        </w:tc>
        <w:tc>
          <w:tcPr>
            <w:tcW w:w="1164" w:type="dxa"/>
            <w:vAlign w:val="center"/>
          </w:tcPr>
          <w:p w:rsidR="00CD2BAB" w:rsidRPr="00791308" w:rsidRDefault="00CD2BAB" w:rsidP="00CD2BAB">
            <w:pPr>
              <w:jc w:val="center"/>
              <w:rPr>
                <w:sz w:val="18"/>
                <w:szCs w:val="18"/>
              </w:rPr>
            </w:pPr>
            <w:r>
              <w:rPr>
                <w:sz w:val="18"/>
                <w:szCs w:val="18"/>
              </w:rPr>
              <w:t>T8H</w:t>
            </w:r>
            <w:r w:rsidRPr="00791308">
              <w:rPr>
                <w:sz w:val="18"/>
                <w:szCs w:val="18"/>
              </w:rPr>
              <w:t xml:space="preserve"> R1 NIX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sidRPr="00756AAE">
              <w:rPr>
                <w:rFonts w:ascii="Calibri" w:hAnsi="Calibri"/>
                <w:color w:val="000000"/>
              </w:rPr>
              <w:t>558,97</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17</w:t>
            </w:r>
          </w:p>
        </w:tc>
        <w:tc>
          <w:tcPr>
            <w:tcW w:w="1185" w:type="dxa"/>
            <w:vAlign w:val="center"/>
          </w:tcPr>
          <w:p w:rsidR="00CD2BAB" w:rsidRPr="00791308" w:rsidRDefault="00CD2BAB" w:rsidP="00CD2BAB">
            <w:pPr>
              <w:jc w:val="center"/>
            </w:pPr>
            <w:r>
              <w:rPr>
                <w:sz w:val="18"/>
                <w:szCs w:val="18"/>
              </w:rPr>
              <w:t>3013668</w:t>
            </w:r>
          </w:p>
        </w:tc>
        <w:tc>
          <w:tcPr>
            <w:tcW w:w="1164" w:type="dxa"/>
            <w:vAlign w:val="center"/>
          </w:tcPr>
          <w:p w:rsidR="00CD2BAB" w:rsidRPr="00791308" w:rsidRDefault="00CD2BAB" w:rsidP="00CD2BAB">
            <w:pPr>
              <w:jc w:val="center"/>
              <w:rPr>
                <w:sz w:val="18"/>
                <w:szCs w:val="18"/>
              </w:rPr>
            </w:pPr>
            <w:r>
              <w:rPr>
                <w:sz w:val="18"/>
                <w:szCs w:val="18"/>
              </w:rPr>
              <w:t>T9H</w:t>
            </w:r>
            <w:r w:rsidRPr="00791308">
              <w:rPr>
                <w:sz w:val="18"/>
                <w:szCs w:val="18"/>
              </w:rPr>
              <w:t xml:space="preserve"> SIN</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Pr>
                <w:rFonts w:ascii="Calibri" w:hAnsi="Calibri"/>
                <w:color w:val="000000"/>
              </w:rPr>
              <w:t>8</w:t>
            </w:r>
            <w:r w:rsidRPr="00756AAE">
              <w:rPr>
                <w:rFonts w:ascii="Calibri" w:hAnsi="Calibri"/>
                <w:color w:val="000000"/>
              </w:rPr>
              <w:t>1,84</w:t>
            </w:r>
          </w:p>
        </w:tc>
      </w:tr>
      <w:tr w:rsidR="00CD2BAB" w:rsidRPr="00791308" w:rsidTr="00B3290C">
        <w:tc>
          <w:tcPr>
            <w:tcW w:w="1180" w:type="dxa"/>
            <w:vAlign w:val="center"/>
          </w:tcPr>
          <w:p w:rsidR="00CD2BAB" w:rsidRPr="00791308" w:rsidRDefault="00CD2BAB" w:rsidP="00CD2BAB">
            <w:pPr>
              <w:jc w:val="center"/>
              <w:rPr>
                <w:sz w:val="18"/>
                <w:szCs w:val="18"/>
              </w:rPr>
            </w:pPr>
            <w:r w:rsidRPr="00791308">
              <w:rPr>
                <w:sz w:val="18"/>
                <w:szCs w:val="18"/>
              </w:rPr>
              <w:t>18</w:t>
            </w:r>
          </w:p>
        </w:tc>
        <w:tc>
          <w:tcPr>
            <w:tcW w:w="1185" w:type="dxa"/>
            <w:vAlign w:val="center"/>
          </w:tcPr>
          <w:p w:rsidR="00CD2BAB" w:rsidRPr="00791308" w:rsidRDefault="00CD2BAB" w:rsidP="00CD2BAB">
            <w:pPr>
              <w:jc w:val="center"/>
            </w:pPr>
            <w:r>
              <w:rPr>
                <w:sz w:val="18"/>
                <w:szCs w:val="18"/>
              </w:rPr>
              <w:t>3013668</w:t>
            </w:r>
          </w:p>
        </w:tc>
        <w:tc>
          <w:tcPr>
            <w:tcW w:w="1164" w:type="dxa"/>
            <w:vAlign w:val="center"/>
          </w:tcPr>
          <w:p w:rsidR="00CD2BAB" w:rsidRPr="00791308" w:rsidRDefault="00CD2BAB" w:rsidP="00CD2BAB">
            <w:pPr>
              <w:jc w:val="center"/>
              <w:rPr>
                <w:sz w:val="18"/>
                <w:szCs w:val="18"/>
              </w:rPr>
            </w:pPr>
            <w:r>
              <w:rPr>
                <w:sz w:val="18"/>
                <w:szCs w:val="18"/>
              </w:rPr>
              <w:t>T10H</w:t>
            </w:r>
            <w:r w:rsidRPr="00791308">
              <w:rPr>
                <w:sz w:val="18"/>
                <w:szCs w:val="18"/>
              </w:rPr>
              <w:t xml:space="preserve"> CAS </w:t>
            </w:r>
          </w:p>
        </w:tc>
        <w:tc>
          <w:tcPr>
            <w:tcW w:w="1166" w:type="dxa"/>
            <w:gridSpan w:val="2"/>
            <w:vAlign w:val="center"/>
          </w:tcPr>
          <w:p w:rsidR="00CD2BAB" w:rsidRDefault="00CD2BAB" w:rsidP="00CD2BAB">
            <w:pPr>
              <w:jc w:val="center"/>
            </w:pPr>
            <w:r w:rsidRPr="008162C7">
              <w:rPr>
                <w:sz w:val="18"/>
                <w:szCs w:val="18"/>
              </w:rPr>
              <w:t>Calcio</w:t>
            </w:r>
          </w:p>
        </w:tc>
        <w:tc>
          <w:tcPr>
            <w:tcW w:w="1050" w:type="dxa"/>
            <w:vAlign w:val="center"/>
          </w:tcPr>
          <w:p w:rsidR="00CD2BAB" w:rsidRDefault="00CD2BAB" w:rsidP="00CD2BAB">
            <w:pPr>
              <w:jc w:val="center"/>
            </w:pPr>
            <w:r w:rsidRPr="000A585C">
              <w:rPr>
                <w:sz w:val="18"/>
                <w:szCs w:val="18"/>
              </w:rPr>
              <w:t>NTE 0546</w:t>
            </w:r>
          </w:p>
        </w:tc>
        <w:tc>
          <w:tcPr>
            <w:tcW w:w="1046" w:type="dxa"/>
            <w:vAlign w:val="center"/>
          </w:tcPr>
          <w:p w:rsidR="00CD2BAB" w:rsidRDefault="00CD2BAB" w:rsidP="00CD2BAB">
            <w:pPr>
              <w:jc w:val="center"/>
            </w:pPr>
            <w:r w:rsidRPr="00A02CBA">
              <w:rPr>
                <w:sz w:val="18"/>
                <w:szCs w:val="18"/>
              </w:rPr>
              <w:t>mg/100g</w:t>
            </w:r>
          </w:p>
        </w:tc>
        <w:tc>
          <w:tcPr>
            <w:tcW w:w="1129" w:type="dxa"/>
            <w:vAlign w:val="center"/>
          </w:tcPr>
          <w:p w:rsidR="00CD2BAB" w:rsidRPr="00756AAE" w:rsidRDefault="00CD2BAB" w:rsidP="00CD2BAB">
            <w:pPr>
              <w:jc w:val="center"/>
              <w:rPr>
                <w:rFonts w:ascii="Calibri" w:hAnsi="Calibri"/>
                <w:color w:val="000000"/>
              </w:rPr>
            </w:pPr>
            <w:r>
              <w:rPr>
                <w:rFonts w:ascii="Calibri" w:hAnsi="Calibri"/>
                <w:color w:val="000000"/>
              </w:rPr>
              <w:t>88,5</w:t>
            </w:r>
            <w:r w:rsidRPr="00756AAE">
              <w:rPr>
                <w:rFonts w:ascii="Calibri" w:hAnsi="Calibri"/>
                <w:color w:val="000000"/>
              </w:rPr>
              <w:t>3</w:t>
            </w:r>
          </w:p>
        </w:tc>
      </w:tr>
    </w:tbl>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CD2BAB" w:rsidRDefault="007E33DA" w:rsidP="00CD2BAB">
      <w:pPr>
        <w:rPr>
          <w:rFonts w:ascii="Times New Roman" w:hAnsi="Times New Roman" w:cs="Times New Roman"/>
          <w:b/>
          <w:bCs/>
          <w:noProof/>
          <w:sz w:val="24"/>
          <w:szCs w:val="24"/>
          <w:lang w:eastAsia="es-EC"/>
        </w:rPr>
      </w:pPr>
      <w:r>
        <w:rPr>
          <w:noProof/>
          <w:lang w:val="es-ES" w:eastAsia="es-ES"/>
        </w:rPr>
        <w:lastRenderedPageBreak/>
        <w:drawing>
          <wp:anchor distT="0" distB="0" distL="114300" distR="114300" simplePos="0" relativeHeight="251609600" behindDoc="1" locked="0" layoutInCell="1" allowOverlap="1" wp14:anchorId="69DB60D1" wp14:editId="201E131C">
            <wp:simplePos x="0" y="0"/>
            <wp:positionH relativeFrom="column">
              <wp:posOffset>7620</wp:posOffset>
            </wp:positionH>
            <wp:positionV relativeFrom="paragraph">
              <wp:posOffset>6739890</wp:posOffset>
            </wp:positionV>
            <wp:extent cx="5019675" cy="1438275"/>
            <wp:effectExtent l="0" t="0" r="9525" b="9525"/>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196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BAB">
        <w:rPr>
          <w:rFonts w:ascii="Times New Roman" w:hAnsi="Times New Roman" w:cs="Times New Roman"/>
          <w:b/>
          <w:bCs/>
          <w:noProof/>
          <w:sz w:val="24"/>
          <w:szCs w:val="24"/>
          <w:lang w:eastAsia="es-EC"/>
        </w:rPr>
        <w:t>Analisis contenido de calcio presente en salchicha tipo frankfurt con base en luguminosas nixtamalizadas y sin nixtamalizar, arveja (</w:t>
      </w:r>
      <w:r w:rsidR="00CD2BAB">
        <w:rPr>
          <w:rFonts w:ascii="Times New Roman" w:hAnsi="Times New Roman" w:cs="Times New Roman"/>
          <w:b/>
          <w:bCs/>
          <w:i/>
          <w:noProof/>
          <w:sz w:val="24"/>
          <w:szCs w:val="24"/>
          <w:lang w:eastAsia="es-EC"/>
        </w:rPr>
        <w:t>Pisum sativum L.</w:t>
      </w:r>
      <w:r w:rsidR="00CD2BAB">
        <w:rPr>
          <w:rFonts w:ascii="Times New Roman" w:hAnsi="Times New Roman" w:cs="Times New Roman"/>
          <w:b/>
          <w:bCs/>
          <w:noProof/>
          <w:sz w:val="24"/>
          <w:szCs w:val="24"/>
          <w:lang w:eastAsia="es-EC"/>
        </w:rPr>
        <w:t>) y haba (</w:t>
      </w:r>
      <w:r w:rsidR="00CD2BAB">
        <w:rPr>
          <w:rFonts w:ascii="Times New Roman" w:hAnsi="Times New Roman" w:cs="Times New Roman"/>
          <w:b/>
          <w:bCs/>
          <w:i/>
          <w:noProof/>
          <w:sz w:val="24"/>
          <w:szCs w:val="24"/>
          <w:lang w:eastAsia="es-EC"/>
        </w:rPr>
        <w:t>Vicia faba L,</w:t>
      </w:r>
      <w:r w:rsidR="00CD2BAB">
        <w:rPr>
          <w:rFonts w:ascii="Times New Roman" w:hAnsi="Times New Roman" w:cs="Times New Roman"/>
          <w:b/>
          <w:bCs/>
          <w:noProof/>
          <w:sz w:val="24"/>
          <w:szCs w:val="24"/>
          <w:lang w:eastAsia="es-EC"/>
        </w:rPr>
        <w:t>).</w:t>
      </w:r>
    </w:p>
    <w:tbl>
      <w:tblPr>
        <w:tblStyle w:val="Tablaconcuadrcula"/>
        <w:tblW w:w="792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7"/>
        <w:gridCol w:w="1183"/>
        <w:gridCol w:w="1163"/>
        <w:gridCol w:w="1052"/>
        <w:gridCol w:w="113"/>
        <w:gridCol w:w="1048"/>
        <w:gridCol w:w="1045"/>
        <w:gridCol w:w="1139"/>
      </w:tblGrid>
      <w:tr w:rsidR="00CD2BAB" w:rsidTr="00B3290C">
        <w:trPr>
          <w:trHeight w:val="850"/>
        </w:trPr>
        <w:tc>
          <w:tcPr>
            <w:tcW w:w="7920" w:type="dxa"/>
            <w:gridSpan w:val="8"/>
          </w:tcPr>
          <w:p w:rsidR="00CD2BAB" w:rsidRPr="00FD3CB9" w:rsidRDefault="007E33DA"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93216" behindDoc="0" locked="0" layoutInCell="1" allowOverlap="1" wp14:anchorId="3CCFE334" wp14:editId="0E4C070E">
                  <wp:simplePos x="0" y="0"/>
                  <wp:positionH relativeFrom="margin">
                    <wp:posOffset>4150995</wp:posOffset>
                  </wp:positionH>
                  <wp:positionV relativeFrom="margin">
                    <wp:posOffset>208280</wp:posOffset>
                  </wp:positionV>
                  <wp:extent cx="800100" cy="666750"/>
                  <wp:effectExtent l="0" t="0" r="0" b="0"/>
                  <wp:wrapNone/>
                  <wp:docPr id="211" name="Imagen 211">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94240" behindDoc="1" locked="0" layoutInCell="1" allowOverlap="1" wp14:anchorId="15B74A4D" wp14:editId="33AA37E0">
                  <wp:simplePos x="0" y="0"/>
                  <wp:positionH relativeFrom="column">
                    <wp:posOffset>-70485</wp:posOffset>
                  </wp:positionH>
                  <wp:positionV relativeFrom="paragraph">
                    <wp:posOffset>63500</wp:posOffset>
                  </wp:positionV>
                  <wp:extent cx="661035" cy="809625"/>
                  <wp:effectExtent l="0" t="0" r="5715" b="9525"/>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B3290C">
        <w:trPr>
          <w:trHeight w:val="408"/>
        </w:trPr>
        <w:tc>
          <w:tcPr>
            <w:tcW w:w="4575"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4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B3290C">
        <w:trPr>
          <w:trHeight w:val="416"/>
        </w:trPr>
        <w:tc>
          <w:tcPr>
            <w:tcW w:w="4575"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45"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B3290C">
        <w:tc>
          <w:tcPr>
            <w:tcW w:w="457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Salchicha vegetal nixtamalizada y sin nixtamalizar (arveja y haba)</w:t>
            </w:r>
          </w:p>
        </w:tc>
        <w:tc>
          <w:tcPr>
            <w:tcW w:w="334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B3290C">
        <w:tc>
          <w:tcPr>
            <w:tcW w:w="457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4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6</w:t>
            </w:r>
          </w:p>
        </w:tc>
      </w:tr>
      <w:tr w:rsidR="00CD2BAB" w:rsidRPr="00FD3CB9" w:rsidTr="00B3290C">
        <w:tc>
          <w:tcPr>
            <w:tcW w:w="457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8 de Diciembre del 2016</w:t>
            </w:r>
          </w:p>
        </w:tc>
        <w:tc>
          <w:tcPr>
            <w:tcW w:w="3345" w:type="dxa"/>
            <w:gridSpan w:val="4"/>
          </w:tcPr>
          <w:p w:rsidR="00CD2BAB" w:rsidRPr="00FD3CB9" w:rsidRDefault="00CD2BAB" w:rsidP="00CD2BAB">
            <w:pPr>
              <w:rPr>
                <w:rFonts w:ascii="Times New Roman" w:hAnsi="Times New Roman" w:cs="Times New Roman"/>
                <w:sz w:val="18"/>
                <w:szCs w:val="18"/>
              </w:rPr>
            </w:pPr>
          </w:p>
        </w:tc>
      </w:tr>
      <w:tr w:rsidR="00CD2BAB" w:rsidRPr="00FD3CB9" w:rsidTr="00B3290C">
        <w:tc>
          <w:tcPr>
            <w:tcW w:w="4575"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45" w:type="dxa"/>
            <w:gridSpan w:val="4"/>
          </w:tcPr>
          <w:p w:rsidR="00CD2BAB" w:rsidRPr="00FD3CB9" w:rsidRDefault="00CD2BAB" w:rsidP="00CD2BAB">
            <w:pPr>
              <w:rPr>
                <w:rFonts w:ascii="Times New Roman" w:hAnsi="Times New Roman" w:cs="Times New Roman"/>
                <w:sz w:val="18"/>
                <w:szCs w:val="18"/>
              </w:rPr>
            </w:pPr>
          </w:p>
        </w:tc>
      </w:tr>
      <w:tr w:rsidR="00CD2BAB" w:rsidTr="00B3290C">
        <w:tc>
          <w:tcPr>
            <w:tcW w:w="7920" w:type="dxa"/>
            <w:gridSpan w:val="8"/>
            <w:shd w:val="clear" w:color="auto" w:fill="D5DCE4" w:themeFill="text2" w:themeFillTint="33"/>
          </w:tcPr>
          <w:p w:rsidR="00CD2BAB" w:rsidRDefault="00CD2BAB" w:rsidP="00CD2BAB">
            <w:pPr>
              <w:jc w:val="center"/>
              <w:rPr>
                <w:sz w:val="18"/>
                <w:szCs w:val="18"/>
              </w:rPr>
            </w:pPr>
            <w:r w:rsidRPr="00A30684">
              <w:rPr>
                <w:b/>
              </w:rPr>
              <w:t>RESULTADOS OBTENIDOS</w:t>
            </w:r>
            <w:r>
              <w:rPr>
                <w:b/>
              </w:rPr>
              <w:t xml:space="preserve"> DE CALCIO </w:t>
            </w:r>
          </w:p>
        </w:tc>
      </w:tr>
      <w:tr w:rsidR="00CD2BAB" w:rsidRPr="00FD3CB9" w:rsidTr="00B3290C">
        <w:tc>
          <w:tcPr>
            <w:tcW w:w="1177"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3" w:type="dxa"/>
          </w:tcPr>
          <w:p w:rsidR="00CD2BAB" w:rsidRPr="00FD3CB9" w:rsidRDefault="00CD2BAB" w:rsidP="00CD2BAB">
            <w:pPr>
              <w:jc w:val="center"/>
              <w:rPr>
                <w:sz w:val="18"/>
                <w:szCs w:val="18"/>
              </w:rPr>
            </w:pPr>
            <w:r w:rsidRPr="00FD3CB9">
              <w:rPr>
                <w:sz w:val="18"/>
                <w:szCs w:val="18"/>
              </w:rPr>
              <w:t>Código laboratorio</w:t>
            </w:r>
          </w:p>
        </w:tc>
        <w:tc>
          <w:tcPr>
            <w:tcW w:w="1163" w:type="dxa"/>
          </w:tcPr>
          <w:p w:rsidR="00CD2BAB" w:rsidRPr="00FD3CB9" w:rsidRDefault="00CD2BAB" w:rsidP="00CD2BAB">
            <w:pPr>
              <w:jc w:val="center"/>
              <w:rPr>
                <w:sz w:val="18"/>
                <w:szCs w:val="18"/>
              </w:rPr>
            </w:pPr>
            <w:r w:rsidRPr="00FD3CB9">
              <w:rPr>
                <w:sz w:val="18"/>
                <w:szCs w:val="18"/>
              </w:rPr>
              <w:t>Código Solicitante</w:t>
            </w:r>
          </w:p>
        </w:tc>
        <w:tc>
          <w:tcPr>
            <w:tcW w:w="1165" w:type="dxa"/>
            <w:gridSpan w:val="2"/>
          </w:tcPr>
          <w:p w:rsidR="00CD2BAB" w:rsidRPr="00FD3CB9" w:rsidRDefault="00CD2BAB" w:rsidP="00CD2BAB">
            <w:pPr>
              <w:jc w:val="center"/>
              <w:rPr>
                <w:sz w:val="18"/>
                <w:szCs w:val="18"/>
              </w:rPr>
            </w:pPr>
            <w:r w:rsidRPr="00FD3CB9">
              <w:rPr>
                <w:sz w:val="18"/>
                <w:szCs w:val="18"/>
              </w:rPr>
              <w:t>Ensayos solicitados</w:t>
            </w:r>
          </w:p>
        </w:tc>
        <w:tc>
          <w:tcPr>
            <w:tcW w:w="1048" w:type="dxa"/>
          </w:tcPr>
          <w:p w:rsidR="00CD2BAB" w:rsidRPr="00FD3CB9" w:rsidRDefault="00CD2BAB" w:rsidP="00CD2BAB">
            <w:pPr>
              <w:jc w:val="center"/>
              <w:rPr>
                <w:sz w:val="18"/>
                <w:szCs w:val="18"/>
              </w:rPr>
            </w:pPr>
            <w:r w:rsidRPr="00FD3CB9">
              <w:rPr>
                <w:sz w:val="18"/>
                <w:szCs w:val="18"/>
              </w:rPr>
              <w:t>Métodos utilizados</w:t>
            </w:r>
          </w:p>
        </w:tc>
        <w:tc>
          <w:tcPr>
            <w:tcW w:w="1045" w:type="dxa"/>
          </w:tcPr>
          <w:p w:rsidR="00CD2BAB" w:rsidRPr="00FD3CB9" w:rsidRDefault="00CD2BAB" w:rsidP="00CD2BAB">
            <w:pPr>
              <w:jc w:val="center"/>
              <w:rPr>
                <w:sz w:val="18"/>
                <w:szCs w:val="18"/>
              </w:rPr>
            </w:pPr>
            <w:r w:rsidRPr="00FD3CB9">
              <w:rPr>
                <w:sz w:val="18"/>
                <w:szCs w:val="18"/>
              </w:rPr>
              <w:t>Unidades</w:t>
            </w:r>
          </w:p>
        </w:tc>
        <w:tc>
          <w:tcPr>
            <w:tcW w:w="1139"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B3290C">
        <w:trPr>
          <w:trHeight w:val="288"/>
        </w:trPr>
        <w:tc>
          <w:tcPr>
            <w:tcW w:w="1177" w:type="dxa"/>
            <w:vMerge w:val="restart"/>
            <w:vAlign w:val="center"/>
          </w:tcPr>
          <w:p w:rsidR="00CD2BAB" w:rsidRPr="00791308" w:rsidRDefault="00CD2BAB" w:rsidP="00CD2BAB">
            <w:pPr>
              <w:jc w:val="center"/>
              <w:rPr>
                <w:sz w:val="18"/>
                <w:szCs w:val="18"/>
              </w:rPr>
            </w:pPr>
            <w:r w:rsidRPr="00791308">
              <w:rPr>
                <w:sz w:val="18"/>
                <w:szCs w:val="18"/>
              </w:rPr>
              <w:t>1</w:t>
            </w:r>
          </w:p>
        </w:tc>
        <w:tc>
          <w:tcPr>
            <w:tcW w:w="1183" w:type="dxa"/>
            <w:vMerge w:val="restart"/>
            <w:vAlign w:val="center"/>
          </w:tcPr>
          <w:p w:rsidR="00CD2BAB" w:rsidRPr="00791308" w:rsidRDefault="00CD2BAB" w:rsidP="00CD2BAB">
            <w:pPr>
              <w:jc w:val="center"/>
              <w:rPr>
                <w:sz w:val="18"/>
                <w:szCs w:val="18"/>
              </w:rPr>
            </w:pPr>
            <w:r>
              <w:rPr>
                <w:sz w:val="18"/>
                <w:szCs w:val="18"/>
              </w:rPr>
              <w:t>3013669</w:t>
            </w:r>
          </w:p>
        </w:tc>
        <w:tc>
          <w:tcPr>
            <w:tcW w:w="1163" w:type="dxa"/>
            <w:vAlign w:val="center"/>
          </w:tcPr>
          <w:p w:rsidR="00CD2BAB" w:rsidRPr="00791308" w:rsidRDefault="00CD2BAB" w:rsidP="00CD2BAB">
            <w:pPr>
              <w:jc w:val="center"/>
              <w:rPr>
                <w:sz w:val="18"/>
                <w:szCs w:val="18"/>
              </w:rPr>
            </w:pPr>
            <w:r>
              <w:rPr>
                <w:sz w:val="18"/>
                <w:szCs w:val="18"/>
              </w:rPr>
              <w:t>T1AH</w:t>
            </w:r>
            <w:r w:rsidRPr="00791308">
              <w:rPr>
                <w:sz w:val="18"/>
                <w:szCs w:val="18"/>
              </w:rPr>
              <w:t xml:space="preserve"> NIX</w:t>
            </w:r>
          </w:p>
        </w:tc>
        <w:tc>
          <w:tcPr>
            <w:tcW w:w="1165" w:type="dxa"/>
            <w:gridSpan w:val="2"/>
            <w:vMerge w:val="restart"/>
            <w:vAlign w:val="center"/>
          </w:tcPr>
          <w:p w:rsidR="00CD2BAB" w:rsidRPr="00791308" w:rsidRDefault="00CD2BAB" w:rsidP="00CD2BAB">
            <w:pPr>
              <w:jc w:val="center"/>
              <w:rPr>
                <w:sz w:val="18"/>
                <w:szCs w:val="18"/>
              </w:rPr>
            </w:pPr>
            <w:r>
              <w:rPr>
                <w:sz w:val="18"/>
                <w:szCs w:val="18"/>
              </w:rPr>
              <w:t xml:space="preserve">Calcio </w:t>
            </w:r>
          </w:p>
        </w:tc>
        <w:tc>
          <w:tcPr>
            <w:tcW w:w="1048" w:type="dxa"/>
            <w:vMerge w:val="restart"/>
            <w:vAlign w:val="center"/>
          </w:tcPr>
          <w:p w:rsidR="00CD2BAB" w:rsidRPr="00791308" w:rsidRDefault="00CD2BAB" w:rsidP="00CD2BAB">
            <w:pPr>
              <w:jc w:val="center"/>
              <w:rPr>
                <w:sz w:val="18"/>
                <w:szCs w:val="18"/>
              </w:rPr>
            </w:pPr>
            <w:r>
              <w:rPr>
                <w:sz w:val="18"/>
                <w:szCs w:val="18"/>
              </w:rPr>
              <w:t>NTE 0546</w:t>
            </w:r>
          </w:p>
        </w:tc>
        <w:tc>
          <w:tcPr>
            <w:tcW w:w="1045" w:type="dxa"/>
            <w:vMerge w:val="restart"/>
            <w:vAlign w:val="center"/>
          </w:tcPr>
          <w:p w:rsidR="00CD2BAB" w:rsidRPr="00791308" w:rsidRDefault="00CD2BAB" w:rsidP="00CD2BAB">
            <w:pPr>
              <w:jc w:val="center"/>
              <w:rPr>
                <w:sz w:val="18"/>
                <w:szCs w:val="18"/>
              </w:rPr>
            </w:pPr>
            <w:r>
              <w:rPr>
                <w:sz w:val="18"/>
                <w:szCs w:val="18"/>
              </w:rPr>
              <w:t xml:space="preserve">mg/100g </w:t>
            </w: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477,555</w:t>
            </w:r>
          </w:p>
        </w:tc>
      </w:tr>
      <w:tr w:rsidR="00CD2BAB" w:rsidRPr="00791308" w:rsidTr="00B3290C">
        <w:trPr>
          <w:trHeight w:val="200"/>
        </w:trPr>
        <w:tc>
          <w:tcPr>
            <w:tcW w:w="1177" w:type="dxa"/>
            <w:vMerge/>
            <w:vAlign w:val="center"/>
          </w:tcPr>
          <w:p w:rsidR="00CD2BAB" w:rsidRPr="00791308"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T1AH</w:t>
            </w:r>
            <w:r w:rsidRPr="00791308">
              <w:rPr>
                <w:sz w:val="18"/>
                <w:szCs w:val="18"/>
              </w:rPr>
              <w:t xml:space="preserve"> R1 NIX</w:t>
            </w:r>
          </w:p>
        </w:tc>
        <w:tc>
          <w:tcPr>
            <w:tcW w:w="1165" w:type="dxa"/>
            <w:gridSpan w:val="2"/>
            <w:vMerge/>
            <w:vAlign w:val="center"/>
          </w:tcPr>
          <w:p w:rsidR="00CD2BAB" w:rsidRDefault="00CD2BAB" w:rsidP="00CD2BAB">
            <w:pPr>
              <w:jc w:val="center"/>
              <w:rPr>
                <w:sz w:val="18"/>
                <w:szCs w:val="18"/>
              </w:rPr>
            </w:pPr>
          </w:p>
        </w:tc>
        <w:tc>
          <w:tcPr>
            <w:tcW w:w="1048" w:type="dxa"/>
            <w:vMerge/>
            <w:vAlign w:val="center"/>
          </w:tcPr>
          <w:p w:rsidR="00CD2BAB" w:rsidRDefault="00CD2BAB" w:rsidP="00CD2BAB">
            <w:pPr>
              <w:jc w:val="center"/>
              <w:rPr>
                <w:sz w:val="18"/>
                <w:szCs w:val="18"/>
              </w:rPr>
            </w:pPr>
          </w:p>
        </w:tc>
        <w:tc>
          <w:tcPr>
            <w:tcW w:w="1045" w:type="dxa"/>
            <w:vMerge/>
            <w:vAlign w:val="center"/>
          </w:tcPr>
          <w:p w:rsidR="00CD2BAB"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479,157</w:t>
            </w:r>
          </w:p>
        </w:tc>
      </w:tr>
      <w:tr w:rsidR="00CD2BAB" w:rsidRPr="00791308" w:rsidTr="00B3290C">
        <w:trPr>
          <w:trHeight w:val="276"/>
        </w:trPr>
        <w:tc>
          <w:tcPr>
            <w:tcW w:w="1177" w:type="dxa"/>
            <w:vMerge w:val="restart"/>
            <w:vAlign w:val="center"/>
          </w:tcPr>
          <w:p w:rsidR="00CD2BAB" w:rsidRPr="00791308" w:rsidRDefault="00CD2BAB" w:rsidP="00CD2BAB">
            <w:pPr>
              <w:jc w:val="center"/>
              <w:rPr>
                <w:sz w:val="18"/>
                <w:szCs w:val="18"/>
              </w:rPr>
            </w:pPr>
            <w:r w:rsidRPr="00791308">
              <w:rPr>
                <w:sz w:val="18"/>
                <w:szCs w:val="18"/>
              </w:rPr>
              <w:t>2</w:t>
            </w:r>
          </w:p>
        </w:tc>
        <w:tc>
          <w:tcPr>
            <w:tcW w:w="1183" w:type="dxa"/>
            <w:vMerge w:val="restart"/>
            <w:vAlign w:val="center"/>
          </w:tcPr>
          <w:p w:rsidR="00CD2BAB" w:rsidRPr="00791308" w:rsidRDefault="00CD2BAB" w:rsidP="00CD2BAB">
            <w:pPr>
              <w:jc w:val="center"/>
              <w:rPr>
                <w:sz w:val="18"/>
                <w:szCs w:val="18"/>
              </w:rPr>
            </w:pPr>
            <w:r>
              <w:rPr>
                <w:sz w:val="18"/>
                <w:szCs w:val="18"/>
              </w:rPr>
              <w:t>3013670</w:t>
            </w:r>
          </w:p>
        </w:tc>
        <w:tc>
          <w:tcPr>
            <w:tcW w:w="1163" w:type="dxa"/>
            <w:vAlign w:val="center"/>
          </w:tcPr>
          <w:p w:rsidR="00CD2BAB" w:rsidRPr="00791308" w:rsidRDefault="00CD2BAB" w:rsidP="00CD2BAB">
            <w:pPr>
              <w:jc w:val="center"/>
              <w:rPr>
                <w:sz w:val="18"/>
                <w:szCs w:val="18"/>
              </w:rPr>
            </w:pPr>
            <w:r>
              <w:rPr>
                <w:sz w:val="18"/>
                <w:szCs w:val="18"/>
              </w:rPr>
              <w:t>T2AH</w:t>
            </w:r>
            <w:r w:rsidRPr="00791308">
              <w:rPr>
                <w:sz w:val="18"/>
                <w:szCs w:val="18"/>
              </w:rPr>
              <w:t xml:space="preserve"> NIX </w:t>
            </w:r>
          </w:p>
        </w:tc>
        <w:tc>
          <w:tcPr>
            <w:tcW w:w="1165" w:type="dxa"/>
            <w:gridSpan w:val="2"/>
            <w:vMerge w:val="restart"/>
            <w:vAlign w:val="center"/>
          </w:tcPr>
          <w:p w:rsidR="00CD2BAB" w:rsidRDefault="00CD2BAB" w:rsidP="00CD2BAB">
            <w:pPr>
              <w:jc w:val="center"/>
            </w:pPr>
            <w:r w:rsidRPr="008162C7">
              <w:rPr>
                <w:sz w:val="18"/>
                <w:szCs w:val="18"/>
              </w:rPr>
              <w:t>Calcio</w:t>
            </w:r>
          </w:p>
        </w:tc>
        <w:tc>
          <w:tcPr>
            <w:tcW w:w="1048" w:type="dxa"/>
            <w:vMerge w:val="restart"/>
            <w:vAlign w:val="center"/>
          </w:tcPr>
          <w:p w:rsidR="00CD2BAB" w:rsidRDefault="00CD2BAB" w:rsidP="00CD2BAB">
            <w:pPr>
              <w:jc w:val="center"/>
            </w:pPr>
            <w:r w:rsidRPr="000A585C">
              <w:rPr>
                <w:sz w:val="18"/>
                <w:szCs w:val="18"/>
              </w:rPr>
              <w:t>NTE 0546</w:t>
            </w:r>
          </w:p>
        </w:tc>
        <w:tc>
          <w:tcPr>
            <w:tcW w:w="1045" w:type="dxa"/>
            <w:vMerge w:val="restart"/>
            <w:vAlign w:val="center"/>
          </w:tcPr>
          <w:p w:rsidR="00CD2BAB" w:rsidRDefault="00CD2BAB" w:rsidP="00CD2BAB">
            <w:pPr>
              <w:jc w:val="center"/>
            </w:pPr>
            <w:r w:rsidRPr="00A02CBA">
              <w:rPr>
                <w:sz w:val="18"/>
                <w:szCs w:val="18"/>
              </w:rPr>
              <w:t>mg/100g</w:t>
            </w: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555,534</w:t>
            </w:r>
          </w:p>
        </w:tc>
      </w:tr>
      <w:tr w:rsidR="00CD2BAB" w:rsidRPr="00791308" w:rsidTr="00B3290C">
        <w:trPr>
          <w:trHeight w:val="200"/>
        </w:trPr>
        <w:tc>
          <w:tcPr>
            <w:tcW w:w="1177" w:type="dxa"/>
            <w:vMerge/>
            <w:vAlign w:val="center"/>
          </w:tcPr>
          <w:p w:rsidR="00CD2BAB" w:rsidRPr="00791308"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T2AH</w:t>
            </w:r>
            <w:r w:rsidRPr="00791308">
              <w:rPr>
                <w:sz w:val="18"/>
                <w:szCs w:val="18"/>
              </w:rPr>
              <w:t xml:space="preserve"> R1 NIX</w:t>
            </w:r>
          </w:p>
        </w:tc>
        <w:tc>
          <w:tcPr>
            <w:tcW w:w="1165" w:type="dxa"/>
            <w:gridSpan w:val="2"/>
            <w:vMerge/>
            <w:vAlign w:val="center"/>
          </w:tcPr>
          <w:p w:rsidR="00CD2BAB" w:rsidRPr="008162C7" w:rsidRDefault="00CD2BAB" w:rsidP="00CD2BAB">
            <w:pPr>
              <w:jc w:val="center"/>
              <w:rPr>
                <w:sz w:val="18"/>
                <w:szCs w:val="18"/>
              </w:rPr>
            </w:pPr>
          </w:p>
        </w:tc>
        <w:tc>
          <w:tcPr>
            <w:tcW w:w="1048" w:type="dxa"/>
            <w:vMerge/>
            <w:vAlign w:val="center"/>
          </w:tcPr>
          <w:p w:rsidR="00CD2BAB" w:rsidRPr="000A585C" w:rsidRDefault="00CD2BAB" w:rsidP="00CD2BAB">
            <w:pPr>
              <w:jc w:val="center"/>
              <w:rPr>
                <w:sz w:val="18"/>
                <w:szCs w:val="18"/>
              </w:rPr>
            </w:pPr>
          </w:p>
        </w:tc>
        <w:tc>
          <w:tcPr>
            <w:tcW w:w="1045" w:type="dxa"/>
            <w:vMerge/>
            <w:vAlign w:val="center"/>
          </w:tcPr>
          <w:p w:rsidR="00CD2BAB" w:rsidRPr="00A02CBA"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512,861</w:t>
            </w:r>
          </w:p>
        </w:tc>
      </w:tr>
      <w:tr w:rsidR="00CD2BAB" w:rsidRPr="00791308" w:rsidTr="00B3290C">
        <w:trPr>
          <w:trHeight w:val="250"/>
        </w:trPr>
        <w:tc>
          <w:tcPr>
            <w:tcW w:w="1177" w:type="dxa"/>
            <w:vMerge w:val="restart"/>
            <w:vAlign w:val="center"/>
          </w:tcPr>
          <w:p w:rsidR="00CD2BAB" w:rsidRPr="00791308" w:rsidRDefault="00CD2BAB" w:rsidP="00CD2BAB">
            <w:pPr>
              <w:jc w:val="center"/>
              <w:rPr>
                <w:sz w:val="18"/>
                <w:szCs w:val="18"/>
              </w:rPr>
            </w:pPr>
            <w:r w:rsidRPr="00791308">
              <w:rPr>
                <w:sz w:val="18"/>
                <w:szCs w:val="18"/>
              </w:rPr>
              <w:t>3</w:t>
            </w:r>
          </w:p>
        </w:tc>
        <w:tc>
          <w:tcPr>
            <w:tcW w:w="1183" w:type="dxa"/>
            <w:vMerge w:val="restart"/>
            <w:vAlign w:val="center"/>
          </w:tcPr>
          <w:p w:rsidR="00CD2BAB" w:rsidRPr="00791308" w:rsidRDefault="00CD2BAB" w:rsidP="00CD2BAB">
            <w:pPr>
              <w:jc w:val="center"/>
              <w:rPr>
                <w:sz w:val="18"/>
                <w:szCs w:val="18"/>
              </w:rPr>
            </w:pPr>
            <w:r>
              <w:rPr>
                <w:sz w:val="18"/>
                <w:szCs w:val="18"/>
              </w:rPr>
              <w:t>3013671</w:t>
            </w:r>
          </w:p>
        </w:tc>
        <w:tc>
          <w:tcPr>
            <w:tcW w:w="1163" w:type="dxa"/>
            <w:vAlign w:val="center"/>
          </w:tcPr>
          <w:p w:rsidR="00CD2BAB" w:rsidRPr="00791308" w:rsidRDefault="00CD2BAB" w:rsidP="00CD2BAB">
            <w:pPr>
              <w:rPr>
                <w:sz w:val="18"/>
                <w:szCs w:val="18"/>
              </w:rPr>
            </w:pPr>
            <w:r>
              <w:rPr>
                <w:sz w:val="18"/>
                <w:szCs w:val="18"/>
              </w:rPr>
              <w:t>T3AH</w:t>
            </w:r>
            <w:r w:rsidRPr="00791308">
              <w:rPr>
                <w:sz w:val="18"/>
                <w:szCs w:val="18"/>
              </w:rPr>
              <w:t xml:space="preserve"> NIX </w:t>
            </w:r>
          </w:p>
        </w:tc>
        <w:tc>
          <w:tcPr>
            <w:tcW w:w="1165" w:type="dxa"/>
            <w:gridSpan w:val="2"/>
            <w:vMerge w:val="restart"/>
            <w:vAlign w:val="center"/>
          </w:tcPr>
          <w:p w:rsidR="00CD2BAB" w:rsidRDefault="00CD2BAB" w:rsidP="00CD2BAB">
            <w:pPr>
              <w:jc w:val="center"/>
            </w:pPr>
            <w:r w:rsidRPr="008162C7">
              <w:rPr>
                <w:sz w:val="18"/>
                <w:szCs w:val="18"/>
              </w:rPr>
              <w:t>Calcio</w:t>
            </w:r>
          </w:p>
        </w:tc>
        <w:tc>
          <w:tcPr>
            <w:tcW w:w="1048" w:type="dxa"/>
            <w:vMerge w:val="restart"/>
            <w:vAlign w:val="center"/>
          </w:tcPr>
          <w:p w:rsidR="00CD2BAB" w:rsidRDefault="00CD2BAB" w:rsidP="00CD2BAB">
            <w:pPr>
              <w:jc w:val="center"/>
            </w:pPr>
            <w:r w:rsidRPr="000A585C">
              <w:rPr>
                <w:sz w:val="18"/>
                <w:szCs w:val="18"/>
              </w:rPr>
              <w:t>NTE 0546</w:t>
            </w:r>
          </w:p>
        </w:tc>
        <w:tc>
          <w:tcPr>
            <w:tcW w:w="1045" w:type="dxa"/>
            <w:vMerge w:val="restart"/>
            <w:vAlign w:val="center"/>
          </w:tcPr>
          <w:p w:rsidR="00CD2BAB" w:rsidRDefault="00CD2BAB" w:rsidP="00CD2BAB">
            <w:pPr>
              <w:jc w:val="center"/>
            </w:pPr>
            <w:r w:rsidRPr="00A02CBA">
              <w:rPr>
                <w:sz w:val="18"/>
                <w:szCs w:val="18"/>
              </w:rPr>
              <w:t>mg/100g</w:t>
            </w: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476,834</w:t>
            </w:r>
          </w:p>
        </w:tc>
      </w:tr>
      <w:tr w:rsidR="00CD2BAB" w:rsidRPr="00791308" w:rsidTr="00B3290C">
        <w:trPr>
          <w:trHeight w:val="40"/>
        </w:trPr>
        <w:tc>
          <w:tcPr>
            <w:tcW w:w="1177" w:type="dxa"/>
            <w:vMerge/>
            <w:vAlign w:val="center"/>
          </w:tcPr>
          <w:p w:rsidR="00CD2BAB" w:rsidRPr="00791308"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rPr>
                <w:sz w:val="18"/>
                <w:szCs w:val="18"/>
              </w:rPr>
            </w:pPr>
            <w:r>
              <w:rPr>
                <w:sz w:val="18"/>
                <w:szCs w:val="18"/>
              </w:rPr>
              <w:t>T3AH</w:t>
            </w:r>
            <w:r w:rsidRPr="00791308">
              <w:rPr>
                <w:sz w:val="18"/>
                <w:szCs w:val="18"/>
              </w:rPr>
              <w:t xml:space="preserve"> R1 NIX</w:t>
            </w:r>
          </w:p>
        </w:tc>
        <w:tc>
          <w:tcPr>
            <w:tcW w:w="1165" w:type="dxa"/>
            <w:gridSpan w:val="2"/>
            <w:vMerge/>
            <w:vAlign w:val="center"/>
          </w:tcPr>
          <w:p w:rsidR="00CD2BAB" w:rsidRPr="008162C7" w:rsidRDefault="00CD2BAB" w:rsidP="00CD2BAB">
            <w:pPr>
              <w:jc w:val="center"/>
              <w:rPr>
                <w:sz w:val="18"/>
                <w:szCs w:val="18"/>
              </w:rPr>
            </w:pPr>
          </w:p>
        </w:tc>
        <w:tc>
          <w:tcPr>
            <w:tcW w:w="1048" w:type="dxa"/>
            <w:vMerge/>
            <w:vAlign w:val="center"/>
          </w:tcPr>
          <w:p w:rsidR="00CD2BAB" w:rsidRPr="000A585C" w:rsidRDefault="00CD2BAB" w:rsidP="00CD2BAB">
            <w:pPr>
              <w:jc w:val="center"/>
              <w:rPr>
                <w:sz w:val="18"/>
                <w:szCs w:val="18"/>
              </w:rPr>
            </w:pPr>
          </w:p>
        </w:tc>
        <w:tc>
          <w:tcPr>
            <w:tcW w:w="1045" w:type="dxa"/>
            <w:vMerge/>
            <w:vAlign w:val="center"/>
          </w:tcPr>
          <w:p w:rsidR="00CD2BAB" w:rsidRPr="00A02CBA"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437,254</w:t>
            </w:r>
          </w:p>
        </w:tc>
      </w:tr>
      <w:tr w:rsidR="00CD2BAB" w:rsidRPr="00791308" w:rsidTr="00B3290C">
        <w:trPr>
          <w:trHeight w:val="263"/>
        </w:trPr>
        <w:tc>
          <w:tcPr>
            <w:tcW w:w="1177" w:type="dxa"/>
            <w:vMerge w:val="restart"/>
            <w:vAlign w:val="center"/>
          </w:tcPr>
          <w:p w:rsidR="00CD2BAB" w:rsidRPr="00791308" w:rsidRDefault="00CD2BAB" w:rsidP="00CD2BAB">
            <w:pPr>
              <w:jc w:val="center"/>
              <w:rPr>
                <w:sz w:val="18"/>
                <w:szCs w:val="18"/>
              </w:rPr>
            </w:pPr>
            <w:r>
              <w:rPr>
                <w:sz w:val="18"/>
                <w:szCs w:val="18"/>
              </w:rPr>
              <w:t>4</w:t>
            </w:r>
          </w:p>
        </w:tc>
        <w:tc>
          <w:tcPr>
            <w:tcW w:w="1183" w:type="dxa"/>
            <w:vMerge w:val="restart"/>
            <w:vAlign w:val="center"/>
          </w:tcPr>
          <w:p w:rsidR="00CD2BAB" w:rsidRPr="00791308" w:rsidRDefault="00CD2BAB" w:rsidP="00CD2BAB">
            <w:pPr>
              <w:jc w:val="center"/>
            </w:pPr>
            <w:r>
              <w:rPr>
                <w:sz w:val="18"/>
                <w:szCs w:val="18"/>
              </w:rPr>
              <w:t>3013672</w:t>
            </w:r>
          </w:p>
        </w:tc>
        <w:tc>
          <w:tcPr>
            <w:tcW w:w="1163" w:type="dxa"/>
            <w:vAlign w:val="center"/>
          </w:tcPr>
          <w:p w:rsidR="00CD2BAB" w:rsidRPr="00791308" w:rsidRDefault="00CD2BAB" w:rsidP="00CD2BAB">
            <w:pPr>
              <w:jc w:val="center"/>
              <w:rPr>
                <w:sz w:val="18"/>
                <w:szCs w:val="18"/>
              </w:rPr>
            </w:pPr>
            <w:r>
              <w:rPr>
                <w:sz w:val="18"/>
                <w:szCs w:val="18"/>
              </w:rPr>
              <w:t>T1AH  NOR</w:t>
            </w:r>
            <w:r w:rsidRPr="00791308">
              <w:rPr>
                <w:sz w:val="18"/>
                <w:szCs w:val="18"/>
              </w:rPr>
              <w:t xml:space="preserve"> </w:t>
            </w:r>
          </w:p>
        </w:tc>
        <w:tc>
          <w:tcPr>
            <w:tcW w:w="1165" w:type="dxa"/>
            <w:gridSpan w:val="2"/>
            <w:vMerge w:val="restart"/>
            <w:vAlign w:val="center"/>
          </w:tcPr>
          <w:p w:rsidR="00CD2BAB" w:rsidRDefault="00CD2BAB" w:rsidP="00CD2BAB">
            <w:pPr>
              <w:jc w:val="center"/>
            </w:pPr>
            <w:r w:rsidRPr="008162C7">
              <w:rPr>
                <w:sz w:val="18"/>
                <w:szCs w:val="18"/>
              </w:rPr>
              <w:t>Calcio</w:t>
            </w:r>
          </w:p>
        </w:tc>
        <w:tc>
          <w:tcPr>
            <w:tcW w:w="1048" w:type="dxa"/>
            <w:vMerge w:val="restart"/>
            <w:vAlign w:val="center"/>
          </w:tcPr>
          <w:p w:rsidR="00CD2BAB" w:rsidRDefault="00CD2BAB" w:rsidP="00CD2BAB">
            <w:pPr>
              <w:jc w:val="center"/>
            </w:pPr>
            <w:r w:rsidRPr="000A585C">
              <w:rPr>
                <w:sz w:val="18"/>
                <w:szCs w:val="18"/>
              </w:rPr>
              <w:t>NTE 0546</w:t>
            </w:r>
          </w:p>
        </w:tc>
        <w:tc>
          <w:tcPr>
            <w:tcW w:w="1045" w:type="dxa"/>
            <w:vMerge w:val="restart"/>
            <w:vAlign w:val="center"/>
          </w:tcPr>
          <w:p w:rsidR="00CD2BAB" w:rsidRDefault="00CD2BAB" w:rsidP="00CD2BAB">
            <w:pPr>
              <w:jc w:val="center"/>
            </w:pPr>
            <w:r w:rsidRPr="00A02CBA">
              <w:rPr>
                <w:sz w:val="18"/>
                <w:szCs w:val="18"/>
              </w:rPr>
              <w:t>mg/100g</w:t>
            </w: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77,567</w:t>
            </w:r>
          </w:p>
        </w:tc>
      </w:tr>
      <w:tr w:rsidR="00CD2BAB" w:rsidRPr="00791308" w:rsidTr="00B3290C">
        <w:trPr>
          <w:trHeight w:val="213"/>
        </w:trPr>
        <w:tc>
          <w:tcPr>
            <w:tcW w:w="1177" w:type="dxa"/>
            <w:vMerge/>
            <w:vAlign w:val="center"/>
          </w:tcPr>
          <w:p w:rsidR="00CD2BAB"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T1AH  R1 NOR</w:t>
            </w:r>
          </w:p>
        </w:tc>
        <w:tc>
          <w:tcPr>
            <w:tcW w:w="1165" w:type="dxa"/>
            <w:gridSpan w:val="2"/>
            <w:vMerge/>
            <w:vAlign w:val="center"/>
          </w:tcPr>
          <w:p w:rsidR="00CD2BAB" w:rsidRPr="008162C7" w:rsidRDefault="00CD2BAB" w:rsidP="00CD2BAB">
            <w:pPr>
              <w:jc w:val="center"/>
              <w:rPr>
                <w:sz w:val="18"/>
                <w:szCs w:val="18"/>
              </w:rPr>
            </w:pPr>
          </w:p>
        </w:tc>
        <w:tc>
          <w:tcPr>
            <w:tcW w:w="1048" w:type="dxa"/>
            <w:vMerge/>
            <w:vAlign w:val="center"/>
          </w:tcPr>
          <w:p w:rsidR="00CD2BAB" w:rsidRPr="000A585C" w:rsidRDefault="00CD2BAB" w:rsidP="00CD2BAB">
            <w:pPr>
              <w:jc w:val="center"/>
              <w:rPr>
                <w:sz w:val="18"/>
                <w:szCs w:val="18"/>
              </w:rPr>
            </w:pPr>
          </w:p>
        </w:tc>
        <w:tc>
          <w:tcPr>
            <w:tcW w:w="1045" w:type="dxa"/>
            <w:vMerge/>
            <w:vAlign w:val="center"/>
          </w:tcPr>
          <w:p w:rsidR="00CD2BAB" w:rsidRPr="00A02CBA"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77,973</w:t>
            </w:r>
          </w:p>
        </w:tc>
      </w:tr>
      <w:tr w:rsidR="00CD2BAB" w:rsidRPr="00791308" w:rsidTr="00B3290C">
        <w:trPr>
          <w:trHeight w:val="275"/>
        </w:trPr>
        <w:tc>
          <w:tcPr>
            <w:tcW w:w="1177" w:type="dxa"/>
            <w:vMerge w:val="restart"/>
            <w:vAlign w:val="center"/>
          </w:tcPr>
          <w:p w:rsidR="00CD2BAB" w:rsidRPr="00791308" w:rsidRDefault="00CD2BAB" w:rsidP="00CD2BAB">
            <w:pPr>
              <w:jc w:val="center"/>
              <w:rPr>
                <w:sz w:val="18"/>
                <w:szCs w:val="18"/>
              </w:rPr>
            </w:pPr>
            <w:r>
              <w:rPr>
                <w:sz w:val="18"/>
                <w:szCs w:val="18"/>
              </w:rPr>
              <w:t>5</w:t>
            </w:r>
          </w:p>
        </w:tc>
        <w:tc>
          <w:tcPr>
            <w:tcW w:w="1183" w:type="dxa"/>
            <w:vMerge w:val="restart"/>
            <w:vAlign w:val="center"/>
          </w:tcPr>
          <w:p w:rsidR="00CD2BAB" w:rsidRPr="00791308" w:rsidRDefault="00CD2BAB" w:rsidP="00CD2BAB">
            <w:pPr>
              <w:jc w:val="center"/>
            </w:pPr>
            <w:r>
              <w:rPr>
                <w:sz w:val="18"/>
                <w:szCs w:val="18"/>
              </w:rPr>
              <w:t>3013673</w:t>
            </w:r>
          </w:p>
        </w:tc>
        <w:tc>
          <w:tcPr>
            <w:tcW w:w="1163" w:type="dxa"/>
            <w:vAlign w:val="center"/>
          </w:tcPr>
          <w:p w:rsidR="00CD2BAB" w:rsidRPr="00791308" w:rsidRDefault="00CD2BAB" w:rsidP="00CD2BAB">
            <w:pPr>
              <w:jc w:val="center"/>
              <w:rPr>
                <w:sz w:val="18"/>
                <w:szCs w:val="18"/>
              </w:rPr>
            </w:pPr>
            <w:r>
              <w:rPr>
                <w:sz w:val="18"/>
                <w:szCs w:val="18"/>
              </w:rPr>
              <w:t>T2AH  NOR</w:t>
            </w:r>
            <w:r w:rsidRPr="00791308">
              <w:rPr>
                <w:sz w:val="18"/>
                <w:szCs w:val="18"/>
              </w:rPr>
              <w:t xml:space="preserve"> </w:t>
            </w:r>
          </w:p>
        </w:tc>
        <w:tc>
          <w:tcPr>
            <w:tcW w:w="1165" w:type="dxa"/>
            <w:gridSpan w:val="2"/>
            <w:vMerge w:val="restart"/>
            <w:vAlign w:val="center"/>
          </w:tcPr>
          <w:p w:rsidR="00CD2BAB" w:rsidRDefault="00CD2BAB" w:rsidP="00CD2BAB">
            <w:pPr>
              <w:jc w:val="center"/>
            </w:pPr>
            <w:r w:rsidRPr="008162C7">
              <w:rPr>
                <w:sz w:val="18"/>
                <w:szCs w:val="18"/>
              </w:rPr>
              <w:t>Calcio</w:t>
            </w:r>
          </w:p>
        </w:tc>
        <w:tc>
          <w:tcPr>
            <w:tcW w:w="1048" w:type="dxa"/>
            <w:vMerge w:val="restart"/>
            <w:vAlign w:val="center"/>
          </w:tcPr>
          <w:p w:rsidR="00CD2BAB" w:rsidRDefault="00CD2BAB" w:rsidP="00CD2BAB">
            <w:pPr>
              <w:jc w:val="center"/>
            </w:pPr>
            <w:r w:rsidRPr="000A585C">
              <w:rPr>
                <w:sz w:val="18"/>
                <w:szCs w:val="18"/>
              </w:rPr>
              <w:t>NTE 0546</w:t>
            </w:r>
          </w:p>
        </w:tc>
        <w:tc>
          <w:tcPr>
            <w:tcW w:w="1045" w:type="dxa"/>
            <w:vMerge w:val="restart"/>
            <w:vAlign w:val="center"/>
          </w:tcPr>
          <w:p w:rsidR="00CD2BAB" w:rsidRDefault="00CD2BAB" w:rsidP="00CD2BAB">
            <w:pPr>
              <w:jc w:val="center"/>
            </w:pPr>
            <w:r w:rsidRPr="00A02CBA">
              <w:rPr>
                <w:sz w:val="18"/>
                <w:szCs w:val="18"/>
              </w:rPr>
              <w:t>mg/100g</w:t>
            </w: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159,642</w:t>
            </w:r>
          </w:p>
        </w:tc>
      </w:tr>
      <w:tr w:rsidR="00CD2BAB" w:rsidRPr="00791308" w:rsidTr="00B3290C">
        <w:trPr>
          <w:trHeight w:val="213"/>
        </w:trPr>
        <w:tc>
          <w:tcPr>
            <w:tcW w:w="1177" w:type="dxa"/>
            <w:vMerge/>
            <w:vAlign w:val="center"/>
          </w:tcPr>
          <w:p w:rsidR="00CD2BAB"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T2AH R1 NOR</w:t>
            </w:r>
          </w:p>
        </w:tc>
        <w:tc>
          <w:tcPr>
            <w:tcW w:w="1165" w:type="dxa"/>
            <w:gridSpan w:val="2"/>
            <w:vMerge/>
            <w:vAlign w:val="center"/>
          </w:tcPr>
          <w:p w:rsidR="00CD2BAB" w:rsidRPr="008162C7" w:rsidRDefault="00CD2BAB" w:rsidP="00CD2BAB">
            <w:pPr>
              <w:jc w:val="center"/>
              <w:rPr>
                <w:sz w:val="18"/>
                <w:szCs w:val="18"/>
              </w:rPr>
            </w:pPr>
          </w:p>
        </w:tc>
        <w:tc>
          <w:tcPr>
            <w:tcW w:w="1048" w:type="dxa"/>
            <w:vMerge/>
            <w:vAlign w:val="center"/>
          </w:tcPr>
          <w:p w:rsidR="00CD2BAB" w:rsidRPr="000A585C" w:rsidRDefault="00CD2BAB" w:rsidP="00CD2BAB">
            <w:pPr>
              <w:jc w:val="center"/>
              <w:rPr>
                <w:sz w:val="18"/>
                <w:szCs w:val="18"/>
              </w:rPr>
            </w:pPr>
          </w:p>
        </w:tc>
        <w:tc>
          <w:tcPr>
            <w:tcW w:w="1045" w:type="dxa"/>
            <w:vMerge/>
            <w:vAlign w:val="center"/>
          </w:tcPr>
          <w:p w:rsidR="00CD2BAB" w:rsidRPr="00A02CBA"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117,073</w:t>
            </w:r>
          </w:p>
        </w:tc>
      </w:tr>
      <w:tr w:rsidR="00CD2BAB" w:rsidRPr="00791308" w:rsidTr="00B3290C">
        <w:trPr>
          <w:trHeight w:val="263"/>
        </w:trPr>
        <w:tc>
          <w:tcPr>
            <w:tcW w:w="1177" w:type="dxa"/>
            <w:vMerge w:val="restart"/>
            <w:vAlign w:val="center"/>
          </w:tcPr>
          <w:p w:rsidR="00CD2BAB" w:rsidRPr="00791308" w:rsidRDefault="00CD2BAB" w:rsidP="00CD2BAB">
            <w:pPr>
              <w:jc w:val="center"/>
              <w:rPr>
                <w:sz w:val="18"/>
                <w:szCs w:val="18"/>
              </w:rPr>
            </w:pPr>
            <w:r>
              <w:rPr>
                <w:sz w:val="18"/>
                <w:szCs w:val="18"/>
              </w:rPr>
              <w:t>6</w:t>
            </w:r>
          </w:p>
        </w:tc>
        <w:tc>
          <w:tcPr>
            <w:tcW w:w="1183" w:type="dxa"/>
            <w:vMerge w:val="restart"/>
            <w:vAlign w:val="center"/>
          </w:tcPr>
          <w:p w:rsidR="00CD2BAB" w:rsidRPr="00791308" w:rsidRDefault="00CD2BAB" w:rsidP="00CD2BAB">
            <w:pPr>
              <w:jc w:val="center"/>
            </w:pPr>
            <w:r>
              <w:rPr>
                <w:sz w:val="18"/>
                <w:szCs w:val="18"/>
              </w:rPr>
              <w:t>3013674</w:t>
            </w:r>
          </w:p>
        </w:tc>
        <w:tc>
          <w:tcPr>
            <w:tcW w:w="1163" w:type="dxa"/>
            <w:vAlign w:val="center"/>
          </w:tcPr>
          <w:p w:rsidR="00CD2BAB" w:rsidRPr="00791308" w:rsidRDefault="00CD2BAB" w:rsidP="00CD2BAB">
            <w:pPr>
              <w:jc w:val="center"/>
              <w:rPr>
                <w:sz w:val="18"/>
                <w:szCs w:val="18"/>
              </w:rPr>
            </w:pPr>
            <w:r>
              <w:rPr>
                <w:sz w:val="18"/>
                <w:szCs w:val="18"/>
              </w:rPr>
              <w:t>T3AH NOR</w:t>
            </w:r>
            <w:r w:rsidRPr="00791308">
              <w:rPr>
                <w:sz w:val="18"/>
                <w:szCs w:val="18"/>
              </w:rPr>
              <w:t xml:space="preserve"> </w:t>
            </w:r>
          </w:p>
        </w:tc>
        <w:tc>
          <w:tcPr>
            <w:tcW w:w="1165" w:type="dxa"/>
            <w:gridSpan w:val="2"/>
            <w:vMerge w:val="restart"/>
            <w:vAlign w:val="center"/>
          </w:tcPr>
          <w:p w:rsidR="00CD2BAB" w:rsidRDefault="00CD2BAB" w:rsidP="00CD2BAB">
            <w:pPr>
              <w:jc w:val="center"/>
            </w:pPr>
            <w:r w:rsidRPr="008162C7">
              <w:rPr>
                <w:sz w:val="18"/>
                <w:szCs w:val="18"/>
              </w:rPr>
              <w:t>Calcio</w:t>
            </w:r>
          </w:p>
        </w:tc>
        <w:tc>
          <w:tcPr>
            <w:tcW w:w="1048" w:type="dxa"/>
            <w:vMerge w:val="restart"/>
            <w:vAlign w:val="center"/>
          </w:tcPr>
          <w:p w:rsidR="00CD2BAB" w:rsidRDefault="00CD2BAB" w:rsidP="00CD2BAB">
            <w:pPr>
              <w:jc w:val="center"/>
            </w:pPr>
            <w:r w:rsidRPr="000A585C">
              <w:rPr>
                <w:sz w:val="18"/>
                <w:szCs w:val="18"/>
              </w:rPr>
              <w:t>NTE 0546</w:t>
            </w:r>
          </w:p>
        </w:tc>
        <w:tc>
          <w:tcPr>
            <w:tcW w:w="1045" w:type="dxa"/>
            <w:vMerge w:val="restart"/>
            <w:vAlign w:val="center"/>
          </w:tcPr>
          <w:p w:rsidR="00CD2BAB" w:rsidRDefault="00CD2BAB" w:rsidP="00CD2BAB">
            <w:pPr>
              <w:jc w:val="center"/>
            </w:pPr>
            <w:r w:rsidRPr="00A02CBA">
              <w:rPr>
                <w:sz w:val="18"/>
                <w:szCs w:val="18"/>
              </w:rPr>
              <w:t>mg/100g</w:t>
            </w: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118,629</w:t>
            </w:r>
          </w:p>
        </w:tc>
      </w:tr>
      <w:tr w:rsidR="00CD2BAB" w:rsidRPr="00791308" w:rsidTr="00B3290C">
        <w:trPr>
          <w:trHeight w:val="225"/>
        </w:trPr>
        <w:tc>
          <w:tcPr>
            <w:tcW w:w="1177" w:type="dxa"/>
            <w:vMerge/>
            <w:vAlign w:val="center"/>
          </w:tcPr>
          <w:p w:rsidR="00CD2BAB"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T3AH</w:t>
            </w:r>
            <w:r w:rsidRPr="00791308">
              <w:rPr>
                <w:sz w:val="18"/>
                <w:szCs w:val="18"/>
              </w:rPr>
              <w:t xml:space="preserve"> </w:t>
            </w:r>
            <w:r>
              <w:rPr>
                <w:sz w:val="18"/>
                <w:szCs w:val="18"/>
              </w:rPr>
              <w:t>R1 NOR</w:t>
            </w:r>
          </w:p>
        </w:tc>
        <w:tc>
          <w:tcPr>
            <w:tcW w:w="1165" w:type="dxa"/>
            <w:gridSpan w:val="2"/>
            <w:vMerge/>
            <w:vAlign w:val="center"/>
          </w:tcPr>
          <w:p w:rsidR="00CD2BAB" w:rsidRPr="008162C7" w:rsidRDefault="00CD2BAB" w:rsidP="00CD2BAB">
            <w:pPr>
              <w:jc w:val="center"/>
              <w:rPr>
                <w:sz w:val="18"/>
                <w:szCs w:val="18"/>
              </w:rPr>
            </w:pPr>
          </w:p>
        </w:tc>
        <w:tc>
          <w:tcPr>
            <w:tcW w:w="1048" w:type="dxa"/>
            <w:vMerge/>
            <w:vAlign w:val="center"/>
          </w:tcPr>
          <w:p w:rsidR="00CD2BAB" w:rsidRPr="000A585C" w:rsidRDefault="00CD2BAB" w:rsidP="00CD2BAB">
            <w:pPr>
              <w:jc w:val="center"/>
              <w:rPr>
                <w:sz w:val="18"/>
                <w:szCs w:val="18"/>
              </w:rPr>
            </w:pPr>
          </w:p>
        </w:tc>
        <w:tc>
          <w:tcPr>
            <w:tcW w:w="1045" w:type="dxa"/>
            <w:vMerge/>
            <w:vAlign w:val="center"/>
          </w:tcPr>
          <w:p w:rsidR="00CD2BAB" w:rsidRPr="00A02CBA"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sidRPr="00BD2AB3">
              <w:rPr>
                <w:rFonts w:ascii="Calibri" w:hAnsi="Calibri"/>
                <w:color w:val="000000"/>
              </w:rPr>
              <w:t>77,988</w:t>
            </w:r>
          </w:p>
        </w:tc>
      </w:tr>
    </w:tbl>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CD2BAB" w:rsidRDefault="007E33DA" w:rsidP="00CD2BAB">
      <w:pPr>
        <w:rPr>
          <w:rFonts w:ascii="Times New Roman" w:hAnsi="Times New Roman" w:cs="Times New Roman"/>
          <w:b/>
          <w:bCs/>
          <w:noProof/>
          <w:sz w:val="24"/>
          <w:szCs w:val="24"/>
          <w:lang w:eastAsia="es-EC"/>
        </w:rPr>
      </w:pPr>
      <w:r>
        <w:rPr>
          <w:noProof/>
          <w:lang w:val="es-ES" w:eastAsia="es-ES"/>
        </w:rPr>
        <w:lastRenderedPageBreak/>
        <w:drawing>
          <wp:anchor distT="0" distB="0" distL="114300" distR="114300" simplePos="0" relativeHeight="251610624" behindDoc="1" locked="0" layoutInCell="1" allowOverlap="1" wp14:anchorId="242E664A" wp14:editId="2316FD86">
            <wp:simplePos x="0" y="0"/>
            <wp:positionH relativeFrom="column">
              <wp:posOffset>-11430</wp:posOffset>
            </wp:positionH>
            <wp:positionV relativeFrom="paragraph">
              <wp:posOffset>6625590</wp:posOffset>
            </wp:positionV>
            <wp:extent cx="5040630" cy="1295400"/>
            <wp:effectExtent l="0" t="0" r="762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063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BAB">
        <w:rPr>
          <w:rFonts w:ascii="Times New Roman" w:hAnsi="Times New Roman" w:cs="Times New Roman"/>
          <w:b/>
          <w:bCs/>
          <w:noProof/>
          <w:sz w:val="24"/>
          <w:szCs w:val="24"/>
          <w:lang w:eastAsia="es-EC"/>
        </w:rPr>
        <w:t>Analisis contenido de proteína presente en salchicha tipo frankfurt con base en luguminosas nixtamalizadas y sin nixtamalizar, arveja (</w:t>
      </w:r>
      <w:r w:rsidR="00CD2BAB">
        <w:rPr>
          <w:rFonts w:ascii="Times New Roman" w:hAnsi="Times New Roman" w:cs="Times New Roman"/>
          <w:b/>
          <w:bCs/>
          <w:i/>
          <w:noProof/>
          <w:sz w:val="24"/>
          <w:szCs w:val="24"/>
          <w:lang w:eastAsia="es-EC"/>
        </w:rPr>
        <w:t>Pisum sativum L.</w:t>
      </w:r>
      <w:r w:rsidR="00CD2BAB">
        <w:rPr>
          <w:rFonts w:ascii="Times New Roman" w:hAnsi="Times New Roman" w:cs="Times New Roman"/>
          <w:b/>
          <w:bCs/>
          <w:noProof/>
          <w:sz w:val="24"/>
          <w:szCs w:val="24"/>
          <w:lang w:eastAsia="es-EC"/>
        </w:rPr>
        <w:t>) y haba (</w:t>
      </w:r>
      <w:r w:rsidR="00CD2BAB">
        <w:rPr>
          <w:rFonts w:ascii="Times New Roman" w:hAnsi="Times New Roman" w:cs="Times New Roman"/>
          <w:b/>
          <w:bCs/>
          <w:i/>
          <w:noProof/>
          <w:sz w:val="24"/>
          <w:szCs w:val="24"/>
          <w:lang w:eastAsia="es-EC"/>
        </w:rPr>
        <w:t>Vicia faba L,</w:t>
      </w:r>
      <w:r w:rsidR="00CD2BAB">
        <w:rPr>
          <w:rFonts w:ascii="Times New Roman" w:hAnsi="Times New Roman" w:cs="Times New Roman"/>
          <w:b/>
          <w:bCs/>
          <w:noProof/>
          <w:sz w:val="24"/>
          <w:szCs w:val="24"/>
          <w:lang w:eastAsia="es-EC"/>
        </w:rPr>
        <w:t>).</w:t>
      </w:r>
    </w:p>
    <w:tbl>
      <w:tblPr>
        <w:tblStyle w:val="Tablaconcuadrcula"/>
        <w:tblW w:w="792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7"/>
        <w:gridCol w:w="1183"/>
        <w:gridCol w:w="1163"/>
        <w:gridCol w:w="1052"/>
        <w:gridCol w:w="113"/>
        <w:gridCol w:w="1048"/>
        <w:gridCol w:w="1045"/>
        <w:gridCol w:w="1139"/>
      </w:tblGrid>
      <w:tr w:rsidR="00CD2BAB" w:rsidTr="00B3290C">
        <w:trPr>
          <w:trHeight w:val="850"/>
        </w:trPr>
        <w:tc>
          <w:tcPr>
            <w:tcW w:w="7920" w:type="dxa"/>
            <w:gridSpan w:val="8"/>
          </w:tcPr>
          <w:p w:rsidR="00CD2BAB" w:rsidRPr="00FD3CB9" w:rsidRDefault="007E33DA" w:rsidP="00CD2BAB">
            <w:pPr>
              <w:jc w:val="center"/>
              <w:rPr>
                <w:rFonts w:ascii="Times New Roman" w:hAnsi="Times New Roman" w:cs="Times New Roman"/>
                <w:b/>
                <w:sz w:val="32"/>
                <w:szCs w:val="32"/>
              </w:rPr>
            </w:pPr>
            <w:r w:rsidRPr="00FD3CB9">
              <w:rPr>
                <w:noProof/>
                <w:sz w:val="32"/>
                <w:szCs w:val="32"/>
                <w:lang w:val="es-ES" w:eastAsia="es-ES"/>
              </w:rPr>
              <w:drawing>
                <wp:anchor distT="0" distB="0" distL="114300" distR="114300" simplePos="0" relativeHeight="251595264" behindDoc="0" locked="0" layoutInCell="1" allowOverlap="1" wp14:anchorId="4408D2F3" wp14:editId="219182E1">
                  <wp:simplePos x="0" y="0"/>
                  <wp:positionH relativeFrom="margin">
                    <wp:posOffset>4150995</wp:posOffset>
                  </wp:positionH>
                  <wp:positionV relativeFrom="margin">
                    <wp:posOffset>208280</wp:posOffset>
                  </wp:positionV>
                  <wp:extent cx="800100" cy="666750"/>
                  <wp:effectExtent l="0" t="0" r="0" b="0"/>
                  <wp:wrapNone/>
                  <wp:docPr id="214" name="Imagen 21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6"/>
                              </a:ext>
                            </a:extLst>
                          </pic:cNvPr>
                          <pic:cNvPicPr>
                            <a:picLocks noChangeAspect="1"/>
                          </pic:cNvPicPr>
                        </pic:nvPicPr>
                        <pic:blipFill>
                          <a:blip r:embed="rId84"/>
                          <a:stretch>
                            <a:fillRect/>
                          </a:stretch>
                        </pic:blipFill>
                        <pic:spPr>
                          <a:xfrm>
                            <a:off x="0" y="0"/>
                            <a:ext cx="800100" cy="666750"/>
                          </a:xfrm>
                          <a:prstGeom prst="rect">
                            <a:avLst/>
                          </a:prstGeom>
                        </pic:spPr>
                      </pic:pic>
                    </a:graphicData>
                  </a:graphic>
                  <wp14:sizeRelH relativeFrom="page">
                    <wp14:pctWidth>0</wp14:pctWidth>
                  </wp14:sizeRelH>
                  <wp14:sizeRelV relativeFrom="page">
                    <wp14:pctHeight>0</wp14:pctHeight>
                  </wp14:sizeRelV>
                </wp:anchor>
              </w:drawing>
            </w:r>
            <w:r w:rsidR="00CD2BAB" w:rsidRPr="00FD3CB9">
              <w:rPr>
                <w:noProof/>
                <w:sz w:val="32"/>
                <w:szCs w:val="32"/>
                <w:lang w:val="es-ES" w:eastAsia="es-ES"/>
              </w:rPr>
              <w:drawing>
                <wp:anchor distT="0" distB="0" distL="114300" distR="114300" simplePos="0" relativeHeight="251596288" behindDoc="1" locked="0" layoutInCell="1" allowOverlap="1" wp14:anchorId="6656B9F8" wp14:editId="28293CD5">
                  <wp:simplePos x="0" y="0"/>
                  <wp:positionH relativeFrom="column">
                    <wp:posOffset>-70485</wp:posOffset>
                  </wp:positionH>
                  <wp:positionV relativeFrom="paragraph">
                    <wp:posOffset>63500</wp:posOffset>
                  </wp:positionV>
                  <wp:extent cx="661035" cy="809625"/>
                  <wp:effectExtent l="0" t="0" r="5715" b="952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AB" w:rsidRPr="00FD3CB9">
              <w:rPr>
                <w:rFonts w:ascii="Times New Roman" w:hAnsi="Times New Roman" w:cs="Times New Roman"/>
                <w:b/>
                <w:sz w:val="32"/>
                <w:szCs w:val="32"/>
              </w:rPr>
              <w:t>UNIVERSIDAD ESTATAL DE BOLIVAR</w:t>
            </w: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p w:rsidR="00CD2BAB" w:rsidRDefault="00CD2BAB" w:rsidP="00CD2BAB">
            <w:pPr>
              <w:jc w:val="center"/>
              <w:rPr>
                <w:rFonts w:ascii="Times New Roman" w:hAnsi="Times New Roman" w:cs="Times New Roman"/>
                <w:b/>
                <w:sz w:val="28"/>
                <w:szCs w:val="28"/>
              </w:rPr>
            </w:pP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DEPARTAMENTO DE INVESTIGACION</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LABORATORIO DE BROMATOLOGIA</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Laguacoto 2</w:t>
            </w:r>
          </w:p>
        </w:tc>
      </w:tr>
      <w:tr w:rsidR="00CD2BAB" w:rsidRPr="00FD3CB9" w:rsidTr="00B3290C">
        <w:tc>
          <w:tcPr>
            <w:tcW w:w="7920" w:type="dxa"/>
            <w:gridSpan w:val="8"/>
          </w:tcPr>
          <w:p w:rsidR="00CD2BAB" w:rsidRPr="00FD3CB9" w:rsidRDefault="00CD2BAB" w:rsidP="00CD2BAB">
            <w:pPr>
              <w:jc w:val="center"/>
              <w:rPr>
                <w:rFonts w:ascii="Times New Roman" w:hAnsi="Times New Roman" w:cs="Times New Roman"/>
                <w:b/>
                <w:sz w:val="18"/>
                <w:szCs w:val="18"/>
              </w:rPr>
            </w:pPr>
            <w:r w:rsidRPr="00FD3CB9">
              <w:rPr>
                <w:rFonts w:ascii="Times New Roman" w:hAnsi="Times New Roman" w:cs="Times New Roman"/>
                <w:b/>
                <w:sz w:val="18"/>
                <w:szCs w:val="18"/>
              </w:rPr>
              <w:t>CERTIFICADO DE ANALISIS DE LABORATORIO</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Información del solicitante:</w:t>
            </w:r>
          </w:p>
        </w:tc>
      </w:tr>
      <w:tr w:rsidR="00CD2BAB" w:rsidRPr="00FD3CB9" w:rsidTr="00B3290C">
        <w:trPr>
          <w:trHeight w:val="408"/>
        </w:trPr>
        <w:tc>
          <w:tcPr>
            <w:tcW w:w="4575" w:type="dxa"/>
            <w:gridSpan w:val="4"/>
          </w:tcPr>
          <w:p w:rsidR="00CD2BAB" w:rsidRPr="00FD3CB9" w:rsidRDefault="00CD2BAB" w:rsidP="00CD2BAB">
            <w:pPr>
              <w:rPr>
                <w:rFonts w:ascii="Times New Roman" w:hAnsi="Times New Roman" w:cs="Times New Roman"/>
                <w:sz w:val="18"/>
                <w:szCs w:val="18"/>
                <w:lang w:val="pt-BR"/>
              </w:rPr>
            </w:pPr>
            <w:r>
              <w:rPr>
                <w:rFonts w:ascii="Times New Roman" w:hAnsi="Times New Roman" w:cs="Times New Roman"/>
                <w:sz w:val="18"/>
                <w:szCs w:val="18"/>
                <w:lang w:val="pt-BR"/>
              </w:rPr>
              <w:t xml:space="preserve">Solicitante: Alvaro Rafael Chafla Tenemaza. </w:t>
            </w:r>
          </w:p>
        </w:tc>
        <w:tc>
          <w:tcPr>
            <w:tcW w:w="334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Teléfono : 0986439349</w:t>
            </w:r>
          </w:p>
        </w:tc>
      </w:tr>
      <w:tr w:rsidR="00CD2BAB" w:rsidRPr="00FD3CB9" w:rsidTr="00B3290C">
        <w:trPr>
          <w:trHeight w:val="416"/>
        </w:trPr>
        <w:tc>
          <w:tcPr>
            <w:tcW w:w="4575"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Dirección: Guaranda</w:t>
            </w:r>
          </w:p>
        </w:tc>
        <w:tc>
          <w:tcPr>
            <w:tcW w:w="3345"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Ciudad : Guaranda</w:t>
            </w:r>
          </w:p>
        </w:tc>
      </w:tr>
      <w:tr w:rsidR="00CD2BAB" w:rsidRPr="00FD3CB9" w:rsidTr="00B3290C">
        <w:tc>
          <w:tcPr>
            <w:tcW w:w="7920" w:type="dxa"/>
            <w:gridSpan w:val="8"/>
          </w:tcPr>
          <w:p w:rsidR="00CD2BAB" w:rsidRPr="00FD3CB9" w:rsidRDefault="00CD2BAB" w:rsidP="00CD2BAB">
            <w:pPr>
              <w:rPr>
                <w:rFonts w:ascii="Times New Roman" w:hAnsi="Times New Roman" w:cs="Times New Roman"/>
                <w:b/>
                <w:sz w:val="18"/>
                <w:szCs w:val="18"/>
              </w:rPr>
            </w:pPr>
            <w:r w:rsidRPr="00FD3CB9">
              <w:rPr>
                <w:rFonts w:ascii="Times New Roman" w:hAnsi="Times New Roman" w:cs="Times New Roman"/>
                <w:b/>
                <w:sz w:val="18"/>
                <w:szCs w:val="18"/>
              </w:rPr>
              <w:t>Descripción de la muestra:</w:t>
            </w:r>
          </w:p>
        </w:tc>
      </w:tr>
      <w:tr w:rsidR="00CD2BAB" w:rsidRPr="00FD3CB9" w:rsidTr="00B3290C">
        <w:tc>
          <w:tcPr>
            <w:tcW w:w="457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Producto: Salchicha vegetal nixtamalizada y sin nixtamalizar (arveja y haba)</w:t>
            </w:r>
          </w:p>
        </w:tc>
        <w:tc>
          <w:tcPr>
            <w:tcW w:w="334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 xml:space="preserve">Peso: 500 </w:t>
            </w:r>
            <w:r w:rsidRPr="00FD3CB9">
              <w:rPr>
                <w:rFonts w:ascii="Times New Roman" w:hAnsi="Times New Roman" w:cs="Times New Roman"/>
                <w:sz w:val="18"/>
                <w:szCs w:val="18"/>
              </w:rPr>
              <w:t>gr</w:t>
            </w:r>
          </w:p>
        </w:tc>
      </w:tr>
      <w:tr w:rsidR="00CD2BAB" w:rsidRPr="00FD3CB9" w:rsidTr="00B3290C">
        <w:tc>
          <w:tcPr>
            <w:tcW w:w="457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Conservación: Ambiente</w:t>
            </w:r>
          </w:p>
        </w:tc>
        <w:tc>
          <w:tcPr>
            <w:tcW w:w="334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No de muestras: 6</w:t>
            </w:r>
          </w:p>
        </w:tc>
      </w:tr>
      <w:tr w:rsidR="00CD2BAB" w:rsidRPr="00FD3CB9" w:rsidTr="00B3290C">
        <w:tc>
          <w:tcPr>
            <w:tcW w:w="4575" w:type="dxa"/>
            <w:gridSpan w:val="4"/>
          </w:tcPr>
          <w:p w:rsidR="00CD2BAB" w:rsidRPr="00FD3CB9" w:rsidRDefault="00CD2BAB" w:rsidP="00CD2BAB">
            <w:pPr>
              <w:rPr>
                <w:rFonts w:ascii="Times New Roman" w:hAnsi="Times New Roman" w:cs="Times New Roman"/>
                <w:sz w:val="18"/>
                <w:szCs w:val="18"/>
              </w:rPr>
            </w:pPr>
            <w:r>
              <w:rPr>
                <w:rFonts w:ascii="Times New Roman" w:hAnsi="Times New Roman" w:cs="Times New Roman"/>
                <w:sz w:val="18"/>
                <w:szCs w:val="18"/>
              </w:rPr>
              <w:t>Fecha de recepción: 15 de Diciembre del 2016</w:t>
            </w:r>
          </w:p>
        </w:tc>
        <w:tc>
          <w:tcPr>
            <w:tcW w:w="3345" w:type="dxa"/>
            <w:gridSpan w:val="4"/>
          </w:tcPr>
          <w:p w:rsidR="00CD2BAB" w:rsidRPr="00FD3CB9" w:rsidRDefault="00CD2BAB" w:rsidP="00CD2BAB">
            <w:pPr>
              <w:rPr>
                <w:rFonts w:ascii="Times New Roman" w:hAnsi="Times New Roman" w:cs="Times New Roman"/>
                <w:sz w:val="18"/>
                <w:szCs w:val="18"/>
              </w:rPr>
            </w:pPr>
          </w:p>
        </w:tc>
      </w:tr>
      <w:tr w:rsidR="00CD2BAB" w:rsidRPr="00FD3CB9" w:rsidTr="00B3290C">
        <w:tc>
          <w:tcPr>
            <w:tcW w:w="4575" w:type="dxa"/>
            <w:gridSpan w:val="4"/>
          </w:tcPr>
          <w:p w:rsidR="00CD2BAB" w:rsidRPr="00FD3CB9" w:rsidRDefault="00CD2BAB" w:rsidP="00CD2BAB">
            <w:pPr>
              <w:rPr>
                <w:rFonts w:ascii="Times New Roman" w:hAnsi="Times New Roman" w:cs="Times New Roman"/>
                <w:sz w:val="18"/>
                <w:szCs w:val="18"/>
              </w:rPr>
            </w:pPr>
            <w:r w:rsidRPr="00FD3CB9">
              <w:rPr>
                <w:rFonts w:ascii="Times New Roman" w:hAnsi="Times New Roman" w:cs="Times New Roman"/>
                <w:sz w:val="18"/>
                <w:szCs w:val="18"/>
              </w:rPr>
              <w:t xml:space="preserve">Fecha de entrega: </w:t>
            </w:r>
            <w:r>
              <w:rPr>
                <w:rFonts w:ascii="Times New Roman" w:hAnsi="Times New Roman" w:cs="Times New Roman"/>
                <w:sz w:val="18"/>
                <w:szCs w:val="18"/>
              </w:rPr>
              <w:t>27 de Abril del 2017</w:t>
            </w:r>
          </w:p>
        </w:tc>
        <w:tc>
          <w:tcPr>
            <w:tcW w:w="3345" w:type="dxa"/>
            <w:gridSpan w:val="4"/>
          </w:tcPr>
          <w:p w:rsidR="00CD2BAB" w:rsidRPr="00FD3CB9" w:rsidRDefault="00CD2BAB" w:rsidP="00CD2BAB">
            <w:pPr>
              <w:rPr>
                <w:rFonts w:ascii="Times New Roman" w:hAnsi="Times New Roman" w:cs="Times New Roman"/>
                <w:sz w:val="18"/>
                <w:szCs w:val="18"/>
              </w:rPr>
            </w:pPr>
          </w:p>
        </w:tc>
      </w:tr>
      <w:tr w:rsidR="00CD2BAB" w:rsidTr="00B3290C">
        <w:tc>
          <w:tcPr>
            <w:tcW w:w="7920" w:type="dxa"/>
            <w:gridSpan w:val="8"/>
            <w:shd w:val="clear" w:color="auto" w:fill="D5DCE4" w:themeFill="text2" w:themeFillTint="33"/>
          </w:tcPr>
          <w:p w:rsidR="00CD2BAB" w:rsidRDefault="00CD2BAB" w:rsidP="00CD2BAB">
            <w:pPr>
              <w:jc w:val="center"/>
              <w:rPr>
                <w:sz w:val="18"/>
                <w:szCs w:val="18"/>
              </w:rPr>
            </w:pPr>
            <w:r w:rsidRPr="00A30684">
              <w:rPr>
                <w:b/>
              </w:rPr>
              <w:t>RESULTADOS OBTENIDOS</w:t>
            </w:r>
            <w:r>
              <w:rPr>
                <w:b/>
              </w:rPr>
              <w:t xml:space="preserve"> DE PROTEINA </w:t>
            </w:r>
          </w:p>
        </w:tc>
      </w:tr>
      <w:tr w:rsidR="00CD2BAB" w:rsidRPr="00FD3CB9" w:rsidTr="00B3290C">
        <w:tc>
          <w:tcPr>
            <w:tcW w:w="1177" w:type="dxa"/>
          </w:tcPr>
          <w:p w:rsidR="00CD2BAB" w:rsidRPr="00FD3CB9" w:rsidRDefault="00CD2BAB" w:rsidP="00CD2BAB">
            <w:pPr>
              <w:jc w:val="center"/>
              <w:rPr>
                <w:sz w:val="18"/>
                <w:szCs w:val="18"/>
              </w:rPr>
            </w:pPr>
            <w:r w:rsidRPr="00FD3CB9">
              <w:rPr>
                <w:sz w:val="18"/>
                <w:szCs w:val="18"/>
              </w:rPr>
              <w:t>N.</w:t>
            </w:r>
          </w:p>
          <w:p w:rsidR="00CD2BAB" w:rsidRPr="00FD3CB9" w:rsidRDefault="00CD2BAB" w:rsidP="00CD2BAB">
            <w:pPr>
              <w:jc w:val="center"/>
              <w:rPr>
                <w:sz w:val="18"/>
                <w:szCs w:val="18"/>
              </w:rPr>
            </w:pPr>
            <w:r w:rsidRPr="00FD3CB9">
              <w:rPr>
                <w:sz w:val="18"/>
                <w:szCs w:val="18"/>
              </w:rPr>
              <w:t>Muestras</w:t>
            </w:r>
          </w:p>
        </w:tc>
        <w:tc>
          <w:tcPr>
            <w:tcW w:w="1183" w:type="dxa"/>
          </w:tcPr>
          <w:p w:rsidR="00CD2BAB" w:rsidRPr="00FD3CB9" w:rsidRDefault="00CD2BAB" w:rsidP="00CD2BAB">
            <w:pPr>
              <w:jc w:val="center"/>
              <w:rPr>
                <w:sz w:val="18"/>
                <w:szCs w:val="18"/>
              </w:rPr>
            </w:pPr>
            <w:r w:rsidRPr="00FD3CB9">
              <w:rPr>
                <w:sz w:val="18"/>
                <w:szCs w:val="18"/>
              </w:rPr>
              <w:t>Código laboratorio</w:t>
            </w:r>
          </w:p>
        </w:tc>
        <w:tc>
          <w:tcPr>
            <w:tcW w:w="1163" w:type="dxa"/>
          </w:tcPr>
          <w:p w:rsidR="00CD2BAB" w:rsidRPr="00FD3CB9" w:rsidRDefault="00CD2BAB" w:rsidP="00CD2BAB">
            <w:pPr>
              <w:jc w:val="center"/>
              <w:rPr>
                <w:sz w:val="18"/>
                <w:szCs w:val="18"/>
              </w:rPr>
            </w:pPr>
            <w:r w:rsidRPr="00FD3CB9">
              <w:rPr>
                <w:sz w:val="18"/>
                <w:szCs w:val="18"/>
              </w:rPr>
              <w:t>Código Solicitante</w:t>
            </w:r>
          </w:p>
        </w:tc>
        <w:tc>
          <w:tcPr>
            <w:tcW w:w="1165" w:type="dxa"/>
            <w:gridSpan w:val="2"/>
          </w:tcPr>
          <w:p w:rsidR="00CD2BAB" w:rsidRPr="00FD3CB9" w:rsidRDefault="00CD2BAB" w:rsidP="00CD2BAB">
            <w:pPr>
              <w:jc w:val="center"/>
              <w:rPr>
                <w:sz w:val="18"/>
                <w:szCs w:val="18"/>
              </w:rPr>
            </w:pPr>
            <w:r w:rsidRPr="00FD3CB9">
              <w:rPr>
                <w:sz w:val="18"/>
                <w:szCs w:val="18"/>
              </w:rPr>
              <w:t>Ensayos solicitados</w:t>
            </w:r>
          </w:p>
        </w:tc>
        <w:tc>
          <w:tcPr>
            <w:tcW w:w="1048" w:type="dxa"/>
          </w:tcPr>
          <w:p w:rsidR="00CD2BAB" w:rsidRPr="00FD3CB9" w:rsidRDefault="00CD2BAB" w:rsidP="00CD2BAB">
            <w:pPr>
              <w:jc w:val="center"/>
              <w:rPr>
                <w:sz w:val="18"/>
                <w:szCs w:val="18"/>
              </w:rPr>
            </w:pPr>
            <w:r w:rsidRPr="00FD3CB9">
              <w:rPr>
                <w:sz w:val="18"/>
                <w:szCs w:val="18"/>
              </w:rPr>
              <w:t>Métodos utilizados</w:t>
            </w:r>
          </w:p>
        </w:tc>
        <w:tc>
          <w:tcPr>
            <w:tcW w:w="1045" w:type="dxa"/>
          </w:tcPr>
          <w:p w:rsidR="00CD2BAB" w:rsidRPr="00FD3CB9" w:rsidRDefault="00CD2BAB" w:rsidP="00CD2BAB">
            <w:pPr>
              <w:jc w:val="center"/>
              <w:rPr>
                <w:sz w:val="18"/>
                <w:szCs w:val="18"/>
              </w:rPr>
            </w:pPr>
            <w:r w:rsidRPr="00FD3CB9">
              <w:rPr>
                <w:sz w:val="18"/>
                <w:szCs w:val="18"/>
              </w:rPr>
              <w:t>Unidades</w:t>
            </w:r>
          </w:p>
        </w:tc>
        <w:tc>
          <w:tcPr>
            <w:tcW w:w="1139" w:type="dxa"/>
          </w:tcPr>
          <w:p w:rsidR="00CD2BAB" w:rsidRPr="00FD3CB9" w:rsidRDefault="00CD2BAB" w:rsidP="00CD2BAB">
            <w:pPr>
              <w:jc w:val="center"/>
              <w:rPr>
                <w:sz w:val="18"/>
                <w:szCs w:val="18"/>
              </w:rPr>
            </w:pPr>
            <w:r w:rsidRPr="00FD3CB9">
              <w:rPr>
                <w:sz w:val="18"/>
                <w:szCs w:val="18"/>
              </w:rPr>
              <w:t>Resultados</w:t>
            </w:r>
          </w:p>
          <w:p w:rsidR="00CD2BAB" w:rsidRPr="00FD3CB9" w:rsidRDefault="00CD2BAB" w:rsidP="00CD2BAB">
            <w:pPr>
              <w:jc w:val="center"/>
              <w:rPr>
                <w:sz w:val="18"/>
                <w:szCs w:val="18"/>
              </w:rPr>
            </w:pPr>
          </w:p>
        </w:tc>
      </w:tr>
      <w:tr w:rsidR="00CD2BAB" w:rsidRPr="00791308" w:rsidTr="00B3290C">
        <w:trPr>
          <w:trHeight w:val="225"/>
        </w:trPr>
        <w:tc>
          <w:tcPr>
            <w:tcW w:w="1177" w:type="dxa"/>
            <w:vMerge w:val="restart"/>
            <w:vAlign w:val="center"/>
          </w:tcPr>
          <w:p w:rsidR="00CD2BAB" w:rsidRPr="00791308" w:rsidRDefault="00CD2BAB" w:rsidP="00CD2BAB">
            <w:pPr>
              <w:jc w:val="center"/>
              <w:rPr>
                <w:sz w:val="18"/>
                <w:szCs w:val="18"/>
              </w:rPr>
            </w:pPr>
            <w:r w:rsidRPr="00791308">
              <w:rPr>
                <w:sz w:val="18"/>
                <w:szCs w:val="18"/>
              </w:rPr>
              <w:t>1</w:t>
            </w:r>
          </w:p>
        </w:tc>
        <w:tc>
          <w:tcPr>
            <w:tcW w:w="1183" w:type="dxa"/>
            <w:vMerge w:val="restart"/>
            <w:vAlign w:val="center"/>
          </w:tcPr>
          <w:p w:rsidR="00CD2BAB" w:rsidRPr="00791308" w:rsidRDefault="00CD2BAB" w:rsidP="00CD2BAB">
            <w:pPr>
              <w:jc w:val="center"/>
              <w:rPr>
                <w:sz w:val="18"/>
                <w:szCs w:val="18"/>
              </w:rPr>
            </w:pPr>
            <w:r>
              <w:rPr>
                <w:sz w:val="18"/>
                <w:szCs w:val="18"/>
              </w:rPr>
              <w:t>3013675</w:t>
            </w:r>
          </w:p>
        </w:tc>
        <w:tc>
          <w:tcPr>
            <w:tcW w:w="1163" w:type="dxa"/>
            <w:vAlign w:val="center"/>
          </w:tcPr>
          <w:p w:rsidR="00CD2BAB" w:rsidRPr="00791308" w:rsidRDefault="00CD2BAB" w:rsidP="00CD2BAB">
            <w:pPr>
              <w:jc w:val="center"/>
              <w:rPr>
                <w:sz w:val="18"/>
                <w:szCs w:val="18"/>
              </w:rPr>
            </w:pPr>
            <w:r>
              <w:rPr>
                <w:sz w:val="18"/>
                <w:szCs w:val="18"/>
              </w:rPr>
              <w:t>T1AH</w:t>
            </w:r>
            <w:r w:rsidRPr="00791308">
              <w:rPr>
                <w:sz w:val="18"/>
                <w:szCs w:val="18"/>
              </w:rPr>
              <w:t xml:space="preserve"> NIX</w:t>
            </w:r>
          </w:p>
        </w:tc>
        <w:tc>
          <w:tcPr>
            <w:tcW w:w="1165" w:type="dxa"/>
            <w:gridSpan w:val="2"/>
            <w:vMerge w:val="restart"/>
            <w:vAlign w:val="center"/>
          </w:tcPr>
          <w:p w:rsidR="00CD2BAB" w:rsidRPr="00791308" w:rsidRDefault="00CD2BAB" w:rsidP="00CD2BAB">
            <w:pPr>
              <w:jc w:val="center"/>
              <w:rPr>
                <w:sz w:val="18"/>
                <w:szCs w:val="18"/>
              </w:rPr>
            </w:pPr>
            <w:r>
              <w:rPr>
                <w:sz w:val="18"/>
                <w:szCs w:val="18"/>
              </w:rPr>
              <w:t xml:space="preserve">Proteína  </w:t>
            </w:r>
          </w:p>
        </w:tc>
        <w:tc>
          <w:tcPr>
            <w:tcW w:w="1048" w:type="dxa"/>
            <w:vMerge w:val="restart"/>
            <w:vAlign w:val="center"/>
          </w:tcPr>
          <w:p w:rsidR="00CD2BAB" w:rsidRPr="00791308" w:rsidRDefault="00CD2BAB" w:rsidP="00CD2BAB">
            <w:pPr>
              <w:jc w:val="center"/>
              <w:rPr>
                <w:sz w:val="18"/>
                <w:szCs w:val="18"/>
              </w:rPr>
            </w:pPr>
            <w:r>
              <w:rPr>
                <w:sz w:val="18"/>
                <w:szCs w:val="18"/>
              </w:rPr>
              <w:t xml:space="preserve">Micro Kjeldahl </w:t>
            </w:r>
          </w:p>
        </w:tc>
        <w:tc>
          <w:tcPr>
            <w:tcW w:w="1045" w:type="dxa"/>
            <w:vMerge w:val="restart"/>
            <w:vAlign w:val="center"/>
          </w:tcPr>
          <w:p w:rsidR="00CD2BAB" w:rsidRPr="00791308" w:rsidRDefault="00CD2BAB" w:rsidP="00CD2BAB">
            <w:pPr>
              <w:spacing w:line="360" w:lineRule="auto"/>
              <w:jc w:val="center"/>
              <w:rPr>
                <w:sz w:val="18"/>
                <w:szCs w:val="18"/>
              </w:rPr>
            </w:pPr>
            <w:r>
              <w:rPr>
                <w:sz w:val="18"/>
                <w:szCs w:val="18"/>
              </w:rPr>
              <w:t>%</w:t>
            </w: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 xml:space="preserve">275,90 </w:t>
            </w:r>
          </w:p>
        </w:tc>
      </w:tr>
      <w:tr w:rsidR="00CD2BAB" w:rsidRPr="00791308" w:rsidTr="00B3290C">
        <w:trPr>
          <w:trHeight w:val="213"/>
        </w:trPr>
        <w:tc>
          <w:tcPr>
            <w:tcW w:w="1177" w:type="dxa"/>
            <w:vMerge/>
            <w:vAlign w:val="center"/>
          </w:tcPr>
          <w:p w:rsidR="00CD2BAB" w:rsidRPr="00791308"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T1AH</w:t>
            </w:r>
            <w:r w:rsidRPr="00791308">
              <w:rPr>
                <w:sz w:val="18"/>
                <w:szCs w:val="18"/>
              </w:rPr>
              <w:t xml:space="preserve"> R1 NIX</w:t>
            </w:r>
          </w:p>
        </w:tc>
        <w:tc>
          <w:tcPr>
            <w:tcW w:w="1165" w:type="dxa"/>
            <w:gridSpan w:val="2"/>
            <w:vMerge/>
            <w:vAlign w:val="center"/>
          </w:tcPr>
          <w:p w:rsidR="00CD2BAB" w:rsidRDefault="00CD2BAB" w:rsidP="00CD2BAB">
            <w:pPr>
              <w:jc w:val="center"/>
              <w:rPr>
                <w:sz w:val="18"/>
                <w:szCs w:val="18"/>
              </w:rPr>
            </w:pPr>
          </w:p>
        </w:tc>
        <w:tc>
          <w:tcPr>
            <w:tcW w:w="1048" w:type="dxa"/>
            <w:vMerge/>
            <w:vAlign w:val="center"/>
          </w:tcPr>
          <w:p w:rsidR="00CD2BAB" w:rsidRDefault="00CD2BAB" w:rsidP="00CD2BAB">
            <w:pPr>
              <w:jc w:val="center"/>
              <w:rPr>
                <w:sz w:val="18"/>
                <w:szCs w:val="18"/>
              </w:rPr>
            </w:pPr>
          </w:p>
        </w:tc>
        <w:tc>
          <w:tcPr>
            <w:tcW w:w="1045" w:type="dxa"/>
            <w:vMerge/>
            <w:vAlign w:val="center"/>
          </w:tcPr>
          <w:p w:rsidR="00CD2BAB" w:rsidRDefault="00CD2BAB" w:rsidP="00CD2BAB">
            <w:pPr>
              <w:spacing w:line="360" w:lineRule="auto"/>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 xml:space="preserve">283,40 </w:t>
            </w:r>
          </w:p>
        </w:tc>
      </w:tr>
      <w:tr w:rsidR="00CD2BAB" w:rsidRPr="00791308" w:rsidTr="00B3290C">
        <w:trPr>
          <w:trHeight w:val="213"/>
        </w:trPr>
        <w:tc>
          <w:tcPr>
            <w:tcW w:w="1177" w:type="dxa"/>
            <w:vMerge w:val="restart"/>
            <w:vAlign w:val="center"/>
          </w:tcPr>
          <w:p w:rsidR="00CD2BAB" w:rsidRPr="00791308" w:rsidRDefault="00CD2BAB" w:rsidP="00CD2BAB">
            <w:pPr>
              <w:jc w:val="center"/>
              <w:rPr>
                <w:sz w:val="18"/>
                <w:szCs w:val="18"/>
              </w:rPr>
            </w:pPr>
            <w:r w:rsidRPr="00791308">
              <w:rPr>
                <w:sz w:val="18"/>
                <w:szCs w:val="18"/>
              </w:rPr>
              <w:t>2</w:t>
            </w:r>
          </w:p>
        </w:tc>
        <w:tc>
          <w:tcPr>
            <w:tcW w:w="1183" w:type="dxa"/>
            <w:vMerge w:val="restart"/>
            <w:vAlign w:val="center"/>
          </w:tcPr>
          <w:p w:rsidR="00CD2BAB" w:rsidRPr="00791308" w:rsidRDefault="00CD2BAB" w:rsidP="00CD2BAB">
            <w:pPr>
              <w:jc w:val="center"/>
              <w:rPr>
                <w:sz w:val="18"/>
                <w:szCs w:val="18"/>
              </w:rPr>
            </w:pPr>
            <w:r>
              <w:rPr>
                <w:sz w:val="18"/>
                <w:szCs w:val="18"/>
              </w:rPr>
              <w:t>3013676</w:t>
            </w:r>
          </w:p>
        </w:tc>
        <w:tc>
          <w:tcPr>
            <w:tcW w:w="1163" w:type="dxa"/>
            <w:vAlign w:val="center"/>
          </w:tcPr>
          <w:p w:rsidR="00CD2BAB" w:rsidRPr="00791308" w:rsidRDefault="00CD2BAB" w:rsidP="00CD2BAB">
            <w:pPr>
              <w:jc w:val="center"/>
              <w:rPr>
                <w:sz w:val="18"/>
                <w:szCs w:val="18"/>
              </w:rPr>
            </w:pPr>
            <w:r>
              <w:rPr>
                <w:sz w:val="18"/>
                <w:szCs w:val="18"/>
              </w:rPr>
              <w:t>T2AH</w:t>
            </w:r>
            <w:r w:rsidRPr="00791308">
              <w:rPr>
                <w:sz w:val="18"/>
                <w:szCs w:val="18"/>
              </w:rPr>
              <w:t xml:space="preserve"> NIX </w:t>
            </w:r>
          </w:p>
        </w:tc>
        <w:tc>
          <w:tcPr>
            <w:tcW w:w="1165" w:type="dxa"/>
            <w:gridSpan w:val="2"/>
            <w:vMerge w:val="restart"/>
            <w:vAlign w:val="center"/>
          </w:tcPr>
          <w:p w:rsidR="00CD2BAB" w:rsidRDefault="00CD2BAB" w:rsidP="00CD2BAB">
            <w:pPr>
              <w:jc w:val="center"/>
            </w:pPr>
            <w:r w:rsidRPr="00AC327A">
              <w:rPr>
                <w:sz w:val="18"/>
                <w:szCs w:val="18"/>
              </w:rPr>
              <w:t>Proteína</w:t>
            </w:r>
          </w:p>
        </w:tc>
        <w:tc>
          <w:tcPr>
            <w:tcW w:w="1048" w:type="dxa"/>
            <w:vMerge w:val="restart"/>
            <w:vAlign w:val="center"/>
          </w:tcPr>
          <w:p w:rsidR="00CD2BAB" w:rsidRDefault="00CD2BAB" w:rsidP="00CD2BAB">
            <w:pPr>
              <w:jc w:val="center"/>
            </w:pPr>
            <w:r w:rsidRPr="00715311">
              <w:rPr>
                <w:sz w:val="18"/>
                <w:szCs w:val="18"/>
              </w:rPr>
              <w:t>Micro Kjeldahl</w:t>
            </w:r>
          </w:p>
        </w:tc>
        <w:tc>
          <w:tcPr>
            <w:tcW w:w="1045" w:type="dxa"/>
            <w:vMerge w:val="restart"/>
            <w:vAlign w:val="center"/>
          </w:tcPr>
          <w:p w:rsidR="00CD2BAB" w:rsidRDefault="00CD2BAB" w:rsidP="00CD2BAB">
            <w:pPr>
              <w:jc w:val="center"/>
            </w:pPr>
            <w:r w:rsidRPr="00C53D73">
              <w:rPr>
                <w:sz w:val="18"/>
                <w:szCs w:val="18"/>
              </w:rPr>
              <w:t>%</w:t>
            </w: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340,93</w:t>
            </w:r>
          </w:p>
        </w:tc>
      </w:tr>
      <w:tr w:rsidR="00CD2BAB" w:rsidRPr="00791308" w:rsidTr="00B3290C">
        <w:trPr>
          <w:trHeight w:val="213"/>
        </w:trPr>
        <w:tc>
          <w:tcPr>
            <w:tcW w:w="1177" w:type="dxa"/>
            <w:vMerge/>
            <w:vAlign w:val="center"/>
          </w:tcPr>
          <w:p w:rsidR="00CD2BAB" w:rsidRPr="00791308"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T2AH</w:t>
            </w:r>
            <w:r w:rsidRPr="00791308">
              <w:rPr>
                <w:sz w:val="18"/>
                <w:szCs w:val="18"/>
              </w:rPr>
              <w:t xml:space="preserve"> R1 NIX</w:t>
            </w:r>
          </w:p>
        </w:tc>
        <w:tc>
          <w:tcPr>
            <w:tcW w:w="1165" w:type="dxa"/>
            <w:gridSpan w:val="2"/>
            <w:vMerge/>
            <w:vAlign w:val="center"/>
          </w:tcPr>
          <w:p w:rsidR="00CD2BAB" w:rsidRPr="00AC327A" w:rsidRDefault="00CD2BAB" w:rsidP="00CD2BAB">
            <w:pPr>
              <w:jc w:val="center"/>
              <w:rPr>
                <w:sz w:val="18"/>
                <w:szCs w:val="18"/>
              </w:rPr>
            </w:pPr>
          </w:p>
        </w:tc>
        <w:tc>
          <w:tcPr>
            <w:tcW w:w="1048" w:type="dxa"/>
            <w:vMerge/>
            <w:vAlign w:val="center"/>
          </w:tcPr>
          <w:p w:rsidR="00CD2BAB" w:rsidRPr="00715311" w:rsidRDefault="00CD2BAB" w:rsidP="00CD2BAB">
            <w:pPr>
              <w:jc w:val="center"/>
              <w:rPr>
                <w:sz w:val="18"/>
                <w:szCs w:val="18"/>
              </w:rPr>
            </w:pPr>
          </w:p>
        </w:tc>
        <w:tc>
          <w:tcPr>
            <w:tcW w:w="1045" w:type="dxa"/>
            <w:vMerge/>
            <w:vAlign w:val="center"/>
          </w:tcPr>
          <w:p w:rsidR="00CD2BAB" w:rsidRPr="00C53D73"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327,88</w:t>
            </w:r>
          </w:p>
        </w:tc>
      </w:tr>
      <w:tr w:rsidR="00CD2BAB" w:rsidRPr="00791308" w:rsidTr="00B3290C">
        <w:trPr>
          <w:trHeight w:val="250"/>
        </w:trPr>
        <w:tc>
          <w:tcPr>
            <w:tcW w:w="1177" w:type="dxa"/>
            <w:vMerge w:val="restart"/>
            <w:vAlign w:val="center"/>
          </w:tcPr>
          <w:p w:rsidR="00CD2BAB" w:rsidRPr="00791308" w:rsidRDefault="00CD2BAB" w:rsidP="00CD2BAB">
            <w:pPr>
              <w:jc w:val="center"/>
              <w:rPr>
                <w:sz w:val="18"/>
                <w:szCs w:val="18"/>
              </w:rPr>
            </w:pPr>
            <w:r w:rsidRPr="00791308">
              <w:rPr>
                <w:sz w:val="18"/>
                <w:szCs w:val="18"/>
              </w:rPr>
              <w:t>3</w:t>
            </w:r>
          </w:p>
        </w:tc>
        <w:tc>
          <w:tcPr>
            <w:tcW w:w="1183" w:type="dxa"/>
            <w:vMerge w:val="restart"/>
            <w:vAlign w:val="center"/>
          </w:tcPr>
          <w:p w:rsidR="00CD2BAB" w:rsidRPr="00791308" w:rsidRDefault="00CD2BAB" w:rsidP="00CD2BAB">
            <w:pPr>
              <w:jc w:val="center"/>
              <w:rPr>
                <w:sz w:val="18"/>
                <w:szCs w:val="18"/>
              </w:rPr>
            </w:pPr>
            <w:r>
              <w:rPr>
                <w:sz w:val="18"/>
                <w:szCs w:val="18"/>
              </w:rPr>
              <w:t>3013677</w:t>
            </w:r>
          </w:p>
        </w:tc>
        <w:tc>
          <w:tcPr>
            <w:tcW w:w="1163" w:type="dxa"/>
            <w:vAlign w:val="center"/>
          </w:tcPr>
          <w:p w:rsidR="00CD2BAB" w:rsidRPr="00791308" w:rsidRDefault="00CD2BAB" w:rsidP="00CD2BAB">
            <w:pPr>
              <w:jc w:val="center"/>
              <w:rPr>
                <w:sz w:val="18"/>
                <w:szCs w:val="18"/>
              </w:rPr>
            </w:pPr>
            <w:r>
              <w:rPr>
                <w:sz w:val="18"/>
                <w:szCs w:val="18"/>
              </w:rPr>
              <w:t>T3AH</w:t>
            </w:r>
            <w:r w:rsidRPr="00791308">
              <w:rPr>
                <w:sz w:val="18"/>
                <w:szCs w:val="18"/>
              </w:rPr>
              <w:t xml:space="preserve"> NIX </w:t>
            </w:r>
          </w:p>
        </w:tc>
        <w:tc>
          <w:tcPr>
            <w:tcW w:w="1165" w:type="dxa"/>
            <w:gridSpan w:val="2"/>
            <w:vMerge w:val="restart"/>
            <w:vAlign w:val="center"/>
          </w:tcPr>
          <w:p w:rsidR="00CD2BAB" w:rsidRDefault="00CD2BAB" w:rsidP="00CD2BAB">
            <w:pPr>
              <w:jc w:val="center"/>
            </w:pPr>
            <w:r w:rsidRPr="00AC327A">
              <w:rPr>
                <w:sz w:val="18"/>
                <w:szCs w:val="18"/>
              </w:rPr>
              <w:t>Proteína</w:t>
            </w:r>
          </w:p>
        </w:tc>
        <w:tc>
          <w:tcPr>
            <w:tcW w:w="1048" w:type="dxa"/>
            <w:vMerge w:val="restart"/>
            <w:vAlign w:val="center"/>
          </w:tcPr>
          <w:p w:rsidR="00CD2BAB" w:rsidRDefault="00CD2BAB" w:rsidP="00CD2BAB">
            <w:pPr>
              <w:jc w:val="center"/>
            </w:pPr>
            <w:r w:rsidRPr="00715311">
              <w:rPr>
                <w:sz w:val="18"/>
                <w:szCs w:val="18"/>
              </w:rPr>
              <w:t>Micro Kjeldahl</w:t>
            </w:r>
          </w:p>
        </w:tc>
        <w:tc>
          <w:tcPr>
            <w:tcW w:w="1045" w:type="dxa"/>
            <w:vMerge w:val="restart"/>
            <w:vAlign w:val="center"/>
          </w:tcPr>
          <w:p w:rsidR="00CD2BAB" w:rsidRDefault="00CD2BAB" w:rsidP="00CD2BAB">
            <w:pPr>
              <w:jc w:val="center"/>
            </w:pPr>
            <w:r w:rsidRPr="00C53D73">
              <w:rPr>
                <w:sz w:val="18"/>
                <w:szCs w:val="18"/>
              </w:rPr>
              <w:t>%</w:t>
            </w: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262,05</w:t>
            </w:r>
          </w:p>
        </w:tc>
      </w:tr>
      <w:tr w:rsidR="00CD2BAB" w:rsidRPr="00791308" w:rsidTr="00B3290C">
        <w:trPr>
          <w:trHeight w:val="188"/>
        </w:trPr>
        <w:tc>
          <w:tcPr>
            <w:tcW w:w="1177" w:type="dxa"/>
            <w:vMerge/>
            <w:vAlign w:val="center"/>
          </w:tcPr>
          <w:p w:rsidR="00CD2BAB" w:rsidRPr="00791308"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T3AH</w:t>
            </w:r>
            <w:r w:rsidRPr="00791308">
              <w:rPr>
                <w:sz w:val="18"/>
                <w:szCs w:val="18"/>
              </w:rPr>
              <w:t xml:space="preserve"> R1 NIX</w:t>
            </w:r>
          </w:p>
        </w:tc>
        <w:tc>
          <w:tcPr>
            <w:tcW w:w="1165" w:type="dxa"/>
            <w:gridSpan w:val="2"/>
            <w:vMerge/>
            <w:vAlign w:val="center"/>
          </w:tcPr>
          <w:p w:rsidR="00CD2BAB" w:rsidRPr="00AC327A" w:rsidRDefault="00CD2BAB" w:rsidP="00CD2BAB">
            <w:pPr>
              <w:jc w:val="center"/>
              <w:rPr>
                <w:sz w:val="18"/>
                <w:szCs w:val="18"/>
              </w:rPr>
            </w:pPr>
          </w:p>
        </w:tc>
        <w:tc>
          <w:tcPr>
            <w:tcW w:w="1048" w:type="dxa"/>
            <w:vMerge/>
            <w:vAlign w:val="center"/>
          </w:tcPr>
          <w:p w:rsidR="00CD2BAB" w:rsidRPr="00715311" w:rsidRDefault="00CD2BAB" w:rsidP="00CD2BAB">
            <w:pPr>
              <w:jc w:val="center"/>
              <w:rPr>
                <w:sz w:val="18"/>
                <w:szCs w:val="18"/>
              </w:rPr>
            </w:pPr>
          </w:p>
        </w:tc>
        <w:tc>
          <w:tcPr>
            <w:tcW w:w="1045" w:type="dxa"/>
            <w:vMerge/>
            <w:vAlign w:val="center"/>
          </w:tcPr>
          <w:p w:rsidR="00CD2BAB" w:rsidRPr="00C53D73"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266,50</w:t>
            </w:r>
          </w:p>
        </w:tc>
      </w:tr>
      <w:tr w:rsidR="00CD2BAB" w:rsidRPr="00791308" w:rsidTr="00B3290C">
        <w:trPr>
          <w:trHeight w:val="225"/>
        </w:trPr>
        <w:tc>
          <w:tcPr>
            <w:tcW w:w="1177" w:type="dxa"/>
            <w:vMerge w:val="restart"/>
            <w:vAlign w:val="center"/>
          </w:tcPr>
          <w:p w:rsidR="00CD2BAB" w:rsidRPr="00791308" w:rsidRDefault="00CD2BAB" w:rsidP="00CD2BAB">
            <w:pPr>
              <w:jc w:val="center"/>
              <w:rPr>
                <w:sz w:val="18"/>
                <w:szCs w:val="18"/>
              </w:rPr>
            </w:pPr>
            <w:r>
              <w:rPr>
                <w:sz w:val="18"/>
                <w:szCs w:val="18"/>
              </w:rPr>
              <w:t>4</w:t>
            </w:r>
          </w:p>
        </w:tc>
        <w:tc>
          <w:tcPr>
            <w:tcW w:w="1183" w:type="dxa"/>
            <w:vMerge w:val="restart"/>
            <w:vAlign w:val="center"/>
          </w:tcPr>
          <w:p w:rsidR="00CD2BAB" w:rsidRPr="00791308" w:rsidRDefault="00CD2BAB" w:rsidP="00CD2BAB">
            <w:pPr>
              <w:jc w:val="center"/>
            </w:pPr>
            <w:r>
              <w:rPr>
                <w:sz w:val="18"/>
                <w:szCs w:val="18"/>
              </w:rPr>
              <w:t>3013678</w:t>
            </w:r>
          </w:p>
        </w:tc>
        <w:tc>
          <w:tcPr>
            <w:tcW w:w="1163" w:type="dxa"/>
            <w:vAlign w:val="center"/>
          </w:tcPr>
          <w:p w:rsidR="00CD2BAB" w:rsidRPr="00791308" w:rsidRDefault="00CD2BAB" w:rsidP="00CD2BAB">
            <w:pPr>
              <w:jc w:val="center"/>
              <w:rPr>
                <w:sz w:val="18"/>
                <w:szCs w:val="18"/>
              </w:rPr>
            </w:pPr>
            <w:r>
              <w:rPr>
                <w:sz w:val="18"/>
                <w:szCs w:val="18"/>
              </w:rPr>
              <w:t>T1AH  NOR</w:t>
            </w:r>
            <w:r w:rsidRPr="00791308">
              <w:rPr>
                <w:sz w:val="18"/>
                <w:szCs w:val="18"/>
              </w:rPr>
              <w:t xml:space="preserve"> </w:t>
            </w:r>
          </w:p>
        </w:tc>
        <w:tc>
          <w:tcPr>
            <w:tcW w:w="1165" w:type="dxa"/>
            <w:gridSpan w:val="2"/>
            <w:vMerge w:val="restart"/>
            <w:vAlign w:val="center"/>
          </w:tcPr>
          <w:p w:rsidR="00CD2BAB" w:rsidRDefault="00CD2BAB" w:rsidP="00CD2BAB">
            <w:pPr>
              <w:jc w:val="center"/>
            </w:pPr>
            <w:r w:rsidRPr="00AC327A">
              <w:rPr>
                <w:sz w:val="18"/>
                <w:szCs w:val="18"/>
              </w:rPr>
              <w:t>Proteína</w:t>
            </w:r>
          </w:p>
        </w:tc>
        <w:tc>
          <w:tcPr>
            <w:tcW w:w="1048" w:type="dxa"/>
            <w:vMerge w:val="restart"/>
            <w:vAlign w:val="center"/>
          </w:tcPr>
          <w:p w:rsidR="00CD2BAB" w:rsidRDefault="00CD2BAB" w:rsidP="00CD2BAB">
            <w:pPr>
              <w:jc w:val="center"/>
            </w:pPr>
            <w:r w:rsidRPr="00715311">
              <w:rPr>
                <w:sz w:val="18"/>
                <w:szCs w:val="18"/>
              </w:rPr>
              <w:t>Micro Kjeldahl</w:t>
            </w:r>
          </w:p>
        </w:tc>
        <w:tc>
          <w:tcPr>
            <w:tcW w:w="1045" w:type="dxa"/>
            <w:vMerge w:val="restart"/>
            <w:vAlign w:val="center"/>
          </w:tcPr>
          <w:p w:rsidR="00CD2BAB" w:rsidRDefault="00CD2BAB" w:rsidP="00CD2BAB">
            <w:pPr>
              <w:jc w:val="center"/>
            </w:pPr>
            <w:r w:rsidRPr="00C53D73">
              <w:rPr>
                <w:sz w:val="18"/>
                <w:szCs w:val="18"/>
              </w:rPr>
              <w:t>%</w:t>
            </w: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61,07</w:t>
            </w:r>
          </w:p>
        </w:tc>
      </w:tr>
      <w:tr w:rsidR="00CD2BAB" w:rsidRPr="00791308" w:rsidTr="00B3290C">
        <w:trPr>
          <w:trHeight w:val="213"/>
        </w:trPr>
        <w:tc>
          <w:tcPr>
            <w:tcW w:w="1177" w:type="dxa"/>
            <w:vMerge/>
            <w:vAlign w:val="center"/>
          </w:tcPr>
          <w:p w:rsidR="00CD2BAB"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T1AH  R1 NOR</w:t>
            </w:r>
          </w:p>
        </w:tc>
        <w:tc>
          <w:tcPr>
            <w:tcW w:w="1165" w:type="dxa"/>
            <w:gridSpan w:val="2"/>
            <w:vMerge/>
            <w:vAlign w:val="center"/>
          </w:tcPr>
          <w:p w:rsidR="00CD2BAB" w:rsidRPr="00AC327A" w:rsidRDefault="00CD2BAB" w:rsidP="00CD2BAB">
            <w:pPr>
              <w:jc w:val="center"/>
              <w:rPr>
                <w:sz w:val="18"/>
                <w:szCs w:val="18"/>
              </w:rPr>
            </w:pPr>
          </w:p>
        </w:tc>
        <w:tc>
          <w:tcPr>
            <w:tcW w:w="1048" w:type="dxa"/>
            <w:vMerge/>
            <w:vAlign w:val="center"/>
          </w:tcPr>
          <w:p w:rsidR="00CD2BAB" w:rsidRPr="00715311" w:rsidRDefault="00CD2BAB" w:rsidP="00CD2BAB">
            <w:pPr>
              <w:jc w:val="center"/>
              <w:rPr>
                <w:sz w:val="18"/>
                <w:szCs w:val="18"/>
              </w:rPr>
            </w:pPr>
          </w:p>
        </w:tc>
        <w:tc>
          <w:tcPr>
            <w:tcW w:w="1045" w:type="dxa"/>
            <w:vMerge/>
            <w:vAlign w:val="center"/>
          </w:tcPr>
          <w:p w:rsidR="00CD2BAB" w:rsidRPr="00C53D73"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66,33</w:t>
            </w:r>
          </w:p>
        </w:tc>
      </w:tr>
      <w:tr w:rsidR="00CD2BAB" w:rsidRPr="00791308" w:rsidTr="00B3290C">
        <w:trPr>
          <w:trHeight w:val="238"/>
        </w:trPr>
        <w:tc>
          <w:tcPr>
            <w:tcW w:w="1177" w:type="dxa"/>
            <w:vMerge w:val="restart"/>
            <w:vAlign w:val="center"/>
          </w:tcPr>
          <w:p w:rsidR="00CD2BAB" w:rsidRPr="00791308" w:rsidRDefault="00CD2BAB" w:rsidP="00CD2BAB">
            <w:pPr>
              <w:jc w:val="center"/>
              <w:rPr>
                <w:sz w:val="18"/>
                <w:szCs w:val="18"/>
              </w:rPr>
            </w:pPr>
            <w:r>
              <w:rPr>
                <w:sz w:val="18"/>
                <w:szCs w:val="18"/>
              </w:rPr>
              <w:t>5</w:t>
            </w:r>
          </w:p>
        </w:tc>
        <w:tc>
          <w:tcPr>
            <w:tcW w:w="1183" w:type="dxa"/>
            <w:vMerge w:val="restart"/>
            <w:vAlign w:val="center"/>
          </w:tcPr>
          <w:p w:rsidR="00CD2BAB" w:rsidRPr="00791308" w:rsidRDefault="00CD2BAB" w:rsidP="00CD2BAB">
            <w:pPr>
              <w:jc w:val="center"/>
            </w:pPr>
            <w:r>
              <w:rPr>
                <w:sz w:val="18"/>
                <w:szCs w:val="18"/>
              </w:rPr>
              <w:t>3013679</w:t>
            </w:r>
          </w:p>
        </w:tc>
        <w:tc>
          <w:tcPr>
            <w:tcW w:w="1163" w:type="dxa"/>
            <w:vAlign w:val="center"/>
          </w:tcPr>
          <w:p w:rsidR="00CD2BAB" w:rsidRPr="00791308" w:rsidRDefault="00CD2BAB" w:rsidP="00CD2BAB">
            <w:pPr>
              <w:jc w:val="center"/>
              <w:rPr>
                <w:sz w:val="18"/>
                <w:szCs w:val="18"/>
              </w:rPr>
            </w:pPr>
            <w:r>
              <w:rPr>
                <w:sz w:val="18"/>
                <w:szCs w:val="18"/>
              </w:rPr>
              <w:t>T2AH  NOR</w:t>
            </w:r>
            <w:r w:rsidRPr="00791308">
              <w:rPr>
                <w:sz w:val="18"/>
                <w:szCs w:val="18"/>
              </w:rPr>
              <w:t xml:space="preserve"> </w:t>
            </w:r>
          </w:p>
        </w:tc>
        <w:tc>
          <w:tcPr>
            <w:tcW w:w="1165" w:type="dxa"/>
            <w:gridSpan w:val="2"/>
            <w:vMerge w:val="restart"/>
            <w:vAlign w:val="center"/>
          </w:tcPr>
          <w:p w:rsidR="00CD2BAB" w:rsidRDefault="00CD2BAB" w:rsidP="00CD2BAB">
            <w:pPr>
              <w:jc w:val="center"/>
            </w:pPr>
            <w:r w:rsidRPr="00AC327A">
              <w:rPr>
                <w:sz w:val="18"/>
                <w:szCs w:val="18"/>
              </w:rPr>
              <w:t>Proteína</w:t>
            </w:r>
          </w:p>
        </w:tc>
        <w:tc>
          <w:tcPr>
            <w:tcW w:w="1048" w:type="dxa"/>
            <w:vMerge w:val="restart"/>
            <w:vAlign w:val="center"/>
          </w:tcPr>
          <w:p w:rsidR="00CD2BAB" w:rsidRDefault="00CD2BAB" w:rsidP="00CD2BAB">
            <w:pPr>
              <w:jc w:val="center"/>
            </w:pPr>
            <w:r w:rsidRPr="00715311">
              <w:rPr>
                <w:sz w:val="18"/>
                <w:szCs w:val="18"/>
              </w:rPr>
              <w:t>Micro Kjeldahl</w:t>
            </w:r>
          </w:p>
        </w:tc>
        <w:tc>
          <w:tcPr>
            <w:tcW w:w="1045" w:type="dxa"/>
            <w:vMerge w:val="restart"/>
            <w:vAlign w:val="center"/>
          </w:tcPr>
          <w:p w:rsidR="00CD2BAB" w:rsidRDefault="00CD2BAB" w:rsidP="00CD2BAB">
            <w:pPr>
              <w:jc w:val="center"/>
            </w:pPr>
            <w:r w:rsidRPr="00C53D73">
              <w:rPr>
                <w:sz w:val="18"/>
                <w:szCs w:val="18"/>
              </w:rPr>
              <w:t>%</w:t>
            </w: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121,98</w:t>
            </w:r>
          </w:p>
        </w:tc>
      </w:tr>
      <w:tr w:rsidR="00CD2BAB" w:rsidRPr="00791308" w:rsidTr="00B3290C">
        <w:trPr>
          <w:trHeight w:val="200"/>
        </w:trPr>
        <w:tc>
          <w:tcPr>
            <w:tcW w:w="1177" w:type="dxa"/>
            <w:vMerge/>
            <w:vAlign w:val="center"/>
          </w:tcPr>
          <w:p w:rsidR="00CD2BAB"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T2AH R1 NOR</w:t>
            </w:r>
          </w:p>
        </w:tc>
        <w:tc>
          <w:tcPr>
            <w:tcW w:w="1165" w:type="dxa"/>
            <w:gridSpan w:val="2"/>
            <w:vMerge/>
            <w:vAlign w:val="center"/>
          </w:tcPr>
          <w:p w:rsidR="00CD2BAB" w:rsidRPr="00AC327A" w:rsidRDefault="00CD2BAB" w:rsidP="00CD2BAB">
            <w:pPr>
              <w:jc w:val="center"/>
              <w:rPr>
                <w:sz w:val="18"/>
                <w:szCs w:val="18"/>
              </w:rPr>
            </w:pPr>
          </w:p>
        </w:tc>
        <w:tc>
          <w:tcPr>
            <w:tcW w:w="1048" w:type="dxa"/>
            <w:vMerge/>
            <w:vAlign w:val="center"/>
          </w:tcPr>
          <w:p w:rsidR="00CD2BAB" w:rsidRPr="00715311" w:rsidRDefault="00CD2BAB" w:rsidP="00CD2BAB">
            <w:pPr>
              <w:jc w:val="center"/>
              <w:rPr>
                <w:sz w:val="18"/>
                <w:szCs w:val="18"/>
              </w:rPr>
            </w:pPr>
          </w:p>
        </w:tc>
        <w:tc>
          <w:tcPr>
            <w:tcW w:w="1045" w:type="dxa"/>
            <w:vMerge/>
            <w:vAlign w:val="center"/>
          </w:tcPr>
          <w:p w:rsidR="00CD2BAB" w:rsidRPr="00C53D73"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108,93</w:t>
            </w:r>
          </w:p>
        </w:tc>
      </w:tr>
      <w:tr w:rsidR="00CD2BAB" w:rsidRPr="00791308" w:rsidTr="00B3290C">
        <w:trPr>
          <w:trHeight w:val="225"/>
        </w:trPr>
        <w:tc>
          <w:tcPr>
            <w:tcW w:w="1177" w:type="dxa"/>
            <w:vMerge w:val="restart"/>
            <w:vAlign w:val="center"/>
          </w:tcPr>
          <w:p w:rsidR="00CD2BAB" w:rsidRPr="00791308" w:rsidRDefault="00CD2BAB" w:rsidP="00CD2BAB">
            <w:pPr>
              <w:jc w:val="center"/>
              <w:rPr>
                <w:sz w:val="18"/>
                <w:szCs w:val="18"/>
              </w:rPr>
            </w:pPr>
            <w:r>
              <w:rPr>
                <w:sz w:val="18"/>
                <w:szCs w:val="18"/>
              </w:rPr>
              <w:t>6</w:t>
            </w:r>
          </w:p>
        </w:tc>
        <w:tc>
          <w:tcPr>
            <w:tcW w:w="1183" w:type="dxa"/>
            <w:vMerge w:val="restart"/>
            <w:vAlign w:val="center"/>
          </w:tcPr>
          <w:p w:rsidR="00CD2BAB" w:rsidRPr="00791308" w:rsidRDefault="00CD2BAB" w:rsidP="00CD2BAB">
            <w:pPr>
              <w:jc w:val="center"/>
            </w:pPr>
            <w:r>
              <w:rPr>
                <w:sz w:val="18"/>
                <w:szCs w:val="18"/>
              </w:rPr>
              <w:t>3013680</w:t>
            </w:r>
          </w:p>
        </w:tc>
        <w:tc>
          <w:tcPr>
            <w:tcW w:w="1163" w:type="dxa"/>
            <w:vAlign w:val="center"/>
          </w:tcPr>
          <w:p w:rsidR="00CD2BAB" w:rsidRPr="00791308" w:rsidRDefault="00CD2BAB" w:rsidP="00CD2BAB">
            <w:pPr>
              <w:jc w:val="center"/>
              <w:rPr>
                <w:sz w:val="18"/>
                <w:szCs w:val="18"/>
              </w:rPr>
            </w:pPr>
            <w:r>
              <w:rPr>
                <w:sz w:val="18"/>
                <w:szCs w:val="18"/>
              </w:rPr>
              <w:t>T3AH NOR</w:t>
            </w:r>
            <w:r w:rsidRPr="00791308">
              <w:rPr>
                <w:sz w:val="18"/>
                <w:szCs w:val="18"/>
              </w:rPr>
              <w:t xml:space="preserve"> </w:t>
            </w:r>
          </w:p>
        </w:tc>
        <w:tc>
          <w:tcPr>
            <w:tcW w:w="1165" w:type="dxa"/>
            <w:gridSpan w:val="2"/>
            <w:vMerge w:val="restart"/>
            <w:vAlign w:val="center"/>
          </w:tcPr>
          <w:p w:rsidR="00CD2BAB" w:rsidRDefault="00CD2BAB" w:rsidP="00CD2BAB">
            <w:pPr>
              <w:jc w:val="center"/>
            </w:pPr>
            <w:r w:rsidRPr="00AC327A">
              <w:rPr>
                <w:sz w:val="18"/>
                <w:szCs w:val="18"/>
              </w:rPr>
              <w:t>Proteína</w:t>
            </w:r>
          </w:p>
        </w:tc>
        <w:tc>
          <w:tcPr>
            <w:tcW w:w="1048" w:type="dxa"/>
            <w:vMerge w:val="restart"/>
            <w:vAlign w:val="center"/>
          </w:tcPr>
          <w:p w:rsidR="00CD2BAB" w:rsidRDefault="00CD2BAB" w:rsidP="00CD2BAB">
            <w:pPr>
              <w:jc w:val="center"/>
            </w:pPr>
            <w:r w:rsidRPr="00715311">
              <w:rPr>
                <w:sz w:val="18"/>
                <w:szCs w:val="18"/>
              </w:rPr>
              <w:t>Micro Kjeldahl</w:t>
            </w:r>
          </w:p>
        </w:tc>
        <w:tc>
          <w:tcPr>
            <w:tcW w:w="1045" w:type="dxa"/>
            <w:vMerge w:val="restart"/>
            <w:vAlign w:val="center"/>
          </w:tcPr>
          <w:p w:rsidR="00CD2BAB" w:rsidRDefault="00CD2BAB" w:rsidP="00CD2BAB">
            <w:pPr>
              <w:jc w:val="center"/>
            </w:pPr>
            <w:r w:rsidRPr="00C53D73">
              <w:rPr>
                <w:sz w:val="18"/>
                <w:szCs w:val="18"/>
              </w:rPr>
              <w:t>%</w:t>
            </w: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55,97</w:t>
            </w:r>
          </w:p>
        </w:tc>
      </w:tr>
      <w:tr w:rsidR="00CD2BAB" w:rsidRPr="00791308" w:rsidTr="00B3290C">
        <w:trPr>
          <w:trHeight w:val="213"/>
        </w:trPr>
        <w:tc>
          <w:tcPr>
            <w:tcW w:w="1177" w:type="dxa"/>
            <w:vMerge/>
            <w:vAlign w:val="center"/>
          </w:tcPr>
          <w:p w:rsidR="00CD2BAB" w:rsidRDefault="00CD2BAB" w:rsidP="00CD2BAB">
            <w:pPr>
              <w:jc w:val="center"/>
              <w:rPr>
                <w:sz w:val="18"/>
                <w:szCs w:val="18"/>
              </w:rPr>
            </w:pPr>
          </w:p>
        </w:tc>
        <w:tc>
          <w:tcPr>
            <w:tcW w:w="1183" w:type="dxa"/>
            <w:vMerge/>
            <w:vAlign w:val="center"/>
          </w:tcPr>
          <w:p w:rsidR="00CD2BAB" w:rsidRPr="00791308" w:rsidRDefault="00CD2BAB" w:rsidP="00CD2BAB">
            <w:pPr>
              <w:jc w:val="center"/>
              <w:rPr>
                <w:sz w:val="18"/>
                <w:szCs w:val="18"/>
              </w:rPr>
            </w:pPr>
          </w:p>
        </w:tc>
        <w:tc>
          <w:tcPr>
            <w:tcW w:w="1163" w:type="dxa"/>
            <w:vAlign w:val="center"/>
          </w:tcPr>
          <w:p w:rsidR="00CD2BAB" w:rsidRDefault="00CD2BAB" w:rsidP="00CD2BAB">
            <w:pPr>
              <w:jc w:val="center"/>
              <w:rPr>
                <w:sz w:val="18"/>
                <w:szCs w:val="18"/>
              </w:rPr>
            </w:pPr>
            <w:r>
              <w:rPr>
                <w:sz w:val="18"/>
                <w:szCs w:val="18"/>
              </w:rPr>
              <w:t>T3AH</w:t>
            </w:r>
            <w:r w:rsidRPr="00791308">
              <w:rPr>
                <w:sz w:val="18"/>
                <w:szCs w:val="18"/>
              </w:rPr>
              <w:t xml:space="preserve"> </w:t>
            </w:r>
            <w:r>
              <w:rPr>
                <w:sz w:val="18"/>
                <w:szCs w:val="18"/>
              </w:rPr>
              <w:t>R1 NOR</w:t>
            </w:r>
          </w:p>
        </w:tc>
        <w:tc>
          <w:tcPr>
            <w:tcW w:w="1165" w:type="dxa"/>
            <w:gridSpan w:val="2"/>
            <w:vMerge/>
            <w:vAlign w:val="center"/>
          </w:tcPr>
          <w:p w:rsidR="00CD2BAB" w:rsidRPr="00AC327A" w:rsidRDefault="00CD2BAB" w:rsidP="00CD2BAB">
            <w:pPr>
              <w:jc w:val="center"/>
              <w:rPr>
                <w:sz w:val="18"/>
                <w:szCs w:val="18"/>
              </w:rPr>
            </w:pPr>
          </w:p>
        </w:tc>
        <w:tc>
          <w:tcPr>
            <w:tcW w:w="1048" w:type="dxa"/>
            <w:vMerge/>
            <w:vAlign w:val="center"/>
          </w:tcPr>
          <w:p w:rsidR="00CD2BAB" w:rsidRPr="00715311" w:rsidRDefault="00CD2BAB" w:rsidP="00CD2BAB">
            <w:pPr>
              <w:jc w:val="center"/>
              <w:rPr>
                <w:sz w:val="18"/>
                <w:szCs w:val="18"/>
              </w:rPr>
            </w:pPr>
          </w:p>
        </w:tc>
        <w:tc>
          <w:tcPr>
            <w:tcW w:w="1045" w:type="dxa"/>
            <w:vMerge/>
            <w:vAlign w:val="center"/>
          </w:tcPr>
          <w:p w:rsidR="00CD2BAB" w:rsidRPr="00C53D73" w:rsidRDefault="00CD2BAB" w:rsidP="00CD2BAB">
            <w:pPr>
              <w:jc w:val="center"/>
              <w:rPr>
                <w:sz w:val="18"/>
                <w:szCs w:val="18"/>
              </w:rPr>
            </w:pPr>
          </w:p>
        </w:tc>
        <w:tc>
          <w:tcPr>
            <w:tcW w:w="1139" w:type="dxa"/>
            <w:vAlign w:val="center"/>
          </w:tcPr>
          <w:p w:rsidR="00CD2BAB" w:rsidRPr="00BD2AB3" w:rsidRDefault="00CD2BAB" w:rsidP="00CD2BAB">
            <w:pPr>
              <w:jc w:val="center"/>
              <w:rPr>
                <w:rFonts w:ascii="Calibri" w:hAnsi="Calibri"/>
                <w:color w:val="000000"/>
              </w:rPr>
            </w:pPr>
            <w:r>
              <w:rPr>
                <w:rFonts w:ascii="Calibri" w:hAnsi="Calibri"/>
                <w:color w:val="000000"/>
              </w:rPr>
              <w:t>60,35</w:t>
            </w:r>
          </w:p>
        </w:tc>
      </w:tr>
    </w:tbl>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ANEXO N</w:t>
      </w:r>
      <w:r>
        <w:rPr>
          <w:rFonts w:ascii="Times New Roman" w:hAnsi="Times New Roman" w:cs="Times New Roman"/>
          <w:b/>
          <w:bCs/>
          <w:noProof/>
          <w:sz w:val="24"/>
          <w:szCs w:val="24"/>
          <w:vertAlign w:val="superscript"/>
          <w:lang w:eastAsia="es-EC"/>
        </w:rPr>
        <w:t>o</w:t>
      </w:r>
      <w:r>
        <w:rPr>
          <w:rFonts w:ascii="Times New Roman" w:hAnsi="Times New Roman" w:cs="Times New Roman"/>
          <w:b/>
          <w:bCs/>
          <w:noProof/>
          <w:sz w:val="24"/>
          <w:szCs w:val="24"/>
          <w:lang w:eastAsia="es-EC"/>
        </w:rPr>
        <w:t xml:space="preserve"> </w:t>
      </w:r>
      <w:r w:rsidR="00F46D83">
        <w:rPr>
          <w:rFonts w:ascii="Times New Roman" w:hAnsi="Times New Roman" w:cs="Times New Roman"/>
          <w:b/>
          <w:bCs/>
          <w:noProof/>
          <w:sz w:val="24"/>
          <w:szCs w:val="24"/>
          <w:lang w:eastAsia="es-EC"/>
        </w:rPr>
        <w:t>4</w:t>
      </w:r>
      <w:r>
        <w:rPr>
          <w:rFonts w:ascii="Times New Roman" w:hAnsi="Times New Roman" w:cs="Times New Roman"/>
          <w:b/>
          <w:bCs/>
          <w:noProof/>
          <w:sz w:val="24"/>
          <w:szCs w:val="24"/>
          <w:lang w:eastAsia="es-EC"/>
        </w:rPr>
        <w:t xml:space="preserve">:  </w:t>
      </w:r>
    </w:p>
    <w:p w:rsidR="00CD2BAB" w:rsidRPr="00B25082" w:rsidRDefault="00CD2BAB" w:rsidP="00CD2BAB">
      <w:pPr>
        <w:rPr>
          <w:rFonts w:ascii="Times New Roman" w:hAnsi="Times New Roman" w:cs="Times New Roman"/>
          <w:b/>
          <w:bCs/>
          <w:noProof/>
          <w:sz w:val="24"/>
          <w:szCs w:val="24"/>
          <w:lang w:eastAsia="es-EC"/>
        </w:rPr>
      </w:pPr>
      <w:r w:rsidRPr="003E0CF5">
        <w:rPr>
          <w:rFonts w:ascii="Times New Roman" w:hAnsi="Times New Roman" w:cs="Times New Roman"/>
          <w:b/>
          <w:bCs/>
          <w:noProof/>
          <w:sz w:val="24"/>
          <w:szCs w:val="24"/>
          <w:lang w:eastAsia="es-EC"/>
        </w:rPr>
        <w:t>ESQUEMA DE EVALUACIÓN SENSORIAL.</w:t>
      </w:r>
    </w:p>
    <w:p w:rsidR="00CD2BAB" w:rsidRPr="00B25082" w:rsidRDefault="00CD2BAB" w:rsidP="00CD2BAB">
      <w:pPr>
        <w:spacing w:line="240" w:lineRule="auto"/>
        <w:jc w:val="center"/>
        <w:rPr>
          <w:rFonts w:ascii="Times New Roman" w:hAnsi="Times New Roman" w:cs="Times New Roman"/>
          <w:b/>
          <w:bCs/>
          <w:sz w:val="24"/>
          <w:szCs w:val="24"/>
        </w:rPr>
      </w:pPr>
      <w:r w:rsidRPr="00B25082">
        <w:rPr>
          <w:rFonts w:ascii="Times New Roman" w:hAnsi="Times New Roman" w:cs="Times New Roman"/>
          <w:b/>
          <w:bCs/>
          <w:sz w:val="24"/>
          <w:szCs w:val="24"/>
        </w:rPr>
        <w:t>ESQUEMA DE EVALUACION ORGANOLEPTICA</w:t>
      </w:r>
    </w:p>
    <w:p w:rsidR="00CD2BAB" w:rsidRPr="00B25082" w:rsidRDefault="00CD2BAB" w:rsidP="00CD2BAB">
      <w:pPr>
        <w:pStyle w:val="Sinespaciado"/>
        <w:rPr>
          <w:rFonts w:ascii="Times New Roman" w:hAnsi="Times New Roman"/>
          <w:b/>
          <w:sz w:val="24"/>
          <w:szCs w:val="24"/>
        </w:rPr>
      </w:pPr>
      <w:r w:rsidRPr="00B25082">
        <w:rPr>
          <w:rFonts w:ascii="Times New Roman" w:hAnsi="Times New Roman"/>
          <w:b/>
          <w:sz w:val="24"/>
          <w:szCs w:val="24"/>
        </w:rPr>
        <w:t xml:space="preserve">                                     </w:t>
      </w:r>
      <w:r w:rsidRPr="00B25082">
        <w:rPr>
          <w:rFonts w:ascii="Times New Roman" w:hAnsi="Times New Roman"/>
          <w:b/>
        </w:rPr>
        <w:t xml:space="preserve"> DIAGRAMA: HOJA DE CATACIONES</w:t>
      </w:r>
    </w:p>
    <w:p w:rsidR="00CD2BAB" w:rsidRPr="00B25082" w:rsidRDefault="00CD2BAB" w:rsidP="00CD2BAB">
      <w:pPr>
        <w:pStyle w:val="Sinespaciado"/>
        <w:jc w:val="center"/>
        <w:rPr>
          <w:rFonts w:ascii="Times New Roman" w:hAnsi="Times New Roman"/>
          <w:b/>
          <w:sz w:val="24"/>
          <w:szCs w:val="24"/>
        </w:rPr>
      </w:pPr>
      <w:r w:rsidRPr="00B25082">
        <w:rPr>
          <w:rFonts w:ascii="Times New Roman" w:hAnsi="Times New Roman"/>
          <w:b/>
          <w:sz w:val="24"/>
          <w:szCs w:val="24"/>
        </w:rPr>
        <w:t>ESCALAS DE VALORACIÓN</w:t>
      </w:r>
    </w:p>
    <w:p w:rsidR="00CD2BAB" w:rsidRPr="00B25082" w:rsidRDefault="00CD2BAB" w:rsidP="00CD2BAB">
      <w:pPr>
        <w:pStyle w:val="Sinespaciado"/>
        <w:jc w:val="center"/>
        <w:rPr>
          <w:rFonts w:ascii="Times New Roman" w:hAnsi="Times New Roman"/>
          <w:b/>
          <w:sz w:val="24"/>
          <w:szCs w:val="24"/>
          <w:lang w:val="es-AR"/>
        </w:rPr>
      </w:pPr>
      <w:r w:rsidRPr="00B25082">
        <w:rPr>
          <w:rFonts w:ascii="Times New Roman" w:hAnsi="Times New Roman"/>
          <w:b/>
          <w:sz w:val="24"/>
          <w:szCs w:val="24"/>
          <w:lang w:val="es-AR"/>
        </w:rPr>
        <w:t>UNIVERSIDAD ESTATAL DE BOLIVAR</w:t>
      </w:r>
    </w:p>
    <w:p w:rsidR="00CD2BAB" w:rsidRPr="00B25082" w:rsidRDefault="00CD2BAB" w:rsidP="00CD2BAB">
      <w:pPr>
        <w:pStyle w:val="Sinespaciado"/>
        <w:jc w:val="center"/>
        <w:rPr>
          <w:rFonts w:ascii="Times New Roman" w:hAnsi="Times New Roman"/>
          <w:sz w:val="24"/>
          <w:szCs w:val="24"/>
          <w:lang w:val="es-AR"/>
        </w:rPr>
      </w:pPr>
      <w:r w:rsidRPr="00B25082">
        <w:rPr>
          <w:rFonts w:ascii="Times New Roman" w:hAnsi="Times New Roman"/>
          <w:b/>
          <w:sz w:val="24"/>
          <w:szCs w:val="24"/>
          <w:lang w:val="es-AR"/>
        </w:rPr>
        <w:t>FACULTAD</w:t>
      </w:r>
      <w:r w:rsidRPr="00B25082">
        <w:rPr>
          <w:rFonts w:ascii="Times New Roman" w:hAnsi="Times New Roman"/>
          <w:sz w:val="24"/>
          <w:szCs w:val="24"/>
          <w:lang w:val="es-AR"/>
        </w:rPr>
        <w:t>: Ciencias Agropecuarias, Recursos naturales y del Ambiente.</w:t>
      </w:r>
    </w:p>
    <w:p w:rsidR="00CD2BAB" w:rsidRPr="00B25082" w:rsidRDefault="00CD2BAB" w:rsidP="00CD2BAB">
      <w:pPr>
        <w:pStyle w:val="Sinespaciado"/>
        <w:jc w:val="center"/>
        <w:rPr>
          <w:rFonts w:ascii="Times New Roman" w:hAnsi="Times New Roman"/>
          <w:sz w:val="24"/>
          <w:szCs w:val="24"/>
          <w:lang w:val="es-AR"/>
        </w:rPr>
      </w:pPr>
      <w:r w:rsidRPr="00B25082">
        <w:rPr>
          <w:rFonts w:ascii="Times New Roman" w:hAnsi="Times New Roman"/>
          <w:b/>
          <w:sz w:val="24"/>
          <w:szCs w:val="24"/>
          <w:lang w:val="es-AR"/>
        </w:rPr>
        <w:t>ESCUELA</w:t>
      </w:r>
      <w:r w:rsidRPr="00B25082">
        <w:rPr>
          <w:rFonts w:ascii="Times New Roman" w:hAnsi="Times New Roman"/>
          <w:sz w:val="24"/>
          <w:szCs w:val="24"/>
          <w:lang w:val="es-AR"/>
        </w:rPr>
        <w:t>: Ingeniería Agroindustrial</w:t>
      </w:r>
    </w:p>
    <w:p w:rsidR="00CD2BAB" w:rsidRPr="00B25082" w:rsidRDefault="00CD2BAB" w:rsidP="00CD2BAB">
      <w:pPr>
        <w:pStyle w:val="Sinespaciado"/>
        <w:rPr>
          <w:rFonts w:ascii="Times New Roman" w:hAnsi="Times New Roman"/>
          <w:sz w:val="24"/>
          <w:szCs w:val="24"/>
        </w:rPr>
      </w:pPr>
      <w:r w:rsidRPr="00B25082">
        <w:rPr>
          <w:rFonts w:ascii="Times New Roman" w:hAnsi="Times New Roman"/>
          <w:sz w:val="24"/>
          <w:szCs w:val="24"/>
        </w:rPr>
        <w:t>FICHA DE EVALUACION SENSORIAL: Salchichas Frankfurt, a base de leguminosas nixtamalizadas, alverja y haba.</w:t>
      </w:r>
    </w:p>
    <w:p w:rsidR="00CD2BAB" w:rsidRPr="00B25082" w:rsidRDefault="00CD2BAB" w:rsidP="00CD2BAB">
      <w:pPr>
        <w:pStyle w:val="Sinespaciado"/>
        <w:rPr>
          <w:rFonts w:ascii="Times New Roman" w:hAnsi="Times New Roman"/>
          <w:sz w:val="24"/>
          <w:szCs w:val="24"/>
        </w:rPr>
      </w:pPr>
      <w:r w:rsidRPr="00B25082">
        <w:rPr>
          <w:rFonts w:ascii="Times New Roman" w:hAnsi="Times New Roman"/>
          <w:sz w:val="24"/>
          <w:szCs w:val="24"/>
        </w:rPr>
        <w:t>FECHA………………………………………...HORA……………………………</w:t>
      </w:r>
    </w:p>
    <w:p w:rsidR="00CD2BAB" w:rsidRPr="00B25082" w:rsidRDefault="00CD2BAB" w:rsidP="00CD2BAB">
      <w:pPr>
        <w:pStyle w:val="Sinespaciado"/>
        <w:rPr>
          <w:rFonts w:ascii="Times New Roman" w:hAnsi="Times New Roman"/>
          <w:sz w:val="24"/>
          <w:szCs w:val="24"/>
        </w:rPr>
      </w:pPr>
      <w:r w:rsidRPr="00B25082">
        <w:rPr>
          <w:rFonts w:ascii="Times New Roman" w:hAnsi="Times New Roman"/>
          <w:sz w:val="24"/>
          <w:szCs w:val="24"/>
        </w:rPr>
        <w:t>INSTRUCCIÓN: Marque con una x en el punto que mejor indique sus sentidos acerca de la muestra.</w:t>
      </w:r>
    </w:p>
    <w:tbl>
      <w:tblPr>
        <w:tblpPr w:leftFromText="141" w:rightFromText="141" w:vertAnchor="text" w:horzAnchor="margin" w:tblpX="108" w:tblpY="11"/>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620"/>
        <w:gridCol w:w="900"/>
        <w:gridCol w:w="900"/>
        <w:gridCol w:w="900"/>
        <w:gridCol w:w="900"/>
        <w:gridCol w:w="1193"/>
      </w:tblGrid>
      <w:tr w:rsidR="00CD2BAB" w:rsidRPr="00B35885" w:rsidTr="00B3290C">
        <w:trPr>
          <w:trHeight w:val="416"/>
        </w:trPr>
        <w:tc>
          <w:tcPr>
            <w:tcW w:w="1435" w:type="dxa"/>
            <w:vMerge w:val="restart"/>
          </w:tcPr>
          <w:p w:rsidR="00CD2BAB" w:rsidRPr="00B35885" w:rsidRDefault="00CD2BAB" w:rsidP="00CD2BAB">
            <w:pPr>
              <w:pStyle w:val="Sinespaciado"/>
              <w:rPr>
                <w:rFonts w:ascii="Times New Roman" w:hAnsi="Times New Roman"/>
                <w:lang w:val="es-AR"/>
              </w:rPr>
            </w:pPr>
          </w:p>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 xml:space="preserve">Características de Calidad </w:t>
            </w:r>
          </w:p>
        </w:tc>
        <w:tc>
          <w:tcPr>
            <w:tcW w:w="1620" w:type="dxa"/>
            <w:vMerge w:val="restart"/>
          </w:tcPr>
          <w:p w:rsidR="00CD2BAB" w:rsidRPr="00B35885" w:rsidRDefault="00CD2BAB" w:rsidP="00CD2BAB">
            <w:pPr>
              <w:pStyle w:val="Sinespaciado"/>
              <w:rPr>
                <w:rFonts w:ascii="Times New Roman" w:hAnsi="Times New Roman"/>
                <w:lang w:val="es-AR"/>
              </w:rPr>
            </w:pPr>
          </w:p>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Alternativas</w:t>
            </w:r>
          </w:p>
        </w:tc>
        <w:tc>
          <w:tcPr>
            <w:tcW w:w="900" w:type="dxa"/>
            <w:vMerge w:val="restart"/>
          </w:tcPr>
          <w:p w:rsidR="00CD2BAB" w:rsidRPr="00B35885" w:rsidRDefault="00CD2BAB" w:rsidP="00CD2BAB">
            <w:pPr>
              <w:pStyle w:val="Sinespaciado"/>
              <w:rPr>
                <w:rFonts w:ascii="Times New Roman" w:hAnsi="Times New Roman"/>
                <w:lang w:val="es-AR"/>
              </w:rPr>
            </w:pPr>
          </w:p>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Valor</w:t>
            </w:r>
            <w:r>
              <w:rPr>
                <w:rFonts w:ascii="Times New Roman" w:hAnsi="Times New Roman"/>
                <w:lang w:val="es-AR"/>
              </w:rPr>
              <w:t xml:space="preserve"> </w:t>
            </w:r>
          </w:p>
        </w:tc>
        <w:tc>
          <w:tcPr>
            <w:tcW w:w="1800" w:type="dxa"/>
            <w:gridSpan w:val="2"/>
            <w:tcBorders>
              <w:right w:val="nil"/>
            </w:tcBorders>
          </w:tcPr>
          <w:p w:rsidR="00CD2BAB" w:rsidRPr="00B35885" w:rsidRDefault="00CD2BAB" w:rsidP="00CD2BAB">
            <w:pPr>
              <w:pStyle w:val="Sinespaciado"/>
              <w:rPr>
                <w:rFonts w:ascii="Times New Roman" w:hAnsi="Times New Roman"/>
                <w:lang w:val="es-AR"/>
              </w:rPr>
            </w:pPr>
          </w:p>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MUESTRA</w:t>
            </w:r>
          </w:p>
          <w:p w:rsidR="00CD2BAB" w:rsidRPr="00B35885" w:rsidRDefault="00CD2BAB" w:rsidP="00CD2BAB">
            <w:pPr>
              <w:pStyle w:val="Sinespaciado"/>
              <w:rPr>
                <w:rFonts w:ascii="Times New Roman" w:hAnsi="Times New Roman"/>
                <w:lang w:val="es-AR"/>
              </w:rPr>
            </w:pPr>
          </w:p>
        </w:tc>
        <w:tc>
          <w:tcPr>
            <w:tcW w:w="900" w:type="dxa"/>
            <w:tcBorders>
              <w:left w:val="nil"/>
              <w:right w:val="nil"/>
            </w:tcBorders>
          </w:tcPr>
          <w:p w:rsidR="00CD2BAB" w:rsidRPr="00B35885" w:rsidRDefault="00CD2BAB" w:rsidP="00CD2BAB">
            <w:pPr>
              <w:pStyle w:val="Sinespaciado"/>
              <w:rPr>
                <w:rFonts w:ascii="Times New Roman" w:hAnsi="Times New Roman"/>
                <w:lang w:val="es-AR"/>
              </w:rPr>
            </w:pPr>
          </w:p>
        </w:tc>
        <w:tc>
          <w:tcPr>
            <w:tcW w:w="1193" w:type="dxa"/>
            <w:tcBorders>
              <w:left w:val="nil"/>
            </w:tcBorders>
          </w:tcPr>
          <w:p w:rsidR="00CD2BAB" w:rsidRPr="00B35885" w:rsidRDefault="00CD2BAB" w:rsidP="00CD2BAB">
            <w:pPr>
              <w:pStyle w:val="Sinespaciado"/>
              <w:rPr>
                <w:rFonts w:ascii="Times New Roman" w:hAnsi="Times New Roman"/>
                <w:lang w:val="es-AR"/>
              </w:rPr>
            </w:pPr>
          </w:p>
        </w:tc>
      </w:tr>
      <w:tr w:rsidR="00CD2BAB" w:rsidRPr="00B35885" w:rsidTr="00B3290C">
        <w:trPr>
          <w:trHeight w:val="276"/>
        </w:trPr>
        <w:tc>
          <w:tcPr>
            <w:tcW w:w="1435" w:type="dxa"/>
            <w:vMerge/>
          </w:tcPr>
          <w:p w:rsidR="00CD2BAB" w:rsidRPr="00B35885" w:rsidRDefault="00CD2BAB" w:rsidP="00CD2BAB">
            <w:pPr>
              <w:pStyle w:val="Sinespaciado"/>
              <w:rPr>
                <w:rFonts w:ascii="Times New Roman" w:hAnsi="Times New Roman"/>
                <w:lang w:val="es-AR"/>
              </w:rPr>
            </w:pPr>
          </w:p>
        </w:tc>
        <w:tc>
          <w:tcPr>
            <w:tcW w:w="1620" w:type="dxa"/>
            <w:vMerge/>
          </w:tcPr>
          <w:p w:rsidR="00CD2BAB" w:rsidRPr="00B35885" w:rsidRDefault="00CD2BAB" w:rsidP="00CD2BAB">
            <w:pPr>
              <w:pStyle w:val="Sinespaciado"/>
              <w:rPr>
                <w:rFonts w:ascii="Times New Roman" w:hAnsi="Times New Roman"/>
                <w:lang w:val="es-AR"/>
              </w:rPr>
            </w:pPr>
          </w:p>
        </w:tc>
        <w:tc>
          <w:tcPr>
            <w:tcW w:w="900" w:type="dxa"/>
            <w:vMerge/>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r>
              <w:rPr>
                <w:rFonts w:ascii="Times New Roman" w:hAnsi="Times New Roman"/>
                <w:lang w:val="es-AR"/>
              </w:rPr>
              <w:t xml:space="preserve">Código </w:t>
            </w:r>
          </w:p>
        </w:tc>
        <w:tc>
          <w:tcPr>
            <w:tcW w:w="900" w:type="dxa"/>
          </w:tcPr>
          <w:p w:rsidR="00CD2BAB" w:rsidRPr="00B35885" w:rsidRDefault="00CD2BAB" w:rsidP="00CD2BAB">
            <w:pPr>
              <w:pStyle w:val="Sinespaciado"/>
              <w:rPr>
                <w:rFonts w:ascii="Times New Roman" w:hAnsi="Times New Roman"/>
                <w:lang w:val="es-AR"/>
              </w:rPr>
            </w:pPr>
            <w:r>
              <w:rPr>
                <w:rFonts w:ascii="Times New Roman" w:hAnsi="Times New Roman"/>
                <w:lang w:val="es-AR"/>
              </w:rPr>
              <w:t xml:space="preserve">Código </w:t>
            </w:r>
          </w:p>
        </w:tc>
        <w:tc>
          <w:tcPr>
            <w:tcW w:w="900" w:type="dxa"/>
          </w:tcPr>
          <w:p w:rsidR="00CD2BAB" w:rsidRPr="00B35885" w:rsidRDefault="00CD2BAB" w:rsidP="00CD2BAB">
            <w:pPr>
              <w:pStyle w:val="Sinespaciado"/>
              <w:rPr>
                <w:rFonts w:ascii="Times New Roman" w:hAnsi="Times New Roman"/>
                <w:lang w:val="es-AR"/>
              </w:rPr>
            </w:pPr>
            <w:r>
              <w:rPr>
                <w:rFonts w:ascii="Times New Roman" w:hAnsi="Times New Roman"/>
                <w:lang w:val="es-AR"/>
              </w:rPr>
              <w:t xml:space="preserve">Código </w:t>
            </w:r>
          </w:p>
        </w:tc>
        <w:tc>
          <w:tcPr>
            <w:tcW w:w="1193" w:type="dxa"/>
          </w:tcPr>
          <w:p w:rsidR="00CD2BAB" w:rsidRPr="00B35885" w:rsidRDefault="00CD2BAB" w:rsidP="00CD2BAB">
            <w:pPr>
              <w:pStyle w:val="Sinespaciado"/>
              <w:rPr>
                <w:rFonts w:ascii="Times New Roman" w:hAnsi="Times New Roman"/>
                <w:lang w:val="es-AR"/>
              </w:rPr>
            </w:pPr>
            <w:r>
              <w:rPr>
                <w:rFonts w:ascii="Times New Roman" w:hAnsi="Times New Roman"/>
                <w:lang w:val="es-AR"/>
              </w:rPr>
              <w:t xml:space="preserve">Código </w:t>
            </w:r>
          </w:p>
        </w:tc>
      </w:tr>
      <w:tr w:rsidR="00CD2BAB" w:rsidRPr="00B35885" w:rsidTr="00B3290C">
        <w:trPr>
          <w:trHeight w:val="122"/>
        </w:trPr>
        <w:tc>
          <w:tcPr>
            <w:tcW w:w="1435" w:type="dxa"/>
            <w:vMerge w:val="restart"/>
            <w:vAlign w:val="center"/>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Apariencia del producto</w:t>
            </w: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 xml:space="preserve">No aceptable </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1</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122"/>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Regular</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2</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3</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Muy 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4</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Excelente</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5</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restart"/>
            <w:vAlign w:val="center"/>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Sabor</w:t>
            </w:r>
            <w:r>
              <w:rPr>
                <w:rFonts w:ascii="Times New Roman" w:hAnsi="Times New Roman"/>
                <w:lang w:val="es-AR"/>
              </w:rPr>
              <w:t xml:space="preserve"> </w:t>
            </w: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 xml:space="preserve">No aceptable </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1</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Regular</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2</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3</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Muy 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4</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Excelente</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5</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restart"/>
            <w:vAlign w:val="center"/>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 xml:space="preserve">Aroma </w:t>
            </w: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 xml:space="preserve">No aceptable </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1</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Regular</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2</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3</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Muy 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4</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Excelente</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5</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restart"/>
            <w:vAlign w:val="center"/>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Textura</w:t>
            </w: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 xml:space="preserve">No aceptable </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1</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Regular</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2</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3</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Muy 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4</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ign w:val="center"/>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Excelente</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5</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val="restart"/>
            <w:vAlign w:val="center"/>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Jugosidad</w:t>
            </w:r>
            <w:r>
              <w:rPr>
                <w:rFonts w:ascii="Times New Roman" w:hAnsi="Times New Roman"/>
                <w:lang w:val="es-AR"/>
              </w:rPr>
              <w:t xml:space="preserve"> </w:t>
            </w: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 xml:space="preserve">No aceptable </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1</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Regular</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2</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3</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41"/>
        </w:trPr>
        <w:tc>
          <w:tcPr>
            <w:tcW w:w="1435" w:type="dxa"/>
            <w:vMerge/>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Muy bueno</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4</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r w:rsidR="00CD2BAB" w:rsidRPr="00B35885" w:rsidTr="00B3290C">
        <w:trPr>
          <w:trHeight w:val="70"/>
        </w:trPr>
        <w:tc>
          <w:tcPr>
            <w:tcW w:w="1435" w:type="dxa"/>
            <w:vMerge/>
          </w:tcPr>
          <w:p w:rsidR="00CD2BAB" w:rsidRPr="00B35885" w:rsidRDefault="00CD2BAB" w:rsidP="00CD2BAB">
            <w:pPr>
              <w:pStyle w:val="Sinespaciado"/>
              <w:rPr>
                <w:rFonts w:ascii="Times New Roman" w:hAnsi="Times New Roman"/>
                <w:lang w:val="es-AR"/>
              </w:rPr>
            </w:pPr>
          </w:p>
        </w:tc>
        <w:tc>
          <w:tcPr>
            <w:tcW w:w="162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Excelente</w:t>
            </w:r>
          </w:p>
        </w:tc>
        <w:tc>
          <w:tcPr>
            <w:tcW w:w="900" w:type="dxa"/>
            <w:shd w:val="clear" w:color="auto" w:fill="auto"/>
          </w:tcPr>
          <w:p w:rsidR="00CD2BAB" w:rsidRPr="00B35885" w:rsidRDefault="00CD2BAB" w:rsidP="00CD2BAB">
            <w:pPr>
              <w:pStyle w:val="Sinespaciado"/>
              <w:rPr>
                <w:rFonts w:ascii="Times New Roman" w:hAnsi="Times New Roman"/>
                <w:lang w:val="es-AR"/>
              </w:rPr>
            </w:pPr>
            <w:r w:rsidRPr="00B35885">
              <w:rPr>
                <w:rFonts w:ascii="Times New Roman" w:hAnsi="Times New Roman"/>
                <w:lang w:val="es-AR"/>
              </w:rPr>
              <w:t>5</w:t>
            </w: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900" w:type="dxa"/>
          </w:tcPr>
          <w:p w:rsidR="00CD2BAB" w:rsidRPr="00B35885" w:rsidRDefault="00CD2BAB" w:rsidP="00CD2BAB">
            <w:pPr>
              <w:pStyle w:val="Sinespaciado"/>
              <w:rPr>
                <w:rFonts w:ascii="Times New Roman" w:hAnsi="Times New Roman"/>
                <w:lang w:val="es-AR"/>
              </w:rPr>
            </w:pPr>
          </w:p>
        </w:tc>
        <w:tc>
          <w:tcPr>
            <w:tcW w:w="1193" w:type="dxa"/>
          </w:tcPr>
          <w:p w:rsidR="00CD2BAB" w:rsidRPr="00B35885" w:rsidRDefault="00CD2BAB" w:rsidP="00CD2BAB">
            <w:pPr>
              <w:pStyle w:val="Sinespaciado"/>
              <w:rPr>
                <w:rFonts w:ascii="Times New Roman" w:hAnsi="Times New Roman"/>
                <w:lang w:val="es-AR"/>
              </w:rPr>
            </w:pPr>
          </w:p>
        </w:tc>
      </w:tr>
    </w:tbl>
    <w:p w:rsidR="00CD2BAB" w:rsidRPr="00B25082" w:rsidRDefault="00CD2BAB" w:rsidP="00CD2BAB">
      <w:pPr>
        <w:spacing w:line="360" w:lineRule="auto"/>
        <w:rPr>
          <w:rFonts w:ascii="Times New Roman" w:hAnsi="Times New Roman" w:cs="Times New Roman"/>
          <w:lang w:val="es-AR"/>
        </w:rPr>
      </w:pPr>
      <w:r w:rsidRPr="00B25082">
        <w:rPr>
          <w:rFonts w:ascii="Times New Roman" w:hAnsi="Times New Roman" w:cs="Times New Roman"/>
          <w:lang w:val="es-AR"/>
        </w:rPr>
        <w:t>Comentarios…………………………………………………………………………….………..………………………………………………………………………………………………</w:t>
      </w:r>
    </w:p>
    <w:p w:rsidR="007E33DA" w:rsidRDefault="007E33DA"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7E33DA" w:rsidRDefault="007E33DA"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ANEXO N</w:t>
      </w:r>
      <w:r>
        <w:rPr>
          <w:rFonts w:ascii="Times New Roman" w:hAnsi="Times New Roman" w:cs="Times New Roman"/>
          <w:b/>
          <w:bCs/>
          <w:noProof/>
          <w:sz w:val="24"/>
          <w:szCs w:val="24"/>
          <w:vertAlign w:val="superscript"/>
          <w:lang w:eastAsia="es-EC"/>
        </w:rPr>
        <w:t>o</w:t>
      </w:r>
      <w:r>
        <w:rPr>
          <w:rFonts w:ascii="Times New Roman" w:hAnsi="Times New Roman" w:cs="Times New Roman"/>
          <w:b/>
          <w:bCs/>
          <w:noProof/>
          <w:sz w:val="24"/>
          <w:szCs w:val="24"/>
          <w:lang w:eastAsia="es-EC"/>
        </w:rPr>
        <w:t xml:space="preserve"> </w:t>
      </w:r>
      <w:r w:rsidR="00F46D83">
        <w:rPr>
          <w:rFonts w:ascii="Times New Roman" w:hAnsi="Times New Roman" w:cs="Times New Roman"/>
          <w:b/>
          <w:bCs/>
          <w:noProof/>
          <w:sz w:val="24"/>
          <w:szCs w:val="24"/>
          <w:lang w:eastAsia="es-EC"/>
        </w:rPr>
        <w:t>5</w:t>
      </w:r>
      <w:r>
        <w:rPr>
          <w:rFonts w:ascii="Times New Roman" w:hAnsi="Times New Roman" w:cs="Times New Roman"/>
          <w:b/>
          <w:bCs/>
          <w:noProof/>
          <w:sz w:val="24"/>
          <w:szCs w:val="24"/>
          <w:lang w:eastAsia="es-EC"/>
        </w:rPr>
        <w:t xml:space="preserve">: </w:t>
      </w:r>
    </w:p>
    <w:p w:rsidR="00CD2BAB" w:rsidRDefault="00CD2BAB" w:rsidP="00CD2BAB">
      <w:pPr>
        <w:rPr>
          <w:rFonts w:ascii="Times New Roman" w:hAnsi="Times New Roman" w:cs="Times New Roman"/>
          <w:b/>
          <w:bCs/>
          <w:noProof/>
          <w:sz w:val="24"/>
          <w:szCs w:val="24"/>
          <w:lang w:eastAsia="es-EC"/>
        </w:rPr>
      </w:pPr>
      <w:r w:rsidRPr="003E0CF5">
        <w:rPr>
          <w:rFonts w:ascii="Times New Roman" w:hAnsi="Times New Roman" w:cs="Times New Roman"/>
          <w:b/>
          <w:bCs/>
          <w:noProof/>
          <w:sz w:val="24"/>
          <w:szCs w:val="24"/>
          <w:lang w:eastAsia="es-EC"/>
        </w:rPr>
        <w:t>FOTOGRAFÍAS DEL DESARROLLO DE LA INVESTIGACIÓN.</w:t>
      </w:r>
    </w:p>
    <w:p w:rsidR="00B250CB" w:rsidRDefault="00B250C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12672" behindDoc="0" locked="0" layoutInCell="1" allowOverlap="1" wp14:anchorId="510F73C5" wp14:editId="58D935D7">
                <wp:simplePos x="0" y="0"/>
                <wp:positionH relativeFrom="column">
                  <wp:posOffset>2741295</wp:posOffset>
                </wp:positionH>
                <wp:positionV relativeFrom="paragraph">
                  <wp:posOffset>144145</wp:posOffset>
                </wp:positionV>
                <wp:extent cx="2284095" cy="390525"/>
                <wp:effectExtent l="0" t="0" r="20955" b="28575"/>
                <wp:wrapNone/>
                <wp:docPr id="27" name="Rectángulo redondeado 27"/>
                <wp:cNvGraphicFramePr/>
                <a:graphic xmlns:a="http://schemas.openxmlformats.org/drawingml/2006/main">
                  <a:graphicData uri="http://schemas.microsoft.com/office/word/2010/wordprocessingShape">
                    <wps:wsp>
                      <wps:cNvSpPr/>
                      <wps:spPr>
                        <a:xfrm>
                          <a:off x="0" y="0"/>
                          <a:ext cx="2284095"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B250CB">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Pesado de arveja y haba.</w:t>
                            </w:r>
                          </w:p>
                          <w:p w:rsidR="00793DF6" w:rsidRDefault="00793DF6" w:rsidP="00B25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0F73C5" id="Rectángulo redondeado 27" o:spid="_x0000_s1083" style="position:absolute;margin-left:215.85pt;margin-top:11.35pt;width:179.85pt;height:30.75pt;z-index:25161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" fillcolor="white [3201]" strokecolor="black [3200]" strokeweight="1pt">
                <v:stroke joinstyle="miter"/>
                <v:textbox>
                  <w:txbxContent>
                    <w:p w:rsidR="00793DF6" w:rsidRDefault="00793DF6" w:rsidP="00B250CB">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Pesado de arveja y haba.</w:t>
                      </w:r>
                    </w:p>
                    <w:p w:rsidR="00793DF6" w:rsidRDefault="00793DF6" w:rsidP="00B250CB">
                      <w:pPr>
                        <w:jc w:val="center"/>
                      </w:pPr>
                    </w:p>
                  </w:txbxContent>
                </v:textbox>
              </v:roundrect>
            </w:pict>
          </mc:Fallback>
        </mc:AlternateContent>
      </w: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11648" behindDoc="0" locked="0" layoutInCell="1" allowOverlap="1" wp14:anchorId="1FF35AD0" wp14:editId="55EFB201">
                <wp:simplePos x="0" y="0"/>
                <wp:positionH relativeFrom="column">
                  <wp:posOffset>-1905</wp:posOffset>
                </wp:positionH>
                <wp:positionV relativeFrom="paragraph">
                  <wp:posOffset>147956</wp:posOffset>
                </wp:positionV>
                <wp:extent cx="2402205" cy="392430"/>
                <wp:effectExtent l="0" t="0" r="17145" b="26670"/>
                <wp:wrapNone/>
                <wp:docPr id="25" name="Rectángulo redondeado 25"/>
                <wp:cNvGraphicFramePr/>
                <a:graphic xmlns:a="http://schemas.openxmlformats.org/drawingml/2006/main">
                  <a:graphicData uri="http://schemas.microsoft.com/office/word/2010/wordprocessingShape">
                    <wps:wsp>
                      <wps:cNvSpPr/>
                      <wps:spPr>
                        <a:xfrm>
                          <a:off x="0" y="0"/>
                          <a:ext cx="2402205" cy="39243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B250CB">
                            <w:pPr>
                              <w:jc w:val="center"/>
                            </w:pPr>
                            <w:r>
                              <w:rPr>
                                <w:rFonts w:ascii="Times New Roman" w:hAnsi="Times New Roman" w:cs="Times New Roman"/>
                                <w:b/>
                                <w:bCs/>
                                <w:noProof/>
                                <w:sz w:val="24"/>
                                <w:szCs w:val="24"/>
                                <w:lang w:eastAsia="es-EC"/>
                              </w:rPr>
                              <w:t>Recepción de materias primas.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F35AD0" id="Rectángulo redondeado 25" o:spid="_x0000_s1084" style="position:absolute;margin-left:-.15pt;margin-top:11.65pt;width:189.15pt;height:30.9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" fillcolor="white [3201]" strokecolor="black [3200]" strokeweight="1pt">
                <v:stroke joinstyle="miter"/>
                <v:textbox>
                  <w:txbxContent>
                    <w:p w:rsidR="00793DF6" w:rsidRDefault="00793DF6" w:rsidP="00B250CB">
                      <w:pPr>
                        <w:jc w:val="center"/>
                      </w:pPr>
                      <w:r>
                        <w:rPr>
                          <w:rFonts w:ascii="Times New Roman" w:hAnsi="Times New Roman" w:cs="Times New Roman"/>
                          <w:b/>
                          <w:bCs/>
                          <w:noProof/>
                          <w:sz w:val="24"/>
                          <w:szCs w:val="24"/>
                          <w:lang w:eastAsia="es-EC"/>
                        </w:rPr>
                        <w:t>Recepción de materias primas.</w:t>
                      </w:r>
                    </w:p>
                  </w:txbxContent>
                </v:textbox>
              </v:roundrect>
            </w:pict>
          </mc:Fallback>
        </mc:AlternateContent>
      </w:r>
    </w:p>
    <w:p w:rsidR="00CD2BAB" w:rsidRPr="00B25082"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927FBE">
        <w:rPr>
          <w:rFonts w:ascii="Times New Roman" w:hAnsi="Times New Roman" w:cs="Times New Roman"/>
          <w:b/>
          <w:bCs/>
          <w:noProof/>
          <w:sz w:val="24"/>
          <w:szCs w:val="24"/>
          <w:lang w:val="es-ES" w:eastAsia="es-ES"/>
        </w:rPr>
        <w:drawing>
          <wp:inline distT="0" distB="0" distL="0" distR="0" wp14:anchorId="678CC566" wp14:editId="1E7DCF9F">
            <wp:extent cx="2402205" cy="2762250"/>
            <wp:effectExtent l="0" t="0" r="0" b="0"/>
            <wp:docPr id="3" name="Imagen 3" descr="C:\Users\User A1\Desktop\RESPALDO CELULAR\IMG_20161020_11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A1\Desktop\RESPALDO CELULAR\IMG_20161020_11500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02494" cy="2762582"/>
                    </a:xfrm>
                    <a:prstGeom prst="rect">
                      <a:avLst/>
                    </a:prstGeom>
                    <a:noFill/>
                    <a:ln>
                      <a:noFill/>
                    </a:ln>
                  </pic:spPr>
                </pic:pic>
              </a:graphicData>
            </a:graphic>
          </wp:inline>
        </w:drawing>
      </w:r>
      <w:r>
        <w:rPr>
          <w:rFonts w:ascii="Times New Roman" w:hAnsi="Times New Roman" w:cs="Times New Roman"/>
          <w:b/>
          <w:bCs/>
          <w:noProof/>
          <w:sz w:val="24"/>
          <w:szCs w:val="24"/>
          <w:lang w:eastAsia="es-EC"/>
        </w:rPr>
        <w:t xml:space="preserve">      </w:t>
      </w:r>
      <w:r w:rsidR="0088138A">
        <w:rPr>
          <w:rFonts w:ascii="Times New Roman" w:hAnsi="Times New Roman" w:cs="Times New Roman"/>
          <w:b/>
          <w:bCs/>
          <w:noProof/>
          <w:sz w:val="24"/>
          <w:szCs w:val="24"/>
          <w:lang w:eastAsia="es-EC"/>
        </w:rPr>
        <w:t xml:space="preserve"> </w:t>
      </w:r>
      <w:r>
        <w:rPr>
          <w:rFonts w:ascii="Times New Roman" w:hAnsi="Times New Roman" w:cs="Times New Roman"/>
          <w:b/>
          <w:bCs/>
          <w:noProof/>
          <w:sz w:val="24"/>
          <w:szCs w:val="24"/>
          <w:lang w:eastAsia="es-EC"/>
        </w:rPr>
        <w:t xml:space="preserve">  </w:t>
      </w:r>
      <w:r w:rsidRPr="00927FBE">
        <w:rPr>
          <w:rFonts w:ascii="Times New Roman" w:hAnsi="Times New Roman" w:cs="Times New Roman"/>
          <w:b/>
          <w:bCs/>
          <w:noProof/>
          <w:sz w:val="24"/>
          <w:szCs w:val="24"/>
          <w:lang w:val="es-ES" w:eastAsia="es-ES"/>
        </w:rPr>
        <w:drawing>
          <wp:inline distT="0" distB="0" distL="0" distR="0" wp14:anchorId="5B92BA03" wp14:editId="26F6E839">
            <wp:extent cx="2284095" cy="2760980"/>
            <wp:effectExtent l="0" t="0" r="1905" b="1270"/>
            <wp:docPr id="4" name="Imagen 4" descr="C:\Users\User A1\Desktop\RESPALDO CELULAR\IMG_20161021_09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A1\Desktop\RESPALDO CELULAR\IMG_20161021_09053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91269" cy="2769652"/>
                    </a:xfrm>
                    <a:prstGeom prst="rect">
                      <a:avLst/>
                    </a:prstGeom>
                    <a:noFill/>
                    <a:ln>
                      <a:noFill/>
                    </a:ln>
                  </pic:spPr>
                </pic:pic>
              </a:graphicData>
            </a:graphic>
          </wp:inline>
        </w:drawing>
      </w:r>
    </w:p>
    <w:p w:rsidR="00B250CB" w:rsidRDefault="005E00A7" w:rsidP="0088138A">
      <w:pPr>
        <w:rPr>
          <w:rFonts w:ascii="Times New Roman" w:hAnsi="Times New Roman" w:cs="Times New Roman"/>
          <w:sz w:val="24"/>
          <w:szCs w:val="24"/>
          <w:lang w:eastAsia="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58752" behindDoc="0" locked="0" layoutInCell="1" allowOverlap="1" wp14:anchorId="69379218" wp14:editId="13EC9630">
                <wp:simplePos x="0" y="0"/>
                <wp:positionH relativeFrom="column">
                  <wp:posOffset>2741295</wp:posOffset>
                </wp:positionH>
                <wp:positionV relativeFrom="paragraph">
                  <wp:posOffset>245745</wp:posOffset>
                </wp:positionV>
                <wp:extent cx="2284095" cy="542925"/>
                <wp:effectExtent l="0" t="0" r="20955" b="28575"/>
                <wp:wrapNone/>
                <wp:docPr id="30" name="Rectángulo redondeado 30"/>
                <wp:cNvGraphicFramePr/>
                <a:graphic xmlns:a="http://schemas.openxmlformats.org/drawingml/2006/main">
                  <a:graphicData uri="http://schemas.microsoft.com/office/word/2010/wordprocessingShape">
                    <wps:wsp>
                      <wps:cNvSpPr/>
                      <wps:spPr>
                        <a:xfrm>
                          <a:off x="0" y="0"/>
                          <a:ext cx="2284095" cy="54292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B250CB">
                            <w:pPr>
                              <w:jc w:val="both"/>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Toma de tiempo y temperatura.</w:t>
                            </w:r>
                          </w:p>
                          <w:p w:rsidR="00793DF6" w:rsidRDefault="00793DF6" w:rsidP="00B250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379218" id="Rectángulo redondeado 30" o:spid="_x0000_s1085" style="position:absolute;margin-left:215.85pt;margin-top:19.35pt;width:179.85pt;height:42.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" fillcolor="white [3201]" strokecolor="black [3200]" strokeweight="1pt">
                <v:stroke joinstyle="miter"/>
                <v:textbox>
                  <w:txbxContent>
                    <w:p w:rsidR="00793DF6" w:rsidRDefault="00793DF6" w:rsidP="00B250CB">
                      <w:pPr>
                        <w:jc w:val="both"/>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Toma de tiempo y temperatura.</w:t>
                      </w:r>
                    </w:p>
                    <w:p w:rsidR="00793DF6" w:rsidRDefault="00793DF6" w:rsidP="00B250CB">
                      <w:pPr>
                        <w:jc w:val="both"/>
                      </w:pPr>
                    </w:p>
                  </w:txbxContent>
                </v:textbox>
              </v:roundrect>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1657728" behindDoc="0" locked="0" layoutInCell="1" allowOverlap="1" wp14:anchorId="764A5F63" wp14:editId="1E3A62C3">
                <wp:simplePos x="0" y="0"/>
                <wp:positionH relativeFrom="column">
                  <wp:posOffset>-1905</wp:posOffset>
                </wp:positionH>
                <wp:positionV relativeFrom="paragraph">
                  <wp:posOffset>245746</wp:posOffset>
                </wp:positionV>
                <wp:extent cx="2402205" cy="560070"/>
                <wp:effectExtent l="0" t="0" r="17145" b="11430"/>
                <wp:wrapNone/>
                <wp:docPr id="28" name="Rectángulo redondeado 28"/>
                <wp:cNvGraphicFramePr/>
                <a:graphic xmlns:a="http://schemas.openxmlformats.org/drawingml/2006/main">
                  <a:graphicData uri="http://schemas.microsoft.com/office/word/2010/wordprocessingShape">
                    <wps:wsp>
                      <wps:cNvSpPr/>
                      <wps:spPr>
                        <a:xfrm>
                          <a:off x="0" y="0"/>
                          <a:ext cx="2402205" cy="56007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B250CB">
                            <w:pPr>
                              <w:jc w:val="center"/>
                            </w:pPr>
                            <w:r>
                              <w:rPr>
                                <w:rFonts w:ascii="Times New Roman" w:hAnsi="Times New Roman" w:cs="Times New Roman"/>
                                <w:b/>
                                <w:bCs/>
                                <w:noProof/>
                                <w:sz w:val="24"/>
                                <w:szCs w:val="24"/>
                                <w:lang w:eastAsia="es-EC"/>
                              </w:rPr>
                              <w:t xml:space="preserve">Nixtamalizado adición de CaO.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4A5F63" id="Rectángulo redondeado 28" o:spid="_x0000_s1086" style="position:absolute;margin-left:-.15pt;margin-top:19.35pt;width:189.15pt;height:44.1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" fillcolor="white [3201]" strokecolor="black [3200]" strokeweight="1pt">
                <v:stroke joinstyle="miter"/>
                <v:textbox>
                  <w:txbxContent>
                    <w:p w:rsidR="00793DF6" w:rsidRDefault="00793DF6" w:rsidP="00B250CB">
                      <w:pPr>
                        <w:jc w:val="center"/>
                      </w:pPr>
                      <w:r>
                        <w:rPr>
                          <w:rFonts w:ascii="Times New Roman" w:hAnsi="Times New Roman" w:cs="Times New Roman"/>
                          <w:b/>
                          <w:bCs/>
                          <w:noProof/>
                          <w:sz w:val="24"/>
                          <w:szCs w:val="24"/>
                          <w:lang w:eastAsia="es-EC"/>
                        </w:rPr>
                        <w:t xml:space="preserve">Nixtamalizado adición de CaO.                   </w:t>
                      </w:r>
                    </w:p>
                  </w:txbxContent>
                </v:textbox>
              </v:roundrect>
            </w:pict>
          </mc:Fallback>
        </mc:AlternateContent>
      </w:r>
    </w:p>
    <w:p w:rsidR="0088138A" w:rsidRDefault="0088138A" w:rsidP="0088138A">
      <w:pPr>
        <w:rPr>
          <w:rFonts w:ascii="Times New Roman" w:hAnsi="Times New Roman" w:cs="Times New Roman"/>
          <w:sz w:val="24"/>
          <w:szCs w:val="24"/>
          <w:lang w:eastAsia="es-EC"/>
        </w:rPr>
      </w:pPr>
    </w:p>
    <w:p w:rsidR="00B250CB" w:rsidRDefault="00B250CB" w:rsidP="0088138A">
      <w:pPr>
        <w:rPr>
          <w:rFonts w:ascii="Times New Roman" w:hAnsi="Times New Roman" w:cs="Times New Roman"/>
          <w:sz w:val="24"/>
          <w:szCs w:val="24"/>
          <w:lang w:eastAsia="es-EC"/>
        </w:rPr>
      </w:pPr>
    </w:p>
    <w:p w:rsidR="00CD2BAB" w:rsidRDefault="00CD2BAB" w:rsidP="00CD2BAB">
      <w:pPr>
        <w:rPr>
          <w:rFonts w:ascii="Times New Roman" w:hAnsi="Times New Roman" w:cs="Times New Roman"/>
          <w:b/>
          <w:bCs/>
          <w:noProof/>
          <w:sz w:val="24"/>
          <w:szCs w:val="24"/>
          <w:lang w:eastAsia="es-EC"/>
        </w:rPr>
      </w:pPr>
      <w:r w:rsidRPr="0051617C">
        <w:rPr>
          <w:rFonts w:ascii="Times New Roman" w:hAnsi="Times New Roman" w:cs="Times New Roman"/>
          <w:b/>
          <w:bCs/>
          <w:noProof/>
          <w:sz w:val="24"/>
          <w:szCs w:val="24"/>
          <w:lang w:val="es-ES" w:eastAsia="es-ES"/>
        </w:rPr>
        <w:drawing>
          <wp:inline distT="0" distB="0" distL="0" distR="0" wp14:anchorId="40EB87D0" wp14:editId="26C62083">
            <wp:extent cx="2402205" cy="3038475"/>
            <wp:effectExtent l="0" t="0" r="0" b="9525"/>
            <wp:docPr id="6" name="Imagen 6" descr="C:\Users\User A1\Desktop\RESPALDO CELULAR\IMG_20161018_14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A1\Desktop\RESPALDO CELULAR\IMG_20161018_14343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02233" cy="3038510"/>
                    </a:xfrm>
                    <a:prstGeom prst="rect">
                      <a:avLst/>
                    </a:prstGeom>
                    <a:noFill/>
                    <a:ln>
                      <a:noFill/>
                    </a:ln>
                  </pic:spPr>
                </pic:pic>
              </a:graphicData>
            </a:graphic>
          </wp:inline>
        </w:drawing>
      </w:r>
      <w:r w:rsidR="0088138A">
        <w:rPr>
          <w:rFonts w:ascii="Times New Roman" w:hAnsi="Times New Roman" w:cs="Times New Roman"/>
          <w:b/>
          <w:bCs/>
          <w:noProof/>
          <w:sz w:val="24"/>
          <w:szCs w:val="24"/>
          <w:lang w:eastAsia="es-EC"/>
        </w:rPr>
        <w:t xml:space="preserve">         </w:t>
      </w:r>
      <w:r w:rsidRPr="0051617C">
        <w:rPr>
          <w:rFonts w:ascii="Times New Roman" w:hAnsi="Times New Roman" w:cs="Times New Roman"/>
          <w:b/>
          <w:bCs/>
          <w:noProof/>
          <w:sz w:val="24"/>
          <w:szCs w:val="24"/>
          <w:lang w:val="es-ES" w:eastAsia="es-ES"/>
        </w:rPr>
        <w:drawing>
          <wp:inline distT="0" distB="0" distL="0" distR="0" wp14:anchorId="19DA154A" wp14:editId="5E6F673C">
            <wp:extent cx="2284095" cy="3049905"/>
            <wp:effectExtent l="0" t="0" r="1905" b="0"/>
            <wp:docPr id="7" name="Imagen 7" descr="C:\Users\User A1\Desktop\RESPALDO CELULAR\IMG_20161018_14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A1\Desktop\RESPALDO CELULAR\IMG_20161018_14432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4122" cy="3049941"/>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B250CB" w:rsidRDefault="00B250CB" w:rsidP="00CD2BAB">
      <w:pPr>
        <w:rPr>
          <w:rFonts w:ascii="Times New Roman" w:hAnsi="Times New Roman" w:cs="Times New Roman"/>
          <w:b/>
          <w:bCs/>
          <w:noProof/>
          <w:sz w:val="24"/>
          <w:szCs w:val="24"/>
          <w:lang w:eastAsia="es-EC"/>
        </w:rPr>
      </w:pPr>
    </w:p>
    <w:p w:rsidR="00B250CB" w:rsidRDefault="00B250C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w:lastRenderedPageBreak/>
        <mc:AlternateContent>
          <mc:Choice Requires="wps">
            <w:drawing>
              <wp:anchor distT="0" distB="0" distL="114300" distR="114300" simplePos="0" relativeHeight="251614720" behindDoc="0" locked="0" layoutInCell="1" allowOverlap="1" wp14:anchorId="72D86134" wp14:editId="7216041E">
                <wp:simplePos x="0" y="0"/>
                <wp:positionH relativeFrom="column">
                  <wp:posOffset>2741295</wp:posOffset>
                </wp:positionH>
                <wp:positionV relativeFrom="paragraph">
                  <wp:posOffset>224790</wp:posOffset>
                </wp:positionV>
                <wp:extent cx="2287905" cy="573405"/>
                <wp:effectExtent l="0" t="0" r="17145" b="17145"/>
                <wp:wrapNone/>
                <wp:docPr id="32" name="Rectángulo redondeado 32"/>
                <wp:cNvGraphicFramePr/>
                <a:graphic xmlns:a="http://schemas.openxmlformats.org/drawingml/2006/main">
                  <a:graphicData uri="http://schemas.microsoft.com/office/word/2010/wordprocessingShape">
                    <wps:wsp>
                      <wps:cNvSpPr/>
                      <wps:spPr>
                        <a:xfrm>
                          <a:off x="0" y="0"/>
                          <a:ext cx="2287905" cy="57340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B250CB">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Lavado leguminosas nixtamalizadas.</w:t>
                            </w:r>
                          </w:p>
                          <w:p w:rsidR="00793DF6" w:rsidRDefault="00793DF6" w:rsidP="00B250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D86134" id="Rectángulo redondeado 32" o:spid="_x0000_s1087" style="position:absolute;margin-left:215.85pt;margin-top:17.7pt;width:180.15pt;height:45.15pt;z-index:25161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" fillcolor="white [3201]" strokecolor="black [3200]" strokeweight="1pt">
                <v:stroke joinstyle="miter"/>
                <v:textbox>
                  <w:txbxContent>
                    <w:p w:rsidR="00793DF6" w:rsidRDefault="00793DF6" w:rsidP="00B250CB">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Lavado leguminosas nixtamalizadas.</w:t>
                      </w:r>
                    </w:p>
                    <w:p w:rsidR="00793DF6" w:rsidRDefault="00793DF6" w:rsidP="00B250CB"/>
                  </w:txbxContent>
                </v:textbox>
              </v:roundrect>
            </w:pict>
          </mc:Fallback>
        </mc:AlternateContent>
      </w: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13696" behindDoc="0" locked="0" layoutInCell="1" allowOverlap="1" wp14:anchorId="51A8F93E" wp14:editId="5A6EB396">
                <wp:simplePos x="0" y="0"/>
                <wp:positionH relativeFrom="column">
                  <wp:posOffset>-1905</wp:posOffset>
                </wp:positionH>
                <wp:positionV relativeFrom="paragraph">
                  <wp:posOffset>228600</wp:posOffset>
                </wp:positionV>
                <wp:extent cx="2400300" cy="573405"/>
                <wp:effectExtent l="0" t="0" r="19050" b="17145"/>
                <wp:wrapNone/>
                <wp:docPr id="31" name="Rectángulo redondeado 31"/>
                <wp:cNvGraphicFramePr/>
                <a:graphic xmlns:a="http://schemas.openxmlformats.org/drawingml/2006/main">
                  <a:graphicData uri="http://schemas.microsoft.com/office/word/2010/wordprocessingShape">
                    <wps:wsp>
                      <wps:cNvSpPr/>
                      <wps:spPr>
                        <a:xfrm>
                          <a:off x="0" y="0"/>
                          <a:ext cx="2400300" cy="57340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B250CB">
                            <w:pPr>
                              <w:jc w:val="center"/>
                            </w:pPr>
                            <w:r>
                              <w:rPr>
                                <w:rFonts w:ascii="Times New Roman" w:hAnsi="Times New Roman" w:cs="Times New Roman"/>
                                <w:b/>
                                <w:bCs/>
                                <w:noProof/>
                                <w:sz w:val="24"/>
                                <w:szCs w:val="24"/>
                                <w:lang w:eastAsia="es-EC"/>
                              </w:rPr>
                              <w:t xml:space="preserve">Reposo luguminosas nixtamalizadas.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A8F93E" id="Rectángulo redondeado 31" o:spid="_x0000_s1088" style="position:absolute;margin-left:-.15pt;margin-top:18pt;width:189pt;height:45.1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" fillcolor="white [3201]" strokecolor="black [3200]" strokeweight="1pt">
                <v:stroke joinstyle="miter"/>
                <v:textbox>
                  <w:txbxContent>
                    <w:p w:rsidR="00793DF6" w:rsidRDefault="00793DF6" w:rsidP="00B250CB">
                      <w:pPr>
                        <w:jc w:val="center"/>
                      </w:pPr>
                      <w:r>
                        <w:rPr>
                          <w:rFonts w:ascii="Times New Roman" w:hAnsi="Times New Roman" w:cs="Times New Roman"/>
                          <w:b/>
                          <w:bCs/>
                          <w:noProof/>
                          <w:sz w:val="24"/>
                          <w:szCs w:val="24"/>
                          <w:lang w:eastAsia="es-EC"/>
                        </w:rPr>
                        <w:t xml:space="preserve">Reposo luguminosas nixtamalizadas.       </w:t>
                      </w:r>
                    </w:p>
                  </w:txbxContent>
                </v:textbox>
              </v:roundrect>
            </w:pict>
          </mc:Fallback>
        </mc:AlternateContent>
      </w:r>
    </w:p>
    <w:p w:rsidR="00B250CB" w:rsidRDefault="00B250CB" w:rsidP="00CD2BAB">
      <w:pPr>
        <w:rPr>
          <w:rFonts w:ascii="Times New Roman" w:hAnsi="Times New Roman" w:cs="Times New Roman"/>
          <w:b/>
          <w:bCs/>
          <w:noProof/>
          <w:sz w:val="24"/>
          <w:szCs w:val="24"/>
          <w:lang w:eastAsia="es-EC"/>
        </w:rPr>
      </w:pPr>
    </w:p>
    <w:p w:rsidR="00B250CB" w:rsidRDefault="00B250C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5F37DA">
        <w:rPr>
          <w:rFonts w:ascii="Times New Roman" w:hAnsi="Times New Roman" w:cs="Times New Roman"/>
          <w:b/>
          <w:bCs/>
          <w:noProof/>
          <w:sz w:val="24"/>
          <w:szCs w:val="24"/>
          <w:lang w:val="es-ES" w:eastAsia="es-ES"/>
        </w:rPr>
        <w:drawing>
          <wp:inline distT="0" distB="0" distL="0" distR="0" wp14:anchorId="63EC6931" wp14:editId="7F8C659F">
            <wp:extent cx="2402205" cy="2933700"/>
            <wp:effectExtent l="0" t="0" r="0" b="0"/>
            <wp:docPr id="11" name="Imagen 11" descr="C:\Users\User A1\Desktop\RESPALDO CELULAR\IMG_20161021_09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A1\Desktop\RESPALDO CELULAR\IMG_20161021_09262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02491" cy="2934049"/>
                    </a:xfrm>
                    <a:prstGeom prst="rect">
                      <a:avLst/>
                    </a:prstGeom>
                    <a:noFill/>
                    <a:ln>
                      <a:noFill/>
                    </a:ln>
                  </pic:spPr>
                </pic:pic>
              </a:graphicData>
            </a:graphic>
          </wp:inline>
        </w:drawing>
      </w:r>
      <w:r>
        <w:rPr>
          <w:rFonts w:ascii="Times New Roman" w:hAnsi="Times New Roman" w:cs="Times New Roman"/>
          <w:b/>
          <w:bCs/>
          <w:noProof/>
          <w:sz w:val="24"/>
          <w:szCs w:val="24"/>
          <w:lang w:eastAsia="es-EC"/>
        </w:rPr>
        <w:t xml:space="preserve">   </w:t>
      </w:r>
      <w:r w:rsidR="0088138A">
        <w:rPr>
          <w:rFonts w:ascii="Times New Roman" w:hAnsi="Times New Roman" w:cs="Times New Roman"/>
          <w:b/>
          <w:bCs/>
          <w:noProof/>
          <w:sz w:val="24"/>
          <w:szCs w:val="24"/>
          <w:lang w:eastAsia="es-EC"/>
        </w:rPr>
        <w:t xml:space="preserve">  </w:t>
      </w:r>
      <w:r>
        <w:rPr>
          <w:rFonts w:ascii="Times New Roman" w:hAnsi="Times New Roman" w:cs="Times New Roman"/>
          <w:b/>
          <w:bCs/>
          <w:noProof/>
          <w:sz w:val="24"/>
          <w:szCs w:val="24"/>
          <w:lang w:eastAsia="es-EC"/>
        </w:rPr>
        <w:t xml:space="preserve">    </w:t>
      </w:r>
      <w:r w:rsidRPr="005F37DA">
        <w:rPr>
          <w:rFonts w:ascii="Times New Roman" w:hAnsi="Times New Roman" w:cs="Times New Roman"/>
          <w:b/>
          <w:bCs/>
          <w:noProof/>
          <w:sz w:val="24"/>
          <w:szCs w:val="24"/>
          <w:lang w:val="es-ES" w:eastAsia="es-ES"/>
        </w:rPr>
        <w:drawing>
          <wp:inline distT="0" distB="0" distL="0" distR="0" wp14:anchorId="48238962" wp14:editId="165A61C6">
            <wp:extent cx="2287905" cy="2925445"/>
            <wp:effectExtent l="0" t="0" r="0" b="8255"/>
            <wp:docPr id="12" name="Imagen 12" descr="C:\Users\User A1\Desktop\RESPALDO CELULAR\IMG_20161021_09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A1\Desktop\RESPALDO CELULAR\IMG_20161021_09371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89024" cy="2926876"/>
                    </a:xfrm>
                    <a:prstGeom prst="rect">
                      <a:avLst/>
                    </a:prstGeom>
                    <a:noFill/>
                    <a:ln>
                      <a:noFill/>
                    </a:ln>
                  </pic:spPr>
                </pic:pic>
              </a:graphicData>
            </a:graphic>
          </wp:inline>
        </w:drawing>
      </w:r>
    </w:p>
    <w:p w:rsidR="00B250CB" w:rsidRDefault="00B250CB" w:rsidP="00CD2BAB">
      <w:pPr>
        <w:rPr>
          <w:rFonts w:ascii="Times New Roman" w:hAnsi="Times New Roman" w:cs="Times New Roman"/>
          <w:b/>
          <w:bCs/>
          <w:noProof/>
          <w:sz w:val="24"/>
          <w:szCs w:val="24"/>
          <w:lang w:eastAsia="es-EC"/>
        </w:rPr>
      </w:pPr>
    </w:p>
    <w:p w:rsidR="00B250CB" w:rsidRDefault="00B250C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16768" behindDoc="0" locked="0" layoutInCell="1" allowOverlap="1" wp14:anchorId="2465B55C" wp14:editId="6CEB4863">
                <wp:simplePos x="0" y="0"/>
                <wp:positionH relativeFrom="column">
                  <wp:posOffset>2741295</wp:posOffset>
                </wp:positionH>
                <wp:positionV relativeFrom="paragraph">
                  <wp:posOffset>7620</wp:posOffset>
                </wp:positionV>
                <wp:extent cx="2287905" cy="525780"/>
                <wp:effectExtent l="0" t="0" r="17145" b="26670"/>
                <wp:wrapNone/>
                <wp:docPr id="37" name="Rectángulo redondeado 37"/>
                <wp:cNvGraphicFramePr/>
                <a:graphic xmlns:a="http://schemas.openxmlformats.org/drawingml/2006/main">
                  <a:graphicData uri="http://schemas.microsoft.com/office/word/2010/wordprocessingShape">
                    <wps:wsp>
                      <wps:cNvSpPr/>
                      <wps:spPr>
                        <a:xfrm>
                          <a:off x="0" y="0"/>
                          <a:ext cx="2287905" cy="52578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B250CB">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Secado de leguminosas nixtamalizadas.</w:t>
                            </w:r>
                          </w:p>
                          <w:p w:rsidR="00793DF6" w:rsidRDefault="00793DF6" w:rsidP="00B25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65B55C" id="Rectángulo redondeado 37" o:spid="_x0000_s1089" style="position:absolute;margin-left:215.85pt;margin-top:.6pt;width:180.15pt;height:41.4pt;z-index:25161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" fillcolor="white [3201]" strokecolor="black [3200]" strokeweight="1pt">
                <v:stroke joinstyle="miter"/>
                <v:textbox>
                  <w:txbxContent>
                    <w:p w:rsidR="00793DF6" w:rsidRDefault="00793DF6" w:rsidP="00B250CB">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Secado de leguminosas nixtamalizadas.</w:t>
                      </w:r>
                    </w:p>
                    <w:p w:rsidR="00793DF6" w:rsidRDefault="00793DF6" w:rsidP="00B250CB">
                      <w:pPr>
                        <w:jc w:val="center"/>
                      </w:pPr>
                    </w:p>
                  </w:txbxContent>
                </v:textbox>
              </v:roundrect>
            </w:pict>
          </mc:Fallback>
        </mc:AlternateContent>
      </w: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15744" behindDoc="0" locked="0" layoutInCell="1" allowOverlap="1" wp14:anchorId="1944E020" wp14:editId="0256DD28">
                <wp:simplePos x="0" y="0"/>
                <wp:positionH relativeFrom="column">
                  <wp:posOffset>-1905</wp:posOffset>
                </wp:positionH>
                <wp:positionV relativeFrom="paragraph">
                  <wp:posOffset>11430</wp:posOffset>
                </wp:positionV>
                <wp:extent cx="2402205" cy="525780"/>
                <wp:effectExtent l="0" t="0" r="17145" b="26670"/>
                <wp:wrapNone/>
                <wp:docPr id="34" name="Rectángulo redondeado 34"/>
                <wp:cNvGraphicFramePr/>
                <a:graphic xmlns:a="http://schemas.openxmlformats.org/drawingml/2006/main">
                  <a:graphicData uri="http://schemas.microsoft.com/office/word/2010/wordprocessingShape">
                    <wps:wsp>
                      <wps:cNvSpPr/>
                      <wps:spPr>
                        <a:xfrm>
                          <a:off x="0" y="0"/>
                          <a:ext cx="2402205" cy="52578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B250CB">
                            <w:pPr>
                              <w:jc w:val="center"/>
                            </w:pPr>
                            <w:r>
                              <w:rPr>
                                <w:rFonts w:ascii="Times New Roman" w:hAnsi="Times New Roman" w:cs="Times New Roman"/>
                                <w:b/>
                                <w:bCs/>
                                <w:noProof/>
                                <w:sz w:val="24"/>
                                <w:szCs w:val="24"/>
                                <w:lang w:eastAsia="es-EC"/>
                              </w:rPr>
                              <w:t xml:space="preserve">Escurrido de leguminosas nixtamalizadas.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44E020" id="Rectángulo redondeado 34" o:spid="_x0000_s1090" style="position:absolute;margin-left:-.15pt;margin-top:.9pt;width:189.15pt;height:41.4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" fillcolor="white [3201]" strokecolor="black [3200]" strokeweight="1pt">
                <v:stroke joinstyle="miter"/>
                <v:textbox>
                  <w:txbxContent>
                    <w:p w:rsidR="00793DF6" w:rsidRDefault="00793DF6" w:rsidP="00B250CB">
                      <w:pPr>
                        <w:jc w:val="center"/>
                      </w:pPr>
                      <w:r>
                        <w:rPr>
                          <w:rFonts w:ascii="Times New Roman" w:hAnsi="Times New Roman" w:cs="Times New Roman"/>
                          <w:b/>
                          <w:bCs/>
                          <w:noProof/>
                          <w:sz w:val="24"/>
                          <w:szCs w:val="24"/>
                          <w:lang w:eastAsia="es-EC"/>
                        </w:rPr>
                        <w:t xml:space="preserve">Escurrido de leguminosas nixtamalizadas.    </w:t>
                      </w:r>
                    </w:p>
                  </w:txbxContent>
                </v:textbox>
              </v:roundrect>
            </w:pict>
          </mc:Fallback>
        </mc:AlternateContent>
      </w:r>
    </w:p>
    <w:p w:rsidR="00B250CB" w:rsidRDefault="00B250C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DA4C08">
        <w:rPr>
          <w:rFonts w:ascii="Times New Roman" w:hAnsi="Times New Roman" w:cs="Times New Roman"/>
          <w:b/>
          <w:bCs/>
          <w:noProof/>
          <w:sz w:val="24"/>
          <w:szCs w:val="24"/>
          <w:lang w:val="es-ES" w:eastAsia="es-ES"/>
        </w:rPr>
        <w:drawing>
          <wp:inline distT="0" distB="0" distL="0" distR="0" wp14:anchorId="596EFD7A" wp14:editId="11FF2923">
            <wp:extent cx="2402205" cy="3095625"/>
            <wp:effectExtent l="0" t="0" r="0" b="9525"/>
            <wp:docPr id="13" name="Imagen 13" descr="C:\Users\User A1\Desktop\RESPALDO CELULAR\IMG_20161021_09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A1\Desktop\RESPALDO CELULAR\IMG_20161021_09552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02234" cy="3095663"/>
                    </a:xfrm>
                    <a:prstGeom prst="rect">
                      <a:avLst/>
                    </a:prstGeom>
                    <a:noFill/>
                    <a:ln>
                      <a:noFill/>
                    </a:ln>
                  </pic:spPr>
                </pic:pic>
              </a:graphicData>
            </a:graphic>
          </wp:inline>
        </w:drawing>
      </w:r>
      <w:r w:rsidR="0088138A">
        <w:rPr>
          <w:rFonts w:ascii="Times New Roman" w:hAnsi="Times New Roman" w:cs="Times New Roman"/>
          <w:b/>
          <w:bCs/>
          <w:noProof/>
          <w:sz w:val="24"/>
          <w:szCs w:val="24"/>
          <w:lang w:eastAsia="es-EC"/>
        </w:rPr>
        <w:t xml:space="preserve">         </w:t>
      </w:r>
      <w:r w:rsidRPr="00DA4C08">
        <w:rPr>
          <w:rFonts w:ascii="Times New Roman" w:hAnsi="Times New Roman" w:cs="Times New Roman"/>
          <w:b/>
          <w:bCs/>
          <w:noProof/>
          <w:sz w:val="24"/>
          <w:szCs w:val="24"/>
          <w:lang w:val="es-ES" w:eastAsia="es-ES"/>
        </w:rPr>
        <w:drawing>
          <wp:inline distT="0" distB="0" distL="0" distR="0" wp14:anchorId="04D9D8D8" wp14:editId="346081A1">
            <wp:extent cx="2287905" cy="3097530"/>
            <wp:effectExtent l="0" t="0" r="0" b="7620"/>
            <wp:docPr id="14" name="Imagen 14" descr="C:\Users\User A1\Desktop\RESPALDO CELULAR\IMG_20161021_1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A1\Desktop\RESPALDO CELULAR\IMG_20161021_10103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7933" cy="3097568"/>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CD2BAB" w:rsidRDefault="0060218C"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w:lastRenderedPageBreak/>
        <mc:AlternateContent>
          <mc:Choice Requires="wps">
            <w:drawing>
              <wp:anchor distT="0" distB="0" distL="114300" distR="114300" simplePos="0" relativeHeight="251618816" behindDoc="0" locked="0" layoutInCell="1" allowOverlap="1" wp14:anchorId="7559C8F0" wp14:editId="107E9C05">
                <wp:simplePos x="0" y="0"/>
                <wp:positionH relativeFrom="column">
                  <wp:posOffset>2741295</wp:posOffset>
                </wp:positionH>
                <wp:positionV relativeFrom="paragraph">
                  <wp:posOffset>224790</wp:posOffset>
                </wp:positionV>
                <wp:extent cx="2287905" cy="310515"/>
                <wp:effectExtent l="0" t="0" r="17145" b="13335"/>
                <wp:wrapNone/>
                <wp:docPr id="63" name="Rectángulo redondeado 63"/>
                <wp:cNvGraphicFramePr/>
                <a:graphic xmlns:a="http://schemas.openxmlformats.org/drawingml/2006/main">
                  <a:graphicData uri="http://schemas.microsoft.com/office/word/2010/wordprocessingShape">
                    <wps:wsp>
                      <wps:cNvSpPr/>
                      <wps:spPr>
                        <a:xfrm>
                          <a:off x="0" y="0"/>
                          <a:ext cx="2287905" cy="31051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60218C">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Pulverizado.</w:t>
                            </w:r>
                          </w:p>
                          <w:p w:rsidR="00793DF6" w:rsidRDefault="00793DF6" w:rsidP="00602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59C8F0" id="Rectángulo redondeado 63" o:spid="_x0000_s1091" style="position:absolute;margin-left:215.85pt;margin-top:17.7pt;width:180.15pt;height:24.45pt;z-index:25161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" fillcolor="white [3201]" strokecolor="black [3200]" strokeweight="1pt">
                <v:stroke joinstyle="miter"/>
                <v:textbox>
                  <w:txbxContent>
                    <w:p w:rsidR="00793DF6" w:rsidRDefault="00793DF6" w:rsidP="0060218C">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Pulverizado.</w:t>
                      </w:r>
                    </w:p>
                    <w:p w:rsidR="00793DF6" w:rsidRDefault="00793DF6" w:rsidP="0060218C">
                      <w:pPr>
                        <w:jc w:val="center"/>
                      </w:pPr>
                    </w:p>
                  </w:txbxContent>
                </v:textbox>
              </v:roundrect>
            </w:pict>
          </mc:Fallback>
        </mc:AlternateContent>
      </w: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17792" behindDoc="0" locked="0" layoutInCell="1" allowOverlap="1" wp14:anchorId="643436D1" wp14:editId="4227E94F">
                <wp:simplePos x="0" y="0"/>
                <wp:positionH relativeFrom="column">
                  <wp:posOffset>-1905</wp:posOffset>
                </wp:positionH>
                <wp:positionV relativeFrom="paragraph">
                  <wp:posOffset>228600</wp:posOffset>
                </wp:positionV>
                <wp:extent cx="2287905" cy="310515"/>
                <wp:effectExtent l="0" t="0" r="17145" b="13335"/>
                <wp:wrapNone/>
                <wp:docPr id="61" name="Rectángulo redondeado 61"/>
                <wp:cNvGraphicFramePr/>
                <a:graphic xmlns:a="http://schemas.openxmlformats.org/drawingml/2006/main">
                  <a:graphicData uri="http://schemas.microsoft.com/office/word/2010/wordprocessingShape">
                    <wps:wsp>
                      <wps:cNvSpPr/>
                      <wps:spPr>
                        <a:xfrm>
                          <a:off x="0" y="0"/>
                          <a:ext cx="2287905" cy="31051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60218C">
                            <w:pPr>
                              <w:jc w:val="center"/>
                            </w:pPr>
                            <w:r>
                              <w:rPr>
                                <w:rFonts w:ascii="Times New Roman" w:hAnsi="Times New Roman" w:cs="Times New Roman"/>
                                <w:b/>
                                <w:bCs/>
                                <w:noProof/>
                                <w:sz w:val="24"/>
                                <w:szCs w:val="24"/>
                                <w:lang w:eastAsia="es-EC"/>
                              </w:rPr>
                              <w:t xml:space="preserve">Molido.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3436D1" id="Rectángulo redondeado 61" o:spid="_x0000_s1092" style="position:absolute;margin-left:-.15pt;margin-top:18pt;width:180.15pt;height:24.45pt;z-index:251617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" fillcolor="white [3201]" strokecolor="black [3200]" strokeweight="1pt">
                <v:stroke joinstyle="miter"/>
                <v:textbox>
                  <w:txbxContent>
                    <w:p w:rsidR="00793DF6" w:rsidRDefault="00793DF6" w:rsidP="0060218C">
                      <w:pPr>
                        <w:jc w:val="center"/>
                      </w:pPr>
                      <w:r>
                        <w:rPr>
                          <w:rFonts w:ascii="Times New Roman" w:hAnsi="Times New Roman" w:cs="Times New Roman"/>
                          <w:b/>
                          <w:bCs/>
                          <w:noProof/>
                          <w:sz w:val="24"/>
                          <w:szCs w:val="24"/>
                          <w:lang w:eastAsia="es-EC"/>
                        </w:rPr>
                        <w:t xml:space="preserve">Molido.                                                                   </w:t>
                      </w:r>
                    </w:p>
                  </w:txbxContent>
                </v:textbox>
              </v:roundrect>
            </w:pict>
          </mc:Fallback>
        </mc:AlternateContent>
      </w:r>
    </w:p>
    <w:p w:rsidR="0060218C" w:rsidRDefault="0060218C"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DA4C08">
        <w:rPr>
          <w:rFonts w:ascii="Times New Roman" w:hAnsi="Times New Roman" w:cs="Times New Roman"/>
          <w:b/>
          <w:bCs/>
          <w:noProof/>
          <w:sz w:val="24"/>
          <w:szCs w:val="24"/>
          <w:lang w:val="es-ES" w:eastAsia="es-ES"/>
        </w:rPr>
        <w:drawing>
          <wp:inline distT="0" distB="0" distL="0" distR="0" wp14:anchorId="102E5F6F" wp14:editId="5E0FCFBB">
            <wp:extent cx="2287905" cy="3200400"/>
            <wp:effectExtent l="0" t="0" r="0" b="0"/>
            <wp:docPr id="15" name="Imagen 15" descr="C:\Users\User A1\Desktop\RESPALDO CELULAR\IMG_20161024_1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A1\Desktop\RESPALDO CELULAR\IMG_20161024_11111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87935" cy="3200442"/>
                    </a:xfrm>
                    <a:prstGeom prst="rect">
                      <a:avLst/>
                    </a:prstGeom>
                    <a:noFill/>
                    <a:ln>
                      <a:noFill/>
                    </a:ln>
                  </pic:spPr>
                </pic:pic>
              </a:graphicData>
            </a:graphic>
          </wp:inline>
        </w:drawing>
      </w:r>
      <w:r w:rsidR="0088138A">
        <w:rPr>
          <w:rFonts w:ascii="Times New Roman" w:hAnsi="Times New Roman" w:cs="Times New Roman"/>
          <w:b/>
          <w:bCs/>
          <w:noProof/>
          <w:sz w:val="24"/>
          <w:szCs w:val="24"/>
          <w:lang w:eastAsia="es-EC"/>
        </w:rPr>
        <w:t xml:space="preserve">         </w:t>
      </w:r>
      <w:r>
        <w:rPr>
          <w:rFonts w:ascii="Times New Roman" w:hAnsi="Times New Roman" w:cs="Times New Roman"/>
          <w:b/>
          <w:bCs/>
          <w:noProof/>
          <w:sz w:val="24"/>
          <w:szCs w:val="24"/>
          <w:lang w:eastAsia="es-EC"/>
        </w:rPr>
        <w:t xml:space="preserve">   </w:t>
      </w:r>
      <w:r w:rsidRPr="00667B9C">
        <w:rPr>
          <w:rFonts w:ascii="Times New Roman" w:hAnsi="Times New Roman" w:cs="Times New Roman"/>
          <w:b/>
          <w:bCs/>
          <w:noProof/>
          <w:sz w:val="24"/>
          <w:szCs w:val="24"/>
          <w:lang w:val="es-ES" w:eastAsia="es-ES"/>
        </w:rPr>
        <w:drawing>
          <wp:inline distT="0" distB="0" distL="0" distR="0" wp14:anchorId="1FA131CC" wp14:editId="06001211">
            <wp:extent cx="2287905" cy="3192780"/>
            <wp:effectExtent l="0" t="0" r="0" b="7620"/>
            <wp:docPr id="19" name="Imagen 19" descr="C:\Users\User A1\Desktop\RESPALDO CELULAR\IMG_20161024_11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A1\Desktop\RESPALDO CELULAR\IMG_20161024_11255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87936" cy="3192823"/>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60218C" w:rsidRDefault="0060218C"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20864" behindDoc="0" locked="0" layoutInCell="1" allowOverlap="1" wp14:anchorId="4BC1B712" wp14:editId="6198FD69">
                <wp:simplePos x="0" y="0"/>
                <wp:positionH relativeFrom="column">
                  <wp:posOffset>2741295</wp:posOffset>
                </wp:positionH>
                <wp:positionV relativeFrom="paragraph">
                  <wp:posOffset>238760</wp:posOffset>
                </wp:positionV>
                <wp:extent cx="2287905" cy="560070"/>
                <wp:effectExtent l="0" t="0" r="17145" b="11430"/>
                <wp:wrapNone/>
                <wp:docPr id="114" name="Rectángulo redondeado 114"/>
                <wp:cNvGraphicFramePr/>
                <a:graphic xmlns:a="http://schemas.openxmlformats.org/drawingml/2006/main">
                  <a:graphicData uri="http://schemas.microsoft.com/office/word/2010/wordprocessingShape">
                    <wps:wsp>
                      <wps:cNvSpPr/>
                      <wps:spPr>
                        <a:xfrm>
                          <a:off x="0" y="0"/>
                          <a:ext cx="2287905" cy="56007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60218C" w:rsidRDefault="00793DF6" w:rsidP="0060218C">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Medición de Calcio en harinas.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C1B712" id="Rectángulo redondeado 114" o:spid="_x0000_s1093" style="position:absolute;margin-left:215.85pt;margin-top:18.8pt;width:180.15pt;height:44.1pt;z-index:25162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" fillcolor="white [3201]" strokecolor="black [3200]" strokeweight="1pt">
                <v:stroke joinstyle="miter"/>
                <v:textbox>
                  <w:txbxContent>
                    <w:p w:rsidR="00793DF6" w:rsidRPr="0060218C" w:rsidRDefault="00793DF6" w:rsidP="0060218C">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Medición de Calcio en harinas.</w:t>
                      </w:r>
                    </w:p>
                  </w:txbxContent>
                </v:textbox>
              </v:roundrect>
            </w:pict>
          </mc:Fallback>
        </mc:AlternateContent>
      </w: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19840" behindDoc="0" locked="0" layoutInCell="1" allowOverlap="1" wp14:anchorId="453E971C" wp14:editId="0D37F194">
                <wp:simplePos x="0" y="0"/>
                <wp:positionH relativeFrom="column">
                  <wp:posOffset>-1905</wp:posOffset>
                </wp:positionH>
                <wp:positionV relativeFrom="paragraph">
                  <wp:posOffset>242571</wp:posOffset>
                </wp:positionV>
                <wp:extent cx="2287905" cy="560070"/>
                <wp:effectExtent l="0" t="0" r="17145" b="11430"/>
                <wp:wrapNone/>
                <wp:docPr id="64" name="Rectángulo redondeado 64"/>
                <wp:cNvGraphicFramePr/>
                <a:graphic xmlns:a="http://schemas.openxmlformats.org/drawingml/2006/main">
                  <a:graphicData uri="http://schemas.microsoft.com/office/word/2010/wordprocessingShape">
                    <wps:wsp>
                      <wps:cNvSpPr/>
                      <wps:spPr>
                        <a:xfrm>
                          <a:off x="0" y="0"/>
                          <a:ext cx="2287905" cy="56007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60218C">
                            <w:pPr>
                              <w:jc w:val="center"/>
                            </w:pPr>
                            <w:r>
                              <w:rPr>
                                <w:rFonts w:ascii="Times New Roman" w:hAnsi="Times New Roman" w:cs="Times New Roman"/>
                                <w:b/>
                                <w:bCs/>
                                <w:noProof/>
                                <w:sz w:val="24"/>
                                <w:szCs w:val="24"/>
                                <w:lang w:eastAsia="es-EC"/>
                              </w:rPr>
                              <w:t xml:space="preserve">Preparación de muestras para Calcio.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3E971C" id="Rectángulo redondeado 64" o:spid="_x0000_s1094" style="position:absolute;margin-left:-.15pt;margin-top:19.1pt;width:180.15pt;height:44.1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" fillcolor="white [3201]" strokecolor="black [3200]" strokeweight="1pt">
                <v:stroke joinstyle="miter"/>
                <v:textbox>
                  <w:txbxContent>
                    <w:p w:rsidR="00793DF6" w:rsidRDefault="00793DF6" w:rsidP="0060218C">
                      <w:pPr>
                        <w:jc w:val="center"/>
                      </w:pPr>
                      <w:r>
                        <w:rPr>
                          <w:rFonts w:ascii="Times New Roman" w:hAnsi="Times New Roman" w:cs="Times New Roman"/>
                          <w:b/>
                          <w:bCs/>
                          <w:noProof/>
                          <w:sz w:val="24"/>
                          <w:szCs w:val="24"/>
                          <w:lang w:eastAsia="es-EC"/>
                        </w:rPr>
                        <w:t xml:space="preserve">Preparación de muestras para Calcio.                      </w:t>
                      </w:r>
                    </w:p>
                  </w:txbxContent>
                </v:textbox>
              </v:roundrect>
            </w:pict>
          </mc:Fallback>
        </mc:AlternateContent>
      </w:r>
    </w:p>
    <w:p w:rsidR="0060218C" w:rsidRDefault="0060218C" w:rsidP="00CD2BAB">
      <w:pPr>
        <w:rPr>
          <w:rFonts w:ascii="Times New Roman" w:hAnsi="Times New Roman" w:cs="Times New Roman"/>
          <w:b/>
          <w:bCs/>
          <w:noProof/>
          <w:sz w:val="24"/>
          <w:szCs w:val="24"/>
          <w:lang w:eastAsia="es-EC"/>
        </w:rPr>
      </w:pPr>
    </w:p>
    <w:p w:rsidR="0060218C" w:rsidRDefault="0060218C"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667B9C">
        <w:rPr>
          <w:rFonts w:ascii="Times New Roman" w:hAnsi="Times New Roman" w:cs="Times New Roman"/>
          <w:b/>
          <w:bCs/>
          <w:noProof/>
          <w:sz w:val="24"/>
          <w:szCs w:val="24"/>
          <w:lang w:val="es-ES" w:eastAsia="es-ES"/>
        </w:rPr>
        <w:drawing>
          <wp:inline distT="0" distB="0" distL="0" distR="0" wp14:anchorId="363B7D87" wp14:editId="234B77D1">
            <wp:extent cx="2287905" cy="3157220"/>
            <wp:effectExtent l="0" t="0" r="0" b="5080"/>
            <wp:docPr id="21" name="Imagen 21" descr="C:\Users\User A1\Desktop\RESPALDO CELULAR\IMG_20161130_11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A1\Desktop\RESPALDO CELULAR\IMG_20161130_11432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88179" cy="3157598"/>
                    </a:xfrm>
                    <a:prstGeom prst="rect">
                      <a:avLst/>
                    </a:prstGeom>
                    <a:noFill/>
                    <a:ln>
                      <a:noFill/>
                    </a:ln>
                  </pic:spPr>
                </pic:pic>
              </a:graphicData>
            </a:graphic>
          </wp:inline>
        </w:drawing>
      </w:r>
      <w:r w:rsidR="0060218C">
        <w:rPr>
          <w:rFonts w:ascii="Times New Roman" w:hAnsi="Times New Roman" w:cs="Times New Roman"/>
          <w:b/>
          <w:bCs/>
          <w:noProof/>
          <w:sz w:val="24"/>
          <w:szCs w:val="24"/>
          <w:lang w:eastAsia="es-EC"/>
        </w:rPr>
        <w:t xml:space="preserve">            </w:t>
      </w:r>
      <w:r w:rsidRPr="00667B9C">
        <w:rPr>
          <w:rFonts w:ascii="Times New Roman" w:hAnsi="Times New Roman" w:cs="Times New Roman"/>
          <w:b/>
          <w:bCs/>
          <w:noProof/>
          <w:sz w:val="24"/>
          <w:szCs w:val="24"/>
          <w:lang w:val="es-ES" w:eastAsia="es-ES"/>
        </w:rPr>
        <w:drawing>
          <wp:inline distT="0" distB="0" distL="0" distR="0" wp14:anchorId="21404340" wp14:editId="3960BC2D">
            <wp:extent cx="2287905" cy="3156585"/>
            <wp:effectExtent l="0" t="0" r="0" b="5715"/>
            <wp:docPr id="23" name="Imagen 23" descr="C:\Users\User A1\Desktop\RESPALDO CELULAR\received_1151174161633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A1\Desktop\RESPALDO CELULAR\received_1151174161633126.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8083" cy="3156831"/>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60218C" w:rsidRDefault="0060218C"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22912" behindDoc="0" locked="0" layoutInCell="1" allowOverlap="1" wp14:anchorId="4F1FE097" wp14:editId="14F7DD52">
                <wp:simplePos x="0" y="0"/>
                <wp:positionH relativeFrom="column">
                  <wp:posOffset>2741295</wp:posOffset>
                </wp:positionH>
                <wp:positionV relativeFrom="paragraph">
                  <wp:posOffset>184150</wp:posOffset>
                </wp:positionV>
                <wp:extent cx="2287905" cy="348615"/>
                <wp:effectExtent l="0" t="0" r="17145" b="13335"/>
                <wp:wrapNone/>
                <wp:docPr id="127" name="Rectángulo redondeado 127"/>
                <wp:cNvGraphicFramePr/>
                <a:graphic xmlns:a="http://schemas.openxmlformats.org/drawingml/2006/main">
                  <a:graphicData uri="http://schemas.microsoft.com/office/word/2010/wordprocessingShape">
                    <wps:wsp>
                      <wps:cNvSpPr/>
                      <wps:spPr>
                        <a:xfrm>
                          <a:off x="0" y="0"/>
                          <a:ext cx="2287905" cy="34861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60218C">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Pesado de materiales.</w:t>
                            </w:r>
                          </w:p>
                          <w:p w:rsidR="00793DF6" w:rsidRDefault="00793DF6" w:rsidP="00602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1FE097" id="Rectángulo redondeado 127" o:spid="_x0000_s1095" style="position:absolute;margin-left:215.85pt;margin-top:14.5pt;width:180.15pt;height:27.45pt;z-index:25162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" fillcolor="white [3201]" strokecolor="black [3200]" strokeweight="1pt">
                <v:stroke joinstyle="miter"/>
                <v:textbox>
                  <w:txbxContent>
                    <w:p w:rsidR="00793DF6" w:rsidRDefault="00793DF6" w:rsidP="0060218C">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Pesado de materiales.</w:t>
                      </w:r>
                    </w:p>
                    <w:p w:rsidR="00793DF6" w:rsidRDefault="00793DF6" w:rsidP="0060218C">
                      <w:pPr>
                        <w:jc w:val="center"/>
                      </w:pPr>
                    </w:p>
                  </w:txbxContent>
                </v:textbox>
              </v:roundrect>
            </w:pict>
          </mc:Fallback>
        </mc:AlternateContent>
      </w: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21888" behindDoc="0" locked="0" layoutInCell="1" allowOverlap="1" wp14:anchorId="03F24BD0" wp14:editId="015326CF">
                <wp:simplePos x="0" y="0"/>
                <wp:positionH relativeFrom="column">
                  <wp:posOffset>-1905</wp:posOffset>
                </wp:positionH>
                <wp:positionV relativeFrom="paragraph">
                  <wp:posOffset>187960</wp:posOffset>
                </wp:positionV>
                <wp:extent cx="2287905" cy="348615"/>
                <wp:effectExtent l="0" t="0" r="17145" b="13335"/>
                <wp:wrapNone/>
                <wp:docPr id="126" name="Rectángulo redondeado 126"/>
                <wp:cNvGraphicFramePr/>
                <a:graphic xmlns:a="http://schemas.openxmlformats.org/drawingml/2006/main">
                  <a:graphicData uri="http://schemas.microsoft.com/office/word/2010/wordprocessingShape">
                    <wps:wsp>
                      <wps:cNvSpPr/>
                      <wps:spPr>
                        <a:xfrm>
                          <a:off x="0" y="0"/>
                          <a:ext cx="2287905" cy="34861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60218C">
                            <w:pPr>
                              <w:jc w:val="center"/>
                            </w:pPr>
                            <w:r>
                              <w:rPr>
                                <w:rFonts w:ascii="Times New Roman" w:hAnsi="Times New Roman" w:cs="Times New Roman"/>
                                <w:b/>
                                <w:bCs/>
                                <w:noProof/>
                                <w:sz w:val="24"/>
                                <w:szCs w:val="24"/>
                                <w:lang w:eastAsia="es-EC"/>
                              </w:rPr>
                              <w:t xml:space="preserve">Preparación de materiales.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24BD0" id="Rectángulo redondeado 126" o:spid="_x0000_s1096" style="position:absolute;margin-left:-.15pt;margin-top:14.8pt;width:180.15pt;height:27.45pt;z-index:25162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" fillcolor="white [3201]" strokecolor="black [3200]" strokeweight="1pt">
                <v:stroke joinstyle="miter"/>
                <v:textbox>
                  <w:txbxContent>
                    <w:p w:rsidR="00793DF6" w:rsidRDefault="00793DF6" w:rsidP="0060218C">
                      <w:pPr>
                        <w:jc w:val="center"/>
                      </w:pPr>
                      <w:r>
                        <w:rPr>
                          <w:rFonts w:ascii="Times New Roman" w:hAnsi="Times New Roman" w:cs="Times New Roman"/>
                          <w:b/>
                          <w:bCs/>
                          <w:noProof/>
                          <w:sz w:val="24"/>
                          <w:szCs w:val="24"/>
                          <w:lang w:eastAsia="es-EC"/>
                        </w:rPr>
                        <w:t xml:space="preserve">Preparación de materiales.                                  </w:t>
                      </w:r>
                    </w:p>
                  </w:txbxContent>
                </v:textbox>
              </v:roundrect>
            </w:pict>
          </mc:Fallback>
        </mc:AlternateContent>
      </w:r>
    </w:p>
    <w:p w:rsidR="0060218C" w:rsidRDefault="0060218C"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841EDE">
        <w:rPr>
          <w:rFonts w:ascii="Times New Roman" w:hAnsi="Times New Roman" w:cs="Times New Roman"/>
          <w:b/>
          <w:bCs/>
          <w:noProof/>
          <w:sz w:val="24"/>
          <w:szCs w:val="24"/>
          <w:lang w:val="es-ES" w:eastAsia="es-ES"/>
        </w:rPr>
        <w:drawing>
          <wp:inline distT="0" distB="0" distL="0" distR="0" wp14:anchorId="6E04882C" wp14:editId="3EE8E9EF">
            <wp:extent cx="2287905" cy="3122930"/>
            <wp:effectExtent l="0" t="0" r="0" b="1270"/>
            <wp:docPr id="50" name="Imagen 50" descr="C:\Users\User A1\Desktop\RESPALDO CELULAR\received_1107021419381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 A1\Desktop\RESPALDO CELULAR\received_1107021419381734.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88082" cy="3123172"/>
                    </a:xfrm>
                    <a:prstGeom prst="rect">
                      <a:avLst/>
                    </a:prstGeom>
                    <a:noFill/>
                    <a:ln>
                      <a:noFill/>
                    </a:ln>
                  </pic:spPr>
                </pic:pic>
              </a:graphicData>
            </a:graphic>
          </wp:inline>
        </w:drawing>
      </w:r>
      <w:r w:rsidR="0060218C">
        <w:rPr>
          <w:rFonts w:ascii="Times New Roman" w:hAnsi="Times New Roman" w:cs="Times New Roman"/>
          <w:b/>
          <w:bCs/>
          <w:noProof/>
          <w:sz w:val="24"/>
          <w:szCs w:val="24"/>
          <w:lang w:eastAsia="es-EC"/>
        </w:rPr>
        <w:t xml:space="preserve">            </w:t>
      </w:r>
      <w:r w:rsidRPr="00841EDE">
        <w:rPr>
          <w:rFonts w:ascii="Times New Roman" w:hAnsi="Times New Roman" w:cs="Times New Roman"/>
          <w:b/>
          <w:bCs/>
          <w:noProof/>
          <w:sz w:val="24"/>
          <w:szCs w:val="24"/>
          <w:lang w:val="es-ES" w:eastAsia="es-ES"/>
        </w:rPr>
        <w:drawing>
          <wp:inline distT="0" distB="0" distL="0" distR="0" wp14:anchorId="08635510" wp14:editId="65C2F51E">
            <wp:extent cx="2287905" cy="3114675"/>
            <wp:effectExtent l="0" t="0" r="0" b="9525"/>
            <wp:docPr id="24" name="Imagen 24" descr="C:\Users\User A1\Desktop\RESPALDO CELULAR\received_1107020856048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 A1\Desktop\RESPALDO CELULAR\received_1107020856048457.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88082" cy="3114916"/>
                    </a:xfrm>
                    <a:prstGeom prst="rect">
                      <a:avLst/>
                    </a:prstGeom>
                    <a:noFill/>
                    <a:ln>
                      <a:noFill/>
                    </a:ln>
                  </pic:spPr>
                </pic:pic>
              </a:graphicData>
            </a:graphic>
          </wp:inline>
        </w:drawing>
      </w:r>
      <w:r>
        <w:rPr>
          <w:rFonts w:ascii="Times New Roman" w:hAnsi="Times New Roman" w:cs="Times New Roman"/>
          <w:b/>
          <w:bCs/>
          <w:noProof/>
          <w:sz w:val="24"/>
          <w:szCs w:val="24"/>
          <w:lang w:eastAsia="es-EC"/>
        </w:rPr>
        <w:t xml:space="preserve">        </w:t>
      </w:r>
    </w:p>
    <w:p w:rsidR="00CD2BAB" w:rsidRDefault="00CD2BAB" w:rsidP="00CD2BAB">
      <w:pPr>
        <w:rPr>
          <w:rFonts w:ascii="Times New Roman" w:hAnsi="Times New Roman" w:cs="Times New Roman"/>
          <w:b/>
          <w:bCs/>
          <w:noProof/>
          <w:sz w:val="24"/>
          <w:szCs w:val="24"/>
          <w:lang w:eastAsia="es-EC"/>
        </w:rPr>
      </w:pPr>
    </w:p>
    <w:p w:rsidR="0060218C" w:rsidRDefault="0060218C"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24960" behindDoc="0" locked="0" layoutInCell="1" allowOverlap="1" wp14:anchorId="0342637B" wp14:editId="24EF2886">
                <wp:simplePos x="0" y="0"/>
                <wp:positionH relativeFrom="column">
                  <wp:posOffset>2741295</wp:posOffset>
                </wp:positionH>
                <wp:positionV relativeFrom="paragraph">
                  <wp:posOffset>160020</wp:posOffset>
                </wp:positionV>
                <wp:extent cx="2287905" cy="377190"/>
                <wp:effectExtent l="0" t="0" r="17145" b="22860"/>
                <wp:wrapNone/>
                <wp:docPr id="161" name="Rectángulo redondeado 161"/>
                <wp:cNvGraphicFramePr/>
                <a:graphic xmlns:a="http://schemas.openxmlformats.org/drawingml/2006/main">
                  <a:graphicData uri="http://schemas.microsoft.com/office/word/2010/wordprocessingShape">
                    <wps:wsp>
                      <wps:cNvSpPr/>
                      <wps:spPr>
                        <a:xfrm>
                          <a:off x="0" y="0"/>
                          <a:ext cx="2287905" cy="37719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60218C">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Escaldado.</w:t>
                            </w:r>
                          </w:p>
                          <w:p w:rsidR="00793DF6" w:rsidRDefault="00793DF6" w:rsidP="00602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42637B" id="Rectángulo redondeado 161" o:spid="_x0000_s1097" style="position:absolute;margin-left:215.85pt;margin-top:12.6pt;width:180.15pt;height:29.7pt;z-index:251624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" fillcolor="white [3201]" strokecolor="black [3200]" strokeweight="1pt">
                <v:stroke joinstyle="miter"/>
                <v:textbox>
                  <w:txbxContent>
                    <w:p w:rsidR="00793DF6" w:rsidRDefault="00793DF6" w:rsidP="0060218C">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Escaldado.</w:t>
                      </w:r>
                    </w:p>
                    <w:p w:rsidR="00793DF6" w:rsidRDefault="00793DF6" w:rsidP="0060218C">
                      <w:pPr>
                        <w:jc w:val="center"/>
                      </w:pPr>
                    </w:p>
                  </w:txbxContent>
                </v:textbox>
              </v:roundrect>
            </w:pict>
          </mc:Fallback>
        </mc:AlternateContent>
      </w: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23936" behindDoc="0" locked="0" layoutInCell="1" allowOverlap="1" wp14:anchorId="05F25110" wp14:editId="3C1C75A8">
                <wp:simplePos x="0" y="0"/>
                <wp:positionH relativeFrom="column">
                  <wp:posOffset>-1905</wp:posOffset>
                </wp:positionH>
                <wp:positionV relativeFrom="paragraph">
                  <wp:posOffset>163830</wp:posOffset>
                </wp:positionV>
                <wp:extent cx="2287905" cy="377190"/>
                <wp:effectExtent l="0" t="0" r="17145" b="22860"/>
                <wp:wrapNone/>
                <wp:docPr id="160" name="Rectángulo redondeado 160"/>
                <wp:cNvGraphicFramePr/>
                <a:graphic xmlns:a="http://schemas.openxmlformats.org/drawingml/2006/main">
                  <a:graphicData uri="http://schemas.microsoft.com/office/word/2010/wordprocessingShape">
                    <wps:wsp>
                      <wps:cNvSpPr/>
                      <wps:spPr>
                        <a:xfrm>
                          <a:off x="0" y="0"/>
                          <a:ext cx="2287905" cy="37719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60218C">
                            <w:pPr>
                              <w:jc w:val="center"/>
                            </w:pPr>
                            <w:r>
                              <w:rPr>
                                <w:rFonts w:ascii="Times New Roman" w:hAnsi="Times New Roman" w:cs="Times New Roman"/>
                                <w:b/>
                                <w:bCs/>
                                <w:noProof/>
                                <w:sz w:val="24"/>
                                <w:szCs w:val="24"/>
                                <w:lang w:eastAsia="es-EC"/>
                              </w:rPr>
                              <w:t xml:space="preserve">Cutterizado.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F25110" id="Rectángulo redondeado 160" o:spid="_x0000_s1098" style="position:absolute;margin-left:-.15pt;margin-top:12.9pt;width:180.15pt;height:29.7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" fillcolor="white [3201]" strokecolor="black [3200]" strokeweight="1pt">
                <v:stroke joinstyle="miter"/>
                <v:textbox>
                  <w:txbxContent>
                    <w:p w:rsidR="00793DF6" w:rsidRDefault="00793DF6" w:rsidP="0060218C">
                      <w:pPr>
                        <w:jc w:val="center"/>
                      </w:pPr>
                      <w:r>
                        <w:rPr>
                          <w:rFonts w:ascii="Times New Roman" w:hAnsi="Times New Roman" w:cs="Times New Roman"/>
                          <w:b/>
                          <w:bCs/>
                          <w:noProof/>
                          <w:sz w:val="24"/>
                          <w:szCs w:val="24"/>
                          <w:lang w:eastAsia="es-EC"/>
                        </w:rPr>
                        <w:t xml:space="preserve">Cutterizado.                                                           </w:t>
                      </w:r>
                    </w:p>
                  </w:txbxContent>
                </v:textbox>
              </v:roundrect>
            </w:pict>
          </mc:Fallback>
        </mc:AlternateContent>
      </w:r>
    </w:p>
    <w:p w:rsidR="0060218C" w:rsidRDefault="0060218C"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841EDE">
        <w:rPr>
          <w:rFonts w:ascii="Times New Roman" w:hAnsi="Times New Roman" w:cs="Times New Roman"/>
          <w:b/>
          <w:bCs/>
          <w:noProof/>
          <w:sz w:val="24"/>
          <w:szCs w:val="24"/>
          <w:lang w:val="es-ES" w:eastAsia="es-ES"/>
        </w:rPr>
        <w:drawing>
          <wp:inline distT="0" distB="0" distL="0" distR="0" wp14:anchorId="2ADA7344" wp14:editId="1984CB40">
            <wp:extent cx="2287905" cy="3058795"/>
            <wp:effectExtent l="0" t="0" r="0" b="8255"/>
            <wp:docPr id="51" name="Imagen 51" descr="C:\Users\User A1\Desktop\RESPALDO CELULAR\IMG_20161122_16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 A1\Desktop\RESPALDO CELULAR\IMG_20161122_16161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92682" cy="3065182"/>
                    </a:xfrm>
                    <a:prstGeom prst="rect">
                      <a:avLst/>
                    </a:prstGeom>
                    <a:noFill/>
                    <a:ln>
                      <a:noFill/>
                    </a:ln>
                  </pic:spPr>
                </pic:pic>
              </a:graphicData>
            </a:graphic>
          </wp:inline>
        </w:drawing>
      </w:r>
      <w:r w:rsidR="0060218C">
        <w:rPr>
          <w:rFonts w:ascii="Times New Roman" w:hAnsi="Times New Roman" w:cs="Times New Roman"/>
          <w:b/>
          <w:bCs/>
          <w:noProof/>
          <w:sz w:val="24"/>
          <w:szCs w:val="24"/>
          <w:lang w:eastAsia="es-EC"/>
        </w:rPr>
        <w:t xml:space="preserve">            </w:t>
      </w:r>
      <w:r w:rsidRPr="00980D25">
        <w:rPr>
          <w:rFonts w:ascii="Times New Roman" w:hAnsi="Times New Roman" w:cs="Times New Roman"/>
          <w:b/>
          <w:bCs/>
          <w:noProof/>
          <w:sz w:val="24"/>
          <w:szCs w:val="24"/>
          <w:lang w:val="es-ES" w:eastAsia="es-ES"/>
        </w:rPr>
        <w:drawing>
          <wp:inline distT="0" distB="0" distL="0" distR="0" wp14:anchorId="16761E09" wp14:editId="4C6AF332">
            <wp:extent cx="2287905" cy="3068955"/>
            <wp:effectExtent l="0" t="0" r="0" b="0"/>
            <wp:docPr id="52" name="Imagen 52" descr="C:\Users\User A1\Desktop\RESPALDO CELULAR\IMG_20161108_09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 A1\Desktop\RESPALDO CELULAR\IMG_20161108_09224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87931" cy="3068990"/>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p>
    <w:p w:rsidR="0060218C" w:rsidRDefault="0060218C" w:rsidP="00CD2BAB">
      <w:pPr>
        <w:rPr>
          <w:rFonts w:ascii="Times New Roman" w:hAnsi="Times New Roman" w:cs="Times New Roman"/>
          <w:b/>
          <w:bCs/>
          <w:noProof/>
          <w:sz w:val="24"/>
          <w:szCs w:val="24"/>
          <w:lang w:eastAsia="es-EC"/>
        </w:rPr>
      </w:pPr>
    </w:p>
    <w:p w:rsidR="0060218C" w:rsidRDefault="00736DD2"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25984" behindDoc="0" locked="0" layoutInCell="1" allowOverlap="1" wp14:anchorId="3E009A48" wp14:editId="382BA32F">
                <wp:simplePos x="0" y="0"/>
                <wp:positionH relativeFrom="column">
                  <wp:posOffset>-1905</wp:posOffset>
                </wp:positionH>
                <wp:positionV relativeFrom="paragraph">
                  <wp:posOffset>184150</wp:posOffset>
                </wp:positionV>
                <wp:extent cx="2402205" cy="348615"/>
                <wp:effectExtent l="0" t="0" r="17145" b="13335"/>
                <wp:wrapNone/>
                <wp:docPr id="162" name="Rectángulo redondeado 162"/>
                <wp:cNvGraphicFramePr/>
                <a:graphic xmlns:a="http://schemas.openxmlformats.org/drawingml/2006/main">
                  <a:graphicData uri="http://schemas.microsoft.com/office/word/2010/wordprocessingShape">
                    <wps:wsp>
                      <wps:cNvSpPr/>
                      <wps:spPr>
                        <a:xfrm>
                          <a:off x="0" y="0"/>
                          <a:ext cx="2402205" cy="34861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60218C">
                            <w:pPr>
                              <w:jc w:val="center"/>
                            </w:pPr>
                            <w:r>
                              <w:rPr>
                                <w:rFonts w:ascii="Times New Roman" w:hAnsi="Times New Roman" w:cs="Times New Roman"/>
                                <w:b/>
                                <w:bCs/>
                                <w:noProof/>
                                <w:sz w:val="24"/>
                                <w:szCs w:val="24"/>
                                <w:lang w:eastAsia="es-EC"/>
                              </w:rPr>
                              <w:t xml:space="preserve">Enfriado.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009A48" id="Rectángulo redondeado 162" o:spid="_x0000_s1099" style="position:absolute;margin-left:-.15pt;margin-top:14.5pt;width:189.15pt;height:27.4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" fillcolor="white [3201]" strokecolor="black [3200]" strokeweight="1pt">
                <v:stroke joinstyle="miter"/>
                <v:textbox>
                  <w:txbxContent>
                    <w:p w:rsidR="00793DF6" w:rsidRDefault="00793DF6" w:rsidP="0060218C">
                      <w:pPr>
                        <w:jc w:val="center"/>
                      </w:pPr>
                      <w:r>
                        <w:rPr>
                          <w:rFonts w:ascii="Times New Roman" w:hAnsi="Times New Roman" w:cs="Times New Roman"/>
                          <w:b/>
                          <w:bCs/>
                          <w:noProof/>
                          <w:sz w:val="24"/>
                          <w:szCs w:val="24"/>
                          <w:lang w:eastAsia="es-EC"/>
                        </w:rPr>
                        <w:t xml:space="preserve">Enfriado.                                                                </w:t>
                      </w:r>
                    </w:p>
                  </w:txbxContent>
                </v:textbox>
              </v:roundrect>
            </w:pict>
          </mc:Fallback>
        </mc:AlternateContent>
      </w:r>
      <w:r w:rsidR="0060218C">
        <w:rPr>
          <w:rFonts w:ascii="Times New Roman" w:hAnsi="Times New Roman" w:cs="Times New Roman"/>
          <w:b/>
          <w:bCs/>
          <w:noProof/>
          <w:sz w:val="24"/>
          <w:szCs w:val="24"/>
          <w:lang w:val="es-ES" w:eastAsia="es-ES"/>
        </w:rPr>
        <mc:AlternateContent>
          <mc:Choice Requires="wps">
            <w:drawing>
              <wp:anchor distT="0" distB="0" distL="114300" distR="114300" simplePos="0" relativeHeight="251627008" behindDoc="0" locked="0" layoutInCell="1" allowOverlap="1" wp14:anchorId="7D20128B" wp14:editId="527461D8">
                <wp:simplePos x="0" y="0"/>
                <wp:positionH relativeFrom="column">
                  <wp:posOffset>2741295</wp:posOffset>
                </wp:positionH>
                <wp:positionV relativeFrom="paragraph">
                  <wp:posOffset>184150</wp:posOffset>
                </wp:positionV>
                <wp:extent cx="2287905" cy="348615"/>
                <wp:effectExtent l="0" t="0" r="17145" b="13335"/>
                <wp:wrapNone/>
                <wp:docPr id="163" name="Rectángulo redondeado 163"/>
                <wp:cNvGraphicFramePr/>
                <a:graphic xmlns:a="http://schemas.openxmlformats.org/drawingml/2006/main">
                  <a:graphicData uri="http://schemas.microsoft.com/office/word/2010/wordprocessingShape">
                    <wps:wsp>
                      <wps:cNvSpPr/>
                      <wps:spPr>
                        <a:xfrm>
                          <a:off x="0" y="0"/>
                          <a:ext cx="2287905" cy="34861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Empacado y almacenado.</w:t>
                            </w:r>
                          </w:p>
                          <w:p w:rsidR="00793DF6" w:rsidRDefault="00793DF6" w:rsidP="00602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20128B" id="Rectángulo redondeado 163" o:spid="_x0000_s1100" style="position:absolute;margin-left:215.85pt;margin-top:14.5pt;width:180.15pt;height:27.45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" fillcolor="white [3201]" strokecolor="black [3200]" strokeweight="1pt">
                <v:stroke joinstyle="miter"/>
                <v:textbo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Empacado y almacenado.</w:t>
                      </w:r>
                    </w:p>
                    <w:p w:rsidR="00793DF6" w:rsidRDefault="00793DF6" w:rsidP="0060218C">
                      <w:pPr>
                        <w:jc w:val="center"/>
                      </w:pPr>
                    </w:p>
                  </w:txbxContent>
                </v:textbox>
              </v:roundrect>
            </w:pict>
          </mc:Fallback>
        </mc:AlternateContent>
      </w:r>
    </w:p>
    <w:p w:rsidR="0060218C" w:rsidRDefault="0060218C"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980D25">
        <w:rPr>
          <w:rFonts w:ascii="Times New Roman" w:hAnsi="Times New Roman" w:cs="Times New Roman"/>
          <w:b/>
          <w:bCs/>
          <w:noProof/>
          <w:sz w:val="24"/>
          <w:szCs w:val="24"/>
          <w:lang w:val="es-ES" w:eastAsia="es-ES"/>
        </w:rPr>
        <w:drawing>
          <wp:inline distT="0" distB="0" distL="0" distR="0" wp14:anchorId="55DA8557" wp14:editId="3B3A4DB2">
            <wp:extent cx="2402205" cy="2966085"/>
            <wp:effectExtent l="0" t="0" r="0" b="5715"/>
            <wp:docPr id="53" name="Imagen 53" descr="C:\Users\User A1\Desktop\RESPALDO CELULAR\IMG_20161108_09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 A1\Desktop\RESPALDO CELULAR\IMG_20161108_09213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02233" cy="2966120"/>
                    </a:xfrm>
                    <a:prstGeom prst="rect">
                      <a:avLst/>
                    </a:prstGeom>
                    <a:noFill/>
                    <a:ln>
                      <a:noFill/>
                    </a:ln>
                  </pic:spPr>
                </pic:pic>
              </a:graphicData>
            </a:graphic>
          </wp:inline>
        </w:drawing>
      </w:r>
      <w:r w:rsidR="00736DD2">
        <w:rPr>
          <w:rFonts w:ascii="Times New Roman" w:hAnsi="Times New Roman" w:cs="Times New Roman"/>
          <w:b/>
          <w:bCs/>
          <w:noProof/>
          <w:sz w:val="24"/>
          <w:szCs w:val="24"/>
          <w:lang w:eastAsia="es-EC"/>
        </w:rPr>
        <w:t xml:space="preserve">         </w:t>
      </w:r>
      <w:r w:rsidRPr="00980D25">
        <w:rPr>
          <w:rFonts w:ascii="Times New Roman" w:hAnsi="Times New Roman" w:cs="Times New Roman"/>
          <w:b/>
          <w:bCs/>
          <w:noProof/>
          <w:sz w:val="24"/>
          <w:szCs w:val="24"/>
          <w:lang w:val="es-ES" w:eastAsia="es-ES"/>
        </w:rPr>
        <w:drawing>
          <wp:inline distT="0" distB="0" distL="0" distR="0" wp14:anchorId="46C37F81" wp14:editId="54FF4989">
            <wp:extent cx="2287905" cy="2970530"/>
            <wp:effectExtent l="0" t="0" r="0" b="1270"/>
            <wp:docPr id="54" name="Imagen 54" descr="C:\Users\User A1\Desktop\RESPALDO CELULAR\received_1107019166048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 A1\Desktop\RESPALDO CELULAR\received_1107019166048626.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88083" cy="2970761"/>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736DD2" w:rsidRDefault="00736DD2"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28032" behindDoc="0" locked="0" layoutInCell="1" allowOverlap="1" wp14:anchorId="60B4E628" wp14:editId="16EE811F">
                <wp:simplePos x="0" y="0"/>
                <wp:positionH relativeFrom="column">
                  <wp:posOffset>-1905</wp:posOffset>
                </wp:positionH>
                <wp:positionV relativeFrom="paragraph">
                  <wp:posOffset>201930</wp:posOffset>
                </wp:positionV>
                <wp:extent cx="5031105" cy="605790"/>
                <wp:effectExtent l="0" t="0" r="17145" b="22860"/>
                <wp:wrapNone/>
                <wp:docPr id="164" name="Rectángulo redondeado 164"/>
                <wp:cNvGraphicFramePr/>
                <a:graphic xmlns:a="http://schemas.openxmlformats.org/drawingml/2006/main">
                  <a:graphicData uri="http://schemas.microsoft.com/office/word/2010/wordprocessingShape">
                    <wps:wsp>
                      <wps:cNvSpPr/>
                      <wps:spPr>
                        <a:xfrm>
                          <a:off x="0" y="0"/>
                          <a:ext cx="5031105" cy="605790"/>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Preparación de muestras para determinar Ca en salchichas Frankfurt nixtamalizadas sin nixtamalizar.</w:t>
                            </w:r>
                          </w:p>
                          <w:p w:rsidR="00793DF6" w:rsidRDefault="00793DF6" w:rsidP="00736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4E628" id="Rectángulo redondeado 164" o:spid="_x0000_s1101" style="position:absolute;margin-left:-.15pt;margin-top:15.9pt;width:396.15pt;height:47.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" fillcolor="white [3201]" strokecolor="black [3200]" strokeweight="1pt">
                <v:stroke joinstyle="miter"/>
                <v:textbo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Preparación de muestras para determinar Ca en salchichas Frankfurt nixtamalizadas sin nixtamalizar.</w:t>
                      </w:r>
                    </w:p>
                    <w:p w:rsidR="00793DF6" w:rsidRDefault="00793DF6" w:rsidP="00736DD2">
                      <w:pPr>
                        <w:jc w:val="center"/>
                      </w:pPr>
                    </w:p>
                  </w:txbxContent>
                </v:textbox>
              </v:roundrect>
            </w:pict>
          </mc:Fallback>
        </mc:AlternateContent>
      </w:r>
    </w:p>
    <w:p w:rsidR="00736DD2" w:rsidRDefault="00736DD2" w:rsidP="00CD2BAB">
      <w:pPr>
        <w:rPr>
          <w:rFonts w:ascii="Times New Roman" w:hAnsi="Times New Roman" w:cs="Times New Roman"/>
          <w:b/>
          <w:bCs/>
          <w:noProof/>
          <w:sz w:val="24"/>
          <w:szCs w:val="24"/>
          <w:lang w:eastAsia="es-EC"/>
        </w:rPr>
      </w:pPr>
    </w:p>
    <w:p w:rsidR="00736DD2" w:rsidRDefault="00736DD2"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A22BB0">
        <w:rPr>
          <w:rFonts w:ascii="Times New Roman" w:hAnsi="Times New Roman" w:cs="Times New Roman"/>
          <w:b/>
          <w:bCs/>
          <w:noProof/>
          <w:sz w:val="24"/>
          <w:szCs w:val="24"/>
          <w:lang w:val="es-ES" w:eastAsia="es-ES"/>
        </w:rPr>
        <w:drawing>
          <wp:inline distT="0" distB="0" distL="0" distR="0" wp14:anchorId="56DC4E03" wp14:editId="5CA9BB6E">
            <wp:extent cx="2402205" cy="3157220"/>
            <wp:effectExtent l="0" t="0" r="0" b="5080"/>
            <wp:docPr id="55" name="Imagen 55" descr="C:\Users\User A1\Desktop\RESPALDO CELULAR\IMG_20161130_11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 A1\Desktop\RESPALDO CELULAR\IMG_20161130_11432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02491" cy="3157596"/>
                    </a:xfrm>
                    <a:prstGeom prst="rect">
                      <a:avLst/>
                    </a:prstGeom>
                    <a:noFill/>
                    <a:ln>
                      <a:noFill/>
                    </a:ln>
                  </pic:spPr>
                </pic:pic>
              </a:graphicData>
            </a:graphic>
          </wp:inline>
        </w:drawing>
      </w:r>
      <w:r w:rsidR="00736DD2">
        <w:rPr>
          <w:rFonts w:ascii="Times New Roman" w:hAnsi="Times New Roman" w:cs="Times New Roman"/>
          <w:b/>
          <w:bCs/>
          <w:noProof/>
          <w:sz w:val="24"/>
          <w:szCs w:val="24"/>
          <w:lang w:eastAsia="es-EC"/>
        </w:rPr>
        <w:t xml:space="preserve">         </w:t>
      </w:r>
      <w:r w:rsidRPr="00547552">
        <w:rPr>
          <w:rFonts w:ascii="Times New Roman" w:hAnsi="Times New Roman" w:cs="Times New Roman"/>
          <w:b/>
          <w:bCs/>
          <w:noProof/>
          <w:sz w:val="24"/>
          <w:szCs w:val="24"/>
          <w:lang w:val="es-ES" w:eastAsia="es-ES"/>
        </w:rPr>
        <w:drawing>
          <wp:inline distT="0" distB="0" distL="0" distR="0" wp14:anchorId="76884BD7" wp14:editId="65D271FC">
            <wp:extent cx="2287905" cy="3156585"/>
            <wp:effectExtent l="0" t="0" r="0" b="5715"/>
            <wp:docPr id="57" name="Imagen 57" descr="C:\Users\User A1\Desktop\RESPALDO CELULAR\IMG_20160929_09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 A1\Desktop\RESPALDO CELULAR\IMG_20160929_09473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90937" cy="3160768"/>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CD2BAB" w:rsidRDefault="00D5228F"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w:lastRenderedPageBreak/>
        <mc:AlternateContent>
          <mc:Choice Requires="wps">
            <w:drawing>
              <wp:anchor distT="0" distB="0" distL="114300" distR="114300" simplePos="0" relativeHeight="251629056" behindDoc="0" locked="0" layoutInCell="1" allowOverlap="1" wp14:anchorId="556BCC8D" wp14:editId="23932EAB">
                <wp:simplePos x="0" y="0"/>
                <wp:positionH relativeFrom="column">
                  <wp:posOffset>-1905</wp:posOffset>
                </wp:positionH>
                <wp:positionV relativeFrom="paragraph">
                  <wp:posOffset>196215</wp:posOffset>
                </wp:positionV>
                <wp:extent cx="5031105" cy="603885"/>
                <wp:effectExtent l="0" t="0" r="17145" b="24765"/>
                <wp:wrapNone/>
                <wp:docPr id="165" name="Rectángulo redondeado 165"/>
                <wp:cNvGraphicFramePr/>
                <a:graphic xmlns:a="http://schemas.openxmlformats.org/drawingml/2006/main">
                  <a:graphicData uri="http://schemas.microsoft.com/office/word/2010/wordprocessingShape">
                    <wps:wsp>
                      <wps:cNvSpPr/>
                      <wps:spPr>
                        <a:xfrm>
                          <a:off x="0" y="0"/>
                          <a:ext cx="5031105" cy="60388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Pr="00736DD2" w:rsidRDefault="00793DF6" w:rsidP="00D5228F">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Medición de Ca en salchichas Frankfurt nixtamalizadas y sin nixtamalizar.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6BCC8D" id="Rectángulo redondeado 165" o:spid="_x0000_s1102" style="position:absolute;margin-left:-.15pt;margin-top:15.45pt;width:396.15pt;height:47.5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" fillcolor="white [3201]" strokecolor="black [3200]" strokeweight="1pt">
                <v:stroke joinstyle="miter"/>
                <v:textbox>
                  <w:txbxContent>
                    <w:p w:rsidR="00793DF6" w:rsidRPr="00736DD2" w:rsidRDefault="00793DF6" w:rsidP="00D5228F">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Medición de Ca en salchichas Frankfurt nixtamalizadas y sin nixtamalizar.</w:t>
                      </w:r>
                    </w:p>
                  </w:txbxContent>
                </v:textbox>
              </v:roundrect>
            </w:pict>
          </mc:Fallback>
        </mc:AlternateContent>
      </w:r>
    </w:p>
    <w:p w:rsidR="00CD2BAB" w:rsidRDefault="00CD2BAB" w:rsidP="00CD2BAB">
      <w:pPr>
        <w:rPr>
          <w:rFonts w:ascii="Times New Roman" w:hAnsi="Times New Roman" w:cs="Times New Roman"/>
          <w:b/>
          <w:bCs/>
          <w:noProof/>
          <w:sz w:val="24"/>
          <w:szCs w:val="24"/>
          <w:lang w:eastAsia="es-EC"/>
        </w:rPr>
      </w:pPr>
    </w:p>
    <w:p w:rsidR="00736DD2" w:rsidRDefault="00736DD2"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FA0062">
        <w:rPr>
          <w:rFonts w:ascii="Times New Roman" w:hAnsi="Times New Roman" w:cs="Times New Roman"/>
          <w:b/>
          <w:bCs/>
          <w:noProof/>
          <w:sz w:val="24"/>
          <w:szCs w:val="24"/>
          <w:lang w:val="es-ES" w:eastAsia="es-ES"/>
        </w:rPr>
        <w:drawing>
          <wp:inline distT="0" distB="0" distL="0" distR="0" wp14:anchorId="607209BF" wp14:editId="11ECC400">
            <wp:extent cx="2402205" cy="3157220"/>
            <wp:effectExtent l="0" t="0" r="0" b="5080"/>
            <wp:docPr id="58" name="Imagen 58" descr="C:\Users\User A1\Desktop\RESPALDO CELULAR\IMG_20160929_1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 A1\Desktop\RESPALDO CELULAR\IMG_20160929_10105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02491" cy="3157596"/>
                    </a:xfrm>
                    <a:prstGeom prst="rect">
                      <a:avLst/>
                    </a:prstGeom>
                    <a:noFill/>
                    <a:ln>
                      <a:noFill/>
                    </a:ln>
                  </pic:spPr>
                </pic:pic>
              </a:graphicData>
            </a:graphic>
          </wp:inline>
        </w:drawing>
      </w:r>
      <w:r>
        <w:rPr>
          <w:rFonts w:ascii="Times New Roman" w:hAnsi="Times New Roman" w:cs="Times New Roman"/>
          <w:b/>
          <w:bCs/>
          <w:noProof/>
          <w:sz w:val="24"/>
          <w:szCs w:val="24"/>
          <w:lang w:eastAsia="es-EC"/>
        </w:rPr>
        <w:t xml:space="preserve">         </w:t>
      </w:r>
      <w:r w:rsidRPr="00FA0062">
        <w:rPr>
          <w:rFonts w:ascii="Times New Roman" w:hAnsi="Times New Roman" w:cs="Times New Roman"/>
          <w:b/>
          <w:bCs/>
          <w:noProof/>
          <w:sz w:val="24"/>
          <w:szCs w:val="24"/>
          <w:lang w:val="es-ES" w:eastAsia="es-ES"/>
        </w:rPr>
        <w:drawing>
          <wp:inline distT="0" distB="0" distL="0" distR="0" wp14:anchorId="4327DEC9" wp14:editId="6B9A93FE">
            <wp:extent cx="2287905" cy="3157220"/>
            <wp:effectExtent l="0" t="0" r="0" b="5080"/>
            <wp:docPr id="59" name="Imagen 59" descr="C:\Users\User A1\Desktop\RESPALDO CELULAR\IMG_20160929_15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 A1\Desktop\RESPALDO CELULAR\IMG_20160929_15083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88177" cy="3157596"/>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736DD2" w:rsidRDefault="00736DD2"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30080" behindDoc="0" locked="0" layoutInCell="1" allowOverlap="1" wp14:anchorId="242C6259" wp14:editId="55C5B989">
                <wp:simplePos x="0" y="0"/>
                <wp:positionH relativeFrom="column">
                  <wp:posOffset>-1905</wp:posOffset>
                </wp:positionH>
                <wp:positionV relativeFrom="paragraph">
                  <wp:posOffset>240030</wp:posOffset>
                </wp:positionV>
                <wp:extent cx="5031105" cy="615315"/>
                <wp:effectExtent l="0" t="0" r="17145" b="13335"/>
                <wp:wrapNone/>
                <wp:docPr id="166" name="Rectángulo redondeado 166"/>
                <wp:cNvGraphicFramePr/>
                <a:graphic xmlns:a="http://schemas.openxmlformats.org/drawingml/2006/main">
                  <a:graphicData uri="http://schemas.microsoft.com/office/word/2010/wordprocessingShape">
                    <wps:wsp>
                      <wps:cNvSpPr/>
                      <wps:spPr>
                        <a:xfrm>
                          <a:off x="0" y="0"/>
                          <a:ext cx="5031105" cy="61531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Preparación de muestras para medición de proteína en salchichas Frankfurt nixtamalizadas y sin nixtamalizar.</w:t>
                            </w:r>
                          </w:p>
                          <w:p w:rsidR="00793DF6" w:rsidRDefault="00793DF6" w:rsidP="00736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2C6259" id="Rectángulo redondeado 166" o:spid="_x0000_s1103" style="position:absolute;margin-left:-.15pt;margin-top:18.9pt;width:396.15pt;height:48.4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" fillcolor="white [3201]" strokecolor="black [3200]" strokeweight="1pt">
                <v:stroke joinstyle="miter"/>
                <v:textbo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Preparación de muestras para medición de proteína en salchichas Frankfurt nixtamalizadas y sin nixtamalizar.</w:t>
                      </w:r>
                    </w:p>
                    <w:p w:rsidR="00793DF6" w:rsidRDefault="00793DF6" w:rsidP="00736DD2">
                      <w:pPr>
                        <w:jc w:val="center"/>
                      </w:pPr>
                    </w:p>
                  </w:txbxContent>
                </v:textbox>
              </v:roundrect>
            </w:pict>
          </mc:Fallback>
        </mc:AlternateContent>
      </w:r>
    </w:p>
    <w:p w:rsidR="00736DD2" w:rsidRDefault="00736DD2" w:rsidP="00CD2BAB">
      <w:pPr>
        <w:rPr>
          <w:rFonts w:ascii="Times New Roman" w:hAnsi="Times New Roman" w:cs="Times New Roman"/>
          <w:b/>
          <w:bCs/>
          <w:noProof/>
          <w:sz w:val="24"/>
          <w:szCs w:val="24"/>
          <w:lang w:eastAsia="es-EC"/>
        </w:rPr>
      </w:pPr>
    </w:p>
    <w:p w:rsidR="00736DD2" w:rsidRDefault="00736DD2"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B0093D">
        <w:rPr>
          <w:rFonts w:ascii="Times New Roman" w:hAnsi="Times New Roman" w:cs="Times New Roman"/>
          <w:b/>
          <w:bCs/>
          <w:noProof/>
          <w:sz w:val="24"/>
          <w:szCs w:val="24"/>
          <w:lang w:val="es-ES" w:eastAsia="es-ES"/>
        </w:rPr>
        <w:drawing>
          <wp:inline distT="0" distB="0" distL="0" distR="0" wp14:anchorId="1D6BA85E" wp14:editId="4626F1B2">
            <wp:extent cx="2402205" cy="3086100"/>
            <wp:effectExtent l="0" t="0" r="0" b="0"/>
            <wp:docPr id="60" name="Imagen 60" descr="C:\Users\User A1\Desktop\RESPALDO CELULAR\IMG_20160914_16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 A1\Desktop\RESPALDO CELULAR\IMG_20160914_162257.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02231" cy="3086134"/>
                    </a:xfrm>
                    <a:prstGeom prst="rect">
                      <a:avLst/>
                    </a:prstGeom>
                    <a:noFill/>
                    <a:ln>
                      <a:noFill/>
                    </a:ln>
                  </pic:spPr>
                </pic:pic>
              </a:graphicData>
            </a:graphic>
          </wp:inline>
        </w:drawing>
      </w:r>
      <w:r w:rsidR="00736DD2">
        <w:rPr>
          <w:rFonts w:ascii="Times New Roman" w:hAnsi="Times New Roman" w:cs="Times New Roman"/>
          <w:b/>
          <w:bCs/>
          <w:noProof/>
          <w:sz w:val="24"/>
          <w:szCs w:val="24"/>
          <w:lang w:eastAsia="es-EC"/>
        </w:rPr>
        <w:t xml:space="preserve">         </w:t>
      </w:r>
      <w:r w:rsidRPr="00B0093D">
        <w:rPr>
          <w:rFonts w:ascii="Times New Roman" w:hAnsi="Times New Roman" w:cs="Times New Roman"/>
          <w:b/>
          <w:bCs/>
          <w:noProof/>
          <w:sz w:val="24"/>
          <w:szCs w:val="24"/>
          <w:lang w:val="es-ES" w:eastAsia="es-ES"/>
        </w:rPr>
        <w:drawing>
          <wp:inline distT="0" distB="0" distL="0" distR="0" wp14:anchorId="5F130172" wp14:editId="772B4CB3">
            <wp:extent cx="2287905" cy="3078480"/>
            <wp:effectExtent l="0" t="0" r="0" b="7620"/>
            <wp:docPr id="62" name="Imagen 62" descr="C:\Users\User A1\Desktop\RESPALDO CELULAR\IMG_20161220_09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 A1\Desktop\RESPALDO CELULAR\IMG_20161220_09561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87935" cy="3078520"/>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736DD2" w:rsidRDefault="005F6A81"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w:lastRenderedPageBreak/>
        <mc:AlternateContent>
          <mc:Choice Requires="wps">
            <w:drawing>
              <wp:anchor distT="0" distB="0" distL="114300" distR="114300" simplePos="0" relativeHeight="251581952" behindDoc="0" locked="0" layoutInCell="1" allowOverlap="1" wp14:anchorId="532A6A82" wp14:editId="1D44E441">
                <wp:simplePos x="0" y="0"/>
                <wp:positionH relativeFrom="column">
                  <wp:posOffset>-1905</wp:posOffset>
                </wp:positionH>
                <wp:positionV relativeFrom="paragraph">
                  <wp:posOffset>302895</wp:posOffset>
                </wp:positionV>
                <wp:extent cx="5031105" cy="501015"/>
                <wp:effectExtent l="0" t="0" r="17145" b="13335"/>
                <wp:wrapNone/>
                <wp:docPr id="167" name="Rectángulo redondeado 167"/>
                <wp:cNvGraphicFramePr/>
                <a:graphic xmlns:a="http://schemas.openxmlformats.org/drawingml/2006/main">
                  <a:graphicData uri="http://schemas.microsoft.com/office/word/2010/wordprocessingShape">
                    <wps:wsp>
                      <wps:cNvSpPr/>
                      <wps:spPr>
                        <a:xfrm>
                          <a:off x="0" y="0"/>
                          <a:ext cx="5031105" cy="50101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Medición de proteína en salchicha frankfurt nixtamalizada y sin nixtamalizar.</w:t>
                            </w:r>
                          </w:p>
                          <w:p w:rsidR="00793DF6" w:rsidRDefault="00793DF6" w:rsidP="00736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2A6A82" id="Rectángulo redondeado 167" o:spid="_x0000_s1104" style="position:absolute;margin-left:-.15pt;margin-top:23.85pt;width:396.15pt;height:39.45pt;z-index:25158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" fillcolor="white [3201]" strokecolor="black [3200]" strokeweight="1pt">
                <v:stroke joinstyle="miter"/>
                <v:textbo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Medición de proteína en salchicha frankfurt nixtamalizada y sin nixtamalizar.</w:t>
                      </w:r>
                    </w:p>
                    <w:p w:rsidR="00793DF6" w:rsidRDefault="00793DF6" w:rsidP="00736DD2">
                      <w:pPr>
                        <w:jc w:val="center"/>
                      </w:pPr>
                    </w:p>
                  </w:txbxContent>
                </v:textbox>
              </v:roundrect>
            </w:pict>
          </mc:Fallback>
        </mc:AlternateContent>
      </w:r>
    </w:p>
    <w:p w:rsidR="00736DD2" w:rsidRDefault="00736DD2" w:rsidP="00CD2BAB">
      <w:pPr>
        <w:rPr>
          <w:rFonts w:ascii="Times New Roman" w:hAnsi="Times New Roman" w:cs="Times New Roman"/>
          <w:b/>
          <w:bCs/>
          <w:noProof/>
          <w:sz w:val="24"/>
          <w:szCs w:val="24"/>
          <w:lang w:eastAsia="es-EC"/>
        </w:rPr>
      </w:pPr>
    </w:p>
    <w:p w:rsidR="00736DD2" w:rsidRDefault="00736DD2"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B165C1">
        <w:rPr>
          <w:rFonts w:ascii="Times New Roman" w:hAnsi="Times New Roman" w:cs="Times New Roman"/>
          <w:b/>
          <w:bCs/>
          <w:noProof/>
          <w:sz w:val="24"/>
          <w:szCs w:val="24"/>
          <w:lang w:val="es-ES" w:eastAsia="es-ES"/>
        </w:rPr>
        <w:drawing>
          <wp:inline distT="0" distB="0" distL="0" distR="0" wp14:anchorId="76F56215" wp14:editId="3EC0C2FB">
            <wp:extent cx="2402205" cy="2907030"/>
            <wp:effectExtent l="0" t="0" r="0" b="7620"/>
            <wp:docPr id="66" name="Imagen 66" descr="C:\Users\User A1\Desktop\RESPALDO CELULAR\IMG_20161220_14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 A1\Desktop\RESPALDO CELULAR\IMG_20161220_14485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02232" cy="2907063"/>
                    </a:xfrm>
                    <a:prstGeom prst="rect">
                      <a:avLst/>
                    </a:prstGeom>
                    <a:noFill/>
                    <a:ln>
                      <a:noFill/>
                    </a:ln>
                  </pic:spPr>
                </pic:pic>
              </a:graphicData>
            </a:graphic>
          </wp:inline>
        </w:drawing>
      </w:r>
      <w:r>
        <w:rPr>
          <w:rFonts w:ascii="Times New Roman" w:hAnsi="Times New Roman" w:cs="Times New Roman"/>
          <w:b/>
          <w:bCs/>
          <w:noProof/>
          <w:sz w:val="24"/>
          <w:szCs w:val="24"/>
          <w:lang w:eastAsia="es-EC"/>
        </w:rPr>
        <w:t xml:space="preserve">  </w:t>
      </w:r>
      <w:r w:rsidR="00736DD2">
        <w:rPr>
          <w:rFonts w:ascii="Times New Roman" w:hAnsi="Times New Roman" w:cs="Times New Roman"/>
          <w:b/>
          <w:bCs/>
          <w:noProof/>
          <w:sz w:val="24"/>
          <w:szCs w:val="24"/>
          <w:lang w:eastAsia="es-EC"/>
        </w:rPr>
        <w:t xml:space="preserve">   </w:t>
      </w:r>
      <w:r>
        <w:rPr>
          <w:rFonts w:ascii="Times New Roman" w:hAnsi="Times New Roman" w:cs="Times New Roman"/>
          <w:b/>
          <w:bCs/>
          <w:noProof/>
          <w:sz w:val="24"/>
          <w:szCs w:val="24"/>
          <w:lang w:eastAsia="es-EC"/>
        </w:rPr>
        <w:t xml:space="preserve">    </w:t>
      </w:r>
      <w:r w:rsidRPr="00B165C1">
        <w:rPr>
          <w:rFonts w:ascii="Times New Roman" w:hAnsi="Times New Roman" w:cs="Times New Roman"/>
          <w:b/>
          <w:bCs/>
          <w:noProof/>
          <w:sz w:val="24"/>
          <w:szCs w:val="24"/>
          <w:lang w:val="es-ES" w:eastAsia="es-ES"/>
        </w:rPr>
        <w:drawing>
          <wp:inline distT="0" distB="0" distL="0" distR="0" wp14:anchorId="0404DAB3" wp14:editId="4946AB64">
            <wp:extent cx="2287905" cy="2907030"/>
            <wp:effectExtent l="0" t="0" r="0" b="7620"/>
            <wp:docPr id="65" name="Imagen 65" descr="C:\Users\User A1\Desktop\RESPALDO CELULAR\IMG_20161220_14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 A1\Desktop\RESPALDO CELULAR\IMG_20161220_144848.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87930" cy="2907062"/>
                    </a:xfrm>
                    <a:prstGeom prst="rect">
                      <a:avLst/>
                    </a:prstGeom>
                    <a:noFill/>
                    <a:ln>
                      <a:noFill/>
                    </a:ln>
                  </pic:spPr>
                </pic:pic>
              </a:graphicData>
            </a:graphic>
          </wp:inline>
        </w:drawing>
      </w:r>
      <w:r>
        <w:rPr>
          <w:rFonts w:ascii="Times New Roman" w:hAnsi="Times New Roman" w:cs="Times New Roman"/>
          <w:b/>
          <w:bCs/>
          <w:noProof/>
          <w:sz w:val="24"/>
          <w:szCs w:val="24"/>
          <w:lang w:eastAsia="es-EC"/>
        </w:rPr>
        <w:t xml:space="preserve">  </w:t>
      </w:r>
    </w:p>
    <w:p w:rsidR="00736DD2" w:rsidRDefault="00736DD2" w:rsidP="00CD2BAB">
      <w:pPr>
        <w:rPr>
          <w:rFonts w:ascii="Times New Roman" w:hAnsi="Times New Roman" w:cs="Times New Roman"/>
          <w:b/>
          <w:bCs/>
          <w:noProof/>
          <w:sz w:val="24"/>
          <w:szCs w:val="24"/>
          <w:lang w:eastAsia="es-EC"/>
        </w:rPr>
      </w:pPr>
    </w:p>
    <w:p w:rsidR="00736DD2" w:rsidRDefault="00736DD2"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mc:AlternateContent>
          <mc:Choice Requires="wps">
            <w:drawing>
              <wp:anchor distT="0" distB="0" distL="114300" distR="114300" simplePos="0" relativeHeight="251631104" behindDoc="0" locked="0" layoutInCell="1" allowOverlap="1" wp14:anchorId="3729F52B" wp14:editId="5FAF444B">
                <wp:simplePos x="0" y="0"/>
                <wp:positionH relativeFrom="column">
                  <wp:posOffset>-1905</wp:posOffset>
                </wp:positionH>
                <wp:positionV relativeFrom="paragraph">
                  <wp:posOffset>219075</wp:posOffset>
                </wp:positionV>
                <wp:extent cx="5031105" cy="592455"/>
                <wp:effectExtent l="0" t="0" r="17145" b="17145"/>
                <wp:wrapNone/>
                <wp:docPr id="168" name="Rectángulo redondeado 168"/>
                <wp:cNvGraphicFramePr/>
                <a:graphic xmlns:a="http://schemas.openxmlformats.org/drawingml/2006/main">
                  <a:graphicData uri="http://schemas.microsoft.com/office/word/2010/wordprocessingShape">
                    <wps:wsp>
                      <wps:cNvSpPr/>
                      <wps:spPr>
                        <a:xfrm>
                          <a:off x="0" y="0"/>
                          <a:ext cx="5031105" cy="59245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Analisís organoléptico realizado a salchichas Frankfurt nixtamalizadas y sin nixtamalizar.</w:t>
                            </w:r>
                          </w:p>
                          <w:p w:rsidR="00793DF6" w:rsidRDefault="00793DF6" w:rsidP="00736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29F52B" id="Rectángulo redondeado 168" o:spid="_x0000_s1105" style="position:absolute;margin-left:-.15pt;margin-top:17.25pt;width:396.15pt;height:46.6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" fillcolor="white [3201]" strokecolor="black [3200]" strokeweight="1pt">
                <v:stroke joinstyle="miter"/>
                <v:textbox>
                  <w:txbxContent>
                    <w:p w:rsidR="00793DF6" w:rsidRDefault="00793DF6" w:rsidP="00736DD2">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Analisís organoléptico realizado a salchichas Frankfurt nixtamalizadas y sin nixtamalizar.</w:t>
                      </w:r>
                    </w:p>
                    <w:p w:rsidR="00793DF6" w:rsidRDefault="00793DF6" w:rsidP="00736DD2">
                      <w:pPr>
                        <w:jc w:val="center"/>
                      </w:pPr>
                    </w:p>
                  </w:txbxContent>
                </v:textbox>
              </v:roundrect>
            </w:pict>
          </mc:Fallback>
        </mc:AlternateContent>
      </w:r>
    </w:p>
    <w:p w:rsidR="00736DD2" w:rsidRDefault="00736DD2" w:rsidP="00CD2BAB">
      <w:pPr>
        <w:rPr>
          <w:rFonts w:ascii="Times New Roman" w:hAnsi="Times New Roman" w:cs="Times New Roman"/>
          <w:b/>
          <w:bCs/>
          <w:noProof/>
          <w:sz w:val="24"/>
          <w:szCs w:val="24"/>
          <w:lang w:eastAsia="es-EC"/>
        </w:rPr>
      </w:pPr>
    </w:p>
    <w:p w:rsidR="00736DD2" w:rsidRDefault="00736DD2"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2C15DB">
        <w:rPr>
          <w:rFonts w:ascii="Times New Roman" w:hAnsi="Times New Roman" w:cs="Times New Roman"/>
          <w:b/>
          <w:bCs/>
          <w:noProof/>
          <w:sz w:val="24"/>
          <w:szCs w:val="24"/>
          <w:lang w:val="es-ES" w:eastAsia="es-ES"/>
        </w:rPr>
        <w:drawing>
          <wp:inline distT="0" distB="0" distL="0" distR="0" wp14:anchorId="61DBCAA2" wp14:editId="47F99D71">
            <wp:extent cx="2402205" cy="2905125"/>
            <wp:effectExtent l="0" t="0" r="0" b="9525"/>
            <wp:docPr id="91" name="Imagen 91" descr="C:\Users\User A1\Desktop\RESPALDO CELULAR\IMG_20161108_10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 A1\Desktop\RESPALDO CELULAR\IMG_20161108_10452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02492" cy="2905472"/>
                    </a:xfrm>
                    <a:prstGeom prst="rect">
                      <a:avLst/>
                    </a:prstGeom>
                    <a:noFill/>
                    <a:ln>
                      <a:noFill/>
                    </a:ln>
                  </pic:spPr>
                </pic:pic>
              </a:graphicData>
            </a:graphic>
          </wp:inline>
        </w:drawing>
      </w:r>
      <w:r w:rsidR="00736DD2">
        <w:rPr>
          <w:rFonts w:ascii="Times New Roman" w:hAnsi="Times New Roman" w:cs="Times New Roman"/>
          <w:b/>
          <w:bCs/>
          <w:noProof/>
          <w:sz w:val="24"/>
          <w:szCs w:val="24"/>
          <w:lang w:eastAsia="es-EC"/>
        </w:rPr>
        <w:t xml:space="preserve">         </w:t>
      </w:r>
      <w:r w:rsidRPr="002C15DB">
        <w:rPr>
          <w:rFonts w:ascii="Times New Roman" w:hAnsi="Times New Roman" w:cs="Times New Roman"/>
          <w:b/>
          <w:bCs/>
          <w:noProof/>
          <w:sz w:val="24"/>
          <w:szCs w:val="24"/>
          <w:lang w:val="es-ES" w:eastAsia="es-ES"/>
        </w:rPr>
        <w:drawing>
          <wp:inline distT="0" distB="0" distL="0" distR="0" wp14:anchorId="4E19C3CE" wp14:editId="4D7981D0">
            <wp:extent cx="2287905" cy="2909570"/>
            <wp:effectExtent l="0" t="0" r="0" b="5080"/>
            <wp:docPr id="108" name="Imagen 108" descr="C:\Users\User A1\Desktop\RESPALDO CELULAR\IMG_20161108_10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 A1\Desktop\RESPALDO CELULAR\IMG_20161108_10453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88181" cy="2909921"/>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5F6A81" w:rsidRDefault="005F6A81" w:rsidP="00CD2BAB">
      <w:pPr>
        <w:rPr>
          <w:rFonts w:ascii="Times New Roman" w:hAnsi="Times New Roman" w:cs="Times New Roman"/>
          <w:b/>
          <w:bCs/>
          <w:noProof/>
          <w:sz w:val="24"/>
          <w:szCs w:val="24"/>
          <w:lang w:eastAsia="es-EC"/>
        </w:rPr>
      </w:pPr>
    </w:p>
    <w:p w:rsidR="00CD2BAB" w:rsidRDefault="00BF69D5"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val="es-ES" w:eastAsia="es-ES"/>
        </w:rPr>
        <w:lastRenderedPageBreak/>
        <mc:AlternateContent>
          <mc:Choice Requires="wps">
            <w:drawing>
              <wp:anchor distT="0" distB="0" distL="114300" distR="114300" simplePos="0" relativeHeight="251632128" behindDoc="0" locked="0" layoutInCell="1" allowOverlap="1" wp14:anchorId="4975E972" wp14:editId="4B898EEF">
                <wp:simplePos x="0" y="0"/>
                <wp:positionH relativeFrom="column">
                  <wp:posOffset>-1905</wp:posOffset>
                </wp:positionH>
                <wp:positionV relativeFrom="paragraph">
                  <wp:posOffset>-74930</wp:posOffset>
                </wp:positionV>
                <wp:extent cx="5031105" cy="615315"/>
                <wp:effectExtent l="0" t="0" r="17145" b="13335"/>
                <wp:wrapNone/>
                <wp:docPr id="169" name="Rectángulo redondeado 169"/>
                <wp:cNvGraphicFramePr/>
                <a:graphic xmlns:a="http://schemas.openxmlformats.org/drawingml/2006/main">
                  <a:graphicData uri="http://schemas.microsoft.com/office/word/2010/wordprocessingShape">
                    <wps:wsp>
                      <wps:cNvSpPr/>
                      <wps:spPr>
                        <a:xfrm>
                          <a:off x="0" y="0"/>
                          <a:ext cx="5031105" cy="615315"/>
                        </a:xfrm>
                        <a:prstGeom prst="roundRect">
                          <a:avLst/>
                        </a:prstGeom>
                      </wps:spPr>
                      <wps:style>
                        <a:lnRef idx="2">
                          <a:schemeClr val="dk1"/>
                        </a:lnRef>
                        <a:fillRef idx="1">
                          <a:schemeClr val="lt1"/>
                        </a:fillRef>
                        <a:effectRef idx="0">
                          <a:schemeClr val="dk1"/>
                        </a:effectRef>
                        <a:fontRef idx="minor">
                          <a:schemeClr val="dk1"/>
                        </a:fontRef>
                      </wps:style>
                      <wps:txbx>
                        <w:txbxContent>
                          <w:p w:rsidR="00793DF6" w:rsidRDefault="00793DF6" w:rsidP="00BF69D5">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Analisís organoléptico realizado a salchichas Frankfurt nixtamalizadas y sin nixtamalizar.</w:t>
                            </w:r>
                          </w:p>
                          <w:p w:rsidR="00793DF6" w:rsidRDefault="00793DF6" w:rsidP="00BF69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75E972" id="Rectángulo redondeado 169" o:spid="_x0000_s1106" style="position:absolute;margin-left:-.15pt;margin-top:-5.9pt;width:396.15pt;height:48.4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" fillcolor="white [3201]" strokecolor="black [3200]" strokeweight="1pt">
                <v:stroke joinstyle="miter"/>
                <v:textbox>
                  <w:txbxContent>
                    <w:p w:rsidR="00793DF6" w:rsidRDefault="00793DF6" w:rsidP="00BF69D5">
                      <w:pPr>
                        <w:jc w:val="cente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Analisís organoléptico realizado a salchichas Frankfurt nixtamalizadas y sin nixtamalizar.</w:t>
                      </w:r>
                    </w:p>
                    <w:p w:rsidR="00793DF6" w:rsidRDefault="00793DF6" w:rsidP="00BF69D5">
                      <w:pPr>
                        <w:jc w:val="center"/>
                      </w:pPr>
                    </w:p>
                  </w:txbxContent>
                </v:textbox>
              </v:roundrect>
            </w:pict>
          </mc:Fallback>
        </mc:AlternateContent>
      </w:r>
    </w:p>
    <w:p w:rsidR="00BF69D5" w:rsidRDefault="00BF69D5"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2C15DB">
        <w:rPr>
          <w:rFonts w:ascii="Times New Roman" w:hAnsi="Times New Roman" w:cs="Times New Roman"/>
          <w:b/>
          <w:bCs/>
          <w:noProof/>
          <w:sz w:val="24"/>
          <w:szCs w:val="24"/>
          <w:lang w:val="es-ES" w:eastAsia="es-ES"/>
        </w:rPr>
        <w:drawing>
          <wp:inline distT="0" distB="0" distL="0" distR="0" wp14:anchorId="773D3C77" wp14:editId="034592AD">
            <wp:extent cx="2402205" cy="2819400"/>
            <wp:effectExtent l="0" t="0" r="0" b="0"/>
            <wp:docPr id="109" name="Imagen 109" descr="C:\Users\User A1\Desktop\RESPALDO CELULAR\IMG_20161108_10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 A1\Desktop\RESPALDO CELULAR\IMG_20161108_10434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02493" cy="2819738"/>
                    </a:xfrm>
                    <a:prstGeom prst="rect">
                      <a:avLst/>
                    </a:prstGeom>
                    <a:noFill/>
                    <a:ln>
                      <a:noFill/>
                    </a:ln>
                  </pic:spPr>
                </pic:pic>
              </a:graphicData>
            </a:graphic>
          </wp:inline>
        </w:drawing>
      </w:r>
      <w:r w:rsidR="00BF69D5">
        <w:rPr>
          <w:rFonts w:ascii="Times New Roman" w:hAnsi="Times New Roman" w:cs="Times New Roman"/>
          <w:b/>
          <w:bCs/>
          <w:noProof/>
          <w:sz w:val="24"/>
          <w:szCs w:val="24"/>
          <w:lang w:eastAsia="es-EC"/>
        </w:rPr>
        <w:t xml:space="preserve">         </w:t>
      </w:r>
      <w:r w:rsidRPr="002C15DB">
        <w:rPr>
          <w:rFonts w:ascii="Times New Roman" w:hAnsi="Times New Roman" w:cs="Times New Roman"/>
          <w:b/>
          <w:bCs/>
          <w:noProof/>
          <w:sz w:val="24"/>
          <w:szCs w:val="24"/>
          <w:lang w:val="es-ES" w:eastAsia="es-ES"/>
        </w:rPr>
        <w:drawing>
          <wp:inline distT="0" distB="0" distL="0" distR="0" wp14:anchorId="1F18AA7A" wp14:editId="1050C392">
            <wp:extent cx="2287905" cy="2814320"/>
            <wp:effectExtent l="0" t="0" r="0" b="5080"/>
            <wp:docPr id="110" name="Imagen 110" descr="C:\Users\User A1\Desktop\RESPALDO CELULAR\IMG_20161108_1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 A1\Desktop\RESPALDO CELULAR\IMG_20161108_10441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88181" cy="2814660"/>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sidRPr="002C15DB">
        <w:rPr>
          <w:rFonts w:ascii="Times New Roman" w:hAnsi="Times New Roman" w:cs="Times New Roman"/>
          <w:b/>
          <w:bCs/>
          <w:noProof/>
          <w:sz w:val="24"/>
          <w:szCs w:val="24"/>
          <w:lang w:val="es-ES" w:eastAsia="es-ES"/>
        </w:rPr>
        <w:drawing>
          <wp:inline distT="0" distB="0" distL="0" distR="0" wp14:anchorId="056B79D4" wp14:editId="072D7FED">
            <wp:extent cx="2402205" cy="3114675"/>
            <wp:effectExtent l="0" t="0" r="0" b="9525"/>
            <wp:docPr id="113" name="Imagen 113" descr="C:\Users\User A1\Desktop\RESPALDO CELULAR\IMG_20161108_1047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 A1\Desktop\RESPALDO CELULAR\IMG_20161108_104706_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07039" cy="3120943"/>
                    </a:xfrm>
                    <a:prstGeom prst="rect">
                      <a:avLst/>
                    </a:prstGeom>
                    <a:noFill/>
                    <a:ln>
                      <a:noFill/>
                    </a:ln>
                  </pic:spPr>
                </pic:pic>
              </a:graphicData>
            </a:graphic>
          </wp:inline>
        </w:drawing>
      </w:r>
      <w:r w:rsidR="00BF69D5">
        <w:rPr>
          <w:rFonts w:ascii="Times New Roman" w:hAnsi="Times New Roman" w:cs="Times New Roman"/>
          <w:b/>
          <w:bCs/>
          <w:noProof/>
          <w:sz w:val="24"/>
          <w:szCs w:val="24"/>
          <w:lang w:eastAsia="es-EC"/>
        </w:rPr>
        <w:t xml:space="preserve">         </w:t>
      </w:r>
      <w:r w:rsidRPr="00DC616A">
        <w:rPr>
          <w:rFonts w:ascii="Times New Roman" w:hAnsi="Times New Roman" w:cs="Times New Roman"/>
          <w:b/>
          <w:bCs/>
          <w:noProof/>
          <w:sz w:val="24"/>
          <w:szCs w:val="24"/>
          <w:lang w:val="es-ES" w:eastAsia="es-ES"/>
        </w:rPr>
        <w:drawing>
          <wp:inline distT="0" distB="0" distL="0" distR="0" wp14:anchorId="77916CA1" wp14:editId="21014BE9">
            <wp:extent cx="2287905" cy="3119120"/>
            <wp:effectExtent l="0" t="0" r="0" b="5080"/>
            <wp:docPr id="116" name="Imagen 116" descr="C:\Users\User A1\Desktop\RESPALDO CELULAR\IMG_20161115_1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 A1\Desktop\RESPALDO CELULAR\IMG_20161115_103430.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8180" cy="3119495"/>
                    </a:xfrm>
                    <a:prstGeom prst="rect">
                      <a:avLst/>
                    </a:prstGeom>
                    <a:noFill/>
                    <a:ln>
                      <a:noFill/>
                    </a:ln>
                  </pic:spPr>
                </pic:pic>
              </a:graphicData>
            </a:graphic>
          </wp:inline>
        </w:drawing>
      </w:r>
    </w:p>
    <w:p w:rsidR="00CD2BAB" w:rsidRDefault="00CD2BAB" w:rsidP="00CD2BAB">
      <w:pPr>
        <w:rPr>
          <w:rFonts w:ascii="Times New Roman" w:hAnsi="Times New Roman" w:cs="Times New Roman"/>
          <w:b/>
          <w:bCs/>
          <w:noProof/>
          <w:sz w:val="24"/>
          <w:szCs w:val="24"/>
          <w:lang w:eastAsia="es-EC"/>
        </w:rPr>
      </w:pPr>
    </w:p>
    <w:p w:rsidR="00BF69D5" w:rsidRDefault="00BF69D5" w:rsidP="00CD2BAB">
      <w:pPr>
        <w:rPr>
          <w:rFonts w:ascii="Times New Roman" w:hAnsi="Times New Roman" w:cs="Times New Roman"/>
          <w:b/>
          <w:bCs/>
          <w:noProof/>
          <w:sz w:val="24"/>
          <w:szCs w:val="24"/>
          <w:lang w:eastAsia="es-EC"/>
        </w:rPr>
      </w:pPr>
    </w:p>
    <w:p w:rsidR="00BF69D5" w:rsidRDefault="00BF69D5"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t xml:space="preserve"> </w:t>
      </w:r>
    </w:p>
    <w:p w:rsidR="005F6A81" w:rsidRDefault="005F6A81" w:rsidP="00CD2BAB">
      <w:pPr>
        <w:rPr>
          <w:rFonts w:ascii="Times New Roman" w:hAnsi="Times New Roman" w:cs="Times New Roman"/>
          <w:b/>
          <w:bCs/>
          <w:noProof/>
          <w:sz w:val="24"/>
          <w:szCs w:val="24"/>
          <w:lang w:eastAsia="es-EC"/>
        </w:rPr>
      </w:pPr>
    </w:p>
    <w:p w:rsidR="005F6A81" w:rsidRDefault="005F6A81" w:rsidP="00CD2BAB">
      <w:pPr>
        <w:rPr>
          <w:rFonts w:ascii="Times New Roman" w:hAnsi="Times New Roman" w:cs="Times New Roman"/>
          <w:b/>
          <w:bCs/>
          <w:noProof/>
          <w:sz w:val="24"/>
          <w:szCs w:val="24"/>
          <w:lang w:eastAsia="es-EC"/>
        </w:rPr>
      </w:pPr>
    </w:p>
    <w:p w:rsidR="00CD2BAB" w:rsidRDefault="00CD2BAB" w:rsidP="00CD2BAB">
      <w:pPr>
        <w:rPr>
          <w:rFonts w:ascii="Times New Roman" w:hAnsi="Times New Roman" w:cs="Times New Roman"/>
          <w:b/>
          <w:bCs/>
          <w:noProof/>
          <w:sz w:val="24"/>
          <w:szCs w:val="24"/>
          <w:lang w:eastAsia="es-EC"/>
        </w:rPr>
      </w:pPr>
      <w:r>
        <w:rPr>
          <w:rFonts w:ascii="Times New Roman" w:hAnsi="Times New Roman" w:cs="Times New Roman"/>
          <w:b/>
          <w:bCs/>
          <w:noProof/>
          <w:sz w:val="24"/>
          <w:szCs w:val="24"/>
          <w:lang w:eastAsia="es-EC"/>
        </w:rPr>
        <w:lastRenderedPageBreak/>
        <w:t>ANEXO N</w:t>
      </w:r>
      <w:r>
        <w:rPr>
          <w:rFonts w:ascii="Times New Roman" w:hAnsi="Times New Roman" w:cs="Times New Roman"/>
          <w:b/>
          <w:bCs/>
          <w:noProof/>
          <w:sz w:val="24"/>
          <w:szCs w:val="24"/>
          <w:vertAlign w:val="superscript"/>
          <w:lang w:eastAsia="es-EC"/>
        </w:rPr>
        <w:t>o</w:t>
      </w:r>
      <w:r>
        <w:rPr>
          <w:rFonts w:ascii="Times New Roman" w:hAnsi="Times New Roman" w:cs="Times New Roman"/>
          <w:b/>
          <w:bCs/>
          <w:noProof/>
          <w:sz w:val="24"/>
          <w:szCs w:val="24"/>
          <w:lang w:eastAsia="es-EC"/>
        </w:rPr>
        <w:t xml:space="preserve"> 5: </w:t>
      </w:r>
    </w:p>
    <w:p w:rsidR="00CD2BAB" w:rsidRDefault="00CD2BAB" w:rsidP="0086153C">
      <w:pPr>
        <w:spacing w:after="0"/>
        <w:rPr>
          <w:rFonts w:ascii="Times New Roman" w:hAnsi="Times New Roman" w:cs="Times New Roman"/>
          <w:b/>
          <w:bCs/>
          <w:noProof/>
          <w:sz w:val="24"/>
          <w:szCs w:val="24"/>
          <w:lang w:eastAsia="es-EC"/>
        </w:rPr>
      </w:pPr>
      <w:r w:rsidRPr="003E0CF5">
        <w:rPr>
          <w:rFonts w:ascii="Times New Roman" w:hAnsi="Times New Roman" w:cs="Times New Roman"/>
          <w:b/>
          <w:bCs/>
          <w:noProof/>
          <w:sz w:val="24"/>
          <w:szCs w:val="24"/>
          <w:lang w:eastAsia="es-EC"/>
        </w:rPr>
        <w:t>GLOSARIO DE TÉRMINOS.</w:t>
      </w:r>
    </w:p>
    <w:p w:rsidR="00627791" w:rsidRPr="00085214" w:rsidRDefault="00627791" w:rsidP="0086153C">
      <w:pPr>
        <w:spacing w:after="0" w:line="360" w:lineRule="auto"/>
        <w:rPr>
          <w:rFonts w:ascii="Times New Roman" w:hAnsi="Times New Roman" w:cs="Times New Roman"/>
          <w:b/>
          <w:bCs/>
          <w:noProof/>
          <w:sz w:val="24"/>
          <w:szCs w:val="24"/>
          <w:lang w:eastAsia="es-EC"/>
        </w:rPr>
      </w:pPr>
    </w:p>
    <w:p w:rsidR="00CD2BAB" w:rsidRPr="00B25082" w:rsidRDefault="00CD2BAB" w:rsidP="0086153C">
      <w:pPr>
        <w:spacing w:line="360" w:lineRule="auto"/>
        <w:jc w:val="both"/>
        <w:rPr>
          <w:rFonts w:ascii="Times New Roman" w:hAnsi="Times New Roman" w:cs="Times New Roman"/>
          <w:sz w:val="24"/>
          <w:szCs w:val="24"/>
        </w:rPr>
      </w:pPr>
      <w:r w:rsidRPr="00B25082">
        <w:rPr>
          <w:rFonts w:ascii="Times New Roman" w:hAnsi="Times New Roman" w:cs="Times New Roman"/>
          <w:b/>
          <w:sz w:val="24"/>
          <w:szCs w:val="24"/>
        </w:rPr>
        <w:t xml:space="preserve">Salchicha: </w:t>
      </w:r>
      <w:r w:rsidRPr="00B25082">
        <w:rPr>
          <w:rFonts w:ascii="Times New Roman" w:hAnsi="Times New Roman" w:cs="Times New Roman"/>
          <w:sz w:val="24"/>
          <w:szCs w:val="24"/>
        </w:rPr>
        <w:t>son embutidos a base de carne picada. Para la elaboración se suelen aprovechar las partes del animal, como la grasa, las vísceras y la sangre. Esta carne se introduce en una envoltura, que es tradicionalmente la piel del intestino del animal.</w:t>
      </w:r>
    </w:p>
    <w:p w:rsidR="00CD2BAB" w:rsidRPr="00B25082" w:rsidRDefault="00CD2BAB" w:rsidP="0086153C">
      <w:pPr>
        <w:spacing w:before="240" w:after="100" w:afterAutospacing="1" w:line="360" w:lineRule="auto"/>
        <w:jc w:val="both"/>
        <w:rPr>
          <w:rFonts w:ascii="Times New Roman" w:eastAsia="Times New Roman" w:hAnsi="Times New Roman" w:cs="Times New Roman"/>
          <w:sz w:val="24"/>
          <w:szCs w:val="24"/>
          <w:lang w:eastAsia="es-ES_tradnl"/>
        </w:rPr>
      </w:pPr>
      <w:r w:rsidRPr="00B25082">
        <w:rPr>
          <w:rFonts w:ascii="Times New Roman" w:hAnsi="Times New Roman" w:cs="Times New Roman"/>
          <w:b/>
          <w:sz w:val="24"/>
          <w:szCs w:val="24"/>
        </w:rPr>
        <w:t xml:space="preserve">Aditivo alimentario: </w:t>
      </w:r>
      <w:r w:rsidRPr="00B25082">
        <w:rPr>
          <w:rFonts w:ascii="Times New Roman" w:eastAsia="Times New Roman" w:hAnsi="Times New Roman" w:cs="Times New Roman"/>
          <w:sz w:val="24"/>
          <w:szCs w:val="24"/>
          <w:lang w:eastAsia="es-ES_tradnl"/>
        </w:rPr>
        <w:t>Los aditivos alimentarios son sustancias que se añaden a los alimentos y a las bebidas con la finalidad de modificar y conservar sus características y lograr adaptarse al gusto de los consumidores sin variar su valor nutritivo.</w:t>
      </w:r>
    </w:p>
    <w:p w:rsidR="00CD2BAB" w:rsidRDefault="00CD2BAB" w:rsidP="0086153C">
      <w:pPr>
        <w:spacing w:before="240" w:line="360" w:lineRule="auto"/>
        <w:jc w:val="both"/>
        <w:rPr>
          <w:rFonts w:ascii="Times New Roman" w:eastAsia="Times New Roman" w:hAnsi="Times New Roman" w:cs="Times New Roman"/>
          <w:sz w:val="24"/>
          <w:szCs w:val="24"/>
          <w:lang w:val="es-ES" w:eastAsia="es-ES_tradnl"/>
        </w:rPr>
      </w:pPr>
      <w:r w:rsidRPr="00B25082">
        <w:rPr>
          <w:rFonts w:ascii="Times New Roman" w:eastAsia="Times New Roman" w:hAnsi="Times New Roman" w:cs="Times New Roman"/>
          <w:b/>
          <w:sz w:val="24"/>
          <w:szCs w:val="24"/>
          <w:lang w:eastAsia="es-ES_tradnl"/>
        </w:rPr>
        <w:t>Conservantes:</w:t>
      </w:r>
      <w:r w:rsidRPr="00B25082">
        <w:rPr>
          <w:rFonts w:ascii="Times New Roman" w:eastAsia="Times New Roman" w:hAnsi="Times New Roman" w:cs="Times New Roman"/>
          <w:sz w:val="24"/>
          <w:szCs w:val="24"/>
          <w:lang w:eastAsia="es-ES_tradnl"/>
        </w:rPr>
        <w:t xml:space="preserve"> </w:t>
      </w:r>
      <w:r w:rsidRPr="00B25082">
        <w:rPr>
          <w:rFonts w:ascii="Times New Roman" w:eastAsia="Times New Roman" w:hAnsi="Times New Roman" w:cs="Times New Roman"/>
          <w:sz w:val="24"/>
          <w:szCs w:val="24"/>
          <w:lang w:val="es-ES" w:eastAsia="es-ES_tradnl"/>
        </w:rPr>
        <w:t>son sustancias que impiden o retardan la descomposición de los alimentos provocada por los microorganismos (bacterias, levaduras y hongos) que se nutren de ellos, o por los productos de su metabolismo que pueden ser perjudiciales para la salud del consumidor.</w:t>
      </w:r>
    </w:p>
    <w:p w:rsidR="00627791" w:rsidRDefault="00CD2BAB" w:rsidP="0086153C">
      <w:pPr>
        <w:spacing w:before="240" w:after="0" w:line="360" w:lineRule="auto"/>
        <w:jc w:val="both"/>
        <w:rPr>
          <w:rFonts w:ascii="Times New Roman" w:hAnsi="Times New Roman" w:cs="Times New Roman"/>
          <w:sz w:val="24"/>
          <w:szCs w:val="24"/>
        </w:rPr>
      </w:pPr>
      <w:r w:rsidRPr="00B25082">
        <w:rPr>
          <w:rFonts w:ascii="Times New Roman" w:hAnsi="Times New Roman" w:cs="Times New Roman"/>
          <w:b/>
          <w:sz w:val="24"/>
          <w:szCs w:val="24"/>
        </w:rPr>
        <w:t>Tratamiento:</w:t>
      </w:r>
      <w:r w:rsidRPr="00B25082">
        <w:rPr>
          <w:rFonts w:ascii="Times New Roman" w:hAnsi="Times New Roman" w:cs="Times New Roman"/>
          <w:sz w:val="24"/>
          <w:szCs w:val="24"/>
        </w:rPr>
        <w:t xml:space="preserve"> es la combinación de niveles del o los factores aplicados a las unidades experimentales, para poder observar el efecto que estos producen o no sobre la respuesta experimental, un factor es igual a un tratamiento si el factor solo posee un nivel.</w:t>
      </w:r>
    </w:p>
    <w:p w:rsidR="00CD2BAB" w:rsidRPr="006E40DC" w:rsidRDefault="00CD2BAB" w:rsidP="0086153C">
      <w:pPr>
        <w:spacing w:before="240" w:after="0" w:line="360" w:lineRule="auto"/>
        <w:jc w:val="both"/>
        <w:rPr>
          <w:rFonts w:ascii="Times New Roman" w:hAnsi="Times New Roman" w:cs="Times New Roman"/>
          <w:sz w:val="24"/>
          <w:szCs w:val="24"/>
        </w:rPr>
        <w:sectPr w:rsidR="00CD2BAB" w:rsidRPr="006E40DC" w:rsidSect="00B43D45">
          <w:footerReference w:type="default" r:id="rId118"/>
          <w:pgSz w:w="11907" w:h="16839" w:code="9"/>
          <w:pgMar w:top="1701" w:right="1701" w:bottom="1701" w:left="2268" w:header="709" w:footer="709" w:gutter="0"/>
          <w:pgNumType w:start="1"/>
          <w:cols w:space="708"/>
          <w:docGrid w:linePitch="360"/>
        </w:sectPr>
      </w:pPr>
      <w:r w:rsidRPr="00581611">
        <w:rPr>
          <w:rFonts w:ascii="Times New Roman" w:hAnsi="Times New Roman" w:cs="Times New Roman"/>
          <w:b/>
          <w:sz w:val="24"/>
          <w:szCs w:val="24"/>
        </w:rPr>
        <w:t>Dehiscente</w:t>
      </w:r>
      <w:r w:rsidRPr="00581611">
        <w:rPr>
          <w:rFonts w:ascii="Times New Roman" w:hAnsi="Times New Roman" w:cs="Times New Roman"/>
          <w:sz w:val="24"/>
          <w:szCs w:val="24"/>
        </w:rPr>
        <w:t xml:space="preserve">: </w:t>
      </w:r>
      <w:r>
        <w:rPr>
          <w:rFonts w:ascii="Times New Roman" w:hAnsi="Times New Roman" w:cs="Times New Roman"/>
          <w:sz w:val="24"/>
          <w:szCs w:val="24"/>
        </w:rPr>
        <w:t>q</w:t>
      </w:r>
      <w:r w:rsidRPr="00581611">
        <w:rPr>
          <w:rFonts w:ascii="Times New Roman" w:hAnsi="Times New Roman" w:cs="Times New Roman"/>
          <w:sz w:val="24"/>
          <w:szCs w:val="24"/>
        </w:rPr>
        <w:t>ue se abre de forma espontánea para dispersar su cont</w:t>
      </w:r>
      <w:r>
        <w:rPr>
          <w:rFonts w:ascii="Times New Roman" w:hAnsi="Times New Roman" w:cs="Times New Roman"/>
          <w:sz w:val="24"/>
          <w:szCs w:val="24"/>
        </w:rPr>
        <w:t xml:space="preserve">enido, ya sea polen o semillas. </w:t>
      </w:r>
      <w:r w:rsidRPr="00581611">
        <w:rPr>
          <w:rFonts w:ascii="Times New Roman" w:hAnsi="Times New Roman" w:cs="Times New Roman"/>
          <w:sz w:val="24"/>
          <w:szCs w:val="24"/>
        </w:rPr>
        <w:t>"los frutos dehiscentes se clasifican en folículos (se abren por una sutura ventral), legumbres (se abren por dos suturas, dorsal y ventral), cápsulas (se abren por suturas longitudinales) y silicuas (cá</w:t>
      </w:r>
      <w:r>
        <w:rPr>
          <w:rFonts w:ascii="Times New Roman" w:hAnsi="Times New Roman" w:cs="Times New Roman"/>
          <w:sz w:val="24"/>
          <w:szCs w:val="24"/>
        </w:rPr>
        <w:t>psulas formadas por dos valvas).</w:t>
      </w:r>
    </w:p>
    <w:p w:rsidR="002C2FEC" w:rsidRDefault="002C2FEC" w:rsidP="00CD2BAB"/>
    <w:sectPr w:rsidR="002C2FEC" w:rsidSect="004E3A8E">
      <w:footerReference w:type="default" r:id="rId119"/>
      <w:type w:val="continuous"/>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A71" w:rsidRDefault="009A0A71" w:rsidP="00CD2BAB">
      <w:pPr>
        <w:spacing w:after="0" w:line="240" w:lineRule="auto"/>
      </w:pPr>
      <w:r>
        <w:separator/>
      </w:r>
    </w:p>
  </w:endnote>
  <w:endnote w:type="continuationSeparator" w:id="0">
    <w:p w:rsidR="009A0A71" w:rsidRDefault="009A0A71" w:rsidP="00CD2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DF6" w:rsidRDefault="00793DF6">
    <w:pPr>
      <w:pStyle w:val="Piedepgina"/>
      <w:jc w:val="right"/>
    </w:pPr>
  </w:p>
  <w:p w:rsidR="00793DF6" w:rsidRDefault="00793D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846845"/>
      <w:docPartObj>
        <w:docPartGallery w:val="Page Numbers (Bottom of Page)"/>
        <w:docPartUnique/>
      </w:docPartObj>
    </w:sdtPr>
    <w:sdtEndPr/>
    <w:sdtContent>
      <w:p w:rsidR="00793DF6" w:rsidRDefault="00793DF6">
        <w:pPr>
          <w:pStyle w:val="Piedepgina"/>
          <w:jc w:val="right"/>
        </w:pPr>
        <w:r>
          <w:fldChar w:fldCharType="begin"/>
        </w:r>
        <w:r>
          <w:instrText>PAGE   \* MERGEFORMAT</w:instrText>
        </w:r>
        <w:r>
          <w:fldChar w:fldCharType="separate"/>
        </w:r>
        <w:r w:rsidR="00F616E1" w:rsidRPr="00F616E1">
          <w:rPr>
            <w:noProof/>
            <w:lang w:val="es-ES"/>
          </w:rPr>
          <w:t>XX</w:t>
        </w:r>
        <w:r>
          <w:fldChar w:fldCharType="end"/>
        </w:r>
      </w:p>
    </w:sdtContent>
  </w:sdt>
  <w:p w:rsidR="00793DF6" w:rsidRDefault="00793DF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544842"/>
      <w:docPartObj>
        <w:docPartGallery w:val="Page Numbers (Bottom of Page)"/>
        <w:docPartUnique/>
      </w:docPartObj>
    </w:sdtPr>
    <w:sdtEndPr/>
    <w:sdtContent>
      <w:p w:rsidR="00793DF6" w:rsidRDefault="00793DF6">
        <w:pPr>
          <w:pStyle w:val="Piedepgina"/>
          <w:jc w:val="right"/>
        </w:pPr>
        <w:r>
          <w:fldChar w:fldCharType="begin"/>
        </w:r>
        <w:r>
          <w:instrText>PAGE   \* MERGEFORMAT</w:instrText>
        </w:r>
        <w:r>
          <w:fldChar w:fldCharType="separate"/>
        </w:r>
        <w:r w:rsidR="00F616E1" w:rsidRPr="00F616E1">
          <w:rPr>
            <w:noProof/>
            <w:lang w:val="es-ES"/>
          </w:rPr>
          <w:t>113</w:t>
        </w:r>
        <w:r>
          <w:fldChar w:fldCharType="end"/>
        </w:r>
      </w:p>
    </w:sdtContent>
  </w:sdt>
  <w:p w:rsidR="00793DF6" w:rsidRDefault="00793DF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DF6" w:rsidRDefault="00793DF6">
    <w:pPr>
      <w:pStyle w:val="Piedepgina"/>
      <w:jc w:val="right"/>
    </w:pPr>
  </w:p>
  <w:p w:rsidR="00793DF6" w:rsidRDefault="00793DF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DF6" w:rsidRDefault="00793DF6">
    <w:pPr>
      <w:pStyle w:val="Piedepgina"/>
      <w:jc w:val="right"/>
    </w:pPr>
  </w:p>
  <w:p w:rsidR="00793DF6" w:rsidRDefault="00793DF6">
    <w:pPr>
      <w:pStyle w:val="Piedepgina"/>
      <w:jc w:val="right"/>
    </w:pPr>
  </w:p>
  <w:p w:rsidR="00793DF6" w:rsidRDefault="00F616E1">
    <w:pPr>
      <w:pStyle w:val="Piedepgina"/>
      <w:jc w:val="right"/>
    </w:pPr>
    <w:sdt>
      <w:sdtPr>
        <w:id w:val="1067378852"/>
        <w:docPartObj>
          <w:docPartGallery w:val="Page Numbers (Bottom of Page)"/>
          <w:docPartUnique/>
        </w:docPartObj>
      </w:sdtPr>
      <w:sdtEndPr/>
      <w:sdtContent>
        <w:r w:rsidR="00793DF6">
          <w:fldChar w:fldCharType="begin"/>
        </w:r>
        <w:r w:rsidR="00793DF6">
          <w:instrText>PAGE   \* MERGEFORMAT</w:instrText>
        </w:r>
        <w:r w:rsidR="00793DF6">
          <w:fldChar w:fldCharType="separate"/>
        </w:r>
        <w:r w:rsidR="00793DF6" w:rsidRPr="00430AB4">
          <w:rPr>
            <w:noProof/>
            <w:lang w:val="es-ES"/>
          </w:rPr>
          <w:t>139</w:t>
        </w:r>
        <w:r w:rsidR="00793DF6">
          <w:rPr>
            <w:noProof/>
            <w:lang w:val="es-ES"/>
          </w:rPr>
          <w:fldChar w:fldCharType="end"/>
        </w:r>
      </w:sdtContent>
    </w:sdt>
  </w:p>
  <w:p w:rsidR="00793DF6" w:rsidRDefault="00793D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A71" w:rsidRDefault="009A0A71" w:rsidP="00CD2BAB">
      <w:pPr>
        <w:spacing w:after="0" w:line="240" w:lineRule="auto"/>
      </w:pPr>
      <w:r>
        <w:separator/>
      </w:r>
    </w:p>
  </w:footnote>
  <w:footnote w:type="continuationSeparator" w:id="0">
    <w:p w:rsidR="009A0A71" w:rsidRDefault="009A0A71" w:rsidP="00CD2B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F4294"/>
    <w:multiLevelType w:val="hybridMultilevel"/>
    <w:tmpl w:val="7CE4963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374DF4"/>
    <w:multiLevelType w:val="multilevel"/>
    <w:tmpl w:val="C3AC28A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C04F96"/>
    <w:multiLevelType w:val="multilevel"/>
    <w:tmpl w:val="F1087B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FD6BDF"/>
    <w:multiLevelType w:val="multilevel"/>
    <w:tmpl w:val="2D80E5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06338"/>
    <w:multiLevelType w:val="hybridMultilevel"/>
    <w:tmpl w:val="2EA8661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B0C6D66"/>
    <w:multiLevelType w:val="hybridMultilevel"/>
    <w:tmpl w:val="B99C32E6"/>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D244F54"/>
    <w:multiLevelType w:val="multilevel"/>
    <w:tmpl w:val="8E8642BA"/>
    <w:lvl w:ilvl="0">
      <w:start w:val="3"/>
      <w:numFmt w:val="decimal"/>
      <w:lvlText w:val="%1"/>
      <w:lvlJc w:val="left"/>
      <w:pPr>
        <w:ind w:left="360" w:hanging="360"/>
      </w:pPr>
      <w:rPr>
        <w:rFonts w:hint="default"/>
        <w:b/>
        <w:sz w:val="28"/>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i w:val="0"/>
        <w:color w:val="auto"/>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43329F0"/>
    <w:multiLevelType w:val="hybridMultilevel"/>
    <w:tmpl w:val="8E1EB3D4"/>
    <w:lvl w:ilvl="0" w:tplc="5E148C62">
      <w:start w:val="1"/>
      <w:numFmt w:val="decimal"/>
      <w:lvlText w:val="%1."/>
      <w:lvlJc w:val="left"/>
      <w:pPr>
        <w:ind w:left="720" w:hanging="360"/>
      </w:pPr>
      <w:rPr>
        <w:rFont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BE13EE4"/>
    <w:multiLevelType w:val="hybridMultilevel"/>
    <w:tmpl w:val="5E0085C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E280E79"/>
    <w:multiLevelType w:val="hybridMultilevel"/>
    <w:tmpl w:val="E0D86B1E"/>
    <w:lvl w:ilvl="0" w:tplc="300A000B">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0">
    <w:nsid w:val="1E7402A3"/>
    <w:multiLevelType w:val="hybridMultilevel"/>
    <w:tmpl w:val="8B2693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EB40DE4"/>
    <w:multiLevelType w:val="hybridMultilevel"/>
    <w:tmpl w:val="0FB0242E"/>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nsid w:val="25E03269"/>
    <w:multiLevelType w:val="multilevel"/>
    <w:tmpl w:val="C3AC28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DFA0865"/>
    <w:multiLevelType w:val="multilevel"/>
    <w:tmpl w:val="C3AC28A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3B14AD7"/>
    <w:multiLevelType w:val="hybridMultilevel"/>
    <w:tmpl w:val="1B06F86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8D748CD"/>
    <w:multiLevelType w:val="hybridMultilevel"/>
    <w:tmpl w:val="518E374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3862B7E"/>
    <w:multiLevelType w:val="multilevel"/>
    <w:tmpl w:val="55E462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449560C"/>
    <w:multiLevelType w:val="hybridMultilevel"/>
    <w:tmpl w:val="B366E6A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93E1EAC"/>
    <w:multiLevelType w:val="multilevel"/>
    <w:tmpl w:val="634496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E43349F"/>
    <w:multiLevelType w:val="hybridMultilevel"/>
    <w:tmpl w:val="D2EEAA00"/>
    <w:lvl w:ilvl="0" w:tplc="300A000B">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0">
    <w:nsid w:val="4F69312F"/>
    <w:multiLevelType w:val="hybridMultilevel"/>
    <w:tmpl w:val="D51E713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3AD5DAC"/>
    <w:multiLevelType w:val="hybridMultilevel"/>
    <w:tmpl w:val="E36E9B8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67C0CF9"/>
    <w:multiLevelType w:val="hybridMultilevel"/>
    <w:tmpl w:val="1208FC28"/>
    <w:lvl w:ilvl="0" w:tplc="300A000B">
      <w:start w:val="1"/>
      <w:numFmt w:val="bullet"/>
      <w:lvlText w:val=""/>
      <w:lvlJc w:val="left"/>
      <w:pPr>
        <w:ind w:left="1440" w:hanging="360"/>
      </w:pPr>
      <w:rPr>
        <w:rFonts w:ascii="Wingdings" w:hAnsi="Wingdings" w:hint="default"/>
        <w:color w:val="auto"/>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nsid w:val="594F0497"/>
    <w:multiLevelType w:val="hybridMultilevel"/>
    <w:tmpl w:val="A774A49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E0371A1"/>
    <w:multiLevelType w:val="multilevel"/>
    <w:tmpl w:val="DD860A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E3C6DBF"/>
    <w:multiLevelType w:val="hybridMultilevel"/>
    <w:tmpl w:val="0D18A5A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F2737DE"/>
    <w:multiLevelType w:val="hybridMultilevel"/>
    <w:tmpl w:val="01766E0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8390DAC"/>
    <w:multiLevelType w:val="hybridMultilevel"/>
    <w:tmpl w:val="6A1AED2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684C6DE1"/>
    <w:multiLevelType w:val="hybridMultilevel"/>
    <w:tmpl w:val="9648B74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6FD04428"/>
    <w:multiLevelType w:val="hybridMultilevel"/>
    <w:tmpl w:val="F4F26CE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7054239B"/>
    <w:multiLevelType w:val="hybridMultilevel"/>
    <w:tmpl w:val="361E6818"/>
    <w:lvl w:ilvl="0" w:tplc="300A000B">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1">
    <w:nsid w:val="722A0E61"/>
    <w:multiLevelType w:val="multilevel"/>
    <w:tmpl w:val="999096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34D316C"/>
    <w:multiLevelType w:val="multilevel"/>
    <w:tmpl w:val="00B691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4744EBB"/>
    <w:multiLevelType w:val="multilevel"/>
    <w:tmpl w:val="89889C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1"/>
  </w:num>
  <w:num w:numId="2">
    <w:abstractNumId w:val="22"/>
  </w:num>
  <w:num w:numId="3">
    <w:abstractNumId w:val="30"/>
  </w:num>
  <w:num w:numId="4">
    <w:abstractNumId w:val="9"/>
  </w:num>
  <w:num w:numId="5">
    <w:abstractNumId w:val="19"/>
  </w:num>
  <w:num w:numId="6">
    <w:abstractNumId w:val="7"/>
  </w:num>
  <w:num w:numId="7">
    <w:abstractNumId w:val="26"/>
  </w:num>
  <w:num w:numId="8">
    <w:abstractNumId w:val="27"/>
  </w:num>
  <w:num w:numId="9">
    <w:abstractNumId w:val="23"/>
  </w:num>
  <w:num w:numId="10">
    <w:abstractNumId w:val="8"/>
  </w:num>
  <w:num w:numId="11">
    <w:abstractNumId w:val="15"/>
  </w:num>
  <w:num w:numId="12">
    <w:abstractNumId w:val="17"/>
  </w:num>
  <w:num w:numId="13">
    <w:abstractNumId w:val="4"/>
  </w:num>
  <w:num w:numId="14">
    <w:abstractNumId w:val="20"/>
  </w:num>
  <w:num w:numId="15">
    <w:abstractNumId w:val="18"/>
  </w:num>
  <w:num w:numId="16">
    <w:abstractNumId w:val="14"/>
  </w:num>
  <w:num w:numId="17">
    <w:abstractNumId w:val="0"/>
  </w:num>
  <w:num w:numId="18">
    <w:abstractNumId w:val="33"/>
  </w:num>
  <w:num w:numId="19">
    <w:abstractNumId w:val="5"/>
  </w:num>
  <w:num w:numId="20">
    <w:abstractNumId w:val="21"/>
  </w:num>
  <w:num w:numId="21">
    <w:abstractNumId w:val="2"/>
  </w:num>
  <w:num w:numId="22">
    <w:abstractNumId w:val="24"/>
  </w:num>
  <w:num w:numId="23">
    <w:abstractNumId w:val="25"/>
  </w:num>
  <w:num w:numId="24">
    <w:abstractNumId w:val="3"/>
  </w:num>
  <w:num w:numId="25">
    <w:abstractNumId w:val="1"/>
  </w:num>
  <w:num w:numId="26">
    <w:abstractNumId w:val="13"/>
  </w:num>
  <w:num w:numId="27">
    <w:abstractNumId w:val="6"/>
  </w:num>
  <w:num w:numId="28">
    <w:abstractNumId w:val="31"/>
  </w:num>
  <w:num w:numId="29">
    <w:abstractNumId w:val="32"/>
  </w:num>
  <w:num w:numId="30">
    <w:abstractNumId w:val="12"/>
  </w:num>
  <w:num w:numId="31">
    <w:abstractNumId w:val="28"/>
  </w:num>
  <w:num w:numId="32">
    <w:abstractNumId w:val="16"/>
  </w:num>
  <w:num w:numId="33">
    <w:abstractNumId w:val="1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BAB"/>
    <w:rsid w:val="000051A1"/>
    <w:rsid w:val="00006B9D"/>
    <w:rsid w:val="000157D3"/>
    <w:rsid w:val="00031BA9"/>
    <w:rsid w:val="00047DC5"/>
    <w:rsid w:val="000513A9"/>
    <w:rsid w:val="000526CB"/>
    <w:rsid w:val="00073BE8"/>
    <w:rsid w:val="0008170C"/>
    <w:rsid w:val="0008501B"/>
    <w:rsid w:val="000925C2"/>
    <w:rsid w:val="0009283D"/>
    <w:rsid w:val="00094F03"/>
    <w:rsid w:val="00097509"/>
    <w:rsid w:val="000A05A2"/>
    <w:rsid w:val="000A64B1"/>
    <w:rsid w:val="000C63E9"/>
    <w:rsid w:val="000D00DD"/>
    <w:rsid w:val="000D2258"/>
    <w:rsid w:val="000E2C38"/>
    <w:rsid w:val="000E5EDC"/>
    <w:rsid w:val="000F39B7"/>
    <w:rsid w:val="000F694D"/>
    <w:rsid w:val="0010150C"/>
    <w:rsid w:val="00107354"/>
    <w:rsid w:val="001122EE"/>
    <w:rsid w:val="001136ED"/>
    <w:rsid w:val="00115413"/>
    <w:rsid w:val="00116766"/>
    <w:rsid w:val="001169C4"/>
    <w:rsid w:val="001232E1"/>
    <w:rsid w:val="00126109"/>
    <w:rsid w:val="00133C9F"/>
    <w:rsid w:val="00135484"/>
    <w:rsid w:val="00136610"/>
    <w:rsid w:val="00142049"/>
    <w:rsid w:val="0014444F"/>
    <w:rsid w:val="001612BA"/>
    <w:rsid w:val="00161674"/>
    <w:rsid w:val="001724AF"/>
    <w:rsid w:val="001763A0"/>
    <w:rsid w:val="00184AA9"/>
    <w:rsid w:val="00186069"/>
    <w:rsid w:val="001A30E1"/>
    <w:rsid w:val="001B183E"/>
    <w:rsid w:val="001B27B2"/>
    <w:rsid w:val="001C24A5"/>
    <w:rsid w:val="001C534C"/>
    <w:rsid w:val="001C5E21"/>
    <w:rsid w:val="001C5E4F"/>
    <w:rsid w:val="001D0DFD"/>
    <w:rsid w:val="001D672F"/>
    <w:rsid w:val="001E1735"/>
    <w:rsid w:val="001E1A29"/>
    <w:rsid w:val="0020124C"/>
    <w:rsid w:val="00206713"/>
    <w:rsid w:val="00213E6C"/>
    <w:rsid w:val="00232960"/>
    <w:rsid w:val="00234FFD"/>
    <w:rsid w:val="002401CA"/>
    <w:rsid w:val="002424A6"/>
    <w:rsid w:val="00244A0D"/>
    <w:rsid w:val="0025786F"/>
    <w:rsid w:val="00263FA3"/>
    <w:rsid w:val="00276C7E"/>
    <w:rsid w:val="002778AF"/>
    <w:rsid w:val="0028089A"/>
    <w:rsid w:val="00292A91"/>
    <w:rsid w:val="002C0464"/>
    <w:rsid w:val="002C2FEC"/>
    <w:rsid w:val="002D1933"/>
    <w:rsid w:val="002E4766"/>
    <w:rsid w:val="002F45C2"/>
    <w:rsid w:val="002F600A"/>
    <w:rsid w:val="002F6BBD"/>
    <w:rsid w:val="00311DB2"/>
    <w:rsid w:val="0031298B"/>
    <w:rsid w:val="003139D1"/>
    <w:rsid w:val="00322437"/>
    <w:rsid w:val="003234C4"/>
    <w:rsid w:val="003240C6"/>
    <w:rsid w:val="0036068A"/>
    <w:rsid w:val="0036305B"/>
    <w:rsid w:val="00372E1E"/>
    <w:rsid w:val="003800E1"/>
    <w:rsid w:val="003A0024"/>
    <w:rsid w:val="003B11F6"/>
    <w:rsid w:val="003C24D1"/>
    <w:rsid w:val="003C54DD"/>
    <w:rsid w:val="003D39DE"/>
    <w:rsid w:val="003E11D5"/>
    <w:rsid w:val="003E440C"/>
    <w:rsid w:val="003F4713"/>
    <w:rsid w:val="003F5453"/>
    <w:rsid w:val="003F70B1"/>
    <w:rsid w:val="0040254B"/>
    <w:rsid w:val="004043C0"/>
    <w:rsid w:val="0041440F"/>
    <w:rsid w:val="0041504D"/>
    <w:rsid w:val="00426EF1"/>
    <w:rsid w:val="00427B59"/>
    <w:rsid w:val="00430AB4"/>
    <w:rsid w:val="004314E7"/>
    <w:rsid w:val="00435BAD"/>
    <w:rsid w:val="00451291"/>
    <w:rsid w:val="00453784"/>
    <w:rsid w:val="0045622B"/>
    <w:rsid w:val="00470A1D"/>
    <w:rsid w:val="004715B4"/>
    <w:rsid w:val="00475EF2"/>
    <w:rsid w:val="0048150D"/>
    <w:rsid w:val="00481DE9"/>
    <w:rsid w:val="00495FCF"/>
    <w:rsid w:val="00497779"/>
    <w:rsid w:val="004A16C3"/>
    <w:rsid w:val="004A3998"/>
    <w:rsid w:val="004A6BEB"/>
    <w:rsid w:val="004B2611"/>
    <w:rsid w:val="004C5D5E"/>
    <w:rsid w:val="004C618D"/>
    <w:rsid w:val="004D6722"/>
    <w:rsid w:val="004D739D"/>
    <w:rsid w:val="004D7B08"/>
    <w:rsid w:val="004E1139"/>
    <w:rsid w:val="004E3A8E"/>
    <w:rsid w:val="004E6458"/>
    <w:rsid w:val="004F126A"/>
    <w:rsid w:val="004F4518"/>
    <w:rsid w:val="0050429F"/>
    <w:rsid w:val="00513C9E"/>
    <w:rsid w:val="00527C0D"/>
    <w:rsid w:val="005370FE"/>
    <w:rsid w:val="00563FAA"/>
    <w:rsid w:val="005655B8"/>
    <w:rsid w:val="0056681C"/>
    <w:rsid w:val="005772D6"/>
    <w:rsid w:val="00582298"/>
    <w:rsid w:val="00586532"/>
    <w:rsid w:val="005970E9"/>
    <w:rsid w:val="00597C87"/>
    <w:rsid w:val="005A5A5D"/>
    <w:rsid w:val="005B5325"/>
    <w:rsid w:val="005C2879"/>
    <w:rsid w:val="005D03B9"/>
    <w:rsid w:val="005D4E35"/>
    <w:rsid w:val="005D70ED"/>
    <w:rsid w:val="005E00A7"/>
    <w:rsid w:val="005F487B"/>
    <w:rsid w:val="005F5480"/>
    <w:rsid w:val="005F6A81"/>
    <w:rsid w:val="0060218C"/>
    <w:rsid w:val="006241A1"/>
    <w:rsid w:val="00624990"/>
    <w:rsid w:val="00627791"/>
    <w:rsid w:val="0063041B"/>
    <w:rsid w:val="006326F0"/>
    <w:rsid w:val="0063575A"/>
    <w:rsid w:val="00645DA9"/>
    <w:rsid w:val="00646E1A"/>
    <w:rsid w:val="00663D63"/>
    <w:rsid w:val="006673CF"/>
    <w:rsid w:val="00671CE3"/>
    <w:rsid w:val="006728FF"/>
    <w:rsid w:val="006752F8"/>
    <w:rsid w:val="006A1749"/>
    <w:rsid w:val="006A1D24"/>
    <w:rsid w:val="006A46E9"/>
    <w:rsid w:val="006A4ACE"/>
    <w:rsid w:val="006A6DB2"/>
    <w:rsid w:val="006A72EA"/>
    <w:rsid w:val="006C0CC6"/>
    <w:rsid w:val="006D06E1"/>
    <w:rsid w:val="006E7DB9"/>
    <w:rsid w:val="006F72DB"/>
    <w:rsid w:val="0072510B"/>
    <w:rsid w:val="007358E7"/>
    <w:rsid w:val="00736DD2"/>
    <w:rsid w:val="00741966"/>
    <w:rsid w:val="0075174C"/>
    <w:rsid w:val="00761A07"/>
    <w:rsid w:val="00775790"/>
    <w:rsid w:val="007803D7"/>
    <w:rsid w:val="00791E5E"/>
    <w:rsid w:val="00793DF6"/>
    <w:rsid w:val="007A54B6"/>
    <w:rsid w:val="007A63C9"/>
    <w:rsid w:val="007A7A6E"/>
    <w:rsid w:val="007B6850"/>
    <w:rsid w:val="007C6330"/>
    <w:rsid w:val="007D07D0"/>
    <w:rsid w:val="007E33DA"/>
    <w:rsid w:val="007F0528"/>
    <w:rsid w:val="00800D7B"/>
    <w:rsid w:val="008057A1"/>
    <w:rsid w:val="00807A5D"/>
    <w:rsid w:val="008144A9"/>
    <w:rsid w:val="0081697A"/>
    <w:rsid w:val="008211A0"/>
    <w:rsid w:val="00824376"/>
    <w:rsid w:val="0082751F"/>
    <w:rsid w:val="00831889"/>
    <w:rsid w:val="00832B29"/>
    <w:rsid w:val="008508B0"/>
    <w:rsid w:val="00851733"/>
    <w:rsid w:val="0086153C"/>
    <w:rsid w:val="008617B5"/>
    <w:rsid w:val="00866308"/>
    <w:rsid w:val="0088138A"/>
    <w:rsid w:val="008A1D7F"/>
    <w:rsid w:val="008A3ECB"/>
    <w:rsid w:val="008A4371"/>
    <w:rsid w:val="008A6B6C"/>
    <w:rsid w:val="008A702D"/>
    <w:rsid w:val="008C3301"/>
    <w:rsid w:val="008C4E88"/>
    <w:rsid w:val="008C6BEE"/>
    <w:rsid w:val="008D183A"/>
    <w:rsid w:val="008D38B8"/>
    <w:rsid w:val="009006C9"/>
    <w:rsid w:val="00902733"/>
    <w:rsid w:val="0090719E"/>
    <w:rsid w:val="00912702"/>
    <w:rsid w:val="00924245"/>
    <w:rsid w:val="009266AF"/>
    <w:rsid w:val="00934D0A"/>
    <w:rsid w:val="00951415"/>
    <w:rsid w:val="009612A8"/>
    <w:rsid w:val="00964B66"/>
    <w:rsid w:val="00971110"/>
    <w:rsid w:val="009737C8"/>
    <w:rsid w:val="009779A7"/>
    <w:rsid w:val="009971E5"/>
    <w:rsid w:val="009979E1"/>
    <w:rsid w:val="009A0A71"/>
    <w:rsid w:val="009A11CD"/>
    <w:rsid w:val="009A2893"/>
    <w:rsid w:val="009B5BD7"/>
    <w:rsid w:val="009D57F5"/>
    <w:rsid w:val="009E37D9"/>
    <w:rsid w:val="009E4570"/>
    <w:rsid w:val="009E53A6"/>
    <w:rsid w:val="009E771A"/>
    <w:rsid w:val="009F2674"/>
    <w:rsid w:val="009F5C4B"/>
    <w:rsid w:val="009F6A1F"/>
    <w:rsid w:val="00A2211F"/>
    <w:rsid w:val="00A24D27"/>
    <w:rsid w:val="00A304AC"/>
    <w:rsid w:val="00A46238"/>
    <w:rsid w:val="00A50B97"/>
    <w:rsid w:val="00A80388"/>
    <w:rsid w:val="00A84D26"/>
    <w:rsid w:val="00A85856"/>
    <w:rsid w:val="00A87EBE"/>
    <w:rsid w:val="00A87ED8"/>
    <w:rsid w:val="00A92F47"/>
    <w:rsid w:val="00A964A6"/>
    <w:rsid w:val="00AA7A13"/>
    <w:rsid w:val="00AB639A"/>
    <w:rsid w:val="00AC57D9"/>
    <w:rsid w:val="00AD2CCE"/>
    <w:rsid w:val="00AE035B"/>
    <w:rsid w:val="00B04E99"/>
    <w:rsid w:val="00B04F90"/>
    <w:rsid w:val="00B07221"/>
    <w:rsid w:val="00B17F30"/>
    <w:rsid w:val="00B250CB"/>
    <w:rsid w:val="00B274BC"/>
    <w:rsid w:val="00B3290C"/>
    <w:rsid w:val="00B43D45"/>
    <w:rsid w:val="00B66D97"/>
    <w:rsid w:val="00B732C5"/>
    <w:rsid w:val="00B7409B"/>
    <w:rsid w:val="00B75A1A"/>
    <w:rsid w:val="00B92ED8"/>
    <w:rsid w:val="00B93790"/>
    <w:rsid w:val="00BA1A56"/>
    <w:rsid w:val="00BA2624"/>
    <w:rsid w:val="00BC009D"/>
    <w:rsid w:val="00BC0A17"/>
    <w:rsid w:val="00BC2A8C"/>
    <w:rsid w:val="00BD1DC4"/>
    <w:rsid w:val="00BF69D5"/>
    <w:rsid w:val="00C115C3"/>
    <w:rsid w:val="00C22EC7"/>
    <w:rsid w:val="00C23BC4"/>
    <w:rsid w:val="00C30650"/>
    <w:rsid w:val="00C3618B"/>
    <w:rsid w:val="00C42C43"/>
    <w:rsid w:val="00C62EFF"/>
    <w:rsid w:val="00C6569B"/>
    <w:rsid w:val="00C66167"/>
    <w:rsid w:val="00C7243E"/>
    <w:rsid w:val="00C81D42"/>
    <w:rsid w:val="00C82FEB"/>
    <w:rsid w:val="00C8462E"/>
    <w:rsid w:val="00C927AE"/>
    <w:rsid w:val="00CA74EA"/>
    <w:rsid w:val="00CB2C50"/>
    <w:rsid w:val="00CB3B6E"/>
    <w:rsid w:val="00CB7BF4"/>
    <w:rsid w:val="00CD2BAB"/>
    <w:rsid w:val="00CD76C1"/>
    <w:rsid w:val="00CE1193"/>
    <w:rsid w:val="00CE79B6"/>
    <w:rsid w:val="00CF305D"/>
    <w:rsid w:val="00D06F9D"/>
    <w:rsid w:val="00D07E28"/>
    <w:rsid w:val="00D31028"/>
    <w:rsid w:val="00D33CAF"/>
    <w:rsid w:val="00D34A6D"/>
    <w:rsid w:val="00D4430B"/>
    <w:rsid w:val="00D45C94"/>
    <w:rsid w:val="00D5228F"/>
    <w:rsid w:val="00D53D47"/>
    <w:rsid w:val="00D57022"/>
    <w:rsid w:val="00D62DA6"/>
    <w:rsid w:val="00D67494"/>
    <w:rsid w:val="00D70D4F"/>
    <w:rsid w:val="00D72CD3"/>
    <w:rsid w:val="00D82B4B"/>
    <w:rsid w:val="00D83F03"/>
    <w:rsid w:val="00D91929"/>
    <w:rsid w:val="00D96FDF"/>
    <w:rsid w:val="00DA4DE5"/>
    <w:rsid w:val="00DC07D4"/>
    <w:rsid w:val="00DC59A7"/>
    <w:rsid w:val="00DD034B"/>
    <w:rsid w:val="00DD3C4D"/>
    <w:rsid w:val="00DF04A0"/>
    <w:rsid w:val="00DF593B"/>
    <w:rsid w:val="00DF747F"/>
    <w:rsid w:val="00E014FB"/>
    <w:rsid w:val="00E07F5F"/>
    <w:rsid w:val="00E21177"/>
    <w:rsid w:val="00E21D9F"/>
    <w:rsid w:val="00E25FFC"/>
    <w:rsid w:val="00E457FD"/>
    <w:rsid w:val="00E47B54"/>
    <w:rsid w:val="00E510E8"/>
    <w:rsid w:val="00E54A0E"/>
    <w:rsid w:val="00E81055"/>
    <w:rsid w:val="00E83849"/>
    <w:rsid w:val="00E8798B"/>
    <w:rsid w:val="00E9037F"/>
    <w:rsid w:val="00E95202"/>
    <w:rsid w:val="00E9566E"/>
    <w:rsid w:val="00EA0624"/>
    <w:rsid w:val="00EB22C8"/>
    <w:rsid w:val="00EB7F54"/>
    <w:rsid w:val="00EC1E74"/>
    <w:rsid w:val="00EC53AC"/>
    <w:rsid w:val="00ED718C"/>
    <w:rsid w:val="00EE49EF"/>
    <w:rsid w:val="00EE537E"/>
    <w:rsid w:val="00EF34F6"/>
    <w:rsid w:val="00F0577E"/>
    <w:rsid w:val="00F0742B"/>
    <w:rsid w:val="00F11D56"/>
    <w:rsid w:val="00F2151A"/>
    <w:rsid w:val="00F22D16"/>
    <w:rsid w:val="00F343D4"/>
    <w:rsid w:val="00F372FD"/>
    <w:rsid w:val="00F46D83"/>
    <w:rsid w:val="00F57C2A"/>
    <w:rsid w:val="00F60C49"/>
    <w:rsid w:val="00F616E1"/>
    <w:rsid w:val="00F84FC1"/>
    <w:rsid w:val="00F9460C"/>
    <w:rsid w:val="00FA2C5C"/>
    <w:rsid w:val="00FB4D5F"/>
    <w:rsid w:val="00FB5EB9"/>
    <w:rsid w:val="00FB6CDE"/>
    <w:rsid w:val="00FB7D46"/>
    <w:rsid w:val="00FD0E02"/>
    <w:rsid w:val="00FD1C7F"/>
    <w:rsid w:val="00FD337B"/>
    <w:rsid w:val="00FE137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D759AC2-1B4A-4441-B2FB-92D1F8303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C"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98B"/>
  </w:style>
  <w:style w:type="paragraph" w:styleId="Ttulo1">
    <w:name w:val="heading 1"/>
    <w:basedOn w:val="Normal"/>
    <w:next w:val="Normal"/>
    <w:link w:val="Ttulo1Car"/>
    <w:uiPriority w:val="9"/>
    <w:qFormat/>
    <w:rsid w:val="00430AB4"/>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30AB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430AB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430AB4"/>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430AB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430AB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430AB4"/>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430AB4"/>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430AB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430AB4"/>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430AB4"/>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430AB4"/>
    <w:rPr>
      <w:rFonts w:asciiTheme="majorHAnsi" w:eastAsiaTheme="majorEastAsia" w:hAnsiTheme="majorHAnsi" w:cstheme="majorBidi"/>
      <w:sz w:val="22"/>
      <w:szCs w:val="22"/>
    </w:rPr>
  </w:style>
  <w:style w:type="paragraph" w:styleId="Textodeglobo">
    <w:name w:val="Balloon Text"/>
    <w:basedOn w:val="Normal"/>
    <w:link w:val="TextodegloboCar"/>
    <w:uiPriority w:val="99"/>
    <w:semiHidden/>
    <w:unhideWhenUsed/>
    <w:rsid w:val="00CD2B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2BAB"/>
    <w:rPr>
      <w:rFonts w:ascii="Tahoma" w:hAnsi="Tahoma" w:cs="Tahoma"/>
      <w:sz w:val="16"/>
      <w:szCs w:val="16"/>
    </w:rPr>
  </w:style>
  <w:style w:type="paragraph" w:styleId="Prrafodelista">
    <w:name w:val="List Paragraph"/>
    <w:basedOn w:val="Normal"/>
    <w:uiPriority w:val="34"/>
    <w:qFormat/>
    <w:rsid w:val="00CD2BAB"/>
    <w:pPr>
      <w:ind w:left="720"/>
      <w:contextualSpacing/>
    </w:pPr>
  </w:style>
  <w:style w:type="table" w:styleId="Tablaconcuadrcula">
    <w:name w:val="Table Grid"/>
    <w:basedOn w:val="Tablanormal"/>
    <w:uiPriority w:val="39"/>
    <w:rsid w:val="00CD2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D2BAB"/>
    <w:rPr>
      <w:color w:val="0563C1" w:themeColor="hyperlink"/>
      <w:u w:val="single"/>
    </w:rPr>
  </w:style>
  <w:style w:type="paragraph" w:styleId="NormalWeb">
    <w:name w:val="Normal (Web)"/>
    <w:basedOn w:val="Normal"/>
    <w:uiPriority w:val="99"/>
    <w:unhideWhenUsed/>
    <w:rsid w:val="00CD2BAB"/>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CD2B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BAB"/>
  </w:style>
  <w:style w:type="paragraph" w:styleId="Piedepgina">
    <w:name w:val="footer"/>
    <w:basedOn w:val="Normal"/>
    <w:link w:val="PiedepginaCar"/>
    <w:uiPriority w:val="99"/>
    <w:unhideWhenUsed/>
    <w:rsid w:val="00CD2B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BAB"/>
  </w:style>
  <w:style w:type="character" w:customStyle="1" w:styleId="apple-converted-space">
    <w:name w:val="apple-converted-space"/>
    <w:basedOn w:val="Fuentedeprrafopredeter"/>
    <w:rsid w:val="00CD2BAB"/>
  </w:style>
  <w:style w:type="character" w:styleId="Textoennegrita">
    <w:name w:val="Strong"/>
    <w:basedOn w:val="Fuentedeprrafopredeter"/>
    <w:uiPriority w:val="22"/>
    <w:qFormat/>
    <w:rsid w:val="00430AB4"/>
    <w:rPr>
      <w:b/>
      <w:bCs/>
    </w:rPr>
  </w:style>
  <w:style w:type="character" w:customStyle="1" w:styleId="st">
    <w:name w:val="st"/>
    <w:basedOn w:val="Fuentedeprrafopredeter"/>
    <w:rsid w:val="00CD2BAB"/>
  </w:style>
  <w:style w:type="character" w:styleId="CitaHTML">
    <w:name w:val="HTML Cite"/>
    <w:basedOn w:val="Fuentedeprrafopredeter"/>
    <w:uiPriority w:val="99"/>
    <w:semiHidden/>
    <w:unhideWhenUsed/>
    <w:rsid w:val="00CD2BAB"/>
    <w:rPr>
      <w:i/>
      <w:iCs/>
    </w:rPr>
  </w:style>
  <w:style w:type="paragraph" w:styleId="ndice1">
    <w:name w:val="index 1"/>
    <w:basedOn w:val="Normal"/>
    <w:next w:val="Normal"/>
    <w:autoRedefine/>
    <w:uiPriority w:val="99"/>
    <w:semiHidden/>
    <w:unhideWhenUsed/>
    <w:rsid w:val="00CD2BAB"/>
    <w:pPr>
      <w:spacing w:after="0" w:line="240" w:lineRule="auto"/>
      <w:ind w:left="220" w:hanging="220"/>
    </w:pPr>
  </w:style>
  <w:style w:type="paragraph" w:styleId="Sinespaciado">
    <w:name w:val="No Spacing"/>
    <w:uiPriority w:val="1"/>
    <w:qFormat/>
    <w:rsid w:val="00430AB4"/>
    <w:pPr>
      <w:spacing w:after="0" w:line="240" w:lineRule="auto"/>
    </w:pPr>
  </w:style>
  <w:style w:type="character" w:styleId="Refdecomentario">
    <w:name w:val="annotation reference"/>
    <w:basedOn w:val="Fuentedeprrafopredeter"/>
    <w:uiPriority w:val="99"/>
    <w:semiHidden/>
    <w:unhideWhenUsed/>
    <w:rsid w:val="00CD2BAB"/>
    <w:rPr>
      <w:sz w:val="16"/>
      <w:szCs w:val="16"/>
    </w:rPr>
  </w:style>
  <w:style w:type="paragraph" w:styleId="Textocomentario">
    <w:name w:val="annotation text"/>
    <w:basedOn w:val="Normal"/>
    <w:link w:val="TextocomentarioCar"/>
    <w:uiPriority w:val="99"/>
    <w:semiHidden/>
    <w:unhideWhenUsed/>
    <w:rsid w:val="00CD2BAB"/>
    <w:pPr>
      <w:spacing w:line="240" w:lineRule="auto"/>
    </w:pPr>
  </w:style>
  <w:style w:type="character" w:customStyle="1" w:styleId="TextocomentarioCar">
    <w:name w:val="Texto comentario Car"/>
    <w:basedOn w:val="Fuentedeprrafopredeter"/>
    <w:link w:val="Textocomentario"/>
    <w:uiPriority w:val="99"/>
    <w:semiHidden/>
    <w:rsid w:val="00CD2BAB"/>
    <w:rPr>
      <w:sz w:val="20"/>
      <w:szCs w:val="20"/>
    </w:rPr>
  </w:style>
  <w:style w:type="paragraph" w:styleId="Asuntodelcomentario">
    <w:name w:val="annotation subject"/>
    <w:basedOn w:val="Textocomentario"/>
    <w:next w:val="Textocomentario"/>
    <w:link w:val="AsuntodelcomentarioCar"/>
    <w:uiPriority w:val="99"/>
    <w:semiHidden/>
    <w:unhideWhenUsed/>
    <w:rsid w:val="00CD2BAB"/>
    <w:rPr>
      <w:b/>
      <w:bCs/>
    </w:rPr>
  </w:style>
  <w:style w:type="character" w:customStyle="1" w:styleId="AsuntodelcomentarioCar">
    <w:name w:val="Asunto del comentario Car"/>
    <w:basedOn w:val="TextocomentarioCar"/>
    <w:link w:val="Asuntodelcomentario"/>
    <w:uiPriority w:val="99"/>
    <w:semiHidden/>
    <w:rsid w:val="00CD2BAB"/>
    <w:rPr>
      <w:b/>
      <w:bCs/>
      <w:sz w:val="20"/>
      <w:szCs w:val="20"/>
    </w:rPr>
  </w:style>
  <w:style w:type="paragraph" w:styleId="Textonotapie">
    <w:name w:val="footnote text"/>
    <w:basedOn w:val="Normal"/>
    <w:link w:val="TextonotapieCar"/>
    <w:uiPriority w:val="99"/>
    <w:semiHidden/>
    <w:unhideWhenUsed/>
    <w:rsid w:val="00CD2BAB"/>
    <w:pPr>
      <w:spacing w:after="0" w:line="240" w:lineRule="auto"/>
    </w:pPr>
  </w:style>
  <w:style w:type="character" w:customStyle="1" w:styleId="TextonotapieCar">
    <w:name w:val="Texto nota pie Car"/>
    <w:basedOn w:val="Fuentedeprrafopredeter"/>
    <w:link w:val="Textonotapie"/>
    <w:uiPriority w:val="99"/>
    <w:semiHidden/>
    <w:rsid w:val="00CD2BAB"/>
    <w:rPr>
      <w:sz w:val="20"/>
      <w:szCs w:val="20"/>
    </w:rPr>
  </w:style>
  <w:style w:type="character" w:styleId="Refdenotaalpie">
    <w:name w:val="footnote reference"/>
    <w:basedOn w:val="Fuentedeprrafopredeter"/>
    <w:uiPriority w:val="99"/>
    <w:semiHidden/>
    <w:unhideWhenUsed/>
    <w:rsid w:val="00CD2BAB"/>
    <w:rPr>
      <w:vertAlign w:val="superscript"/>
    </w:rPr>
  </w:style>
  <w:style w:type="character" w:customStyle="1" w:styleId="Ttulo1Car">
    <w:name w:val="Título 1 Car"/>
    <w:basedOn w:val="Fuentedeprrafopredeter"/>
    <w:link w:val="Ttulo1"/>
    <w:uiPriority w:val="9"/>
    <w:rsid w:val="00430AB4"/>
    <w:rPr>
      <w:rFonts w:asciiTheme="majorHAnsi" w:eastAsiaTheme="majorEastAsia" w:hAnsiTheme="majorHAnsi" w:cstheme="majorBidi"/>
      <w:color w:val="2E74B5" w:themeColor="accent1" w:themeShade="BF"/>
      <w:sz w:val="32"/>
      <w:szCs w:val="32"/>
    </w:rPr>
  </w:style>
  <w:style w:type="character" w:customStyle="1" w:styleId="Ttulo5Car">
    <w:name w:val="Título 5 Car"/>
    <w:basedOn w:val="Fuentedeprrafopredeter"/>
    <w:link w:val="Ttulo5"/>
    <w:uiPriority w:val="9"/>
    <w:semiHidden/>
    <w:rsid w:val="00430AB4"/>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430AB4"/>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430AB4"/>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430AB4"/>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430AB4"/>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unhideWhenUsed/>
    <w:qFormat/>
    <w:rsid w:val="00430AB4"/>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430AB4"/>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PuestoCar">
    <w:name w:val="Puesto Car"/>
    <w:basedOn w:val="Fuentedeprrafopredeter"/>
    <w:link w:val="Puesto"/>
    <w:uiPriority w:val="10"/>
    <w:rsid w:val="00430AB4"/>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430AB4"/>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430AB4"/>
    <w:rPr>
      <w:rFonts w:asciiTheme="majorHAnsi" w:eastAsiaTheme="majorEastAsia" w:hAnsiTheme="majorHAnsi" w:cstheme="majorBidi"/>
      <w:sz w:val="24"/>
      <w:szCs w:val="24"/>
    </w:rPr>
  </w:style>
  <w:style w:type="character" w:styleId="nfasis">
    <w:name w:val="Emphasis"/>
    <w:basedOn w:val="Fuentedeprrafopredeter"/>
    <w:uiPriority w:val="20"/>
    <w:qFormat/>
    <w:rsid w:val="00430AB4"/>
    <w:rPr>
      <w:i/>
      <w:iCs/>
    </w:rPr>
  </w:style>
  <w:style w:type="paragraph" w:styleId="Cita">
    <w:name w:val="Quote"/>
    <w:basedOn w:val="Normal"/>
    <w:next w:val="Normal"/>
    <w:link w:val="CitaCar"/>
    <w:uiPriority w:val="29"/>
    <w:qFormat/>
    <w:rsid w:val="00430AB4"/>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430AB4"/>
    <w:rPr>
      <w:i/>
      <w:iCs/>
      <w:color w:val="404040" w:themeColor="text1" w:themeTint="BF"/>
    </w:rPr>
  </w:style>
  <w:style w:type="paragraph" w:styleId="Citadestacada">
    <w:name w:val="Intense Quote"/>
    <w:basedOn w:val="Normal"/>
    <w:next w:val="Normal"/>
    <w:link w:val="CitadestacadaCar"/>
    <w:uiPriority w:val="30"/>
    <w:qFormat/>
    <w:rsid w:val="00430AB4"/>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430AB4"/>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430AB4"/>
    <w:rPr>
      <w:i/>
      <w:iCs/>
      <w:color w:val="404040" w:themeColor="text1" w:themeTint="BF"/>
    </w:rPr>
  </w:style>
  <w:style w:type="character" w:styleId="nfasisintenso">
    <w:name w:val="Intense Emphasis"/>
    <w:basedOn w:val="Fuentedeprrafopredeter"/>
    <w:uiPriority w:val="21"/>
    <w:qFormat/>
    <w:rsid w:val="00430AB4"/>
    <w:rPr>
      <w:b/>
      <w:bCs/>
      <w:i/>
      <w:iCs/>
    </w:rPr>
  </w:style>
  <w:style w:type="character" w:styleId="Referenciasutil">
    <w:name w:val="Subtle Reference"/>
    <w:basedOn w:val="Fuentedeprrafopredeter"/>
    <w:uiPriority w:val="31"/>
    <w:qFormat/>
    <w:rsid w:val="00430AB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430AB4"/>
    <w:rPr>
      <w:b/>
      <w:bCs/>
      <w:smallCaps/>
      <w:spacing w:val="5"/>
      <w:u w:val="single"/>
    </w:rPr>
  </w:style>
  <w:style w:type="character" w:styleId="Ttulodellibro">
    <w:name w:val="Book Title"/>
    <w:basedOn w:val="Fuentedeprrafopredeter"/>
    <w:uiPriority w:val="33"/>
    <w:qFormat/>
    <w:rsid w:val="00430AB4"/>
    <w:rPr>
      <w:b/>
      <w:bCs/>
      <w:smallCaps/>
    </w:rPr>
  </w:style>
  <w:style w:type="paragraph" w:styleId="TtulodeTDC">
    <w:name w:val="TOC Heading"/>
    <w:basedOn w:val="Ttulo1"/>
    <w:next w:val="Normal"/>
    <w:uiPriority w:val="39"/>
    <w:unhideWhenUsed/>
    <w:qFormat/>
    <w:rsid w:val="00430AB4"/>
    <w:pPr>
      <w:outlineLvl w:val="9"/>
    </w:pPr>
  </w:style>
  <w:style w:type="paragraph" w:styleId="TDC1">
    <w:name w:val="toc 1"/>
    <w:basedOn w:val="Normal"/>
    <w:next w:val="Normal"/>
    <w:autoRedefine/>
    <w:uiPriority w:val="39"/>
    <w:unhideWhenUsed/>
    <w:rsid w:val="004A16C3"/>
    <w:pPr>
      <w:spacing w:after="100"/>
    </w:pPr>
  </w:style>
  <w:style w:type="table" w:customStyle="1" w:styleId="Tablaconcuadrcula1">
    <w:name w:val="Tabla con cuadrícula1"/>
    <w:basedOn w:val="Tablanormal"/>
    <w:next w:val="Tablaconcuadrcula"/>
    <w:uiPriority w:val="59"/>
    <w:rsid w:val="00D72CD3"/>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image" Target="media/image39.jpeg"/><Relationship Id="rId21" Type="http://schemas.openxmlformats.org/officeDocument/2006/relationships/hyperlink" Target="https://es.wikipedia.org/wiki/Frugivorismo" TargetMode="External"/><Relationship Id="rId42" Type="http://schemas.openxmlformats.org/officeDocument/2006/relationships/hyperlink" Target="http://es.wikipedia.org/wiki/Cecina" TargetMode="External"/><Relationship Id="rId47" Type="http://schemas.openxmlformats.org/officeDocument/2006/relationships/hyperlink" Target="http://es.wikipedia.org/wiki/Terpeno" TargetMode="External"/><Relationship Id="rId63" Type="http://schemas.openxmlformats.org/officeDocument/2006/relationships/chart" Target="charts/chart6.xml"/><Relationship Id="rId68" Type="http://schemas.openxmlformats.org/officeDocument/2006/relationships/chart" Target="charts/chart11.xml"/><Relationship Id="rId84" Type="http://schemas.openxmlformats.org/officeDocument/2006/relationships/image" Target="media/image6.png"/><Relationship Id="rId89" Type="http://schemas.openxmlformats.org/officeDocument/2006/relationships/image" Target="media/image11.jpeg"/><Relationship Id="rId112" Type="http://schemas.openxmlformats.org/officeDocument/2006/relationships/image" Target="media/image34.jpeg"/><Relationship Id="rId16" Type="http://schemas.openxmlformats.org/officeDocument/2006/relationships/hyperlink" Target="https://es.wikipedia.org/wiki/Huevo_%28alimento%29" TargetMode="External"/><Relationship Id="rId107" Type="http://schemas.openxmlformats.org/officeDocument/2006/relationships/image" Target="media/image29.jpeg"/><Relationship Id="rId11" Type="http://schemas.openxmlformats.org/officeDocument/2006/relationships/hyperlink" Target="https://es.wikipedia.org/wiki/Ingrediente" TargetMode="External"/><Relationship Id="rId32" Type="http://schemas.openxmlformats.org/officeDocument/2006/relationships/hyperlink" Target="https://es.wikipedia.org/wiki/Prote%C3%ADna" TargetMode="External"/><Relationship Id="rId37" Type="http://schemas.openxmlformats.org/officeDocument/2006/relationships/hyperlink" Target="https://es.wikipedia.org/wiki/Disolucion" TargetMode="External"/><Relationship Id="rId53" Type="http://schemas.openxmlformats.org/officeDocument/2006/relationships/hyperlink" Target="http://es.wikipedia.org/wiki/Moho" TargetMode="External"/><Relationship Id="rId58" Type="http://schemas.openxmlformats.org/officeDocument/2006/relationships/chart" Target="charts/chart1.xml"/><Relationship Id="rId74" Type="http://schemas.openxmlformats.org/officeDocument/2006/relationships/chart" Target="charts/chart17.xml"/><Relationship Id="rId79" Type="http://schemas.openxmlformats.org/officeDocument/2006/relationships/hyperlink" Target="http://www.acidoascorbico.com/" TargetMode="External"/><Relationship Id="rId102"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chart" Target="charts/chart4.xml"/><Relationship Id="rId82" Type="http://schemas.openxmlformats.org/officeDocument/2006/relationships/image" Target="media/image4.png"/><Relationship Id="rId90" Type="http://schemas.openxmlformats.org/officeDocument/2006/relationships/image" Target="media/image12.jpeg"/><Relationship Id="rId95" Type="http://schemas.openxmlformats.org/officeDocument/2006/relationships/image" Target="media/image17.jpeg"/><Relationship Id="rId19" Type="http://schemas.openxmlformats.org/officeDocument/2006/relationships/hyperlink" Target="https://es.wikipedia.org/wiki/Queso" TargetMode="External"/><Relationship Id="rId14" Type="http://schemas.openxmlformats.org/officeDocument/2006/relationships/hyperlink" Target="https://es.wikipedia.org/wiki/Ovolactovegetarianismo" TargetMode="External"/><Relationship Id="rId22" Type="http://schemas.openxmlformats.org/officeDocument/2006/relationships/hyperlink" Target="https://es.wikipedia.org/wiki/Miel" TargetMode="External"/><Relationship Id="rId27" Type="http://schemas.openxmlformats.org/officeDocument/2006/relationships/image" Target="media/image3.jpeg"/><Relationship Id="rId30" Type="http://schemas.openxmlformats.org/officeDocument/2006/relationships/hyperlink" Target="https://es.wikipedia.org/wiki/Animalia" TargetMode="External"/><Relationship Id="rId35" Type="http://schemas.openxmlformats.org/officeDocument/2006/relationships/hyperlink" Target="https://es.wikipedia.org/wiki/Polisac%C3%A1rido" TargetMode="External"/><Relationship Id="rId43" Type="http://schemas.openxmlformats.org/officeDocument/2006/relationships/hyperlink" Target="http://es.wikipedia.org/wiki/Propiedades_organol%C3%A9pticas" TargetMode="External"/><Relationship Id="rId48" Type="http://schemas.openxmlformats.org/officeDocument/2006/relationships/hyperlink" Target="http://es.wikipedia.org/wiki/Pineno" TargetMode="External"/><Relationship Id="rId56" Type="http://schemas.openxmlformats.org/officeDocument/2006/relationships/hyperlink" Target="http://es.wikipedia.org/wiki/Gonorrea" TargetMode="External"/><Relationship Id="rId64" Type="http://schemas.openxmlformats.org/officeDocument/2006/relationships/chart" Target="charts/chart7.xml"/><Relationship Id="rId69" Type="http://schemas.openxmlformats.org/officeDocument/2006/relationships/chart" Target="charts/chart12.xml"/><Relationship Id="rId77" Type="http://schemas.openxmlformats.org/officeDocument/2006/relationships/hyperlink" Target="http://www.natursan.net/grasas-animales-y-vegetales-diferencias" TargetMode="External"/><Relationship Id="rId100" Type="http://schemas.openxmlformats.org/officeDocument/2006/relationships/image" Target="media/image22.jpeg"/><Relationship Id="rId105" Type="http://schemas.openxmlformats.org/officeDocument/2006/relationships/image" Target="media/image27.jpeg"/><Relationship Id="rId113" Type="http://schemas.openxmlformats.org/officeDocument/2006/relationships/image" Target="media/image35.jpeg"/><Relationship Id="rId11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yperlink" Target="http://es.wikipedia.org/wiki/Cariofileno" TargetMode="External"/><Relationship Id="rId72" Type="http://schemas.openxmlformats.org/officeDocument/2006/relationships/chart" Target="charts/chart15.xml"/><Relationship Id="rId80" Type="http://schemas.openxmlformats.org/officeDocument/2006/relationships/hyperlink" Target="http://naturalmedicina.net/alverja.html/" TargetMode="External"/><Relationship Id="rId85" Type="http://schemas.openxmlformats.org/officeDocument/2006/relationships/image" Target="media/image7.png"/><Relationship Id="rId93" Type="http://schemas.openxmlformats.org/officeDocument/2006/relationships/image" Target="media/image15.jpeg"/><Relationship Id="rId98" Type="http://schemas.openxmlformats.org/officeDocument/2006/relationships/image" Target="media/image20.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s.wikipedia.org/wiki/Vegetarianismo" TargetMode="External"/><Relationship Id="rId17" Type="http://schemas.openxmlformats.org/officeDocument/2006/relationships/hyperlink" Target="https://es.wikipedia.org/wiki/Productos_l%C3%A1cteos" TargetMode="External"/><Relationship Id="rId25" Type="http://schemas.openxmlformats.org/officeDocument/2006/relationships/hyperlink" Target="https://commons.wikimedia.org/wiki/File:Illustration_Pisum_sativum0_clean.jpg" TargetMode="External"/><Relationship Id="rId33" Type="http://schemas.openxmlformats.org/officeDocument/2006/relationships/hyperlink" Target="https://es.wikipedia.org/wiki/Pol%C3%ADmero" TargetMode="External"/><Relationship Id="rId38" Type="http://schemas.openxmlformats.org/officeDocument/2006/relationships/hyperlink" Target="https://es.wikipedia.org/wiki/Mol%C3%A9cula" TargetMode="External"/><Relationship Id="rId46" Type="http://schemas.openxmlformats.org/officeDocument/2006/relationships/hyperlink" Target="http://es.wikipedia.org/wiki/Chile_%28pimiento%29" TargetMode="External"/><Relationship Id="rId59" Type="http://schemas.openxmlformats.org/officeDocument/2006/relationships/chart" Target="charts/chart2.xml"/><Relationship Id="rId67" Type="http://schemas.openxmlformats.org/officeDocument/2006/relationships/chart" Target="charts/chart10.xml"/><Relationship Id="rId103" Type="http://schemas.openxmlformats.org/officeDocument/2006/relationships/image" Target="media/image25.jpeg"/><Relationship Id="rId108" Type="http://schemas.openxmlformats.org/officeDocument/2006/relationships/image" Target="media/image30.jpeg"/><Relationship Id="rId116" Type="http://schemas.openxmlformats.org/officeDocument/2006/relationships/image" Target="media/image38.jpeg"/><Relationship Id="rId20" Type="http://schemas.openxmlformats.org/officeDocument/2006/relationships/hyperlink" Target="https://es.wikipedia.org/wiki/Veganismo" TargetMode="External"/><Relationship Id="rId41" Type="http://schemas.openxmlformats.org/officeDocument/2006/relationships/hyperlink" Target="http://es.wikipedia.org/wiki/Jam%C3%B3n" TargetMode="External"/><Relationship Id="rId54" Type="http://schemas.openxmlformats.org/officeDocument/2006/relationships/hyperlink" Target="http://es.wikipedia.org/wiki/Condimento" TargetMode="External"/><Relationship Id="rId62" Type="http://schemas.openxmlformats.org/officeDocument/2006/relationships/chart" Target="charts/chart5.xml"/><Relationship Id="rId70" Type="http://schemas.openxmlformats.org/officeDocument/2006/relationships/chart" Target="charts/chart13.xml"/><Relationship Id="rId75" Type="http://schemas.openxmlformats.org/officeDocument/2006/relationships/hyperlink" Target="http://agroalimentacion.coop.20" TargetMode="External"/><Relationship Id="rId83" Type="http://schemas.openxmlformats.org/officeDocument/2006/relationships/image" Target="media/image5.png"/><Relationship Id="rId88" Type="http://schemas.openxmlformats.org/officeDocument/2006/relationships/image" Target="media/image10.jpeg"/><Relationship Id="rId91" Type="http://schemas.openxmlformats.org/officeDocument/2006/relationships/image" Target="media/image13.jpeg"/><Relationship Id="rId96" Type="http://schemas.openxmlformats.org/officeDocument/2006/relationships/image" Target="media/image18.jpeg"/><Relationship Id="rId11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Occidente" TargetMode="External"/><Relationship Id="rId23" Type="http://schemas.openxmlformats.org/officeDocument/2006/relationships/hyperlink" Target="https://es.wikipedia.org/wiki/Az%C3%BAcar" TargetMode="External"/><Relationship Id="rId28" Type="http://schemas.openxmlformats.org/officeDocument/2006/relationships/hyperlink" Target="https://es.wikipedia.org/wiki/Col%C3%A1geno" TargetMode="External"/><Relationship Id="rId36" Type="http://schemas.openxmlformats.org/officeDocument/2006/relationships/hyperlink" Target="https://es.wikipedia.org/wiki/Mon%C3%B3mero" TargetMode="External"/><Relationship Id="rId49" Type="http://schemas.openxmlformats.org/officeDocument/2006/relationships/hyperlink" Target="http://es.wikipedia.org/wiki/Sabineno" TargetMode="External"/><Relationship Id="rId57" Type="http://schemas.openxmlformats.org/officeDocument/2006/relationships/hyperlink" Target="http://www.normalizacion.gob.ec/wp-content/uploads/2015/02/nte-inen-616-4.pdf" TargetMode="External"/><Relationship Id="rId106" Type="http://schemas.openxmlformats.org/officeDocument/2006/relationships/image" Target="media/image28.jpeg"/><Relationship Id="rId114" Type="http://schemas.openxmlformats.org/officeDocument/2006/relationships/image" Target="media/image36.jpeg"/><Relationship Id="rId119" Type="http://schemas.openxmlformats.org/officeDocument/2006/relationships/footer" Target="footer5.xml"/><Relationship Id="rId10" Type="http://schemas.openxmlformats.org/officeDocument/2006/relationships/footer" Target="footer2.xml"/><Relationship Id="rId31" Type="http://schemas.openxmlformats.org/officeDocument/2006/relationships/hyperlink" Target="https://es.wikipedia.org/wiki/Agua" TargetMode="External"/><Relationship Id="rId44" Type="http://schemas.openxmlformats.org/officeDocument/2006/relationships/hyperlink" Target="http://es.wikipedia.org/wiki/Piperina" TargetMode="External"/><Relationship Id="rId52" Type="http://schemas.openxmlformats.org/officeDocument/2006/relationships/hyperlink" Target="http://es.wikipedia.org/wiki/Linalol" TargetMode="External"/><Relationship Id="rId60" Type="http://schemas.openxmlformats.org/officeDocument/2006/relationships/chart" Target="charts/chart3.xml"/><Relationship Id="rId65" Type="http://schemas.openxmlformats.org/officeDocument/2006/relationships/chart" Target="charts/chart8.xml"/><Relationship Id="rId73" Type="http://schemas.openxmlformats.org/officeDocument/2006/relationships/chart" Target="charts/chart16.xml"/><Relationship Id="rId78" Type="http://schemas.openxmlformats.org/officeDocument/2006/relationships/hyperlink" Target="http://www.eufic.org/page/es/seguridad-alimentaria-calidad/aditivos-alimenticios/" TargetMode="External"/><Relationship Id="rId81" Type="http://schemas.openxmlformats.org/officeDocument/2006/relationships/footer" Target="footer3.xml"/><Relationship Id="rId86" Type="http://schemas.openxmlformats.org/officeDocument/2006/relationships/image" Target="media/image8.jpeg"/><Relationship Id="rId94" Type="http://schemas.openxmlformats.org/officeDocument/2006/relationships/image" Target="media/image16.jpeg"/><Relationship Id="rId99" Type="http://schemas.openxmlformats.org/officeDocument/2006/relationships/image" Target="media/image21.jpeg"/><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s.wikipedia.org/wiki/Carne" TargetMode="External"/><Relationship Id="rId18" Type="http://schemas.openxmlformats.org/officeDocument/2006/relationships/hyperlink" Target="https://es.wikipedia.org/wiki/Leche" TargetMode="External"/><Relationship Id="rId39" Type="http://schemas.openxmlformats.org/officeDocument/2006/relationships/hyperlink" Target="http://es.wikipedia.org/wiki/Botulismo" TargetMode="External"/><Relationship Id="rId109" Type="http://schemas.openxmlformats.org/officeDocument/2006/relationships/image" Target="media/image31.jpeg"/><Relationship Id="rId34" Type="http://schemas.openxmlformats.org/officeDocument/2006/relationships/hyperlink" Target="https://es.wikipedia.org/wiki/Amino%C3%A1cido" TargetMode="External"/><Relationship Id="rId50" Type="http://schemas.openxmlformats.org/officeDocument/2006/relationships/hyperlink" Target="http://es.wikipedia.org/wiki/Limoneno" TargetMode="External"/><Relationship Id="rId55" Type="http://schemas.openxmlformats.org/officeDocument/2006/relationships/hyperlink" Target="http://es.wikipedia.org/wiki/Salmuera" TargetMode="External"/><Relationship Id="rId76" Type="http://schemas.openxmlformats.org/officeDocument/2006/relationships/hyperlink" Target="https://es.wikipedia.org/wiki/Especial:FuentesDeLibros/9788495052322" TargetMode="External"/><Relationship Id="rId97" Type="http://schemas.openxmlformats.org/officeDocument/2006/relationships/image" Target="media/image19.jpeg"/><Relationship Id="rId104" Type="http://schemas.openxmlformats.org/officeDocument/2006/relationships/image" Target="media/image26.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14.xml"/><Relationship Id="rId92" Type="http://schemas.openxmlformats.org/officeDocument/2006/relationships/image" Target="media/image14.jpeg"/><Relationship Id="rId2" Type="http://schemas.openxmlformats.org/officeDocument/2006/relationships/numbering" Target="numbering.xml"/><Relationship Id="rId29" Type="http://schemas.openxmlformats.org/officeDocument/2006/relationships/hyperlink" Target="https://es.wikipedia.org/wiki/Tejido_conjuntivo" TargetMode="External"/><Relationship Id="rId24" Type="http://schemas.openxmlformats.org/officeDocument/2006/relationships/hyperlink" Target="https://es.wikipedia.org/wiki/Carb%C3%B3n_de_hueso" TargetMode="External"/><Relationship Id="rId40" Type="http://schemas.openxmlformats.org/officeDocument/2006/relationships/hyperlink" Target="http://es.wikipedia.org/wiki/Salaz%C3%B3n" TargetMode="External"/><Relationship Id="rId45" Type="http://schemas.openxmlformats.org/officeDocument/2006/relationships/hyperlink" Target="http://es.wikipedia.org/wiki/Capsaicina" TargetMode="External"/><Relationship Id="rId66" Type="http://schemas.openxmlformats.org/officeDocument/2006/relationships/chart" Target="charts/chart9.xml"/><Relationship Id="rId87" Type="http://schemas.openxmlformats.org/officeDocument/2006/relationships/image" Target="media/image9.jpeg"/><Relationship Id="rId110" Type="http://schemas.openxmlformats.org/officeDocument/2006/relationships/image" Target="media/image32.jpeg"/><Relationship Id="rId115"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TRABAJO%20DE%20CAMPO%20ANALISIS%20BROMATOLOGICOS%20EN%20HARINAS%20NIXTAMALIZADAS%20DE%20ARVEJA%20Y%20HAB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TRABAJO%20DE%20CAMPO%20ANALISIS%20BROMATOLOGICOS%20EN%20HARINAS%20NIXTAMALIZADAS%20DE%20ARVEJA%20Y%20HAB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TRABAJO%20DE%20CAMPO%20ANALISIS%20BROMATOLOGICOS%20EN%20HARINAS%20NIXTAMALIZADAS%20DE%20ARVEJA%20Y%20HAB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TRABAJO%20DE%20CAMPO%20ANALISIS%20BROMATOLOGICOS%20EN%20HARINAS%20NIXTAMALIZADAS%20DE%20ARVEJA%20Y%20HAB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20A1\Documents\TESIS%20INVESTIGACION\TESIS%20IMPRIMIR\DATOS%20FINALE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CONTENIDO DE CALCIO EN HARINAS NIXTAMALIZADAS</a:t>
            </a:r>
            <a:r>
              <a:rPr lang="en-US" sz="1000" baseline="0">
                <a:latin typeface="Times New Roman" panose="02020603050405020304" pitchFamily="18" charset="0"/>
                <a:cs typeface="Times New Roman" panose="02020603050405020304" pitchFamily="18" charset="0"/>
              </a:rPr>
              <a:t> DE ARVEJA </a:t>
            </a:r>
            <a:r>
              <a:rPr lang="en-US" sz="1000">
                <a:latin typeface="Times New Roman" panose="02020603050405020304" pitchFamily="18" charset="0"/>
                <a:cs typeface="Times New Roman" panose="02020603050405020304" pitchFamily="18" charset="0"/>
              </a:rPr>
              <a:t> </a:t>
            </a:r>
          </a:p>
        </c:rich>
      </c:tx>
      <c:overlay val="0"/>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GRAFICOS!$D$3</c:f>
              <c:strCache>
                <c:ptCount val="1"/>
                <c:pt idx="0">
                  <c:v>Medias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GRAFICOS!$B$4:$B$11</c:f>
              <c:strCache>
                <c:ptCount val="8"/>
                <c:pt idx="0">
                  <c:v>T2</c:v>
                </c:pt>
                <c:pt idx="1">
                  <c:v>T3</c:v>
                </c:pt>
                <c:pt idx="2">
                  <c:v>T4</c:v>
                </c:pt>
                <c:pt idx="3">
                  <c:v>T7</c:v>
                </c:pt>
                <c:pt idx="4">
                  <c:v>T1</c:v>
                </c:pt>
                <c:pt idx="5">
                  <c:v>T8</c:v>
                </c:pt>
                <c:pt idx="6">
                  <c:v>T6</c:v>
                </c:pt>
                <c:pt idx="7">
                  <c:v>T5</c:v>
                </c:pt>
              </c:strCache>
            </c:strRef>
          </c:cat>
          <c:val>
            <c:numRef>
              <c:f>GRAFICOS!$D$4:$D$11</c:f>
              <c:numCache>
                <c:formatCode>General</c:formatCode>
                <c:ptCount val="8"/>
                <c:pt idx="0">
                  <c:v>708.8</c:v>
                </c:pt>
                <c:pt idx="1">
                  <c:v>592.86</c:v>
                </c:pt>
                <c:pt idx="2">
                  <c:v>583.07000000000005</c:v>
                </c:pt>
                <c:pt idx="3">
                  <c:v>578.71</c:v>
                </c:pt>
                <c:pt idx="4">
                  <c:v>564.57000000000005</c:v>
                </c:pt>
                <c:pt idx="5">
                  <c:v>553.42999999999995</c:v>
                </c:pt>
                <c:pt idx="6">
                  <c:v>527.71</c:v>
                </c:pt>
                <c:pt idx="7">
                  <c:v>519.21</c:v>
                </c:pt>
              </c:numCache>
            </c:numRef>
          </c:val>
        </c:ser>
        <c:dLbls>
          <c:showLegendKey val="0"/>
          <c:showVal val="1"/>
          <c:showCatName val="0"/>
          <c:showSerName val="0"/>
          <c:showPercent val="0"/>
          <c:showBubbleSize val="0"/>
        </c:dLbls>
        <c:gapWidth val="65"/>
        <c:shape val="box"/>
        <c:axId val="293662264"/>
        <c:axId val="293661872"/>
        <c:axId val="0"/>
      </c:bar3DChart>
      <c:catAx>
        <c:axId val="293662264"/>
        <c:scaling>
          <c:orientation val="minMax"/>
        </c:scaling>
        <c:delete val="0"/>
        <c:axPos val="b"/>
        <c:title>
          <c:tx>
            <c:rich>
              <a:bodyPr/>
              <a:lstStyle/>
              <a:p>
                <a:pPr>
                  <a:defRPr sz="800"/>
                </a:pPr>
                <a:r>
                  <a:rPr lang="es-EC" sz="800">
                    <a:latin typeface="Times New Roman" panose="02020603050405020304" pitchFamily="18" charset="0"/>
                    <a:cs typeface="Times New Roman" panose="02020603050405020304" pitchFamily="18" charset="0"/>
                  </a:rPr>
                  <a:t>TRATAMIENTOS</a:t>
                </a:r>
                <a:r>
                  <a:rPr lang="es-EC" sz="800"/>
                  <a:t>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3661872"/>
        <c:crosses val="autoZero"/>
        <c:auto val="1"/>
        <c:lblAlgn val="ctr"/>
        <c:lblOffset val="100"/>
        <c:noMultiLvlLbl val="0"/>
      </c:catAx>
      <c:valAx>
        <c:axId val="293661872"/>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1000">
                    <a:latin typeface="Times New Roman" panose="02020603050405020304" pitchFamily="18" charset="0"/>
                    <a:cs typeface="Times New Roman" panose="02020603050405020304" pitchFamily="18" charset="0"/>
                  </a:defRPr>
                </a:pPr>
                <a:r>
                  <a:rPr lang="es-EC" sz="1000">
                    <a:latin typeface="Times New Roman" panose="02020603050405020304" pitchFamily="18" charset="0"/>
                    <a:cs typeface="Times New Roman" panose="02020603050405020304" pitchFamily="18" charset="0"/>
                  </a:rPr>
                  <a:t>mg/100g</a:t>
                </a:r>
              </a:p>
            </c:rich>
          </c:tx>
          <c:layout>
            <c:manualLayout>
              <c:xMode val="edge"/>
              <c:yMode val="edge"/>
              <c:x val="2.2001130964271268E-2"/>
              <c:y val="0.34609755747744653"/>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36622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SABOR EN SALCHICHAS FRANKFURT SIN NIXTAMALIZAR </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VERIFICACION!$AA$47</c:f>
              <c:strCache>
                <c:ptCount val="1"/>
                <c:pt idx="0">
                  <c:v>SABOR</c:v>
                </c:pt>
              </c:strCache>
            </c:strRef>
          </c:tx>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VERIFICACION!$Z$48:$Z$50</c:f>
              <c:strCache>
                <c:ptCount val="3"/>
                <c:pt idx="0">
                  <c:v>T 3</c:v>
                </c:pt>
                <c:pt idx="1">
                  <c:v>T 2</c:v>
                </c:pt>
                <c:pt idx="2">
                  <c:v>T 1</c:v>
                </c:pt>
              </c:strCache>
            </c:strRef>
          </c:cat>
          <c:val>
            <c:numRef>
              <c:f>VERIFICACION!$AA$48:$AA$50</c:f>
              <c:numCache>
                <c:formatCode>0.00</c:formatCode>
                <c:ptCount val="3"/>
                <c:pt idx="0">
                  <c:v>3.21</c:v>
                </c:pt>
                <c:pt idx="1">
                  <c:v>3.1666699999999999</c:v>
                </c:pt>
                <c:pt idx="2">
                  <c:v>3.13</c:v>
                </c:pt>
              </c:numCache>
            </c:numRef>
          </c:val>
        </c:ser>
        <c:dLbls>
          <c:showLegendKey val="0"/>
          <c:showVal val="1"/>
          <c:showCatName val="0"/>
          <c:showSerName val="0"/>
          <c:showPercent val="0"/>
          <c:showBubbleSize val="0"/>
        </c:dLbls>
        <c:gapWidth val="65"/>
        <c:shape val="box"/>
        <c:axId val="298561160"/>
        <c:axId val="298561552"/>
        <c:axId val="301776312"/>
      </c:bar3DChart>
      <c:catAx>
        <c:axId val="298561160"/>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8561552"/>
        <c:crosses val="autoZero"/>
        <c:auto val="1"/>
        <c:lblAlgn val="ctr"/>
        <c:lblOffset val="100"/>
        <c:noMultiLvlLbl val="0"/>
      </c:catAx>
      <c:valAx>
        <c:axId val="298561552"/>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PARÁMETROS</a:t>
                </a:r>
                <a:r>
                  <a:rPr lang="es-EC" sz="800" baseline="0">
                    <a:latin typeface="Times New Roman" panose="02020603050405020304" pitchFamily="18" charset="0"/>
                    <a:cs typeface="Times New Roman" panose="02020603050405020304" pitchFamily="18" charset="0"/>
                  </a:rPr>
                  <a:t> </a:t>
                </a:r>
                <a:endParaRPr lang="es-EC" sz="800">
                  <a:latin typeface="Times New Roman" panose="02020603050405020304" pitchFamily="18" charset="0"/>
                  <a:cs typeface="Times New Roman" panose="02020603050405020304" pitchFamily="18" charset="0"/>
                </a:endParaRPr>
              </a:p>
            </c:rich>
          </c:tx>
          <c:layout>
            <c:manualLayout>
              <c:xMode val="edge"/>
              <c:yMode val="edge"/>
              <c:x val="2.8021605730928326E-2"/>
              <c:y val="0.32121106543098044"/>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8561160"/>
        <c:crosses val="autoZero"/>
        <c:crossBetween val="between"/>
      </c:valAx>
      <c:serAx>
        <c:axId val="301776312"/>
        <c:scaling>
          <c:orientation val="minMax"/>
        </c:scaling>
        <c:delete val="1"/>
        <c:axPos val="b"/>
        <c:majorTickMark val="none"/>
        <c:minorTickMark val="none"/>
        <c:tickLblPos val="nextTo"/>
        <c:crossAx val="298561552"/>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AROMA EN SALCHICHAS FRANKFURT NIXTAMALIZADAS </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VERIFICACION!$AF$10</c:f>
              <c:strCache>
                <c:ptCount val="1"/>
                <c:pt idx="0">
                  <c:v>AROMA</c:v>
                </c:pt>
              </c:strCache>
            </c:strRef>
          </c:tx>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VERIFICACION!$AE$11:$AE$13</c:f>
              <c:strCache>
                <c:ptCount val="3"/>
                <c:pt idx="0">
                  <c:v>T 2</c:v>
                </c:pt>
                <c:pt idx="1">
                  <c:v>T 3</c:v>
                </c:pt>
                <c:pt idx="2">
                  <c:v>T 1</c:v>
                </c:pt>
              </c:strCache>
            </c:strRef>
          </c:cat>
          <c:val>
            <c:numRef>
              <c:f>VERIFICACION!$AF$11:$AF$13</c:f>
              <c:numCache>
                <c:formatCode>0.00</c:formatCode>
                <c:ptCount val="3"/>
                <c:pt idx="0">
                  <c:v>3.08</c:v>
                </c:pt>
                <c:pt idx="1">
                  <c:v>3.0416699999999999</c:v>
                </c:pt>
                <c:pt idx="2">
                  <c:v>2.92</c:v>
                </c:pt>
              </c:numCache>
            </c:numRef>
          </c:val>
        </c:ser>
        <c:dLbls>
          <c:showLegendKey val="0"/>
          <c:showVal val="1"/>
          <c:showCatName val="0"/>
          <c:showSerName val="0"/>
          <c:showPercent val="0"/>
          <c:showBubbleSize val="0"/>
        </c:dLbls>
        <c:gapWidth val="65"/>
        <c:shape val="box"/>
        <c:axId val="298562336"/>
        <c:axId val="298562728"/>
        <c:axId val="235056472"/>
      </c:bar3DChart>
      <c:catAx>
        <c:axId val="298562336"/>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8562728"/>
        <c:crosses val="autoZero"/>
        <c:auto val="1"/>
        <c:lblAlgn val="ctr"/>
        <c:lblOffset val="100"/>
        <c:noMultiLvlLbl val="0"/>
      </c:catAx>
      <c:valAx>
        <c:axId val="298562728"/>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PARÁMETROS</a:t>
                </a:r>
              </a:p>
            </c:rich>
          </c:tx>
          <c:layout>
            <c:manualLayout>
              <c:xMode val="edge"/>
              <c:yMode val="edge"/>
              <c:x val="3.07414528082901E-2"/>
              <c:y val="0.31733259006341019"/>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8562336"/>
        <c:crosses val="autoZero"/>
        <c:crossBetween val="between"/>
      </c:valAx>
      <c:serAx>
        <c:axId val="235056472"/>
        <c:scaling>
          <c:orientation val="minMax"/>
        </c:scaling>
        <c:delete val="1"/>
        <c:axPos val="b"/>
        <c:majorTickMark val="none"/>
        <c:minorTickMark val="none"/>
        <c:tickLblPos val="nextTo"/>
        <c:crossAx val="298562728"/>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AROMA EN SALCHCICHAS FRANKFURT SIN NIXTAMALIZAR</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VERIFICACION!$AF$47</c:f>
              <c:strCache>
                <c:ptCount val="1"/>
                <c:pt idx="0">
                  <c:v>AROMA</c:v>
                </c:pt>
              </c:strCache>
            </c:strRef>
          </c:tx>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VERIFICACION!$AE$48:$AE$50</c:f>
              <c:strCache>
                <c:ptCount val="3"/>
                <c:pt idx="0">
                  <c:v>T 2</c:v>
                </c:pt>
                <c:pt idx="1">
                  <c:v>T 3</c:v>
                </c:pt>
                <c:pt idx="2">
                  <c:v>T 1</c:v>
                </c:pt>
              </c:strCache>
            </c:strRef>
          </c:cat>
          <c:val>
            <c:numRef>
              <c:f>VERIFICACION!$AF$48:$AF$50</c:f>
              <c:numCache>
                <c:formatCode>0.00</c:formatCode>
                <c:ptCount val="3"/>
                <c:pt idx="0">
                  <c:v>3.25</c:v>
                </c:pt>
                <c:pt idx="1">
                  <c:v>3.1666699999999999</c:v>
                </c:pt>
                <c:pt idx="2">
                  <c:v>3.04</c:v>
                </c:pt>
              </c:numCache>
            </c:numRef>
          </c:val>
        </c:ser>
        <c:dLbls>
          <c:showLegendKey val="0"/>
          <c:showVal val="1"/>
          <c:showCatName val="0"/>
          <c:showSerName val="0"/>
          <c:showPercent val="0"/>
          <c:showBubbleSize val="0"/>
        </c:dLbls>
        <c:gapWidth val="65"/>
        <c:shape val="box"/>
        <c:axId val="295454160"/>
        <c:axId val="295454552"/>
        <c:axId val="297091912"/>
      </c:bar3DChart>
      <c:catAx>
        <c:axId val="295454160"/>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5454552"/>
        <c:crosses val="autoZero"/>
        <c:auto val="1"/>
        <c:lblAlgn val="ctr"/>
        <c:lblOffset val="100"/>
        <c:noMultiLvlLbl val="0"/>
      </c:catAx>
      <c:valAx>
        <c:axId val="295454552"/>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PARÁMETROS</a:t>
                </a:r>
              </a:p>
            </c:rich>
          </c:tx>
          <c:layout>
            <c:manualLayout>
              <c:xMode val="edge"/>
              <c:yMode val="edge"/>
              <c:x val="2.996041682205151E-2"/>
              <c:y val="0.37526957351674917"/>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5454160"/>
        <c:crosses val="autoZero"/>
        <c:crossBetween val="between"/>
      </c:valAx>
      <c:serAx>
        <c:axId val="297091912"/>
        <c:scaling>
          <c:orientation val="minMax"/>
        </c:scaling>
        <c:delete val="1"/>
        <c:axPos val="b"/>
        <c:majorTickMark val="none"/>
        <c:minorTickMark val="none"/>
        <c:tickLblPos val="nextTo"/>
        <c:crossAx val="295454552"/>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 TEXTURA EN SALCHCICHAS FRANKFURT NIXTAMALIZADAS </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VERIFICACION!$AK$10</c:f>
              <c:strCache>
                <c:ptCount val="1"/>
                <c:pt idx="0">
                  <c:v>TEXTURA</c:v>
                </c:pt>
              </c:strCache>
            </c:strRef>
          </c:tx>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VERIFICACION!$AJ$11:$AJ$13</c:f>
              <c:strCache>
                <c:ptCount val="3"/>
                <c:pt idx="0">
                  <c:v>T 1</c:v>
                </c:pt>
                <c:pt idx="1">
                  <c:v>T 3</c:v>
                </c:pt>
                <c:pt idx="2">
                  <c:v>T 2</c:v>
                </c:pt>
              </c:strCache>
            </c:strRef>
          </c:cat>
          <c:val>
            <c:numRef>
              <c:f>VERIFICACION!$AK$11:$AK$13</c:f>
              <c:numCache>
                <c:formatCode>0.00</c:formatCode>
                <c:ptCount val="3"/>
                <c:pt idx="0">
                  <c:v>3.33</c:v>
                </c:pt>
                <c:pt idx="1">
                  <c:v>2.9166699999999999</c:v>
                </c:pt>
                <c:pt idx="2">
                  <c:v>2.88</c:v>
                </c:pt>
              </c:numCache>
            </c:numRef>
          </c:val>
        </c:ser>
        <c:dLbls>
          <c:showLegendKey val="0"/>
          <c:showVal val="1"/>
          <c:showCatName val="0"/>
          <c:showSerName val="0"/>
          <c:showPercent val="0"/>
          <c:showBubbleSize val="0"/>
        </c:dLbls>
        <c:gapWidth val="65"/>
        <c:shape val="box"/>
        <c:axId val="296491104"/>
        <c:axId val="296491496"/>
        <c:axId val="297092760"/>
      </c:bar3DChart>
      <c:catAx>
        <c:axId val="29649110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6491496"/>
        <c:crosses val="autoZero"/>
        <c:auto val="1"/>
        <c:lblAlgn val="ctr"/>
        <c:lblOffset val="100"/>
        <c:noMultiLvlLbl val="0"/>
      </c:catAx>
      <c:valAx>
        <c:axId val="296491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PARÁMETROS </a:t>
                </a:r>
              </a:p>
            </c:rich>
          </c:tx>
          <c:layout>
            <c:manualLayout>
              <c:xMode val="edge"/>
              <c:yMode val="edge"/>
              <c:x val="2.6803849293468067E-2"/>
              <c:y val="0.32987616636026224"/>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6491104"/>
        <c:crosses val="autoZero"/>
        <c:crossBetween val="between"/>
      </c:valAx>
      <c:serAx>
        <c:axId val="297092760"/>
        <c:scaling>
          <c:orientation val="minMax"/>
        </c:scaling>
        <c:delete val="1"/>
        <c:axPos val="b"/>
        <c:majorTickMark val="none"/>
        <c:minorTickMark val="none"/>
        <c:tickLblPos val="nextTo"/>
        <c:crossAx val="296491496"/>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TEXTURA EN SALCHICHAS FRANKFURT SIN NIXTAMALIZAR  </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VERIFICACION!$AK$47</c:f>
              <c:strCache>
                <c:ptCount val="1"/>
                <c:pt idx="0">
                  <c:v>TEXTURA</c:v>
                </c:pt>
              </c:strCache>
            </c:strRef>
          </c:tx>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VERIFICACION!$AJ$48:$AJ$50</c:f>
              <c:strCache>
                <c:ptCount val="3"/>
                <c:pt idx="0">
                  <c:v>T 3</c:v>
                </c:pt>
                <c:pt idx="1">
                  <c:v>T 2</c:v>
                </c:pt>
                <c:pt idx="2">
                  <c:v>T 1</c:v>
                </c:pt>
              </c:strCache>
            </c:strRef>
          </c:cat>
          <c:val>
            <c:numRef>
              <c:f>VERIFICACION!$AK$48:$AK$50</c:f>
              <c:numCache>
                <c:formatCode>0.00</c:formatCode>
                <c:ptCount val="3"/>
                <c:pt idx="0">
                  <c:v>3.42</c:v>
                </c:pt>
                <c:pt idx="1">
                  <c:v>3.2916699999999999</c:v>
                </c:pt>
                <c:pt idx="2">
                  <c:v>3.17</c:v>
                </c:pt>
              </c:numCache>
            </c:numRef>
          </c:val>
        </c:ser>
        <c:dLbls>
          <c:showLegendKey val="0"/>
          <c:showVal val="1"/>
          <c:showCatName val="0"/>
          <c:showSerName val="0"/>
          <c:showPercent val="0"/>
          <c:showBubbleSize val="0"/>
        </c:dLbls>
        <c:gapWidth val="65"/>
        <c:shape val="box"/>
        <c:axId val="296492280"/>
        <c:axId val="296492672"/>
        <c:axId val="297093608"/>
      </c:bar3DChart>
      <c:catAx>
        <c:axId val="296492280"/>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6492672"/>
        <c:crosses val="autoZero"/>
        <c:auto val="1"/>
        <c:lblAlgn val="ctr"/>
        <c:lblOffset val="100"/>
        <c:noMultiLvlLbl val="0"/>
      </c:catAx>
      <c:valAx>
        <c:axId val="296492672"/>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PARÁMETROS </a:t>
                </a:r>
              </a:p>
            </c:rich>
          </c:tx>
          <c:layout>
            <c:manualLayout>
              <c:xMode val="edge"/>
              <c:yMode val="edge"/>
              <c:x val="3.048296283603788E-2"/>
              <c:y val="0.32065800985403142"/>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6492280"/>
        <c:crosses val="autoZero"/>
        <c:crossBetween val="between"/>
      </c:valAx>
      <c:serAx>
        <c:axId val="297093608"/>
        <c:scaling>
          <c:orientation val="minMax"/>
        </c:scaling>
        <c:delete val="1"/>
        <c:axPos val="b"/>
        <c:majorTickMark val="none"/>
        <c:minorTickMark val="none"/>
        <c:tickLblPos val="nextTo"/>
        <c:crossAx val="296492672"/>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JUGOSIDAD EN SALCHICHAS FRANKFURT NIXTAMALIZADAS  </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VERIFICACION!$AP$10</c:f>
              <c:strCache>
                <c:ptCount val="1"/>
                <c:pt idx="0">
                  <c:v>JUGOSIDAD</c:v>
                </c:pt>
              </c:strCache>
            </c:strRef>
          </c:tx>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VERIFICACION!$AO$11:$AO$13</c:f>
              <c:strCache>
                <c:ptCount val="3"/>
                <c:pt idx="0">
                  <c:v>T 3</c:v>
                </c:pt>
                <c:pt idx="1">
                  <c:v>T 2</c:v>
                </c:pt>
                <c:pt idx="2">
                  <c:v>T 1</c:v>
                </c:pt>
              </c:strCache>
            </c:strRef>
          </c:cat>
          <c:val>
            <c:numRef>
              <c:f>VERIFICACION!$AP$11:$AP$13</c:f>
              <c:numCache>
                <c:formatCode>0.00</c:formatCode>
                <c:ptCount val="3"/>
                <c:pt idx="0">
                  <c:v>3.04</c:v>
                </c:pt>
                <c:pt idx="1">
                  <c:v>2.8333300000000001</c:v>
                </c:pt>
                <c:pt idx="2">
                  <c:v>2.58</c:v>
                </c:pt>
              </c:numCache>
            </c:numRef>
          </c:val>
        </c:ser>
        <c:dLbls>
          <c:showLegendKey val="0"/>
          <c:showVal val="1"/>
          <c:showCatName val="0"/>
          <c:showSerName val="0"/>
          <c:showPercent val="0"/>
          <c:showBubbleSize val="0"/>
        </c:dLbls>
        <c:gapWidth val="65"/>
        <c:shape val="box"/>
        <c:axId val="296573248"/>
        <c:axId val="296573640"/>
        <c:axId val="297094456"/>
      </c:bar3DChart>
      <c:catAx>
        <c:axId val="296573248"/>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6573640"/>
        <c:crosses val="autoZero"/>
        <c:auto val="1"/>
        <c:lblAlgn val="ctr"/>
        <c:lblOffset val="100"/>
        <c:noMultiLvlLbl val="0"/>
      </c:catAx>
      <c:valAx>
        <c:axId val="296573640"/>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PARÁMETROS</a:t>
                </a:r>
              </a:p>
            </c:rich>
          </c:tx>
          <c:layout>
            <c:manualLayout>
              <c:xMode val="edge"/>
              <c:yMode val="edge"/>
              <c:x val="2.9456497143539977E-2"/>
              <c:y val="0.29176638353276702"/>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6573248"/>
        <c:crosses val="autoZero"/>
        <c:crossBetween val="between"/>
      </c:valAx>
      <c:serAx>
        <c:axId val="297094456"/>
        <c:scaling>
          <c:orientation val="minMax"/>
        </c:scaling>
        <c:delete val="1"/>
        <c:axPos val="b"/>
        <c:majorTickMark val="none"/>
        <c:minorTickMark val="none"/>
        <c:tickLblPos val="nextTo"/>
        <c:crossAx val="296573640"/>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000">
                <a:latin typeface="Times New Roman" panose="02020603050405020304" pitchFamily="18" charset="0"/>
                <a:cs typeface="Times New Roman" panose="02020603050405020304" pitchFamily="18" charset="0"/>
              </a:rPr>
              <a:t>JUGOSIDAD EN SALCHICHAS FRANKFURT SIN NIXTAMALIZAR </a:t>
            </a:r>
          </a:p>
        </c:rich>
      </c:tx>
      <c:overlay val="0"/>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VERIFICACION!$AP$47</c:f>
              <c:strCache>
                <c:ptCount val="1"/>
                <c:pt idx="0">
                  <c:v>JUGOSIDAD</c:v>
                </c:pt>
              </c:strCache>
            </c:strRef>
          </c:tx>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VERIFICACION!$AO$48:$AO$50</c:f>
              <c:strCache>
                <c:ptCount val="3"/>
                <c:pt idx="0">
                  <c:v>T 3</c:v>
                </c:pt>
                <c:pt idx="1">
                  <c:v>T 1</c:v>
                </c:pt>
                <c:pt idx="2">
                  <c:v>T 2</c:v>
                </c:pt>
              </c:strCache>
            </c:strRef>
          </c:cat>
          <c:val>
            <c:numRef>
              <c:f>VERIFICACION!$AP$48:$AP$50</c:f>
              <c:numCache>
                <c:formatCode>0.00</c:formatCode>
                <c:ptCount val="3"/>
                <c:pt idx="0">
                  <c:v>3.29</c:v>
                </c:pt>
                <c:pt idx="1">
                  <c:v>3.0833300000000001</c:v>
                </c:pt>
                <c:pt idx="2">
                  <c:v>3</c:v>
                </c:pt>
              </c:numCache>
            </c:numRef>
          </c:val>
        </c:ser>
        <c:dLbls>
          <c:showLegendKey val="0"/>
          <c:showVal val="1"/>
          <c:showCatName val="0"/>
          <c:showSerName val="0"/>
          <c:showPercent val="0"/>
          <c:showBubbleSize val="0"/>
        </c:dLbls>
        <c:gapWidth val="65"/>
        <c:shape val="box"/>
        <c:axId val="296574424"/>
        <c:axId val="295397896"/>
        <c:axId val="297095304"/>
      </c:bar3DChart>
      <c:catAx>
        <c:axId val="29657442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5397896"/>
        <c:crosses val="autoZero"/>
        <c:auto val="1"/>
        <c:lblAlgn val="ctr"/>
        <c:lblOffset val="100"/>
        <c:noMultiLvlLbl val="0"/>
      </c:catAx>
      <c:valAx>
        <c:axId val="295397896"/>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PARÁMETROS </a:t>
                </a:r>
              </a:p>
            </c:rich>
          </c:tx>
          <c:layout>
            <c:manualLayout>
              <c:xMode val="edge"/>
              <c:yMode val="edge"/>
              <c:x val="2.7063898863296965E-2"/>
              <c:y val="0.34186858995566732"/>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6574424"/>
        <c:crosses val="autoZero"/>
        <c:crossBetween val="between"/>
      </c:valAx>
      <c:serAx>
        <c:axId val="297095304"/>
        <c:scaling>
          <c:orientation val="minMax"/>
        </c:scaling>
        <c:delete val="1"/>
        <c:axPos val="b"/>
        <c:majorTickMark val="none"/>
        <c:minorTickMark val="none"/>
        <c:tickLblPos val="nextTo"/>
        <c:crossAx val="295397896"/>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GRÁFICO CONDENSADO ANÁLISIS ORGANOLÉPTICOS</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VERIFICACION!$BJ$4</c:f>
              <c:strCache>
                <c:ptCount val="1"/>
                <c:pt idx="0">
                  <c:v>APARIENCIA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VERIFICACION!$BI$5:$BI$13</c:f>
              <c:strCache>
                <c:ptCount val="9"/>
                <c:pt idx="0">
                  <c:v>T1 NIX</c:v>
                </c:pt>
                <c:pt idx="1">
                  <c:v>T2 NIX</c:v>
                </c:pt>
                <c:pt idx="2">
                  <c:v>T3 NIX</c:v>
                </c:pt>
                <c:pt idx="4">
                  <c:v>PATRON</c:v>
                </c:pt>
                <c:pt idx="6">
                  <c:v>T1 NOR </c:v>
                </c:pt>
                <c:pt idx="7">
                  <c:v>T2 NOR </c:v>
                </c:pt>
                <c:pt idx="8">
                  <c:v>T3 NOR </c:v>
                </c:pt>
              </c:strCache>
            </c:strRef>
          </c:cat>
          <c:val>
            <c:numRef>
              <c:f>VERIFICACION!$BJ$5:$BJ$13</c:f>
              <c:numCache>
                <c:formatCode>0.00</c:formatCode>
                <c:ptCount val="9"/>
                <c:pt idx="0">
                  <c:v>2.83</c:v>
                </c:pt>
                <c:pt idx="1">
                  <c:v>3</c:v>
                </c:pt>
                <c:pt idx="2">
                  <c:v>2.92</c:v>
                </c:pt>
                <c:pt idx="4">
                  <c:v>4.25</c:v>
                </c:pt>
                <c:pt idx="6">
                  <c:v>3.29</c:v>
                </c:pt>
                <c:pt idx="7">
                  <c:v>3.21</c:v>
                </c:pt>
                <c:pt idx="8">
                  <c:v>3.25</c:v>
                </c:pt>
              </c:numCache>
            </c:numRef>
          </c:val>
        </c:ser>
        <c:ser>
          <c:idx val="1"/>
          <c:order val="1"/>
          <c:tx>
            <c:strRef>
              <c:f>VERIFICACION!$BK$4</c:f>
              <c:strCache>
                <c:ptCount val="1"/>
                <c:pt idx="0">
                  <c:v>SABOR</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VERIFICACION!$BI$5:$BI$13</c:f>
              <c:strCache>
                <c:ptCount val="9"/>
                <c:pt idx="0">
                  <c:v>T1 NIX</c:v>
                </c:pt>
                <c:pt idx="1">
                  <c:v>T2 NIX</c:v>
                </c:pt>
                <c:pt idx="2">
                  <c:v>T3 NIX</c:v>
                </c:pt>
                <c:pt idx="4">
                  <c:v>PATRON</c:v>
                </c:pt>
                <c:pt idx="6">
                  <c:v>T1 NOR </c:v>
                </c:pt>
                <c:pt idx="7">
                  <c:v>T2 NOR </c:v>
                </c:pt>
                <c:pt idx="8">
                  <c:v>T3 NOR </c:v>
                </c:pt>
              </c:strCache>
            </c:strRef>
          </c:cat>
          <c:val>
            <c:numRef>
              <c:f>VERIFICACION!$BK$5:$BK$13</c:f>
              <c:numCache>
                <c:formatCode>0.00</c:formatCode>
                <c:ptCount val="9"/>
                <c:pt idx="0">
                  <c:v>2.88</c:v>
                </c:pt>
                <c:pt idx="1">
                  <c:v>3</c:v>
                </c:pt>
                <c:pt idx="2">
                  <c:v>3</c:v>
                </c:pt>
                <c:pt idx="4">
                  <c:v>4.17</c:v>
                </c:pt>
                <c:pt idx="6">
                  <c:v>3.13</c:v>
                </c:pt>
                <c:pt idx="7">
                  <c:v>3.17</c:v>
                </c:pt>
                <c:pt idx="8">
                  <c:v>3.21</c:v>
                </c:pt>
              </c:numCache>
            </c:numRef>
          </c:val>
        </c:ser>
        <c:ser>
          <c:idx val="2"/>
          <c:order val="2"/>
          <c:tx>
            <c:strRef>
              <c:f>VERIFICACION!$BL$4</c:f>
              <c:strCache>
                <c:ptCount val="1"/>
                <c:pt idx="0">
                  <c:v>AROMA</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VERIFICACION!$BI$5:$BI$13</c:f>
              <c:strCache>
                <c:ptCount val="9"/>
                <c:pt idx="0">
                  <c:v>T1 NIX</c:v>
                </c:pt>
                <c:pt idx="1">
                  <c:v>T2 NIX</c:v>
                </c:pt>
                <c:pt idx="2">
                  <c:v>T3 NIX</c:v>
                </c:pt>
                <c:pt idx="4">
                  <c:v>PATRON</c:v>
                </c:pt>
                <c:pt idx="6">
                  <c:v>T1 NOR </c:v>
                </c:pt>
                <c:pt idx="7">
                  <c:v>T2 NOR </c:v>
                </c:pt>
                <c:pt idx="8">
                  <c:v>T3 NOR </c:v>
                </c:pt>
              </c:strCache>
            </c:strRef>
          </c:cat>
          <c:val>
            <c:numRef>
              <c:f>VERIFICACION!$BL$5:$BL$13</c:f>
              <c:numCache>
                <c:formatCode>0.00</c:formatCode>
                <c:ptCount val="9"/>
                <c:pt idx="0">
                  <c:v>2.92</c:v>
                </c:pt>
                <c:pt idx="1">
                  <c:v>3.08</c:v>
                </c:pt>
                <c:pt idx="2">
                  <c:v>3.04</c:v>
                </c:pt>
                <c:pt idx="4">
                  <c:v>4.13</c:v>
                </c:pt>
                <c:pt idx="6">
                  <c:v>3.04</c:v>
                </c:pt>
                <c:pt idx="7">
                  <c:v>3.25</c:v>
                </c:pt>
                <c:pt idx="8">
                  <c:v>3.17</c:v>
                </c:pt>
              </c:numCache>
            </c:numRef>
          </c:val>
        </c:ser>
        <c:ser>
          <c:idx val="3"/>
          <c:order val="3"/>
          <c:tx>
            <c:strRef>
              <c:f>VERIFICACION!$BM$4</c:f>
              <c:strCache>
                <c:ptCount val="1"/>
                <c:pt idx="0">
                  <c:v>TEXTURA</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VERIFICACION!$BI$5:$BI$13</c:f>
              <c:strCache>
                <c:ptCount val="9"/>
                <c:pt idx="0">
                  <c:v>T1 NIX</c:v>
                </c:pt>
                <c:pt idx="1">
                  <c:v>T2 NIX</c:v>
                </c:pt>
                <c:pt idx="2">
                  <c:v>T3 NIX</c:v>
                </c:pt>
                <c:pt idx="4">
                  <c:v>PATRON</c:v>
                </c:pt>
                <c:pt idx="6">
                  <c:v>T1 NOR </c:v>
                </c:pt>
                <c:pt idx="7">
                  <c:v>T2 NOR </c:v>
                </c:pt>
                <c:pt idx="8">
                  <c:v>T3 NOR </c:v>
                </c:pt>
              </c:strCache>
            </c:strRef>
          </c:cat>
          <c:val>
            <c:numRef>
              <c:f>VERIFICACION!$BM$5:$BM$13</c:f>
              <c:numCache>
                <c:formatCode>0.00</c:formatCode>
                <c:ptCount val="9"/>
                <c:pt idx="0">
                  <c:v>3.33</c:v>
                </c:pt>
                <c:pt idx="1">
                  <c:v>2.88</c:v>
                </c:pt>
                <c:pt idx="2">
                  <c:v>2.92</c:v>
                </c:pt>
                <c:pt idx="4">
                  <c:v>4.08</c:v>
                </c:pt>
                <c:pt idx="6">
                  <c:v>3.17</c:v>
                </c:pt>
                <c:pt idx="7">
                  <c:v>3.29</c:v>
                </c:pt>
                <c:pt idx="8">
                  <c:v>3.42</c:v>
                </c:pt>
              </c:numCache>
            </c:numRef>
          </c:val>
        </c:ser>
        <c:ser>
          <c:idx val="4"/>
          <c:order val="4"/>
          <c:tx>
            <c:strRef>
              <c:f>VERIFICACION!$BN$4</c:f>
              <c:strCache>
                <c:ptCount val="1"/>
                <c:pt idx="0">
                  <c:v>JUGOSIDAD</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VERIFICACION!$BI$5:$BI$13</c:f>
              <c:strCache>
                <c:ptCount val="9"/>
                <c:pt idx="0">
                  <c:v>T1 NIX</c:v>
                </c:pt>
                <c:pt idx="1">
                  <c:v>T2 NIX</c:v>
                </c:pt>
                <c:pt idx="2">
                  <c:v>T3 NIX</c:v>
                </c:pt>
                <c:pt idx="4">
                  <c:v>PATRON</c:v>
                </c:pt>
                <c:pt idx="6">
                  <c:v>T1 NOR </c:v>
                </c:pt>
                <c:pt idx="7">
                  <c:v>T2 NOR </c:v>
                </c:pt>
                <c:pt idx="8">
                  <c:v>T3 NOR </c:v>
                </c:pt>
              </c:strCache>
            </c:strRef>
          </c:cat>
          <c:val>
            <c:numRef>
              <c:f>VERIFICACION!$BN$5:$BN$13</c:f>
              <c:numCache>
                <c:formatCode>0.00</c:formatCode>
                <c:ptCount val="9"/>
                <c:pt idx="0">
                  <c:v>2.58</c:v>
                </c:pt>
                <c:pt idx="1">
                  <c:v>2.83</c:v>
                </c:pt>
                <c:pt idx="2">
                  <c:v>3.04</c:v>
                </c:pt>
                <c:pt idx="4">
                  <c:v>4.29</c:v>
                </c:pt>
                <c:pt idx="6">
                  <c:v>3.08</c:v>
                </c:pt>
                <c:pt idx="7">
                  <c:v>3</c:v>
                </c:pt>
                <c:pt idx="8">
                  <c:v>3.29</c:v>
                </c:pt>
              </c:numCache>
            </c:numRef>
          </c:val>
        </c:ser>
        <c:dLbls>
          <c:showLegendKey val="0"/>
          <c:showVal val="0"/>
          <c:showCatName val="0"/>
          <c:showSerName val="0"/>
          <c:showPercent val="0"/>
          <c:showBubbleSize val="0"/>
        </c:dLbls>
        <c:gapWidth val="65"/>
        <c:shape val="box"/>
        <c:axId val="295398680"/>
        <c:axId val="295399072"/>
        <c:axId val="0"/>
      </c:bar3DChart>
      <c:catAx>
        <c:axId val="295398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s-ES"/>
          </a:p>
        </c:txPr>
        <c:crossAx val="295399072"/>
        <c:crosses val="autoZero"/>
        <c:auto val="1"/>
        <c:lblAlgn val="ctr"/>
        <c:lblOffset val="100"/>
        <c:noMultiLvlLbl val="0"/>
      </c:catAx>
      <c:valAx>
        <c:axId val="295399072"/>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a:pPr>
                <a:r>
                  <a:rPr lang="es-EC"/>
                  <a:t>PARÁMETROS </a:t>
                </a:r>
              </a:p>
            </c:rich>
          </c:tx>
          <c:layout>
            <c:manualLayout>
              <c:xMode val="edge"/>
              <c:yMode val="edge"/>
              <c:x val="2.4798020937038045E-2"/>
              <c:y val="0.21761123233089838"/>
            </c:manualLayout>
          </c:layout>
          <c:overlay val="0"/>
        </c:title>
        <c:numFmt formatCode="0.00" sourceLinked="1"/>
        <c:majorTickMark val="none"/>
        <c:minorTickMark val="none"/>
        <c:tickLblPos val="nextTo"/>
        <c:spPr>
          <a:noFill/>
          <a:ln>
            <a:noFill/>
          </a:ln>
          <a:effectLst/>
        </c:spPr>
        <c:txPr>
          <a:bodyPr rot="-60000000" vert="horz"/>
          <a:lstStyle/>
          <a:p>
            <a:pPr>
              <a:defRPr/>
            </a:pPr>
            <a:endParaRPr lang="es-ES"/>
          </a:p>
        </c:txPr>
        <c:crossAx val="295398680"/>
        <c:crosses val="autoZero"/>
        <c:crossBetween val="between"/>
      </c:valAx>
      <c:dTable>
        <c:showHorzBorder val="1"/>
        <c:showVertBorder val="1"/>
        <c:showOutline val="1"/>
        <c:showKeys val="1"/>
      </c:dTable>
      <c:spPr>
        <a:noFill/>
        <a:ln>
          <a:noFill/>
        </a:ln>
        <a:effectLst/>
      </c:spPr>
    </c:plotArea>
    <c:legend>
      <c:legendPos val="b"/>
      <c:overlay val="0"/>
      <c:spPr>
        <a:solidFill>
          <a:schemeClr val="lt1">
            <a:lumMod val="95000"/>
            <a:alpha val="39000"/>
          </a:schemeClr>
        </a:solidFill>
        <a:ln>
          <a:noFill/>
        </a:ln>
        <a:effectLst/>
      </c:spPr>
      <c:txPr>
        <a:bodyPr rot="0" vert="horz"/>
        <a:lstStyle/>
        <a:p>
          <a:pPr>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CONTENIDO DE CALCIO EN HARINAS NIXTAMALIZADAS DE HABA.</a:t>
            </a:r>
          </a:p>
        </c:rich>
      </c:tx>
      <c:overlay val="0"/>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GRAFICOS!$J$3</c:f>
              <c:strCache>
                <c:ptCount val="1"/>
                <c:pt idx="0">
                  <c:v>Medias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GRAFICOS!$H$4:$H$11</c:f>
              <c:strCache>
                <c:ptCount val="8"/>
                <c:pt idx="0">
                  <c:v>T6</c:v>
                </c:pt>
                <c:pt idx="1">
                  <c:v>T2</c:v>
                </c:pt>
                <c:pt idx="2">
                  <c:v>T3</c:v>
                </c:pt>
                <c:pt idx="3">
                  <c:v>T7</c:v>
                </c:pt>
                <c:pt idx="4">
                  <c:v>T8</c:v>
                </c:pt>
                <c:pt idx="5">
                  <c:v>T1</c:v>
                </c:pt>
                <c:pt idx="6">
                  <c:v>T5</c:v>
                </c:pt>
                <c:pt idx="7">
                  <c:v>T4</c:v>
                </c:pt>
              </c:strCache>
            </c:strRef>
          </c:cat>
          <c:val>
            <c:numRef>
              <c:f>GRAFICOS!$J$4:$J$11</c:f>
              <c:numCache>
                <c:formatCode>General</c:formatCode>
                <c:ptCount val="8"/>
                <c:pt idx="0">
                  <c:v>617.86</c:v>
                </c:pt>
                <c:pt idx="1">
                  <c:v>558.82000000000005</c:v>
                </c:pt>
                <c:pt idx="2">
                  <c:v>558.29</c:v>
                </c:pt>
                <c:pt idx="3">
                  <c:v>539.02</c:v>
                </c:pt>
                <c:pt idx="4">
                  <c:v>538.66</c:v>
                </c:pt>
                <c:pt idx="5">
                  <c:v>538.61</c:v>
                </c:pt>
                <c:pt idx="6">
                  <c:v>538.32000000000005</c:v>
                </c:pt>
                <c:pt idx="7">
                  <c:v>518.94000000000005</c:v>
                </c:pt>
              </c:numCache>
            </c:numRef>
          </c:val>
        </c:ser>
        <c:dLbls>
          <c:showLegendKey val="0"/>
          <c:showVal val="1"/>
          <c:showCatName val="0"/>
          <c:showSerName val="0"/>
          <c:showPercent val="0"/>
          <c:showBubbleSize val="0"/>
        </c:dLbls>
        <c:gapWidth val="65"/>
        <c:shape val="box"/>
        <c:axId val="292557000"/>
        <c:axId val="292557392"/>
        <c:axId val="0"/>
      </c:bar3DChart>
      <c:catAx>
        <c:axId val="292557000"/>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2557392"/>
        <c:crosses val="autoZero"/>
        <c:auto val="1"/>
        <c:lblAlgn val="ctr"/>
        <c:lblOffset val="100"/>
        <c:noMultiLvlLbl val="0"/>
      </c:catAx>
      <c:valAx>
        <c:axId val="292557392"/>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1000">
                    <a:latin typeface="Times New Roman" panose="02020603050405020304" pitchFamily="18" charset="0"/>
                    <a:cs typeface="Times New Roman" panose="02020603050405020304" pitchFamily="18" charset="0"/>
                  </a:defRPr>
                </a:pPr>
                <a:r>
                  <a:rPr lang="es-EC" sz="1000">
                    <a:latin typeface="Times New Roman" panose="02020603050405020304" pitchFamily="18" charset="0"/>
                    <a:cs typeface="Times New Roman" panose="02020603050405020304" pitchFamily="18" charset="0"/>
                  </a:rPr>
                  <a:t>mg/100g</a:t>
                </a:r>
              </a:p>
            </c:rich>
          </c:tx>
          <c:layout>
            <c:manualLayout>
              <c:xMode val="edge"/>
              <c:yMode val="edge"/>
              <c:x val="2.9544404261091749E-2"/>
              <c:y val="0.40373550080433496"/>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25570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CONTENIDO DE CALCIO EN SALCHICHAS FRANKFURT NIXTAMALIZADAS </a:t>
            </a:r>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'ANALISIS BROMATOLOGICOS PRO TER'!$J$12</c:f>
              <c:strCache>
                <c:ptCount val="1"/>
                <c:pt idx="0">
                  <c:v>Calcio (mg)</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'ANALISIS BROMATOLOGICOS PRO TER'!$I$13:$I$15</c:f>
              <c:strCache>
                <c:ptCount val="3"/>
                <c:pt idx="0">
                  <c:v>T2</c:v>
                </c:pt>
                <c:pt idx="1">
                  <c:v>T1</c:v>
                </c:pt>
                <c:pt idx="2">
                  <c:v>T3</c:v>
                </c:pt>
              </c:strCache>
            </c:strRef>
          </c:cat>
          <c:val>
            <c:numRef>
              <c:f>'ANALISIS BROMATOLOGICOS PRO TER'!$J$13:$J$15</c:f>
              <c:numCache>
                <c:formatCode>0.00</c:formatCode>
                <c:ptCount val="3"/>
                <c:pt idx="0">
                  <c:v>534.19724289992359</c:v>
                </c:pt>
                <c:pt idx="1">
                  <c:v>478.35580152570458</c:v>
                </c:pt>
                <c:pt idx="2">
                  <c:v>457.04393400622672</c:v>
                </c:pt>
              </c:numCache>
            </c:numRef>
          </c:val>
        </c:ser>
        <c:dLbls>
          <c:showLegendKey val="0"/>
          <c:showVal val="1"/>
          <c:showCatName val="0"/>
          <c:showSerName val="0"/>
          <c:showPercent val="0"/>
          <c:showBubbleSize val="0"/>
        </c:dLbls>
        <c:gapWidth val="150"/>
        <c:shape val="box"/>
        <c:axId val="293140472"/>
        <c:axId val="293140864"/>
        <c:axId val="0"/>
      </c:bar3DChart>
      <c:catAx>
        <c:axId val="293140472"/>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a:t>
                </a:r>
                <a:r>
                  <a:rPr lang="es-EC" sz="800" baseline="0">
                    <a:latin typeface="Times New Roman" panose="02020603050405020304" pitchFamily="18" charset="0"/>
                    <a:cs typeface="Times New Roman" panose="02020603050405020304" pitchFamily="18" charset="0"/>
                  </a:rPr>
                  <a:t> </a:t>
                </a:r>
                <a:endParaRPr lang="es-EC" sz="80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3140864"/>
        <c:crosses val="autoZero"/>
        <c:auto val="1"/>
        <c:lblAlgn val="ctr"/>
        <c:lblOffset val="100"/>
        <c:noMultiLvlLbl val="0"/>
      </c:catAx>
      <c:valAx>
        <c:axId val="293140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a:latin typeface="Times New Roman" panose="02020603050405020304" pitchFamily="18" charset="0"/>
                    <a:cs typeface="Times New Roman" panose="02020603050405020304" pitchFamily="18" charset="0"/>
                  </a:defRPr>
                </a:pPr>
                <a:r>
                  <a:rPr lang="es-EC" sz="1000">
                    <a:latin typeface="Times New Roman" panose="02020603050405020304" pitchFamily="18" charset="0"/>
                    <a:cs typeface="Times New Roman" panose="02020603050405020304" pitchFamily="18" charset="0"/>
                  </a:rPr>
                  <a:t> mg/100g</a:t>
                </a:r>
              </a:p>
            </c:rich>
          </c:tx>
          <c:layout>
            <c:manualLayout>
              <c:xMode val="edge"/>
              <c:yMode val="edge"/>
              <c:x val="0.10742213473315836"/>
              <c:y val="0.43684928857577005"/>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3140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CONTENIDO DE CALCIO EN SALCHICHAS FRANKFURT SIN NIXTAMALIZAR</a:t>
            </a:r>
            <a:r>
              <a:rPr lang="en-US" sz="900" baseline="0">
                <a:latin typeface="Times New Roman" panose="02020603050405020304" pitchFamily="18" charset="0"/>
                <a:cs typeface="Times New Roman" panose="02020603050405020304" pitchFamily="18" charset="0"/>
              </a:rPr>
              <a:t> </a:t>
            </a:r>
            <a:endParaRPr lang="en-US" sz="9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'ANALISIS BROMATOLOGICOS PRO TER'!$J$3</c:f>
              <c:strCache>
                <c:ptCount val="1"/>
                <c:pt idx="0">
                  <c:v>Calcio (mg)</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'ANALISIS BROMATOLOGICOS PRO TER'!$I$4:$I$6</c:f>
              <c:strCache>
                <c:ptCount val="3"/>
                <c:pt idx="0">
                  <c:v>T2</c:v>
                </c:pt>
                <c:pt idx="1">
                  <c:v>T3</c:v>
                </c:pt>
                <c:pt idx="2">
                  <c:v>T1</c:v>
                </c:pt>
              </c:strCache>
            </c:strRef>
          </c:cat>
          <c:val>
            <c:numRef>
              <c:f>'ANALISIS BROMATOLOGICOS PRO TER'!$J$4:$J$6</c:f>
              <c:numCache>
                <c:formatCode>0.00</c:formatCode>
                <c:ptCount val="3"/>
                <c:pt idx="0">
                  <c:v>138.35778587670939</c:v>
                </c:pt>
                <c:pt idx="1">
                  <c:v>98.308282323796476</c:v>
                </c:pt>
                <c:pt idx="2">
                  <c:v>77.770096631242694</c:v>
                </c:pt>
              </c:numCache>
            </c:numRef>
          </c:val>
        </c:ser>
        <c:dLbls>
          <c:showLegendKey val="0"/>
          <c:showVal val="1"/>
          <c:showCatName val="0"/>
          <c:showSerName val="0"/>
          <c:showPercent val="0"/>
          <c:showBubbleSize val="0"/>
        </c:dLbls>
        <c:gapWidth val="150"/>
        <c:shape val="box"/>
        <c:axId val="293141648"/>
        <c:axId val="293142040"/>
        <c:axId val="0"/>
      </c:bar3DChart>
      <c:catAx>
        <c:axId val="293141648"/>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S"/>
          </a:p>
        </c:txPr>
        <c:crossAx val="293142040"/>
        <c:crosses val="autoZero"/>
        <c:auto val="1"/>
        <c:lblAlgn val="ctr"/>
        <c:lblOffset val="100"/>
        <c:noMultiLvlLbl val="0"/>
      </c:catAx>
      <c:valAx>
        <c:axId val="293142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800"/>
                </a:pPr>
                <a:r>
                  <a:rPr lang="es-EC" sz="1000" baseline="0">
                    <a:latin typeface="Times New Roman" panose="02020603050405020304" pitchFamily="18" charset="0"/>
                    <a:cs typeface="Times New Roman" panose="02020603050405020304" pitchFamily="18" charset="0"/>
                  </a:rPr>
                  <a:t>mg/100g</a:t>
                </a:r>
                <a:endParaRPr lang="es-EC" sz="1000">
                  <a:latin typeface="Times New Roman" panose="02020603050405020304" pitchFamily="18" charset="0"/>
                  <a:cs typeface="Times New Roman" panose="02020603050405020304" pitchFamily="18" charset="0"/>
                </a:endParaRPr>
              </a:p>
            </c:rich>
          </c:tx>
          <c:layout>
            <c:manualLayout>
              <c:xMode val="edge"/>
              <c:yMode val="edge"/>
              <c:x val="0.10506760651149945"/>
              <c:y val="0.37796448628279006"/>
            </c:manualLayout>
          </c:layout>
          <c:overlay val="0"/>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314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CONTENIDO PROTÉICO</a:t>
            </a:r>
            <a:r>
              <a:rPr lang="en-US" sz="1000" baseline="0">
                <a:latin typeface="Times New Roman" panose="02020603050405020304" pitchFamily="18" charset="0"/>
                <a:cs typeface="Times New Roman" panose="02020603050405020304" pitchFamily="18" charset="0"/>
              </a:rPr>
              <a:t> EN SALCHICHAS FRANKFURT NIXTAMALIZADAS </a:t>
            </a:r>
            <a:endParaRPr lang="en-US" sz="10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PROTEINA!$S$23</c:f>
              <c:strCache>
                <c:ptCount val="1"/>
                <c:pt idx="0">
                  <c:v>PROTEINA (mg)</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PROTEINA!$R$24:$R$26</c:f>
              <c:strCache>
                <c:ptCount val="3"/>
                <c:pt idx="0">
                  <c:v>T2</c:v>
                </c:pt>
                <c:pt idx="1">
                  <c:v>T1</c:v>
                </c:pt>
                <c:pt idx="2">
                  <c:v>T3</c:v>
                </c:pt>
              </c:strCache>
            </c:strRef>
          </c:cat>
          <c:val>
            <c:numRef>
              <c:f>PROTEINA!$S$24:$S$26</c:f>
              <c:numCache>
                <c:formatCode>0.00</c:formatCode>
                <c:ptCount val="3"/>
                <c:pt idx="0">
                  <c:v>334.40499999999997</c:v>
                </c:pt>
                <c:pt idx="1">
                  <c:v>279.64999999999998</c:v>
                </c:pt>
                <c:pt idx="2">
                  <c:v>264.27499999999998</c:v>
                </c:pt>
              </c:numCache>
            </c:numRef>
          </c:val>
        </c:ser>
        <c:dLbls>
          <c:showLegendKey val="0"/>
          <c:showVal val="1"/>
          <c:showCatName val="0"/>
          <c:showSerName val="0"/>
          <c:showPercent val="0"/>
          <c:showBubbleSize val="0"/>
        </c:dLbls>
        <c:gapWidth val="150"/>
        <c:shape val="box"/>
        <c:axId val="292723304"/>
        <c:axId val="292723696"/>
        <c:axId val="0"/>
      </c:bar3DChart>
      <c:catAx>
        <c:axId val="29272330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2723696"/>
        <c:crosses val="autoZero"/>
        <c:auto val="1"/>
        <c:lblAlgn val="ctr"/>
        <c:lblOffset val="100"/>
        <c:noMultiLvlLbl val="0"/>
      </c:catAx>
      <c:valAx>
        <c:axId val="29272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a:latin typeface="Times New Roman" panose="02020603050405020304" pitchFamily="18" charset="0"/>
                    <a:cs typeface="Times New Roman" panose="02020603050405020304" pitchFamily="18" charset="0"/>
                  </a:defRPr>
                </a:pPr>
                <a:r>
                  <a:rPr lang="es-EC" sz="1000" baseline="0">
                    <a:latin typeface="Times New Roman" panose="02020603050405020304" pitchFamily="18" charset="0"/>
                    <a:cs typeface="Times New Roman" panose="02020603050405020304" pitchFamily="18" charset="0"/>
                  </a:rPr>
                  <a:t>mg/100g</a:t>
                </a:r>
                <a:endParaRPr lang="es-EC" sz="1000">
                  <a:latin typeface="Times New Roman" panose="02020603050405020304" pitchFamily="18" charset="0"/>
                  <a:cs typeface="Times New Roman" panose="02020603050405020304" pitchFamily="18" charset="0"/>
                </a:endParaRPr>
              </a:p>
            </c:rich>
          </c:tx>
          <c:layout>
            <c:manualLayout>
              <c:xMode val="edge"/>
              <c:yMode val="edge"/>
              <c:x val="8.7156386701662286E-2"/>
              <c:y val="0.35590034852200847"/>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2723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CONTENIDO PROTÉICO EN SALCHICHAS FRANKFURT SIN NIXTAMALIZAR</a:t>
            </a:r>
            <a:r>
              <a:rPr lang="en-US" sz="1000" baseline="0">
                <a:latin typeface="Times New Roman" panose="02020603050405020304" pitchFamily="18" charset="0"/>
                <a:cs typeface="Times New Roman" panose="02020603050405020304" pitchFamily="18" charset="0"/>
              </a:rPr>
              <a:t> </a:t>
            </a:r>
            <a:endParaRPr lang="en-US" sz="10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19750656167978"/>
          <c:y val="0.34708865671946648"/>
          <c:w val="0.77353018372703408"/>
          <c:h val="0.47332209932902347"/>
        </c:manualLayout>
      </c:layout>
      <c:bar3DChart>
        <c:barDir val="col"/>
        <c:grouping val="stacked"/>
        <c:varyColors val="0"/>
        <c:ser>
          <c:idx val="0"/>
          <c:order val="0"/>
          <c:tx>
            <c:strRef>
              <c:f>PROTEINA!$H$23</c:f>
              <c:strCache>
                <c:ptCount val="1"/>
                <c:pt idx="0">
                  <c:v>PROTEINA (mg)</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PROTEINA!$G$24:$G$26</c:f>
              <c:strCache>
                <c:ptCount val="3"/>
                <c:pt idx="0">
                  <c:v>T2</c:v>
                </c:pt>
                <c:pt idx="1">
                  <c:v>T1</c:v>
                </c:pt>
                <c:pt idx="2">
                  <c:v>T3</c:v>
                </c:pt>
              </c:strCache>
            </c:strRef>
          </c:cat>
          <c:val>
            <c:numRef>
              <c:f>PROTEINA!$H$24:$H$26</c:f>
              <c:numCache>
                <c:formatCode>0.00</c:formatCode>
                <c:ptCount val="3"/>
                <c:pt idx="0">
                  <c:v>115.45500000000001</c:v>
                </c:pt>
                <c:pt idx="1">
                  <c:v>63.7</c:v>
                </c:pt>
                <c:pt idx="2">
                  <c:v>58.16</c:v>
                </c:pt>
              </c:numCache>
            </c:numRef>
          </c:val>
        </c:ser>
        <c:dLbls>
          <c:showLegendKey val="0"/>
          <c:showVal val="1"/>
          <c:showCatName val="0"/>
          <c:showSerName val="0"/>
          <c:showPercent val="0"/>
          <c:showBubbleSize val="0"/>
        </c:dLbls>
        <c:gapWidth val="150"/>
        <c:shape val="box"/>
        <c:axId val="292724480"/>
        <c:axId val="300085048"/>
        <c:axId val="0"/>
      </c:bar3DChart>
      <c:catAx>
        <c:axId val="292724480"/>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a:t>
                </a:r>
                <a:r>
                  <a:rPr lang="es-EC" sz="800" baseline="0">
                    <a:latin typeface="Times New Roman" panose="02020603050405020304" pitchFamily="18" charset="0"/>
                    <a:cs typeface="Times New Roman" panose="02020603050405020304" pitchFamily="18" charset="0"/>
                  </a:rPr>
                  <a:t> </a:t>
                </a:r>
                <a:endParaRPr lang="es-EC" sz="800">
                  <a:latin typeface="Times New Roman" panose="02020603050405020304" pitchFamily="18" charset="0"/>
                  <a:cs typeface="Times New Roman" panose="02020603050405020304" pitchFamily="18" charset="0"/>
                </a:endParaRPr>
              </a:p>
            </c:rich>
          </c:tx>
          <c:layout>
            <c:manualLayout>
              <c:xMode val="edge"/>
              <c:yMode val="edge"/>
              <c:x val="0.41450721784776901"/>
              <c:y val="0.91561258546385405"/>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n-lt"/>
                <a:ea typeface="+mn-ea"/>
                <a:cs typeface="+mn-cs"/>
              </a:defRPr>
            </a:pPr>
            <a:endParaRPr lang="es-ES"/>
          </a:p>
        </c:txPr>
        <c:crossAx val="300085048"/>
        <c:crosses val="autoZero"/>
        <c:auto val="1"/>
        <c:lblAlgn val="ctr"/>
        <c:lblOffset val="100"/>
        <c:noMultiLvlLbl val="0"/>
      </c:catAx>
      <c:valAx>
        <c:axId val="300085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800"/>
                </a:pPr>
                <a:r>
                  <a:rPr lang="es-EC" sz="800" baseline="0">
                    <a:latin typeface="Times New Roman" panose="02020603050405020304" pitchFamily="18" charset="0"/>
                    <a:cs typeface="Times New Roman" panose="02020603050405020304" pitchFamily="18" charset="0"/>
                  </a:rPr>
                  <a:t> </a:t>
                </a:r>
                <a:r>
                  <a:rPr lang="es-EC" sz="1000" baseline="0">
                    <a:latin typeface="Times New Roman" panose="02020603050405020304" pitchFamily="18" charset="0"/>
                    <a:cs typeface="Times New Roman" panose="02020603050405020304" pitchFamily="18" charset="0"/>
                  </a:rPr>
                  <a:t>mg/100g</a:t>
                </a:r>
                <a:endParaRPr lang="es-EC" sz="1000">
                  <a:latin typeface="Times New Roman" panose="02020603050405020304" pitchFamily="18" charset="0"/>
                  <a:cs typeface="Times New Roman" panose="02020603050405020304" pitchFamily="18" charset="0"/>
                </a:endParaRPr>
              </a:p>
            </c:rich>
          </c:tx>
          <c:layout>
            <c:manualLayout>
              <c:xMode val="edge"/>
              <c:yMode val="edge"/>
              <c:x val="9.4975503062117231E-2"/>
              <c:y val="0.45768393300613208"/>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9272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APARIENCIA EN SALCHICHA FRANKFURT NIXTAMALIZADA</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VERIFICACION!$V$10</c:f>
              <c:strCache>
                <c:ptCount val="1"/>
                <c:pt idx="0">
                  <c:v>APARIENCIA</c:v>
                </c:pt>
              </c:strCache>
            </c:strRef>
          </c:tx>
          <c:spPr>
            <a:solidFill>
              <a:srgbClr val="FFC000"/>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VERIFICACION!$U$11:$U$13</c:f>
              <c:strCache>
                <c:ptCount val="3"/>
                <c:pt idx="0">
                  <c:v>T 2</c:v>
                </c:pt>
                <c:pt idx="1">
                  <c:v>T 3</c:v>
                </c:pt>
                <c:pt idx="2">
                  <c:v>T 1</c:v>
                </c:pt>
              </c:strCache>
            </c:strRef>
          </c:cat>
          <c:val>
            <c:numRef>
              <c:f>VERIFICACION!$V$11:$V$13</c:f>
              <c:numCache>
                <c:formatCode>0.00</c:formatCode>
                <c:ptCount val="3"/>
                <c:pt idx="0">
                  <c:v>3</c:v>
                </c:pt>
                <c:pt idx="1">
                  <c:v>2.9166699999999999</c:v>
                </c:pt>
                <c:pt idx="2">
                  <c:v>2.83</c:v>
                </c:pt>
              </c:numCache>
            </c:numRef>
          </c:val>
        </c:ser>
        <c:dLbls>
          <c:showLegendKey val="0"/>
          <c:showVal val="1"/>
          <c:showCatName val="0"/>
          <c:showSerName val="0"/>
          <c:showPercent val="0"/>
          <c:showBubbleSize val="0"/>
        </c:dLbls>
        <c:gapWidth val="65"/>
        <c:shape val="box"/>
        <c:axId val="300085440"/>
        <c:axId val="300085832"/>
        <c:axId val="300014504"/>
      </c:bar3DChart>
      <c:catAx>
        <c:axId val="300085440"/>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300085832"/>
        <c:crosses val="autoZero"/>
        <c:auto val="1"/>
        <c:lblAlgn val="ctr"/>
        <c:lblOffset val="100"/>
        <c:noMultiLvlLbl val="0"/>
      </c:catAx>
      <c:valAx>
        <c:axId val="300085832"/>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PARÁMWTROS</a:t>
                </a:r>
              </a:p>
            </c:rich>
          </c:tx>
          <c:layout>
            <c:manualLayout>
              <c:xMode val="edge"/>
              <c:yMode val="edge"/>
              <c:x val="3.0781413330671893E-2"/>
              <c:y val="0.24310317994170327"/>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300085440"/>
        <c:crosses val="autoZero"/>
        <c:crossBetween val="between"/>
      </c:valAx>
      <c:serAx>
        <c:axId val="300014504"/>
        <c:scaling>
          <c:orientation val="minMax"/>
        </c:scaling>
        <c:delete val="1"/>
        <c:axPos val="b"/>
        <c:majorTickMark val="none"/>
        <c:minorTickMark val="none"/>
        <c:tickLblPos val="nextTo"/>
        <c:crossAx val="300085832"/>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APARIENCIA EN SALCHICHA FRANKFURT SIN NIXTAMALIZAR</a:t>
            </a:r>
            <a:r>
              <a:rPr lang="en-US" sz="1000" baseline="0">
                <a:latin typeface="Times New Roman" panose="02020603050405020304" pitchFamily="18" charset="0"/>
                <a:cs typeface="Times New Roman" panose="02020603050405020304" pitchFamily="18" charset="0"/>
              </a:rPr>
              <a:t> </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VERIFICACION!$V$47</c:f>
              <c:strCache>
                <c:ptCount val="1"/>
                <c:pt idx="0">
                  <c:v>APARIENCIA</c:v>
                </c:pt>
              </c:strCache>
            </c:strRef>
          </c:tx>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VERIFICACION!$U$48:$U$50</c:f>
              <c:strCache>
                <c:ptCount val="3"/>
                <c:pt idx="0">
                  <c:v>T 1</c:v>
                </c:pt>
                <c:pt idx="1">
                  <c:v>T 3</c:v>
                </c:pt>
                <c:pt idx="2">
                  <c:v>T 2</c:v>
                </c:pt>
              </c:strCache>
            </c:strRef>
          </c:cat>
          <c:val>
            <c:numRef>
              <c:f>VERIFICACION!$V$48:$V$50</c:f>
              <c:numCache>
                <c:formatCode>0.00</c:formatCode>
                <c:ptCount val="3"/>
                <c:pt idx="0">
                  <c:v>3.29</c:v>
                </c:pt>
                <c:pt idx="1">
                  <c:v>3.25</c:v>
                </c:pt>
                <c:pt idx="2">
                  <c:v>3.21</c:v>
                </c:pt>
              </c:numCache>
            </c:numRef>
          </c:val>
        </c:ser>
        <c:dLbls>
          <c:showLegendKey val="0"/>
          <c:showVal val="0"/>
          <c:showCatName val="0"/>
          <c:showSerName val="0"/>
          <c:showPercent val="0"/>
          <c:showBubbleSize val="0"/>
        </c:dLbls>
        <c:gapWidth val="65"/>
        <c:shape val="box"/>
        <c:axId val="300086616"/>
        <c:axId val="296986880"/>
        <c:axId val="297300152"/>
      </c:bar3DChart>
      <c:catAx>
        <c:axId val="300086616"/>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6986880"/>
        <c:crosses val="autoZero"/>
        <c:auto val="1"/>
        <c:lblAlgn val="ctr"/>
        <c:lblOffset val="100"/>
        <c:noMultiLvlLbl val="0"/>
      </c:catAx>
      <c:valAx>
        <c:axId val="296986880"/>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PARÁMETROS</a:t>
                </a:r>
              </a:p>
            </c:rich>
          </c:tx>
          <c:layout>
            <c:manualLayout>
              <c:xMode val="edge"/>
              <c:yMode val="edge"/>
              <c:x val="2.7636213928937559E-2"/>
              <c:y val="0.3084306442826722"/>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300086616"/>
        <c:crosses val="autoZero"/>
        <c:crossBetween val="between"/>
      </c:valAx>
      <c:serAx>
        <c:axId val="297300152"/>
        <c:scaling>
          <c:orientation val="minMax"/>
        </c:scaling>
        <c:delete val="1"/>
        <c:axPos val="b"/>
        <c:majorTickMark val="none"/>
        <c:minorTickMark val="none"/>
        <c:tickLblPos val="nextTo"/>
        <c:crossAx val="296986880"/>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SABOR EN SALCHICHA FRANKFURT NIXTAMALIZADA</a:t>
            </a:r>
            <a:r>
              <a:rPr lang="en-US" sz="1000" baseline="0">
                <a:latin typeface="Times New Roman" panose="02020603050405020304" pitchFamily="18" charset="0"/>
                <a:cs typeface="Times New Roman" panose="02020603050405020304" pitchFamily="18" charset="0"/>
              </a:rPr>
              <a:t> </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VERIFICACION!$AA$10</c:f>
              <c:strCache>
                <c:ptCount val="1"/>
                <c:pt idx="0">
                  <c:v>SABOR</c:v>
                </c:pt>
              </c:strCache>
            </c:strRef>
          </c:tx>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VERIFICACION!$Z$11:$Z$13</c:f>
              <c:strCache>
                <c:ptCount val="3"/>
                <c:pt idx="0">
                  <c:v>T 2</c:v>
                </c:pt>
                <c:pt idx="1">
                  <c:v>T 3</c:v>
                </c:pt>
                <c:pt idx="2">
                  <c:v>T 1</c:v>
                </c:pt>
              </c:strCache>
            </c:strRef>
          </c:cat>
          <c:val>
            <c:numRef>
              <c:f>VERIFICACION!$AA$11:$AA$13</c:f>
              <c:numCache>
                <c:formatCode>0.00</c:formatCode>
                <c:ptCount val="3"/>
                <c:pt idx="0">
                  <c:v>3</c:v>
                </c:pt>
                <c:pt idx="1">
                  <c:v>3</c:v>
                </c:pt>
                <c:pt idx="2">
                  <c:v>2.88</c:v>
                </c:pt>
              </c:numCache>
            </c:numRef>
          </c:val>
        </c:ser>
        <c:dLbls>
          <c:showLegendKey val="0"/>
          <c:showVal val="1"/>
          <c:showCatName val="0"/>
          <c:showSerName val="0"/>
          <c:showPercent val="0"/>
          <c:showBubbleSize val="0"/>
        </c:dLbls>
        <c:gapWidth val="65"/>
        <c:shape val="box"/>
        <c:axId val="296987664"/>
        <c:axId val="296988056"/>
        <c:axId val="241985272"/>
      </c:bar3DChart>
      <c:catAx>
        <c:axId val="29698766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TRATAMIENTOS </a:t>
                </a:r>
              </a:p>
            </c:rich>
          </c:tx>
          <c:overlay val="0"/>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96988056"/>
        <c:crosses val="autoZero"/>
        <c:auto val="1"/>
        <c:lblAlgn val="ctr"/>
        <c:lblOffset val="100"/>
        <c:noMultiLvlLbl val="0"/>
      </c:catAx>
      <c:valAx>
        <c:axId val="296988056"/>
        <c:scaling>
          <c:orientation val="minMax"/>
        </c:scaling>
        <c:delete val="0"/>
        <c:axPos val="l"/>
        <c:majorGridlines>
          <c:spPr>
            <a:ln w="9525" cap="flat" cmpd="sng" algn="ctr">
              <a:solidFill>
                <a:schemeClr val="dk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EC" sz="800">
                    <a:latin typeface="Times New Roman" panose="02020603050405020304" pitchFamily="18" charset="0"/>
                    <a:cs typeface="Times New Roman" panose="02020603050405020304" pitchFamily="18" charset="0"/>
                  </a:rPr>
                  <a:t>PARÁMETROS </a:t>
                </a:r>
              </a:p>
            </c:rich>
          </c:tx>
          <c:layout>
            <c:manualLayout>
              <c:xMode val="edge"/>
              <c:yMode val="edge"/>
              <c:x val="3.0082386279855974E-2"/>
              <c:y val="0.29607465733449984"/>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96987664"/>
        <c:crosses val="autoZero"/>
        <c:crossBetween val="between"/>
      </c:valAx>
      <c:serAx>
        <c:axId val="241985272"/>
        <c:scaling>
          <c:orientation val="minMax"/>
        </c:scaling>
        <c:delete val="1"/>
        <c:axPos val="b"/>
        <c:majorTickMark val="none"/>
        <c:minorTickMark val="none"/>
        <c:tickLblPos val="nextTo"/>
        <c:crossAx val="296988056"/>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BD565-715A-4D1A-B928-188C768EE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3138</TotalTime>
  <Pages>164</Pages>
  <Words>32759</Words>
  <Characters>180177</Characters>
  <Application>Microsoft Office Word</Application>
  <DocSecurity>0</DocSecurity>
  <Lines>1501</Lines>
  <Paragraphs>425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dc:creator>
  <cp:keywords/>
  <dc:description/>
  <cp:lastModifiedBy>SERVIDOR</cp:lastModifiedBy>
  <cp:revision>181</cp:revision>
  <cp:lastPrinted>2017-07-21T12:59:00Z</cp:lastPrinted>
  <dcterms:created xsi:type="dcterms:W3CDTF">2017-06-13T16:10:00Z</dcterms:created>
  <dcterms:modified xsi:type="dcterms:W3CDTF">2017-07-21T16:30:00Z</dcterms:modified>
</cp:coreProperties>
</file>