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80F" w:rsidRDefault="002D380F" w:rsidP="00BB2DEF">
      <w:pPr>
        <w:jc w:val="center"/>
        <w:rPr>
          <w:rFonts w:ascii="Times New Roman" w:hAnsi="Times New Roman" w:cs="Times New Roman"/>
          <w:b/>
          <w:color w:val="000000" w:themeColor="text1"/>
          <w:sz w:val="24"/>
          <w:szCs w:val="24"/>
          <w:lang w:val="es-CO"/>
        </w:rPr>
      </w:pPr>
      <w:r w:rsidRPr="00F90270">
        <w:rPr>
          <w:rFonts w:ascii="Times New Roman" w:hAnsi="Times New Roman" w:cs="Times New Roman"/>
          <w:b/>
          <w:noProof/>
          <w:color w:val="000000" w:themeColor="text1"/>
          <w:sz w:val="24"/>
          <w:szCs w:val="24"/>
          <w:lang w:val="es-ES" w:eastAsia="es-ES"/>
        </w:rPr>
        <w:drawing>
          <wp:inline distT="0" distB="0" distL="0" distR="0">
            <wp:extent cx="2312582" cy="1541721"/>
            <wp:effectExtent l="19050" t="0" r="0" b="0"/>
            <wp:docPr id="6" name="Imagen 6" descr="C:\Users\Usuario\Downloads\ud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udb-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358" cy="1552239"/>
                    </a:xfrm>
                    <a:prstGeom prst="rect">
                      <a:avLst/>
                    </a:prstGeom>
                    <a:noFill/>
                    <a:ln>
                      <a:noFill/>
                    </a:ln>
                  </pic:spPr>
                </pic:pic>
              </a:graphicData>
            </a:graphic>
          </wp:inline>
        </w:drawing>
      </w:r>
    </w:p>
    <w:p w:rsidR="002D380F" w:rsidRPr="00F90270" w:rsidRDefault="002D380F" w:rsidP="00DA3356">
      <w:pPr>
        <w:autoSpaceDE w:val="0"/>
        <w:autoSpaceDN w:val="0"/>
        <w:adjustRightInd w:val="0"/>
        <w:spacing w:after="0" w:line="360" w:lineRule="auto"/>
        <w:contextualSpacing/>
        <w:jc w:val="center"/>
        <w:rPr>
          <w:rFonts w:ascii="Times New Roman" w:hAnsi="Times New Roman" w:cs="Times New Roman"/>
          <w:b/>
          <w:color w:val="000000" w:themeColor="text1"/>
          <w:sz w:val="24"/>
          <w:szCs w:val="24"/>
          <w:lang w:val="es-CO"/>
        </w:rPr>
      </w:pPr>
    </w:p>
    <w:p w:rsidR="002D380F" w:rsidRDefault="002D380F" w:rsidP="00DA33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UNIVERSIDAD ESTATAL DE BOLÍ</w:t>
      </w:r>
      <w:r w:rsidRPr="00CA6618">
        <w:rPr>
          <w:rFonts w:ascii="Times New Roman" w:hAnsi="Times New Roman" w:cs="Times New Roman"/>
          <w:b/>
          <w:sz w:val="28"/>
          <w:szCs w:val="28"/>
        </w:rPr>
        <w:t>VAR</w:t>
      </w:r>
    </w:p>
    <w:p w:rsidR="00260F71" w:rsidRDefault="002D380F" w:rsidP="00DA33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Facultad de Ciencias Agropecuarias, Recursos Naturales y del Ambiente</w:t>
      </w:r>
    </w:p>
    <w:p w:rsidR="002D380F" w:rsidRDefault="00A32BA5" w:rsidP="00DA33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Carrera de Ingeniería Agroindustrial</w:t>
      </w:r>
    </w:p>
    <w:p w:rsidR="002D380F" w:rsidRDefault="002D380F" w:rsidP="00DA3356">
      <w:pPr>
        <w:spacing w:after="0" w:line="360" w:lineRule="auto"/>
        <w:jc w:val="center"/>
        <w:rPr>
          <w:rFonts w:ascii="Times New Roman" w:hAnsi="Times New Roman" w:cs="Times New Roman"/>
          <w:b/>
          <w:sz w:val="28"/>
          <w:szCs w:val="28"/>
        </w:rPr>
      </w:pPr>
    </w:p>
    <w:p w:rsidR="00260F71" w:rsidRDefault="00DA3356" w:rsidP="00260F71">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Tema:</w:t>
      </w:r>
    </w:p>
    <w:p w:rsidR="002D380F" w:rsidRPr="001067A6" w:rsidRDefault="002D380F" w:rsidP="00DA3356">
      <w:pPr>
        <w:spacing w:after="0" w:line="276" w:lineRule="auto"/>
        <w:jc w:val="both"/>
        <w:rPr>
          <w:rFonts w:ascii="Times New Roman" w:hAnsi="Times New Roman" w:cs="Times New Roman"/>
          <w:sz w:val="24"/>
          <w:szCs w:val="24"/>
        </w:rPr>
      </w:pPr>
      <w:r w:rsidRPr="001067A6">
        <w:rPr>
          <w:rFonts w:ascii="Times New Roman" w:hAnsi="Times New Roman" w:cs="Times New Roman"/>
          <w:sz w:val="24"/>
          <w:szCs w:val="24"/>
        </w:rPr>
        <w:t>CARACTERIZACIÓN DEL PROCESO ARTESANAL DE LA BEBIDA ALCO</w:t>
      </w:r>
      <w:r w:rsidR="00260F71">
        <w:rPr>
          <w:rFonts w:ascii="Times New Roman" w:hAnsi="Times New Roman" w:cs="Times New Roman"/>
          <w:sz w:val="24"/>
          <w:szCs w:val="24"/>
        </w:rPr>
        <w:t>HÓLICA TRADICIONAL DENOMINADA PÁ</w:t>
      </w:r>
      <w:r w:rsidRPr="001067A6">
        <w:rPr>
          <w:rFonts w:ascii="Times New Roman" w:hAnsi="Times New Roman" w:cs="Times New Roman"/>
          <w:sz w:val="24"/>
          <w:szCs w:val="24"/>
        </w:rPr>
        <w:t>JARO AZUL EN LA PARROQUIA REGULO DE MORA PROVINCIA BOLÍVAR</w:t>
      </w:r>
    </w:p>
    <w:p w:rsidR="002D380F" w:rsidRPr="001067A6" w:rsidRDefault="002D380F" w:rsidP="00DA3356">
      <w:pPr>
        <w:spacing w:after="0" w:line="360" w:lineRule="auto"/>
        <w:jc w:val="center"/>
        <w:rPr>
          <w:rFonts w:ascii="Times New Roman" w:hAnsi="Times New Roman" w:cs="Times New Roman"/>
          <w:sz w:val="28"/>
          <w:szCs w:val="28"/>
        </w:rPr>
      </w:pPr>
    </w:p>
    <w:p w:rsidR="002D380F" w:rsidRPr="0032667C" w:rsidRDefault="002D380F" w:rsidP="00DA3356">
      <w:pPr>
        <w:spacing w:after="0" w:line="360" w:lineRule="auto"/>
        <w:jc w:val="both"/>
        <w:rPr>
          <w:rFonts w:ascii="Times New Roman" w:hAnsi="Times New Roman" w:cs="Times New Roman"/>
          <w:sz w:val="20"/>
          <w:szCs w:val="20"/>
        </w:rPr>
      </w:pPr>
      <w:r w:rsidRPr="0032667C">
        <w:rPr>
          <w:rFonts w:ascii="Times New Roman" w:hAnsi="Times New Roman" w:cs="Times New Roman"/>
          <w:sz w:val="20"/>
          <w:szCs w:val="20"/>
        </w:rPr>
        <w:t xml:space="preserve">Proyecto de Investigación previo a la obtención del título de </w:t>
      </w:r>
      <w:r w:rsidR="00DB2DB4" w:rsidRPr="0032667C">
        <w:rPr>
          <w:rFonts w:ascii="Times New Roman" w:hAnsi="Times New Roman" w:cs="Times New Roman"/>
          <w:sz w:val="20"/>
          <w:szCs w:val="20"/>
        </w:rPr>
        <w:t>Ingenier</w:t>
      </w:r>
      <w:r w:rsidR="00DB2DB4">
        <w:rPr>
          <w:rFonts w:ascii="Times New Roman" w:hAnsi="Times New Roman" w:cs="Times New Roman"/>
          <w:sz w:val="20"/>
          <w:szCs w:val="20"/>
        </w:rPr>
        <w:t>í</w:t>
      </w:r>
      <w:r w:rsidR="00DB2DB4" w:rsidRPr="0032667C">
        <w:rPr>
          <w:rFonts w:ascii="Times New Roman" w:hAnsi="Times New Roman" w:cs="Times New Roman"/>
          <w:sz w:val="20"/>
          <w:szCs w:val="20"/>
        </w:rPr>
        <w:t>a</w:t>
      </w:r>
      <w:r w:rsidRPr="0032667C">
        <w:rPr>
          <w:rFonts w:ascii="Times New Roman" w:hAnsi="Times New Roman" w:cs="Times New Roman"/>
          <w:sz w:val="20"/>
          <w:szCs w:val="20"/>
        </w:rPr>
        <w:t xml:space="preserve"> Agroindustrial, otorgado por la Universidad Estatal de Bolívar, a través de la Facultad de Ciencias Agropecuarias, Recursos Naturales y del Ambiente, Carrera de Ingeniería Agroindustrial.</w:t>
      </w:r>
    </w:p>
    <w:p w:rsidR="002D380F" w:rsidRDefault="002D380F" w:rsidP="00DA3356">
      <w:pPr>
        <w:spacing w:after="0" w:line="360" w:lineRule="auto"/>
        <w:jc w:val="center"/>
        <w:rPr>
          <w:rFonts w:ascii="Times New Roman" w:hAnsi="Times New Roman" w:cs="Times New Roman"/>
          <w:sz w:val="28"/>
          <w:szCs w:val="28"/>
        </w:rPr>
      </w:pPr>
    </w:p>
    <w:p w:rsidR="002D380F" w:rsidRDefault="002D380F" w:rsidP="00DA3356">
      <w:pPr>
        <w:spacing w:after="0" w:line="360" w:lineRule="auto"/>
        <w:jc w:val="center"/>
        <w:rPr>
          <w:rFonts w:ascii="Times New Roman" w:hAnsi="Times New Roman" w:cs="Times New Roman"/>
          <w:b/>
          <w:sz w:val="24"/>
          <w:szCs w:val="24"/>
        </w:rPr>
      </w:pPr>
      <w:r w:rsidRPr="00137932">
        <w:rPr>
          <w:rFonts w:ascii="Times New Roman" w:hAnsi="Times New Roman" w:cs="Times New Roman"/>
          <w:b/>
          <w:sz w:val="24"/>
          <w:szCs w:val="24"/>
        </w:rPr>
        <w:t>AUTORES:</w:t>
      </w:r>
    </w:p>
    <w:p w:rsidR="002D380F" w:rsidRPr="00137932" w:rsidRDefault="002D380F" w:rsidP="00DA3356">
      <w:pPr>
        <w:spacing w:after="0" w:line="360" w:lineRule="auto"/>
        <w:jc w:val="center"/>
        <w:rPr>
          <w:rFonts w:ascii="Times New Roman" w:hAnsi="Times New Roman" w:cs="Times New Roman"/>
          <w:b/>
          <w:sz w:val="24"/>
          <w:szCs w:val="24"/>
        </w:rPr>
      </w:pPr>
    </w:p>
    <w:p w:rsidR="002D380F" w:rsidRPr="00137932" w:rsidRDefault="002D380F" w:rsidP="002D380F">
      <w:pPr>
        <w:spacing w:after="0" w:line="360" w:lineRule="auto"/>
        <w:jc w:val="center"/>
        <w:rPr>
          <w:rFonts w:ascii="Times New Roman" w:hAnsi="Times New Roman" w:cs="Times New Roman"/>
          <w:sz w:val="24"/>
          <w:szCs w:val="24"/>
        </w:rPr>
      </w:pPr>
      <w:r w:rsidRPr="00137932">
        <w:rPr>
          <w:rFonts w:ascii="Times New Roman" w:hAnsi="Times New Roman" w:cs="Times New Roman"/>
          <w:sz w:val="24"/>
          <w:szCs w:val="24"/>
        </w:rPr>
        <w:t>Delly</w:t>
      </w:r>
      <w:r w:rsidR="00DB2DB4">
        <w:rPr>
          <w:rFonts w:ascii="Times New Roman" w:hAnsi="Times New Roman" w:cs="Times New Roman"/>
          <w:sz w:val="24"/>
          <w:szCs w:val="24"/>
        </w:rPr>
        <w:t xml:space="preserve"> </w:t>
      </w:r>
      <w:r w:rsidRPr="00137932">
        <w:rPr>
          <w:rFonts w:ascii="Times New Roman" w:hAnsi="Times New Roman" w:cs="Times New Roman"/>
          <w:sz w:val="24"/>
          <w:szCs w:val="24"/>
        </w:rPr>
        <w:t>Stefania Alarcón Alarcón</w:t>
      </w:r>
    </w:p>
    <w:p w:rsidR="002D380F" w:rsidRPr="00137932" w:rsidRDefault="002D380F" w:rsidP="002D380F">
      <w:pPr>
        <w:spacing w:after="0" w:line="360" w:lineRule="auto"/>
        <w:jc w:val="center"/>
        <w:rPr>
          <w:rFonts w:ascii="Times New Roman" w:hAnsi="Times New Roman" w:cs="Times New Roman"/>
          <w:sz w:val="24"/>
          <w:szCs w:val="24"/>
        </w:rPr>
      </w:pPr>
      <w:r w:rsidRPr="00137932">
        <w:rPr>
          <w:rFonts w:ascii="Times New Roman" w:hAnsi="Times New Roman" w:cs="Times New Roman"/>
          <w:sz w:val="24"/>
          <w:szCs w:val="24"/>
        </w:rPr>
        <w:t>Victor Rene Quishpe</w:t>
      </w:r>
      <w:r w:rsidR="00DB2DB4">
        <w:rPr>
          <w:rFonts w:ascii="Times New Roman" w:hAnsi="Times New Roman" w:cs="Times New Roman"/>
          <w:sz w:val="24"/>
          <w:szCs w:val="24"/>
        </w:rPr>
        <w:t xml:space="preserve"> </w:t>
      </w:r>
      <w:r w:rsidRPr="00137932">
        <w:rPr>
          <w:rFonts w:ascii="Times New Roman" w:hAnsi="Times New Roman" w:cs="Times New Roman"/>
          <w:sz w:val="24"/>
          <w:szCs w:val="24"/>
        </w:rPr>
        <w:t>Yanchaliquin</w:t>
      </w:r>
    </w:p>
    <w:p w:rsidR="002D380F" w:rsidRDefault="002D380F" w:rsidP="002D380F">
      <w:pPr>
        <w:spacing w:after="0" w:line="360" w:lineRule="auto"/>
        <w:jc w:val="center"/>
        <w:rPr>
          <w:rFonts w:ascii="Times New Roman" w:hAnsi="Times New Roman" w:cs="Times New Roman"/>
          <w:b/>
          <w:sz w:val="28"/>
          <w:szCs w:val="28"/>
        </w:rPr>
      </w:pPr>
    </w:p>
    <w:p w:rsidR="002D380F" w:rsidRPr="00DA3356" w:rsidRDefault="002D380F" w:rsidP="002D380F">
      <w:pPr>
        <w:spacing w:after="0" w:line="360" w:lineRule="auto"/>
        <w:jc w:val="center"/>
        <w:rPr>
          <w:rFonts w:ascii="Times New Roman" w:hAnsi="Times New Roman" w:cs="Times New Roman"/>
          <w:b/>
          <w:sz w:val="28"/>
          <w:szCs w:val="28"/>
        </w:rPr>
      </w:pPr>
      <w:r w:rsidRPr="00DA3356">
        <w:rPr>
          <w:rFonts w:ascii="Times New Roman" w:hAnsi="Times New Roman" w:cs="Times New Roman"/>
          <w:b/>
          <w:sz w:val="24"/>
          <w:szCs w:val="24"/>
        </w:rPr>
        <w:t>DIRECTOR DE PROYECTO</w:t>
      </w:r>
      <w:r w:rsidRPr="00DA3356">
        <w:rPr>
          <w:rFonts w:ascii="Times New Roman" w:hAnsi="Times New Roman" w:cs="Times New Roman"/>
          <w:b/>
          <w:sz w:val="28"/>
          <w:szCs w:val="28"/>
        </w:rPr>
        <w:t>:</w:t>
      </w:r>
    </w:p>
    <w:p w:rsidR="002D380F" w:rsidRDefault="002D380F" w:rsidP="002D380F">
      <w:pPr>
        <w:spacing w:after="0" w:line="360" w:lineRule="auto"/>
        <w:jc w:val="center"/>
        <w:rPr>
          <w:rFonts w:ascii="Times New Roman" w:hAnsi="Times New Roman" w:cs="Times New Roman"/>
          <w:sz w:val="24"/>
          <w:szCs w:val="24"/>
        </w:rPr>
      </w:pPr>
      <w:r w:rsidRPr="00137932">
        <w:rPr>
          <w:rFonts w:ascii="Times New Roman" w:hAnsi="Times New Roman" w:cs="Times New Roman"/>
          <w:sz w:val="24"/>
          <w:szCs w:val="24"/>
        </w:rPr>
        <w:t xml:space="preserve">Ing. Juan </w:t>
      </w:r>
      <w:r w:rsidR="00AF0342">
        <w:rPr>
          <w:rFonts w:ascii="Times New Roman" w:hAnsi="Times New Roman" w:cs="Times New Roman"/>
          <w:sz w:val="24"/>
          <w:szCs w:val="24"/>
        </w:rPr>
        <w:t>Alberto Gaibor Chávez M</w:t>
      </w:r>
      <w:r w:rsidR="00A32BA5">
        <w:rPr>
          <w:rFonts w:ascii="Times New Roman" w:hAnsi="Times New Roman" w:cs="Times New Roman"/>
          <w:sz w:val="24"/>
          <w:szCs w:val="24"/>
        </w:rPr>
        <w:t>Sc</w:t>
      </w:r>
      <w:r w:rsidR="00260F71">
        <w:rPr>
          <w:rFonts w:ascii="Times New Roman" w:hAnsi="Times New Roman" w:cs="Times New Roman"/>
          <w:sz w:val="24"/>
          <w:szCs w:val="24"/>
        </w:rPr>
        <w:t>.</w:t>
      </w:r>
    </w:p>
    <w:p w:rsidR="002D380F" w:rsidRDefault="002D380F" w:rsidP="002D380F">
      <w:pPr>
        <w:spacing w:after="0" w:line="360" w:lineRule="auto"/>
        <w:jc w:val="center"/>
        <w:rPr>
          <w:rFonts w:ascii="Times New Roman" w:hAnsi="Times New Roman" w:cs="Times New Roman"/>
          <w:sz w:val="24"/>
          <w:szCs w:val="24"/>
        </w:rPr>
      </w:pPr>
    </w:p>
    <w:p w:rsidR="002D380F" w:rsidRDefault="00DA3356" w:rsidP="002D380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Guaranda – Ecuador </w:t>
      </w:r>
    </w:p>
    <w:p w:rsidR="00DA3356" w:rsidRDefault="00DA3356" w:rsidP="002D380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Junio 2017</w:t>
      </w:r>
    </w:p>
    <w:p w:rsidR="00082F16" w:rsidRDefault="00082F16" w:rsidP="002D380F">
      <w:pPr>
        <w:spacing w:after="0" w:line="360" w:lineRule="auto"/>
        <w:jc w:val="center"/>
        <w:rPr>
          <w:rFonts w:ascii="Times New Roman" w:hAnsi="Times New Roman" w:cs="Times New Roman"/>
          <w:sz w:val="24"/>
          <w:szCs w:val="24"/>
        </w:rPr>
      </w:pPr>
    </w:p>
    <w:p w:rsidR="00082F16" w:rsidRDefault="00082F16" w:rsidP="002D380F">
      <w:pPr>
        <w:spacing w:after="0" w:line="360" w:lineRule="auto"/>
        <w:jc w:val="center"/>
        <w:rPr>
          <w:rFonts w:ascii="Times New Roman" w:hAnsi="Times New Roman" w:cs="Times New Roman"/>
          <w:sz w:val="24"/>
          <w:szCs w:val="24"/>
        </w:rPr>
        <w:sectPr w:rsidR="00082F16" w:rsidSect="00082F16">
          <w:headerReference w:type="even" r:id="rId9"/>
          <w:footerReference w:type="default" r:id="rId10"/>
          <w:pgSz w:w="11906" w:h="16838"/>
          <w:pgMar w:top="1701" w:right="1701" w:bottom="1701" w:left="2268" w:header="709" w:footer="709" w:gutter="0"/>
          <w:pgNumType w:start="1"/>
          <w:cols w:space="708"/>
          <w:titlePg/>
          <w:docGrid w:linePitch="360"/>
        </w:sectPr>
      </w:pPr>
    </w:p>
    <w:p w:rsidR="002D380F" w:rsidRPr="004B2FBB" w:rsidRDefault="002D380F" w:rsidP="002D380F">
      <w:pPr>
        <w:spacing w:after="0"/>
        <w:jc w:val="center"/>
        <w:rPr>
          <w:rFonts w:ascii="Times New Roman" w:hAnsi="Times New Roman" w:cs="Times New Roman"/>
          <w:b/>
          <w:sz w:val="28"/>
          <w:szCs w:val="28"/>
        </w:rPr>
      </w:pPr>
      <w:r w:rsidRPr="004B2FBB">
        <w:rPr>
          <w:rFonts w:ascii="Times New Roman" w:hAnsi="Times New Roman" w:cs="Times New Roman"/>
          <w:b/>
          <w:sz w:val="28"/>
          <w:szCs w:val="28"/>
        </w:rPr>
        <w:lastRenderedPageBreak/>
        <w:t xml:space="preserve">CARACTERIZACIÓN DEL PROCESO ARTESANAL DE LA BEBIDA ALCOHÓLICA TRADICIONAL DENOMINADA PÁJARO AZUL EN LA PARROQUIA REGULO DE MORA PROVINCIA </w:t>
      </w:r>
      <w:r w:rsidR="00082F16" w:rsidRPr="004B2FBB">
        <w:rPr>
          <w:rFonts w:ascii="Times New Roman" w:hAnsi="Times New Roman" w:cs="Times New Roman"/>
          <w:b/>
          <w:sz w:val="28"/>
          <w:szCs w:val="28"/>
        </w:rPr>
        <w:t>BOLÍVAR</w:t>
      </w:r>
    </w:p>
    <w:p w:rsidR="002D380F" w:rsidRDefault="002D380F" w:rsidP="002D380F">
      <w:pPr>
        <w:spacing w:after="0"/>
        <w:jc w:val="center"/>
        <w:rPr>
          <w:rFonts w:ascii="Times New Roman" w:hAnsi="Times New Roman" w:cs="Times New Roman"/>
          <w:sz w:val="28"/>
          <w:szCs w:val="28"/>
        </w:rPr>
      </w:pPr>
    </w:p>
    <w:p w:rsidR="005A6D36" w:rsidRDefault="005A6D36" w:rsidP="002D380F">
      <w:pPr>
        <w:spacing w:after="0"/>
        <w:jc w:val="center"/>
        <w:rPr>
          <w:rFonts w:ascii="Times New Roman" w:hAnsi="Times New Roman" w:cs="Times New Roman"/>
          <w:sz w:val="28"/>
          <w:szCs w:val="28"/>
        </w:rPr>
      </w:pPr>
    </w:p>
    <w:p w:rsidR="005A6D36" w:rsidRDefault="005A6D36" w:rsidP="002D380F">
      <w:pPr>
        <w:spacing w:after="0"/>
        <w:jc w:val="center"/>
        <w:rPr>
          <w:rFonts w:ascii="Times New Roman" w:hAnsi="Times New Roman" w:cs="Times New Roman"/>
          <w:sz w:val="28"/>
          <w:szCs w:val="28"/>
        </w:rPr>
      </w:pPr>
    </w:p>
    <w:p w:rsidR="002D380F" w:rsidRPr="00F90270" w:rsidRDefault="002D380F"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REVISADO Y APROBADO POR</w:t>
      </w:r>
    </w:p>
    <w:p w:rsidR="002D380F" w:rsidRPr="00F90270" w:rsidRDefault="002D380F" w:rsidP="002D380F">
      <w:pPr>
        <w:spacing w:after="0"/>
        <w:jc w:val="center"/>
        <w:rPr>
          <w:rFonts w:ascii="Times New Roman" w:hAnsi="Times New Roman" w:cs="Times New Roman"/>
          <w:b/>
          <w:color w:val="000000" w:themeColor="text1"/>
          <w:sz w:val="24"/>
          <w:szCs w:val="24"/>
        </w:rPr>
      </w:pPr>
    </w:p>
    <w:p w:rsidR="002D380F" w:rsidRDefault="002D380F" w:rsidP="002D380F">
      <w:pPr>
        <w:spacing w:after="0"/>
        <w:jc w:val="center"/>
        <w:rPr>
          <w:rFonts w:ascii="Times New Roman" w:hAnsi="Times New Roman" w:cs="Times New Roman"/>
          <w:b/>
          <w:color w:val="000000" w:themeColor="text1"/>
          <w:sz w:val="24"/>
          <w:szCs w:val="24"/>
        </w:rPr>
      </w:pPr>
    </w:p>
    <w:p w:rsidR="005A6D36" w:rsidRDefault="005A6D36" w:rsidP="002D380F">
      <w:pPr>
        <w:spacing w:after="0"/>
        <w:jc w:val="center"/>
        <w:rPr>
          <w:rFonts w:ascii="Times New Roman" w:hAnsi="Times New Roman" w:cs="Times New Roman"/>
          <w:b/>
          <w:color w:val="000000" w:themeColor="text1"/>
          <w:sz w:val="24"/>
          <w:szCs w:val="24"/>
        </w:rPr>
      </w:pPr>
    </w:p>
    <w:p w:rsidR="005A6D36" w:rsidRDefault="005A6D36" w:rsidP="002D380F">
      <w:pPr>
        <w:spacing w:after="0"/>
        <w:jc w:val="center"/>
        <w:rPr>
          <w:rFonts w:ascii="Times New Roman" w:hAnsi="Times New Roman" w:cs="Times New Roman"/>
          <w:b/>
          <w:color w:val="000000" w:themeColor="text1"/>
          <w:sz w:val="24"/>
          <w:szCs w:val="24"/>
        </w:rPr>
      </w:pPr>
    </w:p>
    <w:p w:rsidR="006D17CC" w:rsidRDefault="006D17CC" w:rsidP="002D380F">
      <w:pPr>
        <w:spacing w:after="0"/>
        <w:jc w:val="center"/>
        <w:rPr>
          <w:rFonts w:ascii="Times New Roman" w:hAnsi="Times New Roman" w:cs="Times New Roman"/>
          <w:b/>
          <w:color w:val="000000" w:themeColor="text1"/>
          <w:sz w:val="24"/>
          <w:szCs w:val="24"/>
        </w:rPr>
      </w:pPr>
    </w:p>
    <w:p w:rsidR="006D17CC" w:rsidRPr="00F90270" w:rsidRDefault="006D17CC"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w:t>
      </w:r>
    </w:p>
    <w:p w:rsidR="002D380F" w:rsidRPr="00F90270" w:rsidRDefault="00AF0342" w:rsidP="002D380F">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Ing. J</w:t>
      </w:r>
      <w:r w:rsidRPr="00F90270">
        <w:rPr>
          <w:rFonts w:ascii="Times New Roman" w:hAnsi="Times New Roman" w:cs="Times New Roman"/>
          <w:color w:val="000000" w:themeColor="text1"/>
          <w:sz w:val="24"/>
          <w:szCs w:val="24"/>
        </w:rPr>
        <w:t xml:space="preserve">uan </w:t>
      </w:r>
      <w:r>
        <w:rPr>
          <w:rFonts w:ascii="Times New Roman" w:hAnsi="Times New Roman" w:cs="Times New Roman"/>
          <w:color w:val="000000" w:themeColor="text1"/>
          <w:sz w:val="24"/>
          <w:szCs w:val="24"/>
        </w:rPr>
        <w:t>Alberto Gaibor C</w:t>
      </w:r>
      <w:r w:rsidRPr="00F90270">
        <w:rPr>
          <w:rFonts w:ascii="Times New Roman" w:hAnsi="Times New Roman" w:cs="Times New Roman"/>
          <w:color w:val="000000" w:themeColor="text1"/>
          <w:sz w:val="24"/>
          <w:szCs w:val="24"/>
        </w:rPr>
        <w:t>hávez</w:t>
      </w:r>
      <w:r>
        <w:rPr>
          <w:rFonts w:ascii="Times New Roman" w:hAnsi="Times New Roman" w:cs="Times New Roman"/>
          <w:color w:val="000000" w:themeColor="text1"/>
          <w:sz w:val="24"/>
          <w:szCs w:val="24"/>
        </w:rPr>
        <w:t xml:space="preserve"> M</w:t>
      </w:r>
      <w:r w:rsidRPr="00F90270">
        <w:rPr>
          <w:rFonts w:ascii="Times New Roman" w:hAnsi="Times New Roman" w:cs="Times New Roman"/>
          <w:color w:val="000000" w:themeColor="text1"/>
          <w:sz w:val="24"/>
          <w:szCs w:val="24"/>
        </w:rPr>
        <w:t xml:space="preserve">Sc. </w:t>
      </w:r>
      <w:r w:rsidR="002D380F" w:rsidRPr="00F90270">
        <w:rPr>
          <w:rFonts w:ascii="Times New Roman" w:hAnsi="Times New Roman" w:cs="Times New Roman"/>
          <w:color w:val="000000" w:themeColor="text1"/>
          <w:sz w:val="24"/>
          <w:szCs w:val="24"/>
        </w:rPr>
        <w:t xml:space="preserve">  </w:t>
      </w: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 xml:space="preserve">DIRECTOR </w:t>
      </w:r>
    </w:p>
    <w:p w:rsidR="002D380F" w:rsidRPr="00F90270" w:rsidRDefault="002D380F"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rPr>
          <w:rFonts w:ascii="Times New Roman" w:hAnsi="Times New Roman" w:cs="Times New Roman"/>
          <w:b/>
          <w:color w:val="000000" w:themeColor="text1"/>
          <w:sz w:val="24"/>
          <w:szCs w:val="24"/>
        </w:rPr>
      </w:pPr>
    </w:p>
    <w:p w:rsidR="002D380F" w:rsidRDefault="002D380F" w:rsidP="002D380F">
      <w:pPr>
        <w:spacing w:after="0"/>
        <w:rPr>
          <w:rFonts w:ascii="Times New Roman" w:hAnsi="Times New Roman" w:cs="Times New Roman"/>
          <w:b/>
          <w:color w:val="000000" w:themeColor="text1"/>
          <w:sz w:val="24"/>
          <w:szCs w:val="24"/>
        </w:rPr>
      </w:pPr>
    </w:p>
    <w:p w:rsidR="005A6D36" w:rsidRDefault="005A6D36" w:rsidP="002D380F">
      <w:pPr>
        <w:spacing w:after="0"/>
        <w:rPr>
          <w:rFonts w:ascii="Times New Roman" w:hAnsi="Times New Roman" w:cs="Times New Roman"/>
          <w:b/>
          <w:color w:val="000000" w:themeColor="text1"/>
          <w:sz w:val="24"/>
          <w:szCs w:val="24"/>
        </w:rPr>
      </w:pPr>
    </w:p>
    <w:p w:rsidR="005A6D36" w:rsidRDefault="005A6D36" w:rsidP="002D380F">
      <w:pPr>
        <w:spacing w:after="0"/>
        <w:rPr>
          <w:rFonts w:ascii="Times New Roman" w:hAnsi="Times New Roman" w:cs="Times New Roman"/>
          <w:b/>
          <w:color w:val="000000" w:themeColor="text1"/>
          <w:sz w:val="24"/>
          <w:szCs w:val="24"/>
        </w:rPr>
      </w:pPr>
    </w:p>
    <w:p w:rsidR="006D17CC" w:rsidRPr="00F90270" w:rsidRDefault="006D17CC" w:rsidP="002D380F">
      <w:pPr>
        <w:spacing w:after="0"/>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w:t>
      </w:r>
    </w:p>
    <w:p w:rsidR="002D380F" w:rsidRPr="00F90270" w:rsidRDefault="00AF0342" w:rsidP="002D380F">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Ing. Iván Marcelo García M</w:t>
      </w:r>
      <w:r w:rsidRPr="00F90270">
        <w:rPr>
          <w:rFonts w:ascii="Times New Roman" w:hAnsi="Times New Roman" w:cs="Times New Roman"/>
          <w:color w:val="000000" w:themeColor="text1"/>
          <w:sz w:val="24"/>
          <w:szCs w:val="24"/>
        </w:rPr>
        <w:t>uñoz</w:t>
      </w:r>
      <w:r>
        <w:rPr>
          <w:rFonts w:ascii="Times New Roman" w:hAnsi="Times New Roman" w:cs="Times New Roman"/>
          <w:color w:val="000000" w:themeColor="text1"/>
          <w:sz w:val="24"/>
          <w:szCs w:val="24"/>
        </w:rPr>
        <w:t xml:space="preserve"> M</w:t>
      </w:r>
      <w:r w:rsidRPr="00F90270">
        <w:rPr>
          <w:rFonts w:ascii="Times New Roman" w:hAnsi="Times New Roman" w:cs="Times New Roman"/>
          <w:color w:val="000000" w:themeColor="text1"/>
          <w:sz w:val="24"/>
          <w:szCs w:val="24"/>
        </w:rPr>
        <w:t>Sc.</w:t>
      </w:r>
    </w:p>
    <w:p w:rsidR="002D380F" w:rsidRPr="00F90270" w:rsidRDefault="0059234E" w:rsidP="002D380F">
      <w:pPr>
        <w:spacing w:after="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BIOMETRÍ</w:t>
      </w:r>
      <w:r w:rsidR="006D17CC">
        <w:rPr>
          <w:rFonts w:ascii="Times New Roman" w:hAnsi="Times New Roman" w:cs="Times New Roman"/>
          <w:b/>
          <w:color w:val="000000" w:themeColor="text1"/>
          <w:sz w:val="24"/>
          <w:szCs w:val="24"/>
        </w:rPr>
        <w:t>A</w:t>
      </w:r>
    </w:p>
    <w:p w:rsidR="002D380F" w:rsidRDefault="002D380F" w:rsidP="002D380F">
      <w:pPr>
        <w:spacing w:after="0"/>
        <w:jc w:val="center"/>
        <w:rPr>
          <w:rFonts w:ascii="Times New Roman" w:hAnsi="Times New Roman" w:cs="Times New Roman"/>
          <w:b/>
          <w:color w:val="000000" w:themeColor="text1"/>
          <w:sz w:val="24"/>
          <w:szCs w:val="24"/>
        </w:rPr>
      </w:pPr>
    </w:p>
    <w:p w:rsidR="005A6D36" w:rsidRDefault="005A6D36" w:rsidP="002D380F">
      <w:pPr>
        <w:spacing w:after="0"/>
        <w:jc w:val="center"/>
        <w:rPr>
          <w:rFonts w:ascii="Times New Roman" w:hAnsi="Times New Roman" w:cs="Times New Roman"/>
          <w:b/>
          <w:color w:val="000000" w:themeColor="text1"/>
          <w:sz w:val="24"/>
          <w:szCs w:val="24"/>
        </w:rPr>
      </w:pPr>
    </w:p>
    <w:p w:rsidR="006D17CC" w:rsidRDefault="006D17CC" w:rsidP="002D380F">
      <w:pPr>
        <w:spacing w:after="0"/>
        <w:jc w:val="center"/>
        <w:rPr>
          <w:rFonts w:ascii="Times New Roman" w:hAnsi="Times New Roman" w:cs="Times New Roman"/>
          <w:b/>
          <w:color w:val="000000" w:themeColor="text1"/>
          <w:sz w:val="24"/>
          <w:szCs w:val="24"/>
        </w:rPr>
      </w:pPr>
    </w:p>
    <w:p w:rsidR="005A6D36" w:rsidRDefault="005A6D36" w:rsidP="002D380F">
      <w:pPr>
        <w:spacing w:after="0"/>
        <w:jc w:val="center"/>
        <w:rPr>
          <w:rFonts w:ascii="Times New Roman" w:hAnsi="Times New Roman" w:cs="Times New Roman"/>
          <w:b/>
          <w:color w:val="000000" w:themeColor="text1"/>
          <w:sz w:val="24"/>
          <w:szCs w:val="24"/>
        </w:rPr>
      </w:pPr>
    </w:p>
    <w:p w:rsidR="005A6D36" w:rsidRPr="00F90270" w:rsidRDefault="005A6D36"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w:t>
      </w:r>
    </w:p>
    <w:p w:rsidR="002D380F" w:rsidRPr="00F90270" w:rsidRDefault="0059234E" w:rsidP="002D380F">
      <w:pPr>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Ing</w:t>
      </w:r>
      <w:r w:rsidR="002D380F">
        <w:rPr>
          <w:rFonts w:ascii="Times New Roman" w:hAnsi="Times New Roman" w:cs="Times New Roman"/>
          <w:color w:val="000000" w:themeColor="text1"/>
          <w:sz w:val="24"/>
          <w:szCs w:val="24"/>
        </w:rPr>
        <w:t xml:space="preserve">. </w:t>
      </w:r>
      <w:r w:rsidR="00AF0342">
        <w:rPr>
          <w:rFonts w:ascii="Times New Roman" w:hAnsi="Times New Roman" w:cs="Times New Roman"/>
          <w:color w:val="000000" w:themeColor="text1"/>
          <w:sz w:val="24"/>
          <w:szCs w:val="24"/>
        </w:rPr>
        <w:t>Angel Rodrigo Yanez García</w:t>
      </w:r>
      <w:r w:rsidR="00EF2D93">
        <w:rPr>
          <w:rFonts w:ascii="Times New Roman" w:hAnsi="Times New Roman" w:cs="Times New Roman"/>
          <w:color w:val="000000" w:themeColor="text1"/>
          <w:sz w:val="24"/>
          <w:szCs w:val="24"/>
        </w:rPr>
        <w:t xml:space="preserve"> MSc.</w:t>
      </w:r>
    </w:p>
    <w:p w:rsidR="002D380F" w:rsidRPr="00F90270" w:rsidRDefault="002D380F" w:rsidP="002D380F">
      <w:pPr>
        <w:spacing w:after="0"/>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REDACCIÓN TÉCNICA</w:t>
      </w:r>
    </w:p>
    <w:p w:rsidR="002D380F" w:rsidRDefault="002D380F" w:rsidP="002D380F">
      <w:pPr>
        <w:spacing w:after="0"/>
        <w:jc w:val="center"/>
        <w:rPr>
          <w:rFonts w:ascii="Times New Roman" w:hAnsi="Times New Roman" w:cs="Times New Roman"/>
          <w:sz w:val="28"/>
          <w:szCs w:val="28"/>
        </w:rPr>
      </w:pPr>
    </w:p>
    <w:p w:rsidR="002D380F" w:rsidRDefault="002D380F" w:rsidP="002D380F">
      <w:pPr>
        <w:spacing w:after="0"/>
        <w:jc w:val="center"/>
        <w:rPr>
          <w:rFonts w:ascii="Times New Roman" w:hAnsi="Times New Roman" w:cs="Times New Roman"/>
          <w:sz w:val="28"/>
          <w:szCs w:val="28"/>
        </w:rPr>
      </w:pPr>
    </w:p>
    <w:p w:rsidR="002D380F" w:rsidRDefault="002D380F" w:rsidP="002D380F">
      <w:pPr>
        <w:spacing w:after="0"/>
        <w:jc w:val="center"/>
        <w:rPr>
          <w:rFonts w:ascii="Times New Roman" w:hAnsi="Times New Roman" w:cs="Times New Roman"/>
          <w:sz w:val="28"/>
          <w:szCs w:val="28"/>
        </w:rPr>
      </w:pPr>
    </w:p>
    <w:p w:rsidR="002D380F" w:rsidRDefault="002D380F" w:rsidP="002D380F">
      <w:pPr>
        <w:spacing w:after="0"/>
        <w:jc w:val="center"/>
        <w:rPr>
          <w:rFonts w:ascii="Times New Roman" w:hAnsi="Times New Roman" w:cs="Times New Roman"/>
          <w:sz w:val="28"/>
          <w:szCs w:val="28"/>
        </w:rPr>
      </w:pPr>
    </w:p>
    <w:p w:rsidR="002D380F" w:rsidRDefault="002D380F" w:rsidP="00873D75">
      <w:pPr>
        <w:pStyle w:val="Ttulo1"/>
        <w:spacing w:before="0" w:line="360" w:lineRule="auto"/>
        <w:jc w:val="center"/>
        <w:rPr>
          <w:rFonts w:ascii="Times New Roman" w:hAnsi="Times New Roman" w:cs="Times New Roman"/>
          <w:b/>
          <w:color w:val="000000" w:themeColor="text1"/>
          <w:sz w:val="28"/>
          <w:szCs w:val="28"/>
        </w:rPr>
      </w:pPr>
      <w:bookmarkStart w:id="0" w:name="_Toc485728703"/>
      <w:r w:rsidRPr="00F06342">
        <w:rPr>
          <w:rFonts w:ascii="Times New Roman" w:hAnsi="Times New Roman" w:cs="Times New Roman"/>
          <w:b/>
          <w:color w:val="000000" w:themeColor="text1"/>
          <w:sz w:val="28"/>
          <w:szCs w:val="28"/>
        </w:rPr>
        <w:lastRenderedPageBreak/>
        <w:t xml:space="preserve">CERTIFICACIÓN DE </w:t>
      </w:r>
      <w:r w:rsidR="00AC10C5" w:rsidRPr="00F06342">
        <w:rPr>
          <w:rFonts w:ascii="Times New Roman" w:hAnsi="Times New Roman" w:cs="Times New Roman"/>
          <w:b/>
          <w:color w:val="000000" w:themeColor="text1"/>
          <w:sz w:val="28"/>
          <w:szCs w:val="28"/>
        </w:rPr>
        <w:t>AUTORÍA</w:t>
      </w:r>
      <w:bookmarkEnd w:id="0"/>
    </w:p>
    <w:p w:rsidR="0059234E" w:rsidRPr="0059234E" w:rsidRDefault="0059234E" w:rsidP="0059234E"/>
    <w:p w:rsidR="00790B4F" w:rsidRDefault="00790B4F" w:rsidP="00F06342">
      <w:pPr>
        <w:spacing w:after="0" w:line="360" w:lineRule="auto"/>
        <w:jc w:val="center"/>
        <w:rPr>
          <w:rFonts w:ascii="Times New Roman" w:hAnsi="Times New Roman" w:cs="Times New Roman"/>
          <w:b/>
          <w:sz w:val="24"/>
          <w:szCs w:val="24"/>
        </w:rPr>
      </w:pPr>
    </w:p>
    <w:p w:rsidR="002D380F" w:rsidRDefault="002D380F" w:rsidP="00F0634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Nosotros, Delly</w:t>
      </w:r>
      <w:r w:rsidR="00DB2D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Stefania Alarc</w:t>
      </w:r>
      <w:r w:rsidR="0068207B">
        <w:rPr>
          <w:rFonts w:ascii="Times New Roman" w:hAnsi="Times New Roman" w:cs="Times New Roman"/>
          <w:color w:val="000000" w:themeColor="text1"/>
          <w:sz w:val="24"/>
          <w:szCs w:val="24"/>
        </w:rPr>
        <w:t>ón Alarcón con C.I. 1206373837 y</w:t>
      </w:r>
      <w:r w:rsidR="00DB2DB4">
        <w:rPr>
          <w:rFonts w:ascii="Times New Roman" w:hAnsi="Times New Roman" w:cs="Times New Roman"/>
          <w:color w:val="000000" w:themeColor="text1"/>
          <w:sz w:val="24"/>
          <w:szCs w:val="24"/>
        </w:rPr>
        <w:t xml:space="preserve"> </w:t>
      </w:r>
      <w:r w:rsidR="00AC10C5">
        <w:rPr>
          <w:rFonts w:ascii="Times New Roman" w:hAnsi="Times New Roman" w:cs="Times New Roman"/>
          <w:color w:val="000000" w:themeColor="text1"/>
          <w:sz w:val="24"/>
          <w:szCs w:val="24"/>
        </w:rPr>
        <w:t>Víctor</w:t>
      </w:r>
      <w:r>
        <w:rPr>
          <w:rFonts w:ascii="Times New Roman" w:hAnsi="Times New Roman" w:cs="Times New Roman"/>
          <w:color w:val="000000" w:themeColor="text1"/>
          <w:sz w:val="24"/>
          <w:szCs w:val="24"/>
        </w:rPr>
        <w:t xml:space="preserve"> Rene Quishpe</w:t>
      </w:r>
      <w:r w:rsidR="00DB2DB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Yanchaliquin</w:t>
      </w:r>
      <w:r w:rsidR="0059234E">
        <w:rPr>
          <w:rFonts w:ascii="Times New Roman" w:hAnsi="Times New Roman" w:cs="Times New Roman"/>
          <w:color w:val="000000" w:themeColor="text1"/>
          <w:sz w:val="24"/>
          <w:szCs w:val="24"/>
        </w:rPr>
        <w:t xml:space="preserve"> con C.I. 0502711377</w:t>
      </w:r>
      <w:r w:rsidRPr="00F90270">
        <w:rPr>
          <w:rFonts w:ascii="Times New Roman" w:hAnsi="Times New Roman" w:cs="Times New Roman"/>
          <w:color w:val="000000" w:themeColor="text1"/>
          <w:sz w:val="24"/>
          <w:szCs w:val="24"/>
        </w:rPr>
        <w:t>, declaramos que el trabajo y los resultados presentados en este informe, no han sido  previamente presentados para ningún grado o calificación profesional; y, que las referencias bibliográficas que se incluyen han sido consultadas y citadas con su respectivo autor(es).</w:t>
      </w:r>
    </w:p>
    <w:p w:rsidR="00790B4F" w:rsidRPr="00F90270" w:rsidRDefault="00790B4F" w:rsidP="00790B4F">
      <w:pPr>
        <w:spacing w:after="0" w:line="360" w:lineRule="auto"/>
        <w:jc w:val="both"/>
        <w:rPr>
          <w:rFonts w:ascii="Times New Roman" w:hAnsi="Times New Roman" w:cs="Times New Roman"/>
          <w:color w:val="000000" w:themeColor="text1"/>
          <w:sz w:val="24"/>
          <w:szCs w:val="24"/>
        </w:rPr>
      </w:pPr>
    </w:p>
    <w:p w:rsidR="002D380F" w:rsidRPr="00F90270" w:rsidRDefault="002D380F" w:rsidP="00790B4F">
      <w:pPr>
        <w:spacing w:after="0" w:line="360" w:lineRule="auto"/>
        <w:jc w:val="both"/>
        <w:rPr>
          <w:rFonts w:ascii="Times New Roman" w:hAnsi="Times New Roman" w:cs="Times New Roman"/>
          <w:color w:val="000000" w:themeColor="text1"/>
          <w:sz w:val="24"/>
          <w:szCs w:val="24"/>
        </w:rPr>
      </w:pPr>
      <w:r w:rsidRPr="00F90270">
        <w:rPr>
          <w:rFonts w:ascii="Times New Roman" w:hAnsi="Times New Roman" w:cs="Times New Roman"/>
          <w:color w:val="000000" w:themeColor="text1"/>
          <w:sz w:val="24"/>
          <w:szCs w:val="24"/>
        </w:rPr>
        <w:t>La Universidad Estatal de Bolívar puede hacer uso de los derechos de publicación correspondientes a este trabajo, según lo establecido por la Ley de Propiedad Intelectual, su Reglamentación y la Normativa Institucional vigente.</w:t>
      </w:r>
    </w:p>
    <w:p w:rsidR="002D380F" w:rsidRDefault="002D380F" w:rsidP="002D380F">
      <w:pPr>
        <w:spacing w:after="0"/>
        <w:jc w:val="both"/>
        <w:rPr>
          <w:rFonts w:ascii="Times New Roman" w:hAnsi="Times New Roman" w:cs="Times New Roman"/>
          <w:color w:val="000000" w:themeColor="text1"/>
          <w:sz w:val="24"/>
          <w:szCs w:val="24"/>
        </w:rPr>
      </w:pPr>
    </w:p>
    <w:p w:rsidR="00790B4F" w:rsidRDefault="00790B4F" w:rsidP="00790B4F">
      <w:pPr>
        <w:spacing w:after="0" w:line="360" w:lineRule="auto"/>
        <w:jc w:val="both"/>
        <w:rPr>
          <w:rFonts w:ascii="Times New Roman" w:hAnsi="Times New Roman" w:cs="Times New Roman"/>
          <w:color w:val="000000" w:themeColor="text1"/>
          <w:sz w:val="24"/>
          <w:szCs w:val="24"/>
        </w:rPr>
      </w:pPr>
    </w:p>
    <w:p w:rsidR="00790B4F" w:rsidRPr="00F90270" w:rsidRDefault="00790B4F" w:rsidP="00790B4F">
      <w:pPr>
        <w:spacing w:after="0" w:line="360" w:lineRule="auto"/>
        <w:jc w:val="both"/>
        <w:rPr>
          <w:rFonts w:ascii="Times New Roman" w:hAnsi="Times New Roman" w:cs="Times New Roman"/>
          <w:color w:val="000000" w:themeColor="text1"/>
          <w:sz w:val="24"/>
          <w:szCs w:val="24"/>
        </w:rPr>
      </w:pPr>
    </w:p>
    <w:p w:rsidR="002D380F" w:rsidRPr="00F90270" w:rsidRDefault="002D380F" w:rsidP="00790B4F">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F90270">
        <w:rPr>
          <w:rFonts w:ascii="Times New Roman" w:hAnsi="Times New Roman" w:cs="Times New Roman"/>
          <w:b/>
          <w:color w:val="000000" w:themeColor="text1"/>
          <w:sz w:val="24"/>
          <w:szCs w:val="24"/>
        </w:rPr>
        <w:tab/>
      </w:r>
      <w:r>
        <w:rPr>
          <w:rFonts w:ascii="Times New Roman" w:hAnsi="Times New Roman" w:cs="Times New Roman"/>
          <w:b/>
          <w:color w:val="000000" w:themeColor="text1"/>
          <w:sz w:val="24"/>
          <w:szCs w:val="24"/>
        </w:rPr>
        <w:t xml:space="preserve">            …</w:t>
      </w:r>
      <w:r w:rsidRPr="00F9027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r w:rsidRPr="00F90270">
        <w:rPr>
          <w:rFonts w:ascii="Times New Roman" w:hAnsi="Times New Roman" w:cs="Times New Roman"/>
          <w:b/>
          <w:color w:val="000000" w:themeColor="text1"/>
          <w:sz w:val="24"/>
          <w:szCs w:val="24"/>
        </w:rPr>
        <w:tab/>
      </w:r>
    </w:p>
    <w:p w:rsidR="002D380F" w:rsidRPr="006D17CC" w:rsidRDefault="006D17CC" w:rsidP="00790B4F">
      <w:pPr>
        <w:spacing w:after="0" w:line="360" w:lineRule="auto"/>
        <w:jc w:val="both"/>
        <w:rPr>
          <w:rFonts w:ascii="Times New Roman" w:hAnsi="Times New Roman" w:cs="Times New Roman"/>
          <w:b/>
          <w:color w:val="000000" w:themeColor="text1"/>
          <w:sz w:val="24"/>
          <w:szCs w:val="24"/>
        </w:rPr>
      </w:pPr>
      <w:r w:rsidRPr="006D17CC">
        <w:rPr>
          <w:rFonts w:ascii="Times New Roman" w:hAnsi="Times New Roman" w:cs="Times New Roman"/>
          <w:b/>
          <w:color w:val="000000" w:themeColor="text1"/>
          <w:sz w:val="24"/>
          <w:szCs w:val="24"/>
        </w:rPr>
        <w:t>Delly</w:t>
      </w:r>
      <w:r w:rsidR="00A32BA5">
        <w:rPr>
          <w:rFonts w:ascii="Times New Roman" w:hAnsi="Times New Roman" w:cs="Times New Roman"/>
          <w:b/>
          <w:color w:val="000000" w:themeColor="text1"/>
          <w:sz w:val="24"/>
          <w:szCs w:val="24"/>
        </w:rPr>
        <w:t xml:space="preserve"> </w:t>
      </w:r>
      <w:r w:rsidR="00AF0342">
        <w:rPr>
          <w:rFonts w:ascii="Times New Roman" w:hAnsi="Times New Roman" w:cs="Times New Roman"/>
          <w:b/>
          <w:color w:val="000000" w:themeColor="text1"/>
          <w:sz w:val="24"/>
          <w:szCs w:val="24"/>
        </w:rPr>
        <w:t xml:space="preserve">Stefania </w:t>
      </w:r>
      <w:r w:rsidR="00A32BA5">
        <w:rPr>
          <w:rFonts w:ascii="Times New Roman" w:hAnsi="Times New Roman" w:cs="Times New Roman"/>
          <w:b/>
          <w:color w:val="000000" w:themeColor="text1"/>
          <w:sz w:val="24"/>
          <w:szCs w:val="24"/>
        </w:rPr>
        <w:t xml:space="preserve">Alarcón </w:t>
      </w:r>
      <w:r w:rsidR="00AF0342">
        <w:rPr>
          <w:rFonts w:ascii="Times New Roman" w:hAnsi="Times New Roman" w:cs="Times New Roman"/>
          <w:b/>
          <w:color w:val="000000" w:themeColor="text1"/>
          <w:sz w:val="24"/>
          <w:szCs w:val="24"/>
        </w:rPr>
        <w:t xml:space="preserve">Alarcón </w:t>
      </w:r>
      <w:r w:rsidR="005C32B9">
        <w:rPr>
          <w:rFonts w:ascii="Times New Roman" w:hAnsi="Times New Roman" w:cs="Times New Roman"/>
          <w:b/>
          <w:color w:val="000000" w:themeColor="text1"/>
          <w:sz w:val="24"/>
          <w:szCs w:val="24"/>
        </w:rPr>
        <w:t xml:space="preserve">     </w:t>
      </w:r>
      <w:r w:rsidR="00AF0342">
        <w:rPr>
          <w:rFonts w:ascii="Times New Roman" w:hAnsi="Times New Roman" w:cs="Times New Roman"/>
          <w:b/>
          <w:color w:val="000000" w:themeColor="text1"/>
          <w:sz w:val="24"/>
          <w:szCs w:val="24"/>
        </w:rPr>
        <w:t xml:space="preserve">          </w:t>
      </w:r>
      <w:r w:rsidRPr="006D17CC">
        <w:rPr>
          <w:rFonts w:ascii="Times New Roman" w:hAnsi="Times New Roman" w:cs="Times New Roman"/>
          <w:b/>
          <w:color w:val="000000" w:themeColor="text1"/>
          <w:sz w:val="24"/>
          <w:szCs w:val="24"/>
        </w:rPr>
        <w:t xml:space="preserve">Víctor </w:t>
      </w:r>
      <w:r w:rsidR="00AF0342">
        <w:rPr>
          <w:rFonts w:ascii="Times New Roman" w:hAnsi="Times New Roman" w:cs="Times New Roman"/>
          <w:b/>
          <w:color w:val="000000" w:themeColor="text1"/>
          <w:sz w:val="24"/>
          <w:szCs w:val="24"/>
        </w:rPr>
        <w:t xml:space="preserve">Rene </w:t>
      </w:r>
      <w:r w:rsidR="00A32BA5">
        <w:rPr>
          <w:rFonts w:ascii="Times New Roman" w:hAnsi="Times New Roman" w:cs="Times New Roman"/>
          <w:b/>
          <w:color w:val="000000" w:themeColor="text1"/>
          <w:sz w:val="24"/>
          <w:szCs w:val="24"/>
        </w:rPr>
        <w:t>Quishpe</w:t>
      </w:r>
      <w:r w:rsidR="00AF0342">
        <w:rPr>
          <w:rFonts w:ascii="Times New Roman" w:hAnsi="Times New Roman" w:cs="Times New Roman"/>
          <w:b/>
          <w:color w:val="000000" w:themeColor="text1"/>
          <w:sz w:val="24"/>
          <w:szCs w:val="24"/>
        </w:rPr>
        <w:t xml:space="preserve"> Yanchaliquin</w:t>
      </w:r>
    </w:p>
    <w:p w:rsidR="002D380F" w:rsidRPr="00F90270" w:rsidRDefault="005C32B9" w:rsidP="006D17CC">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D380F">
        <w:rPr>
          <w:rFonts w:ascii="Times New Roman" w:hAnsi="Times New Roman" w:cs="Times New Roman"/>
          <w:color w:val="000000" w:themeColor="text1"/>
          <w:sz w:val="24"/>
          <w:szCs w:val="24"/>
        </w:rPr>
        <w:t>1206373837</w:t>
      </w:r>
      <w:r w:rsidR="002D380F">
        <w:rPr>
          <w:rFonts w:ascii="Times New Roman" w:hAnsi="Times New Roman" w:cs="Times New Roman"/>
          <w:color w:val="000000" w:themeColor="text1"/>
          <w:sz w:val="24"/>
          <w:szCs w:val="24"/>
        </w:rPr>
        <w:tab/>
      </w:r>
      <w:r w:rsidR="002D380F">
        <w:rPr>
          <w:rFonts w:ascii="Times New Roman" w:hAnsi="Times New Roman" w:cs="Times New Roman"/>
          <w:color w:val="000000" w:themeColor="text1"/>
          <w:sz w:val="24"/>
          <w:szCs w:val="24"/>
        </w:rPr>
        <w:tab/>
      </w:r>
      <w:r w:rsidR="002D380F">
        <w:rPr>
          <w:rFonts w:ascii="Times New Roman" w:hAnsi="Times New Roman" w:cs="Times New Roman"/>
          <w:color w:val="000000" w:themeColor="text1"/>
          <w:sz w:val="24"/>
          <w:szCs w:val="24"/>
        </w:rPr>
        <w:tab/>
      </w:r>
      <w:r w:rsidR="002D380F">
        <w:rPr>
          <w:rFonts w:ascii="Times New Roman" w:hAnsi="Times New Roman" w:cs="Times New Roman"/>
          <w:color w:val="000000" w:themeColor="text1"/>
          <w:sz w:val="24"/>
          <w:szCs w:val="24"/>
        </w:rPr>
        <w:tab/>
        <w:t xml:space="preserve"> </w:t>
      </w:r>
      <w:r>
        <w:rPr>
          <w:rFonts w:ascii="Times New Roman" w:hAnsi="Times New Roman" w:cs="Times New Roman"/>
          <w:color w:val="000000" w:themeColor="text1"/>
          <w:sz w:val="24"/>
          <w:szCs w:val="24"/>
        </w:rPr>
        <w:t xml:space="preserve">                   </w:t>
      </w:r>
      <w:r w:rsidR="002D380F">
        <w:rPr>
          <w:rFonts w:ascii="Times New Roman" w:hAnsi="Times New Roman" w:cs="Times New Roman"/>
          <w:color w:val="000000" w:themeColor="text1"/>
          <w:sz w:val="24"/>
          <w:szCs w:val="24"/>
        </w:rPr>
        <w:t>0502711377</w:t>
      </w:r>
    </w:p>
    <w:p w:rsidR="002D380F" w:rsidRDefault="002D380F" w:rsidP="00790B4F">
      <w:pPr>
        <w:spacing w:after="0" w:line="360" w:lineRule="auto"/>
        <w:jc w:val="center"/>
        <w:rPr>
          <w:rFonts w:ascii="Times New Roman" w:hAnsi="Times New Roman" w:cs="Times New Roman"/>
          <w:b/>
          <w:color w:val="000000" w:themeColor="text1"/>
          <w:sz w:val="24"/>
          <w:szCs w:val="24"/>
        </w:rPr>
      </w:pPr>
    </w:p>
    <w:p w:rsidR="002D380F" w:rsidRPr="00F90270" w:rsidRDefault="002D380F" w:rsidP="00790B4F">
      <w:pPr>
        <w:spacing w:after="0" w:line="360" w:lineRule="auto"/>
        <w:jc w:val="center"/>
        <w:rPr>
          <w:rFonts w:ascii="Times New Roman" w:hAnsi="Times New Roman" w:cs="Times New Roman"/>
          <w:b/>
          <w:color w:val="000000" w:themeColor="text1"/>
          <w:sz w:val="24"/>
          <w:szCs w:val="24"/>
        </w:rPr>
      </w:pPr>
    </w:p>
    <w:p w:rsidR="002D380F" w:rsidRPr="00F90270" w:rsidRDefault="002D380F" w:rsidP="00790B4F">
      <w:pPr>
        <w:spacing w:after="0" w:line="360" w:lineRule="auto"/>
        <w:jc w:val="center"/>
        <w:rPr>
          <w:rFonts w:ascii="Times New Roman" w:hAnsi="Times New Roman" w:cs="Times New Roman"/>
          <w:b/>
          <w:color w:val="000000" w:themeColor="text1"/>
          <w:sz w:val="24"/>
          <w:szCs w:val="24"/>
        </w:rPr>
      </w:pPr>
    </w:p>
    <w:p w:rsidR="002D380F" w:rsidRPr="00F90270" w:rsidRDefault="002D380F" w:rsidP="00790B4F">
      <w:pPr>
        <w:spacing w:after="0" w:line="360" w:lineRule="auto"/>
        <w:jc w:val="center"/>
        <w:rPr>
          <w:rFonts w:ascii="Times New Roman" w:hAnsi="Times New Roman" w:cs="Times New Roman"/>
          <w:b/>
          <w:color w:val="000000" w:themeColor="text1"/>
          <w:sz w:val="24"/>
          <w:szCs w:val="24"/>
        </w:rPr>
      </w:pPr>
      <w:r w:rsidRPr="00F90270">
        <w:rPr>
          <w:rFonts w:ascii="Times New Roman" w:hAnsi="Times New Roman" w:cs="Times New Roman"/>
          <w:b/>
          <w:color w:val="000000" w:themeColor="text1"/>
          <w:sz w:val="24"/>
          <w:szCs w:val="24"/>
        </w:rPr>
        <w:t>…………………………………</w:t>
      </w:r>
    </w:p>
    <w:p w:rsidR="002D380F" w:rsidRDefault="00AF0342" w:rsidP="00790B4F">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Ing. </w:t>
      </w:r>
      <w:r w:rsidR="00A32BA5">
        <w:rPr>
          <w:rFonts w:ascii="Times New Roman" w:hAnsi="Times New Roman" w:cs="Times New Roman"/>
          <w:b/>
          <w:color w:val="000000" w:themeColor="text1"/>
          <w:sz w:val="24"/>
          <w:szCs w:val="24"/>
        </w:rPr>
        <w:t>Juan Gaibor</w:t>
      </w:r>
      <w:r w:rsidR="005C32B9">
        <w:rPr>
          <w:rFonts w:ascii="Times New Roman" w:hAnsi="Times New Roman" w:cs="Times New Roman"/>
          <w:b/>
          <w:color w:val="000000" w:themeColor="text1"/>
          <w:sz w:val="24"/>
          <w:szCs w:val="24"/>
        </w:rPr>
        <w:t xml:space="preserve"> </w:t>
      </w:r>
      <w:r w:rsidR="0068207B">
        <w:rPr>
          <w:rFonts w:ascii="Times New Roman" w:hAnsi="Times New Roman" w:cs="Times New Roman"/>
          <w:b/>
          <w:color w:val="000000" w:themeColor="text1"/>
          <w:sz w:val="24"/>
          <w:szCs w:val="24"/>
        </w:rPr>
        <w:t>Chávez</w:t>
      </w:r>
      <w:r>
        <w:rPr>
          <w:rFonts w:ascii="Times New Roman" w:hAnsi="Times New Roman" w:cs="Times New Roman"/>
          <w:b/>
          <w:color w:val="000000" w:themeColor="text1"/>
          <w:sz w:val="24"/>
          <w:szCs w:val="24"/>
        </w:rPr>
        <w:t xml:space="preserve"> MSc.</w:t>
      </w:r>
    </w:p>
    <w:p w:rsidR="006D17CC" w:rsidRPr="003A4892" w:rsidRDefault="006D17CC" w:rsidP="006D17C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C.I.  </w:t>
      </w:r>
      <w:r w:rsidRPr="009F2434">
        <w:rPr>
          <w:rFonts w:ascii="Times New Roman" w:hAnsi="Times New Roman" w:cs="Times New Roman"/>
          <w:color w:val="000000" w:themeColor="text1"/>
          <w:sz w:val="24"/>
          <w:szCs w:val="24"/>
        </w:rPr>
        <w:t>0201051687</w:t>
      </w:r>
    </w:p>
    <w:p w:rsidR="00790B4F" w:rsidRDefault="00790B4F" w:rsidP="00790B4F">
      <w:pPr>
        <w:spacing w:after="0" w:line="360" w:lineRule="auto"/>
        <w:jc w:val="center"/>
        <w:rPr>
          <w:rFonts w:ascii="Times New Roman" w:hAnsi="Times New Roman" w:cs="Times New Roman"/>
          <w:b/>
          <w:color w:val="000000" w:themeColor="text1"/>
          <w:sz w:val="24"/>
          <w:szCs w:val="24"/>
        </w:rPr>
      </w:pPr>
    </w:p>
    <w:p w:rsidR="006D17CC" w:rsidRPr="00790B4F" w:rsidRDefault="006D17CC" w:rsidP="00790B4F">
      <w:pPr>
        <w:spacing w:after="0" w:line="360" w:lineRule="auto"/>
        <w:jc w:val="center"/>
        <w:rPr>
          <w:rFonts w:ascii="Times New Roman" w:hAnsi="Times New Roman" w:cs="Times New Roman"/>
          <w:b/>
          <w:color w:val="000000" w:themeColor="text1"/>
          <w:sz w:val="24"/>
          <w:szCs w:val="24"/>
        </w:rPr>
      </w:pPr>
    </w:p>
    <w:p w:rsidR="002D380F" w:rsidRDefault="002D380F" w:rsidP="00790B4F">
      <w:pPr>
        <w:spacing w:after="0" w:line="360" w:lineRule="auto"/>
        <w:jc w:val="both"/>
        <w:rPr>
          <w:rFonts w:ascii="Times New Roman" w:hAnsi="Times New Roman" w:cs="Times New Roman"/>
          <w:color w:val="000000" w:themeColor="text1"/>
          <w:sz w:val="24"/>
          <w:szCs w:val="24"/>
        </w:rPr>
      </w:pPr>
    </w:p>
    <w:p w:rsidR="00790B4F" w:rsidRPr="00F90270" w:rsidRDefault="00790B4F" w:rsidP="00790B4F">
      <w:pPr>
        <w:spacing w:after="0" w:line="360" w:lineRule="auto"/>
        <w:jc w:val="both"/>
        <w:rPr>
          <w:rFonts w:ascii="Times New Roman" w:hAnsi="Times New Roman" w:cs="Times New Roman"/>
          <w:color w:val="000000" w:themeColor="text1"/>
          <w:sz w:val="24"/>
          <w:szCs w:val="24"/>
        </w:rPr>
      </w:pPr>
    </w:p>
    <w:p w:rsidR="002D380F" w:rsidRPr="00F90270" w:rsidRDefault="00B27AB7" w:rsidP="00B27AB7">
      <w:pPr>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D380F" w:rsidRPr="00F9027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t>
      </w:r>
    </w:p>
    <w:p w:rsidR="002D380F" w:rsidRPr="00F90270" w:rsidRDefault="00B27AB7" w:rsidP="00B27AB7">
      <w:pPr>
        <w:spacing w:after="0" w:line="360" w:lineRule="auto"/>
        <w:ind w:left="70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D380F">
        <w:rPr>
          <w:rFonts w:ascii="Times New Roman" w:hAnsi="Times New Roman" w:cs="Times New Roman"/>
          <w:b/>
          <w:color w:val="000000" w:themeColor="text1"/>
          <w:sz w:val="24"/>
          <w:szCs w:val="24"/>
        </w:rPr>
        <w:t xml:space="preserve">Ing. Rodrigo </w:t>
      </w:r>
      <w:r w:rsidR="006D17CC">
        <w:rPr>
          <w:rFonts w:ascii="Times New Roman" w:hAnsi="Times New Roman" w:cs="Times New Roman"/>
          <w:b/>
          <w:color w:val="000000" w:themeColor="text1"/>
          <w:sz w:val="24"/>
          <w:szCs w:val="24"/>
        </w:rPr>
        <w:t>Yánez</w:t>
      </w:r>
      <w:r w:rsidR="005C32B9">
        <w:rPr>
          <w:rFonts w:ascii="Times New Roman" w:hAnsi="Times New Roman" w:cs="Times New Roman"/>
          <w:b/>
          <w:color w:val="000000" w:themeColor="text1"/>
          <w:sz w:val="24"/>
          <w:szCs w:val="24"/>
        </w:rPr>
        <w:t xml:space="preserve"> García</w:t>
      </w:r>
      <w:r w:rsidR="00EF2D93">
        <w:rPr>
          <w:rFonts w:ascii="Times New Roman" w:hAnsi="Times New Roman" w:cs="Times New Roman"/>
          <w:b/>
          <w:color w:val="000000" w:themeColor="text1"/>
          <w:sz w:val="24"/>
          <w:szCs w:val="24"/>
        </w:rPr>
        <w:t xml:space="preserve"> MSc.</w:t>
      </w:r>
      <w:bookmarkStart w:id="1" w:name="_GoBack"/>
      <w:bookmarkEnd w:id="1"/>
    </w:p>
    <w:p w:rsidR="006D17CC" w:rsidRPr="003A4892" w:rsidRDefault="00B27AB7" w:rsidP="00B27AB7">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6D17CC">
        <w:rPr>
          <w:rFonts w:ascii="Times New Roman" w:hAnsi="Times New Roman" w:cs="Times New Roman"/>
          <w:color w:val="000000" w:themeColor="text1"/>
          <w:sz w:val="24"/>
          <w:szCs w:val="24"/>
        </w:rPr>
        <w:t>C.I. 0201185584</w:t>
      </w: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Pr="00F06342" w:rsidRDefault="002D380F" w:rsidP="00873D75">
      <w:pPr>
        <w:pStyle w:val="Ttulo1"/>
        <w:spacing w:before="0" w:line="360" w:lineRule="auto"/>
        <w:jc w:val="both"/>
        <w:rPr>
          <w:rFonts w:ascii="Times New Roman" w:hAnsi="Times New Roman" w:cs="Times New Roman"/>
          <w:b/>
          <w:color w:val="000000" w:themeColor="text1"/>
          <w:sz w:val="28"/>
          <w:szCs w:val="28"/>
        </w:rPr>
      </w:pPr>
      <w:bookmarkStart w:id="2" w:name="_Toc485728704"/>
      <w:r w:rsidRPr="00F06342">
        <w:rPr>
          <w:rFonts w:ascii="Times New Roman" w:hAnsi="Times New Roman" w:cs="Times New Roman"/>
          <w:b/>
          <w:color w:val="000000" w:themeColor="text1"/>
          <w:sz w:val="28"/>
          <w:szCs w:val="28"/>
        </w:rPr>
        <w:lastRenderedPageBreak/>
        <w:t>DEDICATORIA</w:t>
      </w:r>
      <w:bookmarkEnd w:id="2"/>
    </w:p>
    <w:p w:rsidR="002D380F" w:rsidRDefault="002D380F" w:rsidP="00F06342">
      <w:pPr>
        <w:spacing w:after="0" w:line="360" w:lineRule="auto"/>
        <w:rPr>
          <w:rFonts w:ascii="Times New Roman" w:hAnsi="Times New Roman" w:cs="Times New Roman"/>
          <w:b/>
          <w:sz w:val="24"/>
          <w:szCs w:val="24"/>
        </w:rPr>
      </w:pPr>
    </w:p>
    <w:p w:rsidR="002D380F" w:rsidRDefault="002D380F" w:rsidP="00F06342">
      <w:pPr>
        <w:spacing w:after="0" w:line="360" w:lineRule="auto"/>
        <w:jc w:val="both"/>
        <w:rPr>
          <w:rFonts w:ascii="Times New Roman" w:hAnsi="Times New Roman" w:cs="Times New Roman"/>
          <w:i/>
          <w:sz w:val="24"/>
          <w:szCs w:val="24"/>
        </w:rPr>
      </w:pPr>
      <w:r w:rsidRPr="006C1262">
        <w:rPr>
          <w:rFonts w:ascii="Times New Roman" w:hAnsi="Times New Roman" w:cs="Times New Roman"/>
          <w:i/>
          <w:sz w:val="24"/>
          <w:szCs w:val="24"/>
        </w:rPr>
        <w:t>Dedico</w:t>
      </w:r>
      <w:r>
        <w:rPr>
          <w:rFonts w:ascii="Times New Roman" w:hAnsi="Times New Roman" w:cs="Times New Roman"/>
          <w:i/>
          <w:sz w:val="24"/>
          <w:szCs w:val="24"/>
        </w:rPr>
        <w:t xml:space="preserve"> este trabajo principalmente a Dios, por haberme dado la vida y permitirme el haber llegado hasta este momento tan importante de mi formación profesional.</w:t>
      </w:r>
    </w:p>
    <w:p w:rsidR="00790B4F" w:rsidRPr="006C1262" w:rsidRDefault="00790B4F" w:rsidP="00790B4F">
      <w:pPr>
        <w:spacing w:after="0" w:line="360" w:lineRule="auto"/>
        <w:jc w:val="both"/>
        <w:rPr>
          <w:rFonts w:ascii="Times New Roman" w:hAnsi="Times New Roman" w:cs="Times New Roman"/>
          <w:i/>
          <w:sz w:val="24"/>
          <w:szCs w:val="24"/>
        </w:rPr>
      </w:pPr>
    </w:p>
    <w:p w:rsidR="002D380F" w:rsidRPr="00030772" w:rsidRDefault="002D380F" w:rsidP="00790B4F">
      <w:pPr>
        <w:spacing w:after="0" w:line="360" w:lineRule="auto"/>
        <w:jc w:val="both"/>
        <w:rPr>
          <w:rFonts w:ascii="Times New Roman" w:hAnsi="Times New Roman" w:cs="Times New Roman"/>
          <w:i/>
          <w:sz w:val="24"/>
          <w:szCs w:val="24"/>
        </w:rPr>
      </w:pPr>
      <w:r w:rsidRPr="00030772">
        <w:rPr>
          <w:rFonts w:ascii="Times New Roman" w:hAnsi="Times New Roman" w:cs="Times New Roman"/>
          <w:i/>
          <w:sz w:val="24"/>
          <w:szCs w:val="24"/>
        </w:rPr>
        <w:t>A mis padres por ser el pilar fundamental en todo lo que soy,</w:t>
      </w:r>
      <w:r>
        <w:rPr>
          <w:rFonts w:ascii="Times New Roman" w:hAnsi="Times New Roman" w:cs="Times New Roman"/>
          <w:i/>
          <w:sz w:val="24"/>
          <w:szCs w:val="24"/>
        </w:rPr>
        <w:t xml:space="preserve"> por su gran amor y confianza,</w:t>
      </w:r>
      <w:r w:rsidRPr="00030772">
        <w:rPr>
          <w:rFonts w:ascii="Times New Roman" w:hAnsi="Times New Roman" w:cs="Times New Roman"/>
          <w:i/>
          <w:sz w:val="24"/>
          <w:szCs w:val="24"/>
        </w:rPr>
        <w:t xml:space="preserve"> tanto académica, como de la vida, por su incondicional</w:t>
      </w:r>
      <w:r w:rsidR="00AC10C5">
        <w:rPr>
          <w:rFonts w:ascii="Times New Roman" w:hAnsi="Times New Roman" w:cs="Times New Roman"/>
          <w:i/>
          <w:sz w:val="24"/>
          <w:szCs w:val="24"/>
        </w:rPr>
        <w:t xml:space="preserve"> apoyo perfectamente mantenido </w:t>
      </w:r>
      <w:r w:rsidRPr="00030772">
        <w:rPr>
          <w:rFonts w:ascii="Times New Roman" w:hAnsi="Times New Roman" w:cs="Times New Roman"/>
          <w:i/>
          <w:sz w:val="24"/>
          <w:szCs w:val="24"/>
        </w:rPr>
        <w:t xml:space="preserve">través del tiempo.  </w:t>
      </w:r>
    </w:p>
    <w:p w:rsidR="002D380F" w:rsidRDefault="002D380F" w:rsidP="002D380F">
      <w:pPr>
        <w:spacing w:after="0"/>
        <w:rPr>
          <w:rFonts w:ascii="Times New Roman" w:hAnsi="Times New Roman" w:cs="Times New Roman"/>
          <w:b/>
          <w:sz w:val="24"/>
          <w:szCs w:val="24"/>
        </w:rPr>
      </w:pPr>
    </w:p>
    <w:p w:rsidR="002D380F" w:rsidRDefault="002D380F" w:rsidP="007E3591">
      <w:pPr>
        <w:spacing w:after="0"/>
        <w:jc w:val="right"/>
        <w:rPr>
          <w:rFonts w:ascii="Times New Roman" w:hAnsi="Times New Roman" w:cs="Times New Roman"/>
          <w:b/>
          <w:sz w:val="24"/>
          <w:szCs w:val="24"/>
        </w:rPr>
      </w:pPr>
      <w:r>
        <w:rPr>
          <w:rFonts w:ascii="Times New Roman" w:hAnsi="Times New Roman" w:cs="Times New Roman"/>
          <w:b/>
          <w:sz w:val="24"/>
          <w:szCs w:val="24"/>
        </w:rPr>
        <w:t>Delly Alarcón</w:t>
      </w:r>
    </w:p>
    <w:p w:rsidR="002D380F" w:rsidRDefault="002D380F" w:rsidP="007E3591">
      <w:pPr>
        <w:spacing w:after="0"/>
        <w:jc w:val="right"/>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AC10C5" w:rsidRDefault="00AC10C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6D17CC">
      <w:pPr>
        <w:spacing w:after="0" w:line="360" w:lineRule="auto"/>
        <w:jc w:val="both"/>
        <w:rPr>
          <w:rFonts w:ascii="Times New Roman" w:hAnsi="Times New Roman" w:cs="Times New Roman"/>
          <w:i/>
          <w:sz w:val="24"/>
          <w:szCs w:val="24"/>
        </w:rPr>
      </w:pPr>
    </w:p>
    <w:p w:rsidR="00BF09A5" w:rsidRDefault="00BF09A5" w:rsidP="00BF09A5">
      <w:pPr>
        <w:pStyle w:val="Ttulo1"/>
        <w:spacing w:before="0" w:line="360" w:lineRule="auto"/>
        <w:rPr>
          <w:rFonts w:ascii="Times New Roman" w:hAnsi="Times New Roman" w:cs="Times New Roman"/>
          <w:b/>
          <w:color w:val="000000" w:themeColor="text1"/>
          <w:sz w:val="28"/>
          <w:szCs w:val="28"/>
        </w:rPr>
      </w:pPr>
      <w:bookmarkStart w:id="3" w:name="_Toc485728705"/>
      <w:r w:rsidRPr="00F06342">
        <w:rPr>
          <w:rFonts w:ascii="Times New Roman" w:hAnsi="Times New Roman" w:cs="Times New Roman"/>
          <w:b/>
          <w:color w:val="000000" w:themeColor="text1"/>
          <w:sz w:val="28"/>
          <w:szCs w:val="28"/>
        </w:rPr>
        <w:lastRenderedPageBreak/>
        <w:t>DEDICATORIA</w:t>
      </w:r>
      <w:bookmarkEnd w:id="3"/>
    </w:p>
    <w:p w:rsidR="00873D75" w:rsidRDefault="00873D75" w:rsidP="00BF09A5">
      <w:pPr>
        <w:spacing w:line="360" w:lineRule="auto"/>
        <w:jc w:val="both"/>
        <w:rPr>
          <w:rFonts w:ascii="Times New Roman" w:hAnsi="Times New Roman" w:cs="Times New Roman"/>
          <w:sz w:val="24"/>
          <w:szCs w:val="24"/>
        </w:rPr>
      </w:pPr>
    </w:p>
    <w:p w:rsidR="00BF09A5" w:rsidRPr="00021975" w:rsidRDefault="00BF09A5" w:rsidP="00BF09A5">
      <w:pPr>
        <w:spacing w:line="360" w:lineRule="auto"/>
        <w:jc w:val="both"/>
        <w:rPr>
          <w:rFonts w:ascii="Times New Roman" w:hAnsi="Times New Roman" w:cs="Times New Roman"/>
          <w:i/>
          <w:sz w:val="24"/>
          <w:szCs w:val="24"/>
        </w:rPr>
      </w:pPr>
      <w:r w:rsidRPr="00021975">
        <w:rPr>
          <w:rFonts w:ascii="Times New Roman" w:hAnsi="Times New Roman" w:cs="Times New Roman"/>
          <w:i/>
          <w:sz w:val="24"/>
          <w:szCs w:val="24"/>
        </w:rPr>
        <w:t>Este trabajo le dedico a dios por su bendición, guiándome en todo momento y desde luego permitiéndome llegar hasta este punto con su infinito sabiduría, paciencia y amor.</w:t>
      </w:r>
    </w:p>
    <w:p w:rsidR="00BF09A5" w:rsidRPr="00021975" w:rsidRDefault="00BF09A5" w:rsidP="00BF09A5">
      <w:pPr>
        <w:pStyle w:val="Default"/>
        <w:spacing w:line="360" w:lineRule="auto"/>
        <w:jc w:val="both"/>
        <w:rPr>
          <w:i/>
        </w:rPr>
      </w:pPr>
      <w:r w:rsidRPr="00021975">
        <w:rPr>
          <w:i/>
        </w:rPr>
        <w:t xml:space="preserve">A mis padres Gonzalo y Delfina, que son el pilar fundamental de mida, los mismos que me brindaron el apoyo y fortaleza necesaria para poder culminar con éxito cada uno de las metas que he propuesto. </w:t>
      </w:r>
    </w:p>
    <w:p w:rsidR="00BF09A5" w:rsidRPr="00021975" w:rsidRDefault="00BF09A5" w:rsidP="00BF09A5">
      <w:pPr>
        <w:pStyle w:val="Default"/>
        <w:spacing w:line="360" w:lineRule="auto"/>
        <w:jc w:val="both"/>
        <w:rPr>
          <w:i/>
        </w:rPr>
      </w:pPr>
    </w:p>
    <w:p w:rsidR="00BF09A5" w:rsidRPr="00021975" w:rsidRDefault="00BF09A5" w:rsidP="00BF09A5">
      <w:pPr>
        <w:pStyle w:val="Default"/>
        <w:spacing w:line="360" w:lineRule="auto"/>
        <w:jc w:val="both"/>
        <w:rPr>
          <w:i/>
        </w:rPr>
      </w:pPr>
      <w:r w:rsidRPr="00021975">
        <w:rPr>
          <w:i/>
        </w:rPr>
        <w:t xml:space="preserve">A mis hermanas por su apoyo incondicional y por ser un ejemplo de hermana, de la cual aprendí su constancia y perseverancia que la caracterizan. </w:t>
      </w:r>
    </w:p>
    <w:p w:rsidR="00BF09A5" w:rsidRPr="00021975" w:rsidRDefault="00BF09A5" w:rsidP="00BF09A5">
      <w:pPr>
        <w:pStyle w:val="Default"/>
        <w:spacing w:line="360" w:lineRule="auto"/>
        <w:jc w:val="both"/>
        <w:rPr>
          <w:i/>
        </w:rPr>
      </w:pPr>
    </w:p>
    <w:p w:rsidR="00BF09A5" w:rsidRPr="00021975" w:rsidRDefault="00BF09A5" w:rsidP="00BF09A5">
      <w:pPr>
        <w:pStyle w:val="Default"/>
        <w:spacing w:line="360" w:lineRule="auto"/>
        <w:jc w:val="both"/>
        <w:rPr>
          <w:i/>
        </w:rPr>
      </w:pPr>
      <w:r w:rsidRPr="00021975">
        <w:rPr>
          <w:i/>
        </w:rPr>
        <w:t>A cada uno de mis familiares por apoyarme durante todo el tiempo de formación profesional y acompañarme en todos los momentos especiales de mi vida.</w:t>
      </w:r>
    </w:p>
    <w:p w:rsidR="00BF09A5" w:rsidRPr="00BF09A5" w:rsidRDefault="00BF09A5" w:rsidP="00BF09A5">
      <w:pPr>
        <w:rPr>
          <w:lang w:val="es-ES"/>
        </w:rPr>
      </w:pPr>
    </w:p>
    <w:p w:rsidR="00BF09A5" w:rsidRPr="00030772" w:rsidRDefault="00BF09A5" w:rsidP="006D17CC">
      <w:pPr>
        <w:spacing w:after="0" w:line="360" w:lineRule="auto"/>
        <w:jc w:val="both"/>
        <w:rPr>
          <w:rFonts w:ascii="Times New Roman" w:hAnsi="Times New Roman" w:cs="Times New Roman"/>
          <w:sz w:val="24"/>
          <w:szCs w:val="24"/>
        </w:rPr>
      </w:pPr>
    </w:p>
    <w:p w:rsidR="002D380F" w:rsidRPr="00030772" w:rsidRDefault="006D17CC" w:rsidP="007E3591">
      <w:pPr>
        <w:pStyle w:val="Default"/>
        <w:spacing w:line="360" w:lineRule="auto"/>
        <w:jc w:val="right"/>
        <w:rPr>
          <w:b/>
        </w:rPr>
      </w:pPr>
      <w:r w:rsidRPr="00030772">
        <w:rPr>
          <w:b/>
        </w:rPr>
        <w:t>Víctor</w:t>
      </w:r>
      <w:r w:rsidR="007E3591">
        <w:rPr>
          <w:b/>
        </w:rPr>
        <w:t xml:space="preserve"> </w:t>
      </w:r>
      <w:r w:rsidR="002D380F" w:rsidRPr="00030772">
        <w:rPr>
          <w:b/>
        </w:rPr>
        <w:t>Quishpe</w:t>
      </w:r>
    </w:p>
    <w:p w:rsidR="002D380F" w:rsidRDefault="002D380F" w:rsidP="006D17CC">
      <w:pPr>
        <w:spacing w:after="0" w:line="360" w:lineRule="auto"/>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2D380F" w:rsidRDefault="002D380F" w:rsidP="002D380F">
      <w:pPr>
        <w:spacing w:after="0"/>
        <w:jc w:val="center"/>
        <w:rPr>
          <w:rFonts w:ascii="Times New Roman" w:hAnsi="Times New Roman" w:cs="Times New Roman"/>
          <w:b/>
          <w:sz w:val="24"/>
          <w:szCs w:val="24"/>
        </w:rPr>
      </w:pPr>
    </w:p>
    <w:p w:rsidR="00BF09A5" w:rsidRDefault="00BF09A5" w:rsidP="00F06342">
      <w:pPr>
        <w:pStyle w:val="Ttulo1"/>
        <w:spacing w:before="0" w:line="360" w:lineRule="auto"/>
        <w:rPr>
          <w:rFonts w:ascii="Times New Roman" w:hAnsi="Times New Roman" w:cs="Times New Roman"/>
          <w:b/>
          <w:color w:val="000000" w:themeColor="text1"/>
          <w:sz w:val="28"/>
          <w:szCs w:val="28"/>
        </w:rPr>
      </w:pPr>
    </w:p>
    <w:p w:rsidR="00BF09A5" w:rsidRDefault="00BF09A5" w:rsidP="00BF09A5"/>
    <w:p w:rsidR="00BF09A5" w:rsidRDefault="00BF09A5" w:rsidP="00BF09A5"/>
    <w:p w:rsidR="00BF09A5" w:rsidRPr="00BF09A5" w:rsidRDefault="00BF09A5" w:rsidP="00BF09A5"/>
    <w:p w:rsidR="002D380F" w:rsidRPr="00F06342" w:rsidRDefault="002D380F" w:rsidP="00F06342">
      <w:pPr>
        <w:pStyle w:val="Ttulo1"/>
        <w:spacing w:before="0" w:line="360" w:lineRule="auto"/>
        <w:rPr>
          <w:rFonts w:ascii="Times New Roman" w:hAnsi="Times New Roman" w:cs="Times New Roman"/>
          <w:b/>
          <w:color w:val="000000" w:themeColor="text1"/>
          <w:sz w:val="28"/>
          <w:szCs w:val="28"/>
        </w:rPr>
      </w:pPr>
      <w:bookmarkStart w:id="4" w:name="_Toc485728706"/>
      <w:r w:rsidRPr="00F06342">
        <w:rPr>
          <w:rFonts w:ascii="Times New Roman" w:hAnsi="Times New Roman" w:cs="Times New Roman"/>
          <w:b/>
          <w:color w:val="000000" w:themeColor="text1"/>
          <w:sz w:val="28"/>
          <w:szCs w:val="28"/>
        </w:rPr>
        <w:lastRenderedPageBreak/>
        <w:t>AGRADECIMIENTO</w:t>
      </w:r>
      <w:bookmarkEnd w:id="4"/>
    </w:p>
    <w:p w:rsidR="002D380F" w:rsidRDefault="002D380F" w:rsidP="00F06342">
      <w:pPr>
        <w:spacing w:after="0" w:line="360" w:lineRule="auto"/>
        <w:rPr>
          <w:rFonts w:ascii="Times New Roman" w:hAnsi="Times New Roman" w:cs="Times New Roman"/>
          <w:b/>
          <w:sz w:val="24"/>
          <w:szCs w:val="24"/>
        </w:rPr>
      </w:pPr>
    </w:p>
    <w:p w:rsidR="00873D75" w:rsidRDefault="002D380F" w:rsidP="00F06342">
      <w:pPr>
        <w:spacing w:after="0" w:line="360" w:lineRule="auto"/>
        <w:jc w:val="both"/>
        <w:rPr>
          <w:rFonts w:ascii="Times New Roman" w:hAnsi="Times New Roman" w:cs="Times New Roman"/>
          <w:i/>
          <w:sz w:val="24"/>
          <w:szCs w:val="24"/>
        </w:rPr>
      </w:pPr>
      <w:r w:rsidRPr="00A72D98">
        <w:rPr>
          <w:rFonts w:ascii="Times New Roman" w:hAnsi="Times New Roman" w:cs="Times New Roman"/>
          <w:i/>
          <w:sz w:val="24"/>
          <w:szCs w:val="24"/>
        </w:rPr>
        <w:t>Agradezco a Dios por proteger</w:t>
      </w:r>
      <w:r w:rsidR="00873D75">
        <w:rPr>
          <w:rFonts w:ascii="Times New Roman" w:hAnsi="Times New Roman" w:cs="Times New Roman"/>
          <w:i/>
          <w:sz w:val="24"/>
          <w:szCs w:val="24"/>
        </w:rPr>
        <w:t>nos</w:t>
      </w:r>
      <w:r w:rsidRPr="00A72D98">
        <w:rPr>
          <w:rFonts w:ascii="Times New Roman" w:hAnsi="Times New Roman" w:cs="Times New Roman"/>
          <w:i/>
          <w:sz w:val="24"/>
          <w:szCs w:val="24"/>
        </w:rPr>
        <w:t xml:space="preserve"> y acompañar</w:t>
      </w:r>
      <w:r w:rsidR="00873D75">
        <w:rPr>
          <w:rFonts w:ascii="Times New Roman" w:hAnsi="Times New Roman" w:cs="Times New Roman"/>
          <w:i/>
          <w:sz w:val="24"/>
          <w:szCs w:val="24"/>
        </w:rPr>
        <w:t>nos</w:t>
      </w:r>
      <w:r w:rsidRPr="00A72D98">
        <w:rPr>
          <w:rFonts w:ascii="Times New Roman" w:hAnsi="Times New Roman" w:cs="Times New Roman"/>
          <w:i/>
          <w:sz w:val="24"/>
          <w:szCs w:val="24"/>
        </w:rPr>
        <w:t xml:space="preserve"> durante todo </w:t>
      </w:r>
      <w:r w:rsidR="00873D75">
        <w:rPr>
          <w:rFonts w:ascii="Times New Roman" w:hAnsi="Times New Roman" w:cs="Times New Roman"/>
          <w:i/>
          <w:sz w:val="24"/>
          <w:szCs w:val="24"/>
        </w:rPr>
        <w:t>nuestro</w:t>
      </w:r>
      <w:r w:rsidRPr="00A72D98">
        <w:rPr>
          <w:rFonts w:ascii="Times New Roman" w:hAnsi="Times New Roman" w:cs="Times New Roman"/>
          <w:i/>
          <w:sz w:val="24"/>
          <w:szCs w:val="24"/>
        </w:rPr>
        <w:t xml:space="preserve"> camino por dar</w:t>
      </w:r>
      <w:r w:rsidR="00873D75">
        <w:rPr>
          <w:rFonts w:ascii="Times New Roman" w:hAnsi="Times New Roman" w:cs="Times New Roman"/>
          <w:i/>
          <w:sz w:val="24"/>
          <w:szCs w:val="24"/>
        </w:rPr>
        <w:t>nos</w:t>
      </w:r>
      <w:r w:rsidRPr="00A72D98">
        <w:rPr>
          <w:rFonts w:ascii="Times New Roman" w:hAnsi="Times New Roman" w:cs="Times New Roman"/>
          <w:i/>
          <w:sz w:val="24"/>
          <w:szCs w:val="24"/>
        </w:rPr>
        <w:t xml:space="preserve"> fuerzas para su</w:t>
      </w:r>
      <w:r w:rsidR="00873D75">
        <w:rPr>
          <w:rFonts w:ascii="Times New Roman" w:hAnsi="Times New Roman" w:cs="Times New Roman"/>
          <w:i/>
          <w:sz w:val="24"/>
          <w:szCs w:val="24"/>
        </w:rPr>
        <w:t>perar obstáculos y dificultades.</w:t>
      </w:r>
    </w:p>
    <w:p w:rsidR="00873D75" w:rsidRDefault="00873D75" w:rsidP="00F06342">
      <w:pPr>
        <w:spacing w:after="0" w:line="360" w:lineRule="auto"/>
        <w:jc w:val="both"/>
        <w:rPr>
          <w:rFonts w:ascii="Times New Roman" w:hAnsi="Times New Roman" w:cs="Times New Roman"/>
          <w:i/>
          <w:sz w:val="24"/>
          <w:szCs w:val="24"/>
        </w:rPr>
      </w:pPr>
    </w:p>
    <w:p w:rsidR="00873D75" w:rsidRDefault="00873D75" w:rsidP="00873D75">
      <w:pPr>
        <w:spacing w:after="0" w:line="360" w:lineRule="auto"/>
        <w:jc w:val="both"/>
        <w:rPr>
          <w:rFonts w:ascii="Times New Roman" w:hAnsi="Times New Roman" w:cs="Times New Roman"/>
          <w:i/>
          <w:sz w:val="24"/>
          <w:szCs w:val="24"/>
        </w:rPr>
      </w:pPr>
      <w:r w:rsidRPr="00A72D98">
        <w:rPr>
          <w:rFonts w:ascii="Times New Roman" w:hAnsi="Times New Roman" w:cs="Times New Roman"/>
          <w:i/>
          <w:sz w:val="24"/>
          <w:szCs w:val="24"/>
        </w:rPr>
        <w:t>A la Universidad Estatal de Bolívar</w:t>
      </w:r>
      <w:r>
        <w:rPr>
          <w:rFonts w:ascii="Times New Roman" w:hAnsi="Times New Roman" w:cs="Times New Roman"/>
          <w:i/>
          <w:sz w:val="24"/>
          <w:szCs w:val="24"/>
        </w:rPr>
        <w:t>,</w:t>
      </w:r>
      <w:r w:rsidRPr="00A72D98">
        <w:rPr>
          <w:rFonts w:ascii="Times New Roman" w:hAnsi="Times New Roman" w:cs="Times New Roman"/>
          <w:i/>
          <w:sz w:val="24"/>
          <w:szCs w:val="24"/>
        </w:rPr>
        <w:t xml:space="preserve"> </w:t>
      </w:r>
      <w:r w:rsidRPr="0022347A">
        <w:rPr>
          <w:rFonts w:ascii="Times New Roman" w:hAnsi="Times New Roman" w:cs="Times New Roman"/>
          <w:i/>
          <w:sz w:val="24"/>
          <w:szCs w:val="24"/>
        </w:rPr>
        <w:t>en especial a</w:t>
      </w:r>
      <w:r>
        <w:rPr>
          <w:rFonts w:ascii="Times New Roman" w:hAnsi="Times New Roman" w:cs="Times New Roman"/>
          <w:i/>
          <w:sz w:val="24"/>
          <w:szCs w:val="24"/>
        </w:rPr>
        <w:t xml:space="preserve"> </w:t>
      </w:r>
      <w:r w:rsidRPr="0022347A">
        <w:rPr>
          <w:rFonts w:ascii="Times New Roman" w:hAnsi="Times New Roman" w:cs="Times New Roman"/>
          <w:i/>
          <w:sz w:val="24"/>
          <w:szCs w:val="24"/>
        </w:rPr>
        <w:t xml:space="preserve">la </w:t>
      </w:r>
      <w:r>
        <w:rPr>
          <w:rFonts w:ascii="Times New Roman" w:hAnsi="Times New Roman" w:cs="Times New Roman"/>
          <w:i/>
          <w:sz w:val="24"/>
          <w:szCs w:val="24"/>
        </w:rPr>
        <w:t xml:space="preserve">Escuela </w:t>
      </w:r>
      <w:r w:rsidRPr="0022347A">
        <w:rPr>
          <w:rFonts w:ascii="Times New Roman" w:hAnsi="Times New Roman" w:cs="Times New Roman"/>
          <w:i/>
          <w:sz w:val="24"/>
          <w:szCs w:val="24"/>
        </w:rPr>
        <w:t>de Ingeniería Agroindustrial, por siempre educarme con valores tanto en mi preparación personal como profesional</w:t>
      </w:r>
      <w:r>
        <w:rPr>
          <w:rFonts w:ascii="Times New Roman" w:hAnsi="Times New Roman" w:cs="Times New Roman"/>
          <w:i/>
          <w:sz w:val="24"/>
          <w:szCs w:val="24"/>
        </w:rPr>
        <w:t xml:space="preserve"> </w:t>
      </w:r>
    </w:p>
    <w:p w:rsidR="00873D75" w:rsidRDefault="00873D75" w:rsidP="00873D75">
      <w:pPr>
        <w:spacing w:after="0" w:line="360" w:lineRule="auto"/>
        <w:jc w:val="both"/>
        <w:rPr>
          <w:rFonts w:ascii="Times New Roman" w:hAnsi="Times New Roman" w:cs="Times New Roman"/>
          <w:i/>
          <w:sz w:val="24"/>
          <w:szCs w:val="24"/>
        </w:rPr>
      </w:pPr>
    </w:p>
    <w:p w:rsidR="00873D75" w:rsidRDefault="00873D75" w:rsidP="00873D75">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Al </w:t>
      </w:r>
      <w:r w:rsidRPr="00A72D98">
        <w:rPr>
          <w:rFonts w:ascii="Times New Roman" w:hAnsi="Times New Roman" w:cs="Times New Roman"/>
          <w:i/>
          <w:sz w:val="24"/>
          <w:szCs w:val="24"/>
        </w:rPr>
        <w:t>Ing</w:t>
      </w:r>
      <w:r>
        <w:rPr>
          <w:rFonts w:ascii="Times New Roman" w:hAnsi="Times New Roman" w:cs="Times New Roman"/>
          <w:i/>
          <w:sz w:val="24"/>
          <w:szCs w:val="24"/>
        </w:rPr>
        <w:t>.</w:t>
      </w:r>
      <w:r w:rsidRPr="00A72D98">
        <w:rPr>
          <w:rFonts w:ascii="Times New Roman" w:hAnsi="Times New Roman" w:cs="Times New Roman"/>
          <w:i/>
          <w:sz w:val="24"/>
          <w:szCs w:val="24"/>
        </w:rPr>
        <w:t xml:space="preserve"> Juan Gaibor director de tesis por haber</w:t>
      </w:r>
      <w:r>
        <w:rPr>
          <w:rFonts w:ascii="Times New Roman" w:hAnsi="Times New Roman" w:cs="Times New Roman"/>
          <w:i/>
          <w:sz w:val="24"/>
          <w:szCs w:val="24"/>
        </w:rPr>
        <w:t>nos</w:t>
      </w:r>
      <w:r w:rsidRPr="00A72D98">
        <w:rPr>
          <w:rFonts w:ascii="Times New Roman" w:hAnsi="Times New Roman" w:cs="Times New Roman"/>
          <w:i/>
          <w:sz w:val="24"/>
          <w:szCs w:val="24"/>
        </w:rPr>
        <w:t xml:space="preserve"> </w:t>
      </w:r>
      <w:r>
        <w:rPr>
          <w:rFonts w:ascii="Times New Roman" w:hAnsi="Times New Roman" w:cs="Times New Roman"/>
          <w:i/>
          <w:sz w:val="24"/>
          <w:szCs w:val="24"/>
        </w:rPr>
        <w:t>guiado</w:t>
      </w:r>
      <w:r w:rsidRPr="00A72D98">
        <w:rPr>
          <w:rFonts w:ascii="Times New Roman" w:hAnsi="Times New Roman" w:cs="Times New Roman"/>
          <w:i/>
          <w:sz w:val="24"/>
          <w:szCs w:val="24"/>
        </w:rPr>
        <w:t xml:space="preserve"> </w:t>
      </w:r>
      <w:r>
        <w:rPr>
          <w:rFonts w:ascii="Times New Roman" w:hAnsi="Times New Roman" w:cs="Times New Roman"/>
          <w:i/>
          <w:sz w:val="24"/>
          <w:szCs w:val="24"/>
        </w:rPr>
        <w:t xml:space="preserve">en la realización del presente </w:t>
      </w:r>
      <w:r w:rsidRPr="00A72D98">
        <w:rPr>
          <w:rFonts w:ascii="Times New Roman" w:hAnsi="Times New Roman" w:cs="Times New Roman"/>
          <w:i/>
          <w:sz w:val="24"/>
          <w:szCs w:val="24"/>
        </w:rPr>
        <w:t>trabajo.</w:t>
      </w:r>
    </w:p>
    <w:p w:rsidR="00873D75" w:rsidRDefault="00873D75" w:rsidP="00873D75">
      <w:pPr>
        <w:spacing w:after="0" w:line="360" w:lineRule="auto"/>
        <w:jc w:val="both"/>
        <w:rPr>
          <w:rFonts w:ascii="Times New Roman" w:hAnsi="Times New Roman" w:cs="Times New Roman"/>
          <w:i/>
          <w:sz w:val="24"/>
          <w:szCs w:val="24"/>
        </w:rPr>
      </w:pPr>
    </w:p>
    <w:p w:rsidR="00873D75" w:rsidRDefault="00873D75" w:rsidP="00873D75">
      <w:pPr>
        <w:spacing w:after="0" w:line="360" w:lineRule="auto"/>
        <w:jc w:val="both"/>
        <w:rPr>
          <w:rFonts w:ascii="Times New Roman" w:hAnsi="Times New Roman" w:cs="Times New Roman"/>
          <w:i/>
          <w:sz w:val="24"/>
          <w:szCs w:val="24"/>
        </w:rPr>
      </w:pPr>
      <w:r w:rsidRPr="0022347A">
        <w:rPr>
          <w:rFonts w:ascii="Times New Roman" w:hAnsi="Times New Roman" w:cs="Times New Roman"/>
          <w:i/>
          <w:sz w:val="24"/>
          <w:szCs w:val="24"/>
        </w:rPr>
        <w:t>A</w:t>
      </w:r>
      <w:r>
        <w:rPr>
          <w:rFonts w:ascii="Times New Roman" w:hAnsi="Times New Roman" w:cs="Times New Roman"/>
          <w:i/>
          <w:sz w:val="24"/>
          <w:szCs w:val="24"/>
        </w:rPr>
        <w:t xml:space="preserve"> </w:t>
      </w:r>
      <w:r w:rsidRPr="0022347A">
        <w:rPr>
          <w:rFonts w:ascii="Times New Roman" w:hAnsi="Times New Roman" w:cs="Times New Roman"/>
          <w:i/>
          <w:sz w:val="24"/>
          <w:szCs w:val="24"/>
        </w:rPr>
        <w:t>los Do</w:t>
      </w:r>
      <w:r>
        <w:rPr>
          <w:rFonts w:ascii="Times New Roman" w:hAnsi="Times New Roman" w:cs="Times New Roman"/>
          <w:i/>
          <w:sz w:val="24"/>
          <w:szCs w:val="24"/>
        </w:rPr>
        <w:t>centes por brindar su sabiduría</w:t>
      </w:r>
      <w:r w:rsidRPr="0022347A">
        <w:rPr>
          <w:rFonts w:ascii="Times New Roman" w:hAnsi="Times New Roman" w:cs="Times New Roman"/>
          <w:i/>
          <w:sz w:val="24"/>
          <w:szCs w:val="24"/>
        </w:rPr>
        <w:t xml:space="preserve"> en</w:t>
      </w:r>
      <w:r>
        <w:rPr>
          <w:rFonts w:ascii="Times New Roman" w:hAnsi="Times New Roman" w:cs="Times New Roman"/>
          <w:i/>
          <w:sz w:val="24"/>
          <w:szCs w:val="24"/>
        </w:rPr>
        <w:t xml:space="preserve"> varios campos del conocimiento e impartir cada una</w:t>
      </w:r>
      <w:r w:rsidRPr="0022347A">
        <w:rPr>
          <w:rFonts w:ascii="Times New Roman" w:hAnsi="Times New Roman" w:cs="Times New Roman"/>
          <w:i/>
          <w:sz w:val="24"/>
          <w:szCs w:val="24"/>
        </w:rPr>
        <w:t xml:space="preserve"> de sus experiencias.</w:t>
      </w:r>
    </w:p>
    <w:p w:rsidR="00873D75" w:rsidRPr="0022347A" w:rsidRDefault="00873D75" w:rsidP="00873D75">
      <w:pPr>
        <w:spacing w:after="0" w:line="360" w:lineRule="auto"/>
        <w:jc w:val="both"/>
        <w:rPr>
          <w:rFonts w:ascii="Times New Roman" w:hAnsi="Times New Roman" w:cs="Times New Roman"/>
          <w:i/>
          <w:sz w:val="24"/>
          <w:szCs w:val="24"/>
        </w:rPr>
      </w:pPr>
    </w:p>
    <w:p w:rsidR="00873D75" w:rsidRDefault="002D380F" w:rsidP="00F06342">
      <w:pPr>
        <w:spacing w:after="0" w:line="360" w:lineRule="auto"/>
        <w:jc w:val="both"/>
        <w:rPr>
          <w:rFonts w:ascii="Times New Roman" w:hAnsi="Times New Roman" w:cs="Times New Roman"/>
          <w:i/>
          <w:sz w:val="24"/>
          <w:szCs w:val="24"/>
        </w:rPr>
      </w:pPr>
      <w:r w:rsidRPr="00A72D98">
        <w:rPr>
          <w:rFonts w:ascii="Times New Roman" w:hAnsi="Times New Roman" w:cs="Times New Roman"/>
          <w:i/>
          <w:sz w:val="24"/>
          <w:szCs w:val="24"/>
        </w:rPr>
        <w:t xml:space="preserve">A </w:t>
      </w:r>
      <w:r w:rsidR="00873D75">
        <w:rPr>
          <w:rFonts w:ascii="Times New Roman" w:hAnsi="Times New Roman" w:cs="Times New Roman"/>
          <w:i/>
          <w:sz w:val="24"/>
          <w:szCs w:val="24"/>
        </w:rPr>
        <w:t>nuestros</w:t>
      </w:r>
      <w:r w:rsidRPr="00A72D98">
        <w:rPr>
          <w:rFonts w:ascii="Times New Roman" w:hAnsi="Times New Roman" w:cs="Times New Roman"/>
          <w:i/>
          <w:sz w:val="24"/>
          <w:szCs w:val="24"/>
        </w:rPr>
        <w:t xml:space="preserve"> padres</w:t>
      </w:r>
      <w:r w:rsidR="00873D75">
        <w:rPr>
          <w:rFonts w:ascii="Times New Roman" w:hAnsi="Times New Roman" w:cs="Times New Roman"/>
          <w:i/>
          <w:sz w:val="24"/>
          <w:szCs w:val="24"/>
        </w:rPr>
        <w:t xml:space="preserve">, hermanos, familiares y amigos, </w:t>
      </w:r>
      <w:r w:rsidR="00873D75" w:rsidRPr="00A72D98">
        <w:rPr>
          <w:rFonts w:ascii="Times New Roman" w:hAnsi="Times New Roman" w:cs="Times New Roman"/>
          <w:i/>
          <w:sz w:val="24"/>
          <w:szCs w:val="24"/>
        </w:rPr>
        <w:t xml:space="preserve">quienes a lo largo de toda </w:t>
      </w:r>
      <w:r w:rsidR="00873D75">
        <w:rPr>
          <w:rFonts w:ascii="Times New Roman" w:hAnsi="Times New Roman" w:cs="Times New Roman"/>
          <w:i/>
          <w:sz w:val="24"/>
          <w:szCs w:val="24"/>
        </w:rPr>
        <w:t>nuestra</w:t>
      </w:r>
      <w:r w:rsidR="00873D75" w:rsidRPr="00A72D98">
        <w:rPr>
          <w:rFonts w:ascii="Times New Roman" w:hAnsi="Times New Roman" w:cs="Times New Roman"/>
          <w:i/>
          <w:sz w:val="24"/>
          <w:szCs w:val="24"/>
        </w:rPr>
        <w:t xml:space="preserve"> vida han </w:t>
      </w:r>
      <w:r w:rsidR="00873D75">
        <w:rPr>
          <w:rFonts w:ascii="Times New Roman" w:hAnsi="Times New Roman" w:cs="Times New Roman"/>
          <w:i/>
          <w:sz w:val="24"/>
          <w:szCs w:val="24"/>
        </w:rPr>
        <w:t xml:space="preserve">estado presentes </w:t>
      </w:r>
      <w:r w:rsidR="00873D75" w:rsidRPr="00A72D98">
        <w:rPr>
          <w:rFonts w:ascii="Times New Roman" w:hAnsi="Times New Roman" w:cs="Times New Roman"/>
          <w:i/>
          <w:sz w:val="24"/>
          <w:szCs w:val="24"/>
        </w:rPr>
        <w:t>apoy</w:t>
      </w:r>
      <w:r w:rsidR="00873D75">
        <w:rPr>
          <w:rFonts w:ascii="Times New Roman" w:hAnsi="Times New Roman" w:cs="Times New Roman"/>
          <w:i/>
          <w:sz w:val="24"/>
          <w:szCs w:val="24"/>
        </w:rPr>
        <w:t>án</w:t>
      </w:r>
      <w:r w:rsidR="00873D75" w:rsidRPr="00A72D98">
        <w:rPr>
          <w:rFonts w:ascii="Times New Roman" w:hAnsi="Times New Roman" w:cs="Times New Roman"/>
          <w:i/>
          <w:sz w:val="24"/>
          <w:szCs w:val="24"/>
        </w:rPr>
        <w:t>do</w:t>
      </w:r>
      <w:r w:rsidR="00873D75">
        <w:rPr>
          <w:rFonts w:ascii="Times New Roman" w:hAnsi="Times New Roman" w:cs="Times New Roman"/>
          <w:i/>
          <w:sz w:val="24"/>
          <w:szCs w:val="24"/>
        </w:rPr>
        <w:t>nos y motivándonos, ya que</w:t>
      </w:r>
      <w:r w:rsidR="00873D75" w:rsidRPr="00A72D98">
        <w:rPr>
          <w:rFonts w:ascii="Times New Roman" w:hAnsi="Times New Roman" w:cs="Times New Roman"/>
          <w:i/>
          <w:sz w:val="24"/>
          <w:szCs w:val="24"/>
        </w:rPr>
        <w:t xml:space="preserve"> sin ellos jamás </w:t>
      </w:r>
      <w:r w:rsidR="00873D75">
        <w:rPr>
          <w:rFonts w:ascii="Times New Roman" w:hAnsi="Times New Roman" w:cs="Times New Roman"/>
          <w:i/>
          <w:sz w:val="24"/>
          <w:szCs w:val="24"/>
        </w:rPr>
        <w:t>hubiéramos alcanzado nuestros sueños</w:t>
      </w:r>
      <w:r w:rsidR="00873D75" w:rsidRPr="00A72D98">
        <w:rPr>
          <w:rFonts w:ascii="Times New Roman" w:hAnsi="Times New Roman" w:cs="Times New Roman"/>
          <w:i/>
          <w:sz w:val="24"/>
          <w:szCs w:val="24"/>
        </w:rPr>
        <w:t>, gracias por todo su amor</w:t>
      </w:r>
      <w:r w:rsidR="00873D75">
        <w:rPr>
          <w:rFonts w:ascii="Times New Roman" w:hAnsi="Times New Roman" w:cs="Times New Roman"/>
          <w:i/>
          <w:sz w:val="24"/>
          <w:szCs w:val="24"/>
        </w:rPr>
        <w:t>.</w:t>
      </w:r>
    </w:p>
    <w:p w:rsidR="002D380F" w:rsidRDefault="002D380F" w:rsidP="00F06342">
      <w:pPr>
        <w:spacing w:after="0" w:line="360" w:lineRule="auto"/>
        <w:jc w:val="both"/>
        <w:rPr>
          <w:rFonts w:ascii="Times New Roman" w:hAnsi="Times New Roman" w:cs="Times New Roman"/>
          <w:i/>
          <w:sz w:val="24"/>
          <w:szCs w:val="24"/>
        </w:rPr>
      </w:pPr>
    </w:p>
    <w:p w:rsidR="00AC10C5" w:rsidRDefault="00AC10C5" w:rsidP="00F06342">
      <w:pPr>
        <w:spacing w:after="0" w:line="360" w:lineRule="auto"/>
        <w:jc w:val="both"/>
        <w:rPr>
          <w:rFonts w:ascii="Times New Roman" w:hAnsi="Times New Roman" w:cs="Times New Roman"/>
          <w:i/>
          <w:sz w:val="24"/>
          <w:szCs w:val="24"/>
        </w:rPr>
      </w:pPr>
    </w:p>
    <w:p w:rsidR="00873D75" w:rsidRDefault="00873D75" w:rsidP="007E3591">
      <w:pPr>
        <w:spacing w:after="0"/>
        <w:jc w:val="right"/>
        <w:rPr>
          <w:rFonts w:ascii="Times New Roman" w:hAnsi="Times New Roman" w:cs="Times New Roman"/>
          <w:b/>
          <w:sz w:val="24"/>
          <w:szCs w:val="24"/>
        </w:rPr>
      </w:pPr>
    </w:p>
    <w:p w:rsidR="00873D75" w:rsidRDefault="00873D75" w:rsidP="007E3591">
      <w:pPr>
        <w:spacing w:after="0"/>
        <w:jc w:val="right"/>
        <w:rPr>
          <w:rFonts w:ascii="Times New Roman" w:hAnsi="Times New Roman" w:cs="Times New Roman"/>
          <w:b/>
          <w:sz w:val="24"/>
          <w:szCs w:val="24"/>
        </w:rPr>
      </w:pPr>
    </w:p>
    <w:p w:rsidR="002D380F" w:rsidRDefault="002D380F" w:rsidP="002D380F">
      <w:pPr>
        <w:spacing w:after="0"/>
        <w:jc w:val="both"/>
        <w:rPr>
          <w:rFonts w:ascii="Times New Roman" w:hAnsi="Times New Roman" w:cs="Times New Roman"/>
          <w:b/>
          <w:sz w:val="24"/>
          <w:szCs w:val="24"/>
        </w:rPr>
      </w:pPr>
    </w:p>
    <w:p w:rsidR="00873D75" w:rsidRDefault="00873D75" w:rsidP="00F06342">
      <w:pPr>
        <w:pStyle w:val="Ttulo1"/>
        <w:spacing w:before="0" w:line="360" w:lineRule="auto"/>
        <w:rPr>
          <w:rFonts w:ascii="Times New Roman" w:hAnsi="Times New Roman" w:cs="Times New Roman"/>
          <w:b/>
          <w:color w:val="000000" w:themeColor="text1"/>
          <w:sz w:val="28"/>
          <w:szCs w:val="28"/>
        </w:rPr>
        <w:sectPr w:rsidR="00873D75" w:rsidSect="00082F16">
          <w:pgSz w:w="11906" w:h="16838"/>
          <w:pgMar w:top="1701" w:right="1701" w:bottom="1701" w:left="2268" w:header="709" w:footer="709" w:gutter="0"/>
          <w:pgNumType w:fmt="lowerRoman" w:start="1"/>
          <w:cols w:space="708"/>
          <w:docGrid w:linePitch="360"/>
        </w:sectPr>
      </w:pPr>
    </w:p>
    <w:p w:rsidR="00B32FE5" w:rsidRPr="00F06342" w:rsidRDefault="00B13DB8" w:rsidP="00F06342">
      <w:pPr>
        <w:pStyle w:val="Ttulo1"/>
        <w:spacing w:before="0" w:line="360" w:lineRule="auto"/>
        <w:rPr>
          <w:rFonts w:ascii="Times New Roman" w:hAnsi="Times New Roman" w:cs="Times New Roman"/>
          <w:b/>
          <w:color w:val="000000" w:themeColor="text1"/>
          <w:sz w:val="28"/>
          <w:szCs w:val="28"/>
        </w:rPr>
      </w:pPr>
      <w:bookmarkStart w:id="5" w:name="_Toc485728707"/>
      <w:r>
        <w:rPr>
          <w:rFonts w:ascii="Times New Roman" w:hAnsi="Times New Roman" w:cs="Times New Roman"/>
          <w:b/>
          <w:color w:val="000000" w:themeColor="text1"/>
          <w:sz w:val="28"/>
          <w:szCs w:val="28"/>
        </w:rPr>
        <w:lastRenderedPageBreak/>
        <w:t>ÍNDICE</w:t>
      </w:r>
      <w:r w:rsidR="00B32FE5" w:rsidRPr="00F06342">
        <w:rPr>
          <w:rFonts w:ascii="Times New Roman" w:hAnsi="Times New Roman" w:cs="Times New Roman"/>
          <w:b/>
          <w:color w:val="000000" w:themeColor="text1"/>
          <w:sz w:val="28"/>
          <w:szCs w:val="28"/>
        </w:rPr>
        <w:t xml:space="preserve"> DE CONTENIDOS</w:t>
      </w:r>
      <w:bookmarkEnd w:id="5"/>
    </w:p>
    <w:p w:rsidR="00B32FE5" w:rsidRPr="000A2E6E" w:rsidRDefault="00B32FE5" w:rsidP="000A2E6E">
      <w:pPr>
        <w:spacing w:after="0" w:line="360" w:lineRule="auto"/>
        <w:jc w:val="both"/>
        <w:rPr>
          <w:rFonts w:ascii="Times New Roman" w:hAnsi="Times New Roman" w:cs="Times New Roman"/>
          <w:sz w:val="24"/>
          <w:szCs w:val="24"/>
        </w:rPr>
      </w:pPr>
    </w:p>
    <w:p w:rsidR="00873D75" w:rsidRPr="000A2E6E" w:rsidRDefault="00873D75" w:rsidP="000A2E6E">
      <w:pPr>
        <w:pStyle w:val="TDC1"/>
        <w:rPr>
          <w:rFonts w:ascii="Times New Roman" w:hAnsi="Times New Roman" w:cs="Times New Roman"/>
          <w:sz w:val="24"/>
          <w:szCs w:val="24"/>
        </w:rPr>
      </w:pPr>
      <w:r w:rsidRPr="000A2E6E">
        <w:rPr>
          <w:rFonts w:ascii="Times New Roman" w:hAnsi="Times New Roman" w:cs="Times New Roman"/>
          <w:sz w:val="24"/>
          <w:szCs w:val="24"/>
        </w:rPr>
        <w:t>TEMA……………………………………………………………………………..i</w:t>
      </w:r>
    </w:p>
    <w:p w:rsidR="000A2E6E" w:rsidRPr="000A2E6E" w:rsidRDefault="00474EB2" w:rsidP="000A2E6E">
      <w:pPr>
        <w:pStyle w:val="TDC1"/>
        <w:rPr>
          <w:rFonts w:ascii="Times New Roman" w:eastAsiaTheme="minorEastAsia" w:hAnsi="Times New Roman" w:cs="Times New Roman"/>
          <w:noProof/>
          <w:sz w:val="24"/>
          <w:szCs w:val="24"/>
          <w:lang w:eastAsia="es-EC"/>
        </w:rPr>
      </w:pPr>
      <w:r w:rsidRPr="000A2E6E">
        <w:rPr>
          <w:rFonts w:ascii="Times New Roman" w:hAnsi="Times New Roman" w:cs="Times New Roman"/>
          <w:sz w:val="24"/>
          <w:szCs w:val="24"/>
        </w:rPr>
        <w:fldChar w:fldCharType="begin"/>
      </w:r>
      <w:r w:rsidR="00180C11" w:rsidRPr="000A2E6E">
        <w:rPr>
          <w:rFonts w:ascii="Times New Roman" w:hAnsi="Times New Roman" w:cs="Times New Roman"/>
          <w:sz w:val="24"/>
          <w:szCs w:val="24"/>
        </w:rPr>
        <w:instrText xml:space="preserve"> TOC \o "1-5" \h \z \u </w:instrText>
      </w:r>
      <w:r w:rsidRPr="000A2E6E">
        <w:rPr>
          <w:rFonts w:ascii="Times New Roman" w:hAnsi="Times New Roman" w:cs="Times New Roman"/>
          <w:sz w:val="24"/>
          <w:szCs w:val="24"/>
        </w:rPr>
        <w:fldChar w:fldCharType="separate"/>
      </w:r>
      <w:hyperlink w:anchor="_Toc485728703" w:history="1">
        <w:r w:rsidR="000A2E6E" w:rsidRPr="000A2E6E">
          <w:rPr>
            <w:rStyle w:val="Hipervnculo"/>
            <w:rFonts w:ascii="Times New Roman" w:hAnsi="Times New Roman" w:cs="Times New Roman"/>
            <w:noProof/>
            <w:sz w:val="24"/>
            <w:szCs w:val="24"/>
          </w:rPr>
          <w:t>CERTIFICACIÓN DE AUTORÍA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ii</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4" w:history="1">
        <w:r w:rsidR="000A2E6E" w:rsidRPr="000A2E6E">
          <w:rPr>
            <w:rStyle w:val="Hipervnculo"/>
            <w:rFonts w:ascii="Times New Roman" w:hAnsi="Times New Roman" w:cs="Times New Roman"/>
            <w:noProof/>
            <w:sz w:val="24"/>
            <w:szCs w:val="24"/>
          </w:rPr>
          <w:t>DEDICATORIA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iii</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5" w:history="1">
        <w:r w:rsidR="000A2E6E" w:rsidRPr="000A2E6E">
          <w:rPr>
            <w:rStyle w:val="Hipervnculo"/>
            <w:rFonts w:ascii="Times New Roman" w:hAnsi="Times New Roman" w:cs="Times New Roman"/>
            <w:noProof/>
            <w:sz w:val="24"/>
            <w:szCs w:val="24"/>
          </w:rPr>
          <w:t>DEDICATORIA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_Toc485728705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iv</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6" w:history="1">
        <w:r w:rsidR="000A2E6E" w:rsidRPr="000A2E6E">
          <w:rPr>
            <w:rStyle w:val="Hipervnculo"/>
            <w:rFonts w:ascii="Times New Roman" w:hAnsi="Times New Roman" w:cs="Times New Roman"/>
            <w:noProof/>
            <w:sz w:val="24"/>
            <w:szCs w:val="24"/>
          </w:rPr>
          <w:t>AGRADECIMIENTO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_Toc485728706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v</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7" w:history="1">
        <w:r w:rsidR="000A2E6E" w:rsidRPr="000A2E6E">
          <w:rPr>
            <w:rStyle w:val="Hipervnculo"/>
            <w:rFonts w:ascii="Times New Roman" w:hAnsi="Times New Roman" w:cs="Times New Roman"/>
            <w:noProof/>
            <w:sz w:val="24"/>
            <w:szCs w:val="24"/>
          </w:rPr>
          <w:t>ÍNDICE DE CONTENIDOS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_Toc485728707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vi</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8" w:history="1">
        <w:r w:rsidR="000A2E6E" w:rsidRPr="000A2E6E">
          <w:rPr>
            <w:rStyle w:val="Hipervnculo"/>
            <w:rFonts w:ascii="Times New Roman" w:hAnsi="Times New Roman" w:cs="Times New Roman"/>
            <w:noProof/>
            <w:sz w:val="24"/>
            <w:szCs w:val="24"/>
          </w:rPr>
          <w:t>ÍNDICE DE CUADROS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ix</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09" w:history="1">
        <w:r w:rsidR="000A2E6E" w:rsidRPr="000A2E6E">
          <w:rPr>
            <w:rStyle w:val="Hipervnculo"/>
            <w:rFonts w:ascii="Times New Roman" w:hAnsi="Times New Roman" w:cs="Times New Roman"/>
            <w:noProof/>
            <w:sz w:val="24"/>
            <w:szCs w:val="24"/>
          </w:rPr>
          <w:t>ÍNDICE DE ANEXOS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_Toc485728709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x</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0" w:history="1">
        <w:r w:rsidR="000A2E6E" w:rsidRPr="000A2E6E">
          <w:rPr>
            <w:rStyle w:val="Hipervnculo"/>
            <w:rFonts w:ascii="Times New Roman" w:hAnsi="Times New Roman" w:cs="Times New Roman"/>
            <w:noProof/>
            <w:sz w:val="24"/>
            <w:szCs w:val="24"/>
          </w:rPr>
          <w:t>RESUMEN</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xi</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1" w:history="1">
        <w:r w:rsidR="000A2E6E" w:rsidRPr="000A2E6E">
          <w:rPr>
            <w:rStyle w:val="Hipervnculo"/>
            <w:rFonts w:ascii="Times New Roman" w:hAnsi="Times New Roman" w:cs="Times New Roman"/>
            <w:noProof/>
            <w:sz w:val="24"/>
            <w:szCs w:val="24"/>
          </w:rPr>
          <w:t>CAPITULO I</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2" w:history="1">
        <w:r w:rsidR="000A2E6E" w:rsidRPr="000A2E6E">
          <w:rPr>
            <w:rStyle w:val="Hipervnculo"/>
            <w:rFonts w:ascii="Times New Roman" w:hAnsi="Times New Roman" w:cs="Times New Roman"/>
            <w:noProof/>
            <w:sz w:val="24"/>
            <w:szCs w:val="24"/>
          </w:rPr>
          <w:t>1. INTRODUCCIÓN</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_Toc485728712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3" w:history="1">
        <w:r w:rsidR="000A2E6E" w:rsidRPr="000A2E6E">
          <w:rPr>
            <w:rStyle w:val="Hipervnculo"/>
            <w:rFonts w:ascii="Times New Roman" w:hAnsi="Times New Roman" w:cs="Times New Roman"/>
            <w:noProof/>
            <w:sz w:val="24"/>
            <w:szCs w:val="24"/>
          </w:rPr>
          <w:t>CAPITULO II</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4" w:history="1">
        <w:r w:rsidR="000A2E6E" w:rsidRPr="000A2E6E">
          <w:rPr>
            <w:rStyle w:val="Hipervnculo"/>
            <w:rFonts w:ascii="Times New Roman" w:hAnsi="Times New Roman" w:cs="Times New Roman"/>
            <w:noProof/>
            <w:sz w:val="24"/>
            <w:szCs w:val="24"/>
          </w:rPr>
          <w:t>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PROBLEMA DE INVESTIGACIÓN</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15" w:history="1">
        <w:r w:rsidR="000A2E6E" w:rsidRPr="000A2E6E">
          <w:rPr>
            <w:rStyle w:val="Hipervnculo"/>
            <w:rFonts w:ascii="Times New Roman" w:hAnsi="Times New Roman" w:cs="Times New Roman"/>
            <w:noProof/>
            <w:sz w:val="24"/>
            <w:szCs w:val="24"/>
          </w:rPr>
          <w:t>2.1.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Planteamiento del problema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_Toc485728715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16" w:history="1">
        <w:r w:rsidR="000A2E6E" w:rsidRPr="000A2E6E">
          <w:rPr>
            <w:rStyle w:val="Hipervnculo"/>
            <w:rFonts w:ascii="Times New Roman" w:hAnsi="Times New Roman" w:cs="Times New Roman"/>
            <w:noProof/>
            <w:sz w:val="24"/>
            <w:szCs w:val="24"/>
          </w:rPr>
          <w:t>2.2.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Formulación el problema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_Toc485728716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17" w:history="1">
        <w:r w:rsidR="000A2E6E" w:rsidRPr="000A2E6E">
          <w:rPr>
            <w:rStyle w:val="Hipervnculo"/>
            <w:rFonts w:ascii="Times New Roman" w:hAnsi="Times New Roman" w:cs="Times New Roman"/>
            <w:noProof/>
            <w:sz w:val="24"/>
            <w:szCs w:val="24"/>
          </w:rPr>
          <w:t>2.3.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Sistematización del problema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_Toc485728717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8" w:history="1">
        <w:r w:rsidR="000A2E6E" w:rsidRPr="000A2E6E">
          <w:rPr>
            <w:rStyle w:val="Hipervnculo"/>
            <w:rFonts w:ascii="Times New Roman" w:hAnsi="Times New Roman" w:cs="Times New Roman"/>
            <w:noProof/>
            <w:sz w:val="24"/>
            <w:szCs w:val="24"/>
          </w:rPr>
          <w:t>CAPITULO III</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19" w:history="1">
        <w:r w:rsidR="000A2E6E" w:rsidRPr="000A2E6E">
          <w:rPr>
            <w:rStyle w:val="Hipervnculo"/>
            <w:rFonts w:ascii="Times New Roman" w:hAnsi="Times New Roman" w:cs="Times New Roman"/>
            <w:noProof/>
            <w:sz w:val="24"/>
            <w:szCs w:val="24"/>
          </w:rPr>
          <w:t>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MARCO TEÓRICO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_Toc485728719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20" w:history="1">
        <w:r w:rsidR="000A2E6E" w:rsidRPr="000A2E6E">
          <w:rPr>
            <w:rStyle w:val="Hipervnculo"/>
            <w:rFonts w:ascii="Times New Roman" w:hAnsi="Times New Roman" w:cs="Times New Roman"/>
            <w:noProof/>
            <w:sz w:val="24"/>
            <w:szCs w:val="24"/>
          </w:rPr>
          <w:t>3.1.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Caña De Azúcar</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_Toc485728720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1" w:history="1">
        <w:r w:rsidR="000A2E6E" w:rsidRPr="000A2E6E">
          <w:rPr>
            <w:rStyle w:val="Hipervnculo"/>
            <w:sz w:val="24"/>
            <w:szCs w:val="24"/>
          </w:rPr>
          <w:t>3.1.1.</w:t>
        </w:r>
        <w:r w:rsidR="000A2E6E" w:rsidRPr="000A2E6E">
          <w:rPr>
            <w:rFonts w:eastAsiaTheme="minorEastAsia"/>
            <w:sz w:val="24"/>
            <w:szCs w:val="24"/>
            <w:lang w:eastAsia="es-EC"/>
          </w:rPr>
          <w:tab/>
        </w:r>
        <w:r w:rsidR="000A2E6E" w:rsidRPr="000A2E6E">
          <w:rPr>
            <w:rStyle w:val="Hipervnculo"/>
            <w:sz w:val="24"/>
            <w:szCs w:val="24"/>
          </w:rPr>
          <w:t>Origen</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_Toc485728721 \h </w:instrText>
        </w:r>
        <w:r w:rsidR="000A2E6E" w:rsidRPr="000A2E6E">
          <w:rPr>
            <w:webHidden/>
            <w:sz w:val="24"/>
            <w:szCs w:val="24"/>
          </w:rPr>
        </w:r>
        <w:r w:rsidR="000A2E6E" w:rsidRPr="000A2E6E">
          <w:rPr>
            <w:webHidden/>
            <w:sz w:val="24"/>
            <w:szCs w:val="24"/>
          </w:rPr>
          <w:fldChar w:fldCharType="separate"/>
        </w:r>
        <w:r w:rsidR="007C7428">
          <w:rPr>
            <w:webHidden/>
            <w:sz w:val="24"/>
            <w:szCs w:val="24"/>
          </w:rPr>
          <w:t>6</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2" w:history="1">
        <w:r w:rsidR="000A2E6E" w:rsidRPr="000A2E6E">
          <w:rPr>
            <w:rStyle w:val="Hipervnculo"/>
            <w:sz w:val="24"/>
            <w:szCs w:val="24"/>
          </w:rPr>
          <w:t>3.1.2.</w:t>
        </w:r>
        <w:r w:rsidR="000A2E6E" w:rsidRPr="000A2E6E">
          <w:rPr>
            <w:rFonts w:eastAsiaTheme="minorEastAsia"/>
            <w:sz w:val="24"/>
            <w:szCs w:val="24"/>
            <w:lang w:eastAsia="es-EC"/>
          </w:rPr>
          <w:tab/>
        </w:r>
        <w:r w:rsidR="000A2E6E" w:rsidRPr="000A2E6E">
          <w:rPr>
            <w:rStyle w:val="Hipervnculo"/>
            <w:sz w:val="24"/>
            <w:szCs w:val="24"/>
          </w:rPr>
          <w:t>Taxonomía de la caña de azúcar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_Toc485728722 \h </w:instrText>
        </w:r>
        <w:r w:rsidR="000A2E6E" w:rsidRPr="000A2E6E">
          <w:rPr>
            <w:webHidden/>
            <w:sz w:val="24"/>
            <w:szCs w:val="24"/>
          </w:rPr>
        </w:r>
        <w:r w:rsidR="000A2E6E" w:rsidRPr="000A2E6E">
          <w:rPr>
            <w:webHidden/>
            <w:sz w:val="24"/>
            <w:szCs w:val="24"/>
          </w:rPr>
          <w:fldChar w:fldCharType="separate"/>
        </w:r>
        <w:r w:rsidR="007C7428">
          <w:rPr>
            <w:webHidden/>
            <w:sz w:val="24"/>
            <w:szCs w:val="24"/>
          </w:rPr>
          <w:t>7</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3" w:history="1">
        <w:r w:rsidR="000A2E6E" w:rsidRPr="000A2E6E">
          <w:rPr>
            <w:rStyle w:val="Hipervnculo"/>
            <w:sz w:val="24"/>
            <w:szCs w:val="24"/>
          </w:rPr>
          <w:t>3.1.3.</w:t>
        </w:r>
        <w:r w:rsidR="000A2E6E" w:rsidRPr="000A2E6E">
          <w:rPr>
            <w:rFonts w:eastAsiaTheme="minorEastAsia"/>
            <w:sz w:val="24"/>
            <w:szCs w:val="24"/>
            <w:lang w:eastAsia="es-EC"/>
          </w:rPr>
          <w:tab/>
        </w:r>
        <w:r w:rsidR="000A2E6E" w:rsidRPr="000A2E6E">
          <w:rPr>
            <w:rStyle w:val="Hipervnculo"/>
            <w:sz w:val="24"/>
            <w:szCs w:val="24"/>
          </w:rPr>
          <w:t>Variedades de la caña de azúcar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_Toc485728723 \h </w:instrText>
        </w:r>
        <w:r w:rsidR="000A2E6E" w:rsidRPr="000A2E6E">
          <w:rPr>
            <w:webHidden/>
            <w:sz w:val="24"/>
            <w:szCs w:val="24"/>
          </w:rPr>
        </w:r>
        <w:r w:rsidR="000A2E6E" w:rsidRPr="000A2E6E">
          <w:rPr>
            <w:webHidden/>
            <w:sz w:val="24"/>
            <w:szCs w:val="24"/>
          </w:rPr>
          <w:fldChar w:fldCharType="separate"/>
        </w:r>
        <w:r w:rsidR="007C7428">
          <w:rPr>
            <w:webHidden/>
            <w:sz w:val="24"/>
            <w:szCs w:val="24"/>
          </w:rPr>
          <w:t>8</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4" w:history="1">
        <w:r w:rsidR="000A2E6E" w:rsidRPr="000A2E6E">
          <w:rPr>
            <w:rStyle w:val="Hipervnculo"/>
            <w:sz w:val="24"/>
            <w:szCs w:val="24"/>
          </w:rPr>
          <w:t>3.1.4.</w:t>
        </w:r>
        <w:r w:rsidR="000A2E6E" w:rsidRPr="000A2E6E">
          <w:rPr>
            <w:rFonts w:eastAsiaTheme="minorEastAsia"/>
            <w:sz w:val="24"/>
            <w:szCs w:val="24"/>
            <w:lang w:eastAsia="es-EC"/>
          </w:rPr>
          <w:tab/>
        </w:r>
        <w:r w:rsidR="000A2E6E" w:rsidRPr="000A2E6E">
          <w:rPr>
            <w:rStyle w:val="Hipervnculo"/>
            <w:sz w:val="24"/>
            <w:szCs w:val="24"/>
          </w:rPr>
          <w:t>Variedades de caña de azúcar más representativas en Ecuador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_Toc485728724 \h </w:instrText>
        </w:r>
        <w:r w:rsidR="000A2E6E" w:rsidRPr="000A2E6E">
          <w:rPr>
            <w:webHidden/>
            <w:sz w:val="24"/>
            <w:szCs w:val="24"/>
          </w:rPr>
        </w:r>
        <w:r w:rsidR="000A2E6E" w:rsidRPr="000A2E6E">
          <w:rPr>
            <w:webHidden/>
            <w:sz w:val="24"/>
            <w:szCs w:val="24"/>
          </w:rPr>
          <w:fldChar w:fldCharType="separate"/>
        </w:r>
        <w:r w:rsidR="007C7428">
          <w:rPr>
            <w:webHidden/>
            <w:sz w:val="24"/>
            <w:szCs w:val="24"/>
          </w:rPr>
          <w:t>8</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5" w:history="1">
        <w:r w:rsidR="000A2E6E" w:rsidRPr="000A2E6E">
          <w:rPr>
            <w:rStyle w:val="Hipervnculo"/>
            <w:sz w:val="24"/>
            <w:szCs w:val="24"/>
          </w:rPr>
          <w:t>3.1.5.</w:t>
        </w:r>
        <w:r w:rsidR="000A2E6E" w:rsidRPr="000A2E6E">
          <w:rPr>
            <w:rFonts w:eastAsiaTheme="minorEastAsia"/>
            <w:sz w:val="24"/>
            <w:szCs w:val="24"/>
            <w:lang w:eastAsia="es-EC"/>
          </w:rPr>
          <w:tab/>
        </w:r>
        <w:r w:rsidR="000A2E6E" w:rsidRPr="000A2E6E">
          <w:rPr>
            <w:rStyle w:val="Hipervnculo"/>
            <w:sz w:val="24"/>
            <w:szCs w:val="24"/>
          </w:rPr>
          <w:t>Ciclos de cultivo de caña de azúcar en la Parroquia Régulo de Mora</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_Toc485728725 \h </w:instrText>
        </w:r>
        <w:r w:rsidR="000A2E6E" w:rsidRPr="000A2E6E">
          <w:rPr>
            <w:webHidden/>
            <w:sz w:val="24"/>
            <w:szCs w:val="24"/>
          </w:rPr>
        </w:r>
        <w:r w:rsidR="000A2E6E" w:rsidRPr="000A2E6E">
          <w:rPr>
            <w:webHidden/>
            <w:sz w:val="24"/>
            <w:szCs w:val="24"/>
          </w:rPr>
          <w:fldChar w:fldCharType="separate"/>
        </w:r>
        <w:r w:rsidR="007C7428">
          <w:rPr>
            <w:webHidden/>
            <w:sz w:val="24"/>
            <w:szCs w:val="24"/>
          </w:rPr>
          <w:t>11</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6" w:history="1">
        <w:r w:rsidR="000A2E6E" w:rsidRPr="000A2E6E">
          <w:rPr>
            <w:rStyle w:val="Hipervnculo"/>
            <w:sz w:val="24"/>
            <w:szCs w:val="24"/>
          </w:rPr>
          <w:t>3.1.6.</w:t>
        </w:r>
        <w:r w:rsidR="000A2E6E" w:rsidRPr="000A2E6E">
          <w:rPr>
            <w:rFonts w:eastAsiaTheme="minorEastAsia"/>
            <w:sz w:val="24"/>
            <w:szCs w:val="24"/>
            <w:lang w:eastAsia="es-EC"/>
          </w:rPr>
          <w:tab/>
        </w:r>
        <w:r w:rsidR="000A2E6E" w:rsidRPr="000A2E6E">
          <w:rPr>
            <w:rStyle w:val="Hipervnculo"/>
            <w:sz w:val="24"/>
            <w:szCs w:val="24"/>
          </w:rPr>
          <w:t>Producción mundial de caña de azúcar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_Toc485728726 \h </w:instrText>
        </w:r>
        <w:r w:rsidR="000A2E6E" w:rsidRPr="000A2E6E">
          <w:rPr>
            <w:webHidden/>
            <w:sz w:val="24"/>
            <w:szCs w:val="24"/>
          </w:rPr>
        </w:r>
        <w:r w:rsidR="000A2E6E" w:rsidRPr="000A2E6E">
          <w:rPr>
            <w:webHidden/>
            <w:sz w:val="24"/>
            <w:szCs w:val="24"/>
          </w:rPr>
          <w:fldChar w:fldCharType="separate"/>
        </w:r>
        <w:r w:rsidR="007C7428">
          <w:rPr>
            <w:webHidden/>
            <w:sz w:val="24"/>
            <w:szCs w:val="24"/>
          </w:rPr>
          <w:t>11</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7" w:history="1">
        <w:r w:rsidR="000A2E6E" w:rsidRPr="000A2E6E">
          <w:rPr>
            <w:rStyle w:val="Hipervnculo"/>
            <w:sz w:val="24"/>
            <w:szCs w:val="24"/>
          </w:rPr>
          <w:t>3.1.7.</w:t>
        </w:r>
        <w:r w:rsidR="000A2E6E" w:rsidRPr="000A2E6E">
          <w:rPr>
            <w:rFonts w:eastAsiaTheme="minorEastAsia"/>
            <w:sz w:val="24"/>
            <w:szCs w:val="24"/>
            <w:lang w:eastAsia="es-EC"/>
          </w:rPr>
          <w:tab/>
        </w:r>
        <w:r w:rsidR="000A2E6E" w:rsidRPr="000A2E6E">
          <w:rPr>
            <w:rStyle w:val="Hipervnculo"/>
            <w:sz w:val="24"/>
            <w:szCs w:val="24"/>
          </w:rPr>
          <w:t>Producción Nacional</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_Toc485728727 \h </w:instrText>
        </w:r>
        <w:r w:rsidR="000A2E6E" w:rsidRPr="000A2E6E">
          <w:rPr>
            <w:webHidden/>
            <w:sz w:val="24"/>
            <w:szCs w:val="24"/>
          </w:rPr>
        </w:r>
        <w:r w:rsidR="000A2E6E" w:rsidRPr="000A2E6E">
          <w:rPr>
            <w:webHidden/>
            <w:sz w:val="24"/>
            <w:szCs w:val="24"/>
          </w:rPr>
          <w:fldChar w:fldCharType="separate"/>
        </w:r>
        <w:r w:rsidR="007C7428">
          <w:rPr>
            <w:webHidden/>
            <w:sz w:val="24"/>
            <w:szCs w:val="24"/>
          </w:rPr>
          <w:t>12</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28" w:history="1">
        <w:r w:rsidR="000A2E6E" w:rsidRPr="000A2E6E">
          <w:rPr>
            <w:rStyle w:val="Hipervnculo"/>
            <w:sz w:val="24"/>
            <w:szCs w:val="24"/>
          </w:rPr>
          <w:t>3.1.8.</w:t>
        </w:r>
        <w:r w:rsidR="000A2E6E" w:rsidRPr="000A2E6E">
          <w:rPr>
            <w:rFonts w:eastAsiaTheme="minorEastAsia"/>
            <w:sz w:val="24"/>
            <w:szCs w:val="24"/>
            <w:lang w:eastAsia="es-EC"/>
          </w:rPr>
          <w:tab/>
        </w:r>
        <w:r w:rsidR="000A2E6E" w:rsidRPr="000A2E6E">
          <w:rPr>
            <w:rStyle w:val="Hipervnculo"/>
            <w:sz w:val="24"/>
            <w:szCs w:val="24"/>
          </w:rPr>
          <w:t>Producción de caña de azúcar en la Provincia  Bolívar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_Toc485728728 \h </w:instrText>
        </w:r>
        <w:r w:rsidR="000A2E6E" w:rsidRPr="000A2E6E">
          <w:rPr>
            <w:webHidden/>
            <w:sz w:val="24"/>
            <w:szCs w:val="24"/>
          </w:rPr>
        </w:r>
        <w:r w:rsidR="000A2E6E" w:rsidRPr="000A2E6E">
          <w:rPr>
            <w:webHidden/>
            <w:sz w:val="24"/>
            <w:szCs w:val="24"/>
          </w:rPr>
          <w:fldChar w:fldCharType="separate"/>
        </w:r>
        <w:r w:rsidR="007C7428">
          <w:rPr>
            <w:webHidden/>
            <w:sz w:val="24"/>
            <w:szCs w:val="24"/>
          </w:rPr>
          <w:t>13</w:t>
        </w:r>
        <w:r w:rsidR="000A2E6E" w:rsidRPr="000A2E6E">
          <w:rPr>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29" w:history="1">
        <w:r w:rsidR="000A2E6E" w:rsidRPr="000A2E6E">
          <w:rPr>
            <w:rStyle w:val="Hipervnculo"/>
            <w:rFonts w:ascii="Times New Roman" w:hAnsi="Times New Roman" w:cs="Times New Roman"/>
            <w:noProof/>
            <w:sz w:val="24"/>
            <w:szCs w:val="24"/>
          </w:rPr>
          <w:t>3.2.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Bebidas Alcohólicas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_Toc485728729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14</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30" w:history="1">
        <w:r w:rsidR="000A2E6E" w:rsidRPr="000A2E6E">
          <w:rPr>
            <w:rStyle w:val="Hipervnculo"/>
            <w:sz w:val="24"/>
            <w:szCs w:val="24"/>
          </w:rPr>
          <w:t>3.2.1.</w:t>
        </w:r>
        <w:r w:rsidR="000A2E6E" w:rsidRPr="000A2E6E">
          <w:rPr>
            <w:rFonts w:eastAsiaTheme="minorEastAsia"/>
            <w:sz w:val="24"/>
            <w:szCs w:val="24"/>
            <w:lang w:eastAsia="es-EC"/>
          </w:rPr>
          <w:tab/>
        </w:r>
        <w:r w:rsidR="000A2E6E" w:rsidRPr="000A2E6E">
          <w:rPr>
            <w:rStyle w:val="Hipervnculo"/>
            <w:sz w:val="24"/>
            <w:szCs w:val="24"/>
          </w:rPr>
          <w:t>Clasificación</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_Toc485728730 \h </w:instrText>
        </w:r>
        <w:r w:rsidR="000A2E6E" w:rsidRPr="000A2E6E">
          <w:rPr>
            <w:webHidden/>
            <w:sz w:val="24"/>
            <w:szCs w:val="24"/>
          </w:rPr>
        </w:r>
        <w:r w:rsidR="000A2E6E" w:rsidRPr="000A2E6E">
          <w:rPr>
            <w:webHidden/>
            <w:sz w:val="24"/>
            <w:szCs w:val="24"/>
          </w:rPr>
          <w:fldChar w:fldCharType="separate"/>
        </w:r>
        <w:r w:rsidR="007C7428">
          <w:rPr>
            <w:webHidden/>
            <w:sz w:val="24"/>
            <w:szCs w:val="24"/>
          </w:rPr>
          <w:t>15</w:t>
        </w:r>
        <w:r w:rsidR="000A2E6E" w:rsidRPr="000A2E6E">
          <w:rPr>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1" w:history="1">
        <w:r w:rsidR="000A2E6E" w:rsidRPr="000A2E6E">
          <w:rPr>
            <w:rStyle w:val="Hipervnculo"/>
            <w:rFonts w:ascii="Times New Roman" w:hAnsi="Times New Roman" w:cs="Times New Roman"/>
            <w:noProof/>
            <w:sz w:val="24"/>
            <w:szCs w:val="24"/>
          </w:rPr>
          <w:t>3.2.1.1. Bebidas alcohólicas Fermentadas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15</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2" w:history="1">
        <w:r w:rsidR="000A2E6E" w:rsidRPr="000A2E6E">
          <w:rPr>
            <w:rStyle w:val="Hipervnculo"/>
            <w:rFonts w:ascii="Times New Roman" w:hAnsi="Times New Roman" w:cs="Times New Roman"/>
            <w:noProof/>
            <w:sz w:val="24"/>
            <w:szCs w:val="24"/>
          </w:rPr>
          <w:t>3.2.1.2.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Bebidas Destiladas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_Toc485728732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15</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3" w:history="1">
        <w:r w:rsidR="000A2E6E" w:rsidRPr="000A2E6E">
          <w:rPr>
            <w:rStyle w:val="Hipervnculo"/>
            <w:rFonts w:ascii="Times New Roman" w:hAnsi="Times New Roman" w:cs="Times New Roman"/>
            <w:noProof/>
            <w:sz w:val="24"/>
            <w:szCs w:val="24"/>
          </w:rPr>
          <w:t>3.2.1.3.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Bebidas fortificadas o Generosas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4" w:history="1">
        <w:r w:rsidR="000A2E6E" w:rsidRPr="000A2E6E">
          <w:rPr>
            <w:rStyle w:val="Hipervnculo"/>
            <w:rFonts w:ascii="Times New Roman" w:hAnsi="Times New Roman" w:cs="Times New Roman"/>
            <w:noProof/>
            <w:sz w:val="24"/>
            <w:szCs w:val="24"/>
          </w:rPr>
          <w:t>3.2.1.4.</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Licores y Cremas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35" w:history="1">
        <w:r w:rsidR="000A2E6E" w:rsidRPr="000A2E6E">
          <w:rPr>
            <w:rStyle w:val="Hipervnculo"/>
            <w:sz w:val="24"/>
            <w:szCs w:val="24"/>
          </w:rPr>
          <w:t>3.2.2.</w:t>
        </w:r>
        <w:r w:rsidR="000A2E6E" w:rsidRPr="000A2E6E">
          <w:rPr>
            <w:rFonts w:eastAsiaTheme="minorEastAsia"/>
            <w:sz w:val="24"/>
            <w:szCs w:val="24"/>
            <w:lang w:eastAsia="es-EC"/>
          </w:rPr>
          <w:tab/>
        </w:r>
        <w:r w:rsidR="000A2E6E" w:rsidRPr="000A2E6E">
          <w:rPr>
            <w:rStyle w:val="Hipervnculo"/>
            <w:sz w:val="24"/>
            <w:szCs w:val="24"/>
          </w:rPr>
          <w:t>Consumo nacional de bebidas alcohólicas en provincias del Ecuador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_Toc485728735 \h </w:instrText>
        </w:r>
        <w:r w:rsidR="000A2E6E" w:rsidRPr="000A2E6E">
          <w:rPr>
            <w:webHidden/>
            <w:sz w:val="24"/>
            <w:szCs w:val="24"/>
          </w:rPr>
        </w:r>
        <w:r w:rsidR="000A2E6E" w:rsidRPr="000A2E6E">
          <w:rPr>
            <w:webHidden/>
            <w:sz w:val="24"/>
            <w:szCs w:val="24"/>
          </w:rPr>
          <w:fldChar w:fldCharType="separate"/>
        </w:r>
        <w:r w:rsidR="007C7428">
          <w:rPr>
            <w:webHidden/>
            <w:sz w:val="24"/>
            <w:szCs w:val="24"/>
          </w:rPr>
          <w:t>17</w:t>
        </w:r>
        <w:r w:rsidR="000A2E6E" w:rsidRPr="000A2E6E">
          <w:rPr>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36" w:history="1">
        <w:r w:rsidR="000A2E6E" w:rsidRPr="000A2E6E">
          <w:rPr>
            <w:rStyle w:val="Hipervnculo"/>
            <w:rFonts w:ascii="Times New Roman" w:hAnsi="Times New Roman" w:cs="Times New Roman"/>
            <w:noProof/>
            <w:sz w:val="24"/>
            <w:szCs w:val="24"/>
          </w:rPr>
          <w:t>3.2.3.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Bebidas alcohólicas artesanales o tradicionales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_Toc485728736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18</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37" w:history="1">
        <w:r w:rsidR="000A2E6E" w:rsidRPr="000A2E6E">
          <w:rPr>
            <w:rStyle w:val="Hipervnculo"/>
            <w:sz w:val="24"/>
            <w:szCs w:val="24"/>
          </w:rPr>
          <w:t>3.2.3.1.</w:t>
        </w:r>
        <w:r w:rsidR="000A2E6E" w:rsidRPr="000A2E6E">
          <w:rPr>
            <w:rFonts w:eastAsiaTheme="minorEastAsia"/>
            <w:sz w:val="24"/>
            <w:szCs w:val="24"/>
            <w:lang w:eastAsia="es-EC"/>
          </w:rPr>
          <w:tab/>
        </w:r>
        <w:r w:rsidR="000A2E6E" w:rsidRPr="000A2E6E">
          <w:rPr>
            <w:rStyle w:val="Hipervnculo"/>
            <w:sz w:val="24"/>
            <w:szCs w:val="24"/>
          </w:rPr>
          <w:t>Clasificación</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_Toc485728737 \h </w:instrText>
        </w:r>
        <w:r w:rsidR="000A2E6E" w:rsidRPr="000A2E6E">
          <w:rPr>
            <w:webHidden/>
            <w:sz w:val="24"/>
            <w:szCs w:val="24"/>
          </w:rPr>
        </w:r>
        <w:r w:rsidR="000A2E6E" w:rsidRPr="000A2E6E">
          <w:rPr>
            <w:webHidden/>
            <w:sz w:val="24"/>
            <w:szCs w:val="24"/>
          </w:rPr>
          <w:fldChar w:fldCharType="separate"/>
        </w:r>
        <w:r w:rsidR="007C7428">
          <w:rPr>
            <w:webHidden/>
            <w:sz w:val="24"/>
            <w:szCs w:val="24"/>
          </w:rPr>
          <w:t>18</w:t>
        </w:r>
        <w:r w:rsidR="000A2E6E" w:rsidRPr="000A2E6E">
          <w:rPr>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8" w:history="1">
        <w:r w:rsidR="000A2E6E" w:rsidRPr="000A2E6E">
          <w:rPr>
            <w:rStyle w:val="Hipervnculo"/>
            <w:rFonts w:ascii="Times New Roman" w:hAnsi="Times New Roman" w:cs="Times New Roman"/>
            <w:noProof/>
            <w:sz w:val="24"/>
            <w:szCs w:val="24"/>
          </w:rPr>
          <w:t>3.2.4.</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Producción Nacional de bebidas alcohólicas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19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39" w:history="1">
        <w:r w:rsidR="000A2E6E" w:rsidRPr="000A2E6E">
          <w:rPr>
            <w:rStyle w:val="Hipervnculo"/>
            <w:rFonts w:ascii="Times New Roman" w:hAnsi="Times New Roman" w:cs="Times New Roman"/>
            <w:noProof/>
            <w:sz w:val="24"/>
            <w:szCs w:val="24"/>
          </w:rPr>
          <w:t>3.2.4.1.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Producción de bebidas alcohólicas en la Provincia Bolívar</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_Toc485728739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20</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40" w:history="1">
        <w:r w:rsidR="000A2E6E" w:rsidRPr="000A2E6E">
          <w:rPr>
            <w:rStyle w:val="Hipervnculo"/>
            <w:rFonts w:ascii="Times New Roman" w:hAnsi="Times New Roman" w:cs="Times New Roman"/>
            <w:noProof/>
            <w:sz w:val="24"/>
            <w:szCs w:val="24"/>
          </w:rPr>
          <w:t>3.3.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Pájaro Azul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_Toc485728740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21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41" w:history="1">
        <w:r w:rsidR="000A2E6E" w:rsidRPr="000A2E6E">
          <w:rPr>
            <w:rStyle w:val="Hipervnculo"/>
            <w:sz w:val="24"/>
            <w:szCs w:val="24"/>
          </w:rPr>
          <w:t>3.3.1.</w:t>
        </w:r>
        <w:r w:rsidR="000A2E6E" w:rsidRPr="000A2E6E">
          <w:rPr>
            <w:rFonts w:eastAsiaTheme="minorEastAsia"/>
            <w:sz w:val="24"/>
            <w:szCs w:val="24"/>
            <w:lang w:eastAsia="es-EC"/>
          </w:rPr>
          <w:tab/>
        </w:r>
        <w:r w:rsidR="000A2E6E" w:rsidRPr="000A2E6E">
          <w:rPr>
            <w:rStyle w:val="Hipervnculo"/>
            <w:sz w:val="24"/>
            <w:szCs w:val="24"/>
          </w:rPr>
          <w:t>Obtención del Pájaro Azul</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_Toc485728741 \h </w:instrText>
        </w:r>
        <w:r w:rsidR="000A2E6E" w:rsidRPr="000A2E6E">
          <w:rPr>
            <w:webHidden/>
            <w:sz w:val="24"/>
            <w:szCs w:val="24"/>
          </w:rPr>
        </w:r>
        <w:r w:rsidR="000A2E6E" w:rsidRPr="000A2E6E">
          <w:rPr>
            <w:webHidden/>
            <w:sz w:val="24"/>
            <w:szCs w:val="24"/>
          </w:rPr>
          <w:fldChar w:fldCharType="separate"/>
        </w:r>
        <w:r w:rsidR="007C7428">
          <w:rPr>
            <w:webHidden/>
            <w:sz w:val="24"/>
            <w:szCs w:val="24"/>
          </w:rPr>
          <w:t>21</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43" w:history="1">
        <w:r w:rsidR="000A2E6E" w:rsidRPr="000A2E6E">
          <w:rPr>
            <w:rStyle w:val="Hipervnculo"/>
            <w:sz w:val="24"/>
            <w:szCs w:val="24"/>
          </w:rPr>
          <w:t>3.3.1.1.</w:t>
        </w:r>
        <w:r w:rsidR="000A2E6E" w:rsidRPr="000A2E6E">
          <w:rPr>
            <w:rFonts w:eastAsiaTheme="minorEastAsia"/>
            <w:sz w:val="24"/>
            <w:szCs w:val="24"/>
            <w:lang w:eastAsia="es-EC"/>
          </w:rPr>
          <w:tab/>
        </w:r>
        <w:r w:rsidR="000A2E6E" w:rsidRPr="000A2E6E">
          <w:rPr>
            <w:rStyle w:val="Hipervnculo"/>
            <w:sz w:val="24"/>
            <w:szCs w:val="24"/>
          </w:rPr>
          <w:t>Proceso de elaboración de Pájaro Azul</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_Toc485728743 \h </w:instrText>
        </w:r>
        <w:r w:rsidR="000A2E6E" w:rsidRPr="000A2E6E">
          <w:rPr>
            <w:webHidden/>
            <w:sz w:val="24"/>
            <w:szCs w:val="24"/>
          </w:rPr>
        </w:r>
        <w:r w:rsidR="000A2E6E" w:rsidRPr="000A2E6E">
          <w:rPr>
            <w:webHidden/>
            <w:sz w:val="24"/>
            <w:szCs w:val="24"/>
          </w:rPr>
          <w:fldChar w:fldCharType="separate"/>
        </w:r>
        <w:r w:rsidR="007C7428">
          <w:rPr>
            <w:webHidden/>
            <w:sz w:val="24"/>
            <w:szCs w:val="24"/>
          </w:rPr>
          <w:t>23</w:t>
        </w:r>
        <w:r w:rsidR="000A2E6E" w:rsidRPr="000A2E6E">
          <w:rPr>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44" w:history="1">
        <w:r w:rsidR="000A2E6E" w:rsidRPr="000A2E6E">
          <w:rPr>
            <w:rStyle w:val="Hipervnculo"/>
            <w:rFonts w:ascii="Times New Roman" w:hAnsi="Times New Roman" w:cs="Times New Roman"/>
            <w:noProof/>
            <w:sz w:val="24"/>
            <w:szCs w:val="24"/>
          </w:rPr>
          <w:t>3.3.1.2.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Condiciones a controlar en la fermentación alcohólica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_Toc485728744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28</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45" w:history="1">
        <w:r w:rsidR="000A2E6E" w:rsidRPr="000A2E6E">
          <w:rPr>
            <w:rStyle w:val="Hipervnculo"/>
            <w:sz w:val="24"/>
            <w:szCs w:val="24"/>
          </w:rPr>
          <w:t>3.3.2.</w:t>
        </w:r>
        <w:r w:rsidR="000A2E6E" w:rsidRPr="000A2E6E">
          <w:rPr>
            <w:rFonts w:eastAsiaTheme="minorEastAsia"/>
            <w:sz w:val="24"/>
            <w:szCs w:val="24"/>
            <w:lang w:eastAsia="es-EC"/>
          </w:rPr>
          <w:tab/>
        </w:r>
        <w:r w:rsidR="000A2E6E" w:rsidRPr="000A2E6E">
          <w:rPr>
            <w:rStyle w:val="Hipervnculo"/>
            <w:sz w:val="24"/>
            <w:szCs w:val="24"/>
          </w:rPr>
          <w:t>Consumo de Pájaro Azul en Ecuador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_Toc485728745 \h </w:instrText>
        </w:r>
        <w:r w:rsidR="000A2E6E" w:rsidRPr="000A2E6E">
          <w:rPr>
            <w:webHidden/>
            <w:sz w:val="24"/>
            <w:szCs w:val="24"/>
          </w:rPr>
        </w:r>
        <w:r w:rsidR="000A2E6E" w:rsidRPr="000A2E6E">
          <w:rPr>
            <w:webHidden/>
            <w:sz w:val="24"/>
            <w:szCs w:val="24"/>
          </w:rPr>
          <w:fldChar w:fldCharType="separate"/>
        </w:r>
        <w:r w:rsidR="007C7428">
          <w:rPr>
            <w:webHidden/>
            <w:sz w:val="24"/>
            <w:szCs w:val="24"/>
          </w:rPr>
          <w:t>30</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46" w:history="1">
        <w:r w:rsidR="000A2E6E" w:rsidRPr="000A2E6E">
          <w:rPr>
            <w:rStyle w:val="Hipervnculo"/>
            <w:sz w:val="24"/>
            <w:szCs w:val="24"/>
          </w:rPr>
          <w:t>3.3.3.</w:t>
        </w:r>
        <w:r w:rsidR="000A2E6E" w:rsidRPr="000A2E6E">
          <w:rPr>
            <w:rFonts w:eastAsiaTheme="minorEastAsia"/>
            <w:sz w:val="24"/>
            <w:szCs w:val="24"/>
            <w:lang w:eastAsia="es-EC"/>
          </w:rPr>
          <w:tab/>
        </w:r>
        <w:r w:rsidR="000A2E6E" w:rsidRPr="000A2E6E">
          <w:rPr>
            <w:rStyle w:val="Hipervnculo"/>
            <w:sz w:val="24"/>
            <w:szCs w:val="24"/>
          </w:rPr>
          <w:t>Producción de Pájaro Azul en el Ecuador</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_Toc485728746 \h </w:instrText>
        </w:r>
        <w:r w:rsidR="000A2E6E" w:rsidRPr="000A2E6E">
          <w:rPr>
            <w:webHidden/>
            <w:sz w:val="24"/>
            <w:szCs w:val="24"/>
          </w:rPr>
        </w:r>
        <w:r w:rsidR="000A2E6E" w:rsidRPr="000A2E6E">
          <w:rPr>
            <w:webHidden/>
            <w:sz w:val="24"/>
            <w:szCs w:val="24"/>
          </w:rPr>
          <w:fldChar w:fldCharType="separate"/>
        </w:r>
        <w:r w:rsidR="007C7428">
          <w:rPr>
            <w:webHidden/>
            <w:sz w:val="24"/>
            <w:szCs w:val="24"/>
          </w:rPr>
          <w:t>30</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47" w:history="1">
        <w:r w:rsidR="000A2E6E" w:rsidRPr="000A2E6E">
          <w:rPr>
            <w:rStyle w:val="Hipervnculo"/>
            <w:sz w:val="24"/>
            <w:szCs w:val="24"/>
          </w:rPr>
          <w:t>3.3.4.</w:t>
        </w:r>
        <w:r w:rsidR="000A2E6E" w:rsidRPr="000A2E6E">
          <w:rPr>
            <w:rFonts w:eastAsiaTheme="minorEastAsia"/>
            <w:sz w:val="24"/>
            <w:szCs w:val="24"/>
            <w:lang w:eastAsia="es-EC"/>
          </w:rPr>
          <w:tab/>
        </w:r>
        <w:r w:rsidR="000A2E6E" w:rsidRPr="000A2E6E">
          <w:rPr>
            <w:rStyle w:val="Hipervnculo"/>
            <w:sz w:val="24"/>
            <w:szCs w:val="24"/>
          </w:rPr>
          <w:t>Propiedades Físicas</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_Toc485728747 \h </w:instrText>
        </w:r>
        <w:r w:rsidR="000A2E6E" w:rsidRPr="000A2E6E">
          <w:rPr>
            <w:webHidden/>
            <w:sz w:val="24"/>
            <w:szCs w:val="24"/>
          </w:rPr>
        </w:r>
        <w:r w:rsidR="000A2E6E" w:rsidRPr="000A2E6E">
          <w:rPr>
            <w:webHidden/>
            <w:sz w:val="24"/>
            <w:szCs w:val="24"/>
          </w:rPr>
          <w:fldChar w:fldCharType="separate"/>
        </w:r>
        <w:r w:rsidR="007C7428">
          <w:rPr>
            <w:webHidden/>
            <w:sz w:val="24"/>
            <w:szCs w:val="24"/>
          </w:rPr>
          <w:t>30</w:t>
        </w:r>
        <w:r w:rsidR="000A2E6E" w:rsidRPr="000A2E6E">
          <w:rPr>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48" w:history="1">
        <w:r w:rsidR="000A2E6E" w:rsidRPr="000A2E6E">
          <w:rPr>
            <w:rStyle w:val="Hipervnculo"/>
            <w:rFonts w:ascii="Times New Roman" w:hAnsi="Times New Roman" w:cs="Times New Roman"/>
            <w:noProof/>
            <w:sz w:val="24"/>
            <w:szCs w:val="24"/>
          </w:rPr>
          <w:t>3.3.4.1.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Brix</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_Toc485728748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49" w:history="1">
        <w:r w:rsidR="000A2E6E" w:rsidRPr="000A2E6E">
          <w:rPr>
            <w:rStyle w:val="Hipervnculo"/>
            <w:rFonts w:ascii="Times New Roman" w:hAnsi="Times New Roman" w:cs="Times New Roman"/>
            <w:noProof/>
            <w:sz w:val="24"/>
            <w:szCs w:val="24"/>
          </w:rPr>
          <w:t>3.3.4.2.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Ph</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_Toc485728749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0" w:history="1">
        <w:r w:rsidR="000A2E6E" w:rsidRPr="000A2E6E">
          <w:rPr>
            <w:rStyle w:val="Hipervnculo"/>
            <w:rFonts w:ascii="Times New Roman" w:hAnsi="Times New Roman" w:cs="Times New Roman"/>
            <w:noProof/>
            <w:sz w:val="24"/>
            <w:szCs w:val="24"/>
          </w:rPr>
          <w:t>3.3.4.3.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Sólidos Totales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32</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1" w:history="1">
        <w:r w:rsidR="000A2E6E" w:rsidRPr="000A2E6E">
          <w:rPr>
            <w:rStyle w:val="Hipervnculo"/>
            <w:rFonts w:ascii="Times New Roman" w:hAnsi="Times New Roman" w:cs="Times New Roman"/>
            <w:noProof/>
            <w:sz w:val="24"/>
            <w:szCs w:val="24"/>
          </w:rPr>
          <w:t>3.3.4.4.</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Conductividad</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32</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52" w:history="1">
        <w:r w:rsidR="000A2E6E" w:rsidRPr="000A2E6E">
          <w:rPr>
            <w:rStyle w:val="Hipervnculo"/>
            <w:sz w:val="24"/>
            <w:szCs w:val="24"/>
          </w:rPr>
          <w:t>3.3.5.</w:t>
        </w:r>
        <w:r w:rsidR="000A2E6E" w:rsidRPr="000A2E6E">
          <w:rPr>
            <w:rFonts w:eastAsiaTheme="minorEastAsia"/>
            <w:sz w:val="24"/>
            <w:szCs w:val="24"/>
            <w:lang w:eastAsia="es-EC"/>
          </w:rPr>
          <w:tab/>
        </w:r>
        <w:r w:rsidR="000A2E6E" w:rsidRPr="000A2E6E">
          <w:rPr>
            <w:rStyle w:val="Hipervnculo"/>
            <w:sz w:val="24"/>
            <w:szCs w:val="24"/>
          </w:rPr>
          <w:t>Propiedades Químicas</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_Toc485728752 \h </w:instrText>
        </w:r>
        <w:r w:rsidR="000A2E6E" w:rsidRPr="000A2E6E">
          <w:rPr>
            <w:webHidden/>
            <w:sz w:val="24"/>
            <w:szCs w:val="24"/>
          </w:rPr>
        </w:r>
        <w:r w:rsidR="000A2E6E" w:rsidRPr="000A2E6E">
          <w:rPr>
            <w:webHidden/>
            <w:sz w:val="24"/>
            <w:szCs w:val="24"/>
          </w:rPr>
          <w:fldChar w:fldCharType="separate"/>
        </w:r>
        <w:r w:rsidR="007C7428">
          <w:rPr>
            <w:webHidden/>
            <w:sz w:val="24"/>
            <w:szCs w:val="24"/>
          </w:rPr>
          <w:t>33</w:t>
        </w:r>
        <w:r w:rsidR="000A2E6E" w:rsidRPr="000A2E6E">
          <w:rPr>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3" w:history="1">
        <w:r w:rsidR="000A2E6E" w:rsidRPr="000A2E6E">
          <w:rPr>
            <w:rStyle w:val="Hipervnculo"/>
            <w:rFonts w:ascii="Times New Roman" w:hAnsi="Times New Roman" w:cs="Times New Roman"/>
            <w:noProof/>
            <w:sz w:val="24"/>
            <w:szCs w:val="24"/>
          </w:rPr>
          <w:t>3.3.5.1.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Furfural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4" w:history="1">
        <w:r w:rsidR="000A2E6E" w:rsidRPr="000A2E6E">
          <w:rPr>
            <w:rStyle w:val="Hipervnculo"/>
            <w:rFonts w:ascii="Times New Roman" w:hAnsi="Times New Roman" w:cs="Times New Roman"/>
            <w:noProof/>
            <w:sz w:val="24"/>
            <w:szCs w:val="24"/>
          </w:rPr>
          <w:t>3.3.5.2.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Etanol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34</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5" w:history="1">
        <w:r w:rsidR="000A2E6E" w:rsidRPr="000A2E6E">
          <w:rPr>
            <w:rStyle w:val="Hipervnculo"/>
            <w:rFonts w:ascii="Times New Roman" w:hAnsi="Times New Roman" w:cs="Times New Roman"/>
            <w:noProof/>
            <w:sz w:val="24"/>
            <w:szCs w:val="24"/>
          </w:rPr>
          <w:t>3.3.5.3.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shd w:val="clear" w:color="auto" w:fill="FFFFFF"/>
          </w:rPr>
          <w:t>Metanol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_Toc485728755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34</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6" w:history="1">
        <w:r w:rsidR="000A2E6E" w:rsidRPr="000A2E6E">
          <w:rPr>
            <w:rStyle w:val="Hipervnculo"/>
            <w:rFonts w:ascii="Times New Roman" w:hAnsi="Times New Roman" w:cs="Times New Roman"/>
            <w:noProof/>
            <w:sz w:val="24"/>
            <w:szCs w:val="24"/>
          </w:rPr>
          <w:t>3.3.5.4.</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Acetaldehído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_Toc485728756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35</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7" w:history="1">
        <w:r w:rsidR="000A2E6E" w:rsidRPr="000A2E6E">
          <w:rPr>
            <w:rStyle w:val="Hipervnculo"/>
            <w:rFonts w:ascii="Times New Roman" w:hAnsi="Times New Roman" w:cs="Times New Roman"/>
            <w:noProof/>
            <w:sz w:val="24"/>
            <w:szCs w:val="24"/>
          </w:rPr>
          <w:t>3.3.5.5.</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Isopropanol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_Toc485728757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35</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4"/>
        <w:rPr>
          <w:rFonts w:ascii="Times New Roman" w:eastAsiaTheme="minorEastAsia" w:hAnsi="Times New Roman" w:cs="Times New Roman"/>
          <w:noProof/>
          <w:sz w:val="24"/>
          <w:szCs w:val="24"/>
          <w:lang w:eastAsia="es-EC"/>
        </w:rPr>
      </w:pPr>
      <w:hyperlink w:anchor="_Toc485728758" w:history="1">
        <w:r w:rsidR="000A2E6E" w:rsidRPr="000A2E6E">
          <w:rPr>
            <w:rStyle w:val="Hipervnculo"/>
            <w:rFonts w:ascii="Times New Roman" w:hAnsi="Times New Roman" w:cs="Times New Roman"/>
            <w:noProof/>
            <w:sz w:val="24"/>
            <w:szCs w:val="24"/>
          </w:rPr>
          <w:t>3.3.5.6.</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N-Butanol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36</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59" w:history="1">
        <w:r w:rsidR="000A2E6E" w:rsidRPr="000A2E6E">
          <w:rPr>
            <w:rStyle w:val="Hipervnculo"/>
            <w:rFonts w:ascii="Times New Roman" w:hAnsi="Times New Roman" w:cs="Times New Roman"/>
            <w:noProof/>
            <w:sz w:val="24"/>
            <w:szCs w:val="24"/>
          </w:rPr>
          <w:t>CAPÍTULO IV</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_Toc485728759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37</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60" w:history="1">
        <w:r w:rsidR="000A2E6E" w:rsidRPr="000A2E6E">
          <w:rPr>
            <w:rStyle w:val="Hipervnculo"/>
            <w:rFonts w:ascii="Times New Roman" w:hAnsi="Times New Roman" w:cs="Times New Roman"/>
            <w:noProof/>
            <w:sz w:val="24"/>
            <w:szCs w:val="24"/>
          </w:rPr>
          <w:t>4. MARCO METODOLÓGICO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37</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1" w:history="1">
        <w:r w:rsidR="000A2E6E" w:rsidRPr="000A2E6E">
          <w:rPr>
            <w:rStyle w:val="Hipervnculo"/>
            <w:rFonts w:ascii="Times New Roman" w:hAnsi="Times New Roman" w:cs="Times New Roman"/>
            <w:noProof/>
            <w:sz w:val="24"/>
            <w:szCs w:val="24"/>
          </w:rPr>
          <w:t>4.1.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Localización y ubicación del Experimento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37</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2" w:history="1">
        <w:r w:rsidR="000A2E6E" w:rsidRPr="000A2E6E">
          <w:rPr>
            <w:rStyle w:val="Hipervnculo"/>
            <w:rFonts w:ascii="Times New Roman" w:hAnsi="Times New Roman" w:cs="Times New Roman"/>
            <w:noProof/>
            <w:sz w:val="24"/>
            <w:szCs w:val="24"/>
          </w:rPr>
          <w:t>4.2.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Situación geográfica y climática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_Toc485728762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38</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3" w:history="1">
        <w:r w:rsidR="000A2E6E" w:rsidRPr="000A2E6E">
          <w:rPr>
            <w:rStyle w:val="Hipervnculo"/>
            <w:rFonts w:ascii="Times New Roman" w:hAnsi="Times New Roman" w:cs="Times New Roman"/>
            <w:noProof/>
            <w:sz w:val="24"/>
            <w:szCs w:val="24"/>
          </w:rPr>
          <w:t>4.3.</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Zona de vida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38</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4" w:history="1">
        <w:r w:rsidR="000A2E6E" w:rsidRPr="000A2E6E">
          <w:rPr>
            <w:rStyle w:val="Hipervnculo"/>
            <w:rFonts w:ascii="Times New Roman" w:hAnsi="Times New Roman" w:cs="Times New Roman"/>
            <w:noProof/>
            <w:sz w:val="24"/>
            <w:szCs w:val="24"/>
          </w:rPr>
          <w:t>4.4.</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Recursos institucionales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_Toc485728764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38</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5" w:history="1">
        <w:r w:rsidR="000A2E6E" w:rsidRPr="000A2E6E">
          <w:rPr>
            <w:rStyle w:val="Hipervnculo"/>
            <w:rFonts w:ascii="Times New Roman" w:hAnsi="Times New Roman" w:cs="Times New Roman"/>
            <w:bCs/>
            <w:noProof/>
            <w:sz w:val="24"/>
            <w:szCs w:val="24"/>
          </w:rPr>
          <w:t>4.5.</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bCs/>
            <w:noProof/>
            <w:sz w:val="24"/>
            <w:szCs w:val="24"/>
          </w:rPr>
          <w:t>Material experimental</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_Toc485728765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6" w:history="1">
        <w:r w:rsidR="000A2E6E" w:rsidRPr="000A2E6E">
          <w:rPr>
            <w:rStyle w:val="Hipervnculo"/>
            <w:rFonts w:ascii="Times New Roman" w:hAnsi="Times New Roman" w:cs="Times New Roman"/>
            <w:bCs/>
            <w:noProof/>
            <w:sz w:val="24"/>
            <w:szCs w:val="24"/>
          </w:rPr>
          <w:t>4.6.</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bCs/>
            <w:noProof/>
            <w:sz w:val="24"/>
            <w:szCs w:val="24"/>
          </w:rPr>
          <w:t>Material de campo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_Toc485728766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39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7" w:history="1">
        <w:r w:rsidR="000A2E6E" w:rsidRPr="000A2E6E">
          <w:rPr>
            <w:rStyle w:val="Hipervnculo"/>
            <w:rFonts w:ascii="Times New Roman" w:hAnsi="Times New Roman" w:cs="Times New Roman"/>
            <w:bCs/>
            <w:noProof/>
            <w:sz w:val="24"/>
            <w:szCs w:val="24"/>
          </w:rPr>
          <w:t>4.7.</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bCs/>
            <w:noProof/>
            <w:sz w:val="24"/>
            <w:szCs w:val="24"/>
          </w:rPr>
          <w:t>Material de laboratorio</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_Toc485728767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40</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8" w:history="1">
        <w:r w:rsidR="000A2E6E" w:rsidRPr="000A2E6E">
          <w:rPr>
            <w:rStyle w:val="Hipervnculo"/>
            <w:rFonts w:ascii="Times New Roman" w:hAnsi="Times New Roman" w:cs="Times New Roman"/>
            <w:noProof/>
            <w:sz w:val="24"/>
            <w:szCs w:val="24"/>
          </w:rPr>
          <w:t>4.8.</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Reactivos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40</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69" w:history="1">
        <w:r w:rsidR="000A2E6E" w:rsidRPr="000A2E6E">
          <w:rPr>
            <w:rStyle w:val="Hipervnculo"/>
            <w:rFonts w:ascii="Times New Roman" w:hAnsi="Times New Roman" w:cs="Times New Roman"/>
            <w:noProof/>
            <w:sz w:val="24"/>
            <w:szCs w:val="24"/>
          </w:rPr>
          <w:t>4.9.</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bCs/>
            <w:noProof/>
            <w:sz w:val="24"/>
            <w:szCs w:val="24"/>
          </w:rPr>
          <w:t>Materiales de oficina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_Toc485728769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40</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70" w:history="1">
        <w:r w:rsidR="000A2E6E" w:rsidRPr="000A2E6E">
          <w:rPr>
            <w:rStyle w:val="Hipervnculo"/>
            <w:rFonts w:ascii="Times New Roman" w:hAnsi="Times New Roman" w:cs="Times New Roman"/>
            <w:noProof/>
            <w:sz w:val="24"/>
            <w:szCs w:val="24"/>
          </w:rPr>
          <w:t>4.10.</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Métodos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71" w:history="1">
        <w:r w:rsidR="000A2E6E" w:rsidRPr="000A2E6E">
          <w:rPr>
            <w:rStyle w:val="Hipervnculo"/>
            <w:rFonts w:ascii="Times New Roman" w:hAnsi="Times New Roman" w:cs="Times New Roman"/>
            <w:noProof/>
            <w:sz w:val="24"/>
            <w:szCs w:val="24"/>
          </w:rPr>
          <w:t>CAPÍTULO V</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72" w:history="1">
        <w:r w:rsidR="000A2E6E" w:rsidRPr="000A2E6E">
          <w:rPr>
            <w:rStyle w:val="Hipervnculo"/>
            <w:rFonts w:ascii="Times New Roman" w:hAnsi="Times New Roman" w:cs="Times New Roman"/>
            <w:noProof/>
            <w:sz w:val="24"/>
            <w:szCs w:val="24"/>
          </w:rPr>
          <w:t>5.</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RESULTADOS Y DISCUSIONES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_Toc485728772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73" w:history="1">
        <w:r w:rsidR="000A2E6E" w:rsidRPr="000A2E6E">
          <w:rPr>
            <w:rStyle w:val="Hipervnculo"/>
            <w:rFonts w:ascii="Times New Roman" w:hAnsi="Times New Roman" w:cs="Times New Roman"/>
            <w:noProof/>
            <w:sz w:val="24"/>
            <w:szCs w:val="24"/>
          </w:rPr>
          <w:t>5.1.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hAnsi="Times New Roman" w:cs="Times New Roman"/>
            <w:noProof/>
            <w:sz w:val="24"/>
            <w:szCs w:val="24"/>
          </w:rPr>
          <w:t>Resultados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43</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74" w:history="1">
        <w:r w:rsidR="000A2E6E" w:rsidRPr="000A2E6E">
          <w:rPr>
            <w:rStyle w:val="Hipervnculo"/>
            <w:sz w:val="24"/>
            <w:szCs w:val="24"/>
          </w:rPr>
          <w:t>5.1.1.</w:t>
        </w:r>
        <w:r w:rsidR="000A2E6E" w:rsidRPr="000A2E6E">
          <w:rPr>
            <w:rFonts w:eastAsiaTheme="minorEastAsia"/>
            <w:sz w:val="24"/>
            <w:szCs w:val="24"/>
            <w:lang w:eastAsia="es-EC"/>
          </w:rPr>
          <w:tab/>
        </w:r>
        <w:r w:rsidR="000A2E6E" w:rsidRPr="000A2E6E">
          <w:rPr>
            <w:rStyle w:val="Hipervnculo"/>
            <w:sz w:val="24"/>
            <w:szCs w:val="24"/>
          </w:rPr>
          <w:t>Resultado 1.  Productores y sectores del estudio</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_Toc485728774 \h </w:instrText>
        </w:r>
        <w:r w:rsidR="000A2E6E" w:rsidRPr="000A2E6E">
          <w:rPr>
            <w:webHidden/>
            <w:sz w:val="24"/>
            <w:szCs w:val="24"/>
          </w:rPr>
        </w:r>
        <w:r w:rsidR="000A2E6E" w:rsidRPr="000A2E6E">
          <w:rPr>
            <w:webHidden/>
            <w:sz w:val="24"/>
            <w:szCs w:val="24"/>
          </w:rPr>
          <w:fldChar w:fldCharType="separate"/>
        </w:r>
        <w:r w:rsidR="007C7428">
          <w:rPr>
            <w:webHidden/>
            <w:sz w:val="24"/>
            <w:szCs w:val="24"/>
          </w:rPr>
          <w:t>44</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75" w:history="1">
        <w:r w:rsidR="000A2E6E" w:rsidRPr="000A2E6E">
          <w:rPr>
            <w:rStyle w:val="Hipervnculo"/>
            <w:sz w:val="24"/>
            <w:szCs w:val="24"/>
          </w:rPr>
          <w:t>5.1.2.</w:t>
        </w:r>
        <w:r w:rsidR="000A2E6E" w:rsidRPr="000A2E6E">
          <w:rPr>
            <w:rFonts w:eastAsiaTheme="minorEastAsia"/>
            <w:sz w:val="24"/>
            <w:szCs w:val="24"/>
            <w:lang w:eastAsia="es-EC"/>
          </w:rPr>
          <w:tab/>
        </w:r>
        <w:r w:rsidR="000A2E6E" w:rsidRPr="000A2E6E">
          <w:rPr>
            <w:rStyle w:val="Hipervnculo"/>
            <w:sz w:val="24"/>
            <w:szCs w:val="24"/>
          </w:rPr>
          <w:t>Resultado 2. Especificación de la tecnología utilizada en cada proceso para la obtención de la bebida</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_Toc485728775 \h </w:instrText>
        </w:r>
        <w:r w:rsidR="000A2E6E" w:rsidRPr="000A2E6E">
          <w:rPr>
            <w:webHidden/>
            <w:sz w:val="24"/>
            <w:szCs w:val="24"/>
          </w:rPr>
        </w:r>
        <w:r w:rsidR="000A2E6E" w:rsidRPr="000A2E6E">
          <w:rPr>
            <w:webHidden/>
            <w:sz w:val="24"/>
            <w:szCs w:val="24"/>
          </w:rPr>
          <w:fldChar w:fldCharType="separate"/>
        </w:r>
        <w:r w:rsidR="007C7428">
          <w:rPr>
            <w:webHidden/>
            <w:sz w:val="24"/>
            <w:szCs w:val="24"/>
          </w:rPr>
          <w:t>46</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76" w:history="1">
        <w:r w:rsidR="000A2E6E" w:rsidRPr="000A2E6E">
          <w:rPr>
            <w:rStyle w:val="Hipervnculo"/>
            <w:sz w:val="24"/>
            <w:szCs w:val="24"/>
          </w:rPr>
          <w:t>5.1.3.</w:t>
        </w:r>
        <w:r w:rsidR="000A2E6E" w:rsidRPr="000A2E6E">
          <w:rPr>
            <w:rFonts w:eastAsiaTheme="minorEastAsia"/>
            <w:sz w:val="24"/>
            <w:szCs w:val="24"/>
            <w:lang w:eastAsia="es-EC"/>
          </w:rPr>
          <w:tab/>
        </w:r>
        <w:r w:rsidR="000A2E6E" w:rsidRPr="000A2E6E">
          <w:rPr>
            <w:rStyle w:val="Hipervnculo"/>
            <w:sz w:val="24"/>
            <w:szCs w:val="24"/>
          </w:rPr>
          <w:t>Resultado 3. Descripción del  flujo de proceso para la obtención de la bebida Pájaro Azul de los productores</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_Toc485728776 \h </w:instrText>
        </w:r>
        <w:r w:rsidR="000A2E6E" w:rsidRPr="000A2E6E">
          <w:rPr>
            <w:webHidden/>
            <w:sz w:val="24"/>
            <w:szCs w:val="24"/>
          </w:rPr>
        </w:r>
        <w:r w:rsidR="000A2E6E" w:rsidRPr="000A2E6E">
          <w:rPr>
            <w:webHidden/>
            <w:sz w:val="24"/>
            <w:szCs w:val="24"/>
          </w:rPr>
          <w:fldChar w:fldCharType="separate"/>
        </w:r>
        <w:r w:rsidR="007C7428">
          <w:rPr>
            <w:webHidden/>
            <w:sz w:val="24"/>
            <w:szCs w:val="24"/>
          </w:rPr>
          <w:t>47</w:t>
        </w:r>
        <w:r w:rsidR="000A2E6E" w:rsidRPr="000A2E6E">
          <w:rPr>
            <w:webHidden/>
            <w:sz w:val="24"/>
            <w:szCs w:val="24"/>
          </w:rPr>
          <w:fldChar w:fldCharType="end"/>
        </w:r>
      </w:hyperlink>
    </w:p>
    <w:p w:rsidR="000A2E6E" w:rsidRPr="000A2E6E" w:rsidRDefault="00D61145" w:rsidP="000A2E6E">
      <w:pPr>
        <w:pStyle w:val="TDC3"/>
        <w:rPr>
          <w:rFonts w:eastAsiaTheme="minorEastAsia"/>
          <w:sz w:val="24"/>
          <w:szCs w:val="24"/>
          <w:lang w:eastAsia="es-EC"/>
        </w:rPr>
      </w:pPr>
      <w:hyperlink w:anchor="_Toc485728777" w:history="1">
        <w:r w:rsidR="000A2E6E" w:rsidRPr="000A2E6E">
          <w:rPr>
            <w:rStyle w:val="Hipervnculo"/>
            <w:sz w:val="24"/>
            <w:szCs w:val="24"/>
          </w:rPr>
          <w:t>5.1.4.</w:t>
        </w:r>
        <w:r w:rsidR="000A2E6E" w:rsidRPr="000A2E6E">
          <w:rPr>
            <w:rFonts w:eastAsiaTheme="minorEastAsia"/>
            <w:sz w:val="24"/>
            <w:szCs w:val="24"/>
            <w:lang w:eastAsia="es-EC"/>
          </w:rPr>
          <w:tab/>
        </w:r>
        <w:r w:rsidR="000A2E6E" w:rsidRPr="000A2E6E">
          <w:rPr>
            <w:rStyle w:val="Hipervnculo"/>
            <w:sz w:val="24"/>
            <w:szCs w:val="24"/>
          </w:rPr>
          <w:t>Resultado 4. Caracterización física y química del producto obtenido.</w:t>
        </w:r>
        <w:r w:rsidR="000A2E6E" w:rsidRPr="000A2E6E">
          <w:rPr>
            <w:webHidden/>
            <w:sz w:val="24"/>
            <w:szCs w:val="24"/>
          </w:rPr>
          <w:tab/>
        </w:r>
        <w:r w:rsidR="000A2E6E" w:rsidRPr="000A2E6E">
          <w:rPr>
            <w:webHidden/>
            <w:sz w:val="24"/>
            <w:szCs w:val="24"/>
          </w:rPr>
          <w:fldChar w:fldCharType="begin"/>
        </w:r>
        <w:r w:rsidR="000A2E6E" w:rsidRPr="000A2E6E">
          <w:rPr>
            <w:webHidden/>
            <w:sz w:val="24"/>
            <w:szCs w:val="24"/>
          </w:rPr>
          <w:instrText xml:space="preserve"> PAGEREF _Toc485728777 \h </w:instrText>
        </w:r>
        <w:r w:rsidR="000A2E6E" w:rsidRPr="000A2E6E">
          <w:rPr>
            <w:webHidden/>
            <w:sz w:val="24"/>
            <w:szCs w:val="24"/>
          </w:rPr>
        </w:r>
        <w:r w:rsidR="000A2E6E" w:rsidRPr="000A2E6E">
          <w:rPr>
            <w:webHidden/>
            <w:sz w:val="24"/>
            <w:szCs w:val="24"/>
          </w:rPr>
          <w:fldChar w:fldCharType="separate"/>
        </w:r>
        <w:r w:rsidR="007C7428">
          <w:rPr>
            <w:webHidden/>
            <w:sz w:val="24"/>
            <w:szCs w:val="24"/>
          </w:rPr>
          <w:t>51</w:t>
        </w:r>
        <w:r w:rsidR="000A2E6E" w:rsidRPr="000A2E6E">
          <w:rPr>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78" w:history="1">
        <w:r w:rsidR="000A2E6E" w:rsidRPr="000A2E6E">
          <w:rPr>
            <w:rStyle w:val="Hipervnculo"/>
            <w:rFonts w:ascii="Times New Roman" w:eastAsia="Times New Roman" w:hAnsi="Times New Roman" w:cs="Times New Roman"/>
            <w:noProof/>
            <w:sz w:val="24"/>
            <w:szCs w:val="24"/>
            <w:lang w:eastAsia="es-EC"/>
          </w:rPr>
          <w:t>CAPÍTULO VII</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_Toc485728778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59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79" w:history="1">
        <w:r w:rsidR="000A2E6E" w:rsidRPr="000A2E6E">
          <w:rPr>
            <w:rStyle w:val="Hipervnculo"/>
            <w:rFonts w:ascii="Times New Roman" w:eastAsia="Times New Roman" w:hAnsi="Times New Roman" w:cs="Times New Roman"/>
            <w:noProof/>
            <w:sz w:val="24"/>
            <w:szCs w:val="24"/>
            <w:lang w:eastAsia="es-EC"/>
          </w:rPr>
          <w:t>7.</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eastAsia="Times New Roman" w:hAnsi="Times New Roman" w:cs="Times New Roman"/>
            <w:noProof/>
            <w:sz w:val="24"/>
            <w:szCs w:val="24"/>
            <w:lang w:eastAsia="es-EC"/>
          </w:rPr>
          <w:t>CONCLUSIONES Y RECOMENDACIONES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_Toc485728779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59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80" w:history="1">
        <w:r w:rsidR="000A2E6E" w:rsidRPr="000A2E6E">
          <w:rPr>
            <w:rStyle w:val="Hipervnculo"/>
            <w:rFonts w:ascii="Times New Roman" w:eastAsia="Times New Roman" w:hAnsi="Times New Roman" w:cs="Times New Roman"/>
            <w:noProof/>
            <w:sz w:val="24"/>
            <w:szCs w:val="24"/>
            <w:lang w:eastAsia="es-EC"/>
          </w:rPr>
          <w:t>7.1.</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eastAsia="Times New Roman" w:hAnsi="Times New Roman" w:cs="Times New Roman"/>
            <w:noProof/>
            <w:sz w:val="24"/>
            <w:szCs w:val="24"/>
            <w:lang w:eastAsia="es-EC"/>
          </w:rPr>
          <w:t>Conclusiones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_Toc485728780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59</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2"/>
        <w:rPr>
          <w:rFonts w:ascii="Times New Roman" w:eastAsiaTheme="minorEastAsia" w:hAnsi="Times New Roman" w:cs="Times New Roman"/>
          <w:noProof/>
          <w:sz w:val="24"/>
          <w:szCs w:val="24"/>
          <w:lang w:eastAsia="es-EC"/>
        </w:rPr>
      </w:pPr>
      <w:hyperlink w:anchor="_Toc485728781" w:history="1">
        <w:r w:rsidR="000A2E6E" w:rsidRPr="000A2E6E">
          <w:rPr>
            <w:rStyle w:val="Hipervnculo"/>
            <w:rFonts w:ascii="Times New Roman" w:eastAsia="Times New Roman" w:hAnsi="Times New Roman" w:cs="Times New Roman"/>
            <w:noProof/>
            <w:sz w:val="24"/>
            <w:szCs w:val="24"/>
            <w:lang w:eastAsia="es-EC"/>
          </w:rPr>
          <w:t>7.2.</w:t>
        </w:r>
        <w:r w:rsidR="000A2E6E" w:rsidRPr="000A2E6E">
          <w:rPr>
            <w:rFonts w:ascii="Times New Roman" w:eastAsiaTheme="minorEastAsia" w:hAnsi="Times New Roman" w:cs="Times New Roman"/>
            <w:noProof/>
            <w:sz w:val="24"/>
            <w:szCs w:val="24"/>
            <w:lang w:eastAsia="es-EC"/>
          </w:rPr>
          <w:tab/>
        </w:r>
        <w:r w:rsidR="000A2E6E" w:rsidRPr="000A2E6E">
          <w:rPr>
            <w:rStyle w:val="Hipervnculo"/>
            <w:rFonts w:ascii="Times New Roman" w:eastAsia="Times New Roman" w:hAnsi="Times New Roman" w:cs="Times New Roman"/>
            <w:noProof/>
            <w:sz w:val="24"/>
            <w:szCs w:val="24"/>
            <w:lang w:eastAsia="es-EC"/>
          </w:rPr>
          <w:t>Recomendaciones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_Toc485728781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60</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82" w:history="1">
        <w:r w:rsidR="000A2E6E" w:rsidRPr="000A2E6E">
          <w:rPr>
            <w:rStyle w:val="Hipervnculo"/>
            <w:rFonts w:ascii="Times New Roman" w:hAnsi="Times New Roman" w:cs="Times New Roman"/>
            <w:noProof/>
            <w:sz w:val="24"/>
            <w:szCs w:val="24"/>
          </w:rPr>
          <w:t>BIBLIOGRAFÍA</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_Toc485728782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61</w:t>
        </w:r>
        <w:r w:rsidR="000A2E6E" w:rsidRPr="000A2E6E">
          <w:rPr>
            <w:rFonts w:ascii="Times New Roman" w:hAnsi="Times New Roman" w:cs="Times New Roman"/>
            <w:noProof/>
            <w:webHidden/>
            <w:sz w:val="24"/>
            <w:szCs w:val="24"/>
          </w:rPr>
          <w:fldChar w:fldCharType="end"/>
        </w:r>
      </w:hyperlink>
    </w:p>
    <w:p w:rsidR="000A2E6E" w:rsidRPr="000A2E6E" w:rsidRDefault="00D61145" w:rsidP="000A2E6E">
      <w:pPr>
        <w:pStyle w:val="TDC1"/>
        <w:rPr>
          <w:rFonts w:ascii="Times New Roman" w:eastAsiaTheme="minorEastAsia" w:hAnsi="Times New Roman" w:cs="Times New Roman"/>
          <w:noProof/>
          <w:sz w:val="24"/>
          <w:szCs w:val="24"/>
          <w:lang w:eastAsia="es-EC"/>
        </w:rPr>
      </w:pPr>
      <w:hyperlink w:anchor="_Toc485728783" w:history="1">
        <w:r w:rsidR="000A2E6E" w:rsidRPr="000A2E6E">
          <w:rPr>
            <w:rStyle w:val="Hipervnculo"/>
            <w:rFonts w:ascii="Times New Roman" w:hAnsi="Times New Roman" w:cs="Times New Roman"/>
            <w:noProof/>
            <w:sz w:val="24"/>
            <w:szCs w:val="24"/>
          </w:rPr>
          <w:t>ANEXOS</w:t>
        </w:r>
        <w:r w:rsidR="000A2E6E" w:rsidRPr="000A2E6E">
          <w:rPr>
            <w:rFonts w:ascii="Times New Roman" w:hAnsi="Times New Roman" w:cs="Times New Roman"/>
            <w:noProof/>
            <w:webHidden/>
            <w:sz w:val="24"/>
            <w:szCs w:val="24"/>
          </w:rPr>
          <w:tab/>
        </w:r>
        <w:r w:rsidR="000A2E6E" w:rsidRPr="000A2E6E">
          <w:rPr>
            <w:rFonts w:ascii="Times New Roman" w:hAnsi="Times New Roman" w:cs="Times New Roman"/>
            <w:noProof/>
            <w:webHidden/>
            <w:sz w:val="24"/>
            <w:szCs w:val="24"/>
          </w:rPr>
          <w:fldChar w:fldCharType="begin"/>
        </w:r>
        <w:r w:rsidR="000A2E6E" w:rsidRPr="000A2E6E">
          <w:rPr>
            <w:rFonts w:ascii="Times New Roman" w:hAnsi="Times New Roman" w:cs="Times New Roman"/>
            <w:noProof/>
            <w:webHidden/>
            <w:sz w:val="24"/>
            <w:szCs w:val="24"/>
          </w:rPr>
          <w:instrText xml:space="preserve"> PAGEREF _Toc485728783 \h </w:instrText>
        </w:r>
        <w:r w:rsidR="000A2E6E" w:rsidRPr="000A2E6E">
          <w:rPr>
            <w:rFonts w:ascii="Times New Roman" w:hAnsi="Times New Roman" w:cs="Times New Roman"/>
            <w:noProof/>
            <w:webHidden/>
            <w:sz w:val="24"/>
            <w:szCs w:val="24"/>
          </w:rPr>
        </w:r>
        <w:r w:rsidR="000A2E6E" w:rsidRPr="000A2E6E">
          <w:rPr>
            <w:rFonts w:ascii="Times New Roman" w:hAnsi="Times New Roman" w:cs="Times New Roman"/>
            <w:noProof/>
            <w:webHidden/>
            <w:sz w:val="24"/>
            <w:szCs w:val="24"/>
          </w:rPr>
          <w:fldChar w:fldCharType="separate"/>
        </w:r>
        <w:r w:rsidR="007C7428">
          <w:rPr>
            <w:rFonts w:ascii="Times New Roman" w:hAnsi="Times New Roman" w:cs="Times New Roman"/>
            <w:noProof/>
            <w:webHidden/>
            <w:sz w:val="24"/>
            <w:szCs w:val="24"/>
          </w:rPr>
          <w:t>68</w:t>
        </w:r>
        <w:r w:rsidR="000A2E6E" w:rsidRPr="000A2E6E">
          <w:rPr>
            <w:rFonts w:ascii="Times New Roman" w:hAnsi="Times New Roman" w:cs="Times New Roman"/>
            <w:noProof/>
            <w:webHidden/>
            <w:sz w:val="24"/>
            <w:szCs w:val="24"/>
          </w:rPr>
          <w:fldChar w:fldCharType="end"/>
        </w:r>
      </w:hyperlink>
    </w:p>
    <w:p w:rsidR="00B32FE5" w:rsidRPr="000A2E6E" w:rsidRDefault="00474EB2" w:rsidP="000A2E6E">
      <w:pPr>
        <w:spacing w:after="0" w:line="360" w:lineRule="auto"/>
        <w:jc w:val="both"/>
        <w:rPr>
          <w:rFonts w:ascii="Times New Roman" w:hAnsi="Times New Roman" w:cs="Times New Roman"/>
          <w:sz w:val="24"/>
          <w:szCs w:val="24"/>
        </w:rPr>
      </w:pPr>
      <w:r w:rsidRPr="000A2E6E">
        <w:rPr>
          <w:rFonts w:ascii="Times New Roman" w:hAnsi="Times New Roman" w:cs="Times New Roman"/>
          <w:sz w:val="24"/>
          <w:szCs w:val="24"/>
        </w:rPr>
        <w:fldChar w:fldCharType="end"/>
      </w:r>
    </w:p>
    <w:p w:rsidR="00B32FE5" w:rsidRPr="000A2E6E" w:rsidRDefault="00B32FE5" w:rsidP="000A2E6E">
      <w:pPr>
        <w:spacing w:after="0" w:line="360" w:lineRule="auto"/>
        <w:jc w:val="both"/>
        <w:rPr>
          <w:rFonts w:ascii="Times New Roman" w:hAnsi="Times New Roman" w:cs="Times New Roman"/>
          <w:sz w:val="24"/>
          <w:szCs w:val="24"/>
        </w:rPr>
      </w:pPr>
    </w:p>
    <w:p w:rsidR="00B32FE5" w:rsidRPr="000A2E6E" w:rsidRDefault="00B32FE5"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5058E4" w:rsidRPr="000A2E6E" w:rsidRDefault="005058E4" w:rsidP="000A2E6E">
      <w:pPr>
        <w:spacing w:after="0" w:line="360" w:lineRule="auto"/>
        <w:jc w:val="both"/>
        <w:rPr>
          <w:rFonts w:ascii="Times New Roman" w:hAnsi="Times New Roman" w:cs="Times New Roman"/>
          <w:sz w:val="24"/>
          <w:szCs w:val="24"/>
        </w:rPr>
      </w:pPr>
    </w:p>
    <w:p w:rsidR="00B32FE5" w:rsidRPr="000A2E6E" w:rsidRDefault="00AC10C5" w:rsidP="000A2E6E">
      <w:pPr>
        <w:pStyle w:val="Ttulo1"/>
        <w:spacing w:before="0" w:line="360" w:lineRule="auto"/>
        <w:jc w:val="both"/>
        <w:rPr>
          <w:rFonts w:ascii="Times New Roman" w:hAnsi="Times New Roman" w:cs="Times New Roman"/>
          <w:b/>
          <w:color w:val="000000" w:themeColor="text1"/>
          <w:sz w:val="28"/>
          <w:szCs w:val="24"/>
        </w:rPr>
      </w:pPr>
      <w:bookmarkStart w:id="6" w:name="_Toc485728708"/>
      <w:r w:rsidRPr="000A2E6E">
        <w:rPr>
          <w:rFonts w:ascii="Times New Roman" w:hAnsi="Times New Roman" w:cs="Times New Roman"/>
          <w:b/>
          <w:color w:val="000000" w:themeColor="text1"/>
          <w:sz w:val="28"/>
          <w:szCs w:val="24"/>
        </w:rPr>
        <w:lastRenderedPageBreak/>
        <w:t>ÍNDICE</w:t>
      </w:r>
      <w:r w:rsidR="006E34DC" w:rsidRPr="000A2E6E">
        <w:rPr>
          <w:rFonts w:ascii="Times New Roman" w:hAnsi="Times New Roman" w:cs="Times New Roman"/>
          <w:b/>
          <w:color w:val="000000" w:themeColor="text1"/>
          <w:sz w:val="28"/>
          <w:szCs w:val="24"/>
        </w:rPr>
        <w:t xml:space="preserve"> DE </w:t>
      </w:r>
      <w:r w:rsidR="00B34EC4" w:rsidRPr="000A2E6E">
        <w:rPr>
          <w:rFonts w:ascii="Times New Roman" w:hAnsi="Times New Roman" w:cs="Times New Roman"/>
          <w:b/>
          <w:color w:val="000000" w:themeColor="text1"/>
          <w:sz w:val="28"/>
          <w:szCs w:val="24"/>
        </w:rPr>
        <w:t>CUADRO</w:t>
      </w:r>
      <w:r w:rsidR="006E34DC" w:rsidRPr="000A2E6E">
        <w:rPr>
          <w:rFonts w:ascii="Times New Roman" w:hAnsi="Times New Roman" w:cs="Times New Roman"/>
          <w:b/>
          <w:color w:val="000000" w:themeColor="text1"/>
          <w:sz w:val="28"/>
          <w:szCs w:val="24"/>
        </w:rPr>
        <w:t>S</w:t>
      </w:r>
      <w:bookmarkEnd w:id="6"/>
    </w:p>
    <w:p w:rsidR="00B32FE5" w:rsidRPr="000A2E6E" w:rsidRDefault="00B32FE5" w:rsidP="000A2E6E">
      <w:pPr>
        <w:spacing w:after="0" w:line="360" w:lineRule="auto"/>
        <w:jc w:val="both"/>
        <w:rPr>
          <w:rFonts w:ascii="Times New Roman" w:hAnsi="Times New Roman" w:cs="Times New Roman"/>
          <w:sz w:val="24"/>
          <w:szCs w:val="24"/>
        </w:rPr>
      </w:pPr>
    </w:p>
    <w:p w:rsidR="00001C34" w:rsidRPr="000A2E6E" w:rsidRDefault="00474EB2"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r w:rsidRPr="000A2E6E">
        <w:rPr>
          <w:rFonts w:ascii="Times New Roman" w:hAnsi="Times New Roman" w:cs="Times New Roman"/>
          <w:sz w:val="24"/>
          <w:szCs w:val="24"/>
        </w:rPr>
        <w:fldChar w:fldCharType="begin"/>
      </w:r>
      <w:r w:rsidR="00001C34" w:rsidRPr="000A2E6E">
        <w:rPr>
          <w:rFonts w:ascii="Times New Roman" w:hAnsi="Times New Roman" w:cs="Times New Roman"/>
          <w:sz w:val="24"/>
          <w:szCs w:val="24"/>
        </w:rPr>
        <w:instrText xml:space="preserve"> TOC \h \z \c "Tabla" </w:instrText>
      </w:r>
      <w:r w:rsidRPr="000A2E6E">
        <w:rPr>
          <w:rFonts w:ascii="Times New Roman" w:hAnsi="Times New Roman" w:cs="Times New Roman"/>
          <w:sz w:val="24"/>
          <w:szCs w:val="24"/>
        </w:rPr>
        <w:fldChar w:fldCharType="separate"/>
      </w:r>
      <w:hyperlink w:anchor="_Toc484880568"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 Superficie y producción de caña de azúcar a nivel nacional</w:t>
        </w:r>
        <w:r w:rsidR="00001C34" w:rsidRPr="000A2E6E">
          <w:rPr>
            <w:rFonts w:ascii="Times New Roman" w:hAnsi="Times New Roman" w:cs="Times New Roman"/>
            <w:noProof/>
            <w:webHidden/>
            <w:sz w:val="24"/>
            <w:szCs w:val="24"/>
          </w:rPr>
          <w:tab/>
        </w:r>
        <w:r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_Toc484880568 \h </w:instrText>
        </w:r>
        <w:r w:rsidRPr="000A2E6E">
          <w:rPr>
            <w:rFonts w:ascii="Times New Roman" w:hAnsi="Times New Roman" w:cs="Times New Roman"/>
            <w:noProof/>
            <w:webHidden/>
            <w:sz w:val="24"/>
            <w:szCs w:val="24"/>
          </w:rPr>
        </w:r>
        <w:r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13</w:t>
        </w:r>
        <w:r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69"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2 Consumo mensual de alcohol por Provincia.</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_Toc484880569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18</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0"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3 Valor Agregado Bruto por Industria/PIB</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_Toc484880570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20</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1"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4: Codificación de los productores</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_Toc484880571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44</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2"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5: Georeferenciacion</w:t>
        </w:r>
        <w:r w:rsidR="00001C34" w:rsidRPr="000A2E6E">
          <w:rPr>
            <w:rStyle w:val="Hipervnculo"/>
            <w:rFonts w:ascii="Times New Roman" w:eastAsia="Times New Roman" w:hAnsi="Times New Roman" w:cs="Times New Roman"/>
            <w:noProof/>
            <w:sz w:val="24"/>
            <w:szCs w:val="24"/>
            <w:lang w:eastAsia="es-EC"/>
          </w:rPr>
          <w:t xml:space="preserve"> de los productores de Pájaro Azul de la parroquia Regulo de Mora.</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_Toc484880572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45</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3"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6:</w:t>
        </w:r>
        <w:r w:rsidR="00001C34" w:rsidRPr="000A2E6E">
          <w:rPr>
            <w:rStyle w:val="Hipervnculo"/>
            <w:rFonts w:ascii="Times New Roman" w:eastAsia="Times New Roman" w:hAnsi="Times New Roman" w:cs="Times New Roman"/>
            <w:noProof/>
            <w:sz w:val="24"/>
            <w:szCs w:val="24"/>
            <w:lang w:eastAsia="es-EC"/>
          </w:rPr>
          <w:t>Características del cultivo</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_Toc484880573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46</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4"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7. Características de la Caña de azúcar - Variedad Piojota</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_Toc484880574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47</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5"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8: Equipamiento y procesos utilizados por los productores</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_Toc484880575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47</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6"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9 Valores promedios de los Ingredientes utilizados en el proceso</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_Toc484880576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50</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7"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10.</w:t>
        </w:r>
        <w:r w:rsidR="00001C34" w:rsidRPr="000A2E6E">
          <w:rPr>
            <w:rStyle w:val="Hipervnculo"/>
            <w:rFonts w:ascii="Times New Roman" w:eastAsia="Times New Roman" w:hAnsi="Times New Roman" w:cs="Times New Roman"/>
            <w:noProof/>
            <w:sz w:val="24"/>
            <w:szCs w:val="24"/>
            <w:lang w:eastAsia="es-EC"/>
          </w:rPr>
          <w:t>Análisis físicos de la bebida de los productores</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_Toc484880577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52</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8"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11. Análisis físicos de las bebidas obtenidas de los productores. (Promedio)</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_Toc484880578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52</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79"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12. Ingredientes de  la formula a nivel de laboratorio</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_Toc484880579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54</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80"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13. Resultado de Análisis Físicos de la bebida elaborada en el laboratorio (fórmula estándar).</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_Toc484880580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56</w:t>
        </w:r>
        <w:r w:rsidR="00474EB2" w:rsidRPr="000A2E6E">
          <w:rPr>
            <w:rFonts w:ascii="Times New Roman" w:hAnsi="Times New Roman" w:cs="Times New Roman"/>
            <w:noProof/>
            <w:webHidden/>
            <w:sz w:val="24"/>
            <w:szCs w:val="24"/>
          </w:rPr>
          <w:fldChar w:fldCharType="end"/>
        </w:r>
      </w:hyperlink>
    </w:p>
    <w:p w:rsidR="00001C34"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581" w:history="1">
        <w:r w:rsidR="00B34EC4" w:rsidRPr="000A2E6E">
          <w:rPr>
            <w:rStyle w:val="Hipervnculo"/>
            <w:rFonts w:ascii="Times New Roman" w:hAnsi="Times New Roman" w:cs="Times New Roman"/>
            <w:noProof/>
            <w:sz w:val="24"/>
            <w:szCs w:val="24"/>
          </w:rPr>
          <w:t>Cuadro</w:t>
        </w:r>
        <w:r w:rsidR="00001C34" w:rsidRPr="000A2E6E">
          <w:rPr>
            <w:rStyle w:val="Hipervnculo"/>
            <w:rFonts w:ascii="Times New Roman" w:hAnsi="Times New Roman" w:cs="Times New Roman"/>
            <w:noProof/>
            <w:sz w:val="24"/>
            <w:szCs w:val="24"/>
          </w:rPr>
          <w:t xml:space="preserve">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001C34" w:rsidRPr="000A2E6E">
          <w:rPr>
            <w:rStyle w:val="Hipervnculo"/>
            <w:rFonts w:ascii="Times New Roman" w:hAnsi="Times New Roman" w:cs="Times New Roman"/>
            <w:noProof/>
            <w:sz w:val="24"/>
            <w:szCs w:val="24"/>
          </w:rPr>
          <w:t>14 Análisis químico Pájaro Azul a nivel laboratorio</w:t>
        </w:r>
        <w:r w:rsidR="00001C34"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001C34" w:rsidRPr="000A2E6E">
          <w:rPr>
            <w:rFonts w:ascii="Times New Roman" w:hAnsi="Times New Roman" w:cs="Times New Roman"/>
            <w:noProof/>
            <w:webHidden/>
            <w:sz w:val="24"/>
            <w:szCs w:val="24"/>
          </w:rPr>
          <w:instrText xml:space="preserve"> PAGEREF _Toc484880581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57</w:t>
        </w:r>
        <w:r w:rsidR="00474EB2" w:rsidRPr="000A2E6E">
          <w:rPr>
            <w:rFonts w:ascii="Times New Roman" w:hAnsi="Times New Roman" w:cs="Times New Roman"/>
            <w:noProof/>
            <w:webHidden/>
            <w:sz w:val="24"/>
            <w:szCs w:val="24"/>
          </w:rPr>
          <w:fldChar w:fldCharType="end"/>
        </w:r>
      </w:hyperlink>
    </w:p>
    <w:p w:rsidR="00BB2DEF" w:rsidRPr="000A2E6E" w:rsidRDefault="00474EB2" w:rsidP="000A2E6E">
      <w:pPr>
        <w:spacing w:after="0" w:line="360" w:lineRule="auto"/>
        <w:jc w:val="both"/>
        <w:rPr>
          <w:rFonts w:ascii="Times New Roman" w:hAnsi="Times New Roman" w:cs="Times New Roman"/>
          <w:sz w:val="24"/>
          <w:szCs w:val="24"/>
        </w:rPr>
      </w:pPr>
      <w:r w:rsidRPr="000A2E6E">
        <w:rPr>
          <w:rFonts w:ascii="Times New Roman" w:hAnsi="Times New Roman" w:cs="Times New Roman"/>
          <w:sz w:val="24"/>
          <w:szCs w:val="24"/>
        </w:rPr>
        <w:fldChar w:fldCharType="end"/>
      </w:r>
    </w:p>
    <w:p w:rsidR="00B32FE5" w:rsidRPr="000A2E6E" w:rsidRDefault="00AC10C5" w:rsidP="000A2E6E">
      <w:pPr>
        <w:spacing w:after="0" w:line="360" w:lineRule="auto"/>
        <w:jc w:val="both"/>
        <w:rPr>
          <w:rFonts w:ascii="Times New Roman" w:hAnsi="Times New Roman" w:cs="Times New Roman"/>
          <w:b/>
          <w:color w:val="000000" w:themeColor="text1"/>
          <w:sz w:val="28"/>
          <w:szCs w:val="24"/>
        </w:rPr>
      </w:pPr>
      <w:r w:rsidRPr="000A2E6E">
        <w:rPr>
          <w:rFonts w:ascii="Times New Roman" w:hAnsi="Times New Roman" w:cs="Times New Roman"/>
          <w:b/>
          <w:color w:val="000000" w:themeColor="text1"/>
          <w:sz w:val="28"/>
          <w:szCs w:val="24"/>
        </w:rPr>
        <w:t>ÍNDICE</w:t>
      </w:r>
      <w:r w:rsidR="00B32FE5" w:rsidRPr="000A2E6E">
        <w:rPr>
          <w:rFonts w:ascii="Times New Roman" w:hAnsi="Times New Roman" w:cs="Times New Roman"/>
          <w:b/>
          <w:color w:val="000000" w:themeColor="text1"/>
          <w:sz w:val="28"/>
          <w:szCs w:val="24"/>
        </w:rPr>
        <w:t xml:space="preserve"> DE </w:t>
      </w:r>
      <w:r w:rsidR="00BB2DEF" w:rsidRPr="000A2E6E">
        <w:rPr>
          <w:rFonts w:ascii="Times New Roman" w:hAnsi="Times New Roman" w:cs="Times New Roman"/>
          <w:b/>
          <w:color w:val="000000" w:themeColor="text1"/>
          <w:sz w:val="28"/>
          <w:szCs w:val="24"/>
        </w:rPr>
        <w:t>GRÁFICOS</w:t>
      </w:r>
    </w:p>
    <w:p w:rsidR="00BB2DEF" w:rsidRPr="000A2E6E" w:rsidRDefault="00BB2DEF" w:rsidP="000A2E6E">
      <w:pPr>
        <w:spacing w:after="0" w:line="360" w:lineRule="auto"/>
        <w:jc w:val="both"/>
        <w:rPr>
          <w:rFonts w:ascii="Times New Roman" w:hAnsi="Times New Roman" w:cs="Times New Roman"/>
          <w:b/>
          <w:color w:val="000000" w:themeColor="text1"/>
          <w:sz w:val="24"/>
          <w:szCs w:val="24"/>
        </w:rPr>
      </w:pPr>
    </w:p>
    <w:p w:rsidR="006E34DC" w:rsidRPr="000A2E6E" w:rsidRDefault="00474EB2"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r w:rsidRPr="000A2E6E">
        <w:rPr>
          <w:rFonts w:ascii="Times New Roman" w:hAnsi="Times New Roman" w:cs="Times New Roman"/>
          <w:sz w:val="24"/>
          <w:szCs w:val="24"/>
        </w:rPr>
        <w:fldChar w:fldCharType="begin"/>
      </w:r>
      <w:r w:rsidR="006E34DC" w:rsidRPr="000A2E6E">
        <w:rPr>
          <w:rFonts w:ascii="Times New Roman" w:hAnsi="Times New Roman" w:cs="Times New Roman"/>
          <w:sz w:val="24"/>
          <w:szCs w:val="24"/>
        </w:rPr>
        <w:instrText xml:space="preserve"> TOC \h \z \c "Gráfico" </w:instrText>
      </w:r>
      <w:r w:rsidRPr="000A2E6E">
        <w:rPr>
          <w:rFonts w:ascii="Times New Roman" w:hAnsi="Times New Roman" w:cs="Times New Roman"/>
          <w:sz w:val="24"/>
          <w:szCs w:val="24"/>
        </w:rPr>
        <w:fldChar w:fldCharType="separate"/>
      </w:r>
      <w:hyperlink w:anchor="_Toc484880834" w:history="1">
        <w:r w:rsidR="006E34DC" w:rsidRPr="000A2E6E">
          <w:rPr>
            <w:rStyle w:val="Hipervnculo"/>
            <w:rFonts w:ascii="Times New Roman" w:hAnsi="Times New Roman" w:cs="Times New Roman"/>
            <w:noProof/>
            <w:sz w:val="24"/>
            <w:szCs w:val="24"/>
          </w:rPr>
          <w:t xml:space="preserve">Gráfico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6E34DC" w:rsidRPr="000A2E6E">
          <w:rPr>
            <w:rStyle w:val="Hipervnculo"/>
            <w:rFonts w:ascii="Times New Roman" w:hAnsi="Times New Roman" w:cs="Times New Roman"/>
            <w:noProof/>
            <w:sz w:val="24"/>
            <w:szCs w:val="24"/>
          </w:rPr>
          <w:t>1. Superficie plantada de Caña de azúcar en  las Provincias del Ecuador</w:t>
        </w:r>
        <w:r w:rsidR="006E34DC" w:rsidRPr="000A2E6E">
          <w:rPr>
            <w:rFonts w:ascii="Times New Roman" w:hAnsi="Times New Roman" w:cs="Times New Roman"/>
            <w:noProof/>
            <w:webHidden/>
            <w:sz w:val="24"/>
            <w:szCs w:val="24"/>
          </w:rPr>
          <w:tab/>
        </w:r>
        <w:r w:rsidRPr="000A2E6E">
          <w:rPr>
            <w:rFonts w:ascii="Times New Roman" w:hAnsi="Times New Roman" w:cs="Times New Roman"/>
            <w:noProof/>
            <w:webHidden/>
            <w:sz w:val="24"/>
            <w:szCs w:val="24"/>
          </w:rPr>
          <w:fldChar w:fldCharType="begin"/>
        </w:r>
        <w:r w:rsidR="006E34DC" w:rsidRPr="000A2E6E">
          <w:rPr>
            <w:rFonts w:ascii="Times New Roman" w:hAnsi="Times New Roman" w:cs="Times New Roman"/>
            <w:noProof/>
            <w:webHidden/>
            <w:sz w:val="24"/>
            <w:szCs w:val="24"/>
          </w:rPr>
          <w:instrText xml:space="preserve"> PAGEREF _Toc484880834 \h </w:instrText>
        </w:r>
        <w:r w:rsidRPr="000A2E6E">
          <w:rPr>
            <w:rFonts w:ascii="Times New Roman" w:hAnsi="Times New Roman" w:cs="Times New Roman"/>
            <w:noProof/>
            <w:webHidden/>
            <w:sz w:val="24"/>
            <w:szCs w:val="24"/>
          </w:rPr>
        </w:r>
        <w:r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13</w:t>
        </w:r>
        <w:r w:rsidRPr="000A2E6E">
          <w:rPr>
            <w:rFonts w:ascii="Times New Roman" w:hAnsi="Times New Roman" w:cs="Times New Roman"/>
            <w:noProof/>
            <w:webHidden/>
            <w:sz w:val="24"/>
            <w:szCs w:val="24"/>
          </w:rPr>
          <w:fldChar w:fldCharType="end"/>
        </w:r>
      </w:hyperlink>
    </w:p>
    <w:p w:rsidR="00BB2DEF" w:rsidRPr="000A2E6E" w:rsidRDefault="00D61145" w:rsidP="000A2E6E">
      <w:pPr>
        <w:pStyle w:val="TDC3"/>
        <w:rPr>
          <w:rFonts w:eastAsiaTheme="minorEastAsia"/>
          <w:lang w:eastAsia="es-EC"/>
        </w:rPr>
      </w:pPr>
      <w:hyperlink w:anchor="_Toc485395465" w:history="1">
        <w:r w:rsidR="00BB2DEF" w:rsidRPr="000A2E6E">
          <w:rPr>
            <w:rStyle w:val="Hipervnculo"/>
            <w:sz w:val="24"/>
            <w:szCs w:val="24"/>
          </w:rPr>
          <w:t>Gráfico N</w:t>
        </w:r>
        <w:r w:rsidR="00BB2DEF" w:rsidRPr="000A2E6E">
          <w:rPr>
            <w:rStyle w:val="Hipervnculo"/>
            <w:sz w:val="24"/>
            <w:szCs w:val="24"/>
            <w:vertAlign w:val="superscript"/>
          </w:rPr>
          <w:t>o</w:t>
        </w:r>
        <w:r w:rsidR="00BB2DEF" w:rsidRPr="000A2E6E">
          <w:rPr>
            <w:rStyle w:val="Hipervnculo"/>
            <w:sz w:val="24"/>
            <w:szCs w:val="24"/>
          </w:rPr>
          <w:t xml:space="preserve"> 2: Diagrama de Flujo de proceso de producción del Pájaro Azul</w:t>
        </w:r>
        <w:r w:rsidR="00BB2DEF" w:rsidRPr="000A2E6E">
          <w:rPr>
            <w:webHidden/>
          </w:rPr>
          <w:tab/>
        </w:r>
        <w:r w:rsidR="00BB2DEF" w:rsidRPr="000A2E6E">
          <w:rPr>
            <w:webHidden/>
          </w:rPr>
          <w:fldChar w:fldCharType="begin"/>
        </w:r>
        <w:r w:rsidR="00BB2DEF" w:rsidRPr="000A2E6E">
          <w:rPr>
            <w:webHidden/>
          </w:rPr>
          <w:instrText xml:space="preserve"> PAGEREF _Toc485395465 \h </w:instrText>
        </w:r>
        <w:r w:rsidR="00BB2DEF" w:rsidRPr="000A2E6E">
          <w:rPr>
            <w:webHidden/>
          </w:rPr>
        </w:r>
        <w:r w:rsidR="00BB2DEF" w:rsidRPr="000A2E6E">
          <w:rPr>
            <w:webHidden/>
          </w:rPr>
          <w:fldChar w:fldCharType="separate"/>
        </w:r>
        <w:r w:rsidR="000025D5" w:rsidRPr="000A2E6E">
          <w:rPr>
            <w:webHidden/>
          </w:rPr>
          <w:t>23</w:t>
        </w:r>
        <w:r w:rsidR="00BB2DEF" w:rsidRPr="000A2E6E">
          <w:rPr>
            <w:webHidden/>
          </w:rPr>
          <w:fldChar w:fldCharType="end"/>
        </w:r>
      </w:hyperlink>
    </w:p>
    <w:p w:rsidR="006E34DC" w:rsidRPr="000A2E6E" w:rsidRDefault="00D61145" w:rsidP="000A2E6E">
      <w:pPr>
        <w:pStyle w:val="Tabladeilustraciones"/>
        <w:tabs>
          <w:tab w:val="right" w:leader="dot" w:pos="7927"/>
        </w:tabs>
        <w:spacing w:line="360" w:lineRule="auto"/>
        <w:jc w:val="both"/>
        <w:rPr>
          <w:rFonts w:ascii="Times New Roman" w:eastAsiaTheme="minorEastAsia" w:hAnsi="Times New Roman" w:cs="Times New Roman"/>
          <w:noProof/>
          <w:sz w:val="24"/>
          <w:szCs w:val="24"/>
          <w:lang w:eastAsia="es-EC"/>
        </w:rPr>
      </w:pPr>
      <w:hyperlink w:anchor="_Toc484880836" w:history="1">
        <w:r w:rsidR="006E34DC" w:rsidRPr="000A2E6E">
          <w:rPr>
            <w:rStyle w:val="Hipervnculo"/>
            <w:rFonts w:ascii="Times New Roman" w:hAnsi="Times New Roman" w:cs="Times New Roman"/>
            <w:noProof/>
            <w:sz w:val="24"/>
            <w:szCs w:val="24"/>
          </w:rPr>
          <w:t xml:space="preserve">Gráfico </w:t>
        </w:r>
        <w:r w:rsidR="00BB2DEF" w:rsidRPr="000A2E6E">
          <w:rPr>
            <w:rStyle w:val="Hipervnculo"/>
            <w:rFonts w:ascii="Times New Roman" w:hAnsi="Times New Roman" w:cs="Times New Roman"/>
            <w:noProof/>
            <w:sz w:val="24"/>
            <w:szCs w:val="24"/>
          </w:rPr>
          <w:t>N</w:t>
        </w:r>
        <w:r w:rsidR="00BB2DEF" w:rsidRPr="000A2E6E">
          <w:rPr>
            <w:rStyle w:val="Hipervnculo"/>
            <w:rFonts w:ascii="Times New Roman" w:hAnsi="Times New Roman" w:cs="Times New Roman"/>
            <w:noProof/>
            <w:sz w:val="24"/>
            <w:szCs w:val="24"/>
            <w:vertAlign w:val="superscript"/>
          </w:rPr>
          <w:t>o</w:t>
        </w:r>
        <w:r w:rsidR="00BB2DEF" w:rsidRPr="000A2E6E">
          <w:rPr>
            <w:rStyle w:val="Hipervnculo"/>
            <w:rFonts w:ascii="Times New Roman" w:hAnsi="Times New Roman" w:cs="Times New Roman"/>
            <w:noProof/>
            <w:sz w:val="24"/>
            <w:szCs w:val="24"/>
          </w:rPr>
          <w:t xml:space="preserve"> </w:t>
        </w:r>
        <w:r w:rsidR="006E34DC" w:rsidRPr="000A2E6E">
          <w:rPr>
            <w:rStyle w:val="Hipervnculo"/>
            <w:rFonts w:ascii="Times New Roman" w:hAnsi="Times New Roman" w:cs="Times New Roman"/>
            <w:noProof/>
            <w:sz w:val="24"/>
            <w:szCs w:val="24"/>
          </w:rPr>
          <w:t>3. Mapa de Regulo de Mora</w:t>
        </w:r>
        <w:r w:rsidR="006E34DC" w:rsidRPr="000A2E6E">
          <w:rPr>
            <w:rFonts w:ascii="Times New Roman" w:hAnsi="Times New Roman" w:cs="Times New Roman"/>
            <w:noProof/>
            <w:webHidden/>
            <w:sz w:val="24"/>
            <w:szCs w:val="24"/>
          </w:rPr>
          <w:tab/>
        </w:r>
        <w:r w:rsidR="00474EB2" w:rsidRPr="000A2E6E">
          <w:rPr>
            <w:rFonts w:ascii="Times New Roman" w:hAnsi="Times New Roman" w:cs="Times New Roman"/>
            <w:noProof/>
            <w:webHidden/>
            <w:sz w:val="24"/>
            <w:szCs w:val="24"/>
          </w:rPr>
          <w:fldChar w:fldCharType="begin"/>
        </w:r>
        <w:r w:rsidR="006E34DC" w:rsidRPr="000A2E6E">
          <w:rPr>
            <w:rFonts w:ascii="Times New Roman" w:hAnsi="Times New Roman" w:cs="Times New Roman"/>
            <w:noProof/>
            <w:webHidden/>
            <w:sz w:val="24"/>
            <w:szCs w:val="24"/>
          </w:rPr>
          <w:instrText xml:space="preserve"> PAGEREF _Toc484880836 \h </w:instrText>
        </w:r>
        <w:r w:rsidR="00474EB2" w:rsidRPr="000A2E6E">
          <w:rPr>
            <w:rFonts w:ascii="Times New Roman" w:hAnsi="Times New Roman" w:cs="Times New Roman"/>
            <w:noProof/>
            <w:webHidden/>
            <w:sz w:val="24"/>
            <w:szCs w:val="24"/>
          </w:rPr>
        </w:r>
        <w:r w:rsidR="00474EB2" w:rsidRPr="000A2E6E">
          <w:rPr>
            <w:rFonts w:ascii="Times New Roman" w:hAnsi="Times New Roman" w:cs="Times New Roman"/>
            <w:noProof/>
            <w:webHidden/>
            <w:sz w:val="24"/>
            <w:szCs w:val="24"/>
          </w:rPr>
          <w:fldChar w:fldCharType="separate"/>
        </w:r>
        <w:r w:rsidR="000025D5" w:rsidRPr="000A2E6E">
          <w:rPr>
            <w:rFonts w:ascii="Times New Roman" w:hAnsi="Times New Roman" w:cs="Times New Roman"/>
            <w:noProof/>
            <w:webHidden/>
            <w:sz w:val="24"/>
            <w:szCs w:val="24"/>
          </w:rPr>
          <w:t>38</w:t>
        </w:r>
        <w:r w:rsidR="00474EB2" w:rsidRPr="000A2E6E">
          <w:rPr>
            <w:rFonts w:ascii="Times New Roman" w:hAnsi="Times New Roman" w:cs="Times New Roman"/>
            <w:noProof/>
            <w:webHidden/>
            <w:sz w:val="24"/>
            <w:szCs w:val="24"/>
          </w:rPr>
          <w:fldChar w:fldCharType="end"/>
        </w:r>
      </w:hyperlink>
    </w:p>
    <w:p w:rsidR="00B32FE5" w:rsidRPr="000A2E6E" w:rsidRDefault="00474EB2" w:rsidP="000A2E6E">
      <w:pPr>
        <w:spacing w:after="0" w:line="360" w:lineRule="auto"/>
        <w:jc w:val="both"/>
        <w:rPr>
          <w:rFonts w:ascii="Times New Roman" w:hAnsi="Times New Roman" w:cs="Times New Roman"/>
          <w:sz w:val="24"/>
          <w:szCs w:val="24"/>
        </w:rPr>
      </w:pPr>
      <w:r w:rsidRPr="000A2E6E">
        <w:rPr>
          <w:rFonts w:ascii="Times New Roman" w:hAnsi="Times New Roman" w:cs="Times New Roman"/>
          <w:sz w:val="24"/>
          <w:szCs w:val="24"/>
        </w:rPr>
        <w:fldChar w:fldCharType="end"/>
      </w: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both"/>
        <w:rPr>
          <w:rFonts w:ascii="Times New Roman" w:hAnsi="Times New Roman" w:cs="Times New Roman"/>
          <w:sz w:val="24"/>
          <w:szCs w:val="24"/>
        </w:rPr>
      </w:pPr>
    </w:p>
    <w:p w:rsidR="00B32FE5" w:rsidRPr="000A2E6E" w:rsidRDefault="00B32FE5" w:rsidP="000A2E6E">
      <w:pPr>
        <w:spacing w:after="0" w:line="360" w:lineRule="auto"/>
        <w:jc w:val="both"/>
        <w:rPr>
          <w:rFonts w:ascii="Times New Roman" w:hAnsi="Times New Roman" w:cs="Times New Roman"/>
          <w:sz w:val="24"/>
          <w:szCs w:val="24"/>
        </w:rPr>
      </w:pPr>
    </w:p>
    <w:p w:rsidR="00B32FE5" w:rsidRPr="000A2E6E" w:rsidRDefault="00AC10C5" w:rsidP="000A2E6E">
      <w:pPr>
        <w:pStyle w:val="Ttulo1"/>
        <w:spacing w:before="0" w:line="360" w:lineRule="auto"/>
        <w:jc w:val="both"/>
        <w:rPr>
          <w:rFonts w:ascii="Times New Roman" w:hAnsi="Times New Roman" w:cs="Times New Roman"/>
          <w:b/>
          <w:color w:val="000000" w:themeColor="text1"/>
          <w:sz w:val="28"/>
          <w:szCs w:val="24"/>
        </w:rPr>
      </w:pPr>
      <w:bookmarkStart w:id="7" w:name="_Toc485728709"/>
      <w:r w:rsidRPr="000A2E6E">
        <w:rPr>
          <w:rFonts w:ascii="Times New Roman" w:hAnsi="Times New Roman" w:cs="Times New Roman"/>
          <w:b/>
          <w:color w:val="000000" w:themeColor="text1"/>
          <w:sz w:val="28"/>
          <w:szCs w:val="24"/>
        </w:rPr>
        <w:lastRenderedPageBreak/>
        <w:t>ÍNDICE</w:t>
      </w:r>
      <w:r w:rsidR="00B32FE5" w:rsidRPr="000A2E6E">
        <w:rPr>
          <w:rFonts w:ascii="Times New Roman" w:hAnsi="Times New Roman" w:cs="Times New Roman"/>
          <w:b/>
          <w:color w:val="000000" w:themeColor="text1"/>
          <w:sz w:val="28"/>
          <w:szCs w:val="24"/>
        </w:rPr>
        <w:t xml:space="preserve"> DE ANEXOS</w:t>
      </w:r>
      <w:bookmarkEnd w:id="7"/>
    </w:p>
    <w:p w:rsidR="005058E4" w:rsidRPr="000A2E6E" w:rsidRDefault="005058E4" w:rsidP="000A2E6E">
      <w:pPr>
        <w:spacing w:after="0" w:line="360" w:lineRule="auto"/>
        <w:rPr>
          <w:rFonts w:ascii="Times New Roman" w:hAnsi="Times New Roman" w:cs="Times New Roman"/>
        </w:rPr>
      </w:pPr>
    </w:p>
    <w:p w:rsidR="005058E4" w:rsidRPr="000A2E6E" w:rsidRDefault="00D61145" w:rsidP="000A2E6E">
      <w:pPr>
        <w:pStyle w:val="TDC3"/>
        <w:rPr>
          <w:rFonts w:eastAsiaTheme="minorEastAsia"/>
          <w:lang w:eastAsia="es-EC"/>
        </w:rPr>
      </w:pPr>
      <w:hyperlink w:anchor="_Toc485397541" w:history="1">
        <w:r w:rsidR="005058E4" w:rsidRPr="000A2E6E">
          <w:rPr>
            <w:rStyle w:val="Hipervnculo"/>
            <w:color w:val="auto"/>
            <w:u w:val="none"/>
          </w:rPr>
          <w:t>Anexo 1. Ubicación del Experimento</w:t>
        </w:r>
        <w:r w:rsidR="005058E4" w:rsidRPr="000A2E6E">
          <w:rPr>
            <w:webHidden/>
          </w:rPr>
          <w:tab/>
        </w:r>
        <w:r w:rsidR="005058E4" w:rsidRPr="000A2E6E">
          <w:rPr>
            <w:webHidden/>
          </w:rPr>
          <w:fldChar w:fldCharType="begin"/>
        </w:r>
        <w:r w:rsidR="005058E4" w:rsidRPr="000A2E6E">
          <w:rPr>
            <w:webHidden/>
          </w:rPr>
          <w:instrText xml:space="preserve"> PAGEREF _Toc485397541 \h </w:instrText>
        </w:r>
        <w:r w:rsidR="005058E4" w:rsidRPr="000A2E6E">
          <w:rPr>
            <w:webHidden/>
          </w:rPr>
        </w:r>
        <w:r w:rsidR="005058E4" w:rsidRPr="000A2E6E">
          <w:rPr>
            <w:webHidden/>
          </w:rPr>
          <w:fldChar w:fldCharType="separate"/>
        </w:r>
        <w:r w:rsidR="000025D5" w:rsidRPr="000A2E6E">
          <w:rPr>
            <w:webHidden/>
          </w:rPr>
          <w:t>69</w:t>
        </w:r>
        <w:r w:rsidR="005058E4" w:rsidRPr="000A2E6E">
          <w:rPr>
            <w:webHidden/>
          </w:rPr>
          <w:fldChar w:fldCharType="end"/>
        </w:r>
      </w:hyperlink>
    </w:p>
    <w:p w:rsidR="005058E4" w:rsidRPr="000A2E6E" w:rsidRDefault="00D61145" w:rsidP="000A2E6E">
      <w:pPr>
        <w:pStyle w:val="TDC3"/>
        <w:rPr>
          <w:rFonts w:eastAsiaTheme="minorEastAsia"/>
          <w:lang w:eastAsia="es-EC"/>
        </w:rPr>
      </w:pPr>
      <w:hyperlink w:anchor="_Toc485397542" w:history="1">
        <w:r w:rsidR="005058E4" w:rsidRPr="000A2E6E">
          <w:rPr>
            <w:rStyle w:val="Hipervnculo"/>
            <w:color w:val="auto"/>
            <w:u w:val="none"/>
          </w:rPr>
          <w:t>Anexo 2. Resultados de equipos y materiales que utilizan los productores</w:t>
        </w:r>
        <w:r w:rsidR="005058E4" w:rsidRPr="000A2E6E">
          <w:rPr>
            <w:webHidden/>
          </w:rPr>
          <w:tab/>
        </w:r>
        <w:r w:rsidR="005058E4" w:rsidRPr="000A2E6E">
          <w:rPr>
            <w:webHidden/>
          </w:rPr>
          <w:fldChar w:fldCharType="begin"/>
        </w:r>
        <w:r w:rsidR="005058E4" w:rsidRPr="000A2E6E">
          <w:rPr>
            <w:webHidden/>
          </w:rPr>
          <w:instrText xml:space="preserve"> PAGEREF _Toc485397542 \h </w:instrText>
        </w:r>
        <w:r w:rsidR="005058E4" w:rsidRPr="000A2E6E">
          <w:rPr>
            <w:webHidden/>
          </w:rPr>
        </w:r>
        <w:r w:rsidR="005058E4" w:rsidRPr="000A2E6E">
          <w:rPr>
            <w:webHidden/>
          </w:rPr>
          <w:fldChar w:fldCharType="separate"/>
        </w:r>
        <w:r w:rsidR="000025D5" w:rsidRPr="000A2E6E">
          <w:rPr>
            <w:webHidden/>
          </w:rPr>
          <w:t>71</w:t>
        </w:r>
        <w:r w:rsidR="005058E4" w:rsidRPr="000A2E6E">
          <w:rPr>
            <w:webHidden/>
          </w:rPr>
          <w:fldChar w:fldCharType="end"/>
        </w:r>
      </w:hyperlink>
    </w:p>
    <w:p w:rsidR="005058E4" w:rsidRPr="000A2E6E" w:rsidRDefault="00D61145" w:rsidP="000A2E6E">
      <w:pPr>
        <w:pStyle w:val="TDC3"/>
        <w:rPr>
          <w:rFonts w:eastAsiaTheme="minorEastAsia"/>
          <w:lang w:eastAsia="es-EC"/>
        </w:rPr>
      </w:pPr>
      <w:hyperlink w:anchor="_Toc485397543" w:history="1">
        <w:r w:rsidR="005058E4" w:rsidRPr="000A2E6E">
          <w:rPr>
            <w:rStyle w:val="Hipervnculo"/>
            <w:color w:val="auto"/>
            <w:u w:val="none"/>
          </w:rPr>
          <w:t>Anexo 3. Base de datos</w:t>
        </w:r>
        <w:r w:rsidR="005058E4" w:rsidRPr="000A2E6E">
          <w:rPr>
            <w:webHidden/>
          </w:rPr>
          <w:tab/>
        </w:r>
        <w:r w:rsidR="005058E4" w:rsidRPr="000A2E6E">
          <w:rPr>
            <w:webHidden/>
          </w:rPr>
          <w:fldChar w:fldCharType="begin"/>
        </w:r>
        <w:r w:rsidR="005058E4" w:rsidRPr="000A2E6E">
          <w:rPr>
            <w:webHidden/>
          </w:rPr>
          <w:instrText xml:space="preserve"> PAGEREF _Toc485397543 \h </w:instrText>
        </w:r>
        <w:r w:rsidR="005058E4" w:rsidRPr="000A2E6E">
          <w:rPr>
            <w:webHidden/>
          </w:rPr>
        </w:r>
        <w:r w:rsidR="005058E4" w:rsidRPr="000A2E6E">
          <w:rPr>
            <w:webHidden/>
          </w:rPr>
          <w:fldChar w:fldCharType="separate"/>
        </w:r>
        <w:r w:rsidR="000025D5" w:rsidRPr="000A2E6E">
          <w:rPr>
            <w:webHidden/>
          </w:rPr>
          <w:t>84</w:t>
        </w:r>
        <w:r w:rsidR="005058E4" w:rsidRPr="000A2E6E">
          <w:rPr>
            <w:webHidden/>
          </w:rPr>
          <w:fldChar w:fldCharType="end"/>
        </w:r>
      </w:hyperlink>
    </w:p>
    <w:p w:rsidR="005058E4" w:rsidRPr="000A2E6E" w:rsidRDefault="00D61145" w:rsidP="000A2E6E">
      <w:pPr>
        <w:pStyle w:val="TDC3"/>
        <w:rPr>
          <w:rFonts w:eastAsiaTheme="minorEastAsia"/>
          <w:lang w:eastAsia="es-EC"/>
        </w:rPr>
      </w:pPr>
      <w:hyperlink w:anchor="_Toc485397544" w:history="1">
        <w:r w:rsidR="005058E4" w:rsidRPr="000A2E6E">
          <w:rPr>
            <w:rStyle w:val="Hipervnculo"/>
            <w:color w:val="auto"/>
            <w:u w:val="none"/>
          </w:rPr>
          <w:t>Anexo 4. Formato de ficha y recolección de datos de los productores</w:t>
        </w:r>
        <w:r w:rsidR="005058E4" w:rsidRPr="000A2E6E">
          <w:rPr>
            <w:webHidden/>
          </w:rPr>
          <w:tab/>
        </w:r>
        <w:r w:rsidR="005058E4" w:rsidRPr="000A2E6E">
          <w:rPr>
            <w:webHidden/>
          </w:rPr>
          <w:fldChar w:fldCharType="begin"/>
        </w:r>
        <w:r w:rsidR="005058E4" w:rsidRPr="000A2E6E">
          <w:rPr>
            <w:webHidden/>
          </w:rPr>
          <w:instrText xml:space="preserve"> PAGEREF _Toc485397544 \h </w:instrText>
        </w:r>
        <w:r w:rsidR="005058E4" w:rsidRPr="000A2E6E">
          <w:rPr>
            <w:webHidden/>
          </w:rPr>
        </w:r>
        <w:r w:rsidR="005058E4" w:rsidRPr="000A2E6E">
          <w:rPr>
            <w:webHidden/>
          </w:rPr>
          <w:fldChar w:fldCharType="separate"/>
        </w:r>
        <w:r w:rsidR="000025D5" w:rsidRPr="000A2E6E">
          <w:rPr>
            <w:webHidden/>
          </w:rPr>
          <w:t>87</w:t>
        </w:r>
        <w:r w:rsidR="005058E4" w:rsidRPr="000A2E6E">
          <w:rPr>
            <w:webHidden/>
          </w:rPr>
          <w:fldChar w:fldCharType="end"/>
        </w:r>
      </w:hyperlink>
    </w:p>
    <w:p w:rsidR="00FF605C" w:rsidRPr="000A2E6E" w:rsidRDefault="00474EB2" w:rsidP="000A2E6E">
      <w:pPr>
        <w:pStyle w:val="Tabladeilustraciones"/>
        <w:tabs>
          <w:tab w:val="right" w:leader="dot" w:pos="7927"/>
        </w:tabs>
        <w:spacing w:line="360" w:lineRule="auto"/>
        <w:jc w:val="both"/>
        <w:rPr>
          <w:rFonts w:ascii="Times New Roman" w:hAnsi="Times New Roman" w:cs="Times New Roman"/>
          <w:noProof/>
          <w:sz w:val="24"/>
          <w:szCs w:val="24"/>
        </w:rPr>
      </w:pPr>
      <w:r w:rsidRPr="000A2E6E">
        <w:rPr>
          <w:rFonts w:ascii="Times New Roman" w:hAnsi="Times New Roman" w:cs="Times New Roman"/>
          <w:sz w:val="24"/>
          <w:szCs w:val="24"/>
        </w:rPr>
        <w:fldChar w:fldCharType="begin"/>
      </w:r>
      <w:r w:rsidR="00FF605C" w:rsidRPr="000A2E6E">
        <w:rPr>
          <w:rFonts w:ascii="Times New Roman" w:hAnsi="Times New Roman" w:cs="Times New Roman"/>
          <w:sz w:val="24"/>
          <w:szCs w:val="24"/>
        </w:rPr>
        <w:instrText xml:space="preserve"> TOC \h \z \c "Anexo" </w:instrText>
      </w:r>
      <w:r w:rsidRPr="000A2E6E">
        <w:rPr>
          <w:rFonts w:ascii="Times New Roman" w:hAnsi="Times New Roman" w:cs="Times New Roman"/>
          <w:sz w:val="24"/>
          <w:szCs w:val="24"/>
        </w:rPr>
        <w:fldChar w:fldCharType="separate"/>
      </w:r>
    </w:p>
    <w:p w:rsidR="00B32FE5" w:rsidRPr="000A2E6E" w:rsidRDefault="00474EB2" w:rsidP="000A2E6E">
      <w:pPr>
        <w:spacing w:after="0" w:line="360" w:lineRule="auto"/>
        <w:jc w:val="both"/>
        <w:rPr>
          <w:rFonts w:ascii="Times New Roman" w:hAnsi="Times New Roman" w:cs="Times New Roman"/>
          <w:sz w:val="24"/>
          <w:szCs w:val="24"/>
        </w:rPr>
      </w:pPr>
      <w:r w:rsidRPr="000A2E6E">
        <w:rPr>
          <w:rFonts w:ascii="Times New Roman" w:hAnsi="Times New Roman" w:cs="Times New Roman"/>
          <w:sz w:val="24"/>
          <w:szCs w:val="24"/>
        </w:rPr>
        <w:fldChar w:fldCharType="end"/>
      </w:r>
    </w:p>
    <w:p w:rsidR="00B32FE5" w:rsidRPr="000A2E6E" w:rsidRDefault="00B32FE5" w:rsidP="000A2E6E">
      <w:pPr>
        <w:spacing w:after="0" w:line="360" w:lineRule="auto"/>
        <w:jc w:val="both"/>
        <w:rPr>
          <w:rFonts w:ascii="Times New Roman" w:hAnsi="Times New Roman" w:cs="Times New Roman"/>
          <w:sz w:val="24"/>
          <w:szCs w:val="24"/>
        </w:rPr>
      </w:pPr>
    </w:p>
    <w:p w:rsidR="00B32FE5" w:rsidRPr="000A2E6E" w:rsidRDefault="00B32FE5" w:rsidP="000A2E6E">
      <w:pPr>
        <w:spacing w:after="0" w:line="360" w:lineRule="auto"/>
        <w:jc w:val="both"/>
        <w:rPr>
          <w:rFonts w:ascii="Times New Roman" w:hAnsi="Times New Roman" w:cs="Times New Roman"/>
          <w:sz w:val="24"/>
          <w:szCs w:val="24"/>
        </w:rPr>
      </w:pPr>
    </w:p>
    <w:p w:rsidR="00B32FE5" w:rsidRPr="000A2E6E" w:rsidRDefault="00B32FE5" w:rsidP="000A2E6E">
      <w:pPr>
        <w:spacing w:after="0" w:line="360" w:lineRule="auto"/>
        <w:jc w:val="both"/>
        <w:rPr>
          <w:rFonts w:ascii="Times New Roman" w:hAnsi="Times New Roman" w:cs="Times New Roman"/>
          <w:sz w:val="24"/>
          <w:szCs w:val="24"/>
        </w:rPr>
      </w:pPr>
    </w:p>
    <w:p w:rsidR="00BB2DEF" w:rsidRPr="000A2E6E" w:rsidRDefault="00BB2DEF" w:rsidP="000A2E6E">
      <w:pPr>
        <w:spacing w:after="0" w:line="360" w:lineRule="auto"/>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0A2E6E" w:rsidRDefault="000A2E6E" w:rsidP="006D17CC">
      <w:pPr>
        <w:jc w:val="center"/>
        <w:rPr>
          <w:rFonts w:ascii="Times New Roman" w:hAnsi="Times New Roman" w:cs="Times New Roman"/>
          <w:b/>
          <w:sz w:val="24"/>
          <w:szCs w:val="24"/>
        </w:rPr>
      </w:pPr>
    </w:p>
    <w:p w:rsidR="000A2E6E" w:rsidRDefault="000A2E6E"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B2DEF" w:rsidRDefault="00BB2DEF" w:rsidP="006D17CC">
      <w:pPr>
        <w:jc w:val="center"/>
        <w:rPr>
          <w:rFonts w:ascii="Times New Roman" w:hAnsi="Times New Roman" w:cs="Times New Roman"/>
          <w:b/>
          <w:sz w:val="24"/>
          <w:szCs w:val="24"/>
        </w:rPr>
      </w:pPr>
    </w:p>
    <w:p w:rsidR="00B32FE5" w:rsidRDefault="00B32FE5" w:rsidP="006D17CC">
      <w:pPr>
        <w:jc w:val="center"/>
        <w:rPr>
          <w:rFonts w:ascii="Times New Roman" w:hAnsi="Times New Roman" w:cs="Times New Roman"/>
          <w:b/>
          <w:sz w:val="24"/>
          <w:szCs w:val="24"/>
        </w:rPr>
      </w:pPr>
    </w:p>
    <w:p w:rsidR="00B13DB8" w:rsidRPr="00BB2DEF" w:rsidRDefault="002D380F" w:rsidP="00BB2DEF">
      <w:pPr>
        <w:pStyle w:val="Ttulo1"/>
        <w:spacing w:before="0" w:line="360" w:lineRule="auto"/>
        <w:jc w:val="both"/>
        <w:rPr>
          <w:rFonts w:ascii="Times New Roman" w:hAnsi="Times New Roman" w:cs="Times New Roman"/>
          <w:b/>
          <w:color w:val="000000" w:themeColor="text1"/>
          <w:sz w:val="24"/>
          <w:szCs w:val="24"/>
        </w:rPr>
      </w:pPr>
      <w:bookmarkStart w:id="8" w:name="_Toc485728710"/>
      <w:r w:rsidRPr="00BB2DEF">
        <w:rPr>
          <w:rFonts w:ascii="Times New Roman" w:hAnsi="Times New Roman" w:cs="Times New Roman"/>
          <w:b/>
          <w:color w:val="000000" w:themeColor="text1"/>
          <w:sz w:val="24"/>
          <w:szCs w:val="24"/>
        </w:rPr>
        <w:lastRenderedPageBreak/>
        <w:t>RESUMEN</w:t>
      </w:r>
      <w:bookmarkEnd w:id="8"/>
    </w:p>
    <w:p w:rsidR="007E3591" w:rsidRPr="00BB2DEF" w:rsidRDefault="007E3591" w:rsidP="00BB2DEF">
      <w:pPr>
        <w:spacing w:after="0" w:line="360" w:lineRule="auto"/>
        <w:jc w:val="both"/>
        <w:rPr>
          <w:sz w:val="24"/>
          <w:szCs w:val="24"/>
        </w:rPr>
      </w:pPr>
    </w:p>
    <w:p w:rsidR="00D777F0" w:rsidRPr="00BB2DEF" w:rsidRDefault="00B03C20" w:rsidP="00BB2DEF">
      <w:pPr>
        <w:spacing w:after="0" w:line="360" w:lineRule="auto"/>
        <w:jc w:val="both"/>
        <w:rPr>
          <w:rFonts w:ascii="Times New Roman" w:hAnsi="Times New Roman" w:cs="Times New Roman"/>
          <w:color w:val="000000" w:themeColor="text1"/>
          <w:sz w:val="24"/>
          <w:szCs w:val="24"/>
        </w:rPr>
      </w:pPr>
      <w:r w:rsidRPr="00BB2DEF">
        <w:rPr>
          <w:rFonts w:ascii="Times New Roman" w:hAnsi="Times New Roman" w:cs="Times New Roman"/>
          <w:color w:val="000000" w:themeColor="text1"/>
          <w:sz w:val="24"/>
          <w:szCs w:val="24"/>
        </w:rPr>
        <w:t xml:space="preserve">Es presente trabajo se evaluó la producción de la bebida alcohólica “Pájaro Azul” en el Cantón San Miguel, Parroquia Regulo de Mora, para lo cual, fueron encuestados 12 productores, con el objetivo de recolectar información con respecto a la bebida alcohólica producidas en esta localidad, y posteriormente analizados en el laboratorio. </w:t>
      </w:r>
    </w:p>
    <w:p w:rsidR="00BB2DEF" w:rsidRPr="00BB2DEF" w:rsidRDefault="00BB2DEF" w:rsidP="00BB2DEF">
      <w:pPr>
        <w:spacing w:after="0" w:line="360" w:lineRule="auto"/>
        <w:jc w:val="both"/>
        <w:rPr>
          <w:rFonts w:ascii="Times New Roman" w:hAnsi="Times New Roman" w:cs="Times New Roman"/>
          <w:color w:val="000000" w:themeColor="text1"/>
          <w:sz w:val="24"/>
          <w:szCs w:val="24"/>
        </w:rPr>
      </w:pPr>
    </w:p>
    <w:p w:rsidR="00F367AA" w:rsidRPr="00BB2DEF" w:rsidRDefault="00D777F0"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 xml:space="preserve">Las bebidas alcohólicas de los productores tienen un valor de pH que varía de </w:t>
      </w:r>
      <w:r w:rsidR="004033E0" w:rsidRPr="00BB2DEF">
        <w:rPr>
          <w:rFonts w:ascii="Times New Roman" w:hAnsi="Times New Roman" w:cs="Times New Roman"/>
          <w:sz w:val="24"/>
          <w:szCs w:val="24"/>
        </w:rPr>
        <w:t>3,81 y 5; contenido de azúcar</w:t>
      </w:r>
      <w:r w:rsidR="003B07D8" w:rsidRPr="00BB2DEF">
        <w:rPr>
          <w:rFonts w:ascii="Times New Roman" w:hAnsi="Times New Roman" w:cs="Times New Roman"/>
          <w:sz w:val="24"/>
          <w:szCs w:val="24"/>
        </w:rPr>
        <w:t xml:space="preserve"> está entre 1,40 y 17,5 °b</w:t>
      </w:r>
      <w:r w:rsidR="004033E0" w:rsidRPr="00BB2DEF">
        <w:rPr>
          <w:rFonts w:ascii="Times New Roman" w:hAnsi="Times New Roman" w:cs="Times New Roman"/>
          <w:sz w:val="24"/>
          <w:szCs w:val="24"/>
        </w:rPr>
        <w:t>rix</w:t>
      </w:r>
      <w:r w:rsidR="00F367AA" w:rsidRPr="00BB2DEF">
        <w:rPr>
          <w:rFonts w:ascii="Times New Roman" w:hAnsi="Times New Roman" w:cs="Times New Roman"/>
          <w:sz w:val="24"/>
          <w:szCs w:val="24"/>
        </w:rPr>
        <w:t>;</w:t>
      </w:r>
      <w:r w:rsidR="004033E0" w:rsidRPr="00BB2DEF">
        <w:rPr>
          <w:rFonts w:ascii="Times New Roman" w:hAnsi="Times New Roman" w:cs="Times New Roman"/>
          <w:sz w:val="24"/>
          <w:szCs w:val="24"/>
        </w:rPr>
        <w:t xml:space="preserve"> la turbidez es de </w:t>
      </w:r>
      <w:r w:rsidR="00F367AA" w:rsidRPr="00BB2DEF">
        <w:rPr>
          <w:rFonts w:ascii="Times New Roman" w:hAnsi="Times New Roman" w:cs="Times New Roman"/>
          <w:sz w:val="24"/>
          <w:szCs w:val="24"/>
        </w:rPr>
        <w:t xml:space="preserve">1,83 y 18,02 NTU; la conductividad está entre 52,87 y 83,57 us/cm; el grado alcohólico tenemos de 39,33 y 54,3 °GL; y los </w:t>
      </w:r>
      <w:r w:rsidR="00D9702F" w:rsidRPr="00BB2DEF">
        <w:rPr>
          <w:rFonts w:ascii="Times New Roman" w:hAnsi="Times New Roman" w:cs="Times New Roman"/>
          <w:sz w:val="24"/>
          <w:szCs w:val="24"/>
        </w:rPr>
        <w:t>sólidos</w:t>
      </w:r>
      <w:r w:rsidR="00F367AA" w:rsidRPr="00BB2DEF">
        <w:rPr>
          <w:rFonts w:ascii="Times New Roman" w:hAnsi="Times New Roman" w:cs="Times New Roman"/>
          <w:sz w:val="24"/>
          <w:szCs w:val="24"/>
        </w:rPr>
        <w:t xml:space="preserve"> totales tenemos de 19,59 y 72,93 mg/L.</w:t>
      </w:r>
    </w:p>
    <w:p w:rsidR="00BB2DEF" w:rsidRPr="00BB2DEF" w:rsidRDefault="00BB2DEF" w:rsidP="00BB2DEF">
      <w:pPr>
        <w:spacing w:after="0" w:line="360" w:lineRule="auto"/>
        <w:jc w:val="both"/>
        <w:rPr>
          <w:rFonts w:ascii="Times New Roman" w:hAnsi="Times New Roman" w:cs="Times New Roman"/>
          <w:sz w:val="24"/>
          <w:szCs w:val="24"/>
        </w:rPr>
      </w:pPr>
    </w:p>
    <w:p w:rsidR="00D9702F" w:rsidRPr="00BB2DEF" w:rsidRDefault="00D9702F"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 xml:space="preserve">Una vez recolectado los ingredientes y las cantidades que utilizan los productores para la dicha bebida alcohólica, se consiguió a estandarizar una fórmula para luego realizar en el laboratorio, con el objetivo de determinar la calidad de la bebida </w:t>
      </w:r>
      <w:r w:rsidR="00720958" w:rsidRPr="00BB2DEF">
        <w:rPr>
          <w:rFonts w:ascii="Times New Roman" w:hAnsi="Times New Roman" w:cs="Times New Roman"/>
          <w:sz w:val="24"/>
          <w:szCs w:val="24"/>
        </w:rPr>
        <w:t xml:space="preserve">alcohólica (Pájaro Azul), luego se </w:t>
      </w:r>
      <w:r w:rsidR="00BB2DEF" w:rsidRPr="00BB2DEF">
        <w:rPr>
          <w:rFonts w:ascii="Times New Roman" w:hAnsi="Times New Roman" w:cs="Times New Roman"/>
          <w:sz w:val="24"/>
          <w:szCs w:val="24"/>
        </w:rPr>
        <w:t>realizó</w:t>
      </w:r>
      <w:r w:rsidR="00720958" w:rsidRPr="00BB2DEF">
        <w:rPr>
          <w:rFonts w:ascii="Times New Roman" w:hAnsi="Times New Roman" w:cs="Times New Roman"/>
          <w:sz w:val="24"/>
          <w:szCs w:val="24"/>
        </w:rPr>
        <w:t xml:space="preserve"> los análisis físicos de la bebida, obteniendo los siguientes valores.</w:t>
      </w:r>
    </w:p>
    <w:p w:rsidR="00720958" w:rsidRPr="00BB2DEF" w:rsidRDefault="00720958"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pH</w:t>
      </w:r>
      <w:r w:rsidR="007946EF">
        <w:rPr>
          <w:rFonts w:ascii="Times New Roman" w:hAnsi="Times New Roman" w:cs="Times New Roman"/>
          <w:sz w:val="24"/>
          <w:szCs w:val="24"/>
        </w:rPr>
        <w:t xml:space="preserve"> tiene el resultado de 4,22</w:t>
      </w:r>
      <w:r w:rsidR="00AB7AD2" w:rsidRPr="00BB2DEF">
        <w:rPr>
          <w:rFonts w:ascii="Times New Roman" w:hAnsi="Times New Roman" w:cs="Times New Roman"/>
          <w:sz w:val="24"/>
          <w:szCs w:val="24"/>
        </w:rPr>
        <w:t>; co</w:t>
      </w:r>
      <w:r w:rsidR="00C50DE3" w:rsidRPr="00BB2DEF">
        <w:rPr>
          <w:rFonts w:ascii="Times New Roman" w:hAnsi="Times New Roman" w:cs="Times New Roman"/>
          <w:sz w:val="24"/>
          <w:szCs w:val="24"/>
        </w:rPr>
        <w:t xml:space="preserve">ntenido de azúcar es </w:t>
      </w:r>
      <w:r w:rsidR="007946EF">
        <w:rPr>
          <w:rFonts w:ascii="Times New Roman" w:hAnsi="Times New Roman" w:cs="Times New Roman"/>
          <w:sz w:val="24"/>
          <w:szCs w:val="24"/>
        </w:rPr>
        <w:t>19,01 °brix; turbidez 0,59 NTU; conductividad 3,9</w:t>
      </w:r>
      <w:r w:rsidR="003B07D8" w:rsidRPr="00BB2DEF">
        <w:rPr>
          <w:rFonts w:ascii="Times New Roman" w:hAnsi="Times New Roman" w:cs="Times New Roman"/>
          <w:sz w:val="24"/>
          <w:szCs w:val="24"/>
        </w:rPr>
        <w:t xml:space="preserve"> us/cm; grado alcohólico 39,93 °GL; sólidos tot</w:t>
      </w:r>
      <w:r w:rsidR="007946EF">
        <w:rPr>
          <w:rFonts w:ascii="Times New Roman" w:hAnsi="Times New Roman" w:cs="Times New Roman"/>
          <w:sz w:val="24"/>
          <w:szCs w:val="24"/>
        </w:rPr>
        <w:t>ales 2,02</w:t>
      </w:r>
      <w:r w:rsidR="003B07D8" w:rsidRPr="00BB2DEF">
        <w:rPr>
          <w:rFonts w:ascii="Times New Roman" w:hAnsi="Times New Roman" w:cs="Times New Roman"/>
          <w:sz w:val="24"/>
          <w:szCs w:val="24"/>
        </w:rPr>
        <w:t xml:space="preserve"> mg/L.</w:t>
      </w:r>
    </w:p>
    <w:p w:rsidR="003B07D8" w:rsidRPr="00BB2DEF" w:rsidRDefault="003B07D8"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 xml:space="preserve">Los análisis químicos de la bebida alcohólica obtenidos en el laboratorio, </w:t>
      </w:r>
      <w:r w:rsidR="000E0FC7" w:rsidRPr="00BB2DEF">
        <w:rPr>
          <w:rFonts w:ascii="Times New Roman" w:hAnsi="Times New Roman" w:cs="Times New Roman"/>
          <w:sz w:val="24"/>
          <w:szCs w:val="24"/>
        </w:rPr>
        <w:t>fueron los siguientes:</w:t>
      </w:r>
    </w:p>
    <w:p w:rsidR="000E0FC7" w:rsidRPr="00BB2DEF" w:rsidRDefault="000E0FC7"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 xml:space="preserve">Metanol tiene el valor de 9,74; propanol 34,22; furfural 0,2; </w:t>
      </w:r>
      <w:r w:rsidR="00362056" w:rsidRPr="00BB2DEF">
        <w:rPr>
          <w:rFonts w:ascii="Times New Roman" w:hAnsi="Times New Roman" w:cs="Times New Roman"/>
          <w:sz w:val="24"/>
          <w:szCs w:val="24"/>
        </w:rPr>
        <w:t>acetaldehído</w:t>
      </w:r>
      <w:r w:rsidRPr="00BB2DEF">
        <w:rPr>
          <w:rFonts w:ascii="Times New Roman" w:hAnsi="Times New Roman" w:cs="Times New Roman"/>
          <w:sz w:val="24"/>
          <w:szCs w:val="24"/>
        </w:rPr>
        <w:t xml:space="preserve"> 3,5; iso propanol 48; etilacetato 74,34; isobutanol 28,19; N- Butanol 46; iso amílico 34,78; N-Amílico 13,22; todos estos datos en g/ml.</w:t>
      </w:r>
    </w:p>
    <w:p w:rsidR="00A36819" w:rsidRPr="00BB2DEF" w:rsidRDefault="000E0FC7" w:rsidP="00BB2DEF">
      <w:pPr>
        <w:spacing w:after="0" w:line="360" w:lineRule="auto"/>
        <w:jc w:val="both"/>
        <w:rPr>
          <w:rFonts w:ascii="Times New Roman" w:hAnsi="Times New Roman" w:cs="Times New Roman"/>
          <w:sz w:val="24"/>
          <w:szCs w:val="24"/>
        </w:rPr>
      </w:pPr>
      <w:r w:rsidRPr="00BB2DEF">
        <w:rPr>
          <w:rFonts w:ascii="Times New Roman" w:hAnsi="Times New Roman" w:cs="Times New Roman"/>
          <w:sz w:val="24"/>
          <w:szCs w:val="24"/>
        </w:rPr>
        <w:t>En base a este estudio y tomando en consideración a la norma INEN 370 y 2014</w:t>
      </w:r>
      <w:r w:rsidR="000D6CD2" w:rsidRPr="00BB2DEF">
        <w:rPr>
          <w:rFonts w:ascii="Times New Roman" w:hAnsi="Times New Roman" w:cs="Times New Roman"/>
          <w:sz w:val="24"/>
          <w:szCs w:val="24"/>
        </w:rPr>
        <w:t>,</w:t>
      </w:r>
      <w:r w:rsidRPr="00BB2DEF">
        <w:rPr>
          <w:rFonts w:ascii="Times New Roman" w:hAnsi="Times New Roman" w:cs="Times New Roman"/>
          <w:sz w:val="24"/>
          <w:szCs w:val="24"/>
        </w:rPr>
        <w:t xml:space="preserve"> se puede decir que </w:t>
      </w:r>
      <w:r w:rsidR="00A36819" w:rsidRPr="00BB2DEF">
        <w:rPr>
          <w:rFonts w:ascii="Times New Roman" w:hAnsi="Times New Roman" w:cs="Times New Roman"/>
          <w:sz w:val="24"/>
          <w:szCs w:val="24"/>
        </w:rPr>
        <w:t>las bebidas alcohólicas producidas en esta Parroquia, la mayoría de los productores no cumplen condiciones aptas para la industrialización, por la falta de control de BPM y falta de instalaciones adecuadas para la obtención de la bebidas.</w:t>
      </w:r>
      <w:bookmarkStart w:id="9" w:name="_Toc455409443"/>
    </w:p>
    <w:p w:rsidR="00B32FE5" w:rsidRPr="00BB2DEF" w:rsidRDefault="00B32FE5" w:rsidP="00BB2DEF">
      <w:pPr>
        <w:spacing w:after="0" w:line="360" w:lineRule="auto"/>
        <w:jc w:val="both"/>
        <w:rPr>
          <w:rFonts w:ascii="Times New Roman" w:hAnsi="Times New Roman" w:cs="Times New Roman"/>
          <w:sz w:val="24"/>
          <w:szCs w:val="24"/>
          <w:lang w:val="en-US"/>
        </w:rPr>
      </w:pPr>
      <w:r w:rsidRPr="00BB2DEF">
        <w:rPr>
          <w:rFonts w:ascii="Times New Roman" w:hAnsi="Times New Roman" w:cs="Times New Roman"/>
          <w:b/>
          <w:color w:val="000000" w:themeColor="text1"/>
          <w:sz w:val="24"/>
          <w:szCs w:val="24"/>
          <w:lang w:val="en-US"/>
        </w:rPr>
        <w:lastRenderedPageBreak/>
        <w:t>SUM</w:t>
      </w:r>
      <w:r w:rsidR="00AC10C5" w:rsidRPr="00BB2DEF">
        <w:rPr>
          <w:rFonts w:ascii="Times New Roman" w:hAnsi="Times New Roman" w:cs="Times New Roman"/>
          <w:b/>
          <w:color w:val="000000" w:themeColor="text1"/>
          <w:sz w:val="24"/>
          <w:szCs w:val="24"/>
          <w:lang w:val="en-US"/>
        </w:rPr>
        <w:t>M</w:t>
      </w:r>
      <w:r w:rsidRPr="00BB2DEF">
        <w:rPr>
          <w:rFonts w:ascii="Times New Roman" w:hAnsi="Times New Roman" w:cs="Times New Roman"/>
          <w:b/>
          <w:color w:val="000000" w:themeColor="text1"/>
          <w:sz w:val="24"/>
          <w:szCs w:val="24"/>
          <w:lang w:val="en-US"/>
        </w:rPr>
        <w:t>ARY</w:t>
      </w:r>
    </w:p>
    <w:p w:rsidR="00B32FE5" w:rsidRPr="00BB2DEF" w:rsidRDefault="00B32FE5" w:rsidP="00BB2DEF">
      <w:pPr>
        <w:spacing w:after="0" w:line="360" w:lineRule="auto"/>
        <w:jc w:val="both"/>
        <w:rPr>
          <w:rFonts w:ascii="Times New Roman" w:hAnsi="Times New Roman" w:cs="Times New Roman"/>
          <w:sz w:val="24"/>
          <w:szCs w:val="24"/>
          <w:lang w:val="en-US"/>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This work evaluated the production of the alcoholic beverage "</w:t>
      </w:r>
      <w:r w:rsidR="000A2E6E">
        <w:rPr>
          <w:rFonts w:ascii="Times New Roman" w:eastAsia="Times New Roman" w:hAnsi="Times New Roman" w:cs="Times New Roman"/>
          <w:sz w:val="24"/>
          <w:szCs w:val="24"/>
          <w:lang w:val="en-US" w:eastAsia="es-EC"/>
        </w:rPr>
        <w:t>Pa</w:t>
      </w:r>
      <w:r w:rsidRPr="000A2E6E">
        <w:rPr>
          <w:rFonts w:ascii="Times New Roman" w:eastAsia="Times New Roman" w:hAnsi="Times New Roman" w:cs="Times New Roman"/>
          <w:sz w:val="24"/>
          <w:szCs w:val="24"/>
          <w:lang w:val="en-US" w:eastAsia="es-EC"/>
        </w:rPr>
        <w:t>jaro</w:t>
      </w:r>
      <w:r w:rsidRPr="00BB2DEF">
        <w:rPr>
          <w:rFonts w:ascii="Times New Roman" w:eastAsia="Times New Roman" w:hAnsi="Times New Roman" w:cs="Times New Roman"/>
          <w:sz w:val="24"/>
          <w:szCs w:val="24"/>
          <w:lang w:val="en" w:eastAsia="es-EC"/>
        </w:rPr>
        <w:t xml:space="preserve"> Azul" in the San Miguel Canton, Regulo de Mora Parish, for which 12 producers were surveyed, with the objective of collecting information regarding the alcoholic beverage produced in this Locality, and later analyzed in the laboratory.</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The alcoholic beverages of the producers have a pH value ranging from 3.81 and 5; Sugar content is between 1.40 and 17.5 brix; Turbidity is 1.83 and 18.02 NTU; The conductivity is between 52.87 and 83.57 us / cm; The alcoholic strength is 39.33 and 54.3 ° GL; And total solids have 19.59 and 72.93 mg / L.</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After collecting the ingredients and the amounts used by the producers for the said alcoholic beverage, it was possible to standardize a formula to be carried out in the laboratory, in order to determine the quality of the alcoholic beverage (Blue Bird), then it was carried out The physical analyzes of the drink, obtaining the following values.</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PH has the result of 4.21; Sugar content is 19.04 ° Brix; Turbidity 0.61NTU; Conductivity 4.21 us / cm; Alcoholic strength 39.93 ° GL; Total solids 2.04 mg/L.</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The chemical analyzes of the alcoholic beverage obtained in the laboratory were as follows:</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 w:eastAsia="es-EC"/>
        </w:rPr>
      </w:pPr>
      <w:r w:rsidRPr="00BB2DEF">
        <w:rPr>
          <w:rFonts w:ascii="Times New Roman" w:eastAsia="Times New Roman" w:hAnsi="Times New Roman" w:cs="Times New Roman"/>
          <w:sz w:val="24"/>
          <w:szCs w:val="24"/>
          <w:lang w:val="en" w:eastAsia="es-EC"/>
        </w:rPr>
        <w:t>Methanol has the value of 9.74; Propanol 34.22; Furfural</w:t>
      </w:r>
      <w:r w:rsidR="00D47B2B">
        <w:rPr>
          <w:rFonts w:ascii="Times New Roman" w:eastAsia="Times New Roman" w:hAnsi="Times New Roman" w:cs="Times New Roman"/>
          <w:sz w:val="24"/>
          <w:szCs w:val="24"/>
          <w:lang w:val="en" w:eastAsia="es-EC"/>
        </w:rPr>
        <w:t xml:space="preserve"> </w:t>
      </w:r>
      <w:r w:rsidRPr="00BB2DEF">
        <w:rPr>
          <w:rFonts w:ascii="Times New Roman" w:eastAsia="Times New Roman" w:hAnsi="Times New Roman" w:cs="Times New Roman"/>
          <w:sz w:val="24"/>
          <w:szCs w:val="24"/>
          <w:lang w:val="en" w:eastAsia="es-EC"/>
        </w:rPr>
        <w:t>dehy</w:t>
      </w:r>
      <w:r w:rsidR="00D47B2B">
        <w:rPr>
          <w:rFonts w:ascii="Times New Roman" w:eastAsia="Times New Roman" w:hAnsi="Times New Roman" w:cs="Times New Roman"/>
          <w:sz w:val="24"/>
          <w:szCs w:val="24"/>
          <w:lang w:val="en" w:eastAsia="es-EC"/>
        </w:rPr>
        <w:t xml:space="preserve"> </w:t>
      </w:r>
      <w:r w:rsidRPr="00BB2DEF">
        <w:rPr>
          <w:rFonts w:ascii="Times New Roman" w:eastAsia="Times New Roman" w:hAnsi="Times New Roman" w:cs="Times New Roman"/>
          <w:sz w:val="24"/>
          <w:szCs w:val="24"/>
          <w:lang w:val="en" w:eastAsia="es-EC"/>
        </w:rPr>
        <w:t>de 0.2; Acetaldehyde 3.5; Iso propanol 48; Ethyl acetate 74.34; Isobutanol 28.19; N-Butanol 46; Iso-amyl acetate 34.78; N-Amylic acid 13.22; All these data in g / ml.</w:t>
      </w:r>
    </w:p>
    <w:p w:rsidR="00AC10C5" w:rsidRPr="00BB2DEF" w:rsidRDefault="00AC10C5" w:rsidP="00BB2D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lang w:val="en-US" w:eastAsia="es-EC"/>
        </w:rPr>
      </w:pPr>
      <w:r w:rsidRPr="00BB2DEF">
        <w:rPr>
          <w:rFonts w:ascii="Times New Roman" w:eastAsia="Times New Roman" w:hAnsi="Times New Roman" w:cs="Times New Roman"/>
          <w:sz w:val="24"/>
          <w:szCs w:val="24"/>
          <w:lang w:val="en" w:eastAsia="es-EC"/>
        </w:rPr>
        <w:t>Based on this study and taking into consideration the norm INEN 370 and 2014, it is possible to be said that the alcoholic beverages produced in this Parish, the majority of the producers do not fulfill conditions apt for the industrialization, for the lack of BPM control and Lack of adequate facilities for obtaining the drinks.</w:t>
      </w:r>
    </w:p>
    <w:p w:rsidR="00B32FE5" w:rsidRPr="00BB2DEF" w:rsidRDefault="00B32FE5" w:rsidP="00BB2DEF">
      <w:pPr>
        <w:spacing w:after="0" w:line="360" w:lineRule="auto"/>
        <w:jc w:val="both"/>
        <w:rPr>
          <w:rFonts w:ascii="Times New Roman" w:hAnsi="Times New Roman" w:cs="Times New Roman"/>
          <w:sz w:val="24"/>
          <w:szCs w:val="24"/>
          <w:lang w:val="en-US"/>
        </w:rPr>
      </w:pPr>
    </w:p>
    <w:p w:rsidR="00082F16" w:rsidRPr="005058E4" w:rsidRDefault="00082F16" w:rsidP="00F06342">
      <w:pPr>
        <w:pStyle w:val="Ttulo1"/>
        <w:spacing w:before="0" w:line="360" w:lineRule="auto"/>
        <w:rPr>
          <w:rFonts w:ascii="Times New Roman" w:hAnsi="Times New Roman" w:cs="Times New Roman"/>
          <w:b/>
          <w:color w:val="000000" w:themeColor="text1"/>
          <w:sz w:val="28"/>
          <w:szCs w:val="28"/>
          <w:lang w:val="en-US"/>
        </w:rPr>
        <w:sectPr w:rsidR="00082F16" w:rsidRPr="005058E4" w:rsidSect="00873D75">
          <w:pgSz w:w="11906" w:h="16838"/>
          <w:pgMar w:top="1701" w:right="1701" w:bottom="1701" w:left="2268" w:header="709" w:footer="709" w:gutter="0"/>
          <w:pgNumType w:fmt="lowerRoman" w:start="6"/>
          <w:cols w:space="708"/>
          <w:docGrid w:linePitch="360"/>
        </w:sectPr>
      </w:pPr>
    </w:p>
    <w:p w:rsidR="00BA71BE" w:rsidRPr="00B336B8" w:rsidRDefault="00BA71BE" w:rsidP="00BA71BE">
      <w:pPr>
        <w:pStyle w:val="Ttulo1"/>
        <w:spacing w:before="0" w:line="360" w:lineRule="auto"/>
        <w:rPr>
          <w:rFonts w:ascii="Times New Roman" w:hAnsi="Times New Roman" w:cs="Times New Roman"/>
          <w:b/>
          <w:color w:val="000000" w:themeColor="text1"/>
          <w:sz w:val="28"/>
          <w:szCs w:val="28"/>
        </w:rPr>
      </w:pPr>
      <w:bookmarkStart w:id="10" w:name="_Toc485397468"/>
      <w:bookmarkStart w:id="11" w:name="_Toc485728711"/>
      <w:bookmarkEnd w:id="9"/>
      <w:r w:rsidRPr="00B336B8">
        <w:rPr>
          <w:rFonts w:ascii="Times New Roman" w:hAnsi="Times New Roman" w:cs="Times New Roman"/>
          <w:b/>
          <w:color w:val="000000" w:themeColor="text1"/>
          <w:sz w:val="28"/>
          <w:szCs w:val="28"/>
        </w:rPr>
        <w:lastRenderedPageBreak/>
        <w:t>CAPITULO I</w:t>
      </w:r>
      <w:bookmarkEnd w:id="10"/>
      <w:bookmarkEnd w:id="11"/>
    </w:p>
    <w:p w:rsidR="00BA71BE" w:rsidRPr="00B336B8" w:rsidRDefault="00BA71BE" w:rsidP="00BA71BE">
      <w:pPr>
        <w:spacing w:after="0" w:line="360" w:lineRule="auto"/>
        <w:rPr>
          <w:sz w:val="28"/>
          <w:szCs w:val="28"/>
        </w:rPr>
      </w:pPr>
    </w:p>
    <w:p w:rsidR="00BA71BE" w:rsidRPr="00B336B8" w:rsidRDefault="00BA71BE" w:rsidP="00BA71BE">
      <w:pPr>
        <w:spacing w:after="0" w:line="360" w:lineRule="auto"/>
        <w:outlineLvl w:val="0"/>
        <w:rPr>
          <w:rFonts w:ascii="Times New Roman" w:hAnsi="Times New Roman" w:cs="Times New Roman"/>
          <w:b/>
          <w:sz w:val="24"/>
          <w:szCs w:val="28"/>
        </w:rPr>
      </w:pPr>
      <w:bookmarkStart w:id="12" w:name="_Toc485397469"/>
      <w:bookmarkStart w:id="13" w:name="_Toc485728712"/>
      <w:r w:rsidRPr="00B336B8">
        <w:rPr>
          <w:rFonts w:ascii="Times New Roman" w:hAnsi="Times New Roman" w:cs="Times New Roman"/>
          <w:b/>
          <w:sz w:val="24"/>
          <w:szCs w:val="28"/>
        </w:rPr>
        <w:t>1. INTRODUCCIÓN</w:t>
      </w:r>
      <w:bookmarkEnd w:id="12"/>
      <w:bookmarkEnd w:id="13"/>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bebida artesanal que se produce en la Provincia Bolívar denominada Pájaro Azul, es uno de los productos más importantes tradicionales que presentan características propias, de la cual se resalta la tonalidad azulada. Esta bebida se elabora en varias zonas de la provincia, Echeandía, Facundo Vela, Telimbela, Regulo de Mora, Caluma, y en menor cantidad en las Naves y San Luis de Pambil.  Es consumida especialmente en las fiestas de carnaval a nivel de la zona sierra centro del Ecuador. </w:t>
      </w:r>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 comercializa en forma masiva en centros de venta localizados en diferentes partes de las ciudades de Guaranda y Echeandía. Su sabor y color, le han convertido en el transcurso de los años, en una de las bebidas alcohólicas más preferidas en diferentes festividades, y como materia prima para la elaboración de diferentes mezclas de cocteles.</w:t>
      </w:r>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la realización de la comercialización de la bebida, es necesario cumplir con ciertos parámetros contemplados en la normativa legal ecuatoriana emitida por el Instituto Nacional de Normalización (INEN); y además identificar la mayor cantidad de compuestos volátiles que lo identifican como una bebida única en su clase.  Actualmente se está realizando los estudios para la denominación de origen de la bebida Pájaro Azul, por lo que este estudio colabora con el estudio técnico y tecnológico del proceso de elaboración, identificación de los ingredientes en cantidad y calidad, y se presenta una propuesta de formula en base de las formulaciones que aplican los productores en la zona de estudio.   </w:t>
      </w:r>
    </w:p>
    <w:p w:rsidR="00BA71BE" w:rsidRPr="00093507" w:rsidRDefault="00BA71BE" w:rsidP="00BA71BE">
      <w:pPr>
        <w:spacing w:after="0" w:line="360" w:lineRule="auto"/>
        <w:jc w:val="both"/>
        <w:rPr>
          <w:rFonts w:ascii="Times New Roman" w:hAnsi="Times New Roman" w:cs="Times New Roman"/>
          <w:sz w:val="24"/>
          <w:szCs w:val="24"/>
        </w:rPr>
      </w:pPr>
    </w:p>
    <w:p w:rsidR="00BA71BE" w:rsidRDefault="00BA71BE" w:rsidP="00BA71BE">
      <w:pPr>
        <w:autoSpaceDE w:val="0"/>
        <w:autoSpaceDN w:val="0"/>
        <w:adjustRightInd w:val="0"/>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licor Pájaro Azul es parte de ident</w:t>
      </w:r>
      <w:r w:rsidR="00021975">
        <w:rPr>
          <w:rFonts w:ascii="Times New Roman" w:hAnsi="Times New Roman" w:cs="Times New Roman"/>
          <w:sz w:val="24"/>
          <w:szCs w:val="24"/>
        </w:rPr>
        <w:t xml:space="preserve">idad cultural de la provincia </w:t>
      </w:r>
      <w:r w:rsidRPr="00093507">
        <w:rPr>
          <w:rFonts w:ascii="Times New Roman" w:hAnsi="Times New Roman" w:cs="Times New Roman"/>
          <w:sz w:val="24"/>
          <w:szCs w:val="24"/>
        </w:rPr>
        <w:t xml:space="preserve"> Bolívar, es una bebida elaborada a base de caña de azúcar y tiene coloración azulada.</w:t>
      </w:r>
    </w:p>
    <w:p w:rsidR="00BA71BE" w:rsidRDefault="00BA71BE" w:rsidP="00BA71B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realización de l</w:t>
      </w:r>
      <w:r w:rsidR="00D47B2B">
        <w:rPr>
          <w:rFonts w:ascii="Times New Roman" w:hAnsi="Times New Roman" w:cs="Times New Roman"/>
          <w:sz w:val="24"/>
          <w:szCs w:val="24"/>
        </w:rPr>
        <w:t>a investigación se abordaron el siguiente objetivo general</w:t>
      </w:r>
      <w:r>
        <w:rPr>
          <w:rFonts w:ascii="Times New Roman" w:hAnsi="Times New Roman" w:cs="Times New Roman"/>
          <w:sz w:val="24"/>
          <w:szCs w:val="24"/>
        </w:rPr>
        <w:t>:</w:t>
      </w:r>
    </w:p>
    <w:p w:rsidR="00BA71BE" w:rsidRDefault="00BA71BE" w:rsidP="00BA71BE">
      <w:pPr>
        <w:autoSpaceDE w:val="0"/>
        <w:autoSpaceDN w:val="0"/>
        <w:adjustRightInd w:val="0"/>
        <w:spacing w:after="0" w:line="360" w:lineRule="auto"/>
        <w:jc w:val="both"/>
        <w:rPr>
          <w:rFonts w:ascii="Times New Roman" w:hAnsi="Times New Roman" w:cs="Times New Roman"/>
          <w:sz w:val="24"/>
          <w:szCs w:val="24"/>
        </w:rPr>
      </w:pPr>
    </w:p>
    <w:p w:rsidR="00D47B2B" w:rsidRDefault="00BA71BE" w:rsidP="00D47B2B">
      <w:pPr>
        <w:pStyle w:val="Prrafodelista"/>
        <w:numPr>
          <w:ilvl w:val="0"/>
          <w:numId w:val="34"/>
        </w:numPr>
        <w:spacing w:after="0" w:line="360" w:lineRule="auto"/>
        <w:rPr>
          <w:rFonts w:ascii="Times New Roman" w:hAnsi="Times New Roman" w:cs="Times New Roman"/>
          <w:sz w:val="24"/>
          <w:szCs w:val="24"/>
        </w:rPr>
      </w:pPr>
      <w:r w:rsidRPr="0094535E">
        <w:rPr>
          <w:rFonts w:ascii="Times New Roman" w:hAnsi="Times New Roman" w:cs="Times New Roman"/>
          <w:sz w:val="24"/>
          <w:szCs w:val="24"/>
        </w:rPr>
        <w:lastRenderedPageBreak/>
        <w:t>Caracterizar el proceso artesanal de la bebida alcohólica tradicional denominada Pájaro Azul en la Parroquia Regulo de Mora, Cantón San Miguel - Provincia Bolívar.</w:t>
      </w:r>
    </w:p>
    <w:p w:rsidR="0075496C" w:rsidRPr="00D47B2B" w:rsidRDefault="0075496C" w:rsidP="0075496C">
      <w:pPr>
        <w:pStyle w:val="Prrafodelista"/>
        <w:spacing w:after="0" w:line="360" w:lineRule="auto"/>
        <w:rPr>
          <w:rFonts w:ascii="Times New Roman" w:hAnsi="Times New Roman" w:cs="Times New Roman"/>
          <w:sz w:val="24"/>
          <w:szCs w:val="24"/>
        </w:rPr>
      </w:pPr>
    </w:p>
    <w:p w:rsidR="00BA71BE" w:rsidRDefault="00D47B2B" w:rsidP="00D47B2B">
      <w:pPr>
        <w:spacing w:after="0" w:line="360" w:lineRule="auto"/>
        <w:jc w:val="both"/>
        <w:rPr>
          <w:rFonts w:ascii="Times New Roman" w:hAnsi="Times New Roman" w:cs="Times New Roman"/>
          <w:sz w:val="24"/>
          <w:szCs w:val="24"/>
        </w:rPr>
      </w:pPr>
      <w:r w:rsidRPr="00D47B2B">
        <w:rPr>
          <w:rFonts w:ascii="Times New Roman" w:hAnsi="Times New Roman" w:cs="Times New Roman"/>
          <w:sz w:val="24"/>
          <w:szCs w:val="24"/>
        </w:rPr>
        <w:t xml:space="preserve">Se plantea los siguientes objetivos </w:t>
      </w:r>
      <w:r>
        <w:rPr>
          <w:rFonts w:ascii="Times New Roman" w:hAnsi="Times New Roman" w:cs="Times New Roman"/>
          <w:sz w:val="24"/>
          <w:szCs w:val="24"/>
        </w:rPr>
        <w:t xml:space="preserve">específicos: </w:t>
      </w:r>
    </w:p>
    <w:p w:rsidR="0075496C" w:rsidRPr="00D47B2B" w:rsidRDefault="0075496C" w:rsidP="00D47B2B">
      <w:pPr>
        <w:spacing w:after="0" w:line="360" w:lineRule="auto"/>
        <w:jc w:val="both"/>
        <w:rPr>
          <w:rFonts w:ascii="Times New Roman" w:hAnsi="Times New Roman" w:cs="Times New Roman"/>
          <w:sz w:val="24"/>
          <w:szCs w:val="24"/>
        </w:rPr>
      </w:pPr>
    </w:p>
    <w:p w:rsidR="00BA71BE" w:rsidRPr="003B7864" w:rsidRDefault="00BA71BE" w:rsidP="00BA71BE">
      <w:pPr>
        <w:pStyle w:val="Prrafodelista"/>
        <w:numPr>
          <w:ilvl w:val="0"/>
          <w:numId w:val="13"/>
        </w:numPr>
        <w:spacing w:after="0" w:line="360" w:lineRule="auto"/>
        <w:jc w:val="both"/>
        <w:rPr>
          <w:rFonts w:ascii="Times New Roman" w:hAnsi="Times New Roman" w:cs="Times New Roman"/>
          <w:sz w:val="24"/>
          <w:szCs w:val="24"/>
        </w:rPr>
      </w:pPr>
      <w:r w:rsidRPr="003B7864">
        <w:rPr>
          <w:rFonts w:ascii="Times New Roman" w:hAnsi="Times New Roman" w:cs="Times New Roman"/>
          <w:sz w:val="24"/>
          <w:szCs w:val="24"/>
        </w:rPr>
        <w:t>Identificar la o las variedades de</w:t>
      </w:r>
      <w:r>
        <w:rPr>
          <w:rFonts w:ascii="Times New Roman" w:hAnsi="Times New Roman" w:cs="Times New Roman"/>
          <w:sz w:val="24"/>
          <w:szCs w:val="24"/>
        </w:rPr>
        <w:t xml:space="preserve"> </w:t>
      </w:r>
      <w:r w:rsidRPr="003B7864">
        <w:rPr>
          <w:rFonts w:ascii="Times New Roman" w:hAnsi="Times New Roman" w:cs="Times New Roman"/>
          <w:sz w:val="24"/>
          <w:szCs w:val="24"/>
        </w:rPr>
        <w:t xml:space="preserve">caña de azúcar utilizadas por los productores para </w:t>
      </w:r>
      <w:r>
        <w:rPr>
          <w:rFonts w:ascii="Times New Roman" w:hAnsi="Times New Roman" w:cs="Times New Roman"/>
          <w:sz w:val="24"/>
          <w:szCs w:val="24"/>
        </w:rPr>
        <w:t>o</w:t>
      </w:r>
      <w:r w:rsidRPr="003B7864">
        <w:rPr>
          <w:rFonts w:ascii="Times New Roman" w:hAnsi="Times New Roman" w:cs="Times New Roman"/>
          <w:sz w:val="24"/>
          <w:szCs w:val="24"/>
        </w:rPr>
        <w:t>btener la bebida.</w:t>
      </w:r>
    </w:p>
    <w:p w:rsidR="00BA71BE" w:rsidRPr="009C3DAA" w:rsidRDefault="00BA71BE" w:rsidP="00BA71BE">
      <w:pPr>
        <w:pStyle w:val="Prrafodelista"/>
        <w:spacing w:after="0" w:line="360" w:lineRule="auto"/>
        <w:rPr>
          <w:rFonts w:ascii="Times New Roman" w:hAnsi="Times New Roman" w:cs="Times New Roman"/>
          <w:sz w:val="24"/>
          <w:szCs w:val="24"/>
        </w:rPr>
      </w:pPr>
    </w:p>
    <w:p w:rsidR="00BA71BE" w:rsidRDefault="00BA71BE" w:rsidP="00BA71BE">
      <w:pPr>
        <w:pStyle w:val="Prrafodelista"/>
        <w:numPr>
          <w:ilvl w:val="0"/>
          <w:numId w:val="13"/>
        </w:numPr>
        <w:spacing w:after="0" w:line="360" w:lineRule="auto"/>
        <w:jc w:val="both"/>
        <w:rPr>
          <w:rFonts w:ascii="Times New Roman" w:hAnsi="Times New Roman" w:cs="Times New Roman"/>
          <w:sz w:val="24"/>
          <w:szCs w:val="24"/>
        </w:rPr>
      </w:pPr>
      <w:r w:rsidRPr="009C3DAA">
        <w:rPr>
          <w:rFonts w:ascii="Times New Roman" w:hAnsi="Times New Roman" w:cs="Times New Roman"/>
          <w:sz w:val="24"/>
          <w:szCs w:val="24"/>
        </w:rPr>
        <w:t>Especificar la tecnología utilizada por cada proceso para la obtención de la bebida.</w:t>
      </w:r>
    </w:p>
    <w:p w:rsidR="00BA71BE" w:rsidRPr="009C3DAA" w:rsidRDefault="00BA71BE" w:rsidP="00BA71BE">
      <w:pPr>
        <w:pStyle w:val="Prrafodelista"/>
        <w:rPr>
          <w:rFonts w:ascii="Times New Roman" w:hAnsi="Times New Roman" w:cs="Times New Roman"/>
          <w:sz w:val="24"/>
          <w:szCs w:val="24"/>
        </w:rPr>
      </w:pPr>
    </w:p>
    <w:p w:rsidR="00BA71BE" w:rsidRDefault="00BA71BE" w:rsidP="00BA71BE">
      <w:pPr>
        <w:pStyle w:val="Prrafodelista"/>
        <w:numPr>
          <w:ilvl w:val="0"/>
          <w:numId w:val="13"/>
        </w:numPr>
        <w:spacing w:after="0" w:line="360" w:lineRule="auto"/>
        <w:jc w:val="both"/>
        <w:rPr>
          <w:rFonts w:ascii="Times New Roman" w:hAnsi="Times New Roman" w:cs="Times New Roman"/>
          <w:sz w:val="24"/>
          <w:szCs w:val="24"/>
        </w:rPr>
      </w:pPr>
      <w:r w:rsidRPr="009C3DAA">
        <w:rPr>
          <w:rFonts w:ascii="Times New Roman" w:hAnsi="Times New Roman" w:cs="Times New Roman"/>
          <w:sz w:val="24"/>
          <w:szCs w:val="24"/>
        </w:rPr>
        <w:t>Describir el flujo de proceso para la obtención de la bebida.</w:t>
      </w:r>
    </w:p>
    <w:p w:rsidR="00BA71BE" w:rsidRPr="009C3DAA" w:rsidRDefault="00BA71BE" w:rsidP="00BA71BE">
      <w:pPr>
        <w:pStyle w:val="Prrafodelista"/>
        <w:rPr>
          <w:rFonts w:ascii="Times New Roman" w:hAnsi="Times New Roman" w:cs="Times New Roman"/>
          <w:sz w:val="24"/>
          <w:szCs w:val="24"/>
        </w:rPr>
      </w:pPr>
    </w:p>
    <w:p w:rsidR="00BA71BE" w:rsidRPr="00D47B2B" w:rsidRDefault="00BA71BE" w:rsidP="00D47B2B">
      <w:pPr>
        <w:pStyle w:val="Prrafodelista"/>
        <w:numPr>
          <w:ilvl w:val="0"/>
          <w:numId w:val="42"/>
        </w:numPr>
        <w:spacing w:after="0" w:line="360" w:lineRule="auto"/>
        <w:jc w:val="both"/>
        <w:rPr>
          <w:rFonts w:ascii="Times New Roman" w:hAnsi="Times New Roman" w:cs="Times New Roman"/>
          <w:sz w:val="24"/>
          <w:szCs w:val="24"/>
        </w:rPr>
      </w:pPr>
      <w:r w:rsidRPr="00D47B2B">
        <w:rPr>
          <w:rFonts w:ascii="Times New Roman" w:hAnsi="Times New Roman" w:cs="Times New Roman"/>
          <w:sz w:val="24"/>
          <w:szCs w:val="24"/>
        </w:rPr>
        <w:t>Caracterizar física y químicamente al producto obtenido</w:t>
      </w:r>
      <w:bookmarkStart w:id="14" w:name="_Toc455409446"/>
    </w:p>
    <w:p w:rsidR="00BA71BE" w:rsidRDefault="00BA71BE" w:rsidP="00BA71BE">
      <w:pPr>
        <w:pStyle w:val="Ttulo1"/>
        <w:rPr>
          <w:rFonts w:ascii="Times New Roman" w:hAnsi="Times New Roman" w:cs="Times New Roman"/>
          <w:b/>
          <w:color w:val="000000" w:themeColor="text1"/>
          <w:sz w:val="28"/>
          <w:szCs w:val="28"/>
        </w:rPr>
        <w:sectPr w:rsidR="00BA71BE" w:rsidSect="00082F16">
          <w:pgSz w:w="11906" w:h="16838"/>
          <w:pgMar w:top="1701" w:right="1701" w:bottom="1701" w:left="2268" w:header="709" w:footer="709" w:gutter="0"/>
          <w:pgNumType w:start="1"/>
          <w:cols w:space="708"/>
          <w:docGrid w:linePitch="360"/>
        </w:sectPr>
      </w:pPr>
    </w:p>
    <w:p w:rsidR="00BA71BE" w:rsidRPr="005058E4" w:rsidRDefault="00D47B2B" w:rsidP="00BA71BE">
      <w:pPr>
        <w:pStyle w:val="Ttulo1"/>
        <w:spacing w:before="0" w:line="360" w:lineRule="auto"/>
        <w:jc w:val="both"/>
        <w:rPr>
          <w:rFonts w:ascii="Times New Roman" w:hAnsi="Times New Roman" w:cs="Times New Roman"/>
          <w:b/>
          <w:color w:val="000000" w:themeColor="text1"/>
          <w:sz w:val="28"/>
          <w:szCs w:val="28"/>
        </w:rPr>
      </w:pPr>
      <w:bookmarkStart w:id="15" w:name="_Toc485397470"/>
      <w:bookmarkStart w:id="16" w:name="_Toc485728713"/>
      <w:r>
        <w:rPr>
          <w:rFonts w:ascii="Times New Roman" w:hAnsi="Times New Roman" w:cs="Times New Roman"/>
          <w:b/>
          <w:color w:val="000000" w:themeColor="text1"/>
          <w:sz w:val="28"/>
          <w:szCs w:val="28"/>
        </w:rPr>
        <w:lastRenderedPageBreak/>
        <w:t>CAPI</w:t>
      </w:r>
      <w:r w:rsidR="00BA71BE" w:rsidRPr="005058E4">
        <w:rPr>
          <w:rFonts w:ascii="Times New Roman" w:hAnsi="Times New Roman" w:cs="Times New Roman"/>
          <w:b/>
          <w:color w:val="000000" w:themeColor="text1"/>
          <w:sz w:val="28"/>
          <w:szCs w:val="28"/>
        </w:rPr>
        <w:t>TULO II</w:t>
      </w:r>
      <w:bookmarkEnd w:id="15"/>
      <w:bookmarkEnd w:id="16"/>
    </w:p>
    <w:p w:rsidR="00BA71BE" w:rsidRPr="005058E4" w:rsidRDefault="00BA71BE" w:rsidP="00BA71BE">
      <w:pPr>
        <w:spacing w:after="0" w:line="360" w:lineRule="auto"/>
        <w:jc w:val="both"/>
        <w:outlineLvl w:val="0"/>
        <w:rPr>
          <w:rFonts w:ascii="Times New Roman" w:hAnsi="Times New Roman" w:cs="Times New Roman"/>
          <w:b/>
          <w:sz w:val="28"/>
          <w:szCs w:val="28"/>
        </w:rPr>
      </w:pPr>
    </w:p>
    <w:p w:rsidR="00BA71BE" w:rsidRPr="005058E4" w:rsidRDefault="00BA71BE" w:rsidP="00BA71BE">
      <w:pPr>
        <w:pStyle w:val="Prrafodelista"/>
        <w:numPr>
          <w:ilvl w:val="0"/>
          <w:numId w:val="10"/>
        </w:numPr>
        <w:spacing w:after="0" w:line="360" w:lineRule="auto"/>
        <w:jc w:val="both"/>
        <w:outlineLvl w:val="0"/>
        <w:rPr>
          <w:rFonts w:ascii="Times New Roman" w:hAnsi="Times New Roman" w:cs="Times New Roman"/>
          <w:b/>
          <w:sz w:val="28"/>
          <w:szCs w:val="28"/>
        </w:rPr>
      </w:pPr>
      <w:bookmarkStart w:id="17" w:name="_Toc485397471"/>
      <w:bookmarkStart w:id="18" w:name="_Toc485728714"/>
      <w:r w:rsidRPr="005058E4">
        <w:rPr>
          <w:rFonts w:ascii="Times New Roman" w:hAnsi="Times New Roman" w:cs="Times New Roman"/>
          <w:b/>
          <w:sz w:val="28"/>
          <w:szCs w:val="28"/>
        </w:rPr>
        <w:t>PROBLEMA DE INVESTIGACIÓN</w:t>
      </w:r>
      <w:bookmarkStart w:id="19" w:name="_Toc455409447"/>
      <w:bookmarkEnd w:id="14"/>
      <w:bookmarkEnd w:id="17"/>
      <w:bookmarkEnd w:id="18"/>
    </w:p>
    <w:p w:rsidR="00BA71BE" w:rsidRPr="00AE25A0" w:rsidRDefault="00BA71BE" w:rsidP="00BA71BE">
      <w:pPr>
        <w:pStyle w:val="Prrafodelista"/>
        <w:spacing w:after="0" w:line="360" w:lineRule="auto"/>
        <w:ind w:left="360"/>
        <w:outlineLvl w:val="0"/>
        <w:rPr>
          <w:rFonts w:ascii="Times New Roman" w:hAnsi="Times New Roman" w:cs="Times New Roman"/>
          <w:b/>
          <w:sz w:val="24"/>
          <w:szCs w:val="24"/>
        </w:rPr>
      </w:pPr>
    </w:p>
    <w:p w:rsidR="00BA71BE" w:rsidRPr="00AE25A0" w:rsidRDefault="00BA71BE" w:rsidP="00BA71BE">
      <w:pPr>
        <w:pStyle w:val="Prrafodelista"/>
        <w:numPr>
          <w:ilvl w:val="1"/>
          <w:numId w:val="10"/>
        </w:numPr>
        <w:spacing w:after="0" w:line="360" w:lineRule="auto"/>
        <w:ind w:left="567" w:hanging="573"/>
        <w:outlineLvl w:val="1"/>
        <w:rPr>
          <w:rFonts w:ascii="Times New Roman" w:hAnsi="Times New Roman" w:cs="Times New Roman"/>
          <w:b/>
          <w:sz w:val="24"/>
          <w:szCs w:val="24"/>
        </w:rPr>
      </w:pPr>
      <w:bookmarkStart w:id="20" w:name="_Toc485397472"/>
      <w:bookmarkStart w:id="21" w:name="_Toc485728715"/>
      <w:r w:rsidRPr="00AE25A0">
        <w:rPr>
          <w:rFonts w:ascii="Times New Roman" w:hAnsi="Times New Roman" w:cs="Times New Roman"/>
          <w:b/>
          <w:sz w:val="24"/>
          <w:szCs w:val="24"/>
        </w:rPr>
        <w:t>Planteamiento del problema</w:t>
      </w:r>
      <w:bookmarkEnd w:id="19"/>
      <w:bookmarkEnd w:id="20"/>
      <w:bookmarkEnd w:id="21"/>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sz w:val="24"/>
          <w:szCs w:val="24"/>
        </w:rPr>
        <w:t>La producción de bebidas alcohólicas tradicionales, es una actividad que se viene generando históricamente en las zonas productoras de caña de azúcar, siendo el subtrópico donde por sus características climáticas presentan las condiciones idóneas para su cultivo. Son variados los productos que se pueden obtener de la industrialización de la caña de azúcar, siendo en estos sectores la producción de alcohol etílico el que predomina; de acuerdo a la formulación establecida toman nombres diferentes las bebidas alcohólicas tales como: pata de vaca, puntas, blanco, y en forma especial el Pájaro Azul. Esta última es la más representativa a nivel de la provincia e incluso del país; es conocido especialmente en las festividades de carnaval donde se lo consume en grandes cantidades, y en festividades locales de diferentes provincias.</w:t>
      </w: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sz w:val="24"/>
          <w:szCs w:val="24"/>
        </w:rPr>
        <w:t>Sin embargo no se encuentra reportado en forma científica el proceso de elaboración para obtener la bebida Pájaro Azul, del cual existe una variación en cantidad y calidad de los ingredientes que se utiliza para brindar la peculiaridad especial de esta bebida, lo que complica la obtención de un producto estándar con características físicas, químicas y organolépticas definidas acorde a las normas de control de calidad vigentes.</w:t>
      </w: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sz w:val="24"/>
          <w:szCs w:val="24"/>
        </w:rPr>
        <w:t xml:space="preserve">Esta situación provoca que se utilice el nombre de la bebida tradicional en forma inadecuada, es así que se puede utilizar este nombre para cualquier bebida alcohólica que presente una coloración azul, y sumado a ello que en el mercado existen marcas con el nombre de Pájaro Azul que sin presentar características tradicionales pueden poner restricciones a la comercialización de la bebida por parte de los pequeños productores afectando en su economía y </w:t>
      </w:r>
      <w:r w:rsidRPr="00AE25A0">
        <w:rPr>
          <w:rFonts w:ascii="Times New Roman" w:hAnsi="Times New Roman" w:cs="Times New Roman"/>
          <w:sz w:val="24"/>
          <w:szCs w:val="24"/>
        </w:rPr>
        <w:lastRenderedPageBreak/>
        <w:t>atentando en forma constante al inadecuado uso del nombre tradicional de la bebida.</w:t>
      </w: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pStyle w:val="Prrafodelista"/>
        <w:numPr>
          <w:ilvl w:val="1"/>
          <w:numId w:val="10"/>
        </w:numPr>
        <w:spacing w:after="0" w:line="360" w:lineRule="auto"/>
        <w:ind w:left="426" w:right="340"/>
        <w:jc w:val="both"/>
        <w:outlineLvl w:val="1"/>
        <w:rPr>
          <w:rFonts w:ascii="Times New Roman" w:hAnsi="Times New Roman" w:cs="Times New Roman"/>
          <w:b/>
          <w:sz w:val="24"/>
          <w:szCs w:val="24"/>
        </w:rPr>
      </w:pPr>
      <w:bookmarkStart w:id="22" w:name="_Toc455409448"/>
      <w:bookmarkStart w:id="23" w:name="_Toc485397473"/>
      <w:bookmarkStart w:id="24" w:name="_Toc485728716"/>
      <w:r w:rsidRPr="00AE25A0">
        <w:rPr>
          <w:rFonts w:ascii="Times New Roman" w:hAnsi="Times New Roman" w:cs="Times New Roman"/>
          <w:b/>
          <w:sz w:val="24"/>
          <w:szCs w:val="24"/>
        </w:rPr>
        <w:t>Formulación el problema</w:t>
      </w:r>
      <w:bookmarkEnd w:id="22"/>
      <w:bookmarkEnd w:id="23"/>
      <w:bookmarkEnd w:id="24"/>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sz w:val="24"/>
          <w:szCs w:val="24"/>
        </w:rPr>
        <w:t>El abordaje del estudio del proceso de obtención de la bebida Pájaro Azul, considera el tipo de tecnología que utilizan los pequeños productores, los ingredientes en cantidad y calidad, las condiciones de trabajo, y necesario conocer la propiedades físicas y la composición química de la bebida Pájaro Azul en la Parroquia Regulo de Mora; para lo cual se plantea la siguiente pregunta directriz:</w:t>
      </w:r>
    </w:p>
    <w:p w:rsidR="00BA71BE" w:rsidRPr="00AE25A0" w:rsidRDefault="00BA71BE" w:rsidP="00BA71BE">
      <w:pPr>
        <w:spacing w:after="0" w:line="360" w:lineRule="auto"/>
        <w:ind w:right="340"/>
        <w:contextualSpacing/>
        <w:jc w:val="both"/>
        <w:rPr>
          <w:rFonts w:ascii="Times New Roman" w:hAnsi="Times New Roman" w:cs="Times New Roman"/>
          <w:b/>
          <w:sz w:val="24"/>
          <w:szCs w:val="24"/>
        </w:rPr>
      </w:pP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b/>
          <w:sz w:val="24"/>
          <w:szCs w:val="24"/>
        </w:rPr>
        <w:t>¿</w:t>
      </w:r>
      <w:r w:rsidRPr="00AE25A0">
        <w:rPr>
          <w:rFonts w:ascii="Times New Roman" w:hAnsi="Times New Roman" w:cs="Times New Roman"/>
          <w:sz w:val="24"/>
          <w:szCs w:val="24"/>
        </w:rPr>
        <w:t>Cómo se obtiene la bebida alcohólica tradicional denominada Pájaro Azul en la Parroquia Regulo de Mora del Cantón San Miguel - Provincia Bolívar?</w:t>
      </w:r>
    </w:p>
    <w:p w:rsidR="00BA71BE" w:rsidRPr="00AE25A0" w:rsidRDefault="00BA71BE" w:rsidP="00BA71BE">
      <w:pPr>
        <w:spacing w:after="0" w:line="360" w:lineRule="auto"/>
        <w:ind w:right="340"/>
        <w:contextualSpacing/>
        <w:jc w:val="both"/>
        <w:rPr>
          <w:rFonts w:ascii="Times New Roman" w:hAnsi="Times New Roman" w:cs="Times New Roman"/>
          <w:b/>
          <w:sz w:val="24"/>
          <w:szCs w:val="24"/>
        </w:rPr>
      </w:pPr>
    </w:p>
    <w:p w:rsidR="00BA71BE" w:rsidRPr="00AE25A0" w:rsidRDefault="00BA71BE" w:rsidP="00BA71BE">
      <w:pPr>
        <w:pStyle w:val="Prrafodelista"/>
        <w:numPr>
          <w:ilvl w:val="1"/>
          <w:numId w:val="10"/>
        </w:numPr>
        <w:spacing w:after="0" w:line="360" w:lineRule="auto"/>
        <w:ind w:left="426" w:right="340"/>
        <w:jc w:val="both"/>
        <w:outlineLvl w:val="1"/>
        <w:rPr>
          <w:rFonts w:ascii="Times New Roman" w:hAnsi="Times New Roman" w:cs="Times New Roman"/>
          <w:b/>
          <w:sz w:val="24"/>
          <w:szCs w:val="24"/>
        </w:rPr>
      </w:pPr>
      <w:bookmarkStart w:id="25" w:name="_Toc455409449"/>
      <w:bookmarkStart w:id="26" w:name="_Toc485397474"/>
      <w:bookmarkStart w:id="27" w:name="_Toc485728717"/>
      <w:r w:rsidRPr="00AE25A0">
        <w:rPr>
          <w:rFonts w:ascii="Times New Roman" w:hAnsi="Times New Roman" w:cs="Times New Roman"/>
          <w:b/>
          <w:sz w:val="24"/>
          <w:szCs w:val="24"/>
        </w:rPr>
        <w:t>Sistematización del problema</w:t>
      </w:r>
      <w:bookmarkEnd w:id="25"/>
      <w:bookmarkEnd w:id="26"/>
      <w:bookmarkEnd w:id="27"/>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Default="00BA71BE" w:rsidP="00BA71BE">
      <w:pPr>
        <w:spacing w:after="0" w:line="360" w:lineRule="auto"/>
        <w:ind w:right="340"/>
        <w:contextualSpacing/>
        <w:jc w:val="both"/>
        <w:rPr>
          <w:rFonts w:ascii="Times New Roman" w:hAnsi="Times New Roman" w:cs="Times New Roman"/>
          <w:sz w:val="24"/>
          <w:szCs w:val="24"/>
        </w:rPr>
      </w:pPr>
      <w:r w:rsidRPr="00AE25A0">
        <w:rPr>
          <w:rFonts w:ascii="Times New Roman" w:hAnsi="Times New Roman" w:cs="Times New Roman"/>
          <w:sz w:val="24"/>
          <w:szCs w:val="24"/>
        </w:rPr>
        <w:t>Las preguntas necesarias a ser abordadas por el estudio son:</w:t>
      </w:r>
    </w:p>
    <w:p w:rsidR="00BA71BE" w:rsidRPr="00AE25A0" w:rsidRDefault="00BA71BE" w:rsidP="00BA71BE">
      <w:pPr>
        <w:spacing w:after="0" w:line="360" w:lineRule="auto"/>
        <w:ind w:right="340"/>
        <w:contextualSpacing/>
        <w:jc w:val="both"/>
        <w:rPr>
          <w:rFonts w:ascii="Times New Roman" w:hAnsi="Times New Roman" w:cs="Times New Roman"/>
          <w:sz w:val="24"/>
          <w:szCs w:val="24"/>
        </w:rPr>
      </w:pPr>
    </w:p>
    <w:p w:rsidR="00BA71BE" w:rsidRPr="00AE25A0" w:rsidRDefault="00BA71BE" w:rsidP="00BA71BE">
      <w:pPr>
        <w:pStyle w:val="Prrafodelista"/>
        <w:numPr>
          <w:ilvl w:val="0"/>
          <w:numId w:val="1"/>
        </w:numPr>
        <w:spacing w:after="0" w:line="360" w:lineRule="auto"/>
        <w:ind w:left="426" w:right="340" w:hanging="426"/>
        <w:jc w:val="both"/>
        <w:rPr>
          <w:rFonts w:ascii="Times New Roman" w:hAnsi="Times New Roman" w:cs="Times New Roman"/>
          <w:sz w:val="24"/>
          <w:szCs w:val="24"/>
        </w:rPr>
      </w:pPr>
      <w:r w:rsidRPr="00AE25A0">
        <w:rPr>
          <w:rFonts w:ascii="Times New Roman" w:hAnsi="Times New Roman" w:cs="Times New Roman"/>
          <w:sz w:val="24"/>
          <w:szCs w:val="24"/>
        </w:rPr>
        <w:t>¿Cuáles son las variedades de caña de azúcar utilizadas por los productores para obtener la bebida?</w:t>
      </w:r>
    </w:p>
    <w:p w:rsidR="00BA71BE" w:rsidRPr="00AE25A0" w:rsidRDefault="00BA71BE" w:rsidP="00BA71BE">
      <w:pPr>
        <w:pStyle w:val="Prrafodelista"/>
        <w:numPr>
          <w:ilvl w:val="0"/>
          <w:numId w:val="1"/>
        </w:numPr>
        <w:spacing w:after="0" w:line="360" w:lineRule="auto"/>
        <w:ind w:left="426" w:right="340" w:hanging="426"/>
        <w:jc w:val="both"/>
        <w:rPr>
          <w:rFonts w:ascii="Times New Roman" w:hAnsi="Times New Roman" w:cs="Times New Roman"/>
          <w:sz w:val="24"/>
          <w:szCs w:val="24"/>
        </w:rPr>
      </w:pPr>
      <w:r w:rsidRPr="00AE25A0">
        <w:rPr>
          <w:rFonts w:ascii="Times New Roman" w:hAnsi="Times New Roman" w:cs="Times New Roman"/>
          <w:sz w:val="24"/>
          <w:szCs w:val="24"/>
        </w:rPr>
        <w:t>¿Cuál es la tecnología utilizada para obtener la bebida?</w:t>
      </w:r>
    </w:p>
    <w:p w:rsidR="00BA71BE" w:rsidRPr="00AE25A0" w:rsidRDefault="00BA71BE" w:rsidP="00BA71BE">
      <w:pPr>
        <w:pStyle w:val="Prrafodelista"/>
        <w:numPr>
          <w:ilvl w:val="0"/>
          <w:numId w:val="1"/>
        </w:numPr>
        <w:spacing w:after="0" w:line="360" w:lineRule="auto"/>
        <w:ind w:left="426" w:right="340" w:hanging="426"/>
        <w:jc w:val="both"/>
        <w:rPr>
          <w:rFonts w:ascii="Times New Roman" w:hAnsi="Times New Roman" w:cs="Times New Roman"/>
          <w:sz w:val="24"/>
          <w:szCs w:val="24"/>
        </w:rPr>
      </w:pPr>
      <w:r w:rsidRPr="00AE25A0">
        <w:rPr>
          <w:rFonts w:ascii="Times New Roman" w:hAnsi="Times New Roman" w:cs="Times New Roman"/>
          <w:b/>
          <w:sz w:val="24"/>
          <w:szCs w:val="24"/>
        </w:rPr>
        <w:t>¿</w:t>
      </w:r>
      <w:r w:rsidRPr="00AE25A0">
        <w:rPr>
          <w:rFonts w:ascii="Times New Roman" w:hAnsi="Times New Roman" w:cs="Times New Roman"/>
          <w:sz w:val="24"/>
          <w:szCs w:val="24"/>
        </w:rPr>
        <w:t>Cuáles son los principales procesos físicos y químicos que tienen lugar en la obtención de la bebida Pájaro Azul?</w:t>
      </w:r>
    </w:p>
    <w:p w:rsidR="00BA71BE" w:rsidRPr="00AE25A0" w:rsidRDefault="00BA71BE" w:rsidP="00BA71BE">
      <w:pPr>
        <w:pStyle w:val="Prrafodelista"/>
        <w:numPr>
          <w:ilvl w:val="0"/>
          <w:numId w:val="1"/>
        </w:numPr>
        <w:spacing w:after="0" w:line="360" w:lineRule="auto"/>
        <w:ind w:left="426" w:right="340" w:hanging="426"/>
        <w:jc w:val="both"/>
        <w:rPr>
          <w:rFonts w:ascii="Times New Roman" w:hAnsi="Times New Roman" w:cs="Times New Roman"/>
          <w:sz w:val="24"/>
          <w:szCs w:val="24"/>
        </w:rPr>
      </w:pPr>
      <w:r w:rsidRPr="00AE25A0">
        <w:rPr>
          <w:rFonts w:ascii="Times New Roman" w:hAnsi="Times New Roman" w:cs="Times New Roman"/>
          <w:sz w:val="24"/>
          <w:szCs w:val="24"/>
        </w:rPr>
        <w:t>¿Cuáles son las principales</w:t>
      </w:r>
      <w:r>
        <w:rPr>
          <w:rFonts w:ascii="Times New Roman" w:hAnsi="Times New Roman" w:cs="Times New Roman"/>
          <w:sz w:val="24"/>
          <w:szCs w:val="24"/>
        </w:rPr>
        <w:t xml:space="preserve"> </w:t>
      </w:r>
      <w:r w:rsidRPr="00AE25A0">
        <w:rPr>
          <w:rFonts w:ascii="Times New Roman" w:hAnsi="Times New Roman" w:cs="Times New Roman"/>
          <w:sz w:val="24"/>
          <w:szCs w:val="24"/>
        </w:rPr>
        <w:t>características físicas y química que presenta la bebida?</w:t>
      </w:r>
    </w:p>
    <w:p w:rsidR="00BA71BE" w:rsidRDefault="00BA71BE" w:rsidP="00BA71BE">
      <w:pPr>
        <w:pStyle w:val="Prrafodelista"/>
        <w:spacing w:after="0" w:line="360" w:lineRule="auto"/>
        <w:ind w:left="426" w:right="340"/>
        <w:jc w:val="both"/>
        <w:rPr>
          <w:rFonts w:ascii="Times New Roman" w:hAnsi="Times New Roman" w:cs="Times New Roman"/>
          <w:sz w:val="24"/>
          <w:szCs w:val="24"/>
        </w:rPr>
      </w:pPr>
    </w:p>
    <w:p w:rsidR="00BA71BE" w:rsidRPr="00AE25A0" w:rsidRDefault="00BA71BE" w:rsidP="00BA71BE">
      <w:pPr>
        <w:pStyle w:val="Prrafodelista"/>
        <w:numPr>
          <w:ilvl w:val="1"/>
          <w:numId w:val="10"/>
        </w:numPr>
        <w:spacing w:after="0" w:line="360" w:lineRule="auto"/>
        <w:ind w:left="567" w:right="340" w:hanging="573"/>
        <w:jc w:val="both"/>
        <w:rPr>
          <w:rFonts w:ascii="Times New Roman" w:hAnsi="Times New Roman" w:cs="Times New Roman"/>
          <w:b/>
          <w:sz w:val="24"/>
          <w:szCs w:val="24"/>
        </w:rPr>
      </w:pPr>
      <w:r w:rsidRPr="00AE25A0">
        <w:rPr>
          <w:rFonts w:ascii="Times New Roman" w:hAnsi="Times New Roman" w:cs="Times New Roman"/>
          <w:b/>
          <w:sz w:val="24"/>
          <w:szCs w:val="24"/>
        </w:rPr>
        <w:t>Justificación</w:t>
      </w:r>
    </w:p>
    <w:p w:rsidR="00BA71BE" w:rsidRDefault="00BA71BE" w:rsidP="00BA71BE">
      <w:pPr>
        <w:spacing w:after="0" w:line="360" w:lineRule="auto"/>
        <w:ind w:right="340"/>
        <w:jc w:val="both"/>
        <w:rPr>
          <w:rFonts w:ascii="Times New Roman" w:hAnsi="Times New Roman" w:cs="Times New Roman"/>
          <w:sz w:val="24"/>
          <w:szCs w:val="24"/>
        </w:rPr>
      </w:pPr>
    </w:p>
    <w:p w:rsidR="00BA71BE" w:rsidRPr="00AE25A0" w:rsidRDefault="00BA71BE" w:rsidP="00BA71BE">
      <w:pPr>
        <w:spacing w:after="0" w:line="360" w:lineRule="auto"/>
        <w:ind w:right="340"/>
        <w:jc w:val="both"/>
        <w:rPr>
          <w:rFonts w:ascii="Times New Roman" w:hAnsi="Times New Roman" w:cs="Times New Roman"/>
          <w:sz w:val="24"/>
          <w:szCs w:val="24"/>
        </w:rPr>
      </w:pPr>
      <w:r w:rsidRPr="00AE25A0">
        <w:rPr>
          <w:rFonts w:ascii="Times New Roman" w:hAnsi="Times New Roman" w:cs="Times New Roman"/>
          <w:sz w:val="24"/>
          <w:szCs w:val="24"/>
        </w:rPr>
        <w:t xml:space="preserve">La bebida alcohólica Pájaro Azul es producida artesanalmente que genera un ingreso económico para las familias de la Parroquia Regulo de Mora, en la cual al no existir un conocimiento claro de las regulaciones administrativas y </w:t>
      </w:r>
      <w:r w:rsidRPr="00AE25A0">
        <w:rPr>
          <w:rFonts w:ascii="Times New Roman" w:hAnsi="Times New Roman" w:cs="Times New Roman"/>
          <w:sz w:val="24"/>
          <w:szCs w:val="24"/>
        </w:rPr>
        <w:lastRenderedPageBreak/>
        <w:t xml:space="preserve">de salud para la legalización del producto y comercialización de esta bebida artesanal, por lo tanto los productores no pueden comercializar esta bebida de manera tranquila, debido a que decomisan su producto artesanal. Algunos productores han dejado de elaborar esta bebida y optan por elaborar la panela granulada, por lo que tienen menos problemas legales.  </w:t>
      </w:r>
    </w:p>
    <w:p w:rsidR="00BA71BE" w:rsidRPr="00AE25A0" w:rsidRDefault="00BA71BE" w:rsidP="00BA71BE">
      <w:pPr>
        <w:spacing w:after="0" w:line="360" w:lineRule="auto"/>
        <w:rPr>
          <w:rFonts w:ascii="Times New Roman" w:hAnsi="Times New Roman" w:cs="Times New Roman"/>
          <w:b/>
          <w:sz w:val="24"/>
          <w:szCs w:val="24"/>
        </w:rPr>
      </w:pPr>
    </w:p>
    <w:p w:rsidR="00BA71BE" w:rsidRDefault="00BA71BE" w:rsidP="00BA71BE">
      <w:pPr>
        <w:pStyle w:val="Ttulo1"/>
        <w:spacing w:before="0" w:line="360" w:lineRule="auto"/>
        <w:rPr>
          <w:rFonts w:ascii="Times New Roman" w:hAnsi="Times New Roman" w:cs="Times New Roman"/>
          <w:b/>
          <w:color w:val="000000" w:themeColor="text1"/>
          <w:sz w:val="24"/>
          <w:szCs w:val="24"/>
        </w:rPr>
        <w:sectPr w:rsidR="00BA71BE" w:rsidSect="00082F16">
          <w:pgSz w:w="11906" w:h="16838"/>
          <w:pgMar w:top="1701" w:right="1701" w:bottom="1701" w:left="2268" w:header="709" w:footer="709" w:gutter="0"/>
          <w:pgNumType w:start="3"/>
          <w:cols w:space="708"/>
          <w:docGrid w:linePitch="360"/>
        </w:sectPr>
      </w:pPr>
    </w:p>
    <w:p w:rsidR="00BA71BE" w:rsidRPr="005058E4" w:rsidRDefault="00BA71BE" w:rsidP="00BA71BE">
      <w:pPr>
        <w:pStyle w:val="Ttulo1"/>
        <w:spacing w:before="0" w:line="360" w:lineRule="auto"/>
        <w:jc w:val="both"/>
        <w:rPr>
          <w:rFonts w:ascii="Times New Roman" w:hAnsi="Times New Roman" w:cs="Times New Roman"/>
          <w:b/>
          <w:color w:val="000000" w:themeColor="text1"/>
          <w:sz w:val="28"/>
          <w:szCs w:val="28"/>
        </w:rPr>
      </w:pPr>
      <w:bookmarkStart w:id="28" w:name="_Toc485397475"/>
      <w:bookmarkStart w:id="29" w:name="_Toc485728718"/>
      <w:r w:rsidRPr="005058E4">
        <w:rPr>
          <w:rFonts w:ascii="Times New Roman" w:hAnsi="Times New Roman" w:cs="Times New Roman"/>
          <w:b/>
          <w:color w:val="000000" w:themeColor="text1"/>
          <w:sz w:val="28"/>
          <w:szCs w:val="28"/>
        </w:rPr>
        <w:lastRenderedPageBreak/>
        <w:t>CAPITULO III</w:t>
      </w:r>
      <w:bookmarkEnd w:id="28"/>
      <w:bookmarkEnd w:id="29"/>
    </w:p>
    <w:p w:rsidR="00BA71BE" w:rsidRPr="005058E4" w:rsidRDefault="00BA71BE" w:rsidP="00BA71BE">
      <w:pPr>
        <w:spacing w:after="0" w:line="360" w:lineRule="auto"/>
        <w:jc w:val="both"/>
        <w:rPr>
          <w:rFonts w:ascii="Times New Roman" w:hAnsi="Times New Roman" w:cs="Times New Roman"/>
          <w:b/>
          <w:sz w:val="28"/>
          <w:szCs w:val="28"/>
        </w:rPr>
      </w:pPr>
    </w:p>
    <w:p w:rsidR="00BA71BE" w:rsidRPr="005058E4" w:rsidRDefault="00BA71BE" w:rsidP="00BA71BE">
      <w:pPr>
        <w:pStyle w:val="Prrafodelista"/>
        <w:numPr>
          <w:ilvl w:val="0"/>
          <w:numId w:val="10"/>
        </w:numPr>
        <w:spacing w:after="0" w:line="360" w:lineRule="auto"/>
        <w:jc w:val="both"/>
        <w:outlineLvl w:val="0"/>
        <w:rPr>
          <w:rFonts w:ascii="Times New Roman" w:hAnsi="Times New Roman" w:cs="Times New Roman"/>
          <w:b/>
          <w:sz w:val="28"/>
          <w:szCs w:val="28"/>
        </w:rPr>
      </w:pPr>
      <w:bookmarkStart w:id="30" w:name="_Toc485397476"/>
      <w:bookmarkStart w:id="31" w:name="_Toc485728719"/>
      <w:r w:rsidRPr="005058E4">
        <w:rPr>
          <w:rFonts w:ascii="Times New Roman" w:hAnsi="Times New Roman" w:cs="Times New Roman"/>
          <w:b/>
          <w:sz w:val="28"/>
          <w:szCs w:val="28"/>
        </w:rPr>
        <w:t>MARCO TEÓRICO</w:t>
      </w:r>
      <w:bookmarkEnd w:id="30"/>
      <w:bookmarkEnd w:id="31"/>
    </w:p>
    <w:p w:rsidR="00BA71BE" w:rsidRPr="00AE25A0" w:rsidRDefault="00BA71BE" w:rsidP="00BA71BE">
      <w:pPr>
        <w:pStyle w:val="Prrafodelista"/>
        <w:spacing w:after="0" w:line="360" w:lineRule="auto"/>
        <w:ind w:left="426"/>
        <w:jc w:val="both"/>
        <w:rPr>
          <w:rFonts w:ascii="Times New Roman" w:hAnsi="Times New Roman" w:cs="Times New Roman"/>
          <w:b/>
          <w:sz w:val="24"/>
          <w:szCs w:val="24"/>
        </w:rPr>
      </w:pPr>
    </w:p>
    <w:p w:rsidR="00BA71BE" w:rsidRPr="00AE25A0" w:rsidRDefault="00D47B2B" w:rsidP="00BA71BE">
      <w:pPr>
        <w:pStyle w:val="Prrafodelista"/>
        <w:numPr>
          <w:ilvl w:val="1"/>
          <w:numId w:val="10"/>
        </w:numPr>
        <w:spacing w:after="0" w:line="360" w:lineRule="auto"/>
        <w:ind w:left="426" w:hanging="426"/>
        <w:jc w:val="both"/>
        <w:outlineLvl w:val="1"/>
        <w:rPr>
          <w:rFonts w:ascii="Times New Roman" w:hAnsi="Times New Roman" w:cs="Times New Roman"/>
          <w:b/>
          <w:sz w:val="24"/>
          <w:szCs w:val="24"/>
        </w:rPr>
      </w:pPr>
      <w:bookmarkStart w:id="32" w:name="_Toc485397477"/>
      <w:bookmarkStart w:id="33" w:name="_Toc485728720"/>
      <w:r>
        <w:rPr>
          <w:rFonts w:ascii="Times New Roman" w:hAnsi="Times New Roman" w:cs="Times New Roman"/>
          <w:b/>
          <w:sz w:val="24"/>
          <w:szCs w:val="24"/>
        </w:rPr>
        <w:t>Caña de a</w:t>
      </w:r>
      <w:r w:rsidR="00BA71BE" w:rsidRPr="00AE25A0">
        <w:rPr>
          <w:rFonts w:ascii="Times New Roman" w:hAnsi="Times New Roman" w:cs="Times New Roman"/>
          <w:b/>
          <w:sz w:val="24"/>
          <w:szCs w:val="24"/>
        </w:rPr>
        <w:t>zúcar</w:t>
      </w:r>
      <w:bookmarkEnd w:id="32"/>
      <w:bookmarkEnd w:id="33"/>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La caña de a</w:t>
      </w:r>
      <w:r>
        <w:rPr>
          <w:rFonts w:ascii="Times New Roman" w:hAnsi="Times New Roman" w:cs="Times New Roman"/>
          <w:sz w:val="24"/>
          <w:szCs w:val="24"/>
        </w:rPr>
        <w:t xml:space="preserve">zúcar es una planta </w:t>
      </w:r>
      <w:r w:rsidRPr="00AE25A0">
        <w:rPr>
          <w:rFonts w:ascii="Times New Roman" w:hAnsi="Times New Roman" w:cs="Times New Roman"/>
          <w:sz w:val="24"/>
          <w:szCs w:val="24"/>
        </w:rPr>
        <w:t xml:space="preserve"> conocida como gramínea tropical</w:t>
      </w:r>
      <w:r>
        <w:rPr>
          <w:rFonts w:ascii="Times New Roman" w:hAnsi="Times New Roman" w:cs="Times New Roman"/>
          <w:sz w:val="24"/>
          <w:szCs w:val="24"/>
        </w:rPr>
        <w:t xml:space="preserve"> se constituye  de tallos gruesos y fibrosos en los cual se obtiene un jugo de </w:t>
      </w:r>
      <w:r w:rsidRPr="00AE25A0">
        <w:rPr>
          <w:rFonts w:ascii="Times New Roman" w:hAnsi="Times New Roman" w:cs="Times New Roman"/>
          <w:sz w:val="24"/>
          <w:szCs w:val="24"/>
        </w:rPr>
        <w:t xml:space="preserve"> su tronco, una vez </w:t>
      </w:r>
      <w:r>
        <w:rPr>
          <w:rFonts w:ascii="Times New Roman" w:hAnsi="Times New Roman" w:cs="Times New Roman"/>
          <w:sz w:val="24"/>
          <w:szCs w:val="24"/>
        </w:rPr>
        <w:t xml:space="preserve">que se cosecha </w:t>
      </w:r>
      <w:r w:rsidRPr="00AE25A0">
        <w:rPr>
          <w:rFonts w:ascii="Times New Roman" w:hAnsi="Times New Roman" w:cs="Times New Roman"/>
          <w:sz w:val="24"/>
          <w:szCs w:val="24"/>
        </w:rPr>
        <w:t xml:space="preserve"> la caña</w:t>
      </w:r>
      <w:r>
        <w:rPr>
          <w:rFonts w:ascii="Times New Roman" w:hAnsi="Times New Roman" w:cs="Times New Roman"/>
          <w:sz w:val="24"/>
          <w:szCs w:val="24"/>
        </w:rPr>
        <w:t xml:space="preserve"> se extrae </w:t>
      </w:r>
      <w:r w:rsidRPr="00AE25A0">
        <w:rPr>
          <w:rFonts w:ascii="Times New Roman" w:hAnsi="Times New Roman" w:cs="Times New Roman"/>
          <w:sz w:val="24"/>
          <w:szCs w:val="24"/>
        </w:rPr>
        <w:t xml:space="preserve"> la sacarosa conocida</w:t>
      </w:r>
      <w:r>
        <w:rPr>
          <w:rFonts w:ascii="Times New Roman" w:hAnsi="Times New Roman" w:cs="Times New Roman"/>
          <w:sz w:val="24"/>
          <w:szCs w:val="24"/>
        </w:rPr>
        <w:t xml:space="preserve"> también </w:t>
      </w:r>
      <w:r w:rsidRPr="00AE25A0">
        <w:rPr>
          <w:rFonts w:ascii="Times New Roman" w:hAnsi="Times New Roman" w:cs="Times New Roman"/>
          <w:sz w:val="24"/>
          <w:szCs w:val="24"/>
        </w:rPr>
        <w:t xml:space="preserve"> como guarapo, que al ser</w:t>
      </w:r>
      <w:r>
        <w:rPr>
          <w:rFonts w:ascii="Times New Roman" w:hAnsi="Times New Roman" w:cs="Times New Roman"/>
          <w:sz w:val="24"/>
          <w:szCs w:val="24"/>
        </w:rPr>
        <w:t xml:space="preserve"> sometido a  vapor se logra obtener </w:t>
      </w:r>
      <w:r w:rsidRPr="00AE25A0">
        <w:rPr>
          <w:rFonts w:ascii="Times New Roman" w:hAnsi="Times New Roman" w:cs="Times New Roman"/>
          <w:sz w:val="24"/>
          <w:szCs w:val="24"/>
        </w:rPr>
        <w:t xml:space="preserve"> la</w:t>
      </w:r>
      <w:r>
        <w:rPr>
          <w:rFonts w:ascii="Times New Roman" w:hAnsi="Times New Roman" w:cs="Times New Roman"/>
          <w:sz w:val="24"/>
          <w:szCs w:val="24"/>
        </w:rPr>
        <w:t xml:space="preserve"> miel de caña. S</w:t>
      </w:r>
      <w:r w:rsidRPr="00AE25A0">
        <w:rPr>
          <w:rFonts w:ascii="Times New Roman" w:hAnsi="Times New Roman" w:cs="Times New Roman"/>
          <w:sz w:val="24"/>
          <w:szCs w:val="24"/>
        </w:rPr>
        <w:t>u tallo está formado por pequeños trozo</w:t>
      </w:r>
      <w:r>
        <w:rPr>
          <w:rFonts w:ascii="Times New Roman" w:hAnsi="Times New Roman" w:cs="Times New Roman"/>
          <w:sz w:val="24"/>
          <w:szCs w:val="24"/>
        </w:rPr>
        <w:t xml:space="preserve">s duros </w:t>
      </w:r>
      <w:r w:rsidRPr="00AE25A0">
        <w:rPr>
          <w:rFonts w:ascii="Times New Roman" w:hAnsi="Times New Roman" w:cs="Times New Roman"/>
          <w:sz w:val="24"/>
          <w:szCs w:val="24"/>
        </w:rPr>
        <w:t>flexibles,</w:t>
      </w:r>
      <w:r>
        <w:rPr>
          <w:rFonts w:ascii="Times New Roman" w:hAnsi="Times New Roman" w:cs="Times New Roman"/>
          <w:sz w:val="24"/>
          <w:szCs w:val="24"/>
        </w:rPr>
        <w:t xml:space="preserve"> esta planta </w:t>
      </w:r>
      <w:r w:rsidRPr="00AE25A0">
        <w:rPr>
          <w:rFonts w:ascii="Times New Roman" w:hAnsi="Times New Roman" w:cs="Times New Roman"/>
          <w:sz w:val="24"/>
          <w:szCs w:val="24"/>
        </w:rPr>
        <w:t>almacena energía en forma de saca</w:t>
      </w:r>
      <w:r>
        <w:rPr>
          <w:rFonts w:ascii="Times New Roman" w:hAnsi="Times New Roman" w:cs="Times New Roman"/>
          <w:sz w:val="24"/>
          <w:szCs w:val="24"/>
        </w:rPr>
        <w:t>rosa disuelta en la savia, ti</w:t>
      </w:r>
      <w:r w:rsidR="0075496C">
        <w:rPr>
          <w:rFonts w:ascii="Times New Roman" w:hAnsi="Times New Roman" w:cs="Times New Roman"/>
          <w:sz w:val="24"/>
          <w:szCs w:val="24"/>
        </w:rPr>
        <w:t>ene una altura de 2 a 5 metros altura y</w:t>
      </w:r>
      <w:r w:rsidRPr="00AE25A0">
        <w:rPr>
          <w:rFonts w:ascii="Times New Roman" w:hAnsi="Times New Roman" w:cs="Times New Roman"/>
          <w:sz w:val="24"/>
          <w:szCs w:val="24"/>
        </w:rPr>
        <w:t xml:space="preserve"> con 5 o 6 cm de grosor. Esta planta necesita un clima cálido</w:t>
      </w:r>
      <w:r>
        <w:rPr>
          <w:rFonts w:ascii="Times New Roman" w:hAnsi="Times New Roman" w:cs="Times New Roman"/>
          <w:sz w:val="24"/>
          <w:szCs w:val="24"/>
        </w:rPr>
        <w:t xml:space="preserve"> </w:t>
      </w:r>
      <w:r w:rsidRPr="00AE25A0">
        <w:rPr>
          <w:rFonts w:ascii="Times New Roman" w:hAnsi="Times New Roman" w:cs="Times New Roman"/>
          <w:sz w:val="24"/>
          <w:szCs w:val="24"/>
        </w:rPr>
        <w:t>para su desarrollo</w:t>
      </w:r>
      <w:r>
        <w:rPr>
          <w:rFonts w:ascii="Times New Roman" w:hAnsi="Times New Roman" w:cs="Times New Roman"/>
          <w:sz w:val="24"/>
          <w:szCs w:val="24"/>
        </w:rPr>
        <w:t xml:space="preserve"> </w:t>
      </w:r>
      <w:r w:rsidRPr="00AE25A0">
        <w:rPr>
          <w:rFonts w:ascii="Times New Roman" w:hAnsi="Times New Roman" w:cs="Times New Roman"/>
          <w:sz w:val="24"/>
          <w:szCs w:val="24"/>
        </w:rPr>
        <w:t xml:space="preserve">con temperaturas no inferior a los 20 º C. Su </w:t>
      </w:r>
      <w:r>
        <w:rPr>
          <w:rFonts w:ascii="Times New Roman" w:hAnsi="Times New Roman" w:cs="Times New Roman"/>
          <w:sz w:val="24"/>
          <w:szCs w:val="24"/>
        </w:rPr>
        <w:t xml:space="preserve">rendimiento en sacarosa aumenta a medida que suba </w:t>
      </w:r>
      <w:r w:rsidRPr="00AE25A0">
        <w:rPr>
          <w:rFonts w:ascii="Times New Roman" w:hAnsi="Times New Roman" w:cs="Times New Roman"/>
          <w:sz w:val="24"/>
          <w:szCs w:val="24"/>
        </w:rPr>
        <w:t>la temperatura, en las zonas donde se cosecha, también se masca la caña fresca, por</w:t>
      </w:r>
      <w:r>
        <w:rPr>
          <w:rFonts w:ascii="Times New Roman" w:hAnsi="Times New Roman" w:cs="Times New Roman"/>
          <w:sz w:val="24"/>
          <w:szCs w:val="24"/>
        </w:rPr>
        <w:t xml:space="preserve"> </w:t>
      </w:r>
      <w:r w:rsidRPr="00AE25A0">
        <w:rPr>
          <w:rFonts w:ascii="Times New Roman" w:hAnsi="Times New Roman" w:cs="Times New Roman"/>
          <w:sz w:val="24"/>
          <w:szCs w:val="24"/>
        </w:rPr>
        <w:t xml:space="preserve">110.000 Ha a nivel de país, 74100 </w:t>
      </w:r>
      <w:r>
        <w:rPr>
          <w:rFonts w:ascii="Times New Roman" w:hAnsi="Times New Roman" w:cs="Times New Roman"/>
          <w:sz w:val="24"/>
          <w:szCs w:val="24"/>
        </w:rPr>
        <w:t>H</w:t>
      </w:r>
      <w:r w:rsidRPr="00AE25A0">
        <w:rPr>
          <w:rFonts w:ascii="Times New Roman" w:hAnsi="Times New Roman" w:cs="Times New Roman"/>
          <w:sz w:val="24"/>
          <w:szCs w:val="24"/>
        </w:rPr>
        <w:t>a están destinadas a la elaboración de azúcar y el resto para la p</w:t>
      </w:r>
      <w:r>
        <w:rPr>
          <w:rFonts w:ascii="Times New Roman" w:hAnsi="Times New Roman" w:cs="Times New Roman"/>
          <w:sz w:val="24"/>
          <w:szCs w:val="24"/>
        </w:rPr>
        <w:t>anela.</w:t>
      </w:r>
      <w:r w:rsidRPr="00AE25A0">
        <w:rPr>
          <w:rFonts w:ascii="Times New Roman" w:hAnsi="Times New Roman" w:cs="Times New Roman"/>
          <w:sz w:val="24"/>
          <w:szCs w:val="24"/>
        </w:rPr>
        <w:t xml:space="preserve"> La caña de azúcar es una industria importante en</w:t>
      </w:r>
      <w:r>
        <w:rPr>
          <w:rFonts w:ascii="Times New Roman" w:hAnsi="Times New Roman" w:cs="Times New Roman"/>
          <w:sz w:val="24"/>
          <w:szCs w:val="24"/>
        </w:rPr>
        <w:t xml:space="preserve"> las</w:t>
      </w:r>
      <w:r w:rsidRPr="00AE25A0">
        <w:rPr>
          <w:rFonts w:ascii="Times New Roman" w:hAnsi="Times New Roman" w:cs="Times New Roman"/>
          <w:sz w:val="24"/>
          <w:szCs w:val="24"/>
        </w:rPr>
        <w:t xml:space="preserve"> zonas rurales. El período de la cosecha de caña, es intensivo en mano de obra, realizado en su gran mayoría por trabajadores temporales en modalidad de subcontrato. Dependiendo de la zona, la cosecha se realiza durante la época seca y dura entre cuatro y seis meses (Tapia, G. 2015).</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pStyle w:val="Prrafodelista"/>
        <w:numPr>
          <w:ilvl w:val="2"/>
          <w:numId w:val="10"/>
        </w:numPr>
        <w:spacing w:after="0" w:line="360" w:lineRule="auto"/>
        <w:ind w:left="567" w:hanging="567"/>
        <w:jc w:val="both"/>
        <w:outlineLvl w:val="2"/>
        <w:rPr>
          <w:rFonts w:ascii="Times New Roman" w:hAnsi="Times New Roman" w:cs="Times New Roman"/>
          <w:b/>
          <w:sz w:val="24"/>
          <w:szCs w:val="24"/>
        </w:rPr>
      </w:pPr>
      <w:bookmarkStart w:id="34" w:name="_Toc485397478"/>
      <w:bookmarkStart w:id="35" w:name="_Toc485728721"/>
      <w:r w:rsidRPr="00AE25A0">
        <w:rPr>
          <w:rFonts w:ascii="Times New Roman" w:hAnsi="Times New Roman" w:cs="Times New Roman"/>
          <w:b/>
          <w:sz w:val="24"/>
          <w:szCs w:val="24"/>
        </w:rPr>
        <w:t>Origen</w:t>
      </w:r>
      <w:bookmarkEnd w:id="34"/>
      <w:bookmarkEnd w:id="35"/>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El origen de la caña</w:t>
      </w:r>
      <w:r>
        <w:rPr>
          <w:rFonts w:ascii="Times New Roman" w:hAnsi="Times New Roman" w:cs="Times New Roman"/>
          <w:sz w:val="24"/>
          <w:szCs w:val="24"/>
        </w:rPr>
        <w:t xml:space="preserve"> de azúcar </w:t>
      </w:r>
      <w:r w:rsidRPr="00AE25A0">
        <w:rPr>
          <w:rFonts w:ascii="Times New Roman" w:hAnsi="Times New Roman" w:cs="Times New Roman"/>
          <w:sz w:val="24"/>
          <w:szCs w:val="24"/>
        </w:rPr>
        <w:t>proviene de Nueva Guinea y de las islas vecinas. Los romano</w:t>
      </w:r>
      <w:r>
        <w:rPr>
          <w:rFonts w:ascii="Times New Roman" w:hAnsi="Times New Roman" w:cs="Times New Roman"/>
          <w:sz w:val="24"/>
          <w:szCs w:val="24"/>
        </w:rPr>
        <w:t xml:space="preserve">s </w:t>
      </w:r>
      <w:r w:rsidRPr="00AE25A0">
        <w:rPr>
          <w:rFonts w:ascii="Times New Roman" w:hAnsi="Times New Roman" w:cs="Times New Roman"/>
          <w:sz w:val="24"/>
          <w:szCs w:val="24"/>
        </w:rPr>
        <w:t>ya conocían</w:t>
      </w:r>
      <w:r>
        <w:rPr>
          <w:rFonts w:ascii="Times New Roman" w:hAnsi="Times New Roman" w:cs="Times New Roman"/>
          <w:sz w:val="24"/>
          <w:szCs w:val="24"/>
        </w:rPr>
        <w:t xml:space="preserve"> acerca de las características de esta planta vegetal,</w:t>
      </w:r>
      <w:r w:rsidRPr="00AE25A0">
        <w:rPr>
          <w:rFonts w:ascii="Times New Roman" w:hAnsi="Times New Roman" w:cs="Times New Roman"/>
          <w:sz w:val="24"/>
          <w:szCs w:val="24"/>
        </w:rPr>
        <w:t xml:space="preserve"> pero fueron los ár</w:t>
      </w:r>
      <w:r>
        <w:rPr>
          <w:rFonts w:ascii="Times New Roman" w:hAnsi="Times New Roman" w:cs="Times New Roman"/>
          <w:sz w:val="24"/>
          <w:szCs w:val="24"/>
        </w:rPr>
        <w:t>abes quienes difundieron la</w:t>
      </w:r>
      <w:r w:rsidRPr="00AE25A0">
        <w:rPr>
          <w:rFonts w:ascii="Times New Roman" w:hAnsi="Times New Roman" w:cs="Times New Roman"/>
          <w:sz w:val="24"/>
          <w:szCs w:val="24"/>
        </w:rPr>
        <w:t xml:space="preserve"> caña de azúcar por Palestina, Egipto, Sicilia, España y Marruecos. Posterior a esto Cristóbal Colón en su segundo viaje la intr</w:t>
      </w:r>
      <w:r>
        <w:rPr>
          <w:rFonts w:ascii="Times New Roman" w:hAnsi="Times New Roman" w:cs="Times New Roman"/>
          <w:sz w:val="24"/>
          <w:szCs w:val="24"/>
        </w:rPr>
        <w:t>odujo a América, principalmente</w:t>
      </w:r>
      <w:r w:rsidRPr="00AE25A0">
        <w:rPr>
          <w:rFonts w:ascii="Times New Roman" w:hAnsi="Times New Roman" w:cs="Times New Roman"/>
          <w:sz w:val="24"/>
          <w:szCs w:val="24"/>
        </w:rPr>
        <w:t xml:space="preserve"> a las islas del Caribe actualmente República Dominicana; y entre los años de 1500 – 1600 a la mayoría de países de América. La caña de azúcar fue utilizada y cultivada desde los tiempos más remotos, lo cual motivó su difusión y los cruces que hacen muy difícil el estudio </w:t>
      </w:r>
      <w:r w:rsidRPr="00AE25A0">
        <w:rPr>
          <w:rFonts w:ascii="Times New Roman" w:hAnsi="Times New Roman" w:cs="Times New Roman"/>
          <w:sz w:val="24"/>
          <w:szCs w:val="24"/>
        </w:rPr>
        <w:lastRenderedPageBreak/>
        <w:t xml:space="preserve">de sus orígenes. La teoría más comúnmente admitida señala el </w:t>
      </w:r>
      <w:r w:rsidRPr="00AE25A0">
        <w:rPr>
          <w:rFonts w:ascii="Times New Roman" w:hAnsi="Times New Roman" w:cs="Times New Roman"/>
          <w:i/>
          <w:sz w:val="24"/>
          <w:szCs w:val="24"/>
        </w:rPr>
        <w:t>Saccharum</w:t>
      </w:r>
      <w:r>
        <w:rPr>
          <w:rFonts w:ascii="Times New Roman" w:hAnsi="Times New Roman" w:cs="Times New Roman"/>
          <w:i/>
          <w:sz w:val="24"/>
          <w:szCs w:val="24"/>
        </w:rPr>
        <w:t xml:space="preserve"> </w:t>
      </w:r>
      <w:r w:rsidRPr="00AE25A0">
        <w:rPr>
          <w:rFonts w:ascii="Times New Roman" w:hAnsi="Times New Roman" w:cs="Times New Roman"/>
          <w:i/>
          <w:sz w:val="24"/>
          <w:szCs w:val="24"/>
        </w:rPr>
        <w:t>robustum</w:t>
      </w:r>
      <w:r w:rsidRPr="00AE25A0">
        <w:rPr>
          <w:rFonts w:ascii="Times New Roman" w:hAnsi="Times New Roman" w:cs="Times New Roman"/>
          <w:sz w:val="24"/>
          <w:szCs w:val="24"/>
        </w:rPr>
        <w:t xml:space="preserve"> como la especie botánica de inicio y a la isla de Nueva Guinea como </w:t>
      </w:r>
      <w:r>
        <w:rPr>
          <w:rFonts w:ascii="Times New Roman" w:hAnsi="Times New Roman" w:cs="Times New Roman"/>
          <w:sz w:val="24"/>
          <w:szCs w:val="24"/>
        </w:rPr>
        <w:t>el lugar de origen. Desde su</w:t>
      </w:r>
      <w:r w:rsidRPr="00AE25A0">
        <w:rPr>
          <w:rFonts w:ascii="Times New Roman" w:hAnsi="Times New Roman" w:cs="Times New Roman"/>
          <w:sz w:val="24"/>
          <w:szCs w:val="24"/>
        </w:rPr>
        <w:t xml:space="preserve"> origen y dispersión, la caña de azúcar pasó por la India y fue llevada a Persia y Egipto a través de las invasiones árabes con las que se extendió por la cuenca del mediterráneo a principios del siglo xviii (Dávila, D. 2014).</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 xml:space="preserve">En sus inicios, la industria azucarera se desarrolló a partir de las llamadas “cañas nobles”, que no eran más que representantes de S. </w:t>
      </w:r>
      <w:r w:rsidRPr="00AE25A0">
        <w:rPr>
          <w:rFonts w:ascii="Times New Roman" w:hAnsi="Times New Roman" w:cs="Times New Roman"/>
          <w:i/>
          <w:sz w:val="24"/>
          <w:szCs w:val="24"/>
        </w:rPr>
        <w:t>officinarum</w:t>
      </w:r>
      <w:r>
        <w:rPr>
          <w:rFonts w:ascii="Times New Roman" w:hAnsi="Times New Roman" w:cs="Times New Roman"/>
          <w:sz w:val="24"/>
          <w:szCs w:val="24"/>
        </w:rPr>
        <w:t>,</w:t>
      </w:r>
      <w:r w:rsidRPr="00AE25A0">
        <w:rPr>
          <w:rFonts w:ascii="Times New Roman" w:hAnsi="Times New Roman" w:cs="Times New Roman"/>
          <w:sz w:val="24"/>
          <w:szCs w:val="24"/>
        </w:rPr>
        <w:t xml:space="preserve"> </w:t>
      </w:r>
      <w:r>
        <w:rPr>
          <w:rFonts w:ascii="Times New Roman" w:hAnsi="Times New Roman" w:cs="Times New Roman"/>
          <w:sz w:val="24"/>
          <w:szCs w:val="24"/>
        </w:rPr>
        <w:t xml:space="preserve">fueron denominadas de esta manera </w:t>
      </w:r>
      <w:r w:rsidRPr="00AE25A0">
        <w:rPr>
          <w:rFonts w:ascii="Times New Roman" w:hAnsi="Times New Roman" w:cs="Times New Roman"/>
          <w:sz w:val="24"/>
          <w:szCs w:val="24"/>
        </w:rPr>
        <w:t xml:space="preserve"> por el grosor y la consistencia suave de sus tallos, así como por su alto contenido de azúcar. Entre los cultivares empleados en aquellos tiempos se destacó la caña Otaheite o caña Borbón, que llegó a cultivarse a nivel mundial por sus altos r</w:t>
      </w:r>
      <w:r>
        <w:rPr>
          <w:rFonts w:ascii="Times New Roman" w:hAnsi="Times New Roman" w:cs="Times New Roman"/>
          <w:sz w:val="24"/>
          <w:szCs w:val="24"/>
        </w:rPr>
        <w:t>endimientos, pero fue reemplazada</w:t>
      </w:r>
      <w:r w:rsidRPr="00AE25A0">
        <w:rPr>
          <w:rFonts w:ascii="Times New Roman" w:hAnsi="Times New Roman" w:cs="Times New Roman"/>
          <w:sz w:val="24"/>
          <w:szCs w:val="24"/>
        </w:rPr>
        <w:t xml:space="preserve"> al sufrir el ataque</w:t>
      </w:r>
      <w:r>
        <w:rPr>
          <w:rFonts w:ascii="Times New Roman" w:hAnsi="Times New Roman" w:cs="Times New Roman"/>
          <w:sz w:val="24"/>
          <w:szCs w:val="24"/>
        </w:rPr>
        <w:t xml:space="preserve"> de plagas. </w:t>
      </w:r>
      <w:r w:rsidRPr="00AE25A0">
        <w:rPr>
          <w:rFonts w:ascii="Times New Roman" w:hAnsi="Times New Roman" w:cs="Times New Roman"/>
          <w:sz w:val="24"/>
          <w:szCs w:val="24"/>
        </w:rPr>
        <w:t xml:space="preserve">Se empleó entonces la Cheribon o caña transparente, que está representada por tres formas diferentes (clara, rayada y morada), por lo que recibió diferentes nombres en los países donde se cultivó. En Cuba se introdujo y se cultivó a gran escala durante bastante tiempo, llamándola Cristalina </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36" w:name="_Toc485397479"/>
      <w:bookmarkStart w:id="37" w:name="_Toc485728722"/>
      <w:r w:rsidRPr="00AE25A0">
        <w:rPr>
          <w:rFonts w:ascii="Times New Roman" w:hAnsi="Times New Roman" w:cs="Times New Roman"/>
          <w:b/>
          <w:sz w:val="24"/>
          <w:szCs w:val="24"/>
        </w:rPr>
        <w:t>Taxonomía de la caña de azúcar</w:t>
      </w:r>
      <w:bookmarkEnd w:id="36"/>
      <w:bookmarkEnd w:id="37"/>
    </w:p>
    <w:p w:rsidR="00BA71BE" w:rsidRPr="00AE25A0" w:rsidRDefault="00BA71BE" w:rsidP="00BA71BE">
      <w:pPr>
        <w:spacing w:after="0" w:line="360" w:lineRule="auto"/>
        <w:jc w:val="both"/>
        <w:rPr>
          <w:rFonts w:ascii="Times New Roman" w:hAnsi="Times New Roman" w:cs="Times New Roman"/>
          <w:b/>
          <w:sz w:val="24"/>
          <w:szCs w:val="24"/>
        </w:rPr>
      </w:pPr>
    </w:p>
    <w:p w:rsidR="00BA71BE" w:rsidRDefault="00BA71BE" w:rsidP="00BA71BE">
      <w:pPr>
        <w:pStyle w:val="Descripcin"/>
        <w:spacing w:after="0" w:line="360" w:lineRule="auto"/>
        <w:rPr>
          <w:rFonts w:ascii="Times New Roman" w:hAnsi="Times New Roman" w:cs="Times New Roman"/>
          <w:i w:val="0"/>
          <w:color w:val="000000" w:themeColor="text1"/>
          <w:sz w:val="24"/>
          <w:szCs w:val="24"/>
        </w:rPr>
      </w:pPr>
      <w:bookmarkStart w:id="38" w:name="_Toc484881059"/>
      <w:r w:rsidRPr="00AE25A0">
        <w:rPr>
          <w:rFonts w:ascii="Times New Roman" w:hAnsi="Times New Roman" w:cs="Times New Roman"/>
          <w:b/>
          <w:i w:val="0"/>
          <w:color w:val="000000" w:themeColor="text1"/>
          <w:sz w:val="24"/>
          <w:szCs w:val="24"/>
        </w:rPr>
        <w:t>Cuadro</w:t>
      </w:r>
      <w:r>
        <w:rPr>
          <w:rFonts w:ascii="Times New Roman" w:hAnsi="Times New Roman" w:cs="Times New Roman"/>
          <w:b/>
          <w:i w:val="0"/>
          <w:color w:val="000000" w:themeColor="text1"/>
          <w:sz w:val="24"/>
          <w:szCs w:val="24"/>
        </w:rPr>
        <w:t xml:space="preserve"> N</w:t>
      </w:r>
      <w:r w:rsidRPr="00D9489E">
        <w:rPr>
          <w:rFonts w:ascii="Times New Roman" w:hAnsi="Times New Roman" w:cs="Times New Roman"/>
          <w:b/>
          <w:i w:val="0"/>
          <w:color w:val="000000" w:themeColor="text1"/>
          <w:sz w:val="24"/>
          <w:szCs w:val="24"/>
          <w:vertAlign w:val="superscript"/>
        </w:rPr>
        <w:t>o</w:t>
      </w:r>
      <w:r>
        <w:rPr>
          <w:rFonts w:ascii="Times New Roman" w:hAnsi="Times New Roman" w:cs="Times New Roman"/>
          <w:b/>
          <w:i w:val="0"/>
          <w:color w:val="000000" w:themeColor="text1"/>
          <w:sz w:val="24"/>
          <w:szCs w:val="24"/>
          <w:vertAlign w:val="superscript"/>
        </w:rPr>
        <w:t xml:space="preserve"> </w:t>
      </w:r>
      <w:r w:rsidRPr="00AE25A0">
        <w:rPr>
          <w:rFonts w:ascii="Times New Roman" w:hAnsi="Times New Roman" w:cs="Times New Roman"/>
          <w:b/>
          <w:i w:val="0"/>
          <w:color w:val="000000" w:themeColor="text1"/>
          <w:sz w:val="24"/>
          <w:szCs w:val="24"/>
        </w:rPr>
        <w:fldChar w:fldCharType="begin"/>
      </w:r>
      <w:r w:rsidRPr="00AE25A0">
        <w:rPr>
          <w:rFonts w:ascii="Times New Roman" w:hAnsi="Times New Roman" w:cs="Times New Roman"/>
          <w:b/>
          <w:i w:val="0"/>
          <w:color w:val="000000" w:themeColor="text1"/>
          <w:sz w:val="24"/>
          <w:szCs w:val="24"/>
        </w:rPr>
        <w:instrText xml:space="preserve"> SEQ Cuadro \* ARABIC </w:instrText>
      </w:r>
      <w:r w:rsidRPr="00AE25A0">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w:t>
      </w:r>
      <w:r w:rsidRPr="00AE25A0">
        <w:rPr>
          <w:rFonts w:ascii="Times New Roman" w:hAnsi="Times New Roman" w:cs="Times New Roman"/>
          <w:b/>
          <w:i w:val="0"/>
          <w:color w:val="000000" w:themeColor="text1"/>
          <w:sz w:val="24"/>
          <w:szCs w:val="24"/>
        </w:rPr>
        <w:fldChar w:fldCharType="end"/>
      </w:r>
      <w:r w:rsidRPr="00AE25A0">
        <w:rPr>
          <w:rFonts w:ascii="Times New Roman" w:hAnsi="Times New Roman" w:cs="Times New Roman"/>
          <w:b/>
          <w:i w:val="0"/>
          <w:color w:val="000000" w:themeColor="text1"/>
          <w:sz w:val="24"/>
          <w:szCs w:val="24"/>
        </w:rPr>
        <w:t>.</w:t>
      </w:r>
      <w:r w:rsidRPr="00AE25A0">
        <w:rPr>
          <w:rFonts w:ascii="Times New Roman" w:hAnsi="Times New Roman" w:cs="Times New Roman"/>
          <w:i w:val="0"/>
          <w:color w:val="000000" w:themeColor="text1"/>
          <w:sz w:val="24"/>
          <w:szCs w:val="24"/>
        </w:rPr>
        <w:t xml:space="preserve"> Taxonomía de la Caña de Azúcar</w:t>
      </w:r>
      <w:bookmarkEnd w:id="38"/>
    </w:p>
    <w:p w:rsidR="00BA71BE" w:rsidRPr="00BA71BE" w:rsidRDefault="00BA71BE" w:rsidP="00BA71BE"/>
    <w:tbl>
      <w:tblPr>
        <w:tblW w:w="7907" w:type="dxa"/>
        <w:tblInd w:w="53" w:type="dxa"/>
        <w:tblCellMar>
          <w:left w:w="70" w:type="dxa"/>
          <w:right w:w="70" w:type="dxa"/>
        </w:tblCellMar>
        <w:tblLook w:val="04A0" w:firstRow="1" w:lastRow="0" w:firstColumn="1" w:lastColumn="0" w:noHBand="0" w:noVBand="1"/>
      </w:tblPr>
      <w:tblGrid>
        <w:gridCol w:w="3258"/>
        <w:gridCol w:w="4649"/>
      </w:tblGrid>
      <w:tr w:rsidR="00BA71BE" w:rsidRPr="00AE25A0" w:rsidTr="00BA71BE">
        <w:trPr>
          <w:trHeight w:val="371"/>
        </w:trPr>
        <w:tc>
          <w:tcPr>
            <w:tcW w:w="3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Reino</w:t>
            </w:r>
          </w:p>
        </w:tc>
        <w:tc>
          <w:tcPr>
            <w:tcW w:w="4649" w:type="dxa"/>
            <w:tcBorders>
              <w:top w:val="single" w:sz="4" w:space="0" w:color="auto"/>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Plantaae</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División</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Magnoliophyta</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Clase</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eastAsia="es-EC"/>
              </w:rPr>
            </w:pPr>
            <w:r w:rsidRPr="00AE25A0">
              <w:rPr>
                <w:rFonts w:ascii="Times New Roman" w:eastAsia="Times New Roman" w:hAnsi="Times New Roman" w:cs="Times New Roman"/>
                <w:iCs/>
                <w:color w:val="000000"/>
                <w:sz w:val="24"/>
                <w:szCs w:val="24"/>
                <w:lang w:eastAsia="es-EC"/>
              </w:rPr>
              <w:t>Liliopsida</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Subclase</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Commelinidae</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Orden</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Poales</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Familia</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Poaceae</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Subfamilia</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Panicoideae</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Tribu</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Andropogoneae</w:t>
            </w:r>
          </w:p>
        </w:tc>
      </w:tr>
      <w:tr w:rsidR="00BA71BE" w:rsidRPr="00AE25A0" w:rsidTr="00BA71BE">
        <w:trPr>
          <w:trHeight w:val="371"/>
        </w:trPr>
        <w:tc>
          <w:tcPr>
            <w:tcW w:w="3258" w:type="dxa"/>
            <w:tcBorders>
              <w:top w:val="nil"/>
              <w:left w:val="single" w:sz="4" w:space="0" w:color="auto"/>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bCs/>
                <w:color w:val="000000"/>
                <w:sz w:val="24"/>
                <w:szCs w:val="24"/>
                <w:lang w:eastAsia="es-EC"/>
              </w:rPr>
            </w:pPr>
            <w:r w:rsidRPr="00AE25A0">
              <w:rPr>
                <w:rFonts w:ascii="Times New Roman" w:eastAsia="Times New Roman" w:hAnsi="Times New Roman" w:cs="Times New Roman"/>
                <w:bCs/>
                <w:color w:val="000000"/>
                <w:sz w:val="24"/>
                <w:szCs w:val="24"/>
                <w:lang w:eastAsia="es-EC"/>
              </w:rPr>
              <w:t>Género</w:t>
            </w:r>
          </w:p>
        </w:tc>
        <w:tc>
          <w:tcPr>
            <w:tcW w:w="4649" w:type="dxa"/>
            <w:tcBorders>
              <w:top w:val="nil"/>
              <w:left w:val="nil"/>
              <w:bottom w:val="single" w:sz="4" w:space="0" w:color="auto"/>
              <w:right w:val="single" w:sz="4" w:space="0" w:color="auto"/>
            </w:tcBorders>
            <w:shd w:val="clear" w:color="auto" w:fill="auto"/>
            <w:noWrap/>
            <w:vAlign w:val="center"/>
            <w:hideMark/>
          </w:tcPr>
          <w:p w:rsidR="00BA71BE" w:rsidRPr="00AE25A0" w:rsidRDefault="00BA71BE" w:rsidP="00BA71BE">
            <w:pPr>
              <w:spacing w:after="0" w:line="240" w:lineRule="auto"/>
              <w:rPr>
                <w:rFonts w:ascii="Times New Roman" w:eastAsia="Times New Roman" w:hAnsi="Times New Roman" w:cs="Times New Roman"/>
                <w:iCs/>
                <w:color w:val="000000"/>
                <w:sz w:val="24"/>
                <w:szCs w:val="24"/>
                <w:lang w:eastAsia="es-EC"/>
              </w:rPr>
            </w:pPr>
            <w:r w:rsidRPr="00AE25A0">
              <w:rPr>
                <w:rFonts w:ascii="Times New Roman" w:eastAsia="Times New Roman" w:hAnsi="Times New Roman" w:cs="Times New Roman"/>
                <w:iCs/>
                <w:color w:val="000000"/>
                <w:sz w:val="24"/>
                <w:szCs w:val="24"/>
                <w:lang w:eastAsia="es-EC"/>
              </w:rPr>
              <w:t>Saccharum</w:t>
            </w:r>
          </w:p>
        </w:tc>
      </w:tr>
    </w:tbl>
    <w:p w:rsidR="00BA71BE" w:rsidRDefault="00BA71BE" w:rsidP="00BA71BE">
      <w:pPr>
        <w:spacing w:after="0" w:line="240" w:lineRule="auto"/>
        <w:jc w:val="both"/>
        <w:rPr>
          <w:rFonts w:ascii="Times New Roman" w:hAnsi="Times New Roman" w:cs="Times New Roman"/>
          <w:b/>
          <w:sz w:val="20"/>
          <w:szCs w:val="20"/>
        </w:rPr>
      </w:pPr>
    </w:p>
    <w:p w:rsidR="00BA71BE" w:rsidRPr="005058E4" w:rsidRDefault="00BA71BE" w:rsidP="00BA71BE">
      <w:pPr>
        <w:spacing w:after="0" w:line="240" w:lineRule="auto"/>
        <w:jc w:val="both"/>
        <w:rPr>
          <w:rFonts w:ascii="Times New Roman" w:hAnsi="Times New Roman" w:cs="Times New Roman"/>
          <w:sz w:val="20"/>
          <w:szCs w:val="20"/>
        </w:rPr>
      </w:pPr>
      <w:r w:rsidRPr="005058E4">
        <w:rPr>
          <w:rFonts w:ascii="Times New Roman" w:hAnsi="Times New Roman" w:cs="Times New Roman"/>
          <w:b/>
          <w:sz w:val="20"/>
          <w:szCs w:val="20"/>
        </w:rPr>
        <w:t xml:space="preserve">Fuente: </w:t>
      </w:r>
      <w:r w:rsidRPr="005058E4">
        <w:rPr>
          <w:rFonts w:ascii="Times New Roman" w:hAnsi="Times New Roman" w:cs="Times New Roman"/>
          <w:sz w:val="20"/>
          <w:szCs w:val="20"/>
        </w:rPr>
        <w:t>Ulloa, M. 2016.</w:t>
      </w:r>
    </w:p>
    <w:p w:rsidR="00BA71BE" w:rsidRPr="005058E4" w:rsidRDefault="00BA71BE" w:rsidP="00BA71BE">
      <w:pPr>
        <w:spacing w:after="0" w:line="240" w:lineRule="auto"/>
        <w:rPr>
          <w:rFonts w:ascii="Times New Roman" w:hAnsi="Times New Roman" w:cs="Times New Roman"/>
          <w:color w:val="000000" w:themeColor="text1"/>
          <w:sz w:val="20"/>
          <w:szCs w:val="20"/>
          <w:lang w:val="es-CO"/>
        </w:rPr>
      </w:pPr>
      <w:r w:rsidRPr="005058E4">
        <w:rPr>
          <w:rFonts w:ascii="Times New Roman" w:hAnsi="Times New Roman" w:cs="Times New Roman"/>
          <w:b/>
          <w:color w:val="000000" w:themeColor="text1"/>
          <w:sz w:val="20"/>
          <w:szCs w:val="20"/>
          <w:lang w:val="es-CO"/>
        </w:rPr>
        <w:t xml:space="preserve">Elaborado por: </w:t>
      </w:r>
      <w:r w:rsidRPr="005058E4">
        <w:rPr>
          <w:rFonts w:ascii="Times New Roman" w:hAnsi="Times New Roman" w:cs="Times New Roman"/>
          <w:color w:val="000000" w:themeColor="text1"/>
          <w:sz w:val="20"/>
          <w:szCs w:val="20"/>
          <w:lang w:val="es-CO"/>
        </w:rPr>
        <w:t>Quishpe V. &amp; Alarcón D, 2016</w:t>
      </w:r>
    </w:p>
    <w:p w:rsidR="00BA71BE" w:rsidRPr="00AE25A0" w:rsidRDefault="00BA71BE" w:rsidP="00BA71BE">
      <w:pPr>
        <w:pStyle w:val="Prrafodelista"/>
        <w:numPr>
          <w:ilvl w:val="2"/>
          <w:numId w:val="10"/>
        </w:numPr>
        <w:spacing w:after="0" w:line="360" w:lineRule="auto"/>
        <w:ind w:left="567" w:hanging="567"/>
        <w:jc w:val="both"/>
        <w:outlineLvl w:val="2"/>
        <w:rPr>
          <w:rFonts w:ascii="Times New Roman" w:hAnsi="Times New Roman" w:cs="Times New Roman"/>
          <w:b/>
          <w:sz w:val="24"/>
          <w:szCs w:val="24"/>
        </w:rPr>
      </w:pPr>
      <w:bookmarkStart w:id="39" w:name="_Toc485397480"/>
      <w:bookmarkStart w:id="40" w:name="_Toc485728723"/>
      <w:r w:rsidRPr="00AE25A0">
        <w:rPr>
          <w:rFonts w:ascii="Times New Roman" w:hAnsi="Times New Roman" w:cs="Times New Roman"/>
          <w:b/>
          <w:sz w:val="24"/>
          <w:szCs w:val="24"/>
        </w:rPr>
        <w:lastRenderedPageBreak/>
        <w:t>Variedades de la caña de azúcar</w:t>
      </w:r>
      <w:bookmarkEnd w:id="39"/>
      <w:bookmarkEnd w:id="40"/>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Algunas</w:t>
      </w:r>
      <w:r>
        <w:rPr>
          <w:rFonts w:ascii="Times New Roman" w:hAnsi="Times New Roman" w:cs="Times New Roman"/>
          <w:sz w:val="24"/>
          <w:szCs w:val="24"/>
        </w:rPr>
        <w:t xml:space="preserve"> variedades de caña de azúcar más conocidas</w:t>
      </w:r>
      <w:r w:rsidRPr="00AE25A0">
        <w:rPr>
          <w:rFonts w:ascii="Times New Roman" w:hAnsi="Times New Roman" w:cs="Times New Roman"/>
          <w:sz w:val="24"/>
          <w:szCs w:val="24"/>
        </w:rPr>
        <w:t xml:space="preserve">, son las siguientes: </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Barbados-</w:t>
      </w:r>
      <w:r w:rsidRPr="00AE25A0">
        <w:rPr>
          <w:rFonts w:ascii="Times New Roman" w:hAnsi="Times New Roman" w:cs="Times New Roman"/>
          <w:b/>
          <w:sz w:val="24"/>
          <w:szCs w:val="24"/>
        </w:rPr>
        <w:t>B</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Coimbatore,</w:t>
      </w:r>
      <w:r>
        <w:rPr>
          <w:rFonts w:ascii="Times New Roman" w:hAnsi="Times New Roman" w:cs="Times New Roman"/>
          <w:sz w:val="24"/>
          <w:szCs w:val="24"/>
        </w:rPr>
        <w:t xml:space="preserve"> </w:t>
      </w:r>
      <w:r w:rsidRPr="00AE25A0">
        <w:rPr>
          <w:rFonts w:ascii="Times New Roman" w:hAnsi="Times New Roman" w:cs="Times New Roman"/>
          <w:sz w:val="24"/>
          <w:szCs w:val="24"/>
        </w:rPr>
        <w:t>India-</w:t>
      </w:r>
      <w:r w:rsidRPr="00AE25A0">
        <w:rPr>
          <w:rFonts w:ascii="Times New Roman" w:hAnsi="Times New Roman" w:cs="Times New Roman"/>
          <w:b/>
          <w:sz w:val="24"/>
          <w:szCs w:val="24"/>
        </w:rPr>
        <w:t>Co</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Campos, Brasil-</w:t>
      </w:r>
      <w:r w:rsidRPr="00AE25A0">
        <w:rPr>
          <w:rFonts w:ascii="Times New Roman" w:hAnsi="Times New Roman" w:cs="Times New Roman"/>
          <w:b/>
          <w:sz w:val="24"/>
          <w:szCs w:val="24"/>
        </w:rPr>
        <w:t>CB</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Canal Point, Florida-</w:t>
      </w:r>
      <w:r w:rsidRPr="00AE25A0">
        <w:rPr>
          <w:rFonts w:ascii="Times New Roman" w:hAnsi="Times New Roman" w:cs="Times New Roman"/>
          <w:b/>
          <w:sz w:val="24"/>
          <w:szCs w:val="24"/>
        </w:rPr>
        <w:t>CP</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Demerara, Guyana-</w:t>
      </w:r>
      <w:r w:rsidRPr="00AE25A0">
        <w:rPr>
          <w:rFonts w:ascii="Times New Roman" w:hAnsi="Times New Roman" w:cs="Times New Roman"/>
          <w:b/>
          <w:sz w:val="24"/>
          <w:szCs w:val="24"/>
        </w:rPr>
        <w:t>D</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Formosa-</w:t>
      </w:r>
      <w:r w:rsidRPr="00AE25A0">
        <w:rPr>
          <w:rFonts w:ascii="Times New Roman" w:hAnsi="Times New Roman" w:cs="Times New Roman"/>
          <w:b/>
          <w:sz w:val="24"/>
          <w:szCs w:val="24"/>
        </w:rPr>
        <w:t>F</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Hawaii-</w:t>
      </w:r>
      <w:r w:rsidRPr="00AE25A0">
        <w:rPr>
          <w:rFonts w:ascii="Times New Roman" w:hAnsi="Times New Roman" w:cs="Times New Roman"/>
          <w:b/>
          <w:sz w:val="24"/>
          <w:szCs w:val="24"/>
        </w:rPr>
        <w:t>H</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Natal, África del Sur-</w:t>
      </w:r>
      <w:r w:rsidRPr="00AE25A0">
        <w:rPr>
          <w:rFonts w:ascii="Times New Roman" w:hAnsi="Times New Roman" w:cs="Times New Roman"/>
          <w:b/>
          <w:sz w:val="24"/>
          <w:szCs w:val="24"/>
        </w:rPr>
        <w:t>N</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Santa Rosa, Argentina-</w:t>
      </w:r>
      <w:r w:rsidRPr="00AE25A0">
        <w:rPr>
          <w:rFonts w:ascii="Times New Roman" w:hAnsi="Times New Roman" w:cs="Times New Roman"/>
          <w:b/>
          <w:sz w:val="24"/>
          <w:szCs w:val="24"/>
        </w:rPr>
        <w:t>NA</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Cruzada en Coimbatore, seleccionada en Natal-</w:t>
      </w:r>
      <w:r w:rsidRPr="00AE25A0">
        <w:rPr>
          <w:rFonts w:ascii="Times New Roman" w:hAnsi="Times New Roman" w:cs="Times New Roman"/>
          <w:b/>
          <w:sz w:val="24"/>
          <w:szCs w:val="24"/>
        </w:rPr>
        <w:t>NCo</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Colectadas en Nueva Guinea-</w:t>
      </w:r>
      <w:r w:rsidRPr="00AE25A0">
        <w:rPr>
          <w:rFonts w:ascii="Times New Roman" w:hAnsi="Times New Roman" w:cs="Times New Roman"/>
          <w:b/>
          <w:sz w:val="24"/>
          <w:szCs w:val="24"/>
        </w:rPr>
        <w:t>NG</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Proefstation</w:t>
      </w:r>
      <w:r>
        <w:rPr>
          <w:rFonts w:ascii="Times New Roman" w:hAnsi="Times New Roman" w:cs="Times New Roman"/>
          <w:sz w:val="24"/>
          <w:szCs w:val="24"/>
        </w:rPr>
        <w:t xml:space="preserve"> </w:t>
      </w:r>
      <w:r w:rsidRPr="00AE25A0">
        <w:rPr>
          <w:rFonts w:ascii="Times New Roman" w:hAnsi="Times New Roman" w:cs="Times New Roman"/>
          <w:sz w:val="24"/>
          <w:szCs w:val="24"/>
        </w:rPr>
        <w:t>Oost Java-</w:t>
      </w:r>
      <w:r w:rsidRPr="00AE25A0">
        <w:rPr>
          <w:rFonts w:ascii="Times New Roman" w:hAnsi="Times New Roman" w:cs="Times New Roman"/>
          <w:b/>
          <w:sz w:val="24"/>
          <w:szCs w:val="24"/>
        </w:rPr>
        <w:t>POJ</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Puerto Rico-</w:t>
      </w:r>
      <w:r w:rsidRPr="00AE25A0">
        <w:rPr>
          <w:rFonts w:ascii="Times New Roman" w:hAnsi="Times New Roman" w:cs="Times New Roman"/>
          <w:b/>
          <w:sz w:val="24"/>
          <w:szCs w:val="24"/>
        </w:rPr>
        <w:t>PR</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Luisiana-</w:t>
      </w:r>
      <w:r w:rsidRPr="00AE25A0">
        <w:rPr>
          <w:rFonts w:ascii="Times New Roman" w:hAnsi="Times New Roman" w:cs="Times New Roman"/>
          <w:b/>
          <w:sz w:val="24"/>
          <w:szCs w:val="24"/>
        </w:rPr>
        <w:t>L</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Lyallpur, Pakistan-</w:t>
      </w:r>
      <w:r w:rsidRPr="00AE25A0">
        <w:rPr>
          <w:rFonts w:ascii="Times New Roman" w:hAnsi="Times New Roman" w:cs="Times New Roman"/>
          <w:b/>
          <w:sz w:val="24"/>
          <w:szCs w:val="24"/>
        </w:rPr>
        <w:t>L</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Mauricio-</w:t>
      </w:r>
      <w:r w:rsidRPr="00AE25A0">
        <w:rPr>
          <w:rFonts w:ascii="Times New Roman" w:hAnsi="Times New Roman" w:cs="Times New Roman"/>
          <w:b/>
          <w:sz w:val="24"/>
          <w:szCs w:val="24"/>
        </w:rPr>
        <w:t>M</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Mayagüez, Puerto Rico-</w:t>
      </w:r>
      <w:r w:rsidRPr="00AE25A0">
        <w:rPr>
          <w:rFonts w:ascii="Times New Roman" w:hAnsi="Times New Roman" w:cs="Times New Roman"/>
          <w:b/>
          <w:sz w:val="24"/>
          <w:szCs w:val="24"/>
        </w:rPr>
        <w:t>M</w:t>
      </w:r>
    </w:p>
    <w:p w:rsidR="00BA71BE" w:rsidRPr="00AE25A0" w:rsidRDefault="00BA71BE" w:rsidP="00BA71BE">
      <w:pPr>
        <w:spacing w:after="0" w:line="360" w:lineRule="auto"/>
        <w:jc w:val="both"/>
        <w:rPr>
          <w:rFonts w:ascii="Times New Roman" w:hAnsi="Times New Roman" w:cs="Times New Roman"/>
          <w:b/>
          <w:sz w:val="24"/>
          <w:szCs w:val="24"/>
        </w:rPr>
      </w:pPr>
      <w:r w:rsidRPr="00AE25A0">
        <w:rPr>
          <w:rFonts w:ascii="Times New Roman" w:hAnsi="Times New Roman" w:cs="Times New Roman"/>
          <w:sz w:val="24"/>
          <w:szCs w:val="24"/>
        </w:rPr>
        <w:t>Queensland, Australia-</w:t>
      </w:r>
      <w:r w:rsidRPr="00AE25A0">
        <w:rPr>
          <w:rFonts w:ascii="Times New Roman" w:hAnsi="Times New Roman" w:cs="Times New Roman"/>
          <w:b/>
          <w:sz w:val="24"/>
          <w:szCs w:val="24"/>
        </w:rPr>
        <w:t>Q</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Alagoas, República de Brasil-</w:t>
      </w:r>
      <w:r w:rsidRPr="00AE25A0">
        <w:rPr>
          <w:rFonts w:ascii="Times New Roman" w:hAnsi="Times New Roman" w:cs="Times New Roman"/>
          <w:b/>
          <w:sz w:val="24"/>
          <w:szCs w:val="24"/>
        </w:rPr>
        <w:t>RB</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Sao Paulo (cruzada en Camamu, Bahía)-</w:t>
      </w:r>
      <w:r w:rsidRPr="00AE25A0">
        <w:rPr>
          <w:rFonts w:ascii="Times New Roman" w:hAnsi="Times New Roman" w:cs="Times New Roman"/>
          <w:b/>
          <w:sz w:val="24"/>
          <w:szCs w:val="24"/>
        </w:rPr>
        <w:t>SP</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Tucumán, Argentina-</w:t>
      </w:r>
      <w:r w:rsidRPr="00AE25A0">
        <w:rPr>
          <w:rFonts w:ascii="Times New Roman" w:hAnsi="Times New Roman" w:cs="Times New Roman"/>
          <w:b/>
          <w:sz w:val="24"/>
          <w:szCs w:val="24"/>
        </w:rPr>
        <w:t>Tuc</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Clones experimentales, Departamento de Agricultura de Estados Unidos-</w:t>
      </w:r>
      <w:r w:rsidRPr="00AE25A0">
        <w:rPr>
          <w:rFonts w:ascii="Times New Roman" w:hAnsi="Times New Roman" w:cs="Times New Roman"/>
          <w:b/>
          <w:sz w:val="24"/>
          <w:szCs w:val="24"/>
        </w:rPr>
        <w:t>US</w:t>
      </w:r>
      <w:r w:rsidR="0075496C">
        <w:rPr>
          <w:rFonts w:ascii="Times New Roman" w:hAnsi="Times New Roman" w:cs="Times New Roman"/>
          <w:b/>
          <w:sz w:val="24"/>
          <w:szCs w:val="24"/>
        </w:rPr>
        <w:t xml:space="preserve"> </w:t>
      </w:r>
      <w:r w:rsidRPr="00AE25A0">
        <w:rPr>
          <w:rFonts w:ascii="Times New Roman" w:hAnsi="Times New Roman" w:cs="Times New Roman"/>
          <w:sz w:val="24"/>
          <w:szCs w:val="24"/>
        </w:rPr>
        <w:t>(Elizalde, M. 2015).</w:t>
      </w:r>
    </w:p>
    <w:p w:rsidR="00BA71BE" w:rsidRPr="00AE25A0" w:rsidRDefault="00BA71BE" w:rsidP="00BA71BE">
      <w:pPr>
        <w:spacing w:after="0" w:line="360" w:lineRule="auto"/>
        <w:jc w:val="both"/>
        <w:rPr>
          <w:rFonts w:ascii="Times New Roman" w:hAnsi="Times New Roman" w:cs="Times New Roman"/>
          <w:b/>
          <w:sz w:val="24"/>
          <w:szCs w:val="24"/>
        </w:rPr>
      </w:pPr>
    </w:p>
    <w:p w:rsidR="00BA71BE" w:rsidRPr="00AE25A0"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41" w:name="_Toc485397481"/>
      <w:bookmarkStart w:id="42" w:name="_Toc485728724"/>
      <w:r w:rsidRPr="00AE25A0">
        <w:rPr>
          <w:rFonts w:ascii="Times New Roman" w:hAnsi="Times New Roman" w:cs="Times New Roman"/>
          <w:b/>
          <w:sz w:val="24"/>
          <w:szCs w:val="24"/>
        </w:rPr>
        <w:t>Variedades de caña de azúcar</w:t>
      </w:r>
      <w:r>
        <w:rPr>
          <w:rFonts w:ascii="Times New Roman" w:hAnsi="Times New Roman" w:cs="Times New Roman"/>
          <w:b/>
          <w:sz w:val="24"/>
          <w:szCs w:val="24"/>
        </w:rPr>
        <w:t xml:space="preserve"> </w:t>
      </w:r>
      <w:r w:rsidRPr="00AE25A0">
        <w:rPr>
          <w:rFonts w:ascii="Times New Roman" w:hAnsi="Times New Roman" w:cs="Times New Roman"/>
          <w:b/>
          <w:sz w:val="24"/>
          <w:szCs w:val="24"/>
        </w:rPr>
        <w:t>más representativas en Ecuador</w:t>
      </w:r>
      <w:bookmarkEnd w:id="41"/>
      <w:bookmarkEnd w:id="42"/>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En Ecuador</w:t>
      </w:r>
      <w:r w:rsidR="00CB7E65">
        <w:rPr>
          <w:rFonts w:ascii="Times New Roman" w:hAnsi="Times New Roman" w:cs="Times New Roman"/>
          <w:sz w:val="24"/>
          <w:szCs w:val="24"/>
        </w:rPr>
        <w:t xml:space="preserve"> el Centro de Investigación de caña de a</w:t>
      </w:r>
      <w:r w:rsidRPr="00AE25A0">
        <w:rPr>
          <w:rFonts w:ascii="Times New Roman" w:hAnsi="Times New Roman" w:cs="Times New Roman"/>
          <w:sz w:val="24"/>
          <w:szCs w:val="24"/>
        </w:rPr>
        <w:t xml:space="preserve">zúcar del Ecuador (CINCAE), ha entregado cuatro variedades de caña desarrollas bajo las condiciones </w:t>
      </w:r>
      <w:r w:rsidRPr="00AE25A0">
        <w:rPr>
          <w:rFonts w:ascii="Times New Roman" w:hAnsi="Times New Roman" w:cs="Times New Roman"/>
          <w:sz w:val="24"/>
          <w:szCs w:val="24"/>
        </w:rPr>
        <w:lastRenderedPageBreak/>
        <w:t>ambientales de producción del litoral ecuatoriano: ECU-01, EC-02, EC-03 y EC-04. Todas las variedades</w:t>
      </w:r>
      <w:r>
        <w:rPr>
          <w:rFonts w:ascii="Times New Roman" w:hAnsi="Times New Roman" w:cs="Times New Roman"/>
          <w:sz w:val="24"/>
          <w:szCs w:val="24"/>
        </w:rPr>
        <w:t xml:space="preserve"> de caña de azúcar</w:t>
      </w:r>
      <w:r w:rsidRPr="00AE25A0">
        <w:rPr>
          <w:rFonts w:ascii="Times New Roman" w:hAnsi="Times New Roman" w:cs="Times New Roman"/>
          <w:sz w:val="24"/>
          <w:szCs w:val="24"/>
        </w:rPr>
        <w:t xml:space="preserve"> superan a la variedad más</w:t>
      </w:r>
      <w:r>
        <w:rPr>
          <w:rFonts w:ascii="Times New Roman" w:hAnsi="Times New Roman" w:cs="Times New Roman"/>
          <w:sz w:val="24"/>
          <w:szCs w:val="24"/>
        </w:rPr>
        <w:t xml:space="preserve"> conocida y</w:t>
      </w:r>
      <w:r w:rsidRPr="00AE25A0">
        <w:rPr>
          <w:rFonts w:ascii="Times New Roman" w:hAnsi="Times New Roman" w:cs="Times New Roman"/>
          <w:sz w:val="24"/>
          <w:szCs w:val="24"/>
        </w:rPr>
        <w:t xml:space="preserve"> sembrada denominada Rangar tanto en caña como en azúcar. Hasta el momento la expansión de la primera variedad ha sido </w:t>
      </w:r>
      <w:r>
        <w:rPr>
          <w:rFonts w:ascii="Times New Roman" w:hAnsi="Times New Roman" w:cs="Times New Roman"/>
          <w:sz w:val="24"/>
          <w:szCs w:val="24"/>
        </w:rPr>
        <w:t>exitosa, llegando a las 10.000 H</w:t>
      </w:r>
      <w:r w:rsidRPr="00AE25A0">
        <w:rPr>
          <w:rFonts w:ascii="Times New Roman" w:hAnsi="Times New Roman" w:cs="Times New Roman"/>
          <w:sz w:val="24"/>
          <w:szCs w:val="24"/>
        </w:rPr>
        <w:t>a semb</w:t>
      </w:r>
      <w:r>
        <w:rPr>
          <w:rFonts w:ascii="Times New Roman" w:hAnsi="Times New Roman" w:cs="Times New Roman"/>
          <w:sz w:val="24"/>
          <w:szCs w:val="24"/>
        </w:rPr>
        <w:t xml:space="preserve">radas. Las variedades existentes </w:t>
      </w:r>
      <w:r w:rsidRPr="00AE25A0">
        <w:rPr>
          <w:rFonts w:ascii="Times New Roman" w:hAnsi="Times New Roman" w:cs="Times New Roman"/>
          <w:sz w:val="24"/>
          <w:szCs w:val="24"/>
        </w:rPr>
        <w:t>en el Ecuado</w:t>
      </w:r>
      <w:r>
        <w:rPr>
          <w:rFonts w:ascii="Times New Roman" w:hAnsi="Times New Roman" w:cs="Times New Roman"/>
          <w:sz w:val="24"/>
          <w:szCs w:val="24"/>
        </w:rPr>
        <w:t>r han venido evolucionando</w:t>
      </w:r>
      <w:r w:rsidRPr="00AE25A0">
        <w:rPr>
          <w:rFonts w:ascii="Times New Roman" w:hAnsi="Times New Roman" w:cs="Times New Roman"/>
          <w:sz w:val="24"/>
          <w:szCs w:val="24"/>
        </w:rPr>
        <w:t xml:space="preserve"> en el transcurso de los años, las empresas destinadas a la producción de azúcar buscan variedades de alto rendimiento,</w:t>
      </w:r>
      <w:r>
        <w:rPr>
          <w:rFonts w:ascii="Times New Roman" w:hAnsi="Times New Roman" w:cs="Times New Roman"/>
          <w:sz w:val="24"/>
          <w:szCs w:val="24"/>
        </w:rPr>
        <w:t xml:space="preserve"> también el </w:t>
      </w:r>
      <w:r w:rsidRPr="00AE25A0">
        <w:rPr>
          <w:rFonts w:ascii="Times New Roman" w:hAnsi="Times New Roman" w:cs="Times New Roman"/>
          <w:sz w:val="24"/>
          <w:szCs w:val="24"/>
        </w:rPr>
        <w:t>mejoramiento genético de las plantas (Chimbo, F. y Vega, J. 2015).</w:t>
      </w:r>
    </w:p>
    <w:p w:rsidR="00BA71BE" w:rsidRPr="00AE25A0"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La primera variedad</w:t>
      </w:r>
      <w:r>
        <w:rPr>
          <w:rFonts w:ascii="Times New Roman" w:hAnsi="Times New Roman" w:cs="Times New Roman"/>
          <w:sz w:val="24"/>
          <w:szCs w:val="24"/>
        </w:rPr>
        <w:t xml:space="preserve"> de caña de azúcar que se obtuvo </w:t>
      </w:r>
      <w:r w:rsidRPr="00AE25A0">
        <w:rPr>
          <w:rFonts w:ascii="Times New Roman" w:hAnsi="Times New Roman" w:cs="Times New Roman"/>
          <w:sz w:val="24"/>
          <w:szCs w:val="24"/>
        </w:rPr>
        <w:t>en el 2012 ocupó el 23 % del área cultiva comercial y el 29% entre siembras comerciales y semilleros. La proyección apunta a que estas variedades y las futuras, formen parte del sistema de producción de los ingenios y cañicultores, procurando localizar a cada variedad en el ambiente más adecuado, que responda a las condiciones de suelo, humedad, temperatura y luminosidad. (Elizalde, M. 2015).</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b/>
          <w:sz w:val="24"/>
          <w:szCs w:val="24"/>
        </w:rPr>
      </w:pPr>
      <w:r w:rsidRPr="00AE25A0">
        <w:rPr>
          <w:rFonts w:ascii="Times New Roman" w:hAnsi="Times New Roman" w:cs="Times New Roman"/>
          <w:b/>
          <w:sz w:val="24"/>
          <w:szCs w:val="24"/>
        </w:rPr>
        <w:t>Variedad ECU-01</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Proviene del cruzamiento entre las variedades SP81-6215 x SP80-1816 realizado en el Centro de Tecnología</w:t>
      </w:r>
      <w:r>
        <w:rPr>
          <w:rFonts w:ascii="Times New Roman" w:hAnsi="Times New Roman" w:cs="Times New Roman"/>
          <w:sz w:val="24"/>
          <w:szCs w:val="24"/>
        </w:rPr>
        <w:t xml:space="preserve"> </w:t>
      </w:r>
      <w:r w:rsidRPr="00AE25A0">
        <w:rPr>
          <w:rFonts w:ascii="Times New Roman" w:hAnsi="Times New Roman" w:cs="Times New Roman"/>
          <w:sz w:val="24"/>
          <w:szCs w:val="24"/>
        </w:rPr>
        <w:t>Cañavera, fue sembrada bajo condiciones controladas en las instalaciones del Ingenio San Carlos en Septiembre de 1998(CINCAE, 2013)</w:t>
      </w:r>
    </w:p>
    <w:p w:rsidR="00BA71BE" w:rsidRPr="00AE25A0" w:rsidRDefault="00BA71BE" w:rsidP="00BA71BE">
      <w:pPr>
        <w:spacing w:after="0" w:line="360" w:lineRule="auto"/>
        <w:jc w:val="both"/>
        <w:rPr>
          <w:rFonts w:ascii="Times New Roman" w:hAnsi="Times New Roman" w:cs="Times New Roman"/>
          <w:b/>
          <w:sz w:val="24"/>
          <w:szCs w:val="24"/>
        </w:rPr>
      </w:pPr>
    </w:p>
    <w:p w:rsidR="00BA71BE" w:rsidRPr="00AE25A0" w:rsidRDefault="00BA71BE" w:rsidP="00BA71BE">
      <w:pPr>
        <w:spacing w:after="0" w:line="360" w:lineRule="auto"/>
        <w:jc w:val="both"/>
        <w:rPr>
          <w:rFonts w:ascii="Times New Roman" w:hAnsi="Times New Roman" w:cs="Times New Roman"/>
          <w:b/>
          <w:sz w:val="24"/>
          <w:szCs w:val="24"/>
        </w:rPr>
      </w:pPr>
      <w:r w:rsidRPr="00AE25A0">
        <w:rPr>
          <w:rFonts w:ascii="Times New Roman" w:hAnsi="Times New Roman" w:cs="Times New Roman"/>
          <w:b/>
          <w:sz w:val="24"/>
          <w:szCs w:val="24"/>
        </w:rPr>
        <w:t>Variedad EC-02</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Esta variedad fue seleccionada del cruzamiento entre las variedades V71-51 x SP82-3530, realizado en el Centro de Tecnología Canariera (CTC) de Brasil. La semilla sexual de este cruzamiento y otros 92 provenientes de Brasil (CTC), Australia (BSES) y Estados Unidos (Canal Point), fueron sembrados en Septiembre del 2000 con 38653 pla</w:t>
      </w:r>
      <w:r w:rsidR="00CB7E65">
        <w:rPr>
          <w:rFonts w:ascii="Times New Roman" w:hAnsi="Times New Roman" w:cs="Times New Roman"/>
          <w:sz w:val="24"/>
          <w:szCs w:val="24"/>
        </w:rPr>
        <w:t>ntas y dieron origen al Estado</w:t>
      </w:r>
      <w:r w:rsidRPr="00AE25A0">
        <w:rPr>
          <w:rFonts w:ascii="Times New Roman" w:hAnsi="Times New Roman" w:cs="Times New Roman"/>
          <w:sz w:val="24"/>
          <w:szCs w:val="24"/>
        </w:rPr>
        <w:t xml:space="preserve">. De ese grupo se seleccionaron 718 clones que conformaron el Estado II 2000a. En Diciembre de </w:t>
      </w:r>
      <w:r w:rsidRPr="00AE25A0">
        <w:rPr>
          <w:rFonts w:ascii="Times New Roman" w:hAnsi="Times New Roman" w:cs="Times New Roman"/>
          <w:sz w:val="24"/>
          <w:szCs w:val="24"/>
        </w:rPr>
        <w:lastRenderedPageBreak/>
        <w:t>ese mismo año (tercer tercio de la zafra) se sembraron 85 cruzamientos, de los 92 anteriores; considerándose a este grupo como Estado I 2000b (CINCAE, 2013)</w:t>
      </w:r>
    </w:p>
    <w:p w:rsidR="00BA71BE" w:rsidRPr="00AE25A0" w:rsidRDefault="00BA71BE" w:rsidP="00BA71BE">
      <w:pPr>
        <w:spacing w:after="0" w:line="360" w:lineRule="auto"/>
        <w:jc w:val="both"/>
        <w:rPr>
          <w:rFonts w:ascii="Times New Roman" w:hAnsi="Times New Roman" w:cs="Times New Roman"/>
          <w:b/>
          <w:sz w:val="24"/>
          <w:szCs w:val="24"/>
        </w:rPr>
      </w:pPr>
    </w:p>
    <w:p w:rsidR="00BA71BE" w:rsidRPr="00AE25A0" w:rsidRDefault="00BA71BE" w:rsidP="00BA71BE">
      <w:pPr>
        <w:spacing w:after="0" w:line="360" w:lineRule="auto"/>
        <w:jc w:val="both"/>
        <w:rPr>
          <w:rFonts w:ascii="Times New Roman" w:hAnsi="Times New Roman" w:cs="Times New Roman"/>
          <w:b/>
          <w:sz w:val="24"/>
          <w:szCs w:val="24"/>
        </w:rPr>
      </w:pPr>
      <w:r w:rsidRPr="00AE25A0">
        <w:rPr>
          <w:rFonts w:ascii="Times New Roman" w:hAnsi="Times New Roman" w:cs="Times New Roman"/>
          <w:b/>
          <w:sz w:val="24"/>
          <w:szCs w:val="24"/>
        </w:rPr>
        <w:t>Variedades EC-03 EC-04</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Las variedades EC - 03 (ECSP2000-179) y EC – 04 (ECSP2000 - 215) fueron seleccionadas de la serie 2000a. La variedad EC - 03 proviene del cruzamiento entre las variedades V71 - 51 x SP80 - 1816; mientras que, la variedad EC-04 resultó del cruzamiento entre V71 - 51 x SP82 - 3530. Estos cruzamientos fueron realizados en la Estación de Camamú, Brasil, dentro del convenio de cooperación entre CINCAE y el Centro de Tecnología Canariera (CTC) de ese país (CINCAE, 2013)</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b/>
          <w:sz w:val="24"/>
          <w:szCs w:val="24"/>
        </w:rPr>
      </w:pPr>
      <w:r w:rsidRPr="00AE25A0">
        <w:rPr>
          <w:rFonts w:ascii="Times New Roman" w:hAnsi="Times New Roman" w:cs="Times New Roman"/>
          <w:b/>
          <w:sz w:val="24"/>
          <w:szCs w:val="24"/>
        </w:rPr>
        <w:t>Variedades EC-05 y EC-06</w:t>
      </w:r>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Las nuevas variedades EC-05 y EC-06 se suman a las anteriores con la finalidad de que los ingenios y cañicultores dispongan de mayores y mejores alternativas para la siembra de caña en los diversos ambientes, tipos de suelo y método de cosecha que poseen, y así incrementen la productividad y rentabilidad del cultivo (CINCAE, 2013)</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b/>
          <w:bCs/>
          <w:sz w:val="24"/>
          <w:szCs w:val="24"/>
        </w:rPr>
      </w:pPr>
      <w:r w:rsidRPr="00AE25A0">
        <w:rPr>
          <w:rFonts w:ascii="Times New Roman" w:hAnsi="Times New Roman" w:cs="Times New Roman"/>
          <w:b/>
          <w:bCs/>
          <w:sz w:val="24"/>
          <w:szCs w:val="24"/>
        </w:rPr>
        <w:t>Variedad POJ 27-14</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Los tallos de esta variedad son largos y cilíndricos, de diámetro grueso, color morado, entrenudos de longitud media y no contienen cerosina. Su hábito de crecimiento es semirrecto, de hojas abiertas, macollamiento escaso, pelusa abundante y se deshoja con facilidad</w:t>
      </w:r>
      <w:r>
        <w:rPr>
          <w:rFonts w:ascii="Times New Roman" w:hAnsi="Times New Roman" w:cs="Times New Roman"/>
          <w:sz w:val="24"/>
          <w:szCs w:val="24"/>
        </w:rPr>
        <w:t xml:space="preserve"> </w:t>
      </w:r>
      <w:r w:rsidRPr="00AE25A0">
        <w:rPr>
          <w:rFonts w:ascii="Times New Roman" w:hAnsi="Times New Roman" w:cs="Times New Roman"/>
          <w:sz w:val="24"/>
          <w:szCs w:val="24"/>
        </w:rPr>
        <w:t>(CINCAE, 2013).</w:t>
      </w:r>
    </w:p>
    <w:p w:rsidR="00BA71BE" w:rsidRPr="00AE25A0"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Según el sector a la caña se la conoce con diversos nombres:</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b/>
          <w:sz w:val="24"/>
          <w:szCs w:val="24"/>
        </w:rPr>
        <w:t>Limeña:</w:t>
      </w:r>
      <w:r w:rsidRPr="00AE25A0">
        <w:rPr>
          <w:rFonts w:ascii="Times New Roman" w:hAnsi="Times New Roman" w:cs="Times New Roman"/>
          <w:sz w:val="24"/>
          <w:szCs w:val="24"/>
        </w:rPr>
        <w:t xml:space="preserve"> proveniente de la Amazonia y por tanto usada en el sector.</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b/>
          <w:sz w:val="24"/>
          <w:szCs w:val="24"/>
        </w:rPr>
        <w:t>Cubana o POJ</w:t>
      </w:r>
      <w:r w:rsidRPr="00AE25A0">
        <w:rPr>
          <w:rFonts w:ascii="Times New Roman" w:hAnsi="Times New Roman" w:cs="Times New Roman"/>
          <w:sz w:val="24"/>
          <w:szCs w:val="24"/>
        </w:rPr>
        <w:t>: usada en Cotopaxi y el Valle de Yunguilla (POJ2878)</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b/>
          <w:sz w:val="24"/>
          <w:szCs w:val="24"/>
        </w:rPr>
        <w:lastRenderedPageBreak/>
        <w:t>Cunchivina:</w:t>
      </w:r>
      <w:r w:rsidRPr="00AE25A0">
        <w:rPr>
          <w:rFonts w:ascii="Times New Roman" w:hAnsi="Times New Roman" w:cs="Times New Roman"/>
          <w:sz w:val="24"/>
          <w:szCs w:val="24"/>
        </w:rPr>
        <w:t xml:space="preserve"> De nombre Rangar, usada en el Guayas y Cotopaxi.</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b/>
          <w:sz w:val="24"/>
          <w:szCs w:val="24"/>
        </w:rPr>
        <w:t>Canalpoa</w:t>
      </w:r>
      <w:r w:rsidRPr="00AE25A0">
        <w:rPr>
          <w:rFonts w:ascii="Times New Roman" w:hAnsi="Times New Roman" w:cs="Times New Roman"/>
          <w:sz w:val="24"/>
          <w:szCs w:val="24"/>
        </w:rPr>
        <w:t>: De mejor adaptabilidad, usada en Yunguilla.</w:t>
      </w: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b/>
          <w:sz w:val="24"/>
          <w:szCs w:val="24"/>
        </w:rPr>
        <w:t>Caña blanca</w:t>
      </w:r>
      <w:r w:rsidRPr="00AE25A0">
        <w:rPr>
          <w:rFonts w:ascii="Times New Roman" w:hAnsi="Times New Roman" w:cs="Times New Roman"/>
          <w:sz w:val="24"/>
          <w:szCs w:val="24"/>
        </w:rPr>
        <w:t>: La de mayor consumo directo por su exquisito sabor y suavidad. Y el Valle de Yunguilla (Ávila, I. 2011).</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43" w:name="_Toc485397482"/>
      <w:bookmarkStart w:id="44" w:name="_Toc485728725"/>
      <w:r w:rsidRPr="00AE25A0">
        <w:rPr>
          <w:rFonts w:ascii="Times New Roman" w:hAnsi="Times New Roman" w:cs="Times New Roman"/>
          <w:b/>
          <w:sz w:val="24"/>
          <w:szCs w:val="24"/>
        </w:rPr>
        <w:t xml:space="preserve">Ciclos de cultivo de caña de azúcar en </w:t>
      </w:r>
      <w:r>
        <w:rPr>
          <w:rFonts w:ascii="Times New Roman" w:hAnsi="Times New Roman" w:cs="Times New Roman"/>
          <w:b/>
          <w:sz w:val="24"/>
          <w:szCs w:val="24"/>
        </w:rPr>
        <w:t>la Parroquia Ré</w:t>
      </w:r>
      <w:r w:rsidRPr="00AE25A0">
        <w:rPr>
          <w:rFonts w:ascii="Times New Roman" w:hAnsi="Times New Roman" w:cs="Times New Roman"/>
          <w:b/>
          <w:sz w:val="24"/>
          <w:szCs w:val="24"/>
        </w:rPr>
        <w:t>gulo de Mora</w:t>
      </w:r>
      <w:bookmarkEnd w:id="43"/>
      <w:bookmarkEnd w:id="44"/>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CB7E65"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Cultivos de ciclo corto y c</w:t>
      </w:r>
      <w:r w:rsidR="00BA71BE" w:rsidRPr="00AE25A0">
        <w:rPr>
          <w:rFonts w:ascii="Times New Roman" w:hAnsi="Times New Roman" w:cs="Times New Roman"/>
          <w:sz w:val="24"/>
          <w:szCs w:val="24"/>
        </w:rPr>
        <w:t>aña de azúcar (50% - 50%), cuenta con una cobertura agropecuaria y un uso agrícola; contempla un área de 1650.53 Ha, misma que equivale al 19% de su territorio con un tiempo de cultivo de medio año o año.  Cultivos de ciclo corto y Pasto cultivo (50% - 50%), Éste uso de suelo, contempla una cobertura agropecuaria y un uso agropecuario mixto, c</w:t>
      </w:r>
      <w:r>
        <w:rPr>
          <w:rFonts w:ascii="Times New Roman" w:hAnsi="Times New Roman" w:cs="Times New Roman"/>
          <w:sz w:val="24"/>
          <w:szCs w:val="24"/>
        </w:rPr>
        <w:t>ontenido en un área 2899.21 Ha á</w:t>
      </w:r>
      <w:r w:rsidRPr="00AE25A0">
        <w:rPr>
          <w:rFonts w:ascii="Times New Roman" w:hAnsi="Times New Roman" w:cs="Times New Roman"/>
          <w:sz w:val="24"/>
          <w:szCs w:val="24"/>
        </w:rPr>
        <w:t>rea</w:t>
      </w:r>
      <w:r w:rsidR="00BA71BE" w:rsidRPr="00AE25A0">
        <w:rPr>
          <w:rFonts w:ascii="Times New Roman" w:hAnsi="Times New Roman" w:cs="Times New Roman"/>
          <w:sz w:val="24"/>
          <w:szCs w:val="24"/>
        </w:rPr>
        <w:t xml:space="preserve"> que equivale al 33.5 % del territorio Parroquial, con un tiempo de cultivo de medio año o a</w:t>
      </w:r>
      <w:r>
        <w:rPr>
          <w:rFonts w:ascii="Times New Roman" w:hAnsi="Times New Roman" w:cs="Times New Roman"/>
          <w:sz w:val="24"/>
          <w:szCs w:val="24"/>
        </w:rPr>
        <w:t>ño.  Cultivos de ciclo corto y c</w:t>
      </w:r>
      <w:r w:rsidR="00BA71BE" w:rsidRPr="00AE25A0">
        <w:rPr>
          <w:rFonts w:ascii="Times New Roman" w:hAnsi="Times New Roman" w:cs="Times New Roman"/>
          <w:sz w:val="24"/>
          <w:szCs w:val="24"/>
        </w:rPr>
        <w:t>aña de azúcar (70% - 30%), responde a una cobertura agropecuaria y un uso agrícola, que alberga en su ser un área de 652.91 Ha, misma que equivale al 7.5% del territorio, con un tiempo de cultivo de medio año o año (GAD Parroquial Regulo de Mora, 2015).</w:t>
      </w:r>
    </w:p>
    <w:p w:rsidR="00BA71BE" w:rsidRPr="00AE25A0" w:rsidRDefault="00BA71BE" w:rsidP="00BA71BE">
      <w:pPr>
        <w:spacing w:after="0" w:line="360" w:lineRule="auto"/>
        <w:jc w:val="both"/>
        <w:rPr>
          <w:rFonts w:ascii="Times New Roman" w:hAnsi="Times New Roman" w:cs="Times New Roman"/>
          <w:b/>
          <w:sz w:val="24"/>
          <w:szCs w:val="24"/>
        </w:rPr>
      </w:pPr>
    </w:p>
    <w:p w:rsidR="00BA71BE"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45" w:name="_Toc485397483"/>
      <w:bookmarkStart w:id="46" w:name="_Toc485728726"/>
      <w:r w:rsidRPr="00AE25A0">
        <w:rPr>
          <w:rFonts w:ascii="Times New Roman" w:hAnsi="Times New Roman" w:cs="Times New Roman"/>
          <w:b/>
          <w:sz w:val="24"/>
          <w:szCs w:val="24"/>
        </w:rPr>
        <w:t>Producción mundial de caña de azúcar</w:t>
      </w:r>
      <w:bookmarkEnd w:id="45"/>
      <w:bookmarkEnd w:id="46"/>
    </w:p>
    <w:p w:rsidR="00BA71BE" w:rsidRDefault="00BA71BE" w:rsidP="00BA71BE">
      <w:pPr>
        <w:spacing w:after="0" w:line="360" w:lineRule="auto"/>
        <w:jc w:val="both"/>
        <w:rPr>
          <w:rFonts w:ascii="Times New Roman" w:hAnsi="Times New Roman" w:cs="Times New Roman"/>
          <w:sz w:val="24"/>
          <w:szCs w:val="24"/>
        </w:rPr>
      </w:pPr>
    </w:p>
    <w:p w:rsidR="00BA71BE" w:rsidRPr="001170FD" w:rsidRDefault="00BA71BE" w:rsidP="00BA71BE">
      <w:pPr>
        <w:spacing w:after="0" w:line="360" w:lineRule="auto"/>
        <w:jc w:val="both"/>
        <w:rPr>
          <w:rFonts w:ascii="Times New Roman" w:hAnsi="Times New Roman" w:cs="Times New Roman"/>
          <w:sz w:val="24"/>
          <w:szCs w:val="24"/>
        </w:rPr>
      </w:pPr>
      <w:r w:rsidRPr="001170FD">
        <w:rPr>
          <w:rFonts w:ascii="Times New Roman" w:hAnsi="Times New Roman" w:cs="Times New Roman"/>
          <w:sz w:val="24"/>
          <w:szCs w:val="24"/>
        </w:rPr>
        <w:t>La caña de azúcar (</w:t>
      </w:r>
      <w:r w:rsidRPr="001170FD">
        <w:rPr>
          <w:rFonts w:ascii="Times New Roman" w:hAnsi="Times New Roman" w:cs="Times New Roman"/>
          <w:i/>
          <w:sz w:val="24"/>
          <w:szCs w:val="24"/>
        </w:rPr>
        <w:t>Saccharum</w:t>
      </w:r>
      <w:r>
        <w:rPr>
          <w:rFonts w:ascii="Times New Roman" w:hAnsi="Times New Roman" w:cs="Times New Roman"/>
          <w:i/>
          <w:sz w:val="24"/>
          <w:szCs w:val="24"/>
        </w:rPr>
        <w:t xml:space="preserve"> </w:t>
      </w:r>
      <w:r w:rsidRPr="001170FD">
        <w:rPr>
          <w:rFonts w:ascii="Times New Roman" w:hAnsi="Times New Roman" w:cs="Times New Roman"/>
          <w:i/>
          <w:sz w:val="24"/>
          <w:szCs w:val="24"/>
        </w:rPr>
        <w:t>officinarum</w:t>
      </w:r>
      <w:r w:rsidRPr="001170FD">
        <w:rPr>
          <w:rFonts w:ascii="Times New Roman" w:hAnsi="Times New Roman" w:cs="Times New Roman"/>
          <w:sz w:val="24"/>
          <w:szCs w:val="24"/>
        </w:rPr>
        <w:t>.) es un cultivo que se produce en más de 130</w:t>
      </w:r>
      <w:r w:rsidR="00CB7E65">
        <w:rPr>
          <w:rFonts w:ascii="Times New Roman" w:hAnsi="Times New Roman" w:cs="Times New Roman"/>
          <w:sz w:val="24"/>
          <w:szCs w:val="24"/>
        </w:rPr>
        <w:t xml:space="preserve"> </w:t>
      </w:r>
      <w:r w:rsidRPr="001170FD">
        <w:rPr>
          <w:rFonts w:ascii="Times New Roman" w:hAnsi="Times New Roman" w:cs="Times New Roman"/>
          <w:sz w:val="24"/>
          <w:szCs w:val="24"/>
        </w:rPr>
        <w:t>países y territorios, sobresaliendo Brasil (30% de la producción), La India (21%),China (7%), Tailandia (4%), Pakistán (4%), México (3.5%), Colombia (3%), Australia(3%), Estados Unidos de América (2%) e Indonesia (2%).A nivel global la capacidad productiva de este</w:t>
      </w:r>
      <w:r w:rsidR="00CB7E65">
        <w:rPr>
          <w:rFonts w:ascii="Times New Roman" w:hAnsi="Times New Roman" w:cs="Times New Roman"/>
          <w:sz w:val="24"/>
          <w:szCs w:val="24"/>
        </w:rPr>
        <w:t xml:space="preserve"> cultivo oscila de 40 a 150 t Ha</w:t>
      </w:r>
      <w:r w:rsidRPr="001170FD">
        <w:rPr>
          <w:rFonts w:ascii="Times New Roman" w:hAnsi="Times New Roman" w:cs="Times New Roman"/>
          <w:sz w:val="24"/>
          <w:szCs w:val="24"/>
        </w:rPr>
        <w:t xml:space="preserve"> de c</w:t>
      </w:r>
      <w:r w:rsidR="00CB7E65">
        <w:rPr>
          <w:rFonts w:ascii="Times New Roman" w:hAnsi="Times New Roman" w:cs="Times New Roman"/>
          <w:sz w:val="24"/>
          <w:szCs w:val="24"/>
        </w:rPr>
        <w:t>aña en fresco y de 3.5 a 15 t Ha</w:t>
      </w:r>
      <w:r w:rsidRPr="001170FD">
        <w:rPr>
          <w:rFonts w:ascii="Times New Roman" w:hAnsi="Times New Roman" w:cs="Times New Roman"/>
          <w:sz w:val="24"/>
          <w:szCs w:val="24"/>
        </w:rPr>
        <w:t xml:space="preserve"> de azúcar en fábrica. (Salgado et al. 2014).</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La caña de azúcar (</w:t>
      </w:r>
      <w:r w:rsidRPr="00AE25A0">
        <w:rPr>
          <w:rFonts w:ascii="Times New Roman" w:hAnsi="Times New Roman" w:cs="Times New Roman"/>
          <w:i/>
          <w:sz w:val="24"/>
          <w:szCs w:val="24"/>
        </w:rPr>
        <w:t>Saccharum</w:t>
      </w:r>
      <w:r>
        <w:rPr>
          <w:rFonts w:ascii="Times New Roman" w:hAnsi="Times New Roman" w:cs="Times New Roman"/>
          <w:i/>
          <w:sz w:val="24"/>
          <w:szCs w:val="24"/>
        </w:rPr>
        <w:t xml:space="preserve"> </w:t>
      </w:r>
      <w:r w:rsidRPr="00AE25A0">
        <w:rPr>
          <w:rFonts w:ascii="Times New Roman" w:hAnsi="Times New Roman" w:cs="Times New Roman"/>
          <w:i/>
          <w:sz w:val="24"/>
          <w:szCs w:val="24"/>
        </w:rPr>
        <w:t>officinarum</w:t>
      </w:r>
      <w:r>
        <w:rPr>
          <w:rFonts w:ascii="Times New Roman" w:hAnsi="Times New Roman" w:cs="Times New Roman"/>
          <w:sz w:val="24"/>
          <w:szCs w:val="24"/>
        </w:rPr>
        <w:t>), es uno de los</w:t>
      </w:r>
      <w:r w:rsidRPr="00AE25A0">
        <w:rPr>
          <w:rFonts w:ascii="Times New Roman" w:hAnsi="Times New Roman" w:cs="Times New Roman"/>
          <w:sz w:val="24"/>
          <w:szCs w:val="24"/>
        </w:rPr>
        <w:t xml:space="preserve"> productos</w:t>
      </w:r>
      <w:r>
        <w:rPr>
          <w:rFonts w:ascii="Times New Roman" w:hAnsi="Times New Roman" w:cs="Times New Roman"/>
          <w:sz w:val="24"/>
          <w:szCs w:val="24"/>
        </w:rPr>
        <w:t xml:space="preserve"> principales en el ámbito agrícola</w:t>
      </w:r>
      <w:r w:rsidRPr="00AE25A0">
        <w:rPr>
          <w:rFonts w:ascii="Times New Roman" w:hAnsi="Times New Roman" w:cs="Times New Roman"/>
          <w:sz w:val="24"/>
          <w:szCs w:val="24"/>
        </w:rPr>
        <w:t>, constituye un alimento habitual en la dieta de todos los países,</w:t>
      </w:r>
      <w:r>
        <w:rPr>
          <w:rFonts w:ascii="Times New Roman" w:hAnsi="Times New Roman" w:cs="Times New Roman"/>
          <w:sz w:val="24"/>
          <w:szCs w:val="24"/>
        </w:rPr>
        <w:t xml:space="preserve"> es </w:t>
      </w:r>
      <w:r w:rsidRPr="00AE25A0">
        <w:rPr>
          <w:rFonts w:ascii="Times New Roman" w:hAnsi="Times New Roman" w:cs="Times New Roman"/>
          <w:sz w:val="24"/>
          <w:szCs w:val="24"/>
        </w:rPr>
        <w:t>considerado como un aporte energético</w:t>
      </w:r>
      <w:r>
        <w:rPr>
          <w:rFonts w:ascii="Times New Roman" w:hAnsi="Times New Roman" w:cs="Times New Roman"/>
          <w:sz w:val="24"/>
          <w:szCs w:val="24"/>
        </w:rPr>
        <w:t xml:space="preserve"> para el </w:t>
      </w:r>
      <w:r w:rsidRPr="00AE25A0">
        <w:rPr>
          <w:rFonts w:ascii="Times New Roman" w:hAnsi="Times New Roman" w:cs="Times New Roman"/>
          <w:sz w:val="24"/>
          <w:szCs w:val="24"/>
        </w:rPr>
        <w:t>o</w:t>
      </w:r>
      <w:r>
        <w:rPr>
          <w:rFonts w:ascii="Times New Roman" w:hAnsi="Times New Roman" w:cs="Times New Roman"/>
          <w:sz w:val="24"/>
          <w:szCs w:val="24"/>
        </w:rPr>
        <w:t>rganismo. Este producto</w:t>
      </w:r>
      <w:r w:rsidRPr="00AE25A0">
        <w:rPr>
          <w:rFonts w:ascii="Times New Roman" w:hAnsi="Times New Roman" w:cs="Times New Roman"/>
          <w:sz w:val="24"/>
          <w:szCs w:val="24"/>
        </w:rPr>
        <w:t xml:space="preserve"> es industrializado en los ingenios azucareros, girando su </w:t>
      </w:r>
      <w:r>
        <w:rPr>
          <w:rFonts w:ascii="Times New Roman" w:hAnsi="Times New Roman" w:cs="Times New Roman"/>
          <w:sz w:val="24"/>
          <w:szCs w:val="24"/>
        </w:rPr>
        <w:t>economía a</w:t>
      </w:r>
      <w:r w:rsidRPr="00AE25A0">
        <w:rPr>
          <w:rFonts w:ascii="Times New Roman" w:hAnsi="Times New Roman" w:cs="Times New Roman"/>
          <w:sz w:val="24"/>
          <w:szCs w:val="24"/>
        </w:rPr>
        <w:t xml:space="preserve">lrededor de la producción de sacarosa. </w:t>
      </w:r>
      <w:r>
        <w:rPr>
          <w:rFonts w:ascii="Times New Roman" w:hAnsi="Times New Roman" w:cs="Times New Roman"/>
          <w:sz w:val="24"/>
          <w:szCs w:val="24"/>
        </w:rPr>
        <w:t>De la</w:t>
      </w:r>
      <w:r w:rsidRPr="00AE25A0">
        <w:rPr>
          <w:rFonts w:ascii="Times New Roman" w:hAnsi="Times New Roman" w:cs="Times New Roman"/>
          <w:sz w:val="24"/>
          <w:szCs w:val="24"/>
        </w:rPr>
        <w:t xml:space="preserve"> caña de azúcar no sólo</w:t>
      </w:r>
      <w:r>
        <w:rPr>
          <w:rFonts w:ascii="Times New Roman" w:hAnsi="Times New Roman" w:cs="Times New Roman"/>
          <w:sz w:val="24"/>
          <w:szCs w:val="24"/>
        </w:rPr>
        <w:t xml:space="preserve"> se puede </w:t>
      </w:r>
      <w:r>
        <w:rPr>
          <w:rFonts w:ascii="Times New Roman" w:hAnsi="Times New Roman" w:cs="Times New Roman"/>
          <w:sz w:val="24"/>
          <w:szCs w:val="24"/>
        </w:rPr>
        <w:lastRenderedPageBreak/>
        <w:t>producir</w:t>
      </w:r>
      <w:r w:rsidRPr="00AE25A0">
        <w:rPr>
          <w:rFonts w:ascii="Times New Roman" w:hAnsi="Times New Roman" w:cs="Times New Roman"/>
          <w:sz w:val="24"/>
          <w:szCs w:val="24"/>
        </w:rPr>
        <w:t xml:space="preserve"> azúcar</w:t>
      </w:r>
      <w:r>
        <w:rPr>
          <w:rFonts w:ascii="Times New Roman" w:hAnsi="Times New Roman" w:cs="Times New Roman"/>
          <w:sz w:val="24"/>
          <w:szCs w:val="24"/>
        </w:rPr>
        <w:t xml:space="preserve"> si no también </w:t>
      </w:r>
      <w:r w:rsidRPr="00AE25A0">
        <w:rPr>
          <w:rFonts w:ascii="Times New Roman" w:hAnsi="Times New Roman" w:cs="Times New Roman"/>
          <w:sz w:val="24"/>
          <w:szCs w:val="24"/>
        </w:rPr>
        <w:t xml:space="preserve"> combustible, </w:t>
      </w:r>
      <w:r>
        <w:rPr>
          <w:rFonts w:ascii="Times New Roman" w:hAnsi="Times New Roman" w:cs="Times New Roman"/>
          <w:sz w:val="24"/>
          <w:szCs w:val="24"/>
        </w:rPr>
        <w:t xml:space="preserve">y </w:t>
      </w:r>
      <w:r w:rsidRPr="00AE25A0">
        <w:rPr>
          <w:rFonts w:ascii="Times New Roman" w:hAnsi="Times New Roman" w:cs="Times New Roman"/>
          <w:sz w:val="24"/>
          <w:szCs w:val="24"/>
        </w:rPr>
        <w:t>subproductos de la industria azucarera como el bagazo y las melazas, éste último que es una de las materias primas indispensables para la producción de alcohol y der</w:t>
      </w:r>
      <w:r>
        <w:rPr>
          <w:rFonts w:ascii="Times New Roman" w:hAnsi="Times New Roman" w:cs="Times New Roman"/>
          <w:sz w:val="24"/>
          <w:szCs w:val="24"/>
        </w:rPr>
        <w:t xml:space="preserve">ivados. El bagazo, se utiliza  </w:t>
      </w:r>
      <w:r w:rsidRPr="00AE25A0">
        <w:rPr>
          <w:rFonts w:ascii="Times New Roman" w:hAnsi="Times New Roman" w:cs="Times New Roman"/>
          <w:sz w:val="24"/>
          <w:szCs w:val="24"/>
        </w:rPr>
        <w:t xml:space="preserve"> para la producción de la industria del papel. Además, en los moli</w:t>
      </w:r>
      <w:r>
        <w:rPr>
          <w:rFonts w:ascii="Times New Roman" w:hAnsi="Times New Roman" w:cs="Times New Roman"/>
          <w:sz w:val="24"/>
          <w:szCs w:val="24"/>
        </w:rPr>
        <w:t xml:space="preserve">nos azucareros es posible </w:t>
      </w:r>
      <w:r w:rsidRPr="00AE25A0">
        <w:rPr>
          <w:rFonts w:ascii="Times New Roman" w:hAnsi="Times New Roman" w:cs="Times New Roman"/>
          <w:sz w:val="24"/>
          <w:szCs w:val="24"/>
        </w:rPr>
        <w:t>generar energía (Muñoz, A. 2016).</w:t>
      </w:r>
    </w:p>
    <w:p w:rsidR="00BA71BE" w:rsidRPr="00AE25A0"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47" w:name="_Toc485397484"/>
      <w:bookmarkStart w:id="48" w:name="_Toc485728727"/>
      <w:r w:rsidRPr="00AE25A0">
        <w:rPr>
          <w:rFonts w:ascii="Times New Roman" w:hAnsi="Times New Roman" w:cs="Times New Roman"/>
          <w:b/>
          <w:sz w:val="24"/>
          <w:szCs w:val="24"/>
        </w:rPr>
        <w:t>Producción Nacional</w:t>
      </w:r>
      <w:bookmarkEnd w:id="47"/>
      <w:bookmarkEnd w:id="48"/>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r w:rsidRPr="00AE25A0">
        <w:rPr>
          <w:rFonts w:ascii="Times New Roman" w:hAnsi="Times New Roman" w:cs="Times New Roman"/>
          <w:sz w:val="24"/>
          <w:szCs w:val="24"/>
        </w:rPr>
        <w:t>Según</w:t>
      </w:r>
      <w:r>
        <w:rPr>
          <w:rFonts w:ascii="Times New Roman" w:hAnsi="Times New Roman" w:cs="Times New Roman"/>
          <w:sz w:val="24"/>
          <w:szCs w:val="24"/>
        </w:rPr>
        <w:t xml:space="preserve"> el </w:t>
      </w:r>
      <w:r w:rsidRPr="00AE25A0">
        <w:rPr>
          <w:rFonts w:ascii="Times New Roman" w:hAnsi="Times New Roman" w:cs="Times New Roman"/>
          <w:sz w:val="24"/>
          <w:szCs w:val="24"/>
        </w:rPr>
        <w:t>CINCAE (2014) en Ecu</w:t>
      </w:r>
      <w:r>
        <w:rPr>
          <w:rFonts w:ascii="Times New Roman" w:hAnsi="Times New Roman" w:cs="Times New Roman"/>
          <w:sz w:val="24"/>
          <w:szCs w:val="24"/>
        </w:rPr>
        <w:t>ador se cosechan anualmente alrededor de  81.000 H</w:t>
      </w:r>
      <w:r w:rsidRPr="00AE25A0">
        <w:rPr>
          <w:rFonts w:ascii="Times New Roman" w:hAnsi="Times New Roman" w:cs="Times New Roman"/>
          <w:sz w:val="24"/>
          <w:szCs w:val="24"/>
        </w:rPr>
        <w:t>a para producción de azúcar y etanol. Otras 50.</w:t>
      </w:r>
      <w:r>
        <w:rPr>
          <w:rFonts w:ascii="Times New Roman" w:hAnsi="Times New Roman" w:cs="Times New Roman"/>
          <w:sz w:val="24"/>
          <w:szCs w:val="24"/>
        </w:rPr>
        <w:t>000 H</w:t>
      </w:r>
      <w:r w:rsidRPr="00AE25A0">
        <w:rPr>
          <w:rFonts w:ascii="Times New Roman" w:hAnsi="Times New Roman" w:cs="Times New Roman"/>
          <w:sz w:val="24"/>
          <w:szCs w:val="24"/>
        </w:rPr>
        <w:t>a se destina a la producción panela y alcohol artesanal. (Vega, A. 2016).</w:t>
      </w:r>
    </w:p>
    <w:p w:rsidR="00BA71BE" w:rsidRDefault="00BA71BE" w:rsidP="00BA71BE">
      <w:pPr>
        <w:spacing w:after="0" w:line="360" w:lineRule="auto"/>
        <w:jc w:val="both"/>
        <w:rPr>
          <w:rFonts w:ascii="Times New Roman" w:hAnsi="Times New Roman" w:cs="Times New Roman"/>
          <w:sz w:val="24"/>
          <w:szCs w:val="24"/>
        </w:rPr>
      </w:pPr>
    </w:p>
    <w:p w:rsidR="00BA71BE" w:rsidRPr="00AE25A0" w:rsidRDefault="00BA71BE" w:rsidP="00BA71BE">
      <w:pPr>
        <w:spacing w:after="0" w:line="360" w:lineRule="auto"/>
        <w:jc w:val="both"/>
        <w:rPr>
          <w:rFonts w:ascii="Times New Roman" w:hAnsi="Times New Roman" w:cs="Times New Roman"/>
          <w:sz w:val="24"/>
          <w:szCs w:val="24"/>
        </w:rPr>
      </w:pPr>
    </w:p>
    <w:p w:rsidR="00BA71BE" w:rsidRDefault="00BA71BE" w:rsidP="00BA71BE">
      <w:pPr>
        <w:pStyle w:val="Descripcin"/>
        <w:spacing w:after="0"/>
        <w:rPr>
          <w:rFonts w:ascii="Times New Roman" w:hAnsi="Times New Roman" w:cs="Times New Roman"/>
          <w:i w:val="0"/>
          <w:color w:val="000000" w:themeColor="text1"/>
          <w:sz w:val="24"/>
          <w:szCs w:val="24"/>
        </w:rPr>
      </w:pPr>
      <w:bookmarkStart w:id="49" w:name="_Toc484880568"/>
      <w:r w:rsidRPr="00AE25A0">
        <w:rPr>
          <w:rFonts w:ascii="Times New Roman" w:hAnsi="Times New Roman" w:cs="Times New Roman"/>
          <w:b/>
          <w:i w:val="0"/>
          <w:color w:val="000000" w:themeColor="text1"/>
          <w:sz w:val="24"/>
          <w:szCs w:val="24"/>
        </w:rPr>
        <w:t>Cuadro</w:t>
      </w:r>
      <w:r>
        <w:rPr>
          <w:rFonts w:ascii="Times New Roman" w:hAnsi="Times New Roman" w:cs="Times New Roman"/>
          <w:b/>
          <w:i w:val="0"/>
          <w:color w:val="000000" w:themeColor="text1"/>
          <w:sz w:val="24"/>
          <w:szCs w:val="24"/>
        </w:rPr>
        <w:t xml:space="preserve"> N</w:t>
      </w:r>
      <w:r w:rsidRPr="00D9489E">
        <w:rPr>
          <w:rFonts w:ascii="Times New Roman" w:hAnsi="Times New Roman" w:cs="Times New Roman"/>
          <w:b/>
          <w:i w:val="0"/>
          <w:color w:val="000000" w:themeColor="text1"/>
          <w:sz w:val="24"/>
          <w:szCs w:val="24"/>
          <w:vertAlign w:val="superscript"/>
        </w:rPr>
        <w:t>o</w:t>
      </w:r>
      <w:r w:rsidRPr="00AE25A0">
        <w:rPr>
          <w:rFonts w:ascii="Times New Roman" w:hAnsi="Times New Roman" w:cs="Times New Roman"/>
          <w:b/>
          <w:i w:val="0"/>
          <w:color w:val="000000" w:themeColor="text1"/>
          <w:sz w:val="24"/>
          <w:szCs w:val="24"/>
        </w:rPr>
        <w:t xml:space="preserve"> 2.</w:t>
      </w:r>
      <w:r>
        <w:rPr>
          <w:rFonts w:ascii="Times New Roman" w:hAnsi="Times New Roman" w:cs="Times New Roman"/>
          <w:b/>
          <w:i w:val="0"/>
          <w:color w:val="000000" w:themeColor="text1"/>
          <w:sz w:val="24"/>
          <w:szCs w:val="24"/>
        </w:rPr>
        <w:t xml:space="preserve"> </w:t>
      </w:r>
      <w:r w:rsidRPr="00AE25A0">
        <w:rPr>
          <w:rFonts w:ascii="Times New Roman" w:hAnsi="Times New Roman" w:cs="Times New Roman"/>
          <w:i w:val="0"/>
          <w:color w:val="000000" w:themeColor="text1"/>
          <w:sz w:val="24"/>
          <w:szCs w:val="24"/>
        </w:rPr>
        <w:t>Superficie y producción de caña de azúcar a nivel nacional</w:t>
      </w:r>
      <w:bookmarkEnd w:id="49"/>
    </w:p>
    <w:p w:rsidR="00BA71BE" w:rsidRPr="00AE25A0" w:rsidRDefault="00BA71BE" w:rsidP="00BA71BE">
      <w:pPr>
        <w:pStyle w:val="Descripcin"/>
        <w:spacing w:after="0"/>
        <w:rPr>
          <w:rFonts w:ascii="Times New Roman" w:hAnsi="Times New Roman" w:cs="Times New Roman"/>
          <w:i w:val="0"/>
          <w:color w:val="000000" w:themeColor="text1"/>
          <w:sz w:val="24"/>
          <w:szCs w:val="24"/>
        </w:rPr>
      </w:pPr>
      <w:r w:rsidRPr="00AE25A0">
        <w:rPr>
          <w:rFonts w:ascii="Times New Roman" w:hAnsi="Times New Roman" w:cs="Times New Roman"/>
          <w:sz w:val="24"/>
          <w:szCs w:val="24"/>
        </w:rPr>
        <w:fldChar w:fldCharType="begin"/>
      </w:r>
      <w:r w:rsidRPr="00AE25A0">
        <w:rPr>
          <w:rFonts w:ascii="Times New Roman" w:hAnsi="Times New Roman" w:cs="Times New Roman"/>
          <w:sz w:val="24"/>
          <w:szCs w:val="24"/>
        </w:rPr>
        <w:instrText xml:space="preserve"> LINK Excel.OpenDocumentSpreadsheet.12 "Libro1" "Hoja1!F7C5:F12C9" \a \f 4 \h  \* MERGEFORMAT </w:instrText>
      </w:r>
      <w:r w:rsidRPr="00AE25A0">
        <w:rPr>
          <w:rFonts w:ascii="Times New Roman" w:hAnsi="Times New Roman" w:cs="Times New Roman"/>
          <w:sz w:val="24"/>
          <w:szCs w:val="24"/>
        </w:rPr>
        <w:fldChar w:fldCharType="separate"/>
      </w:r>
    </w:p>
    <w:tbl>
      <w:tblPr>
        <w:tblW w:w="7879" w:type="dxa"/>
        <w:tblCellMar>
          <w:top w:w="15" w:type="dxa"/>
          <w:left w:w="15" w:type="dxa"/>
          <w:bottom w:w="15" w:type="dxa"/>
          <w:right w:w="15" w:type="dxa"/>
        </w:tblCellMar>
        <w:tblLook w:val="04A0" w:firstRow="1" w:lastRow="0" w:firstColumn="1" w:lastColumn="0" w:noHBand="0" w:noVBand="1"/>
      </w:tblPr>
      <w:tblGrid>
        <w:gridCol w:w="1524"/>
        <w:gridCol w:w="1584"/>
        <w:gridCol w:w="1603"/>
        <w:gridCol w:w="1584"/>
        <w:gridCol w:w="1584"/>
      </w:tblGrid>
      <w:tr w:rsidR="00BA71BE" w:rsidRPr="00AE25A0" w:rsidTr="00BA71BE">
        <w:trPr>
          <w:trHeight w:val="14"/>
        </w:trPr>
        <w:tc>
          <w:tcPr>
            <w:tcW w:w="1524" w:type="dxa"/>
            <w:vMerge w:val="restart"/>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Año</w:t>
            </w:r>
          </w:p>
        </w:tc>
        <w:tc>
          <w:tcPr>
            <w:tcW w:w="318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Superficie (Ha)</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Producción</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Ventas</w:t>
            </w:r>
          </w:p>
        </w:tc>
      </w:tr>
      <w:tr w:rsidR="00BA71BE" w:rsidRPr="00AE25A0" w:rsidTr="00BA71BE">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val="es-ES" w:eastAsia="es-E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val="es-ES" w:eastAsia="es-ES"/>
              </w:rPr>
            </w:pPr>
          </w:p>
        </w:tc>
        <w:tc>
          <w:tcPr>
            <w:tcW w:w="1584" w:type="dxa"/>
            <w:vMerge w:val="restart"/>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Tm</w:t>
            </w:r>
          </w:p>
        </w:tc>
        <w:tc>
          <w:tcPr>
            <w:tcW w:w="1584" w:type="dxa"/>
            <w:vMerge w:val="restart"/>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Tm</w:t>
            </w:r>
          </w:p>
        </w:tc>
      </w:tr>
      <w:tr w:rsidR="00BA71BE" w:rsidRPr="00AE25A0" w:rsidTr="00BA71BE">
        <w:trPr>
          <w:trHeight w:val="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val="es-ES" w:eastAsia="es-ES"/>
              </w:rPr>
            </w:pP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Plantada</w:t>
            </w:r>
          </w:p>
        </w:tc>
        <w:tc>
          <w:tcPr>
            <w:tcW w:w="1603"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b/>
                <w:bCs/>
                <w:color w:val="000000"/>
                <w:sz w:val="24"/>
                <w:szCs w:val="24"/>
                <w:lang w:val="es-ES" w:eastAsia="es-ES"/>
              </w:rPr>
            </w:pPr>
            <w:r w:rsidRPr="00AE25A0">
              <w:rPr>
                <w:rFonts w:ascii="Times New Roman" w:eastAsia="Times New Roman" w:hAnsi="Times New Roman" w:cs="Times New Roman"/>
                <w:b/>
                <w:bCs/>
                <w:color w:val="000000"/>
                <w:sz w:val="24"/>
                <w:szCs w:val="24"/>
                <w:lang w:val="es-ES" w:eastAsia="es-ES"/>
              </w:rPr>
              <w:t>Cosechada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val="es-ES" w:eastAsia="es-ES"/>
              </w:rPr>
            </w:pPr>
          </w:p>
        </w:tc>
        <w:tc>
          <w:tcPr>
            <w:tcW w:w="1584" w:type="dxa"/>
            <w:vMerge/>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rPr>
                <w:rFonts w:ascii="Times New Roman" w:eastAsia="Times New Roman" w:hAnsi="Times New Roman" w:cs="Times New Roman"/>
                <w:b/>
                <w:bCs/>
                <w:color w:val="000000"/>
                <w:sz w:val="24"/>
                <w:szCs w:val="24"/>
                <w:lang w:val="es-ES" w:eastAsia="es-ES"/>
              </w:rPr>
            </w:pPr>
          </w:p>
        </w:tc>
      </w:tr>
      <w:tr w:rsidR="00BA71BE" w:rsidRPr="00AE25A0" w:rsidTr="00BA71BE">
        <w:trPr>
          <w:trHeight w:val="314"/>
        </w:trPr>
        <w:tc>
          <w:tcPr>
            <w:tcW w:w="152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2014</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113.293</w:t>
            </w:r>
          </w:p>
        </w:tc>
        <w:tc>
          <w:tcPr>
            <w:tcW w:w="1603"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96.892</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8.251.306</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8.246.033</w:t>
            </w:r>
          </w:p>
        </w:tc>
      </w:tr>
      <w:tr w:rsidR="00BA71BE" w:rsidRPr="00AE25A0" w:rsidTr="00BA71BE">
        <w:trPr>
          <w:trHeight w:val="314"/>
        </w:trPr>
        <w:tc>
          <w:tcPr>
            <w:tcW w:w="152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2015</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104.558</w:t>
            </w:r>
          </w:p>
        </w:tc>
        <w:tc>
          <w:tcPr>
            <w:tcW w:w="1603"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102.616</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10.106.105</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10.104.331</w:t>
            </w:r>
          </w:p>
        </w:tc>
      </w:tr>
      <w:tr w:rsidR="00BA71BE" w:rsidRPr="00AE25A0" w:rsidTr="00BA71BE">
        <w:trPr>
          <w:trHeight w:val="314"/>
        </w:trPr>
        <w:tc>
          <w:tcPr>
            <w:tcW w:w="152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2016</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109.541</w:t>
            </w:r>
          </w:p>
        </w:tc>
        <w:tc>
          <w:tcPr>
            <w:tcW w:w="1603"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104.661</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8.661.609</w:t>
            </w:r>
          </w:p>
        </w:tc>
        <w:tc>
          <w:tcPr>
            <w:tcW w:w="1584" w:type="dxa"/>
            <w:tcBorders>
              <w:top w:val="single" w:sz="4" w:space="0" w:color="auto"/>
              <w:left w:val="single" w:sz="4" w:space="0" w:color="auto"/>
              <w:bottom w:val="single" w:sz="4" w:space="0" w:color="auto"/>
              <w:right w:val="single" w:sz="4" w:space="0" w:color="auto"/>
            </w:tcBorders>
            <w:vAlign w:val="center"/>
            <w:hideMark/>
          </w:tcPr>
          <w:p w:rsidR="00BA71BE" w:rsidRPr="00AE25A0" w:rsidRDefault="00BA71BE" w:rsidP="00BA71BE">
            <w:pPr>
              <w:spacing w:after="0" w:line="240" w:lineRule="auto"/>
              <w:jc w:val="center"/>
              <w:rPr>
                <w:rFonts w:ascii="Times New Roman" w:eastAsia="Times New Roman" w:hAnsi="Times New Roman" w:cs="Times New Roman"/>
                <w:color w:val="000000"/>
                <w:sz w:val="24"/>
                <w:szCs w:val="24"/>
                <w:lang w:val="es-ES" w:eastAsia="es-ES"/>
              </w:rPr>
            </w:pPr>
            <w:r w:rsidRPr="00AE25A0">
              <w:rPr>
                <w:rFonts w:ascii="Times New Roman" w:eastAsia="Times New Roman" w:hAnsi="Times New Roman" w:cs="Times New Roman"/>
                <w:color w:val="000000"/>
                <w:sz w:val="24"/>
                <w:szCs w:val="24"/>
                <w:lang w:val="es-ES" w:eastAsia="es-ES"/>
              </w:rPr>
              <w:t>8.651.263</w:t>
            </w:r>
          </w:p>
        </w:tc>
      </w:tr>
    </w:tbl>
    <w:p w:rsidR="00BA71BE" w:rsidRDefault="00BA71BE" w:rsidP="00BA71BE">
      <w:pPr>
        <w:spacing w:after="0" w:line="240" w:lineRule="auto"/>
        <w:contextualSpacing/>
        <w:jc w:val="both"/>
        <w:rPr>
          <w:rFonts w:ascii="Times New Roman" w:hAnsi="Times New Roman" w:cs="Times New Roman"/>
          <w:b/>
          <w:sz w:val="24"/>
          <w:szCs w:val="24"/>
        </w:rPr>
      </w:pPr>
      <w:r w:rsidRPr="00AE25A0">
        <w:rPr>
          <w:rFonts w:ascii="Times New Roman" w:hAnsi="Times New Roman" w:cs="Times New Roman"/>
          <w:b/>
          <w:sz w:val="24"/>
          <w:szCs w:val="24"/>
        </w:rPr>
        <w:fldChar w:fldCharType="end"/>
      </w:r>
    </w:p>
    <w:p w:rsidR="00BA71BE" w:rsidRPr="0079056A" w:rsidRDefault="00BA71BE" w:rsidP="00BA71BE">
      <w:pPr>
        <w:spacing w:after="0" w:line="240" w:lineRule="auto"/>
        <w:contextualSpacing/>
        <w:jc w:val="both"/>
        <w:rPr>
          <w:rFonts w:ascii="Times New Roman" w:hAnsi="Times New Roman" w:cs="Times New Roman"/>
          <w:sz w:val="20"/>
          <w:szCs w:val="24"/>
        </w:rPr>
      </w:pPr>
      <w:r w:rsidRPr="0079056A">
        <w:rPr>
          <w:rFonts w:ascii="Times New Roman" w:hAnsi="Times New Roman" w:cs="Times New Roman"/>
          <w:b/>
          <w:sz w:val="20"/>
          <w:szCs w:val="24"/>
        </w:rPr>
        <w:t xml:space="preserve">Fuente: </w:t>
      </w:r>
      <w:r w:rsidRPr="0079056A">
        <w:rPr>
          <w:rFonts w:ascii="Times New Roman" w:hAnsi="Times New Roman" w:cs="Times New Roman"/>
          <w:sz w:val="20"/>
          <w:szCs w:val="24"/>
        </w:rPr>
        <w:t>ESPAC 2016</w:t>
      </w:r>
    </w:p>
    <w:p w:rsidR="00BA71BE" w:rsidRDefault="00BA71BE" w:rsidP="00BA71BE">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sidRPr="0017417E">
        <w:rPr>
          <w:rFonts w:ascii="Times New Roman" w:hAnsi="Times New Roman" w:cs="Times New Roman"/>
          <w:color w:val="000000" w:themeColor="text1"/>
          <w:sz w:val="20"/>
          <w:szCs w:val="20"/>
          <w:lang w:val="es-CO"/>
        </w:rPr>
        <w:t>QuishpeV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BA71BE" w:rsidRPr="005058E4" w:rsidRDefault="00BA71BE" w:rsidP="00BA71BE">
      <w:pPr>
        <w:spacing w:after="0" w:line="360" w:lineRule="auto"/>
        <w:contextualSpacing/>
        <w:jc w:val="both"/>
        <w:rPr>
          <w:rFonts w:ascii="Times New Roman" w:hAnsi="Times New Roman" w:cs="Times New Roman"/>
          <w:sz w:val="24"/>
          <w:szCs w:val="24"/>
          <w:lang w:val="es-CO"/>
        </w:rPr>
      </w:pPr>
    </w:p>
    <w:p w:rsidR="00BA71BE" w:rsidRPr="00093507" w:rsidRDefault="00BA71BE" w:rsidP="00BA71BE">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Superficie y rendimiento p</w:t>
      </w:r>
      <w:r w:rsidRPr="008B2DFF">
        <w:rPr>
          <w:rFonts w:ascii="Times New Roman" w:hAnsi="Times New Roman" w:cs="Times New Roman"/>
          <w:sz w:val="24"/>
          <w:szCs w:val="24"/>
        </w:rPr>
        <w:t>ara</w:t>
      </w:r>
      <w:r w:rsidRPr="00093507">
        <w:rPr>
          <w:rFonts w:ascii="Times New Roman" w:hAnsi="Times New Roman" w:cs="Times New Roman"/>
          <w:sz w:val="24"/>
          <w:szCs w:val="24"/>
        </w:rPr>
        <w:t xml:space="preserve"> el año 2014 la producción a nivel nacional aumentó 16.62% respecto al año 2013, a pesar de la reducción que experimentó la</w:t>
      </w:r>
      <w:r w:rsidR="00CB7E65">
        <w:rPr>
          <w:rFonts w:ascii="Times New Roman" w:hAnsi="Times New Roman" w:cs="Times New Roman"/>
          <w:sz w:val="24"/>
          <w:szCs w:val="24"/>
        </w:rPr>
        <w:t xml:space="preserve"> </w:t>
      </w:r>
      <w:r w:rsidRPr="00093507">
        <w:rPr>
          <w:rFonts w:ascii="Times New Roman" w:hAnsi="Times New Roman" w:cs="Times New Roman"/>
          <w:sz w:val="24"/>
          <w:szCs w:val="24"/>
        </w:rPr>
        <w:t xml:space="preserve">superficie cosechada en 2.94%. Este comportamiento se debió al incremento en 20.14% de los niveles de rendimiento.  </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el cuadro</w:t>
      </w:r>
      <w:r w:rsidRPr="00093507">
        <w:rPr>
          <w:rFonts w:ascii="Times New Roman" w:hAnsi="Times New Roman" w:cs="Times New Roman"/>
          <w:sz w:val="24"/>
          <w:szCs w:val="24"/>
        </w:rPr>
        <w:t xml:space="preserve"> anterior se observa que la superficie cosechada tiene una tendencia variable durante el periodo analizado. El descenso de la superficie para el año 2014 (</w:t>
      </w:r>
      <w:r w:rsidRPr="00093507">
        <w:rPr>
          <w:rFonts w:ascii="Cambria Math" w:hAnsi="Cambria Math" w:cs="Times New Roman"/>
          <w:sz w:val="24"/>
          <w:szCs w:val="24"/>
        </w:rPr>
        <w:t>‐</w:t>
      </w:r>
      <w:r w:rsidRPr="00093507">
        <w:rPr>
          <w:rFonts w:ascii="Times New Roman" w:hAnsi="Times New Roman" w:cs="Times New Roman"/>
          <w:sz w:val="24"/>
          <w:szCs w:val="24"/>
        </w:rPr>
        <w:t xml:space="preserve">2.94%) es superior a la tasa promedio interanual registrada en los últimos 13 años (2.18%). Con respecto al rendimiento, se observa una tendencia a la baja en los últimos años.  Sin embargo en el año 2014 se logra un incremento superior </w:t>
      </w:r>
      <w:r w:rsidRPr="00093507">
        <w:rPr>
          <w:rFonts w:ascii="Times New Roman" w:hAnsi="Times New Roman" w:cs="Times New Roman"/>
          <w:sz w:val="24"/>
          <w:szCs w:val="24"/>
        </w:rPr>
        <w:lastRenderedPageBreak/>
        <w:t>a la tasa promedio de crecimiento interanual del periodo 2000</w:t>
      </w:r>
      <w:r w:rsidRPr="00093507">
        <w:rPr>
          <w:rFonts w:ascii="Cambria Math" w:hAnsi="Cambria Math" w:cs="Times New Roman"/>
          <w:sz w:val="24"/>
          <w:szCs w:val="24"/>
        </w:rPr>
        <w:t>‐</w:t>
      </w:r>
      <w:r w:rsidRPr="00093507">
        <w:rPr>
          <w:rFonts w:ascii="Times New Roman" w:hAnsi="Times New Roman" w:cs="Times New Roman"/>
          <w:sz w:val="24"/>
          <w:szCs w:val="24"/>
        </w:rPr>
        <w:t>2013 (0.72%), debido al mejoramiento de mecanismos de fertilización y sistemas de riego y a la variedad de semillas. (ESPAC, 2016).</w:t>
      </w:r>
    </w:p>
    <w:p w:rsidR="00BA71BE" w:rsidRDefault="00BA71BE" w:rsidP="00BA71BE">
      <w:pPr>
        <w:pStyle w:val="Descripcin"/>
        <w:jc w:val="both"/>
        <w:rPr>
          <w:rFonts w:ascii="Times New Roman" w:hAnsi="Times New Roman" w:cs="Times New Roman"/>
          <w:b/>
          <w:i w:val="0"/>
          <w:color w:val="000000" w:themeColor="text1"/>
          <w:sz w:val="24"/>
          <w:szCs w:val="24"/>
        </w:rPr>
      </w:pPr>
    </w:p>
    <w:p w:rsidR="00BA71BE" w:rsidRDefault="00BA71BE" w:rsidP="00BA71BE">
      <w:pPr>
        <w:pStyle w:val="Descripcin"/>
        <w:spacing w:after="0"/>
        <w:jc w:val="both"/>
        <w:rPr>
          <w:rFonts w:ascii="Times New Roman" w:hAnsi="Times New Roman" w:cs="Times New Roman"/>
          <w:i w:val="0"/>
          <w:color w:val="000000" w:themeColor="text1"/>
          <w:sz w:val="24"/>
          <w:szCs w:val="24"/>
        </w:rPr>
      </w:pPr>
      <w:bookmarkStart w:id="50" w:name="_Toc484880834"/>
      <w:r w:rsidRPr="00F13C47">
        <w:rPr>
          <w:rFonts w:ascii="Times New Roman" w:hAnsi="Times New Roman" w:cs="Times New Roman"/>
          <w:b/>
          <w:i w:val="0"/>
          <w:color w:val="000000" w:themeColor="text1"/>
          <w:sz w:val="24"/>
          <w:szCs w:val="24"/>
        </w:rPr>
        <w:t xml:space="preserve">Gráfico </w:t>
      </w:r>
      <w:r>
        <w:rPr>
          <w:rFonts w:ascii="Times New Roman" w:hAnsi="Times New Roman" w:cs="Times New Roman"/>
          <w:b/>
          <w:i w:val="0"/>
          <w:color w:val="000000" w:themeColor="text1"/>
          <w:sz w:val="24"/>
          <w:szCs w:val="24"/>
        </w:rPr>
        <w:t>N</w:t>
      </w:r>
      <w:r w:rsidRPr="00D9489E">
        <w:rPr>
          <w:rFonts w:ascii="Times New Roman" w:hAnsi="Times New Roman" w:cs="Times New Roman"/>
          <w:b/>
          <w:i w:val="0"/>
          <w:color w:val="000000" w:themeColor="text1"/>
          <w:sz w:val="24"/>
          <w:szCs w:val="24"/>
          <w:vertAlign w:val="superscript"/>
        </w:rPr>
        <w:t>o</w:t>
      </w:r>
      <w:r>
        <w:rPr>
          <w:rFonts w:ascii="Times New Roman" w:hAnsi="Times New Roman" w:cs="Times New Roman"/>
          <w:b/>
          <w:i w:val="0"/>
          <w:color w:val="000000" w:themeColor="text1"/>
          <w:sz w:val="24"/>
          <w:szCs w:val="24"/>
          <w:vertAlign w:val="superscript"/>
        </w:rPr>
        <w:t xml:space="preserve"> </w:t>
      </w:r>
      <w:r w:rsidRPr="00F13C47">
        <w:rPr>
          <w:rFonts w:ascii="Times New Roman" w:hAnsi="Times New Roman" w:cs="Times New Roman"/>
          <w:b/>
          <w:i w:val="0"/>
          <w:color w:val="000000" w:themeColor="text1"/>
          <w:sz w:val="24"/>
          <w:szCs w:val="24"/>
        </w:rPr>
        <w:fldChar w:fldCharType="begin"/>
      </w:r>
      <w:r w:rsidRPr="00F13C47">
        <w:rPr>
          <w:rFonts w:ascii="Times New Roman" w:hAnsi="Times New Roman" w:cs="Times New Roman"/>
          <w:b/>
          <w:i w:val="0"/>
          <w:color w:val="000000" w:themeColor="text1"/>
          <w:sz w:val="24"/>
          <w:szCs w:val="24"/>
        </w:rPr>
        <w:instrText xml:space="preserve"> SEQ Gráfico \* ARABIC </w:instrText>
      </w:r>
      <w:r w:rsidRPr="00F13C47">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w:t>
      </w:r>
      <w:r w:rsidRPr="00F13C47">
        <w:rPr>
          <w:rFonts w:ascii="Times New Roman" w:hAnsi="Times New Roman" w:cs="Times New Roman"/>
          <w:b/>
          <w:i w:val="0"/>
          <w:color w:val="000000" w:themeColor="text1"/>
          <w:sz w:val="24"/>
          <w:szCs w:val="24"/>
        </w:rPr>
        <w:fldChar w:fldCharType="end"/>
      </w:r>
      <w:r w:rsidRPr="00F13C47">
        <w:rPr>
          <w:rFonts w:ascii="Times New Roman" w:hAnsi="Times New Roman" w:cs="Times New Roman"/>
          <w:b/>
          <w:i w:val="0"/>
          <w:color w:val="000000" w:themeColor="text1"/>
          <w:sz w:val="24"/>
          <w:szCs w:val="24"/>
        </w:rPr>
        <w:t>.</w:t>
      </w:r>
      <w:r>
        <w:rPr>
          <w:rFonts w:ascii="Times New Roman" w:hAnsi="Times New Roman" w:cs="Times New Roman"/>
          <w:b/>
          <w:i w:val="0"/>
          <w:color w:val="000000" w:themeColor="text1"/>
          <w:sz w:val="24"/>
          <w:szCs w:val="24"/>
        </w:rPr>
        <w:t xml:space="preserve"> </w:t>
      </w:r>
      <w:r w:rsidRPr="00986D93">
        <w:rPr>
          <w:rFonts w:ascii="Times New Roman" w:hAnsi="Times New Roman" w:cs="Times New Roman"/>
          <w:i w:val="0"/>
          <w:color w:val="000000" w:themeColor="text1"/>
          <w:sz w:val="24"/>
          <w:szCs w:val="24"/>
        </w:rPr>
        <w:t>Superficie</w:t>
      </w:r>
      <w:r>
        <w:rPr>
          <w:rFonts w:ascii="Times New Roman" w:hAnsi="Times New Roman" w:cs="Times New Roman"/>
          <w:i w:val="0"/>
          <w:color w:val="000000" w:themeColor="text1"/>
          <w:sz w:val="24"/>
          <w:szCs w:val="24"/>
        </w:rPr>
        <w:t xml:space="preserve"> plantada de Caña de azúcar en </w:t>
      </w:r>
      <w:r w:rsidRPr="00986D93">
        <w:rPr>
          <w:rFonts w:ascii="Times New Roman" w:hAnsi="Times New Roman" w:cs="Times New Roman"/>
          <w:i w:val="0"/>
          <w:color w:val="000000" w:themeColor="text1"/>
          <w:sz w:val="24"/>
          <w:szCs w:val="24"/>
        </w:rPr>
        <w:t>las Provincias del Ecuador</w:t>
      </w:r>
      <w:bookmarkEnd w:id="50"/>
    </w:p>
    <w:p w:rsidR="00BA71BE" w:rsidRPr="00BA71BE" w:rsidRDefault="00BA71BE" w:rsidP="00BA71BE"/>
    <w:p w:rsidR="00BA71BE" w:rsidRPr="00093507" w:rsidRDefault="00BA71BE" w:rsidP="00BA71BE">
      <w:pPr>
        <w:spacing w:after="0" w:line="240" w:lineRule="auto"/>
        <w:jc w:val="both"/>
        <w:rPr>
          <w:rFonts w:ascii="Times New Roman" w:hAnsi="Times New Roman" w:cs="Times New Roman"/>
          <w:sz w:val="24"/>
          <w:szCs w:val="24"/>
        </w:rPr>
      </w:pPr>
      <w:r w:rsidRPr="00093507">
        <w:rPr>
          <w:rFonts w:ascii="Times New Roman" w:hAnsi="Times New Roman" w:cs="Times New Roman"/>
          <w:noProof/>
          <w:sz w:val="24"/>
          <w:szCs w:val="24"/>
          <w:lang w:val="es-ES" w:eastAsia="es-ES"/>
        </w:rPr>
        <w:drawing>
          <wp:inline distT="0" distB="0" distL="0" distR="0" wp14:anchorId="181A0432" wp14:editId="391FB227">
            <wp:extent cx="4869951" cy="2044557"/>
            <wp:effectExtent l="0" t="0" r="698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A71BE" w:rsidRDefault="00BA71BE" w:rsidP="00BA71BE">
      <w:pPr>
        <w:spacing w:after="0" w:line="240" w:lineRule="auto"/>
        <w:jc w:val="both"/>
        <w:rPr>
          <w:rFonts w:ascii="Times New Roman" w:hAnsi="Times New Roman" w:cs="Times New Roman"/>
          <w:b/>
          <w:sz w:val="20"/>
          <w:szCs w:val="24"/>
        </w:rPr>
      </w:pPr>
    </w:p>
    <w:p w:rsidR="00BA71BE" w:rsidRPr="00524F56" w:rsidRDefault="00BA71BE" w:rsidP="00BA71BE">
      <w:pPr>
        <w:spacing w:after="0" w:line="240" w:lineRule="auto"/>
        <w:jc w:val="both"/>
        <w:rPr>
          <w:rFonts w:ascii="Times New Roman" w:hAnsi="Times New Roman" w:cs="Times New Roman"/>
          <w:b/>
          <w:sz w:val="20"/>
          <w:szCs w:val="24"/>
        </w:rPr>
      </w:pPr>
      <w:r w:rsidRPr="00524F56">
        <w:rPr>
          <w:rFonts w:ascii="Times New Roman" w:hAnsi="Times New Roman" w:cs="Times New Roman"/>
          <w:b/>
          <w:sz w:val="20"/>
          <w:szCs w:val="24"/>
        </w:rPr>
        <w:t>Fuente</w:t>
      </w:r>
      <w:r w:rsidRPr="00524F56">
        <w:rPr>
          <w:rFonts w:ascii="Times New Roman" w:hAnsi="Times New Roman" w:cs="Times New Roman"/>
          <w:sz w:val="20"/>
          <w:szCs w:val="24"/>
        </w:rPr>
        <w:t xml:space="preserve">: </w:t>
      </w:r>
      <w:r w:rsidRPr="00524F56">
        <w:rPr>
          <w:rFonts w:ascii="Times New Roman" w:hAnsi="Times New Roman" w:cs="Times New Roman"/>
          <w:b/>
          <w:sz w:val="20"/>
          <w:szCs w:val="24"/>
        </w:rPr>
        <w:t>ESPAC 2016</w:t>
      </w:r>
    </w:p>
    <w:p w:rsidR="00BA71BE" w:rsidRDefault="00BA71BE" w:rsidP="00BA71BE">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En la producción de Guayas se concentra la mayor producción de caña de azúcar para azúcar con el 80,37%. (ESPAC, 2016)</w:t>
      </w:r>
      <w:r>
        <w:rPr>
          <w:rFonts w:ascii="Times New Roman" w:hAnsi="Times New Roman" w:cs="Times New Roman"/>
          <w:sz w:val="24"/>
          <w:szCs w:val="24"/>
        </w:rPr>
        <w:t>.</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pStyle w:val="Prrafodelista"/>
        <w:numPr>
          <w:ilvl w:val="2"/>
          <w:numId w:val="10"/>
        </w:numPr>
        <w:spacing w:after="0" w:line="360" w:lineRule="auto"/>
        <w:ind w:left="426" w:hanging="426"/>
        <w:jc w:val="both"/>
        <w:outlineLvl w:val="2"/>
        <w:rPr>
          <w:rFonts w:ascii="Times New Roman" w:hAnsi="Times New Roman" w:cs="Times New Roman"/>
          <w:b/>
          <w:sz w:val="24"/>
          <w:szCs w:val="24"/>
        </w:rPr>
      </w:pPr>
      <w:bookmarkStart w:id="51" w:name="_Toc485397485"/>
      <w:bookmarkStart w:id="52" w:name="_Toc485728728"/>
      <w:r w:rsidRPr="00093507">
        <w:rPr>
          <w:rFonts w:ascii="Times New Roman" w:hAnsi="Times New Roman" w:cs="Times New Roman"/>
          <w:b/>
          <w:sz w:val="24"/>
          <w:szCs w:val="24"/>
        </w:rPr>
        <w:t>Producción</w:t>
      </w:r>
      <w:r w:rsidR="0075496C">
        <w:rPr>
          <w:rFonts w:ascii="Times New Roman" w:hAnsi="Times New Roman" w:cs="Times New Roman"/>
          <w:b/>
          <w:sz w:val="24"/>
          <w:szCs w:val="24"/>
        </w:rPr>
        <w:t xml:space="preserve"> de caña de azúcar en la p</w:t>
      </w:r>
      <w:r w:rsidRPr="00093507">
        <w:rPr>
          <w:rFonts w:ascii="Times New Roman" w:hAnsi="Times New Roman" w:cs="Times New Roman"/>
          <w:b/>
          <w:sz w:val="24"/>
          <w:szCs w:val="24"/>
        </w:rPr>
        <w:t>rovincia  Bolívar</w:t>
      </w:r>
      <w:bookmarkEnd w:id="51"/>
      <w:bookmarkEnd w:id="52"/>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caña de azúcar está entre </w:t>
      </w:r>
      <w:r w:rsidRPr="00093507">
        <w:rPr>
          <w:rFonts w:ascii="Times New Roman" w:hAnsi="Times New Roman" w:cs="Times New Roman"/>
          <w:sz w:val="24"/>
          <w:szCs w:val="24"/>
        </w:rPr>
        <w:t>los 20 cultivos permanentes</w:t>
      </w:r>
      <w:r>
        <w:rPr>
          <w:rFonts w:ascii="Times New Roman" w:hAnsi="Times New Roman" w:cs="Times New Roman"/>
          <w:sz w:val="24"/>
          <w:szCs w:val="24"/>
        </w:rPr>
        <w:t xml:space="preserve"> y</w:t>
      </w:r>
      <w:r w:rsidRPr="00093507">
        <w:rPr>
          <w:rFonts w:ascii="Times New Roman" w:hAnsi="Times New Roman" w:cs="Times New Roman"/>
          <w:sz w:val="24"/>
          <w:szCs w:val="24"/>
        </w:rPr>
        <w:t xml:space="preserve"> más importantes en términos de área y producción en la </w:t>
      </w:r>
      <w:r>
        <w:rPr>
          <w:rFonts w:ascii="Times New Roman" w:hAnsi="Times New Roman" w:cs="Times New Roman"/>
          <w:sz w:val="24"/>
          <w:szCs w:val="24"/>
        </w:rPr>
        <w:t xml:space="preserve">Provincia </w:t>
      </w:r>
      <w:r w:rsidRPr="008B2DFF">
        <w:rPr>
          <w:rFonts w:ascii="Times New Roman" w:hAnsi="Times New Roman" w:cs="Times New Roman"/>
          <w:sz w:val="24"/>
          <w:szCs w:val="24"/>
        </w:rPr>
        <w:t>Bolívar</w:t>
      </w:r>
      <w:r>
        <w:rPr>
          <w:rFonts w:ascii="Times New Roman" w:hAnsi="Times New Roman" w:cs="Times New Roman"/>
          <w:sz w:val="24"/>
          <w:szCs w:val="24"/>
        </w:rPr>
        <w:t xml:space="preserve"> de disponibilidad ubicados </w:t>
      </w:r>
      <w:r w:rsidRPr="00093507">
        <w:rPr>
          <w:rFonts w:ascii="Times New Roman" w:hAnsi="Times New Roman" w:cs="Times New Roman"/>
          <w:sz w:val="24"/>
          <w:szCs w:val="24"/>
        </w:rPr>
        <w:t xml:space="preserve"> en diversos pisos ecológicos, tanto en la Región 5 y también a nivel nacional, los 20 cultivos permanentes seleccionados significaro</w:t>
      </w:r>
      <w:r>
        <w:rPr>
          <w:rFonts w:ascii="Times New Roman" w:hAnsi="Times New Roman" w:cs="Times New Roman"/>
          <w:sz w:val="24"/>
          <w:szCs w:val="24"/>
        </w:rPr>
        <w:t>n el empleo de cerca de 82 mil H</w:t>
      </w:r>
      <w:r w:rsidRPr="00093507">
        <w:rPr>
          <w:rFonts w:ascii="Times New Roman" w:hAnsi="Times New Roman" w:cs="Times New Roman"/>
          <w:sz w:val="24"/>
          <w:szCs w:val="24"/>
        </w:rPr>
        <w:t>a, con un volumen de producción de 252 mil Tm, lo que implica un aporte d</w:t>
      </w:r>
      <w:r>
        <w:rPr>
          <w:rFonts w:ascii="Times New Roman" w:hAnsi="Times New Roman" w:cs="Times New Roman"/>
          <w:sz w:val="24"/>
          <w:szCs w:val="24"/>
        </w:rPr>
        <w:t xml:space="preserve">e las frutas tropicales </w:t>
      </w:r>
      <w:r w:rsidRPr="00093507">
        <w:rPr>
          <w:rFonts w:ascii="Times New Roman" w:hAnsi="Times New Roman" w:cs="Times New Roman"/>
          <w:sz w:val="24"/>
          <w:szCs w:val="24"/>
        </w:rPr>
        <w:t xml:space="preserve"> de exportación como para el mercado nacional. </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Según datos e</w:t>
      </w:r>
      <w:r w:rsidRPr="00093507">
        <w:rPr>
          <w:rFonts w:ascii="Times New Roman" w:hAnsi="Times New Roman" w:cs="Times New Roman"/>
          <w:sz w:val="24"/>
          <w:szCs w:val="24"/>
        </w:rPr>
        <w:t xml:space="preserve"> información que</w:t>
      </w:r>
      <w:r>
        <w:rPr>
          <w:rFonts w:ascii="Times New Roman" w:hAnsi="Times New Roman" w:cs="Times New Roman"/>
          <w:sz w:val="24"/>
          <w:szCs w:val="24"/>
        </w:rPr>
        <w:t xml:space="preserve"> se</w:t>
      </w:r>
      <w:r w:rsidRPr="00093507">
        <w:rPr>
          <w:rFonts w:ascii="Times New Roman" w:hAnsi="Times New Roman" w:cs="Times New Roman"/>
          <w:sz w:val="24"/>
          <w:szCs w:val="24"/>
        </w:rPr>
        <w:t xml:space="preserve"> realizó en el año 2011 el Ministerio de Agricultura, Ganadería, Acuacultura y Pesca de la provincia de Bolívar, el cultivo de caña de azúcar se da en</w:t>
      </w:r>
      <w:r>
        <w:rPr>
          <w:rFonts w:ascii="Times New Roman" w:hAnsi="Times New Roman" w:cs="Times New Roman"/>
          <w:sz w:val="24"/>
          <w:szCs w:val="24"/>
        </w:rPr>
        <w:t xml:space="preserve"> </w:t>
      </w:r>
      <w:r w:rsidRPr="00093507">
        <w:rPr>
          <w:rFonts w:ascii="Times New Roman" w:hAnsi="Times New Roman" w:cs="Times New Roman"/>
          <w:sz w:val="24"/>
          <w:szCs w:val="24"/>
        </w:rPr>
        <w:t>seis cantones de la provincia, de esta forma tenemos</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como resultado que </w:t>
      </w:r>
      <w:r w:rsidRPr="00093507">
        <w:rPr>
          <w:rFonts w:ascii="Times New Roman" w:hAnsi="Times New Roman" w:cs="Times New Roman"/>
          <w:sz w:val="24"/>
          <w:szCs w:val="24"/>
        </w:rPr>
        <w:t xml:space="preserve"> el cantón </w:t>
      </w:r>
      <w:r>
        <w:rPr>
          <w:rFonts w:ascii="Times New Roman" w:hAnsi="Times New Roman" w:cs="Times New Roman"/>
          <w:sz w:val="24"/>
          <w:szCs w:val="24"/>
        </w:rPr>
        <w:t>con mayor superficie cultivada de caña</w:t>
      </w:r>
      <w:r w:rsidRPr="00093507">
        <w:rPr>
          <w:rFonts w:ascii="Times New Roman" w:hAnsi="Times New Roman" w:cs="Times New Roman"/>
          <w:sz w:val="24"/>
          <w:szCs w:val="24"/>
        </w:rPr>
        <w:t xml:space="preserve"> es Guaranda con el 74,64% de participación a nivel de provincia con sus respectivas</w:t>
      </w:r>
      <w:r>
        <w:rPr>
          <w:rFonts w:ascii="Times New Roman" w:hAnsi="Times New Roman" w:cs="Times New Roman"/>
          <w:sz w:val="24"/>
          <w:szCs w:val="24"/>
        </w:rPr>
        <w:t xml:space="preserve"> </w:t>
      </w:r>
      <w:r w:rsidRPr="00093507">
        <w:rPr>
          <w:rFonts w:ascii="Times New Roman" w:hAnsi="Times New Roman" w:cs="Times New Roman"/>
          <w:sz w:val="24"/>
          <w:szCs w:val="24"/>
        </w:rPr>
        <w:t>parroquias y recintos pertenecientes a la parte</w:t>
      </w:r>
      <w:r>
        <w:rPr>
          <w:rFonts w:ascii="Times New Roman" w:hAnsi="Times New Roman" w:cs="Times New Roman"/>
          <w:sz w:val="24"/>
          <w:szCs w:val="24"/>
        </w:rPr>
        <w:t xml:space="preserve"> del </w:t>
      </w:r>
      <w:r w:rsidRPr="00093507">
        <w:rPr>
          <w:rFonts w:ascii="Times New Roman" w:hAnsi="Times New Roman" w:cs="Times New Roman"/>
          <w:sz w:val="24"/>
          <w:szCs w:val="24"/>
        </w:rPr>
        <w:t xml:space="preserve"> subtrópico</w:t>
      </w:r>
      <w:r>
        <w:rPr>
          <w:rFonts w:ascii="Times New Roman" w:hAnsi="Times New Roman" w:cs="Times New Roman"/>
          <w:sz w:val="24"/>
          <w:szCs w:val="24"/>
        </w:rPr>
        <w:t xml:space="preserve"> </w:t>
      </w:r>
      <w:r w:rsidRPr="00093507">
        <w:rPr>
          <w:rFonts w:ascii="Times New Roman" w:hAnsi="Times New Roman" w:cs="Times New Roman"/>
          <w:sz w:val="24"/>
          <w:szCs w:val="24"/>
        </w:rPr>
        <w:t xml:space="preserve">con un total de </w:t>
      </w:r>
      <w:r w:rsidRPr="008B2DFF">
        <w:rPr>
          <w:rFonts w:ascii="Times New Roman" w:hAnsi="Times New Roman" w:cs="Times New Roman"/>
          <w:sz w:val="24"/>
          <w:szCs w:val="24"/>
        </w:rPr>
        <w:t>4.223</w:t>
      </w:r>
      <w:r>
        <w:rPr>
          <w:rFonts w:ascii="Times New Roman" w:hAnsi="Times New Roman" w:cs="Times New Roman"/>
          <w:sz w:val="24"/>
          <w:szCs w:val="24"/>
        </w:rPr>
        <w:t xml:space="preserve"> Ha</w:t>
      </w:r>
      <w:r w:rsidRPr="00093507">
        <w:rPr>
          <w:rFonts w:ascii="Times New Roman" w:hAnsi="Times New Roman" w:cs="Times New Roman"/>
          <w:sz w:val="24"/>
          <w:szCs w:val="24"/>
        </w:rPr>
        <w:t xml:space="preserve"> de caña, de las </w:t>
      </w:r>
      <w:r w:rsidRPr="008B2DFF">
        <w:rPr>
          <w:rFonts w:ascii="Times New Roman" w:hAnsi="Times New Roman" w:cs="Times New Roman"/>
          <w:sz w:val="24"/>
          <w:szCs w:val="24"/>
        </w:rPr>
        <w:t>2</w:t>
      </w:r>
      <w:r>
        <w:rPr>
          <w:rFonts w:ascii="Times New Roman" w:hAnsi="Times New Roman" w:cs="Times New Roman"/>
          <w:sz w:val="24"/>
          <w:szCs w:val="24"/>
        </w:rPr>
        <w:t>.</w:t>
      </w:r>
      <w:r w:rsidRPr="008B2DFF">
        <w:rPr>
          <w:rFonts w:ascii="Times New Roman" w:hAnsi="Times New Roman" w:cs="Times New Roman"/>
          <w:sz w:val="24"/>
          <w:szCs w:val="24"/>
        </w:rPr>
        <w:t>000</w:t>
      </w:r>
      <w:r>
        <w:rPr>
          <w:rFonts w:ascii="Times New Roman" w:hAnsi="Times New Roman" w:cs="Times New Roman"/>
          <w:sz w:val="24"/>
          <w:szCs w:val="24"/>
        </w:rPr>
        <w:t xml:space="preserve"> Ha</w:t>
      </w:r>
      <w:r w:rsidRPr="00093507">
        <w:rPr>
          <w:rFonts w:ascii="Times New Roman" w:hAnsi="Times New Roman" w:cs="Times New Roman"/>
          <w:sz w:val="24"/>
          <w:szCs w:val="24"/>
        </w:rPr>
        <w:t xml:space="preserve"> se cultivan en la parroquia Facundo Vela así como en San L</w:t>
      </w:r>
      <w:r>
        <w:rPr>
          <w:rFonts w:ascii="Times New Roman" w:hAnsi="Times New Roman" w:cs="Times New Roman"/>
          <w:sz w:val="24"/>
          <w:szCs w:val="24"/>
        </w:rPr>
        <w:t xml:space="preserve">uis de Pambil </w:t>
      </w:r>
      <w:r w:rsidRPr="00093507">
        <w:rPr>
          <w:rFonts w:ascii="Times New Roman" w:hAnsi="Times New Roman" w:cs="Times New Roman"/>
          <w:sz w:val="24"/>
          <w:szCs w:val="24"/>
        </w:rPr>
        <w:t>(Rochina, S. 2013).</w:t>
      </w:r>
    </w:p>
    <w:p w:rsidR="00BA71BE" w:rsidRPr="00093507"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Respecto </w:t>
      </w:r>
      <w:r w:rsidRPr="00093507">
        <w:rPr>
          <w:rFonts w:ascii="Times New Roman" w:hAnsi="Times New Roman" w:cs="Times New Roman"/>
          <w:sz w:val="24"/>
          <w:szCs w:val="24"/>
        </w:rPr>
        <w:t>a los derivados de caña que</w:t>
      </w:r>
      <w:r>
        <w:rPr>
          <w:rFonts w:ascii="Times New Roman" w:hAnsi="Times New Roman" w:cs="Times New Roman"/>
          <w:sz w:val="24"/>
          <w:szCs w:val="24"/>
        </w:rPr>
        <w:t xml:space="preserve"> se</w:t>
      </w:r>
      <w:r w:rsidRPr="00093507">
        <w:rPr>
          <w:rFonts w:ascii="Times New Roman" w:hAnsi="Times New Roman" w:cs="Times New Roman"/>
          <w:sz w:val="24"/>
          <w:szCs w:val="24"/>
        </w:rPr>
        <w:t xml:space="preserve"> producen en cada uno de los cantones,</w:t>
      </w:r>
      <w:r>
        <w:rPr>
          <w:rFonts w:ascii="Times New Roman" w:hAnsi="Times New Roman" w:cs="Times New Roman"/>
          <w:sz w:val="24"/>
          <w:szCs w:val="24"/>
        </w:rPr>
        <w:t xml:space="preserve"> unos </w:t>
      </w:r>
      <w:r w:rsidRPr="00093507">
        <w:rPr>
          <w:rFonts w:ascii="Times New Roman" w:hAnsi="Times New Roman" w:cs="Times New Roman"/>
          <w:sz w:val="24"/>
          <w:szCs w:val="24"/>
        </w:rPr>
        <w:t xml:space="preserve"> se dedican a</w:t>
      </w:r>
      <w:r>
        <w:rPr>
          <w:rFonts w:ascii="Times New Roman" w:hAnsi="Times New Roman" w:cs="Times New Roman"/>
          <w:sz w:val="24"/>
          <w:szCs w:val="24"/>
        </w:rPr>
        <w:t xml:space="preserve"> la </w:t>
      </w:r>
      <w:r w:rsidRPr="00093507">
        <w:rPr>
          <w:rFonts w:ascii="Times New Roman" w:hAnsi="Times New Roman" w:cs="Times New Roman"/>
          <w:sz w:val="24"/>
          <w:szCs w:val="24"/>
        </w:rPr>
        <w:t xml:space="preserve"> producción de panela tipo bloque y agua ardiente con excepción en “Guachana, Facundo Vela” </w:t>
      </w:r>
      <w:r>
        <w:rPr>
          <w:rFonts w:ascii="Times New Roman" w:hAnsi="Times New Roman" w:cs="Times New Roman"/>
          <w:sz w:val="24"/>
          <w:szCs w:val="24"/>
        </w:rPr>
        <w:t xml:space="preserve">en los </w:t>
      </w:r>
      <w:r w:rsidRPr="00093507">
        <w:rPr>
          <w:rFonts w:ascii="Times New Roman" w:hAnsi="Times New Roman" w:cs="Times New Roman"/>
          <w:sz w:val="24"/>
          <w:szCs w:val="24"/>
        </w:rPr>
        <w:t xml:space="preserve">recintos pertenecientes al cantón Echeandía y Guaranda respectivamente es donde se dedican a producir panela granulada pero en pequeñas cantidades. </w:t>
      </w:r>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b/>
          <w:sz w:val="24"/>
          <w:szCs w:val="24"/>
        </w:rPr>
      </w:pPr>
      <w:r w:rsidRPr="00093507">
        <w:rPr>
          <w:rFonts w:ascii="Times New Roman" w:hAnsi="Times New Roman" w:cs="Times New Roman"/>
          <w:sz w:val="24"/>
          <w:szCs w:val="24"/>
        </w:rPr>
        <w:t xml:space="preserve"> Según información</w:t>
      </w:r>
      <w:r>
        <w:rPr>
          <w:rFonts w:ascii="Times New Roman" w:hAnsi="Times New Roman" w:cs="Times New Roman"/>
          <w:sz w:val="24"/>
          <w:szCs w:val="24"/>
        </w:rPr>
        <w:t xml:space="preserve"> obtenida mediante </w:t>
      </w:r>
      <w:r w:rsidRPr="00093507">
        <w:rPr>
          <w:rFonts w:ascii="Times New Roman" w:hAnsi="Times New Roman" w:cs="Times New Roman"/>
          <w:sz w:val="24"/>
          <w:szCs w:val="24"/>
        </w:rPr>
        <w:t>del Ministerio de Agricultura, Ganadería, Acuacultura y Pesca de la provincia de Bolívar, del total de caña se destina un 30% para la producción de panela y un 70% para la producción de agua ardiente (Rochina, S. 2013).</w:t>
      </w:r>
      <w:r w:rsidRPr="008B2DFF">
        <w:rPr>
          <w:rFonts w:ascii="Times New Roman" w:hAnsi="Times New Roman" w:cs="Times New Roman"/>
          <w:b/>
          <w:sz w:val="24"/>
          <w:szCs w:val="24"/>
        </w:rPr>
        <w:tab/>
      </w:r>
    </w:p>
    <w:p w:rsidR="00BA71BE" w:rsidRPr="008B2DFF" w:rsidRDefault="00BA71BE" w:rsidP="00BA71BE">
      <w:pPr>
        <w:spacing w:after="0" w:line="360" w:lineRule="auto"/>
        <w:jc w:val="both"/>
        <w:rPr>
          <w:rFonts w:ascii="Times New Roman" w:hAnsi="Times New Roman" w:cs="Times New Roman"/>
          <w:sz w:val="24"/>
          <w:szCs w:val="24"/>
        </w:rPr>
      </w:pPr>
    </w:p>
    <w:p w:rsidR="00BA71BE" w:rsidRDefault="00BA71BE" w:rsidP="00BA71BE">
      <w:pPr>
        <w:pStyle w:val="Prrafodelista"/>
        <w:numPr>
          <w:ilvl w:val="1"/>
          <w:numId w:val="10"/>
        </w:numPr>
        <w:spacing w:after="0" w:line="360" w:lineRule="auto"/>
        <w:ind w:left="426"/>
        <w:jc w:val="both"/>
        <w:outlineLvl w:val="1"/>
        <w:rPr>
          <w:rFonts w:ascii="Times New Roman" w:hAnsi="Times New Roman" w:cs="Times New Roman"/>
          <w:b/>
          <w:sz w:val="24"/>
          <w:szCs w:val="24"/>
        </w:rPr>
      </w:pPr>
      <w:bookmarkStart w:id="53" w:name="_Toc485397486"/>
      <w:bookmarkStart w:id="54" w:name="_Toc485728729"/>
      <w:r w:rsidRPr="00093507">
        <w:rPr>
          <w:rFonts w:ascii="Times New Roman" w:hAnsi="Times New Roman" w:cs="Times New Roman"/>
          <w:b/>
          <w:sz w:val="24"/>
          <w:szCs w:val="24"/>
        </w:rPr>
        <w:t>Bebidas Alcohólicas</w:t>
      </w:r>
      <w:bookmarkEnd w:id="53"/>
      <w:bookmarkEnd w:id="54"/>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F7337E">
        <w:rPr>
          <w:rFonts w:ascii="Times New Roman" w:hAnsi="Times New Roman" w:cs="Times New Roman"/>
          <w:sz w:val="24"/>
          <w:szCs w:val="24"/>
        </w:rPr>
        <w:t>Las bebidas alcohólicas son aquellas que contien</w:t>
      </w:r>
      <w:r>
        <w:rPr>
          <w:rFonts w:ascii="Times New Roman" w:hAnsi="Times New Roman" w:cs="Times New Roman"/>
          <w:sz w:val="24"/>
          <w:szCs w:val="24"/>
        </w:rPr>
        <w:t xml:space="preserve">en </w:t>
      </w:r>
      <w:r w:rsidRPr="00F7337E">
        <w:rPr>
          <w:rFonts w:ascii="Times New Roman" w:hAnsi="Times New Roman" w:cs="Times New Roman"/>
          <w:sz w:val="24"/>
          <w:szCs w:val="24"/>
        </w:rPr>
        <w:t>etanol. El alcohol</w:t>
      </w:r>
      <w:r>
        <w:rPr>
          <w:rFonts w:ascii="Times New Roman" w:hAnsi="Times New Roman" w:cs="Times New Roman"/>
          <w:sz w:val="24"/>
          <w:szCs w:val="24"/>
        </w:rPr>
        <w:t xml:space="preserve"> en una    bebida alcohólica se mide por grados Gay Lussac </w:t>
      </w:r>
      <w:r w:rsidRPr="00F7337E">
        <w:rPr>
          <w:rFonts w:ascii="Times New Roman" w:hAnsi="Times New Roman" w:cs="Times New Roman"/>
          <w:sz w:val="24"/>
          <w:szCs w:val="24"/>
        </w:rPr>
        <w:t>se habla del volumen total del líquido sobr</w:t>
      </w:r>
      <w:r>
        <w:rPr>
          <w:rFonts w:ascii="Times New Roman" w:hAnsi="Times New Roman" w:cs="Times New Roman"/>
          <w:sz w:val="24"/>
          <w:szCs w:val="24"/>
        </w:rPr>
        <w:t xml:space="preserve">e el alcohol. Es decir, si observamos </w:t>
      </w:r>
      <w:r w:rsidRPr="00F7337E">
        <w:rPr>
          <w:rFonts w:ascii="Times New Roman" w:hAnsi="Times New Roman" w:cs="Times New Roman"/>
          <w:sz w:val="24"/>
          <w:szCs w:val="24"/>
        </w:rPr>
        <w:t>que una bebida tiene el 15% o 15º de alcohol significa que sólo el 15% del 100% del producto es alcohol. Esta forma de medir el alcohol es casi universal (Concierto Enológico, s. f.).</w:t>
      </w:r>
    </w:p>
    <w:p w:rsidR="00BA71BE" w:rsidRPr="00F7337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B34EC4">
        <w:rPr>
          <w:rFonts w:ascii="Times New Roman" w:hAnsi="Times New Roman" w:cs="Times New Roman"/>
          <w:sz w:val="24"/>
          <w:szCs w:val="24"/>
        </w:rPr>
        <w:t>Atendiendo a la elaboración se pueden distinguir entre la</w:t>
      </w:r>
      <w:r>
        <w:rPr>
          <w:rFonts w:ascii="Times New Roman" w:hAnsi="Times New Roman" w:cs="Times New Roman"/>
          <w:sz w:val="24"/>
          <w:szCs w:val="24"/>
        </w:rPr>
        <w:t xml:space="preserve">s bebidas producidas </w:t>
      </w:r>
      <w:r w:rsidRPr="00B34EC4">
        <w:rPr>
          <w:rFonts w:ascii="Times New Roman" w:hAnsi="Times New Roman" w:cs="Times New Roman"/>
          <w:sz w:val="24"/>
          <w:szCs w:val="24"/>
        </w:rPr>
        <w:t>por fermentación alcohólica (vino, cer</w:t>
      </w:r>
      <w:r>
        <w:rPr>
          <w:rFonts w:ascii="Times New Roman" w:hAnsi="Times New Roman" w:cs="Times New Roman"/>
          <w:sz w:val="24"/>
          <w:szCs w:val="24"/>
        </w:rPr>
        <w:t>veza, sidra, hidromiel, sake) y</w:t>
      </w:r>
      <w:r w:rsidRPr="00B34EC4">
        <w:rPr>
          <w:rFonts w:ascii="Times New Roman" w:hAnsi="Times New Roman" w:cs="Times New Roman"/>
          <w:sz w:val="24"/>
          <w:szCs w:val="24"/>
        </w:rPr>
        <w:t xml:space="preserve"> las que</w:t>
      </w:r>
      <w:r>
        <w:rPr>
          <w:rFonts w:ascii="Times New Roman" w:hAnsi="Times New Roman" w:cs="Times New Roman"/>
          <w:sz w:val="24"/>
          <w:szCs w:val="24"/>
        </w:rPr>
        <w:t xml:space="preserve"> en </w:t>
      </w:r>
      <w:r w:rsidRPr="00B34EC4">
        <w:rPr>
          <w:rFonts w:ascii="Times New Roman" w:hAnsi="Times New Roman" w:cs="Times New Roman"/>
          <w:sz w:val="24"/>
          <w:szCs w:val="24"/>
        </w:rPr>
        <w:t>el contenido en alcohol n</w:t>
      </w:r>
      <w:r>
        <w:rPr>
          <w:rFonts w:ascii="Times New Roman" w:hAnsi="Times New Roman" w:cs="Times New Roman"/>
          <w:sz w:val="24"/>
          <w:szCs w:val="24"/>
        </w:rPr>
        <w:t>o suele superar los 15 grados, también</w:t>
      </w:r>
      <w:r w:rsidRPr="00B34EC4">
        <w:rPr>
          <w:rFonts w:ascii="Times New Roman" w:hAnsi="Times New Roman" w:cs="Times New Roman"/>
          <w:sz w:val="24"/>
          <w:szCs w:val="24"/>
        </w:rPr>
        <w:t xml:space="preserve"> las</w:t>
      </w:r>
      <w:r>
        <w:rPr>
          <w:rFonts w:ascii="Times New Roman" w:hAnsi="Times New Roman" w:cs="Times New Roman"/>
          <w:sz w:val="24"/>
          <w:szCs w:val="24"/>
        </w:rPr>
        <w:t xml:space="preserve"> producidas por destilación </w:t>
      </w:r>
      <w:r w:rsidRPr="00F7337E">
        <w:rPr>
          <w:rFonts w:ascii="Times New Roman" w:hAnsi="Times New Roman" w:cs="Times New Roman"/>
          <w:sz w:val="24"/>
          <w:szCs w:val="24"/>
        </w:rPr>
        <w:t>(Concierto Enológico, s. f.).</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b</w:t>
      </w:r>
      <w:r w:rsidRPr="00093507">
        <w:rPr>
          <w:rFonts w:ascii="Times New Roman" w:hAnsi="Times New Roman" w:cs="Times New Roman"/>
          <w:sz w:val="24"/>
          <w:szCs w:val="24"/>
        </w:rPr>
        <w:t xml:space="preserve">ebida alcohólica obtenida por la mezcla de aguardientes, alcohol etílico rectificado (neutro o </w:t>
      </w:r>
      <w:r w:rsidR="0088659E" w:rsidRPr="00093507">
        <w:rPr>
          <w:rFonts w:ascii="Times New Roman" w:hAnsi="Times New Roman" w:cs="Times New Roman"/>
          <w:sz w:val="24"/>
          <w:szCs w:val="24"/>
        </w:rPr>
        <w:t>extra neutro</w:t>
      </w:r>
      <w:r w:rsidRPr="00093507">
        <w:rPr>
          <w:rFonts w:ascii="Times New Roman" w:hAnsi="Times New Roman" w:cs="Times New Roman"/>
          <w:sz w:val="24"/>
          <w:szCs w:val="24"/>
        </w:rPr>
        <w:t xml:space="preserve">) o bebidas alcohólicas destiladas o sus mezclas </w:t>
      </w:r>
      <w:r w:rsidRPr="00093507">
        <w:rPr>
          <w:rFonts w:ascii="Times New Roman" w:hAnsi="Times New Roman" w:cs="Times New Roman"/>
          <w:sz w:val="24"/>
          <w:szCs w:val="24"/>
        </w:rPr>
        <w:lastRenderedPageBreak/>
        <w:t>con sustancias de origen vegetal o animal o con sus extractos obtenidos por infusiones, percolaciones, maceraciones; o por la destilación de los citados productos con sustancias aromatizantes; la cual puede o no ser edulcorada adicionada o no aditivos alimentarios (INEN, 2015).</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pStyle w:val="Prrafodelista"/>
        <w:numPr>
          <w:ilvl w:val="2"/>
          <w:numId w:val="10"/>
        </w:numPr>
        <w:spacing w:after="0" w:line="360" w:lineRule="auto"/>
        <w:ind w:left="567" w:hanging="567"/>
        <w:jc w:val="both"/>
        <w:outlineLvl w:val="2"/>
        <w:rPr>
          <w:rFonts w:ascii="Times New Roman" w:hAnsi="Times New Roman" w:cs="Times New Roman"/>
          <w:b/>
          <w:sz w:val="24"/>
          <w:szCs w:val="24"/>
        </w:rPr>
      </w:pPr>
      <w:bookmarkStart w:id="55" w:name="_Toc485397487"/>
      <w:bookmarkStart w:id="56" w:name="_Toc485728730"/>
      <w:r w:rsidRPr="00093507">
        <w:rPr>
          <w:rFonts w:ascii="Times New Roman" w:hAnsi="Times New Roman" w:cs="Times New Roman"/>
          <w:b/>
          <w:sz w:val="24"/>
          <w:szCs w:val="24"/>
        </w:rPr>
        <w:t>Clasificación</w:t>
      </w:r>
      <w:bookmarkEnd w:id="55"/>
      <w:bookmarkEnd w:id="56"/>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Atendiendo a la elaboración</w:t>
      </w:r>
      <w:r>
        <w:rPr>
          <w:rFonts w:ascii="Times New Roman" w:hAnsi="Times New Roman" w:cs="Times New Roman"/>
          <w:sz w:val="24"/>
          <w:szCs w:val="24"/>
        </w:rPr>
        <w:t xml:space="preserve"> las bebidas alcohólicas </w:t>
      </w:r>
      <w:r w:rsidRPr="00093507">
        <w:rPr>
          <w:rFonts w:ascii="Times New Roman" w:hAnsi="Times New Roman" w:cs="Times New Roman"/>
          <w:sz w:val="24"/>
          <w:szCs w:val="24"/>
        </w:rPr>
        <w:t>se pueden distinguir entre bebidas producidas por fermentación alcohólica</w:t>
      </w:r>
      <w:r>
        <w:rPr>
          <w:rFonts w:ascii="Times New Roman" w:hAnsi="Times New Roman" w:cs="Times New Roman"/>
          <w:sz w:val="24"/>
          <w:szCs w:val="24"/>
        </w:rPr>
        <w:t>,</w:t>
      </w:r>
      <w:r w:rsidRPr="00093507">
        <w:rPr>
          <w:rFonts w:ascii="Times New Roman" w:hAnsi="Times New Roman" w:cs="Times New Roman"/>
          <w:sz w:val="24"/>
          <w:szCs w:val="24"/>
        </w:rPr>
        <w:t xml:space="preserve">  y las producidas por destilación, (López, J. 2013).</w:t>
      </w:r>
    </w:p>
    <w:p w:rsidR="00BA71BE" w:rsidRDefault="00BA71BE" w:rsidP="00BA71BE">
      <w:pPr>
        <w:spacing w:after="0" w:line="360" w:lineRule="auto"/>
        <w:jc w:val="both"/>
        <w:rPr>
          <w:rFonts w:ascii="Times New Roman" w:hAnsi="Times New Roman" w:cs="Times New Roman"/>
          <w:sz w:val="24"/>
          <w:szCs w:val="24"/>
        </w:rPr>
      </w:pPr>
    </w:p>
    <w:p w:rsidR="00BA71BE" w:rsidRPr="008B2DFF" w:rsidRDefault="00BA71BE" w:rsidP="00BA71BE">
      <w:pPr>
        <w:spacing w:after="0" w:line="360" w:lineRule="auto"/>
        <w:jc w:val="both"/>
        <w:outlineLvl w:val="3"/>
        <w:rPr>
          <w:rFonts w:ascii="Times New Roman" w:hAnsi="Times New Roman" w:cs="Times New Roman"/>
          <w:b/>
          <w:sz w:val="24"/>
          <w:szCs w:val="24"/>
        </w:rPr>
      </w:pPr>
      <w:bookmarkStart w:id="57" w:name="_Toc485397488"/>
      <w:bookmarkStart w:id="58" w:name="_Toc485728731"/>
      <w:r>
        <w:rPr>
          <w:rFonts w:ascii="Times New Roman" w:hAnsi="Times New Roman" w:cs="Times New Roman"/>
          <w:b/>
          <w:sz w:val="24"/>
          <w:szCs w:val="24"/>
        </w:rPr>
        <w:t xml:space="preserve">3.2.1.1. </w:t>
      </w:r>
      <w:r w:rsidR="0088659E">
        <w:rPr>
          <w:rFonts w:ascii="Times New Roman" w:hAnsi="Times New Roman" w:cs="Times New Roman"/>
          <w:b/>
          <w:sz w:val="24"/>
          <w:szCs w:val="24"/>
        </w:rPr>
        <w:t>Bebidas alcohólicas f</w:t>
      </w:r>
      <w:r w:rsidRPr="008B2DFF">
        <w:rPr>
          <w:rFonts w:ascii="Times New Roman" w:hAnsi="Times New Roman" w:cs="Times New Roman"/>
          <w:b/>
          <w:sz w:val="24"/>
          <w:szCs w:val="24"/>
        </w:rPr>
        <w:t>ermentadas</w:t>
      </w:r>
      <w:bookmarkEnd w:id="57"/>
      <w:bookmarkEnd w:id="58"/>
    </w:p>
    <w:p w:rsidR="00BA71BE" w:rsidRDefault="00BA71BE" w:rsidP="00BA71BE">
      <w:pPr>
        <w:spacing w:after="0" w:line="360" w:lineRule="auto"/>
        <w:jc w:val="both"/>
        <w:rPr>
          <w:rFonts w:ascii="Times New Roman" w:hAnsi="Times New Roman" w:cs="Times New Roman"/>
          <w:sz w:val="24"/>
          <w:szCs w:val="24"/>
        </w:rPr>
      </w:pPr>
    </w:p>
    <w:p w:rsidR="00BA71BE" w:rsidRPr="00BA05C1" w:rsidRDefault="00BA71BE" w:rsidP="00BA71BE">
      <w:pPr>
        <w:spacing w:after="0" w:line="360" w:lineRule="auto"/>
        <w:jc w:val="both"/>
        <w:rPr>
          <w:rFonts w:ascii="Times New Roman" w:hAnsi="Times New Roman" w:cs="Times New Roman"/>
          <w:sz w:val="24"/>
          <w:szCs w:val="24"/>
        </w:rPr>
      </w:pPr>
      <w:r w:rsidRPr="00BA05C1">
        <w:rPr>
          <w:rFonts w:ascii="Times New Roman" w:hAnsi="Times New Roman" w:cs="Times New Roman"/>
          <w:sz w:val="24"/>
          <w:szCs w:val="24"/>
        </w:rPr>
        <w:t>Las bebidas fermentadas son aq</w:t>
      </w:r>
      <w:r>
        <w:rPr>
          <w:rFonts w:ascii="Times New Roman" w:hAnsi="Times New Roman" w:cs="Times New Roman"/>
          <w:sz w:val="24"/>
          <w:szCs w:val="24"/>
        </w:rPr>
        <w:t>uellas que se fabrican únicamente mediante el proceso</w:t>
      </w:r>
      <w:r w:rsidRPr="00BA05C1">
        <w:rPr>
          <w:rFonts w:ascii="Times New Roman" w:hAnsi="Times New Roman" w:cs="Times New Roman"/>
          <w:sz w:val="24"/>
          <w:szCs w:val="24"/>
        </w:rPr>
        <w:t xml:space="preserve"> de fermentación, en el cual se logra</w:t>
      </w:r>
      <w:r>
        <w:rPr>
          <w:rFonts w:ascii="Times New Roman" w:hAnsi="Times New Roman" w:cs="Times New Roman"/>
          <w:sz w:val="24"/>
          <w:szCs w:val="24"/>
        </w:rPr>
        <w:t xml:space="preserve"> obtener </w:t>
      </w:r>
      <w:r w:rsidRPr="00BA05C1">
        <w:rPr>
          <w:rFonts w:ascii="Times New Roman" w:hAnsi="Times New Roman" w:cs="Times New Roman"/>
          <w:sz w:val="24"/>
          <w:szCs w:val="24"/>
        </w:rPr>
        <w:t>que un microorganismo (levadura) transforme el azúcar en alcohol. Con este proceso solo se</w:t>
      </w:r>
      <w:r>
        <w:rPr>
          <w:rFonts w:ascii="Times New Roman" w:hAnsi="Times New Roman" w:cs="Times New Roman"/>
          <w:sz w:val="24"/>
          <w:szCs w:val="24"/>
        </w:rPr>
        <w:t xml:space="preserve"> logra obtener</w:t>
      </w:r>
      <w:r w:rsidRPr="00BA05C1">
        <w:rPr>
          <w:rFonts w:ascii="Times New Roman" w:hAnsi="Times New Roman" w:cs="Times New Roman"/>
          <w:sz w:val="24"/>
          <w:szCs w:val="24"/>
        </w:rPr>
        <w:t xml:space="preserve"> bebidas con un contenido máximo de alcohol equivalente a la tolerancia máxima del microorganismo</w:t>
      </w:r>
      <w:r>
        <w:rPr>
          <w:rFonts w:ascii="Times New Roman" w:hAnsi="Times New Roman" w:cs="Times New Roman"/>
          <w:sz w:val="24"/>
          <w:szCs w:val="24"/>
        </w:rPr>
        <w:t xml:space="preserve">, es decir, unos 14 grados. Este  proceso es </w:t>
      </w:r>
      <w:r w:rsidRPr="00BA05C1">
        <w:rPr>
          <w:rFonts w:ascii="Times New Roman" w:hAnsi="Times New Roman" w:cs="Times New Roman"/>
          <w:sz w:val="24"/>
          <w:szCs w:val="24"/>
        </w:rPr>
        <w:t xml:space="preserve"> simple cuando el sustrato a fermentar es el jugo de unas frutas, pero cuando el sustrato es almidón, como</w:t>
      </w:r>
      <w:r>
        <w:rPr>
          <w:rFonts w:ascii="Times New Roman" w:hAnsi="Times New Roman" w:cs="Times New Roman"/>
          <w:sz w:val="24"/>
          <w:szCs w:val="24"/>
        </w:rPr>
        <w:t xml:space="preserve"> en </w:t>
      </w:r>
      <w:r w:rsidRPr="00BA05C1">
        <w:rPr>
          <w:rFonts w:ascii="Times New Roman" w:hAnsi="Times New Roman" w:cs="Times New Roman"/>
          <w:sz w:val="24"/>
          <w:szCs w:val="24"/>
        </w:rPr>
        <w:t xml:space="preserve"> el caso de la cebada, el arroz y el maíz, la levadura no lo puede fermentar directamente, por lo que deberá ser transformarlo químicamente en azúcar: es el proceso de sacarificación (Freile, D. 2011).</w:t>
      </w:r>
    </w:p>
    <w:p w:rsidR="00BA71BE" w:rsidRPr="00093507" w:rsidRDefault="00BA71BE" w:rsidP="00BA71BE">
      <w:pPr>
        <w:pStyle w:val="Prrafodelista"/>
        <w:spacing w:after="0" w:line="360" w:lineRule="auto"/>
        <w:ind w:left="709"/>
        <w:jc w:val="both"/>
        <w:outlineLvl w:val="3"/>
        <w:rPr>
          <w:rFonts w:ascii="Times New Roman" w:hAnsi="Times New Roman" w:cs="Times New Roman"/>
          <w:b/>
          <w:sz w:val="24"/>
          <w:szCs w:val="24"/>
        </w:rPr>
      </w:pPr>
    </w:p>
    <w:p w:rsidR="00BA71BE" w:rsidRPr="008B2DFF" w:rsidRDefault="0088659E" w:rsidP="00BA71BE">
      <w:pPr>
        <w:pStyle w:val="Prrafodelista"/>
        <w:numPr>
          <w:ilvl w:val="3"/>
          <w:numId w:val="31"/>
        </w:numPr>
        <w:spacing w:after="0" w:line="360" w:lineRule="auto"/>
        <w:jc w:val="both"/>
        <w:outlineLvl w:val="3"/>
        <w:rPr>
          <w:rFonts w:ascii="Times New Roman" w:hAnsi="Times New Roman" w:cs="Times New Roman"/>
          <w:b/>
          <w:sz w:val="24"/>
          <w:szCs w:val="24"/>
        </w:rPr>
      </w:pPr>
      <w:bookmarkStart w:id="59" w:name="_Toc485397489"/>
      <w:bookmarkStart w:id="60" w:name="_Toc485728732"/>
      <w:r>
        <w:rPr>
          <w:rFonts w:ascii="Times New Roman" w:hAnsi="Times New Roman" w:cs="Times New Roman"/>
          <w:b/>
          <w:sz w:val="24"/>
          <w:szCs w:val="24"/>
        </w:rPr>
        <w:t>Bebidas d</w:t>
      </w:r>
      <w:r w:rsidR="00BA71BE" w:rsidRPr="008B2DFF">
        <w:rPr>
          <w:rFonts w:ascii="Times New Roman" w:hAnsi="Times New Roman" w:cs="Times New Roman"/>
          <w:b/>
          <w:sz w:val="24"/>
          <w:szCs w:val="24"/>
        </w:rPr>
        <w:t>estiladas</w:t>
      </w:r>
      <w:bookmarkEnd w:id="59"/>
      <w:bookmarkEnd w:id="60"/>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Son a</w:t>
      </w:r>
      <w:r w:rsidRPr="00093507">
        <w:rPr>
          <w:rFonts w:ascii="Times New Roman" w:hAnsi="Times New Roman" w:cs="Times New Roman"/>
          <w:sz w:val="24"/>
          <w:szCs w:val="24"/>
        </w:rPr>
        <w:t>quellas bebidas que se obtiene al hervir una bebida fermentada, elevando la graduación del alcohol, proceso al que se denomina destilación. Este proceso</w:t>
      </w:r>
      <w:r>
        <w:rPr>
          <w:rFonts w:ascii="Times New Roman" w:hAnsi="Times New Roman" w:cs="Times New Roman"/>
          <w:sz w:val="24"/>
          <w:szCs w:val="24"/>
        </w:rPr>
        <w:t xml:space="preserve"> consiste en</w:t>
      </w:r>
      <w:r w:rsidRPr="00093507">
        <w:rPr>
          <w:rFonts w:ascii="Times New Roman" w:hAnsi="Times New Roman" w:cs="Times New Roman"/>
          <w:sz w:val="24"/>
          <w:szCs w:val="24"/>
        </w:rPr>
        <w:t xml:space="preserve"> separar, mediante calor, los diferentes componentes líquidos de una mezcla, aprovechando las diferencias de volatilida</w:t>
      </w:r>
      <w:r w:rsidR="0088659E">
        <w:rPr>
          <w:rFonts w:ascii="Times New Roman" w:hAnsi="Times New Roman" w:cs="Times New Roman"/>
          <w:sz w:val="24"/>
          <w:szCs w:val="24"/>
        </w:rPr>
        <w:t xml:space="preserve">des de los compuestos a separar </w:t>
      </w:r>
      <w:r w:rsidRPr="00093507">
        <w:rPr>
          <w:rFonts w:ascii="Times New Roman" w:hAnsi="Times New Roman" w:cs="Times New Roman"/>
          <w:sz w:val="24"/>
          <w:szCs w:val="24"/>
        </w:rPr>
        <w:t>(</w:t>
      </w:r>
      <w:r>
        <w:rPr>
          <w:rFonts w:ascii="Times New Roman" w:hAnsi="Times New Roman" w:cs="Times New Roman"/>
          <w:sz w:val="24"/>
          <w:szCs w:val="24"/>
        </w:rPr>
        <w:t>Febe,</w:t>
      </w:r>
      <w:r w:rsidRPr="00093507">
        <w:rPr>
          <w:rFonts w:ascii="Times New Roman" w:hAnsi="Times New Roman" w:cs="Times New Roman"/>
          <w:sz w:val="24"/>
          <w:szCs w:val="24"/>
        </w:rPr>
        <w:t xml:space="preserve"> 2015)</w:t>
      </w:r>
      <w:r>
        <w:rPr>
          <w:rFonts w:ascii="Times New Roman" w:hAnsi="Times New Roman" w:cs="Times New Roman"/>
          <w:sz w:val="24"/>
          <w:szCs w:val="24"/>
        </w:rPr>
        <w:t>.</w:t>
      </w:r>
    </w:p>
    <w:p w:rsidR="00BA71BE" w:rsidRPr="00093507" w:rsidRDefault="00BA71BE" w:rsidP="00BA71BE">
      <w:pPr>
        <w:spacing w:after="0" w:line="360" w:lineRule="auto"/>
        <w:ind w:left="61"/>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lastRenderedPageBreak/>
        <w:t>Dentro de las bebidas destiladas o espirituosas, conocidas también como aguardiente, existe una gama muy extensa, estas son producto de la destilación de jugos o caldos ya fermentados, esta destilación se</w:t>
      </w:r>
      <w:r>
        <w:rPr>
          <w:rFonts w:ascii="Times New Roman" w:hAnsi="Times New Roman" w:cs="Times New Roman"/>
          <w:sz w:val="24"/>
          <w:szCs w:val="24"/>
        </w:rPr>
        <w:t xml:space="preserve"> logra obt</w:t>
      </w:r>
      <w:r w:rsidRPr="00093507">
        <w:rPr>
          <w:rFonts w:ascii="Times New Roman" w:hAnsi="Times New Roman" w:cs="Times New Roman"/>
          <w:sz w:val="24"/>
          <w:szCs w:val="24"/>
        </w:rPr>
        <w:t>ene</w:t>
      </w:r>
      <w:r>
        <w:rPr>
          <w:rFonts w:ascii="Times New Roman" w:hAnsi="Times New Roman" w:cs="Times New Roman"/>
          <w:sz w:val="24"/>
          <w:szCs w:val="24"/>
        </w:rPr>
        <w:t>r</w:t>
      </w:r>
      <w:r w:rsidRPr="00093507">
        <w:rPr>
          <w:rFonts w:ascii="Times New Roman" w:hAnsi="Times New Roman" w:cs="Times New Roman"/>
          <w:sz w:val="24"/>
          <w:szCs w:val="24"/>
        </w:rPr>
        <w:t xml:space="preserve"> hirviendo dichos líquidos. Estas bebidas pueden ser producto de la destilación o en algunos casos reciben más ingredientes como almidón y frutas para aumentar su sabor. También hay ligeras variaciones en su proceso, pero l</w:t>
      </w:r>
      <w:r w:rsidR="0088659E">
        <w:rPr>
          <w:rFonts w:ascii="Times New Roman" w:hAnsi="Times New Roman" w:cs="Times New Roman"/>
          <w:sz w:val="24"/>
          <w:szCs w:val="24"/>
        </w:rPr>
        <w:t>a premisa sigue siendo la misma</w:t>
      </w:r>
      <w:r w:rsidRPr="00093507">
        <w:rPr>
          <w:rFonts w:ascii="Times New Roman" w:hAnsi="Times New Roman" w:cs="Times New Roman"/>
          <w:sz w:val="24"/>
          <w:szCs w:val="24"/>
        </w:rPr>
        <w:t xml:space="preserve"> (Destillatio, 2013).</w:t>
      </w:r>
    </w:p>
    <w:p w:rsidR="00BA71BE" w:rsidRPr="00093507" w:rsidRDefault="00BA71BE" w:rsidP="00BA71BE">
      <w:pPr>
        <w:spacing w:after="0" w:line="360" w:lineRule="auto"/>
        <w:ind w:left="61"/>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aparato</w:t>
      </w:r>
      <w:r>
        <w:rPr>
          <w:rFonts w:ascii="Times New Roman" w:hAnsi="Times New Roman" w:cs="Times New Roman"/>
          <w:sz w:val="24"/>
          <w:szCs w:val="24"/>
        </w:rPr>
        <w:t xml:space="preserve"> ideal para el proceso de la destilación</w:t>
      </w:r>
      <w:r w:rsidRPr="00093507">
        <w:rPr>
          <w:rFonts w:ascii="Times New Roman" w:hAnsi="Times New Roman" w:cs="Times New Roman"/>
          <w:sz w:val="24"/>
          <w:szCs w:val="24"/>
        </w:rPr>
        <w:t xml:space="preserve"> por excelencia es el alambique, que consta de un recipiente donde se almacena</w:t>
      </w:r>
      <w:r>
        <w:rPr>
          <w:rFonts w:ascii="Times New Roman" w:hAnsi="Times New Roman" w:cs="Times New Roman"/>
          <w:sz w:val="24"/>
          <w:szCs w:val="24"/>
        </w:rPr>
        <w:t xml:space="preserve"> los ingredientes a utilizar, </w:t>
      </w:r>
      <w:r w:rsidRPr="00093507">
        <w:rPr>
          <w:rFonts w:ascii="Times New Roman" w:hAnsi="Times New Roman" w:cs="Times New Roman"/>
          <w:sz w:val="24"/>
          <w:szCs w:val="24"/>
        </w:rPr>
        <w:t>que se le aplica calor, un condensador donde se enfrían los vapores generados, llevándolos de nuevo al estado líquido y un recipiente donde se almacena este líquido concentrado (Febe, 2015).</w:t>
      </w:r>
    </w:p>
    <w:p w:rsidR="00BA71BE" w:rsidRPr="00093507"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Las bebidas alcohólicas que incluyen destilación en su proceso de elaboración son muchas, y se distinguen las siguientes: Whisky, Vodka, Ron, Brandy o Coñac, Tequila, Aguardiente, Oke (Okelehao), Licores dulces y aromáticos (Macek, M. 2017).</w:t>
      </w:r>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88659E" w:rsidP="00BA71BE">
      <w:pPr>
        <w:pStyle w:val="Prrafodelista"/>
        <w:numPr>
          <w:ilvl w:val="3"/>
          <w:numId w:val="31"/>
        </w:numPr>
        <w:spacing w:after="0" w:line="360" w:lineRule="auto"/>
        <w:ind w:left="851" w:hanging="862"/>
        <w:jc w:val="both"/>
        <w:outlineLvl w:val="3"/>
        <w:rPr>
          <w:rFonts w:ascii="Times New Roman" w:hAnsi="Times New Roman" w:cs="Times New Roman"/>
          <w:b/>
          <w:sz w:val="24"/>
          <w:szCs w:val="24"/>
        </w:rPr>
      </w:pPr>
      <w:bookmarkStart w:id="61" w:name="_Toc485397490"/>
      <w:bookmarkStart w:id="62" w:name="_Toc485728733"/>
      <w:r>
        <w:rPr>
          <w:rFonts w:ascii="Times New Roman" w:hAnsi="Times New Roman" w:cs="Times New Roman"/>
          <w:b/>
          <w:sz w:val="24"/>
          <w:szCs w:val="24"/>
        </w:rPr>
        <w:t>Bebidas fortificadas o g</w:t>
      </w:r>
      <w:r w:rsidR="00BA71BE" w:rsidRPr="00093507">
        <w:rPr>
          <w:rFonts w:ascii="Times New Roman" w:hAnsi="Times New Roman" w:cs="Times New Roman"/>
          <w:b/>
          <w:sz w:val="24"/>
          <w:szCs w:val="24"/>
        </w:rPr>
        <w:t>enerosas</w:t>
      </w:r>
      <w:bookmarkEnd w:id="61"/>
      <w:bookmarkEnd w:id="62"/>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Éstas</w:t>
      </w:r>
      <w:r>
        <w:rPr>
          <w:rFonts w:ascii="Times New Roman" w:hAnsi="Times New Roman" w:cs="Times New Roman"/>
          <w:sz w:val="24"/>
          <w:szCs w:val="24"/>
        </w:rPr>
        <w:t xml:space="preserve"> bebidas se obtienen, primero, por fermentación </w:t>
      </w:r>
      <w:r w:rsidRPr="00093507">
        <w:rPr>
          <w:rFonts w:ascii="Times New Roman" w:hAnsi="Times New Roman" w:cs="Times New Roman"/>
          <w:sz w:val="24"/>
          <w:szCs w:val="24"/>
        </w:rPr>
        <w:t>luego</w:t>
      </w:r>
      <w:r>
        <w:rPr>
          <w:rFonts w:ascii="Times New Roman" w:hAnsi="Times New Roman" w:cs="Times New Roman"/>
          <w:sz w:val="24"/>
          <w:szCs w:val="24"/>
        </w:rPr>
        <w:t xml:space="preserve"> pasan a</w:t>
      </w:r>
      <w:r w:rsidRPr="00093507">
        <w:rPr>
          <w:rFonts w:ascii="Times New Roman" w:hAnsi="Times New Roman" w:cs="Times New Roman"/>
          <w:sz w:val="24"/>
          <w:szCs w:val="24"/>
        </w:rPr>
        <w:t xml:space="preserve"> ser 'fortificadas' a través de la a</w:t>
      </w:r>
      <w:r>
        <w:rPr>
          <w:rFonts w:ascii="Times New Roman" w:hAnsi="Times New Roman" w:cs="Times New Roman"/>
          <w:sz w:val="24"/>
          <w:szCs w:val="24"/>
        </w:rPr>
        <w:t xml:space="preserve">dición de un alcohol son producto de una destilación. Esto se lo realiza </w:t>
      </w:r>
      <w:r w:rsidRPr="00093507">
        <w:rPr>
          <w:rFonts w:ascii="Times New Roman" w:hAnsi="Times New Roman" w:cs="Times New Roman"/>
          <w:sz w:val="24"/>
          <w:szCs w:val="24"/>
        </w:rPr>
        <w:t>con el objetivo</w:t>
      </w:r>
      <w:r>
        <w:rPr>
          <w:rFonts w:ascii="Times New Roman" w:hAnsi="Times New Roman" w:cs="Times New Roman"/>
          <w:sz w:val="24"/>
          <w:szCs w:val="24"/>
        </w:rPr>
        <w:t xml:space="preserve"> de equilibrar los sabores, y a su </w:t>
      </w:r>
      <w:r w:rsidRPr="00093507">
        <w:rPr>
          <w:rFonts w:ascii="Times New Roman" w:hAnsi="Times New Roman" w:cs="Times New Roman"/>
          <w:sz w:val="24"/>
          <w:szCs w:val="24"/>
        </w:rPr>
        <w:t>vez se incrementa su graduación alcohólica. Los principales ejemplos de este grupo son los vinos fortificados, de los cuales tenemos</w:t>
      </w:r>
      <w:r>
        <w:rPr>
          <w:rFonts w:ascii="Times New Roman" w:hAnsi="Times New Roman" w:cs="Times New Roman"/>
          <w:sz w:val="24"/>
          <w:szCs w:val="24"/>
        </w:rPr>
        <w:t>: Oporto</w:t>
      </w:r>
      <w:r w:rsidRPr="00093507">
        <w:rPr>
          <w:rFonts w:ascii="Times New Roman" w:hAnsi="Times New Roman" w:cs="Times New Roman"/>
          <w:sz w:val="24"/>
          <w:szCs w:val="24"/>
        </w:rPr>
        <w:t>, Jerez, Marsala, Madeira, Banyuls francés, etc. (Campos, L. 2016)</w:t>
      </w:r>
    </w:p>
    <w:p w:rsidR="00BA71BE" w:rsidRPr="00093507" w:rsidRDefault="00BA71BE" w:rsidP="00BA71BE">
      <w:pPr>
        <w:tabs>
          <w:tab w:val="left" w:pos="3533"/>
        </w:tabs>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ab/>
      </w:r>
    </w:p>
    <w:p w:rsidR="00BA71BE" w:rsidRPr="00093507" w:rsidRDefault="0088659E" w:rsidP="00BA71BE">
      <w:pPr>
        <w:pStyle w:val="Prrafodelista"/>
        <w:numPr>
          <w:ilvl w:val="3"/>
          <w:numId w:val="31"/>
        </w:numPr>
        <w:spacing w:after="0" w:line="360" w:lineRule="auto"/>
        <w:ind w:left="851" w:hanging="862"/>
        <w:jc w:val="both"/>
        <w:outlineLvl w:val="3"/>
        <w:rPr>
          <w:rFonts w:ascii="Times New Roman" w:hAnsi="Times New Roman" w:cs="Times New Roman"/>
          <w:b/>
          <w:sz w:val="24"/>
          <w:szCs w:val="24"/>
        </w:rPr>
      </w:pPr>
      <w:bookmarkStart w:id="63" w:name="_Toc485397491"/>
      <w:bookmarkStart w:id="64" w:name="_Toc485728734"/>
      <w:r>
        <w:rPr>
          <w:rFonts w:ascii="Times New Roman" w:hAnsi="Times New Roman" w:cs="Times New Roman"/>
          <w:b/>
          <w:sz w:val="24"/>
          <w:szCs w:val="24"/>
        </w:rPr>
        <w:t>Licores y c</w:t>
      </w:r>
      <w:r w:rsidR="00BA71BE" w:rsidRPr="00093507">
        <w:rPr>
          <w:rFonts w:ascii="Times New Roman" w:hAnsi="Times New Roman" w:cs="Times New Roman"/>
          <w:b/>
          <w:sz w:val="24"/>
          <w:szCs w:val="24"/>
        </w:rPr>
        <w:t>remas</w:t>
      </w:r>
      <w:bookmarkEnd w:id="63"/>
      <w:bookmarkEnd w:id="64"/>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 xml:space="preserve">Son bebidas fabricadas con la conjunción de agua, alcohol, azúcar y frutas, especies o hierbas. El proceso también suele ser variado pero el resultado es </w:t>
      </w:r>
      <w:r w:rsidRPr="00093507">
        <w:rPr>
          <w:rFonts w:ascii="Times New Roman" w:hAnsi="Times New Roman" w:cs="Times New Roman"/>
          <w:sz w:val="24"/>
          <w:szCs w:val="24"/>
        </w:rPr>
        <w:lastRenderedPageBreak/>
        <w:t>parecido. Claro está que dependerá mucho del ingrediente principal, que suele ser o una o varias frutas, especias o hierbas o la suma de algunas de estas (Destillatio, 2013).</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pStyle w:val="Prrafodelista"/>
        <w:numPr>
          <w:ilvl w:val="2"/>
          <w:numId w:val="31"/>
        </w:numPr>
        <w:spacing w:after="0" w:line="360" w:lineRule="auto"/>
        <w:ind w:left="567" w:hanging="567"/>
        <w:jc w:val="both"/>
        <w:outlineLvl w:val="2"/>
        <w:rPr>
          <w:rFonts w:ascii="Times New Roman" w:hAnsi="Times New Roman" w:cs="Times New Roman"/>
          <w:b/>
          <w:sz w:val="24"/>
          <w:szCs w:val="24"/>
        </w:rPr>
      </w:pPr>
      <w:bookmarkStart w:id="65" w:name="_Toc485397492"/>
      <w:bookmarkStart w:id="66" w:name="_Toc485728735"/>
      <w:r w:rsidRPr="00093507">
        <w:rPr>
          <w:rFonts w:ascii="Times New Roman" w:hAnsi="Times New Roman" w:cs="Times New Roman"/>
          <w:b/>
          <w:sz w:val="24"/>
          <w:szCs w:val="24"/>
        </w:rPr>
        <w:t>Consumo nacional de bebidas alcohólicas en las provincias del Ecuador</w:t>
      </w:r>
      <w:bookmarkEnd w:id="65"/>
      <w:bookmarkEnd w:id="66"/>
    </w:p>
    <w:p w:rsidR="00BA71BE" w:rsidRDefault="00BA71BE" w:rsidP="00BA71BE">
      <w:pPr>
        <w:spacing w:after="0" w:line="360" w:lineRule="auto"/>
        <w:jc w:val="both"/>
        <w:rPr>
          <w:rFonts w:ascii="Times New Roman" w:hAnsi="Times New Roman" w:cs="Times New Roman"/>
          <w:sz w:val="24"/>
          <w:szCs w:val="24"/>
        </w:rPr>
      </w:pPr>
    </w:p>
    <w:p w:rsidR="00BA71BE"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Guayaquil e</w:t>
      </w:r>
      <w:r w:rsidRPr="00093507">
        <w:rPr>
          <w:rFonts w:ascii="Times New Roman" w:hAnsi="Times New Roman" w:cs="Times New Roman"/>
          <w:sz w:val="24"/>
          <w:szCs w:val="24"/>
        </w:rPr>
        <w:t>s la ciudad que más gasta al me</w:t>
      </w:r>
      <w:r>
        <w:rPr>
          <w:rFonts w:ascii="Times New Roman" w:hAnsi="Times New Roman" w:cs="Times New Roman"/>
          <w:sz w:val="24"/>
          <w:szCs w:val="24"/>
        </w:rPr>
        <w:t>s por consumo de alcohol, con $</w:t>
      </w:r>
      <w:r w:rsidRPr="00093507">
        <w:rPr>
          <w:rFonts w:ascii="Times New Roman" w:hAnsi="Times New Roman" w:cs="Times New Roman"/>
          <w:sz w:val="24"/>
          <w:szCs w:val="24"/>
        </w:rPr>
        <w:t>6’597.92</w:t>
      </w:r>
      <w:r w:rsidR="0088659E">
        <w:rPr>
          <w:rFonts w:ascii="Times New Roman" w:hAnsi="Times New Roman" w:cs="Times New Roman"/>
          <w:sz w:val="24"/>
          <w:szCs w:val="24"/>
        </w:rPr>
        <w:t>8 en 164.419 hogares, según la e</w:t>
      </w:r>
      <w:r w:rsidRPr="00093507">
        <w:rPr>
          <w:rFonts w:ascii="Times New Roman" w:hAnsi="Times New Roman" w:cs="Times New Roman"/>
          <w:sz w:val="24"/>
          <w:szCs w:val="24"/>
        </w:rPr>
        <w:t>ncuesta sobre las Condiciones de vida del INEC en 2013-2014. Le sigue Quito, con $ 4’356.607 al mes.</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4174BE"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En</w:t>
      </w:r>
      <w:r>
        <w:rPr>
          <w:rFonts w:ascii="Times New Roman" w:hAnsi="Times New Roman" w:cs="Times New Roman"/>
          <w:sz w:val="24"/>
          <w:szCs w:val="24"/>
        </w:rPr>
        <w:t xml:space="preserve"> </w:t>
      </w:r>
      <w:r w:rsidR="00493C57">
        <w:rPr>
          <w:rFonts w:ascii="Times New Roman" w:hAnsi="Times New Roman" w:cs="Times New Roman"/>
          <w:sz w:val="24"/>
          <w:szCs w:val="24"/>
        </w:rPr>
        <w:t xml:space="preserve">mayo de 2014 </w:t>
      </w:r>
      <w:r w:rsidRPr="00093507">
        <w:rPr>
          <w:rFonts w:ascii="Times New Roman" w:hAnsi="Times New Roman" w:cs="Times New Roman"/>
          <w:sz w:val="24"/>
          <w:szCs w:val="24"/>
        </w:rPr>
        <w:t>la Organización Mundial de la Salud (OMS) publicó un inf</w:t>
      </w:r>
      <w:r>
        <w:rPr>
          <w:rFonts w:ascii="Times New Roman" w:hAnsi="Times New Roman" w:cs="Times New Roman"/>
          <w:sz w:val="24"/>
          <w:szCs w:val="24"/>
        </w:rPr>
        <w:t>orme sobre el consumo del alcoho</w:t>
      </w:r>
      <w:r w:rsidRPr="00093507">
        <w:rPr>
          <w:rFonts w:ascii="Times New Roman" w:hAnsi="Times New Roman" w:cs="Times New Roman"/>
          <w:sz w:val="24"/>
          <w:szCs w:val="24"/>
        </w:rPr>
        <w:t>l en América Latina, en el que sitúa a Ecuador como el</w:t>
      </w:r>
      <w:r>
        <w:rPr>
          <w:rFonts w:ascii="Times New Roman" w:hAnsi="Times New Roman" w:cs="Times New Roman"/>
          <w:sz w:val="24"/>
          <w:szCs w:val="24"/>
        </w:rPr>
        <w:t xml:space="preserve"> </w:t>
      </w:r>
      <w:r w:rsidRPr="00093507">
        <w:rPr>
          <w:rFonts w:ascii="Times New Roman" w:hAnsi="Times New Roman" w:cs="Times New Roman"/>
          <w:sz w:val="24"/>
          <w:szCs w:val="24"/>
        </w:rPr>
        <w:t>noveno con may</w:t>
      </w:r>
      <w:r>
        <w:rPr>
          <w:rFonts w:ascii="Times New Roman" w:hAnsi="Times New Roman" w:cs="Times New Roman"/>
          <w:sz w:val="24"/>
          <w:szCs w:val="24"/>
        </w:rPr>
        <w:t>or cantidad de consumo de alcohol con 7,2 litros de alcoho</w:t>
      </w:r>
      <w:r w:rsidRPr="00093507">
        <w:rPr>
          <w:rFonts w:ascii="Times New Roman" w:hAnsi="Times New Roman" w:cs="Times New Roman"/>
          <w:sz w:val="24"/>
          <w:szCs w:val="24"/>
        </w:rPr>
        <w:t>l puro per cápita por año. Guayas consume el 29,8% a nivel nacional, en contraste con Pichincha, que tiene el 20%. Esto quiere decir, según el experto, que una familia gasta en promedio mensualmente $ 40 y $ 31 respectivamente, en las provincias citadas, el 11% del salario mínimo vital (El Telégrafo, 2015).</w:t>
      </w:r>
    </w:p>
    <w:p w:rsidR="00BA71BE" w:rsidRDefault="00BA71BE" w:rsidP="00BA71BE">
      <w:pPr>
        <w:spacing w:after="0" w:line="360" w:lineRule="auto"/>
        <w:jc w:val="both"/>
        <w:rPr>
          <w:rFonts w:ascii="Times New Roman" w:hAnsi="Times New Roman" w:cs="Times New Roman"/>
          <w:b/>
          <w:sz w:val="24"/>
          <w:szCs w:val="24"/>
        </w:rPr>
      </w:pPr>
    </w:p>
    <w:p w:rsidR="00BA71BE" w:rsidRDefault="00BA71BE" w:rsidP="00BA71BE">
      <w:pPr>
        <w:pStyle w:val="Descripcin"/>
        <w:spacing w:after="0" w:line="360" w:lineRule="auto"/>
        <w:rPr>
          <w:rFonts w:ascii="Times New Roman" w:hAnsi="Times New Roman" w:cs="Times New Roman"/>
          <w:i w:val="0"/>
          <w:color w:val="000000" w:themeColor="text1"/>
          <w:sz w:val="24"/>
          <w:szCs w:val="24"/>
        </w:rPr>
      </w:pPr>
      <w:bookmarkStart w:id="67" w:name="_Toc484880569"/>
      <w:r>
        <w:rPr>
          <w:rFonts w:ascii="Times New Roman" w:hAnsi="Times New Roman" w:cs="Times New Roman"/>
          <w:b/>
          <w:i w:val="0"/>
          <w:color w:val="000000" w:themeColor="text1"/>
          <w:sz w:val="24"/>
          <w:szCs w:val="24"/>
        </w:rPr>
        <w:t>Cuadro N</w:t>
      </w:r>
      <w:r w:rsidRPr="00D9489E">
        <w:rPr>
          <w:rFonts w:ascii="Times New Roman" w:hAnsi="Times New Roman" w:cs="Times New Roman"/>
          <w:b/>
          <w:i w:val="0"/>
          <w:color w:val="000000" w:themeColor="text1"/>
          <w:sz w:val="24"/>
          <w:szCs w:val="24"/>
          <w:vertAlign w:val="superscript"/>
        </w:rPr>
        <w:t>o</w:t>
      </w:r>
      <w:r>
        <w:rPr>
          <w:rFonts w:ascii="Times New Roman" w:hAnsi="Times New Roman" w:cs="Times New Roman"/>
          <w:b/>
          <w:i w:val="0"/>
          <w:color w:val="000000" w:themeColor="text1"/>
          <w:sz w:val="24"/>
          <w:szCs w:val="24"/>
          <w:vertAlign w:val="superscript"/>
        </w:rPr>
        <w:t xml:space="preserve"> </w:t>
      </w:r>
      <w:r>
        <w:rPr>
          <w:rFonts w:ascii="Times New Roman" w:hAnsi="Times New Roman" w:cs="Times New Roman"/>
          <w:b/>
          <w:i w:val="0"/>
          <w:color w:val="000000" w:themeColor="text1"/>
          <w:sz w:val="24"/>
          <w:szCs w:val="24"/>
        </w:rPr>
        <w:t xml:space="preserve">3. </w:t>
      </w:r>
      <w:r w:rsidRPr="000C6AE8">
        <w:rPr>
          <w:rFonts w:ascii="Times New Roman" w:hAnsi="Times New Roman" w:cs="Times New Roman"/>
          <w:i w:val="0"/>
          <w:color w:val="000000" w:themeColor="text1"/>
          <w:sz w:val="24"/>
          <w:szCs w:val="24"/>
        </w:rPr>
        <w:t>Consumo mensual de</w:t>
      </w:r>
      <w:r>
        <w:rPr>
          <w:rFonts w:ascii="Times New Roman" w:hAnsi="Times New Roman" w:cs="Times New Roman"/>
          <w:i w:val="0"/>
          <w:color w:val="000000" w:themeColor="text1"/>
          <w:sz w:val="24"/>
          <w:szCs w:val="24"/>
        </w:rPr>
        <w:t xml:space="preserve"> bebidas alcohólicas </w:t>
      </w:r>
      <w:r w:rsidRPr="000C6AE8">
        <w:rPr>
          <w:rFonts w:ascii="Times New Roman" w:hAnsi="Times New Roman" w:cs="Times New Roman"/>
          <w:i w:val="0"/>
          <w:color w:val="000000" w:themeColor="text1"/>
          <w:sz w:val="24"/>
          <w:szCs w:val="24"/>
        </w:rPr>
        <w:t>por Provincia</w:t>
      </w:r>
      <w:bookmarkEnd w:id="67"/>
    </w:p>
    <w:p w:rsidR="00BA71BE" w:rsidRPr="00BA71BE" w:rsidRDefault="00BA71BE" w:rsidP="00BA71BE">
      <w:pPr>
        <w:spacing w:after="0" w:line="360" w:lineRule="auto"/>
      </w:pPr>
    </w:p>
    <w:tbl>
      <w:tblPr>
        <w:tblStyle w:val="Tablaconcuadrcula"/>
        <w:tblW w:w="0" w:type="auto"/>
        <w:tblInd w:w="108" w:type="dxa"/>
        <w:tblLayout w:type="fixed"/>
        <w:tblLook w:val="04A0" w:firstRow="1" w:lastRow="0" w:firstColumn="1" w:lastColumn="0" w:noHBand="0" w:noVBand="1"/>
      </w:tblPr>
      <w:tblGrid>
        <w:gridCol w:w="3723"/>
        <w:gridCol w:w="1616"/>
        <w:gridCol w:w="1360"/>
        <w:gridCol w:w="1175"/>
      </w:tblGrid>
      <w:tr w:rsidR="00BA71BE" w:rsidRPr="004F0FFC" w:rsidTr="00BA71BE">
        <w:trPr>
          <w:trHeight w:val="311"/>
        </w:trPr>
        <w:tc>
          <w:tcPr>
            <w:tcW w:w="7874" w:type="dxa"/>
            <w:gridSpan w:val="4"/>
            <w:vAlign w:val="center"/>
          </w:tcPr>
          <w:p w:rsidR="00BA71BE" w:rsidRPr="004F0FFC" w:rsidRDefault="00BA71BE" w:rsidP="00BA71BE">
            <w:pPr>
              <w:pStyle w:val="Prrafodelista"/>
              <w:spacing w:after="0" w:line="240" w:lineRule="auto"/>
              <w:ind w:left="0"/>
              <w:jc w:val="center"/>
              <w:rPr>
                <w:rFonts w:ascii="Times New Roman" w:hAnsi="Times New Roman" w:cs="Times New Roman"/>
                <w:b/>
              </w:rPr>
            </w:pPr>
            <w:r w:rsidRPr="004F0FFC">
              <w:rPr>
                <w:rFonts w:ascii="Times New Roman" w:hAnsi="Times New Roman" w:cs="Times New Roman"/>
                <w:b/>
              </w:rPr>
              <w:t>Consumo mensual de alcohol por provincia</w:t>
            </w:r>
          </w:p>
        </w:tc>
      </w:tr>
      <w:tr w:rsidR="00BA71BE" w:rsidRPr="004F0FFC" w:rsidTr="00BA71BE">
        <w:trPr>
          <w:trHeight w:val="288"/>
        </w:trPr>
        <w:tc>
          <w:tcPr>
            <w:tcW w:w="3723" w:type="dxa"/>
            <w:vAlign w:val="center"/>
          </w:tcPr>
          <w:p w:rsidR="00BA71BE" w:rsidRPr="004F0FFC" w:rsidRDefault="00BA71BE" w:rsidP="00BA71BE">
            <w:pPr>
              <w:pStyle w:val="Prrafodelista"/>
              <w:spacing w:after="0" w:line="240" w:lineRule="auto"/>
              <w:ind w:left="0"/>
              <w:jc w:val="center"/>
              <w:rPr>
                <w:rFonts w:ascii="Times New Roman" w:hAnsi="Times New Roman" w:cs="Times New Roman"/>
                <w:b/>
              </w:rPr>
            </w:pPr>
            <w:r w:rsidRPr="004F0FFC">
              <w:rPr>
                <w:rFonts w:ascii="Times New Roman" w:hAnsi="Times New Roman" w:cs="Times New Roman"/>
                <w:b/>
              </w:rPr>
              <w:t>Provincia</w:t>
            </w:r>
          </w:p>
        </w:tc>
        <w:tc>
          <w:tcPr>
            <w:tcW w:w="1616" w:type="dxa"/>
            <w:vAlign w:val="center"/>
          </w:tcPr>
          <w:p w:rsidR="00BA71BE" w:rsidRPr="004F0FFC" w:rsidRDefault="00BA71BE" w:rsidP="00BA71BE">
            <w:pPr>
              <w:pStyle w:val="Prrafodelista"/>
              <w:spacing w:after="0" w:line="240" w:lineRule="auto"/>
              <w:ind w:left="0"/>
              <w:jc w:val="center"/>
              <w:rPr>
                <w:rFonts w:ascii="Times New Roman" w:hAnsi="Times New Roman" w:cs="Times New Roman"/>
                <w:b/>
              </w:rPr>
            </w:pPr>
            <w:r w:rsidRPr="004F0FFC">
              <w:rPr>
                <w:rFonts w:ascii="Times New Roman" w:hAnsi="Times New Roman" w:cs="Times New Roman"/>
                <w:b/>
              </w:rPr>
              <w:t>Consumo en $</w:t>
            </w:r>
          </w:p>
        </w:tc>
        <w:tc>
          <w:tcPr>
            <w:tcW w:w="1360" w:type="dxa"/>
            <w:vAlign w:val="center"/>
          </w:tcPr>
          <w:p w:rsidR="00BA71BE" w:rsidRPr="004F0FFC" w:rsidRDefault="00BA71BE" w:rsidP="00BA71BE">
            <w:pPr>
              <w:pStyle w:val="Prrafodelista"/>
              <w:spacing w:after="0" w:line="240" w:lineRule="auto"/>
              <w:ind w:left="0"/>
              <w:jc w:val="center"/>
              <w:rPr>
                <w:rFonts w:ascii="Times New Roman" w:hAnsi="Times New Roman" w:cs="Times New Roman"/>
                <w:b/>
              </w:rPr>
            </w:pPr>
            <w:r w:rsidRPr="004F0FFC">
              <w:rPr>
                <w:rFonts w:ascii="Times New Roman" w:hAnsi="Times New Roman" w:cs="Times New Roman"/>
                <w:b/>
              </w:rPr>
              <w:t>Hogares</w:t>
            </w:r>
          </w:p>
        </w:tc>
        <w:tc>
          <w:tcPr>
            <w:tcW w:w="1174" w:type="dxa"/>
            <w:vAlign w:val="center"/>
          </w:tcPr>
          <w:p w:rsidR="00BA71BE" w:rsidRPr="004F0FFC" w:rsidRDefault="00BA71BE" w:rsidP="00BA71BE">
            <w:pPr>
              <w:pStyle w:val="Prrafodelista"/>
              <w:spacing w:after="0" w:line="240" w:lineRule="auto"/>
              <w:ind w:left="0"/>
              <w:jc w:val="center"/>
              <w:rPr>
                <w:rFonts w:ascii="Times New Roman" w:hAnsi="Times New Roman" w:cs="Times New Roman"/>
                <w:b/>
              </w:rPr>
            </w:pPr>
            <w:r w:rsidRPr="004F0FFC">
              <w:rPr>
                <w:rFonts w:ascii="Times New Roman" w:hAnsi="Times New Roman" w:cs="Times New Roman"/>
                <w:b/>
              </w:rPr>
              <w:t>%</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jc w:val="both"/>
              <w:rPr>
                <w:rFonts w:ascii="Times New Roman" w:hAnsi="Times New Roman" w:cs="Times New Roman"/>
              </w:rPr>
            </w:pPr>
            <w:r w:rsidRPr="004F0FFC">
              <w:rPr>
                <w:rFonts w:ascii="Times New Roman" w:hAnsi="Times New Roman" w:cs="Times New Roman"/>
              </w:rPr>
              <w:t>Azuay</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1´190.337</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44.977</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3.2%</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jc w:val="both"/>
              <w:rPr>
                <w:rFonts w:ascii="Times New Roman" w:hAnsi="Times New Roman" w:cs="Times New Roman"/>
              </w:rPr>
            </w:pPr>
            <w:r w:rsidRPr="004F0FFC">
              <w:rPr>
                <w:rFonts w:ascii="Times New Roman" w:hAnsi="Times New Roman" w:cs="Times New Roman"/>
              </w:rPr>
              <w:t>Bolívar</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315.527</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11.452</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0.9%</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jc w:val="both"/>
              <w:rPr>
                <w:rFonts w:ascii="Times New Roman" w:hAnsi="Times New Roman" w:cs="Times New Roman"/>
              </w:rPr>
            </w:pPr>
            <w:r w:rsidRPr="004F0FFC">
              <w:rPr>
                <w:rFonts w:ascii="Times New Roman" w:hAnsi="Times New Roman" w:cs="Times New Roman"/>
              </w:rPr>
              <w:t>Cañar</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465.851</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17.693</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1.3%</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jc w:val="both"/>
              <w:rPr>
                <w:rFonts w:ascii="Times New Roman" w:hAnsi="Times New Roman" w:cs="Times New Roman"/>
              </w:rPr>
            </w:pPr>
            <w:r w:rsidRPr="004F0FFC">
              <w:rPr>
                <w:rFonts w:ascii="Times New Roman" w:hAnsi="Times New Roman" w:cs="Times New Roman"/>
              </w:rPr>
              <w:t>Carchi</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302.627</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10.524</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0.8%</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Cotopaxi</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924.538</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30.324</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2.5%</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Chimborazo</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417.897</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19.993</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1.1%</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El Oro</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1´676.220</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46.342</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4.5%</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Esmeraldas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1´257.132</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37.117</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3.4%</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Guayas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11´037.220</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278.367</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29.8%</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Imbabura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879.143</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26.890</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2.4%</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Loja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920.783</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30.000</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2.5%</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Los Ríos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1´983.332</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58.570</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5.2%</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Manabí</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3´545.068</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109.917</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9.6%</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Morona Santiago</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297.305</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9.056</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0,8%</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lastRenderedPageBreak/>
              <w:t>Napo</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209.069</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6.836</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0,6%</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Pastaza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198.029</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5.939</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0,5%</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Pichincha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7´420.612</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226.268</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20.0%</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Tungurahua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1´092.320</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46.153</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2.9%</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Zamora Chinchipe</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200.477</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5.716</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0.5%</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Galápagos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223.411</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2.063</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0.6%</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Sucumbíos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391.452</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9.385</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1.1%</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Orellana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362.980</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9.390</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1.0%</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Santo Domingo de los Tsáchilas</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870.753</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29.061</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2.3%</w:t>
            </w:r>
          </w:p>
        </w:tc>
      </w:tr>
      <w:tr w:rsidR="00BA71BE" w:rsidRPr="004F0FFC" w:rsidTr="00BA71BE">
        <w:trPr>
          <w:trHeight w:val="308"/>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Santa Elena</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925.004</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23.590</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2.5%</w:t>
            </w:r>
          </w:p>
        </w:tc>
      </w:tr>
      <w:tr w:rsidR="00BA71BE" w:rsidRPr="004F0FFC" w:rsidTr="00BA71BE">
        <w:trPr>
          <w:trHeight w:val="329"/>
        </w:trPr>
        <w:tc>
          <w:tcPr>
            <w:tcW w:w="3723"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Total</w:t>
            </w:r>
          </w:p>
        </w:tc>
        <w:tc>
          <w:tcPr>
            <w:tcW w:w="1616"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37´062.128</w:t>
            </w:r>
          </w:p>
        </w:tc>
        <w:tc>
          <w:tcPr>
            <w:tcW w:w="1360" w:type="dxa"/>
          </w:tcPr>
          <w:p w:rsidR="00BA71BE" w:rsidRPr="004F0FFC" w:rsidRDefault="00BA71BE" w:rsidP="00BA71BE">
            <w:pPr>
              <w:pStyle w:val="Prrafodelista"/>
              <w:spacing w:after="0" w:line="240" w:lineRule="auto"/>
              <w:ind w:left="0"/>
              <w:rPr>
                <w:rFonts w:ascii="Times New Roman" w:hAnsi="Times New Roman" w:cs="Times New Roman"/>
              </w:rPr>
            </w:pPr>
            <w:r w:rsidRPr="004F0FFC">
              <w:rPr>
                <w:rFonts w:ascii="Times New Roman" w:hAnsi="Times New Roman" w:cs="Times New Roman"/>
              </w:rPr>
              <w:t>1´095.564</w:t>
            </w:r>
          </w:p>
        </w:tc>
        <w:tc>
          <w:tcPr>
            <w:tcW w:w="1174" w:type="dxa"/>
          </w:tcPr>
          <w:p w:rsidR="00BA71BE" w:rsidRPr="004F0FFC" w:rsidRDefault="00BA71BE" w:rsidP="00BA71BE">
            <w:pPr>
              <w:pStyle w:val="Prrafodelista"/>
              <w:spacing w:after="0" w:line="240" w:lineRule="auto"/>
              <w:ind w:left="0"/>
              <w:jc w:val="right"/>
              <w:rPr>
                <w:rFonts w:ascii="Times New Roman" w:hAnsi="Times New Roman" w:cs="Times New Roman"/>
              </w:rPr>
            </w:pPr>
            <w:r w:rsidRPr="004F0FFC">
              <w:rPr>
                <w:rFonts w:ascii="Times New Roman" w:hAnsi="Times New Roman" w:cs="Times New Roman"/>
              </w:rPr>
              <w:t>100%</w:t>
            </w:r>
          </w:p>
        </w:tc>
      </w:tr>
    </w:tbl>
    <w:p w:rsidR="00BA71BE" w:rsidRDefault="00BA71BE" w:rsidP="00BA71BE">
      <w:pPr>
        <w:spacing w:after="0" w:line="276" w:lineRule="auto"/>
        <w:jc w:val="both"/>
        <w:rPr>
          <w:rFonts w:ascii="Times New Roman" w:hAnsi="Times New Roman" w:cs="Times New Roman"/>
          <w:b/>
          <w:sz w:val="20"/>
          <w:szCs w:val="20"/>
        </w:rPr>
      </w:pPr>
    </w:p>
    <w:p w:rsidR="00BA71BE" w:rsidRPr="00AB5E55" w:rsidRDefault="00BA71BE" w:rsidP="00BA71BE">
      <w:pPr>
        <w:spacing w:after="0" w:line="276" w:lineRule="auto"/>
        <w:jc w:val="both"/>
        <w:rPr>
          <w:rFonts w:ascii="Times New Roman" w:hAnsi="Times New Roman" w:cs="Times New Roman"/>
          <w:sz w:val="20"/>
          <w:szCs w:val="20"/>
        </w:rPr>
      </w:pPr>
      <w:r w:rsidRPr="00AB5E55">
        <w:rPr>
          <w:rFonts w:ascii="Times New Roman" w:hAnsi="Times New Roman" w:cs="Times New Roman"/>
          <w:b/>
          <w:sz w:val="20"/>
          <w:szCs w:val="20"/>
        </w:rPr>
        <w:t xml:space="preserve">Fuente: </w:t>
      </w:r>
      <w:r>
        <w:rPr>
          <w:rFonts w:ascii="Times New Roman" w:hAnsi="Times New Roman" w:cs="Times New Roman"/>
          <w:sz w:val="20"/>
          <w:szCs w:val="20"/>
        </w:rPr>
        <w:t xml:space="preserve">El Telégrafo, </w:t>
      </w:r>
      <w:r w:rsidRPr="00AB5E55">
        <w:rPr>
          <w:rFonts w:ascii="Times New Roman" w:hAnsi="Times New Roman" w:cs="Times New Roman"/>
          <w:sz w:val="20"/>
          <w:szCs w:val="20"/>
        </w:rPr>
        <w:t>2015</w:t>
      </w:r>
    </w:p>
    <w:p w:rsidR="00BA71BE" w:rsidRDefault="00BA71BE" w:rsidP="00BA71BE">
      <w:pPr>
        <w:spacing w:after="0" w:line="240" w:lineRule="auto"/>
        <w:rPr>
          <w:rFonts w:ascii="Times New Roman" w:hAnsi="Times New Roman" w:cs="Times New Roman"/>
          <w:color w:val="000000" w:themeColor="text1"/>
          <w:sz w:val="20"/>
          <w:szCs w:val="20"/>
          <w:lang w:val="es-CO"/>
        </w:rPr>
      </w:pPr>
      <w:r w:rsidRPr="005058E4">
        <w:rPr>
          <w:rFonts w:ascii="Times New Roman" w:hAnsi="Times New Roman" w:cs="Times New Roman"/>
          <w:b/>
          <w:color w:val="000000" w:themeColor="text1"/>
          <w:sz w:val="20"/>
          <w:szCs w:val="24"/>
          <w:lang w:val="es-CO"/>
        </w:rPr>
        <w:t xml:space="preserve">Elaborado por: </w:t>
      </w:r>
      <w:r w:rsidRPr="005058E4">
        <w:rPr>
          <w:rFonts w:ascii="Times New Roman" w:hAnsi="Times New Roman" w:cs="Times New Roman"/>
          <w:color w:val="000000" w:themeColor="text1"/>
          <w:sz w:val="20"/>
          <w:szCs w:val="20"/>
          <w:lang w:val="es-CO"/>
        </w:rPr>
        <w:t>Quishpe V. &amp; Alarcón D, 2016</w:t>
      </w:r>
    </w:p>
    <w:p w:rsidR="00BA71BE" w:rsidRPr="005058E4" w:rsidRDefault="00BA71BE" w:rsidP="00BA71BE">
      <w:pPr>
        <w:spacing w:after="0" w:line="240" w:lineRule="auto"/>
        <w:rPr>
          <w:rFonts w:ascii="Times New Roman" w:hAnsi="Times New Roman" w:cs="Times New Roman"/>
          <w:color w:val="000000" w:themeColor="text1"/>
          <w:sz w:val="20"/>
          <w:szCs w:val="20"/>
          <w:lang w:val="es-CO"/>
        </w:rPr>
      </w:pPr>
    </w:p>
    <w:p w:rsidR="00BA71BE" w:rsidRPr="00C55A76" w:rsidRDefault="00BA71BE" w:rsidP="00BA71BE">
      <w:pPr>
        <w:pStyle w:val="Prrafodelista"/>
        <w:numPr>
          <w:ilvl w:val="2"/>
          <w:numId w:val="31"/>
        </w:numPr>
        <w:spacing w:after="0" w:line="360" w:lineRule="auto"/>
        <w:jc w:val="both"/>
        <w:outlineLvl w:val="1"/>
        <w:rPr>
          <w:rFonts w:ascii="Times New Roman" w:hAnsi="Times New Roman" w:cs="Times New Roman"/>
          <w:b/>
          <w:sz w:val="24"/>
          <w:szCs w:val="24"/>
        </w:rPr>
      </w:pPr>
      <w:bookmarkStart w:id="68" w:name="_Toc485397493"/>
      <w:bookmarkStart w:id="69" w:name="_Toc485728736"/>
      <w:r w:rsidRPr="00C55A76">
        <w:rPr>
          <w:rFonts w:ascii="Times New Roman" w:hAnsi="Times New Roman" w:cs="Times New Roman"/>
          <w:b/>
          <w:sz w:val="24"/>
          <w:szCs w:val="24"/>
        </w:rPr>
        <w:t>Bebidas alcohólicas artesanales o tradicionales</w:t>
      </w:r>
      <w:bookmarkEnd w:id="68"/>
      <w:bookmarkEnd w:id="69"/>
    </w:p>
    <w:p w:rsidR="00BA71BE" w:rsidRPr="00093507" w:rsidRDefault="00BA71BE" w:rsidP="00BA71BE">
      <w:pPr>
        <w:pStyle w:val="Prrafodelista"/>
        <w:spacing w:after="0" w:line="360" w:lineRule="auto"/>
        <w:ind w:left="426"/>
        <w:jc w:val="both"/>
        <w:rPr>
          <w:rFonts w:ascii="Times New Roman" w:hAnsi="Times New Roman" w:cs="Times New Roman"/>
          <w:b/>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Son aquellas</w:t>
      </w:r>
      <w:r w:rsidRPr="00093507">
        <w:rPr>
          <w:rFonts w:ascii="Times New Roman" w:hAnsi="Times New Roman" w:cs="Times New Roman"/>
          <w:sz w:val="24"/>
          <w:szCs w:val="24"/>
        </w:rPr>
        <w:t xml:space="preserve"> </w:t>
      </w:r>
      <w:r>
        <w:rPr>
          <w:rFonts w:ascii="Times New Roman" w:hAnsi="Times New Roman" w:cs="Times New Roman"/>
          <w:sz w:val="24"/>
          <w:szCs w:val="24"/>
        </w:rPr>
        <w:t>bebidas producto obtenidas</w:t>
      </w:r>
      <w:r w:rsidRPr="00093507">
        <w:rPr>
          <w:rFonts w:ascii="Times New Roman" w:hAnsi="Times New Roman" w:cs="Times New Roman"/>
          <w:sz w:val="24"/>
          <w:szCs w:val="24"/>
        </w:rPr>
        <w:t xml:space="preserve"> por procesos</w:t>
      </w:r>
      <w:r>
        <w:rPr>
          <w:rFonts w:ascii="Times New Roman" w:hAnsi="Times New Roman" w:cs="Times New Roman"/>
          <w:sz w:val="24"/>
          <w:szCs w:val="24"/>
        </w:rPr>
        <w:t xml:space="preserve"> </w:t>
      </w:r>
      <w:r w:rsidRPr="00093507">
        <w:rPr>
          <w:rFonts w:ascii="Times New Roman" w:hAnsi="Times New Roman" w:cs="Times New Roman"/>
          <w:sz w:val="24"/>
          <w:szCs w:val="24"/>
        </w:rPr>
        <w:t xml:space="preserve">de fermentación alcohólica de </w:t>
      </w:r>
      <w:r>
        <w:rPr>
          <w:rFonts w:ascii="Times New Roman" w:hAnsi="Times New Roman" w:cs="Times New Roman"/>
          <w:sz w:val="24"/>
          <w:szCs w:val="24"/>
        </w:rPr>
        <w:t xml:space="preserve">la materia prima agrícola que se somete a una </w:t>
      </w:r>
      <w:r w:rsidRPr="00093507">
        <w:rPr>
          <w:rFonts w:ascii="Times New Roman" w:hAnsi="Times New Roman" w:cs="Times New Roman"/>
          <w:sz w:val="24"/>
          <w:szCs w:val="24"/>
        </w:rPr>
        <w:t>destilación, rectificación, re destilación, infusión, maceración o cocción en presencia de productos naturales, susceptible de ser añejada, el cual se elabora con métodos caseros para uso y</w:t>
      </w:r>
      <w:r>
        <w:rPr>
          <w:rFonts w:ascii="Times New Roman" w:hAnsi="Times New Roman" w:cs="Times New Roman"/>
          <w:sz w:val="24"/>
          <w:szCs w:val="24"/>
        </w:rPr>
        <w:t xml:space="preserve"> consumo</w:t>
      </w:r>
      <w:r w:rsidRPr="00093507">
        <w:rPr>
          <w:rFonts w:ascii="Times New Roman" w:hAnsi="Times New Roman" w:cs="Times New Roman"/>
          <w:sz w:val="24"/>
          <w:szCs w:val="24"/>
        </w:rPr>
        <w:t xml:space="preserve"> de su fabricante, sin fines</w:t>
      </w:r>
      <w:r>
        <w:rPr>
          <w:rFonts w:ascii="Times New Roman" w:hAnsi="Times New Roman" w:cs="Times New Roman"/>
          <w:sz w:val="24"/>
          <w:szCs w:val="24"/>
        </w:rPr>
        <w:t xml:space="preserve"> de ser  comercializado </w:t>
      </w:r>
      <w:r w:rsidRPr="00093507">
        <w:rPr>
          <w:rFonts w:ascii="Times New Roman" w:hAnsi="Times New Roman" w:cs="Times New Roman"/>
          <w:sz w:val="24"/>
          <w:szCs w:val="24"/>
        </w:rPr>
        <w:t xml:space="preserve"> (Álvarez, Y, s.f.).</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C55A76" w:rsidRDefault="00BA71BE" w:rsidP="00BA71BE">
      <w:pPr>
        <w:pStyle w:val="Prrafodelista"/>
        <w:numPr>
          <w:ilvl w:val="3"/>
          <w:numId w:val="37"/>
        </w:numPr>
        <w:spacing w:after="0" w:line="360" w:lineRule="auto"/>
        <w:ind w:left="851" w:hanging="851"/>
        <w:jc w:val="both"/>
        <w:outlineLvl w:val="2"/>
        <w:rPr>
          <w:rFonts w:ascii="Times New Roman" w:hAnsi="Times New Roman" w:cs="Times New Roman"/>
          <w:b/>
          <w:sz w:val="24"/>
          <w:szCs w:val="24"/>
        </w:rPr>
      </w:pPr>
      <w:bookmarkStart w:id="70" w:name="_Toc485397494"/>
      <w:bookmarkStart w:id="71" w:name="_Toc485728737"/>
      <w:r w:rsidRPr="00C55A76">
        <w:rPr>
          <w:rFonts w:ascii="Times New Roman" w:hAnsi="Times New Roman" w:cs="Times New Roman"/>
          <w:b/>
          <w:sz w:val="24"/>
          <w:szCs w:val="24"/>
        </w:rPr>
        <w:t>Clasificación</w:t>
      </w:r>
      <w:bookmarkEnd w:id="70"/>
      <w:bookmarkEnd w:id="71"/>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Ecuador, país mega diverso en et</w:t>
      </w:r>
      <w:r>
        <w:rPr>
          <w:rFonts w:ascii="Times New Roman" w:hAnsi="Times New Roman" w:cs="Times New Roman"/>
          <w:sz w:val="24"/>
          <w:szCs w:val="24"/>
        </w:rPr>
        <w:t>nias, flora, fauna, paisajes</w:t>
      </w:r>
      <w:r w:rsidRPr="00093507">
        <w:rPr>
          <w:rFonts w:ascii="Times New Roman" w:hAnsi="Times New Roman" w:cs="Times New Roman"/>
          <w:sz w:val="24"/>
          <w:szCs w:val="24"/>
        </w:rPr>
        <w:t xml:space="preserve"> y también en bebidas. Este</w:t>
      </w:r>
      <w:r>
        <w:rPr>
          <w:rFonts w:ascii="Times New Roman" w:hAnsi="Times New Roman" w:cs="Times New Roman"/>
          <w:sz w:val="24"/>
          <w:szCs w:val="24"/>
        </w:rPr>
        <w:t xml:space="preserve"> país constituido</w:t>
      </w:r>
      <w:r w:rsidRPr="00093507">
        <w:rPr>
          <w:rFonts w:ascii="Times New Roman" w:hAnsi="Times New Roman" w:cs="Times New Roman"/>
          <w:sz w:val="24"/>
          <w:szCs w:val="24"/>
        </w:rPr>
        <w:t xml:space="preserve"> de 15 millones de habitantes posee una gran v</w:t>
      </w:r>
      <w:r>
        <w:rPr>
          <w:rFonts w:ascii="Times New Roman" w:hAnsi="Times New Roman" w:cs="Times New Roman"/>
          <w:sz w:val="24"/>
          <w:szCs w:val="24"/>
        </w:rPr>
        <w:t xml:space="preserve">ariedad de tragos típicos, entre ellos los que contienen  </w:t>
      </w:r>
      <w:r w:rsidRPr="00093507">
        <w:rPr>
          <w:rFonts w:ascii="Times New Roman" w:hAnsi="Times New Roman" w:cs="Times New Roman"/>
          <w:sz w:val="24"/>
          <w:szCs w:val="24"/>
        </w:rPr>
        <w:t xml:space="preserve"> alc</w:t>
      </w:r>
      <w:r>
        <w:rPr>
          <w:rFonts w:ascii="Times New Roman" w:hAnsi="Times New Roman" w:cs="Times New Roman"/>
          <w:sz w:val="24"/>
          <w:szCs w:val="24"/>
        </w:rPr>
        <w:t>ohol</w:t>
      </w:r>
      <w:r w:rsidRPr="00093507">
        <w:rPr>
          <w:rFonts w:ascii="Times New Roman" w:hAnsi="Times New Roman" w:cs="Times New Roman"/>
          <w:sz w:val="24"/>
          <w:szCs w:val="24"/>
        </w:rPr>
        <w:t>, y</w:t>
      </w:r>
      <w:r>
        <w:rPr>
          <w:rFonts w:ascii="Times New Roman" w:hAnsi="Times New Roman" w:cs="Times New Roman"/>
          <w:sz w:val="24"/>
          <w:szCs w:val="24"/>
        </w:rPr>
        <w:t xml:space="preserve"> como los que no contienen alcohol, m</w:t>
      </w:r>
      <w:r w:rsidRPr="00093507">
        <w:rPr>
          <w:rFonts w:ascii="Times New Roman" w:hAnsi="Times New Roman" w:cs="Times New Roman"/>
          <w:sz w:val="24"/>
          <w:szCs w:val="24"/>
        </w:rPr>
        <w:t>uchos de ellos poseen un significado cult</w:t>
      </w:r>
      <w:r>
        <w:rPr>
          <w:rFonts w:ascii="Times New Roman" w:hAnsi="Times New Roman" w:cs="Times New Roman"/>
          <w:sz w:val="24"/>
          <w:szCs w:val="24"/>
        </w:rPr>
        <w:t>ural que le dan su razón de ser entre ellos tenemos los siguientes:</w:t>
      </w:r>
    </w:p>
    <w:p w:rsidR="00BA71BE" w:rsidRPr="00093507" w:rsidRDefault="00BA71BE" w:rsidP="00BA71BE">
      <w:pPr>
        <w:spacing w:after="0" w:line="360" w:lineRule="auto"/>
        <w:jc w:val="both"/>
        <w:rPr>
          <w:rFonts w:ascii="Times New Roman" w:hAnsi="Times New Roman" w:cs="Times New Roman"/>
          <w:sz w:val="24"/>
          <w:szCs w:val="24"/>
        </w:rPr>
      </w:pPr>
    </w:p>
    <w:p w:rsidR="00BA71BE" w:rsidRDefault="00BA71BE" w:rsidP="00BA71BE">
      <w:pPr>
        <w:pStyle w:val="Prrafodelista"/>
        <w:numPr>
          <w:ilvl w:val="0"/>
          <w:numId w:val="12"/>
        </w:numPr>
        <w:spacing w:after="0" w:line="360" w:lineRule="auto"/>
        <w:jc w:val="both"/>
        <w:rPr>
          <w:rFonts w:ascii="Times New Roman" w:hAnsi="Times New Roman" w:cs="Times New Roman"/>
          <w:sz w:val="24"/>
          <w:szCs w:val="24"/>
        </w:rPr>
      </w:pPr>
      <w:r w:rsidRPr="00093507">
        <w:rPr>
          <w:rFonts w:ascii="Times New Roman" w:hAnsi="Times New Roman" w:cs="Times New Roman"/>
          <w:b/>
          <w:sz w:val="24"/>
          <w:szCs w:val="24"/>
        </w:rPr>
        <w:t>Canelazo.</w:t>
      </w:r>
      <w:r w:rsidRPr="00093507">
        <w:rPr>
          <w:rFonts w:ascii="Times New Roman" w:hAnsi="Times New Roman" w:cs="Times New Roman"/>
          <w:sz w:val="24"/>
          <w:szCs w:val="24"/>
        </w:rPr>
        <w:t xml:space="preserve"> </w:t>
      </w:r>
      <w:r>
        <w:rPr>
          <w:rFonts w:ascii="Times New Roman" w:hAnsi="Times New Roman" w:cs="Times New Roman"/>
          <w:sz w:val="24"/>
          <w:szCs w:val="24"/>
        </w:rPr>
        <w:t>E</w:t>
      </w:r>
      <w:r w:rsidRPr="00093507">
        <w:rPr>
          <w:rFonts w:ascii="Times New Roman" w:hAnsi="Times New Roman" w:cs="Times New Roman"/>
          <w:sz w:val="24"/>
          <w:szCs w:val="24"/>
        </w:rPr>
        <w:t>l canelazo consiste en una mezcla caliente de agua de canela, panela,</w:t>
      </w:r>
      <w:r w:rsidR="0088659E">
        <w:rPr>
          <w:rFonts w:ascii="Times New Roman" w:hAnsi="Times New Roman" w:cs="Times New Roman"/>
          <w:sz w:val="24"/>
          <w:szCs w:val="24"/>
        </w:rPr>
        <w:t xml:space="preserve"> naranjilla y aguardiente, e</w:t>
      </w:r>
      <w:r w:rsidRPr="00093507">
        <w:rPr>
          <w:rFonts w:ascii="Times New Roman" w:hAnsi="Times New Roman" w:cs="Times New Roman"/>
          <w:sz w:val="24"/>
          <w:szCs w:val="24"/>
        </w:rPr>
        <w:t>s una bebida típica de la sierra ecuatoriana porque se lo suele beber en las noches frías.</w:t>
      </w:r>
    </w:p>
    <w:p w:rsidR="00BA71BE" w:rsidRDefault="00BA71BE" w:rsidP="00BA71BE">
      <w:pPr>
        <w:pStyle w:val="Prrafodelista"/>
        <w:numPr>
          <w:ilvl w:val="0"/>
          <w:numId w:val="12"/>
        </w:numPr>
        <w:spacing w:after="0" w:line="360" w:lineRule="auto"/>
        <w:jc w:val="both"/>
        <w:rPr>
          <w:rFonts w:ascii="Times New Roman" w:hAnsi="Times New Roman" w:cs="Times New Roman"/>
          <w:sz w:val="24"/>
          <w:szCs w:val="24"/>
        </w:rPr>
      </w:pPr>
      <w:r w:rsidRPr="00093507">
        <w:rPr>
          <w:rFonts w:ascii="Times New Roman" w:hAnsi="Times New Roman" w:cs="Times New Roman"/>
          <w:b/>
          <w:sz w:val="24"/>
          <w:szCs w:val="24"/>
        </w:rPr>
        <w:t>Guarapo.-</w:t>
      </w:r>
      <w:r>
        <w:rPr>
          <w:rFonts w:ascii="Times New Roman" w:hAnsi="Times New Roman" w:cs="Times New Roman"/>
          <w:sz w:val="24"/>
          <w:szCs w:val="24"/>
        </w:rPr>
        <w:t xml:space="preserve"> El guarapo es el jugo</w:t>
      </w:r>
      <w:r w:rsidRPr="00093507">
        <w:rPr>
          <w:rFonts w:ascii="Times New Roman" w:hAnsi="Times New Roman" w:cs="Times New Roman"/>
          <w:sz w:val="24"/>
          <w:szCs w:val="24"/>
        </w:rPr>
        <w:t xml:space="preserve"> de la caña de azúcar fermentada, que una vez</w:t>
      </w:r>
      <w:r>
        <w:rPr>
          <w:rFonts w:ascii="Times New Roman" w:hAnsi="Times New Roman" w:cs="Times New Roman"/>
          <w:sz w:val="24"/>
          <w:szCs w:val="24"/>
        </w:rPr>
        <w:t xml:space="preserve"> que se le extrae, </w:t>
      </w:r>
      <w:r w:rsidRPr="00093507">
        <w:rPr>
          <w:rFonts w:ascii="Times New Roman" w:hAnsi="Times New Roman" w:cs="Times New Roman"/>
          <w:sz w:val="24"/>
          <w:szCs w:val="24"/>
        </w:rPr>
        <w:t xml:space="preserve">se le agrega licor (por lo general, las llamadas </w:t>
      </w:r>
      <w:r w:rsidRPr="00093507">
        <w:rPr>
          <w:rFonts w:ascii="Times New Roman" w:hAnsi="Times New Roman" w:cs="Times New Roman"/>
          <w:sz w:val="24"/>
          <w:szCs w:val="24"/>
        </w:rPr>
        <w:lastRenderedPageBreak/>
        <w:t>"puntas" que ex</w:t>
      </w:r>
      <w:r>
        <w:rPr>
          <w:rFonts w:ascii="Times New Roman" w:hAnsi="Times New Roman" w:cs="Times New Roman"/>
          <w:sz w:val="24"/>
          <w:szCs w:val="24"/>
        </w:rPr>
        <w:t xml:space="preserve">plicaremos más adelante). Es recomendable ingerir </w:t>
      </w:r>
      <w:r w:rsidRPr="00093507">
        <w:rPr>
          <w:rFonts w:ascii="Times New Roman" w:hAnsi="Times New Roman" w:cs="Times New Roman"/>
          <w:sz w:val="24"/>
          <w:szCs w:val="24"/>
        </w:rPr>
        <w:t xml:space="preserve"> esta bebida en su estado más fresco, pues de lo contrario perderá su buen sabor y color debido a la fermentación.</w:t>
      </w:r>
    </w:p>
    <w:p w:rsidR="00BA71BE" w:rsidRDefault="00BA71BE" w:rsidP="00BA71BE">
      <w:pPr>
        <w:pStyle w:val="Prrafodelista"/>
        <w:numPr>
          <w:ilvl w:val="0"/>
          <w:numId w:val="12"/>
        </w:numPr>
        <w:spacing w:after="0" w:line="360" w:lineRule="auto"/>
        <w:jc w:val="both"/>
        <w:rPr>
          <w:rFonts w:ascii="Times New Roman" w:hAnsi="Times New Roman" w:cs="Times New Roman"/>
          <w:sz w:val="24"/>
          <w:szCs w:val="24"/>
        </w:rPr>
      </w:pPr>
      <w:r w:rsidRPr="00093507">
        <w:rPr>
          <w:rFonts w:ascii="Times New Roman" w:hAnsi="Times New Roman" w:cs="Times New Roman"/>
          <w:b/>
          <w:sz w:val="24"/>
          <w:szCs w:val="24"/>
        </w:rPr>
        <w:t>Chicha.-</w:t>
      </w:r>
      <w:r w:rsidRPr="00093507">
        <w:rPr>
          <w:rFonts w:ascii="Times New Roman" w:hAnsi="Times New Roman" w:cs="Times New Roman"/>
          <w:sz w:val="24"/>
          <w:szCs w:val="24"/>
        </w:rPr>
        <w:t xml:space="preserve"> Bebida hecha a base de un producto que ha sido la base nutricional de nuestro país (y en general de toda América) en épocas ancestrales: el maíz. Entre</w:t>
      </w:r>
      <w:r w:rsidR="00B15C37">
        <w:rPr>
          <w:rFonts w:ascii="Times New Roman" w:hAnsi="Times New Roman" w:cs="Times New Roman"/>
          <w:sz w:val="24"/>
          <w:szCs w:val="24"/>
        </w:rPr>
        <w:t xml:space="preserve"> las más populares destacan la chicha de jora, chicha de yuca y el y</w:t>
      </w:r>
      <w:r w:rsidRPr="00093507">
        <w:rPr>
          <w:rFonts w:ascii="Times New Roman" w:hAnsi="Times New Roman" w:cs="Times New Roman"/>
          <w:sz w:val="24"/>
          <w:szCs w:val="24"/>
        </w:rPr>
        <w:t>amor.</w:t>
      </w:r>
    </w:p>
    <w:p w:rsidR="00BA71BE" w:rsidRPr="004174BE" w:rsidRDefault="00BA71BE" w:rsidP="00BA71BE">
      <w:pPr>
        <w:pStyle w:val="Prrafodelista"/>
        <w:numPr>
          <w:ilvl w:val="0"/>
          <w:numId w:val="12"/>
        </w:numPr>
        <w:spacing w:after="0" w:line="360" w:lineRule="auto"/>
        <w:jc w:val="both"/>
        <w:rPr>
          <w:rFonts w:ascii="Times New Roman" w:hAnsi="Times New Roman" w:cs="Times New Roman"/>
          <w:sz w:val="24"/>
          <w:szCs w:val="24"/>
        </w:rPr>
      </w:pPr>
      <w:r w:rsidRPr="00093507">
        <w:rPr>
          <w:rFonts w:ascii="Times New Roman" w:hAnsi="Times New Roman" w:cs="Times New Roman"/>
          <w:b/>
          <w:sz w:val="24"/>
          <w:szCs w:val="24"/>
        </w:rPr>
        <w:t>Puntas.-</w:t>
      </w:r>
      <w:r w:rsidRPr="00093507">
        <w:rPr>
          <w:rFonts w:ascii="Times New Roman" w:hAnsi="Times New Roman" w:cs="Times New Roman"/>
          <w:sz w:val="24"/>
          <w:szCs w:val="24"/>
        </w:rPr>
        <w:t xml:space="preserve"> Las puntas corresponden al alcohol puro de la caña de azúcar, y aquí en el país, existen variedades de esta bebida dependiendo de la región. Uno de los más famosos es el llamado Pájaro Azul, bebida típica del Ecuador proveniente específicam</w:t>
      </w:r>
      <w:r>
        <w:rPr>
          <w:rFonts w:ascii="Times New Roman" w:hAnsi="Times New Roman" w:cs="Times New Roman"/>
          <w:sz w:val="24"/>
          <w:szCs w:val="24"/>
        </w:rPr>
        <w:t xml:space="preserve">ente de la provincia </w:t>
      </w:r>
      <w:r w:rsidRPr="00093507">
        <w:rPr>
          <w:rFonts w:ascii="Times New Roman" w:hAnsi="Times New Roman" w:cs="Times New Roman"/>
          <w:sz w:val="24"/>
          <w:szCs w:val="24"/>
        </w:rPr>
        <w:t>Bolívar (Medio Milón, 2016).</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pStyle w:val="Prrafodelista"/>
        <w:numPr>
          <w:ilvl w:val="2"/>
          <w:numId w:val="37"/>
        </w:numPr>
        <w:spacing w:after="0" w:line="360" w:lineRule="auto"/>
        <w:jc w:val="both"/>
        <w:outlineLvl w:val="3"/>
        <w:rPr>
          <w:rFonts w:ascii="Times New Roman" w:hAnsi="Times New Roman" w:cs="Times New Roman"/>
          <w:b/>
          <w:sz w:val="24"/>
          <w:szCs w:val="24"/>
        </w:rPr>
      </w:pPr>
      <w:bookmarkStart w:id="72" w:name="_Toc485397495"/>
      <w:bookmarkStart w:id="73" w:name="_Toc485728738"/>
      <w:r w:rsidRPr="00093507">
        <w:rPr>
          <w:rFonts w:ascii="Times New Roman" w:hAnsi="Times New Roman" w:cs="Times New Roman"/>
          <w:b/>
          <w:sz w:val="24"/>
          <w:szCs w:val="24"/>
        </w:rPr>
        <w:t>Producción</w:t>
      </w:r>
      <w:r>
        <w:rPr>
          <w:rFonts w:ascii="Times New Roman" w:hAnsi="Times New Roman" w:cs="Times New Roman"/>
          <w:b/>
          <w:sz w:val="24"/>
          <w:szCs w:val="24"/>
        </w:rPr>
        <w:t xml:space="preserve"> </w:t>
      </w:r>
      <w:r w:rsidR="0088659E">
        <w:rPr>
          <w:rFonts w:ascii="Times New Roman" w:hAnsi="Times New Roman" w:cs="Times New Roman"/>
          <w:b/>
          <w:sz w:val="24"/>
          <w:szCs w:val="24"/>
        </w:rPr>
        <w:t>n</w:t>
      </w:r>
      <w:r w:rsidRPr="00093507">
        <w:rPr>
          <w:rFonts w:ascii="Times New Roman" w:hAnsi="Times New Roman" w:cs="Times New Roman"/>
          <w:b/>
          <w:sz w:val="24"/>
          <w:szCs w:val="24"/>
        </w:rPr>
        <w:t>acional</w:t>
      </w:r>
      <w:r>
        <w:rPr>
          <w:rFonts w:ascii="Times New Roman" w:hAnsi="Times New Roman" w:cs="Times New Roman"/>
          <w:b/>
          <w:sz w:val="24"/>
          <w:szCs w:val="24"/>
        </w:rPr>
        <w:t xml:space="preserve"> de bebidas alcohólicas</w:t>
      </w:r>
      <w:bookmarkEnd w:id="72"/>
      <w:bookmarkEnd w:id="73"/>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Siendo la industria un factor que tiene relación directa con el producto interno bruto (PIB) de un país, podemos observar y concluir que según los datos</w:t>
      </w:r>
      <w:r w:rsidR="00177513">
        <w:rPr>
          <w:rFonts w:ascii="Times New Roman" w:hAnsi="Times New Roman" w:cs="Times New Roman"/>
          <w:sz w:val="24"/>
          <w:szCs w:val="24"/>
        </w:rPr>
        <w:t xml:space="preserve"> estadísticos aportados por el b</w:t>
      </w:r>
      <w:r w:rsidRPr="00093507">
        <w:rPr>
          <w:rFonts w:ascii="Times New Roman" w:hAnsi="Times New Roman" w:cs="Times New Roman"/>
          <w:sz w:val="24"/>
          <w:szCs w:val="24"/>
        </w:rPr>
        <w:t xml:space="preserve">oletín anual N° 37 del año 2015 del Banco Central </w:t>
      </w:r>
      <w:r>
        <w:rPr>
          <w:rFonts w:ascii="Times New Roman" w:hAnsi="Times New Roman" w:cs="Times New Roman"/>
          <w:sz w:val="24"/>
          <w:szCs w:val="24"/>
        </w:rPr>
        <w:t>del Ecuador, la industria de b</w:t>
      </w:r>
      <w:r w:rsidRPr="00093507">
        <w:rPr>
          <w:rFonts w:ascii="Times New Roman" w:hAnsi="Times New Roman" w:cs="Times New Roman"/>
          <w:sz w:val="24"/>
          <w:szCs w:val="24"/>
        </w:rPr>
        <w:t>ebidas en general está en una etapa de desarrollo, con un promedio de crecimiento en los últimos 10 años de 14.8% un peso sobre el PIB de 0.74% del valor total del PIB y un alcance de ingresos por USD 889.355 millones de dólares en el 2014 (Castro, M. 2016).</w:t>
      </w:r>
    </w:p>
    <w:p w:rsidR="00BA71BE" w:rsidRDefault="00BA71BE" w:rsidP="00BA71BE">
      <w:pPr>
        <w:spacing w:after="0" w:line="360" w:lineRule="auto"/>
        <w:jc w:val="both"/>
        <w:rPr>
          <w:rFonts w:ascii="Times New Roman" w:hAnsi="Times New Roman" w:cs="Times New Roman"/>
          <w:b/>
          <w:sz w:val="24"/>
          <w:szCs w:val="24"/>
        </w:rPr>
      </w:pPr>
    </w:p>
    <w:p w:rsidR="00BA71BE" w:rsidRDefault="00BA71BE" w:rsidP="00BA71BE">
      <w:pPr>
        <w:pStyle w:val="Descripcin"/>
        <w:spacing w:after="0" w:line="360" w:lineRule="auto"/>
        <w:rPr>
          <w:rFonts w:ascii="Times New Roman" w:hAnsi="Times New Roman" w:cs="Times New Roman"/>
          <w:i w:val="0"/>
          <w:color w:val="000000" w:themeColor="text1"/>
          <w:sz w:val="24"/>
          <w:szCs w:val="24"/>
        </w:rPr>
      </w:pPr>
      <w:bookmarkStart w:id="74" w:name="_Toc484880570"/>
      <w:r>
        <w:rPr>
          <w:rFonts w:ascii="Times New Roman" w:hAnsi="Times New Roman" w:cs="Times New Roman"/>
          <w:b/>
          <w:i w:val="0"/>
          <w:color w:val="000000" w:themeColor="text1"/>
          <w:sz w:val="24"/>
          <w:szCs w:val="24"/>
        </w:rPr>
        <w:t>Cuadro N</w:t>
      </w:r>
      <w:r w:rsidRPr="00D9489E">
        <w:rPr>
          <w:rFonts w:ascii="Times New Roman" w:hAnsi="Times New Roman" w:cs="Times New Roman"/>
          <w:b/>
          <w:i w:val="0"/>
          <w:color w:val="000000" w:themeColor="text1"/>
          <w:sz w:val="24"/>
          <w:szCs w:val="24"/>
          <w:vertAlign w:val="superscript"/>
        </w:rPr>
        <w:t>o</w:t>
      </w:r>
      <w:r>
        <w:rPr>
          <w:rFonts w:ascii="Times New Roman" w:hAnsi="Times New Roman" w:cs="Times New Roman"/>
          <w:b/>
          <w:i w:val="0"/>
          <w:color w:val="000000" w:themeColor="text1"/>
          <w:sz w:val="24"/>
          <w:szCs w:val="24"/>
          <w:vertAlign w:val="superscript"/>
        </w:rPr>
        <w:t xml:space="preserve"> </w:t>
      </w:r>
      <w:r>
        <w:rPr>
          <w:rFonts w:ascii="Times New Roman" w:hAnsi="Times New Roman" w:cs="Times New Roman"/>
          <w:b/>
          <w:i w:val="0"/>
          <w:color w:val="000000" w:themeColor="text1"/>
          <w:sz w:val="24"/>
          <w:szCs w:val="24"/>
        </w:rPr>
        <w:t xml:space="preserve">4. </w:t>
      </w:r>
      <w:r w:rsidRPr="00BE1E22">
        <w:rPr>
          <w:rFonts w:ascii="Times New Roman" w:hAnsi="Times New Roman" w:cs="Times New Roman"/>
          <w:i w:val="0"/>
          <w:color w:val="000000" w:themeColor="text1"/>
          <w:sz w:val="24"/>
          <w:szCs w:val="24"/>
        </w:rPr>
        <w:t>Valor Agregado Bruto por Industria</w:t>
      </w:r>
      <w:r>
        <w:rPr>
          <w:rFonts w:ascii="Times New Roman" w:hAnsi="Times New Roman" w:cs="Times New Roman"/>
          <w:i w:val="0"/>
          <w:color w:val="000000" w:themeColor="text1"/>
          <w:sz w:val="24"/>
          <w:szCs w:val="24"/>
        </w:rPr>
        <w:t xml:space="preserve"> de bebidas alcohólicas </w:t>
      </w:r>
      <w:r w:rsidRPr="00BE1E22">
        <w:rPr>
          <w:rFonts w:ascii="Times New Roman" w:hAnsi="Times New Roman" w:cs="Times New Roman"/>
          <w:i w:val="0"/>
          <w:color w:val="000000" w:themeColor="text1"/>
          <w:sz w:val="24"/>
          <w:szCs w:val="24"/>
        </w:rPr>
        <w:t>/PIB</w:t>
      </w:r>
      <w:bookmarkEnd w:id="74"/>
    </w:p>
    <w:p w:rsidR="00BA71BE" w:rsidRPr="00BA71BE" w:rsidRDefault="00BA71BE" w:rsidP="00BA71BE"/>
    <w:tbl>
      <w:tblPr>
        <w:tblStyle w:val="Tablaconcuadrcula"/>
        <w:tblW w:w="0" w:type="auto"/>
        <w:tblInd w:w="108" w:type="dxa"/>
        <w:tblLook w:val="04A0" w:firstRow="1" w:lastRow="0" w:firstColumn="1" w:lastColumn="0" w:noHBand="0" w:noVBand="1"/>
      </w:tblPr>
      <w:tblGrid>
        <w:gridCol w:w="896"/>
        <w:gridCol w:w="616"/>
        <w:gridCol w:w="616"/>
        <w:gridCol w:w="616"/>
        <w:gridCol w:w="616"/>
        <w:gridCol w:w="616"/>
        <w:gridCol w:w="606"/>
        <w:gridCol w:w="616"/>
        <w:gridCol w:w="616"/>
        <w:gridCol w:w="666"/>
        <w:gridCol w:w="666"/>
        <w:gridCol w:w="666"/>
      </w:tblGrid>
      <w:tr w:rsidR="00BA71BE" w:rsidRPr="00093507" w:rsidTr="00BA71BE">
        <w:trPr>
          <w:trHeight w:val="387"/>
        </w:trPr>
        <w:tc>
          <w:tcPr>
            <w:tcW w:w="7812" w:type="dxa"/>
            <w:gridSpan w:val="12"/>
          </w:tcPr>
          <w:p w:rsidR="00BA71BE" w:rsidRPr="00093507" w:rsidRDefault="00BA71BE" w:rsidP="00BA71BE">
            <w:pPr>
              <w:jc w:val="center"/>
              <w:rPr>
                <w:rFonts w:ascii="Times New Roman" w:hAnsi="Times New Roman" w:cs="Times New Roman"/>
                <w:b/>
                <w:sz w:val="18"/>
                <w:szCs w:val="18"/>
              </w:rPr>
            </w:pPr>
            <w:r w:rsidRPr="00093507">
              <w:rPr>
                <w:rFonts w:ascii="Times New Roman" w:hAnsi="Times New Roman" w:cs="Times New Roman"/>
                <w:b/>
                <w:sz w:val="18"/>
                <w:szCs w:val="18"/>
              </w:rPr>
              <w:t>VALOR AGREGADO BRUTO POR INDUSTRIA INTERNO BRUTO (PIB)</w:t>
            </w:r>
          </w:p>
          <w:p w:rsidR="00BA71BE" w:rsidRPr="00093507" w:rsidRDefault="00BA71BE" w:rsidP="00BA71BE">
            <w:pPr>
              <w:jc w:val="center"/>
              <w:rPr>
                <w:rFonts w:ascii="Times New Roman" w:hAnsi="Times New Roman" w:cs="Times New Roman"/>
                <w:b/>
                <w:sz w:val="18"/>
                <w:szCs w:val="18"/>
              </w:rPr>
            </w:pPr>
            <w:r>
              <w:rPr>
                <w:rFonts w:ascii="Times New Roman" w:hAnsi="Times New Roman" w:cs="Times New Roman"/>
                <w:b/>
                <w:sz w:val="18"/>
                <w:szCs w:val="18"/>
              </w:rPr>
              <w:t>Miles de dólares</w:t>
            </w:r>
          </w:p>
        </w:tc>
      </w:tr>
      <w:tr w:rsidR="00BA71BE" w:rsidRPr="00093507" w:rsidTr="00BA71BE">
        <w:trPr>
          <w:trHeight w:val="464"/>
        </w:trPr>
        <w:tc>
          <w:tcPr>
            <w:tcW w:w="89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Industrias</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2004</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2005</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2006</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2007</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2008</w:t>
            </w:r>
          </w:p>
        </w:tc>
        <w:tc>
          <w:tcPr>
            <w:tcW w:w="60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2009</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2010</w:t>
            </w:r>
          </w:p>
        </w:tc>
        <w:tc>
          <w:tcPr>
            <w:tcW w:w="61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2011</w:t>
            </w:r>
          </w:p>
        </w:tc>
        <w:tc>
          <w:tcPr>
            <w:tcW w:w="66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2012</w:t>
            </w:r>
          </w:p>
        </w:tc>
        <w:tc>
          <w:tcPr>
            <w:tcW w:w="66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2013</w:t>
            </w:r>
          </w:p>
        </w:tc>
        <w:tc>
          <w:tcPr>
            <w:tcW w:w="666" w:type="dxa"/>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2014</w:t>
            </w:r>
          </w:p>
        </w:tc>
      </w:tr>
      <w:tr w:rsidR="00BA71BE" w:rsidRPr="00093507" w:rsidTr="00BA71BE">
        <w:trPr>
          <w:trHeight w:val="609"/>
        </w:trPr>
        <w:tc>
          <w:tcPr>
            <w:tcW w:w="896" w:type="dxa"/>
            <w:vMerge w:val="restart"/>
            <w:vAlign w:val="center"/>
          </w:tcPr>
          <w:p w:rsidR="00BA71BE" w:rsidRPr="00093507" w:rsidRDefault="00BA71BE" w:rsidP="00BA71BE">
            <w:pPr>
              <w:jc w:val="center"/>
              <w:rPr>
                <w:rFonts w:ascii="Times New Roman" w:hAnsi="Times New Roman" w:cs="Times New Roman"/>
                <w:b/>
                <w:sz w:val="12"/>
                <w:szCs w:val="12"/>
              </w:rPr>
            </w:pPr>
            <w:r w:rsidRPr="00093507">
              <w:rPr>
                <w:rFonts w:ascii="Times New Roman" w:hAnsi="Times New Roman" w:cs="Times New Roman"/>
                <w:b/>
                <w:sz w:val="12"/>
                <w:szCs w:val="12"/>
              </w:rPr>
              <w:t>Manufactura (excepto refinación de Petróleo)</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4,621.154</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5,136.671</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5,742,829</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6,007.119</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7,447.386</w:t>
            </w:r>
          </w:p>
        </w:tc>
        <w:tc>
          <w:tcPr>
            <w:tcW w:w="60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766.918</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8,601.697</w:t>
            </w:r>
          </w:p>
        </w:tc>
        <w:tc>
          <w:tcPr>
            <w:tcW w:w="61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9,670.447</w:t>
            </w:r>
          </w:p>
        </w:tc>
        <w:tc>
          <w:tcPr>
            <w:tcW w:w="66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10,739.728</w:t>
            </w:r>
          </w:p>
        </w:tc>
        <w:tc>
          <w:tcPr>
            <w:tcW w:w="66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11,796.756</w:t>
            </w:r>
          </w:p>
        </w:tc>
        <w:tc>
          <w:tcPr>
            <w:tcW w:w="666" w:type="dxa"/>
            <w:vAlign w:val="center"/>
          </w:tcPr>
          <w:p w:rsidR="00BA71BE" w:rsidRPr="00093507" w:rsidRDefault="00BA71BE" w:rsidP="00BA71BE">
            <w:pPr>
              <w:jc w:val="center"/>
              <w:rPr>
                <w:rFonts w:ascii="Times New Roman" w:hAnsi="Times New Roman" w:cs="Times New Roman"/>
                <w:sz w:val="10"/>
                <w:szCs w:val="10"/>
              </w:rPr>
            </w:pPr>
            <w:r w:rsidRPr="00093507">
              <w:rPr>
                <w:rFonts w:ascii="Times New Roman" w:hAnsi="Times New Roman" w:cs="Times New Roman"/>
                <w:sz w:val="10"/>
                <w:szCs w:val="10"/>
              </w:rPr>
              <w:t>13,503.773</w:t>
            </w:r>
          </w:p>
        </w:tc>
      </w:tr>
      <w:tr w:rsidR="00BA71BE" w:rsidRPr="00093507" w:rsidTr="00BA71BE">
        <w:trPr>
          <w:trHeight w:val="417"/>
        </w:trPr>
        <w:tc>
          <w:tcPr>
            <w:tcW w:w="896" w:type="dxa"/>
            <w:vMerge/>
          </w:tcPr>
          <w:p w:rsidR="00BA71BE" w:rsidRPr="00093507" w:rsidRDefault="00BA71BE" w:rsidP="00BA71BE">
            <w:pPr>
              <w:jc w:val="both"/>
              <w:rPr>
                <w:rFonts w:ascii="Times New Roman" w:hAnsi="Times New Roman" w:cs="Times New Roman"/>
                <w:b/>
                <w:sz w:val="18"/>
                <w:szCs w:val="18"/>
              </w:rPr>
            </w:pPr>
          </w:p>
        </w:tc>
        <w:tc>
          <w:tcPr>
            <w:tcW w:w="61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235.771</w:t>
            </w:r>
          </w:p>
        </w:tc>
        <w:tc>
          <w:tcPr>
            <w:tcW w:w="61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257,311</w:t>
            </w:r>
          </w:p>
        </w:tc>
        <w:tc>
          <w:tcPr>
            <w:tcW w:w="616" w:type="dxa"/>
            <w:vAlign w:val="center"/>
          </w:tcPr>
          <w:p w:rsidR="00BA71BE" w:rsidRPr="00093507" w:rsidRDefault="00BA71BE" w:rsidP="00BA71BE">
            <w:pPr>
              <w:rPr>
                <w:rFonts w:ascii="Times New Roman" w:hAnsi="Times New Roman" w:cs="Times New Roman"/>
                <w:sz w:val="12"/>
                <w:szCs w:val="12"/>
              </w:rPr>
            </w:pPr>
            <w:r>
              <w:rPr>
                <w:rFonts w:ascii="Times New Roman" w:hAnsi="Times New Roman" w:cs="Times New Roman"/>
                <w:sz w:val="12"/>
                <w:szCs w:val="12"/>
              </w:rPr>
              <w:t>259,</w:t>
            </w:r>
            <w:r w:rsidRPr="00093507">
              <w:rPr>
                <w:rFonts w:ascii="Times New Roman" w:hAnsi="Times New Roman" w:cs="Times New Roman"/>
                <w:sz w:val="12"/>
                <w:szCs w:val="12"/>
              </w:rPr>
              <w:t>087</w:t>
            </w:r>
          </w:p>
        </w:tc>
        <w:tc>
          <w:tcPr>
            <w:tcW w:w="61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323,112</w:t>
            </w:r>
          </w:p>
        </w:tc>
        <w:tc>
          <w:tcPr>
            <w:tcW w:w="61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459,035</w:t>
            </w:r>
          </w:p>
        </w:tc>
        <w:tc>
          <w:tcPr>
            <w:tcW w:w="60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528,598</w:t>
            </w:r>
          </w:p>
        </w:tc>
        <w:tc>
          <w:tcPr>
            <w:tcW w:w="61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537,716</w:t>
            </w:r>
          </w:p>
        </w:tc>
        <w:tc>
          <w:tcPr>
            <w:tcW w:w="616" w:type="dxa"/>
            <w:vAlign w:val="center"/>
          </w:tcPr>
          <w:p w:rsidR="00BA71BE" w:rsidRPr="00093507" w:rsidRDefault="00BA71BE" w:rsidP="00BA71BE">
            <w:pPr>
              <w:rPr>
                <w:rFonts w:ascii="Times New Roman" w:hAnsi="Times New Roman" w:cs="Times New Roman"/>
                <w:sz w:val="12"/>
                <w:szCs w:val="12"/>
              </w:rPr>
            </w:pPr>
            <w:r>
              <w:rPr>
                <w:rFonts w:ascii="Times New Roman" w:hAnsi="Times New Roman" w:cs="Times New Roman"/>
                <w:sz w:val="12"/>
                <w:szCs w:val="12"/>
              </w:rPr>
              <w:t>547,</w:t>
            </w:r>
            <w:r w:rsidRPr="00093507">
              <w:rPr>
                <w:rFonts w:ascii="Times New Roman" w:hAnsi="Times New Roman" w:cs="Times New Roman"/>
                <w:sz w:val="12"/>
                <w:szCs w:val="12"/>
              </w:rPr>
              <w:t>565</w:t>
            </w:r>
          </w:p>
        </w:tc>
        <w:tc>
          <w:tcPr>
            <w:tcW w:w="66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647,386</w:t>
            </w:r>
          </w:p>
        </w:tc>
        <w:tc>
          <w:tcPr>
            <w:tcW w:w="66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769,986</w:t>
            </w:r>
          </w:p>
        </w:tc>
        <w:tc>
          <w:tcPr>
            <w:tcW w:w="666" w:type="dxa"/>
            <w:vAlign w:val="center"/>
          </w:tcPr>
          <w:p w:rsidR="00BA71BE" w:rsidRPr="00093507" w:rsidRDefault="00BA71BE" w:rsidP="00BA71BE">
            <w:pPr>
              <w:jc w:val="center"/>
              <w:rPr>
                <w:rFonts w:ascii="Times New Roman" w:hAnsi="Times New Roman" w:cs="Times New Roman"/>
                <w:sz w:val="12"/>
                <w:szCs w:val="12"/>
              </w:rPr>
            </w:pPr>
            <w:r w:rsidRPr="00093507">
              <w:rPr>
                <w:rFonts w:ascii="Times New Roman" w:hAnsi="Times New Roman" w:cs="Times New Roman"/>
                <w:sz w:val="12"/>
                <w:szCs w:val="12"/>
              </w:rPr>
              <w:t>889,366</w:t>
            </w:r>
          </w:p>
        </w:tc>
      </w:tr>
    </w:tbl>
    <w:p w:rsidR="00BA71BE" w:rsidRDefault="00BA71BE" w:rsidP="00BA71BE">
      <w:pPr>
        <w:spacing w:after="0" w:line="276" w:lineRule="auto"/>
        <w:jc w:val="both"/>
        <w:rPr>
          <w:rFonts w:ascii="Times New Roman" w:hAnsi="Times New Roman" w:cs="Times New Roman"/>
          <w:b/>
          <w:noProof/>
          <w:sz w:val="20"/>
          <w:szCs w:val="24"/>
          <w:lang w:eastAsia="es-EC"/>
        </w:rPr>
      </w:pPr>
    </w:p>
    <w:p w:rsidR="00BA71BE" w:rsidRDefault="00BA71BE" w:rsidP="00BA71BE">
      <w:pPr>
        <w:spacing w:after="0" w:line="276" w:lineRule="auto"/>
        <w:jc w:val="both"/>
        <w:rPr>
          <w:rFonts w:ascii="Times New Roman" w:hAnsi="Times New Roman" w:cs="Times New Roman"/>
          <w:noProof/>
          <w:sz w:val="20"/>
          <w:szCs w:val="24"/>
          <w:lang w:eastAsia="es-EC"/>
        </w:rPr>
      </w:pPr>
      <w:r w:rsidRPr="00524F56">
        <w:rPr>
          <w:rFonts w:ascii="Times New Roman" w:hAnsi="Times New Roman" w:cs="Times New Roman"/>
          <w:b/>
          <w:noProof/>
          <w:sz w:val="20"/>
          <w:szCs w:val="24"/>
          <w:lang w:eastAsia="es-EC"/>
        </w:rPr>
        <w:t xml:space="preserve">Fuente:  </w:t>
      </w:r>
      <w:r w:rsidRPr="00524F56">
        <w:rPr>
          <w:rFonts w:ascii="Times New Roman" w:hAnsi="Times New Roman" w:cs="Times New Roman"/>
          <w:noProof/>
          <w:sz w:val="20"/>
          <w:szCs w:val="24"/>
          <w:lang w:eastAsia="es-EC"/>
        </w:rPr>
        <w:t>Banco Central del Ecuador</w:t>
      </w:r>
      <w:r>
        <w:rPr>
          <w:rFonts w:ascii="Times New Roman" w:hAnsi="Times New Roman" w:cs="Times New Roman"/>
          <w:noProof/>
          <w:sz w:val="20"/>
          <w:szCs w:val="24"/>
          <w:lang w:eastAsia="es-EC"/>
        </w:rPr>
        <w:t xml:space="preserve"> 2017</w:t>
      </w:r>
    </w:p>
    <w:p w:rsidR="00BA71BE" w:rsidRDefault="00BA71BE" w:rsidP="00BA71BE">
      <w:pPr>
        <w:spacing w:after="0" w:line="276" w:lineRule="auto"/>
        <w:jc w:val="both"/>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BA71BE" w:rsidRPr="00C55A76" w:rsidRDefault="00BA71BE" w:rsidP="00BA71BE">
      <w:pPr>
        <w:pStyle w:val="Prrafodelista"/>
        <w:numPr>
          <w:ilvl w:val="3"/>
          <w:numId w:val="37"/>
        </w:numPr>
        <w:spacing w:after="0" w:line="360" w:lineRule="auto"/>
        <w:ind w:left="851" w:hanging="851"/>
        <w:jc w:val="both"/>
        <w:outlineLvl w:val="3"/>
        <w:rPr>
          <w:rFonts w:ascii="Times New Roman" w:hAnsi="Times New Roman" w:cs="Times New Roman"/>
          <w:b/>
          <w:sz w:val="24"/>
          <w:szCs w:val="24"/>
        </w:rPr>
      </w:pPr>
      <w:bookmarkStart w:id="75" w:name="_Toc485397496"/>
      <w:bookmarkStart w:id="76" w:name="_Toc485728739"/>
      <w:r w:rsidRPr="00C55A76">
        <w:rPr>
          <w:rFonts w:ascii="Times New Roman" w:hAnsi="Times New Roman" w:cs="Times New Roman"/>
          <w:b/>
          <w:sz w:val="24"/>
          <w:szCs w:val="24"/>
        </w:rPr>
        <w:lastRenderedPageBreak/>
        <w:t>Producción de bebidas alcohólicas</w:t>
      </w:r>
      <w:r>
        <w:rPr>
          <w:rFonts w:ascii="Times New Roman" w:hAnsi="Times New Roman" w:cs="Times New Roman"/>
          <w:b/>
          <w:sz w:val="24"/>
          <w:szCs w:val="24"/>
        </w:rPr>
        <w:t xml:space="preserve"> </w:t>
      </w:r>
      <w:r w:rsidR="00177513">
        <w:rPr>
          <w:rFonts w:ascii="Times New Roman" w:hAnsi="Times New Roman" w:cs="Times New Roman"/>
          <w:b/>
          <w:sz w:val="24"/>
          <w:szCs w:val="24"/>
        </w:rPr>
        <w:t>en la p</w:t>
      </w:r>
      <w:r w:rsidRPr="00C55A76">
        <w:rPr>
          <w:rFonts w:ascii="Times New Roman" w:hAnsi="Times New Roman" w:cs="Times New Roman"/>
          <w:b/>
          <w:sz w:val="24"/>
          <w:szCs w:val="24"/>
        </w:rPr>
        <w:t>rovincia Bolívar</w:t>
      </w:r>
      <w:bookmarkEnd w:id="75"/>
      <w:bookmarkEnd w:id="76"/>
    </w:p>
    <w:p w:rsidR="00BA71BE"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alcohol</w:t>
      </w:r>
      <w:r w:rsidRPr="00093507">
        <w:rPr>
          <w:rFonts w:ascii="Times New Roman" w:hAnsi="Times New Roman" w:cs="Times New Roman"/>
          <w:sz w:val="24"/>
          <w:szCs w:val="24"/>
        </w:rPr>
        <w:t xml:space="preserve"> artesana</w:t>
      </w:r>
      <w:r>
        <w:rPr>
          <w:rFonts w:ascii="Times New Roman" w:hAnsi="Times New Roman" w:cs="Times New Roman"/>
          <w:sz w:val="24"/>
          <w:szCs w:val="24"/>
        </w:rPr>
        <w:t xml:space="preserve">l </w:t>
      </w:r>
      <w:r w:rsidR="00177513">
        <w:rPr>
          <w:rFonts w:ascii="Times New Roman" w:hAnsi="Times New Roman" w:cs="Times New Roman"/>
          <w:sz w:val="24"/>
          <w:szCs w:val="24"/>
        </w:rPr>
        <w:t xml:space="preserve"> en la p</w:t>
      </w:r>
      <w:r w:rsidRPr="00093507">
        <w:rPr>
          <w:rFonts w:ascii="Times New Roman" w:hAnsi="Times New Roman" w:cs="Times New Roman"/>
          <w:sz w:val="24"/>
          <w:szCs w:val="24"/>
        </w:rPr>
        <w:t>rovincia Bolívar</w:t>
      </w:r>
      <w:r>
        <w:rPr>
          <w:rFonts w:ascii="Times New Roman" w:hAnsi="Times New Roman" w:cs="Times New Roman"/>
          <w:sz w:val="24"/>
          <w:szCs w:val="24"/>
        </w:rPr>
        <w:t xml:space="preserve"> tiene una producción de </w:t>
      </w:r>
      <w:r w:rsidRPr="00093507">
        <w:rPr>
          <w:rFonts w:ascii="Times New Roman" w:hAnsi="Times New Roman" w:cs="Times New Roman"/>
          <w:sz w:val="24"/>
          <w:szCs w:val="24"/>
        </w:rPr>
        <w:t xml:space="preserve"> de 36.583 litros/día, e</w:t>
      </w:r>
      <w:r>
        <w:rPr>
          <w:rFonts w:ascii="Times New Roman" w:hAnsi="Times New Roman" w:cs="Times New Roman"/>
          <w:sz w:val="24"/>
          <w:szCs w:val="24"/>
        </w:rPr>
        <w:t>l costo final de cada litro de ´</w:t>
      </w:r>
      <w:r w:rsidRPr="00093507">
        <w:rPr>
          <w:rFonts w:ascii="Times New Roman" w:hAnsi="Times New Roman" w:cs="Times New Roman"/>
          <w:sz w:val="24"/>
          <w:szCs w:val="24"/>
        </w:rPr>
        <w:t>puntas</w:t>
      </w:r>
      <w:r>
        <w:rPr>
          <w:rFonts w:ascii="Times New Roman" w:hAnsi="Times New Roman" w:cs="Times New Roman"/>
          <w:sz w:val="24"/>
          <w:szCs w:val="24"/>
        </w:rPr>
        <w:t>´</w:t>
      </w:r>
      <w:r w:rsidRPr="00093507">
        <w:rPr>
          <w:rFonts w:ascii="Times New Roman" w:hAnsi="Times New Roman" w:cs="Times New Roman"/>
          <w:sz w:val="24"/>
          <w:szCs w:val="24"/>
        </w:rPr>
        <w:t xml:space="preserve"> llega hasta $2, en relación a los licores embotellados como el</w:t>
      </w:r>
      <w:r>
        <w:rPr>
          <w:rFonts w:ascii="Times New Roman" w:hAnsi="Times New Roman" w:cs="Times New Roman"/>
          <w:sz w:val="24"/>
          <w:szCs w:val="24"/>
        </w:rPr>
        <w:t xml:space="preserve"> Zhumir, cuyo valor equivale a $4,50; </w:t>
      </w:r>
      <w:r w:rsidRPr="00093507">
        <w:rPr>
          <w:rFonts w:ascii="Times New Roman" w:hAnsi="Times New Roman" w:cs="Times New Roman"/>
          <w:sz w:val="24"/>
          <w:szCs w:val="24"/>
        </w:rPr>
        <w:t>y los intermediarios</w:t>
      </w:r>
      <w:r>
        <w:rPr>
          <w:rFonts w:ascii="Times New Roman" w:hAnsi="Times New Roman" w:cs="Times New Roman"/>
          <w:sz w:val="24"/>
          <w:szCs w:val="24"/>
        </w:rPr>
        <w:t xml:space="preserve"> que </w:t>
      </w:r>
      <w:r w:rsidRPr="00093507">
        <w:rPr>
          <w:rFonts w:ascii="Times New Roman" w:hAnsi="Times New Roman" w:cs="Times New Roman"/>
          <w:sz w:val="24"/>
          <w:szCs w:val="24"/>
        </w:rPr>
        <w:t xml:space="preserve"> por incrementar sus ingresos económicos</w:t>
      </w:r>
      <w:r>
        <w:rPr>
          <w:rFonts w:ascii="Times New Roman" w:hAnsi="Times New Roman" w:cs="Times New Roman"/>
          <w:sz w:val="24"/>
          <w:szCs w:val="24"/>
        </w:rPr>
        <w:t xml:space="preserve"> </w:t>
      </w:r>
      <w:r w:rsidRPr="00093507">
        <w:rPr>
          <w:rFonts w:ascii="Times New Roman" w:hAnsi="Times New Roman" w:cs="Times New Roman"/>
          <w:sz w:val="24"/>
          <w:szCs w:val="24"/>
        </w:rPr>
        <w:t>realizan mezclan con agua</w:t>
      </w:r>
      <w:r>
        <w:rPr>
          <w:rFonts w:ascii="Times New Roman" w:hAnsi="Times New Roman" w:cs="Times New Roman"/>
          <w:sz w:val="24"/>
          <w:szCs w:val="24"/>
        </w:rPr>
        <w:t xml:space="preserve"> y</w:t>
      </w:r>
      <w:r w:rsidRPr="00093507">
        <w:rPr>
          <w:rFonts w:ascii="Times New Roman" w:hAnsi="Times New Roman" w:cs="Times New Roman"/>
          <w:sz w:val="24"/>
          <w:szCs w:val="24"/>
        </w:rPr>
        <w:t xml:space="preserve"> otras sustancias, para evitar la contaminación del licor se debería vigilar</w:t>
      </w:r>
      <w:r>
        <w:rPr>
          <w:rFonts w:ascii="Times New Roman" w:hAnsi="Times New Roman" w:cs="Times New Roman"/>
          <w:sz w:val="24"/>
          <w:szCs w:val="24"/>
        </w:rPr>
        <w:t xml:space="preserve"> correctamente</w:t>
      </w:r>
      <w:r w:rsidRPr="00093507">
        <w:rPr>
          <w:rFonts w:ascii="Times New Roman" w:hAnsi="Times New Roman" w:cs="Times New Roman"/>
          <w:sz w:val="24"/>
          <w:szCs w:val="24"/>
        </w:rPr>
        <w:t xml:space="preserve"> en las fábricas embotelladoras, las autoridades deben tomar en </w:t>
      </w:r>
      <w:r>
        <w:rPr>
          <w:rFonts w:ascii="Times New Roman" w:hAnsi="Times New Roman" w:cs="Times New Roman"/>
          <w:sz w:val="24"/>
          <w:szCs w:val="24"/>
        </w:rPr>
        <w:t xml:space="preserve">consideración que los </w:t>
      </w:r>
      <w:r w:rsidRPr="00093507">
        <w:rPr>
          <w:rFonts w:ascii="Times New Roman" w:hAnsi="Times New Roman" w:cs="Times New Roman"/>
          <w:sz w:val="24"/>
          <w:szCs w:val="24"/>
        </w:rPr>
        <w:t xml:space="preserve"> fabr</w:t>
      </w:r>
      <w:r>
        <w:rPr>
          <w:rFonts w:ascii="Times New Roman" w:hAnsi="Times New Roman" w:cs="Times New Roman"/>
          <w:sz w:val="24"/>
          <w:szCs w:val="24"/>
        </w:rPr>
        <w:t>icantes no son el problema, el problema es</w:t>
      </w:r>
      <w:r w:rsidRPr="00093507">
        <w:rPr>
          <w:rFonts w:ascii="Times New Roman" w:hAnsi="Times New Roman" w:cs="Times New Roman"/>
          <w:sz w:val="24"/>
          <w:szCs w:val="24"/>
        </w:rPr>
        <w:t xml:space="preserve"> la falta de leyes que los regulen para evitar que exista el contrabando.</w:t>
      </w:r>
    </w:p>
    <w:p w:rsidR="00BA71BE" w:rsidRPr="00093507" w:rsidRDefault="00BA71BE" w:rsidP="00BA71BE">
      <w:pPr>
        <w:spacing w:after="0" w:line="360" w:lineRule="auto"/>
        <w:jc w:val="both"/>
        <w:rPr>
          <w:rFonts w:ascii="Times New Roman" w:hAnsi="Times New Roman" w:cs="Times New Roman"/>
          <w:b/>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la provincia Bolívar existe</w:t>
      </w:r>
      <w:r w:rsidRPr="00093507">
        <w:rPr>
          <w:rFonts w:ascii="Times New Roman" w:hAnsi="Times New Roman" w:cs="Times New Roman"/>
          <w:sz w:val="24"/>
          <w:szCs w:val="24"/>
        </w:rPr>
        <w:t xml:space="preserve"> alrededor de 600 productores</w:t>
      </w:r>
      <w:r>
        <w:rPr>
          <w:rFonts w:ascii="Times New Roman" w:hAnsi="Times New Roman" w:cs="Times New Roman"/>
          <w:sz w:val="24"/>
          <w:szCs w:val="24"/>
        </w:rPr>
        <w:t xml:space="preserve"> que se dedican a la elaboración</w:t>
      </w:r>
      <w:r w:rsidRPr="00093507">
        <w:rPr>
          <w:rFonts w:ascii="Times New Roman" w:hAnsi="Times New Roman" w:cs="Times New Roman"/>
          <w:sz w:val="24"/>
          <w:szCs w:val="24"/>
        </w:rPr>
        <w:t xml:space="preserve"> de las bebidas alcohólicas artesanales, algunos desde antaño eran contrabandistas como Dagoberto Escudero, Ruperto Ibarra, Velas tegui</w:t>
      </w:r>
      <w:r>
        <w:rPr>
          <w:rFonts w:ascii="Times New Roman" w:hAnsi="Times New Roman" w:cs="Times New Roman"/>
          <w:sz w:val="24"/>
          <w:szCs w:val="24"/>
        </w:rPr>
        <w:t xml:space="preserve"> Lara, su mayor comercialización del  </w:t>
      </w:r>
      <w:r w:rsidRPr="00093507">
        <w:rPr>
          <w:rFonts w:ascii="Times New Roman" w:hAnsi="Times New Roman" w:cs="Times New Roman"/>
          <w:sz w:val="24"/>
          <w:szCs w:val="24"/>
        </w:rPr>
        <w:t xml:space="preserve">el producto ha sido transportado desde Echeandía en tanques de plástico hasta Guaranda- </w:t>
      </w:r>
      <w:r>
        <w:rPr>
          <w:rFonts w:ascii="Times New Roman" w:hAnsi="Times New Roman" w:cs="Times New Roman"/>
          <w:sz w:val="24"/>
          <w:szCs w:val="24"/>
        </w:rPr>
        <w:t>Guanu</w:t>
      </w:r>
      <w:r w:rsidRPr="00093507">
        <w:rPr>
          <w:rFonts w:ascii="Times New Roman" w:hAnsi="Times New Roman" w:cs="Times New Roman"/>
          <w:sz w:val="24"/>
          <w:szCs w:val="24"/>
        </w:rPr>
        <w:t>jo</w:t>
      </w:r>
      <w:r>
        <w:rPr>
          <w:rFonts w:ascii="Times New Roman" w:hAnsi="Times New Roman" w:cs="Times New Roman"/>
          <w:sz w:val="24"/>
          <w:szCs w:val="24"/>
        </w:rPr>
        <w:t xml:space="preserve"> lugar donde se realiza su </w:t>
      </w:r>
      <w:r w:rsidRPr="00093507">
        <w:rPr>
          <w:rFonts w:ascii="Times New Roman" w:hAnsi="Times New Roman" w:cs="Times New Roman"/>
          <w:sz w:val="24"/>
          <w:szCs w:val="24"/>
        </w:rPr>
        <w:t xml:space="preserve"> expendio, de allí se distribuye en envases de plástico para los consumidores, el grado alcohólico del pájaro azul es de 45 – 50 grados, de sabor agradable, picante, como azulado de contrabando, no existía la venta libre, los productores tenían que entregar de dos mil a tres mil litros al estanco para producir otras bebidas, y en la década setenta se dio la venta libre, donde</w:t>
      </w:r>
      <w:r>
        <w:rPr>
          <w:rFonts w:ascii="Times New Roman" w:hAnsi="Times New Roman" w:cs="Times New Roman"/>
          <w:sz w:val="24"/>
          <w:szCs w:val="24"/>
        </w:rPr>
        <w:t xml:space="preserve"> e</w:t>
      </w:r>
      <w:r w:rsidR="00177513">
        <w:rPr>
          <w:rFonts w:ascii="Times New Roman" w:hAnsi="Times New Roman" w:cs="Times New Roman"/>
          <w:sz w:val="24"/>
          <w:szCs w:val="24"/>
        </w:rPr>
        <w:t>mpezó la difusión de la bebida P</w:t>
      </w:r>
      <w:r>
        <w:rPr>
          <w:rFonts w:ascii="Times New Roman" w:hAnsi="Times New Roman" w:cs="Times New Roman"/>
          <w:sz w:val="24"/>
          <w:szCs w:val="24"/>
        </w:rPr>
        <w:t>ájaro A</w:t>
      </w:r>
      <w:r w:rsidRPr="00093507">
        <w:rPr>
          <w:rFonts w:ascii="Times New Roman" w:hAnsi="Times New Roman" w:cs="Times New Roman"/>
          <w:sz w:val="24"/>
          <w:szCs w:val="24"/>
        </w:rPr>
        <w:t>zul, conocido primero como anisado, luego como caldo de gallina, patas de res y del alcohol llamado “Puntas” porque tiene 80 grados alcohólicos, ahora</w:t>
      </w:r>
      <w:r>
        <w:rPr>
          <w:rFonts w:ascii="Times New Roman" w:hAnsi="Times New Roman" w:cs="Times New Roman"/>
          <w:sz w:val="24"/>
          <w:szCs w:val="24"/>
        </w:rPr>
        <w:t xml:space="preserve"> se deben sujetar</w:t>
      </w:r>
      <w:r w:rsidRPr="00093507">
        <w:rPr>
          <w:rFonts w:ascii="Times New Roman" w:hAnsi="Times New Roman" w:cs="Times New Roman"/>
          <w:sz w:val="24"/>
          <w:szCs w:val="24"/>
        </w:rPr>
        <w:t xml:space="preserve"> a nuevas reglas, pero </w:t>
      </w:r>
      <w:r>
        <w:rPr>
          <w:rFonts w:ascii="Times New Roman" w:hAnsi="Times New Roman" w:cs="Times New Roman"/>
          <w:sz w:val="24"/>
          <w:szCs w:val="24"/>
        </w:rPr>
        <w:t xml:space="preserve">los pequeños productores comentan </w:t>
      </w:r>
      <w:r w:rsidRPr="00093507">
        <w:rPr>
          <w:rFonts w:ascii="Times New Roman" w:hAnsi="Times New Roman" w:cs="Times New Roman"/>
          <w:sz w:val="24"/>
          <w:szCs w:val="24"/>
        </w:rPr>
        <w:t xml:space="preserve"> no contar con los recursos</w:t>
      </w:r>
      <w:r>
        <w:rPr>
          <w:rFonts w:ascii="Times New Roman" w:hAnsi="Times New Roman" w:cs="Times New Roman"/>
          <w:sz w:val="24"/>
          <w:szCs w:val="24"/>
        </w:rPr>
        <w:t>,</w:t>
      </w:r>
      <w:r w:rsidRPr="00093507">
        <w:rPr>
          <w:rFonts w:ascii="Times New Roman" w:hAnsi="Times New Roman" w:cs="Times New Roman"/>
          <w:sz w:val="24"/>
          <w:szCs w:val="24"/>
        </w:rPr>
        <w:t xml:space="preserve"> ellos esperan apoyo de las autori</w:t>
      </w:r>
      <w:r>
        <w:rPr>
          <w:rFonts w:ascii="Times New Roman" w:hAnsi="Times New Roman" w:cs="Times New Roman"/>
          <w:sz w:val="24"/>
          <w:szCs w:val="24"/>
        </w:rPr>
        <w:t xml:space="preserve">dades para regularizar su labor </w:t>
      </w:r>
      <w:r w:rsidRPr="00093507">
        <w:rPr>
          <w:rFonts w:ascii="Times New Roman" w:hAnsi="Times New Roman" w:cs="Times New Roman"/>
          <w:sz w:val="24"/>
          <w:szCs w:val="24"/>
        </w:rPr>
        <w:t>(Cuenca, Y; Collay, L. 2015).</w:t>
      </w:r>
    </w:p>
    <w:p w:rsidR="00BA71BE" w:rsidRPr="00093507" w:rsidRDefault="00BA71BE" w:rsidP="00BA71BE">
      <w:pPr>
        <w:spacing w:after="0" w:line="360" w:lineRule="auto"/>
        <w:jc w:val="both"/>
        <w:rPr>
          <w:rFonts w:ascii="Times New Roman" w:hAnsi="Times New Roman" w:cs="Times New Roman"/>
          <w:sz w:val="24"/>
          <w:szCs w:val="24"/>
        </w:rPr>
      </w:pPr>
    </w:p>
    <w:p w:rsidR="00BA71BE" w:rsidRPr="00093507" w:rsidRDefault="00BA71BE" w:rsidP="00BA71BE">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La tradición de las bebidas alcohólica</w:t>
      </w:r>
      <w:r w:rsidR="00177513">
        <w:rPr>
          <w:rFonts w:ascii="Times New Roman" w:hAnsi="Times New Roman" w:cs="Times New Roman"/>
          <w:sz w:val="24"/>
          <w:szCs w:val="24"/>
        </w:rPr>
        <w:t>s tradicionales como el P</w:t>
      </w:r>
      <w:r>
        <w:rPr>
          <w:rFonts w:ascii="Times New Roman" w:hAnsi="Times New Roman" w:cs="Times New Roman"/>
          <w:sz w:val="24"/>
          <w:szCs w:val="24"/>
        </w:rPr>
        <w:t>ájaro A</w:t>
      </w:r>
      <w:r w:rsidRPr="00093507">
        <w:rPr>
          <w:rFonts w:ascii="Times New Roman" w:hAnsi="Times New Roman" w:cs="Times New Roman"/>
          <w:sz w:val="24"/>
          <w:szCs w:val="24"/>
        </w:rPr>
        <w:t>zul, pata de vaca y puro los cuales</w:t>
      </w:r>
      <w:r>
        <w:rPr>
          <w:rFonts w:ascii="Times New Roman" w:hAnsi="Times New Roman" w:cs="Times New Roman"/>
          <w:sz w:val="24"/>
          <w:szCs w:val="24"/>
        </w:rPr>
        <w:t xml:space="preserve"> forman parte de los principales </w:t>
      </w:r>
      <w:r w:rsidRPr="00093507">
        <w:rPr>
          <w:rFonts w:ascii="Times New Roman" w:hAnsi="Times New Roman" w:cs="Times New Roman"/>
          <w:sz w:val="24"/>
          <w:szCs w:val="24"/>
        </w:rPr>
        <w:t xml:space="preserve"> licores</w:t>
      </w:r>
      <w:r>
        <w:rPr>
          <w:rFonts w:ascii="Times New Roman" w:hAnsi="Times New Roman" w:cs="Times New Roman"/>
          <w:sz w:val="24"/>
          <w:szCs w:val="24"/>
        </w:rPr>
        <w:t xml:space="preserve"> que se procesan de una manera </w:t>
      </w:r>
      <w:r w:rsidRPr="00093507">
        <w:rPr>
          <w:rFonts w:ascii="Times New Roman" w:hAnsi="Times New Roman" w:cs="Times New Roman"/>
          <w:sz w:val="24"/>
          <w:szCs w:val="24"/>
        </w:rPr>
        <w:t xml:space="preserve"> artesanales en el Ecuador, se les denomina de acuerdo a su lugar, a su característica propia, su forma</w:t>
      </w:r>
      <w:r>
        <w:rPr>
          <w:rFonts w:ascii="Times New Roman" w:hAnsi="Times New Roman" w:cs="Times New Roman"/>
          <w:sz w:val="24"/>
          <w:szCs w:val="24"/>
        </w:rPr>
        <w:t xml:space="preserve"> como lo procesan</w:t>
      </w:r>
      <w:r w:rsidRPr="00093507">
        <w:rPr>
          <w:rFonts w:ascii="Times New Roman" w:hAnsi="Times New Roman" w:cs="Times New Roman"/>
          <w:sz w:val="24"/>
          <w:szCs w:val="24"/>
        </w:rPr>
        <w:t xml:space="preserve">, ya sea por el sabor o la presentación, sus costumbres de ingerir “puntas” fue asignada desde la colonia </w:t>
      </w:r>
      <w:r w:rsidRPr="00093507">
        <w:rPr>
          <w:rFonts w:ascii="Times New Roman" w:hAnsi="Times New Roman" w:cs="Times New Roman"/>
          <w:sz w:val="24"/>
          <w:szCs w:val="24"/>
        </w:rPr>
        <w:lastRenderedPageBreak/>
        <w:t xml:space="preserve">para que los afros e indígenas trabajen jornadas prolongadas, duras y hasta </w:t>
      </w:r>
      <w:r w:rsidR="001616AE">
        <w:rPr>
          <w:rFonts w:ascii="Times New Roman" w:hAnsi="Times New Roman" w:cs="Times New Roman"/>
          <w:sz w:val="24"/>
          <w:szCs w:val="24"/>
        </w:rPr>
        <w:t>riesgosas, e</w:t>
      </w:r>
      <w:r>
        <w:rPr>
          <w:rFonts w:ascii="Times New Roman" w:hAnsi="Times New Roman" w:cs="Times New Roman"/>
          <w:sz w:val="24"/>
          <w:szCs w:val="24"/>
        </w:rPr>
        <w:t xml:space="preserve">n algunos casos el pago de sus </w:t>
      </w:r>
      <w:r w:rsidRPr="00093507">
        <w:rPr>
          <w:rFonts w:ascii="Times New Roman" w:hAnsi="Times New Roman" w:cs="Times New Roman"/>
          <w:sz w:val="24"/>
          <w:szCs w:val="24"/>
        </w:rPr>
        <w:t>jornal</w:t>
      </w:r>
      <w:r>
        <w:rPr>
          <w:rFonts w:ascii="Times New Roman" w:hAnsi="Times New Roman" w:cs="Times New Roman"/>
          <w:sz w:val="24"/>
          <w:szCs w:val="24"/>
        </w:rPr>
        <w:t>es</w:t>
      </w:r>
      <w:r w:rsidRPr="00093507">
        <w:rPr>
          <w:rFonts w:ascii="Times New Roman" w:hAnsi="Times New Roman" w:cs="Times New Roman"/>
          <w:sz w:val="24"/>
          <w:szCs w:val="24"/>
        </w:rPr>
        <w:t xml:space="preserve"> era un pomo de trago,</w:t>
      </w:r>
      <w:r>
        <w:rPr>
          <w:rFonts w:ascii="Times New Roman" w:hAnsi="Times New Roman" w:cs="Times New Roman"/>
          <w:sz w:val="24"/>
          <w:szCs w:val="24"/>
        </w:rPr>
        <w:t xml:space="preserve"> debido a que </w:t>
      </w:r>
      <w:r w:rsidRPr="00093507">
        <w:rPr>
          <w:rFonts w:ascii="Times New Roman" w:hAnsi="Times New Roman" w:cs="Times New Roman"/>
          <w:sz w:val="24"/>
          <w:szCs w:val="24"/>
        </w:rPr>
        <w:t xml:space="preserve"> con la ingesta de licor no sentían el cansancio (Cuenca, Y; Collay, L. 2015).</w:t>
      </w:r>
    </w:p>
    <w:p w:rsidR="00BA71BE" w:rsidRPr="00093507" w:rsidRDefault="00BA71BE" w:rsidP="00BA71BE">
      <w:pPr>
        <w:spacing w:after="0" w:line="360" w:lineRule="auto"/>
        <w:jc w:val="both"/>
        <w:rPr>
          <w:rFonts w:ascii="Times New Roman" w:hAnsi="Times New Roman" w:cs="Times New Roman"/>
          <w:b/>
          <w:sz w:val="24"/>
          <w:szCs w:val="24"/>
        </w:rPr>
      </w:pPr>
    </w:p>
    <w:p w:rsidR="00BA71BE" w:rsidRPr="002E2459" w:rsidRDefault="00BA71BE" w:rsidP="00BA71BE">
      <w:pPr>
        <w:pStyle w:val="Prrafodelista"/>
        <w:numPr>
          <w:ilvl w:val="1"/>
          <w:numId w:val="35"/>
        </w:numPr>
        <w:spacing w:after="0" w:line="360" w:lineRule="auto"/>
        <w:ind w:left="709"/>
        <w:jc w:val="both"/>
        <w:outlineLvl w:val="1"/>
        <w:rPr>
          <w:rFonts w:ascii="Times New Roman" w:hAnsi="Times New Roman" w:cs="Times New Roman"/>
          <w:b/>
          <w:sz w:val="24"/>
          <w:szCs w:val="24"/>
        </w:rPr>
      </w:pPr>
      <w:bookmarkStart w:id="77" w:name="_Toc485397497"/>
      <w:bookmarkStart w:id="78" w:name="_Toc485728740"/>
      <w:r w:rsidRPr="002E2459">
        <w:rPr>
          <w:rFonts w:ascii="Times New Roman" w:hAnsi="Times New Roman" w:cs="Times New Roman"/>
          <w:b/>
          <w:sz w:val="24"/>
          <w:szCs w:val="24"/>
        </w:rPr>
        <w:t>Pájaro Azul</w:t>
      </w:r>
      <w:bookmarkEnd w:id="77"/>
      <w:bookmarkEnd w:id="78"/>
    </w:p>
    <w:p w:rsidR="00BA71BE" w:rsidRDefault="00BA71BE" w:rsidP="00BA71BE">
      <w:pPr>
        <w:spacing w:after="0" w:line="360" w:lineRule="auto"/>
        <w:ind w:left="-6"/>
        <w:jc w:val="both"/>
        <w:rPr>
          <w:rFonts w:ascii="Times New Roman" w:hAnsi="Times New Roman" w:cs="Times New Roman"/>
          <w:sz w:val="24"/>
          <w:szCs w:val="24"/>
        </w:rPr>
      </w:pPr>
    </w:p>
    <w:p w:rsidR="00BA71BE" w:rsidRDefault="00BA71BE" w:rsidP="00BA71BE">
      <w:pPr>
        <w:spacing w:after="0" w:line="360" w:lineRule="auto"/>
        <w:ind w:left="-6"/>
        <w:jc w:val="both"/>
        <w:rPr>
          <w:rFonts w:ascii="Times New Roman" w:hAnsi="Times New Roman" w:cs="Times New Roman"/>
          <w:sz w:val="24"/>
          <w:szCs w:val="24"/>
        </w:rPr>
      </w:pPr>
      <w:r w:rsidRPr="00093507">
        <w:rPr>
          <w:rFonts w:ascii="Times New Roman" w:hAnsi="Times New Roman" w:cs="Times New Roman"/>
          <w:sz w:val="24"/>
          <w:szCs w:val="24"/>
        </w:rPr>
        <w:t>El Pájaro Azul, es un aguard</w:t>
      </w:r>
      <w:r>
        <w:rPr>
          <w:rFonts w:ascii="Times New Roman" w:hAnsi="Times New Roman" w:cs="Times New Roman"/>
          <w:sz w:val="24"/>
          <w:szCs w:val="24"/>
        </w:rPr>
        <w:t xml:space="preserve">iente oriundo de la provincia </w:t>
      </w:r>
      <w:r w:rsidRPr="00093507">
        <w:rPr>
          <w:rFonts w:ascii="Times New Roman" w:hAnsi="Times New Roman" w:cs="Times New Roman"/>
          <w:sz w:val="24"/>
          <w:szCs w:val="24"/>
        </w:rPr>
        <w:t>Bolívar, el aguardiente lleva ese nombre por una expedición que realizaron en 1937</w:t>
      </w:r>
      <w:r>
        <w:rPr>
          <w:rFonts w:ascii="Times New Roman" w:hAnsi="Times New Roman" w:cs="Times New Roman"/>
          <w:sz w:val="24"/>
          <w:szCs w:val="24"/>
        </w:rPr>
        <w:t xml:space="preserve"> los</w:t>
      </w:r>
      <w:r w:rsidRPr="00093507">
        <w:rPr>
          <w:rFonts w:ascii="Times New Roman" w:hAnsi="Times New Roman" w:cs="Times New Roman"/>
          <w:sz w:val="24"/>
          <w:szCs w:val="24"/>
        </w:rPr>
        <w:t xml:space="preserve"> habitantes de la ciudad con la finalidad de cazar un supuesto “Pájaro Azul” que volaba sobre la ciudad, el supuesto Pájaro Azul, no era más que un aeroplano azul que estuvo en la ciudad. Durante la expedición, los ho</w:t>
      </w:r>
      <w:r>
        <w:rPr>
          <w:rFonts w:ascii="Times New Roman" w:hAnsi="Times New Roman" w:cs="Times New Roman"/>
          <w:sz w:val="24"/>
          <w:szCs w:val="24"/>
        </w:rPr>
        <w:t xml:space="preserve">mbres llevaban  </w:t>
      </w:r>
      <w:r w:rsidRPr="00093507">
        <w:rPr>
          <w:rFonts w:ascii="Times New Roman" w:hAnsi="Times New Roman" w:cs="Times New Roman"/>
          <w:sz w:val="24"/>
          <w:szCs w:val="24"/>
        </w:rPr>
        <w:t xml:space="preserve"> trozos de panela y botellas de anisado para beber, al pensar que su expedición había espantado al “Pájaro Azul”, empezaron a</w:t>
      </w:r>
      <w:r>
        <w:rPr>
          <w:rFonts w:ascii="Times New Roman" w:hAnsi="Times New Roman" w:cs="Times New Roman"/>
          <w:sz w:val="24"/>
          <w:szCs w:val="24"/>
        </w:rPr>
        <w:t xml:space="preserve"> festejar diciendo: “tomate un Pájaro Azul” y desde entonces</w:t>
      </w:r>
      <w:r w:rsidRPr="00093507">
        <w:rPr>
          <w:rFonts w:ascii="Times New Roman" w:hAnsi="Times New Roman" w:cs="Times New Roman"/>
          <w:sz w:val="24"/>
          <w:szCs w:val="24"/>
        </w:rPr>
        <w:t xml:space="preserve"> lleva el nombre el aguardiente nativo de Guaranda (Bermeo, L. 2011).</w:t>
      </w:r>
    </w:p>
    <w:p w:rsidR="00BA71BE" w:rsidRPr="00093507" w:rsidRDefault="00BA71BE" w:rsidP="00BA71BE">
      <w:pPr>
        <w:spacing w:after="0" w:line="360" w:lineRule="auto"/>
        <w:ind w:left="-6"/>
        <w:jc w:val="both"/>
        <w:rPr>
          <w:rFonts w:ascii="Times New Roman" w:hAnsi="Times New Roman" w:cs="Times New Roman"/>
          <w:sz w:val="24"/>
          <w:szCs w:val="24"/>
        </w:rPr>
      </w:pPr>
    </w:p>
    <w:p w:rsidR="00BA71BE" w:rsidRPr="00093507" w:rsidRDefault="00BA71BE" w:rsidP="00BA71BE">
      <w:pPr>
        <w:spacing w:after="0" w:line="360" w:lineRule="auto"/>
        <w:ind w:left="-6"/>
        <w:jc w:val="both"/>
        <w:rPr>
          <w:rFonts w:ascii="Times New Roman" w:hAnsi="Times New Roman" w:cs="Times New Roman"/>
          <w:sz w:val="24"/>
          <w:szCs w:val="24"/>
        </w:rPr>
      </w:pPr>
      <w:r w:rsidRPr="00093507">
        <w:rPr>
          <w:rFonts w:ascii="Times New Roman" w:hAnsi="Times New Roman" w:cs="Times New Roman"/>
          <w:sz w:val="24"/>
          <w:szCs w:val="24"/>
        </w:rPr>
        <w:t>Esta bebida artesanal y tradicional oriunda ha sido un</w:t>
      </w:r>
      <w:r>
        <w:rPr>
          <w:rFonts w:ascii="Times New Roman" w:hAnsi="Times New Roman" w:cs="Times New Roman"/>
          <w:sz w:val="24"/>
          <w:szCs w:val="24"/>
        </w:rPr>
        <w:t xml:space="preserve"> </w:t>
      </w:r>
      <w:r w:rsidRPr="00093507">
        <w:rPr>
          <w:rFonts w:ascii="Times New Roman" w:hAnsi="Times New Roman" w:cs="Times New Roman"/>
          <w:sz w:val="24"/>
          <w:szCs w:val="24"/>
        </w:rPr>
        <w:t>representante de la provincia a través de los años, sin embargo la ausencia de una</w:t>
      </w:r>
      <w:r>
        <w:rPr>
          <w:rFonts w:ascii="Times New Roman" w:hAnsi="Times New Roman" w:cs="Times New Roman"/>
          <w:sz w:val="24"/>
          <w:szCs w:val="24"/>
        </w:rPr>
        <w:t xml:space="preserve"> </w:t>
      </w:r>
      <w:r w:rsidRPr="00093507">
        <w:rPr>
          <w:rFonts w:ascii="Times New Roman" w:hAnsi="Times New Roman" w:cs="Times New Roman"/>
          <w:sz w:val="24"/>
          <w:szCs w:val="24"/>
        </w:rPr>
        <w:t>identidad en la comercializa</w:t>
      </w:r>
      <w:r>
        <w:rPr>
          <w:rFonts w:ascii="Times New Roman" w:hAnsi="Times New Roman" w:cs="Times New Roman"/>
          <w:sz w:val="24"/>
          <w:szCs w:val="24"/>
        </w:rPr>
        <w:t xml:space="preserve">ción ha causado que la </w:t>
      </w:r>
      <w:r w:rsidRPr="00093507">
        <w:rPr>
          <w:rFonts w:ascii="Times New Roman" w:hAnsi="Times New Roman" w:cs="Times New Roman"/>
          <w:sz w:val="24"/>
          <w:szCs w:val="24"/>
        </w:rPr>
        <w:t>tradición que posee vaya</w:t>
      </w:r>
      <w:r>
        <w:rPr>
          <w:rFonts w:ascii="Times New Roman" w:hAnsi="Times New Roman" w:cs="Times New Roman"/>
          <w:sz w:val="24"/>
          <w:szCs w:val="24"/>
        </w:rPr>
        <w:t xml:space="preserve"> </w:t>
      </w:r>
      <w:r w:rsidRPr="00093507">
        <w:rPr>
          <w:rFonts w:ascii="Times New Roman" w:hAnsi="Times New Roman" w:cs="Times New Roman"/>
          <w:sz w:val="24"/>
          <w:szCs w:val="24"/>
        </w:rPr>
        <w:t>disminuyendo de categoría, lo que ha o</w:t>
      </w:r>
      <w:r>
        <w:rPr>
          <w:rFonts w:ascii="Times New Roman" w:hAnsi="Times New Roman" w:cs="Times New Roman"/>
          <w:sz w:val="24"/>
          <w:szCs w:val="24"/>
        </w:rPr>
        <w:t>casionado que las ventas de esta bebida</w:t>
      </w:r>
      <w:r w:rsidRPr="00093507">
        <w:rPr>
          <w:rFonts w:ascii="Times New Roman" w:hAnsi="Times New Roman" w:cs="Times New Roman"/>
          <w:sz w:val="24"/>
          <w:szCs w:val="24"/>
        </w:rPr>
        <w:t xml:space="preserve"> decaigan a niveles</w:t>
      </w:r>
      <w:r>
        <w:rPr>
          <w:rFonts w:ascii="Times New Roman" w:hAnsi="Times New Roman" w:cs="Times New Roman"/>
          <w:sz w:val="24"/>
          <w:szCs w:val="24"/>
        </w:rPr>
        <w:t xml:space="preserve"> </w:t>
      </w:r>
      <w:r w:rsidRPr="00093507">
        <w:rPr>
          <w:rFonts w:ascii="Times New Roman" w:hAnsi="Times New Roman" w:cs="Times New Roman"/>
          <w:sz w:val="24"/>
          <w:szCs w:val="24"/>
        </w:rPr>
        <w:t>muy bajos y por ende la estabilidad económica que mantenían productores y</w:t>
      </w:r>
      <w:r>
        <w:rPr>
          <w:rFonts w:ascii="Times New Roman" w:hAnsi="Times New Roman" w:cs="Times New Roman"/>
          <w:sz w:val="24"/>
          <w:szCs w:val="24"/>
        </w:rPr>
        <w:t xml:space="preserve"> </w:t>
      </w:r>
      <w:r w:rsidRPr="00093507">
        <w:rPr>
          <w:rFonts w:ascii="Times New Roman" w:hAnsi="Times New Roman" w:cs="Times New Roman"/>
          <w:sz w:val="24"/>
          <w:szCs w:val="24"/>
        </w:rPr>
        <w:t>comercializad</w:t>
      </w:r>
      <w:r>
        <w:rPr>
          <w:rFonts w:ascii="Times New Roman" w:hAnsi="Times New Roman" w:cs="Times New Roman"/>
          <w:sz w:val="24"/>
          <w:szCs w:val="24"/>
        </w:rPr>
        <w:t>ores se vea afectada. E</w:t>
      </w:r>
      <w:r w:rsidR="00493C57">
        <w:rPr>
          <w:rFonts w:ascii="Times New Roman" w:hAnsi="Times New Roman" w:cs="Times New Roman"/>
          <w:sz w:val="24"/>
          <w:szCs w:val="24"/>
        </w:rPr>
        <w:t>l P</w:t>
      </w:r>
      <w:r>
        <w:rPr>
          <w:rFonts w:ascii="Times New Roman" w:hAnsi="Times New Roman" w:cs="Times New Roman"/>
          <w:sz w:val="24"/>
          <w:szCs w:val="24"/>
        </w:rPr>
        <w:t>ájaro A</w:t>
      </w:r>
      <w:r w:rsidRPr="00093507">
        <w:rPr>
          <w:rFonts w:ascii="Times New Roman" w:hAnsi="Times New Roman" w:cs="Times New Roman"/>
          <w:sz w:val="24"/>
          <w:szCs w:val="24"/>
        </w:rPr>
        <w:t>zul</w:t>
      </w:r>
      <w:r>
        <w:rPr>
          <w:rFonts w:ascii="Times New Roman" w:hAnsi="Times New Roman" w:cs="Times New Roman"/>
          <w:sz w:val="24"/>
          <w:szCs w:val="24"/>
        </w:rPr>
        <w:t xml:space="preserve"> que contiene</w:t>
      </w:r>
      <w:r w:rsidRPr="00093507">
        <w:rPr>
          <w:rFonts w:ascii="Times New Roman" w:hAnsi="Times New Roman" w:cs="Times New Roman"/>
          <w:sz w:val="24"/>
          <w:szCs w:val="24"/>
        </w:rPr>
        <w:t xml:space="preserve"> </w:t>
      </w:r>
      <w:r>
        <w:rPr>
          <w:rFonts w:ascii="Times New Roman" w:hAnsi="Times New Roman" w:cs="Times New Roman"/>
          <w:sz w:val="24"/>
          <w:szCs w:val="24"/>
        </w:rPr>
        <w:t xml:space="preserve">un </w:t>
      </w:r>
      <w:r w:rsidRPr="00093507">
        <w:rPr>
          <w:rFonts w:ascii="Times New Roman" w:hAnsi="Times New Roman" w:cs="Times New Roman"/>
          <w:sz w:val="24"/>
          <w:szCs w:val="24"/>
        </w:rPr>
        <w:t>sabor</w:t>
      </w:r>
      <w:r>
        <w:rPr>
          <w:rFonts w:ascii="Times New Roman" w:hAnsi="Times New Roman" w:cs="Times New Roman"/>
          <w:sz w:val="24"/>
          <w:szCs w:val="24"/>
        </w:rPr>
        <w:t xml:space="preserve"> dulce, color azul violeta y </w:t>
      </w:r>
      <w:r w:rsidRPr="00093507">
        <w:rPr>
          <w:rFonts w:ascii="Times New Roman" w:hAnsi="Times New Roman" w:cs="Times New Roman"/>
          <w:sz w:val="24"/>
          <w:szCs w:val="24"/>
        </w:rPr>
        <w:t>un alto grado de</w:t>
      </w:r>
      <w:r>
        <w:rPr>
          <w:rFonts w:ascii="Times New Roman" w:hAnsi="Times New Roman" w:cs="Times New Roman"/>
          <w:sz w:val="24"/>
          <w:szCs w:val="24"/>
        </w:rPr>
        <w:t xml:space="preserve"> </w:t>
      </w:r>
      <w:r w:rsidRPr="00093507">
        <w:rPr>
          <w:rFonts w:ascii="Times New Roman" w:hAnsi="Times New Roman" w:cs="Times New Roman"/>
          <w:sz w:val="24"/>
          <w:szCs w:val="24"/>
        </w:rPr>
        <w:t>alcoh</w:t>
      </w:r>
      <w:r>
        <w:rPr>
          <w:rFonts w:ascii="Times New Roman" w:hAnsi="Times New Roman" w:cs="Times New Roman"/>
          <w:sz w:val="24"/>
          <w:szCs w:val="24"/>
        </w:rPr>
        <w:t>o</w:t>
      </w:r>
      <w:r w:rsidRPr="00093507">
        <w:rPr>
          <w:rFonts w:ascii="Times New Roman" w:hAnsi="Times New Roman" w:cs="Times New Roman"/>
          <w:sz w:val="24"/>
          <w:szCs w:val="24"/>
        </w:rPr>
        <w:t>l, está elaborado a base frutas, licor de caña anisada, pata</w:t>
      </w:r>
      <w:r>
        <w:rPr>
          <w:rFonts w:ascii="Times New Roman" w:hAnsi="Times New Roman" w:cs="Times New Roman"/>
          <w:sz w:val="24"/>
          <w:szCs w:val="24"/>
        </w:rPr>
        <w:t>s,</w:t>
      </w:r>
      <w:r w:rsidRPr="00093507">
        <w:rPr>
          <w:rFonts w:ascii="Times New Roman" w:hAnsi="Times New Roman" w:cs="Times New Roman"/>
          <w:sz w:val="24"/>
          <w:szCs w:val="24"/>
        </w:rPr>
        <w:t xml:space="preserve"> carne </w:t>
      </w:r>
      <w:r>
        <w:rPr>
          <w:rFonts w:ascii="Times New Roman" w:hAnsi="Times New Roman" w:cs="Times New Roman"/>
          <w:sz w:val="24"/>
          <w:szCs w:val="24"/>
        </w:rPr>
        <w:t xml:space="preserve">de gallina, y hojas de mandarina. </w:t>
      </w:r>
      <w:r w:rsidRPr="00093507">
        <w:rPr>
          <w:rFonts w:ascii="Times New Roman" w:hAnsi="Times New Roman" w:cs="Times New Roman"/>
          <w:sz w:val="24"/>
          <w:szCs w:val="24"/>
        </w:rPr>
        <w:t xml:space="preserve"> </w:t>
      </w:r>
      <w:r>
        <w:rPr>
          <w:rFonts w:ascii="Times New Roman" w:hAnsi="Times New Roman" w:cs="Times New Roman"/>
          <w:sz w:val="24"/>
          <w:szCs w:val="24"/>
        </w:rPr>
        <w:t xml:space="preserve">La hoja de mandarina es la que </w:t>
      </w:r>
      <w:r w:rsidRPr="00093507">
        <w:rPr>
          <w:rFonts w:ascii="Times New Roman" w:hAnsi="Times New Roman" w:cs="Times New Roman"/>
          <w:sz w:val="24"/>
          <w:szCs w:val="24"/>
        </w:rPr>
        <w:t>le otorga sus tonalidades azules. Es</w:t>
      </w:r>
      <w:r>
        <w:rPr>
          <w:rFonts w:ascii="Times New Roman" w:hAnsi="Times New Roman" w:cs="Times New Roman"/>
          <w:sz w:val="24"/>
          <w:szCs w:val="24"/>
        </w:rPr>
        <w:t xml:space="preserve">te licor es </w:t>
      </w:r>
      <w:r w:rsidRPr="00093507">
        <w:rPr>
          <w:rFonts w:ascii="Times New Roman" w:hAnsi="Times New Roman" w:cs="Times New Roman"/>
          <w:sz w:val="24"/>
          <w:szCs w:val="24"/>
        </w:rPr>
        <w:t>propio del cantón</w:t>
      </w:r>
      <w:r>
        <w:rPr>
          <w:rFonts w:ascii="Times New Roman" w:hAnsi="Times New Roman" w:cs="Times New Roman"/>
          <w:sz w:val="24"/>
          <w:szCs w:val="24"/>
        </w:rPr>
        <w:t xml:space="preserve"> </w:t>
      </w:r>
      <w:r w:rsidRPr="00093507">
        <w:rPr>
          <w:rFonts w:ascii="Times New Roman" w:hAnsi="Times New Roman" w:cs="Times New Roman"/>
          <w:sz w:val="24"/>
          <w:szCs w:val="24"/>
        </w:rPr>
        <w:t>Echeandía donde se distribuye a la provincia, siendo su principal punto de</w:t>
      </w:r>
      <w:r>
        <w:rPr>
          <w:rFonts w:ascii="Times New Roman" w:hAnsi="Times New Roman" w:cs="Times New Roman"/>
          <w:sz w:val="24"/>
          <w:szCs w:val="24"/>
        </w:rPr>
        <w:t xml:space="preserve"> </w:t>
      </w:r>
      <w:r w:rsidR="00493C57">
        <w:rPr>
          <w:rFonts w:ascii="Times New Roman" w:hAnsi="Times New Roman" w:cs="Times New Roman"/>
          <w:sz w:val="24"/>
          <w:szCs w:val="24"/>
        </w:rPr>
        <w:t>comercialización el c</w:t>
      </w:r>
      <w:r w:rsidRPr="00093507">
        <w:rPr>
          <w:rFonts w:ascii="Times New Roman" w:hAnsi="Times New Roman" w:cs="Times New Roman"/>
          <w:sz w:val="24"/>
          <w:szCs w:val="24"/>
        </w:rPr>
        <w:t xml:space="preserve">antón Guaranda. El mayor consumo del producto </w:t>
      </w:r>
      <w:r>
        <w:rPr>
          <w:rFonts w:ascii="Times New Roman" w:hAnsi="Times New Roman" w:cs="Times New Roman"/>
          <w:sz w:val="24"/>
          <w:szCs w:val="24"/>
        </w:rPr>
        <w:t>es en temporada de celebraciones de carnaval de la</w:t>
      </w:r>
      <w:r w:rsidRPr="00093507">
        <w:rPr>
          <w:rFonts w:ascii="Times New Roman" w:hAnsi="Times New Roman" w:cs="Times New Roman"/>
          <w:sz w:val="24"/>
          <w:szCs w:val="24"/>
        </w:rPr>
        <w:t xml:space="preserve"> ciudad de Guaranda</w:t>
      </w:r>
      <w:r>
        <w:rPr>
          <w:rFonts w:ascii="Times New Roman" w:hAnsi="Times New Roman" w:cs="Times New Roman"/>
          <w:sz w:val="24"/>
          <w:szCs w:val="24"/>
        </w:rPr>
        <w:t xml:space="preserve"> fiestas que cada</w:t>
      </w:r>
      <w:r w:rsidRPr="00093507">
        <w:rPr>
          <w:rFonts w:ascii="Times New Roman" w:hAnsi="Times New Roman" w:cs="Times New Roman"/>
          <w:sz w:val="24"/>
          <w:szCs w:val="24"/>
        </w:rPr>
        <w:t xml:space="preserve"> año atrae a varios turistas quienes lo buscan y valoran (Rivera, K. 2016).</w:t>
      </w:r>
    </w:p>
    <w:p w:rsidR="002F58B8" w:rsidRPr="00093507" w:rsidRDefault="002F58B8" w:rsidP="004F0FFC">
      <w:pPr>
        <w:spacing w:after="0" w:line="360" w:lineRule="auto"/>
        <w:jc w:val="both"/>
        <w:rPr>
          <w:rFonts w:ascii="Times New Roman" w:hAnsi="Times New Roman" w:cs="Times New Roman"/>
          <w:sz w:val="24"/>
          <w:szCs w:val="24"/>
        </w:rPr>
      </w:pPr>
    </w:p>
    <w:p w:rsidR="00931E2D" w:rsidRPr="00C55A76" w:rsidRDefault="00C55A76" w:rsidP="00C55A76">
      <w:pPr>
        <w:pStyle w:val="Prrafodelista"/>
        <w:numPr>
          <w:ilvl w:val="2"/>
          <w:numId w:val="38"/>
        </w:numPr>
        <w:spacing w:after="0" w:line="360" w:lineRule="auto"/>
        <w:jc w:val="both"/>
        <w:outlineLvl w:val="2"/>
        <w:rPr>
          <w:rFonts w:ascii="Times New Roman" w:hAnsi="Times New Roman" w:cs="Times New Roman"/>
          <w:b/>
          <w:sz w:val="24"/>
          <w:szCs w:val="24"/>
        </w:rPr>
      </w:pPr>
      <w:bookmarkStart w:id="79" w:name="_Toc485728741"/>
      <w:r>
        <w:rPr>
          <w:rFonts w:ascii="Times New Roman" w:hAnsi="Times New Roman" w:cs="Times New Roman"/>
          <w:b/>
          <w:sz w:val="24"/>
          <w:szCs w:val="24"/>
        </w:rPr>
        <w:t>O</w:t>
      </w:r>
      <w:r w:rsidR="00931E2D" w:rsidRPr="00C55A76">
        <w:rPr>
          <w:rFonts w:ascii="Times New Roman" w:hAnsi="Times New Roman" w:cs="Times New Roman"/>
          <w:b/>
          <w:sz w:val="24"/>
          <w:szCs w:val="24"/>
        </w:rPr>
        <w:t xml:space="preserve">btención </w:t>
      </w:r>
      <w:r w:rsidR="00545B2B" w:rsidRPr="00C55A76">
        <w:rPr>
          <w:rFonts w:ascii="Times New Roman" w:hAnsi="Times New Roman" w:cs="Times New Roman"/>
          <w:b/>
          <w:sz w:val="24"/>
          <w:szCs w:val="24"/>
        </w:rPr>
        <w:t>de</w:t>
      </w:r>
      <w:r>
        <w:rPr>
          <w:rFonts w:ascii="Times New Roman" w:hAnsi="Times New Roman" w:cs="Times New Roman"/>
          <w:b/>
          <w:sz w:val="24"/>
          <w:szCs w:val="24"/>
        </w:rPr>
        <w:t>l</w:t>
      </w:r>
      <w:r w:rsidR="00545B2B" w:rsidRPr="00C55A76">
        <w:rPr>
          <w:rFonts w:ascii="Times New Roman" w:hAnsi="Times New Roman" w:cs="Times New Roman"/>
          <w:b/>
          <w:sz w:val="24"/>
          <w:szCs w:val="24"/>
        </w:rPr>
        <w:t xml:space="preserve"> P</w:t>
      </w:r>
      <w:r w:rsidR="008C0DEE" w:rsidRPr="00C55A76">
        <w:rPr>
          <w:rFonts w:ascii="Times New Roman" w:hAnsi="Times New Roman" w:cs="Times New Roman"/>
          <w:b/>
          <w:sz w:val="24"/>
          <w:szCs w:val="24"/>
        </w:rPr>
        <w:t>ájaro A</w:t>
      </w:r>
      <w:r w:rsidR="00300042" w:rsidRPr="00C55A76">
        <w:rPr>
          <w:rFonts w:ascii="Times New Roman" w:hAnsi="Times New Roman" w:cs="Times New Roman"/>
          <w:b/>
          <w:sz w:val="24"/>
          <w:szCs w:val="24"/>
        </w:rPr>
        <w:t>zul</w:t>
      </w:r>
      <w:bookmarkEnd w:id="79"/>
    </w:p>
    <w:p w:rsidR="008562DF" w:rsidRDefault="008562DF" w:rsidP="004F0FF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proceso para la obtención,</w:t>
      </w:r>
      <w:r w:rsidR="00116769">
        <w:rPr>
          <w:rFonts w:ascii="Times New Roman" w:hAnsi="Times New Roman" w:cs="Times New Roman"/>
          <w:sz w:val="24"/>
          <w:szCs w:val="24"/>
        </w:rPr>
        <w:t xml:space="preserve"> comprende desde la recepción</w:t>
      </w:r>
      <w:r w:rsidR="008C0DEE">
        <w:rPr>
          <w:rFonts w:ascii="Times New Roman" w:hAnsi="Times New Roman" w:cs="Times New Roman"/>
          <w:sz w:val="24"/>
          <w:szCs w:val="24"/>
        </w:rPr>
        <w:t xml:space="preserve"> de la materia prima, hasta la c</w:t>
      </w:r>
      <w:r w:rsidR="00116769">
        <w:rPr>
          <w:rFonts w:ascii="Times New Roman" w:hAnsi="Times New Roman" w:cs="Times New Roman"/>
          <w:sz w:val="24"/>
          <w:szCs w:val="24"/>
        </w:rPr>
        <w:t>omercialización, proceso que se describe a continuación:</w:t>
      </w:r>
    </w:p>
    <w:p w:rsidR="009731FE" w:rsidRPr="00BB2DEF" w:rsidRDefault="009731FE" w:rsidP="00BB2DEF">
      <w:pPr>
        <w:pStyle w:val="Ttulo3"/>
        <w:jc w:val="both"/>
        <w:rPr>
          <w:rFonts w:ascii="Times New Roman" w:hAnsi="Times New Roman" w:cs="Times New Roman"/>
          <w:color w:val="auto"/>
        </w:rPr>
      </w:pPr>
      <w:bookmarkStart w:id="80" w:name="_Toc485395465"/>
      <w:bookmarkStart w:id="81" w:name="_Toc485397499"/>
      <w:bookmarkStart w:id="82" w:name="_Toc485728658"/>
      <w:bookmarkStart w:id="83" w:name="_Toc485728742"/>
      <w:r w:rsidRPr="00BB2DEF">
        <w:rPr>
          <w:rFonts w:ascii="Times New Roman" w:hAnsi="Times New Roman" w:cs="Times New Roman"/>
          <w:b/>
          <w:color w:val="auto"/>
        </w:rPr>
        <w:lastRenderedPageBreak/>
        <w:t xml:space="preserve">Gráfico </w:t>
      </w:r>
      <w:r w:rsidR="00BB2DEF" w:rsidRPr="00BB2DEF">
        <w:rPr>
          <w:rFonts w:ascii="Times New Roman" w:hAnsi="Times New Roman" w:cs="Times New Roman"/>
          <w:b/>
          <w:color w:val="auto"/>
        </w:rPr>
        <w:t>N</w:t>
      </w:r>
      <w:r w:rsidR="00BB2DEF" w:rsidRPr="00BB2DEF">
        <w:rPr>
          <w:rFonts w:ascii="Times New Roman" w:hAnsi="Times New Roman" w:cs="Times New Roman"/>
          <w:b/>
          <w:color w:val="auto"/>
          <w:vertAlign w:val="superscript"/>
        </w:rPr>
        <w:t>o</w:t>
      </w:r>
      <w:r w:rsidRPr="00BB2DEF">
        <w:rPr>
          <w:rFonts w:ascii="Times New Roman" w:hAnsi="Times New Roman" w:cs="Times New Roman"/>
          <w:b/>
          <w:color w:val="auto"/>
        </w:rPr>
        <w:t xml:space="preserve"> 2:</w:t>
      </w:r>
      <w:r w:rsidRPr="00BB2DEF">
        <w:rPr>
          <w:rFonts w:ascii="Times New Roman" w:hAnsi="Times New Roman" w:cs="Times New Roman"/>
          <w:color w:val="auto"/>
        </w:rPr>
        <w:t xml:space="preserve"> Diagrama de Flujo de proceso de producción del Pájaro Azul</w:t>
      </w:r>
      <w:bookmarkEnd w:id="80"/>
      <w:bookmarkEnd w:id="81"/>
      <w:bookmarkEnd w:id="82"/>
      <w:bookmarkEnd w:id="83"/>
    </w:p>
    <w:p w:rsidR="0084293D" w:rsidRPr="00887208" w:rsidRDefault="0084293D" w:rsidP="0084293D">
      <w:pPr>
        <w:tabs>
          <w:tab w:val="center" w:pos="4252"/>
        </w:tabs>
        <w:rPr>
          <w:rFonts w:ascii="Times New Roman" w:hAnsi="Times New Roman" w:cs="Times New Roman"/>
          <w:sz w:val="20"/>
        </w:rPr>
      </w:pPr>
      <w:r w:rsidRPr="00887208">
        <w:rPr>
          <w:rFonts w:ascii="Times New Roman" w:hAnsi="Times New Roman" w:cs="Times New Roman"/>
          <w:sz w:val="20"/>
        </w:rPr>
        <w:t xml:space="preserve">    </w:t>
      </w: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rect id="_x0000_s1260" style="position:absolute;margin-left:121.2pt;margin-top:7.9pt;width:154.55pt;height:34.45pt;z-index:251824128;visibility:visibl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" fillcolor="white [3201]" strokecolor="black [3213]" strokeweight="1pt">
            <v:textbox style="mso-next-textbox:#_x0000_s1260">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Recepción de la materia prima</w:t>
                  </w:r>
                </w:p>
              </w:txbxContent>
            </v:textbox>
            <w10:wrap anchorx="margin"/>
          </v:rect>
        </w:pict>
      </w:r>
    </w:p>
    <w:p w:rsidR="0084293D" w:rsidRDefault="0084293D" w:rsidP="0084293D">
      <w:pPr>
        <w:spacing w:after="0" w:line="240" w:lineRule="auto"/>
        <w:rPr>
          <w:rFonts w:ascii="Times New Roman" w:hAnsi="Times New Roman" w:cs="Times New Roman"/>
          <w:sz w:val="18"/>
          <w:szCs w:val="18"/>
        </w:rPr>
      </w:pP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r>
      <w:r w:rsidRPr="00887208">
        <w:rPr>
          <w:rFonts w:ascii="Times New Roman" w:hAnsi="Times New Roman" w:cs="Times New Roman"/>
          <w:sz w:val="18"/>
          <w:szCs w:val="18"/>
        </w:rPr>
        <w:tab/>
        <w:t xml:space="preserve">   </w:t>
      </w:r>
    </w:p>
    <w:p w:rsidR="0084293D" w:rsidRDefault="0084293D" w:rsidP="0084293D">
      <w:pPr>
        <w:spacing w:after="0" w:line="240" w:lineRule="auto"/>
        <w:rPr>
          <w:rFonts w:ascii="Times New Roman" w:hAnsi="Times New Roman" w:cs="Times New Roman"/>
          <w:sz w:val="18"/>
        </w:rPr>
      </w:pPr>
      <w:r>
        <w:rPr>
          <w:rFonts w:ascii="Times New Roman" w:hAnsi="Times New Roman" w:cs="Times New Roman"/>
          <w:sz w:val="18"/>
        </w:rPr>
        <w:t xml:space="preserve">     Caña de Azúcar        </w:t>
      </w:r>
      <w:r w:rsidRPr="00887208">
        <w:rPr>
          <w:rFonts w:ascii="Times New Roman" w:hAnsi="Times New Roman" w:cs="Times New Roman"/>
          <w:sz w:val="18"/>
        </w:rPr>
        <w:t xml:space="preserve">           </w:t>
      </w:r>
      <w:r w:rsidR="00D61145">
        <w:rPr>
          <w:rFonts w:ascii="Times New Roman" w:hAnsi="Times New Roman" w:cs="Times New Roman"/>
          <w:noProof/>
          <w:sz w:val="20"/>
          <w:lang w:eastAsia="es-EC"/>
        </w:rPr>
        <w:pict>
          <v:shapetype id="_x0000_t32" coordsize="21600,21600" o:spt="32" o:oned="t" path="m,l21600,21600e" filled="f">
            <v:path arrowok="t" fillok="f" o:connecttype="none"/>
            <o:lock v:ext="edit" shapetype="t"/>
          </v:shapetype>
          <v:shape id="_x0000_s1284" type="#_x0000_t32" style="position:absolute;margin-left:86.85pt;margin-top:3.95pt;width:29.25pt;height:0;z-index:251848704;mso-position-horizontal-relative:text;mso-position-vertical-relative:text" o:connectortype="straight">
            <v:stroke endarrow="block"/>
          </v:shape>
        </w:pict>
      </w:r>
    </w:p>
    <w:p w:rsidR="0084293D" w:rsidRDefault="0084293D" w:rsidP="0084293D">
      <w:pPr>
        <w:spacing w:after="0" w:line="240" w:lineRule="auto"/>
        <w:rPr>
          <w:rFonts w:ascii="Times New Roman" w:hAnsi="Times New Roman" w:cs="Times New Roman"/>
          <w:sz w:val="18"/>
        </w:rPr>
      </w:pPr>
    </w:p>
    <w:p w:rsidR="0084293D" w:rsidRDefault="00D61145" w:rsidP="0084293D">
      <w:pPr>
        <w:spacing w:after="0" w:line="240" w:lineRule="auto"/>
        <w:rPr>
          <w:rFonts w:ascii="Times New Roman" w:hAnsi="Times New Roman" w:cs="Times New Roman"/>
          <w:sz w:val="18"/>
          <w:szCs w:val="18"/>
        </w:rPr>
      </w:pPr>
      <w:r>
        <w:rPr>
          <w:noProof/>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5" type="#_x0000_t67" style="position:absolute;margin-left:193pt;margin-top:.95pt;width:10.7pt;height:14.5pt;z-index:2518292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" adj="13623" fillcolor="white [3201]" strokecolor="black [3213]" strokeweight="1pt">
            <w10:wrap anchorx="margin"/>
          </v:shape>
        </w:pict>
      </w:r>
    </w:p>
    <w:p w:rsidR="0084293D" w:rsidRDefault="00D61145" w:rsidP="0084293D">
      <w:pPr>
        <w:spacing w:after="0" w:line="240" w:lineRule="auto"/>
        <w:rPr>
          <w:rFonts w:ascii="Times New Roman" w:hAnsi="Times New Roman" w:cs="Times New Roman"/>
          <w:sz w:val="18"/>
          <w:szCs w:val="18"/>
        </w:rPr>
      </w:pPr>
      <w:r>
        <w:rPr>
          <w:noProof/>
          <w:lang w:eastAsia="es-EC"/>
        </w:rPr>
        <w:pict>
          <v:rect id="_x0000_s1261" style="position:absolute;margin-left:125.65pt;margin-top:5.1pt;width:150.1pt;height:34.45pt;z-index:251825152;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" fillcolor="white [3201]" strokecolor="black [3213]" strokeweight="1pt">
            <v:textbox style="mso-next-textbox:#_x0000_s1261">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Limpieza y picado</w:t>
                  </w:r>
                </w:p>
              </w:txbxContent>
            </v:textbox>
            <w10:wrap anchorx="margin"/>
          </v:rect>
        </w:pict>
      </w:r>
    </w:p>
    <w:p w:rsidR="0084293D"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rFonts w:ascii="Times New Roman" w:hAnsi="Times New Roman" w:cs="Times New Roman"/>
          <w:noProof/>
          <w:sz w:val="18"/>
          <w:szCs w:val="18"/>
          <w:lang w:eastAsia="es-EC"/>
        </w:rPr>
        <w:pict>
          <v:shape id="_x0000_s1294" type="#_x0000_t32" style="position:absolute;margin-left:285.6pt;margin-top:6.4pt;width:13.6pt;height:0;z-index:251858944" o:connectortype="straight"/>
        </w:pict>
      </w:r>
      <w:r>
        <w:rPr>
          <w:rFonts w:ascii="Times New Roman" w:hAnsi="Times New Roman" w:cs="Times New Roman"/>
          <w:noProof/>
          <w:sz w:val="18"/>
          <w:szCs w:val="18"/>
          <w:lang w:eastAsia="es-EC"/>
        </w:rPr>
        <w:pict>
          <v:shape id="_x0000_s1291" type="#_x0000_t32" style="position:absolute;margin-left:381.6pt;margin-top:6.4pt;width:12.75pt;height:0;z-index:251855872" o:connectortype="straight">
            <v:stroke endarrow="block"/>
          </v:shape>
        </w:pict>
      </w:r>
      <w:r w:rsidR="0084293D" w:rsidRPr="00887208">
        <w:rPr>
          <w:rFonts w:ascii="Times New Roman" w:hAnsi="Times New Roman" w:cs="Times New Roman"/>
          <w:sz w:val="18"/>
          <w:szCs w:val="18"/>
        </w:rPr>
        <w:t xml:space="preserve">                                                                                                                                 </w:t>
      </w:r>
      <w:r w:rsidR="0084293D">
        <w:rPr>
          <w:rFonts w:ascii="Times New Roman" w:hAnsi="Times New Roman" w:cs="Times New Roman"/>
          <w:sz w:val="18"/>
          <w:szCs w:val="18"/>
        </w:rPr>
        <w:t xml:space="preserve">      </w:t>
      </w:r>
      <w:r w:rsidR="0084293D" w:rsidRPr="00887208">
        <w:rPr>
          <w:rFonts w:ascii="Times New Roman" w:hAnsi="Times New Roman" w:cs="Times New Roman"/>
          <w:sz w:val="18"/>
          <w:szCs w:val="18"/>
        </w:rPr>
        <w:t xml:space="preserve"> Raíces, hojas, tierra</w:t>
      </w: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shape id="_x0000_s1266" type="#_x0000_t67" style="position:absolute;margin-left:193pt;margin-top:8.5pt;width:10.7pt;height:14.5pt;z-index:25183027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" adj="13623" fillcolor="white [3201]" strokecolor="black [3213]" strokeweight="1pt">
            <w10:wrap anchorx="margin"/>
          </v:shape>
        </w:pic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rect id="_x0000_s1262" style="position:absolute;margin-left:124pt;margin-top:2.3pt;width:150.1pt;height:34.45pt;z-index:251826176;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" fillcolor="white [3201]" strokecolor="black [3213]" strokeweight="1pt">
            <v:textbox style="mso-next-textbox:#_x0000_s1262">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Molienda</w:t>
                  </w:r>
                </w:p>
              </w:txbxContent>
            </v:textbox>
            <w10:wrap anchorx="margin"/>
          </v:rect>
        </w:pic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rFonts w:ascii="Times New Roman" w:hAnsi="Times New Roman" w:cs="Times New Roman"/>
          <w:noProof/>
          <w:sz w:val="18"/>
          <w:szCs w:val="18"/>
          <w:lang w:eastAsia="es-EC"/>
        </w:rPr>
        <w:pict>
          <v:shape id="_x0000_s1298" type="#_x0000_t32" style="position:absolute;margin-left:290.1pt;margin-top:5.7pt;width:19.5pt;height:0;z-index:251863040" o:connectortype="straight"/>
        </w:pict>
      </w:r>
      <w:r>
        <w:rPr>
          <w:rFonts w:ascii="Times New Roman" w:hAnsi="Times New Roman" w:cs="Times New Roman"/>
          <w:noProof/>
          <w:sz w:val="18"/>
          <w:szCs w:val="18"/>
          <w:lang w:eastAsia="es-EC"/>
        </w:rPr>
        <w:pict>
          <v:shape id="_x0000_s1290" type="#_x0000_t32" style="position:absolute;margin-left:360.6pt;margin-top:5.7pt;width:29.25pt;height:0;z-index:251854848" o:connectortype="straight">
            <v:stroke endarrow="block"/>
          </v:shape>
        </w:pict>
      </w:r>
      <w:r w:rsidR="0084293D" w:rsidRPr="00887208">
        <w:rPr>
          <w:rFonts w:ascii="Times New Roman" w:hAnsi="Times New Roman" w:cs="Times New Roman"/>
          <w:sz w:val="18"/>
          <w:szCs w:val="18"/>
        </w:rPr>
        <w:t xml:space="preserve">                                                                                                                                             Bagazo</w:t>
      </w: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shape id="_x0000_s1267" type="#_x0000_t67" style="position:absolute;margin-left:193pt;margin-top:5.7pt;width:10.7pt;height:14.5pt;z-index:25183129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89aw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" adj="13623" fillcolor="white [3201]" strokecolor="black [3213]" strokeweight="1pt">
            <w10:wrap anchorx="margin"/>
          </v:shape>
        </w:pict>
      </w: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rect id="_x0000_s1263" style="position:absolute;margin-left:121.85pt;margin-top:9.85pt;width:150.1pt;height:34.45pt;z-index:251827200;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" fillcolor="white [3201]" strokecolor="black [3213]" strokeweight="1pt">
            <v:textbox style="mso-next-textbox:#_x0000_s1263">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Filtrado</w:t>
                  </w:r>
                </w:p>
              </w:txbxContent>
            </v:textbox>
            <w10:wrap anchorx="margin"/>
          </v:rect>
        </w:pic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tabs>
          <w:tab w:val="left" w:pos="6105"/>
        </w:tabs>
        <w:spacing w:after="0" w:line="240" w:lineRule="auto"/>
        <w:rPr>
          <w:rFonts w:ascii="Times New Roman" w:hAnsi="Times New Roman" w:cs="Times New Roman"/>
          <w:sz w:val="18"/>
          <w:szCs w:val="18"/>
        </w:rPr>
      </w:pPr>
      <w:r>
        <w:rPr>
          <w:rFonts w:ascii="Times New Roman" w:hAnsi="Times New Roman" w:cs="Times New Roman"/>
          <w:noProof/>
          <w:sz w:val="18"/>
          <w:szCs w:val="18"/>
          <w:lang w:eastAsia="es-EC"/>
        </w:rPr>
        <w:pict>
          <v:shape id="_x0000_s1299" type="#_x0000_t32" style="position:absolute;margin-left:285.6pt;margin-top:6.6pt;width:19.5pt;height:0;z-index:251864064" o:connectortype="straight"/>
        </w:pict>
      </w:r>
      <w:r>
        <w:rPr>
          <w:rFonts w:ascii="Times New Roman" w:hAnsi="Times New Roman" w:cs="Times New Roman"/>
          <w:noProof/>
          <w:sz w:val="18"/>
          <w:szCs w:val="18"/>
          <w:lang w:eastAsia="es-EC"/>
        </w:rPr>
        <w:pict>
          <v:shape id="_x0000_s1289" type="#_x0000_t32" style="position:absolute;margin-left:360.6pt;margin-top:6.6pt;width:29.25pt;height:0;z-index:251853824" o:connectortype="straight">
            <v:stroke endarrow="block"/>
          </v:shape>
        </w:pict>
      </w:r>
      <w:r w:rsidR="0084293D" w:rsidRPr="00887208">
        <w:rPr>
          <w:rFonts w:ascii="Times New Roman" w:hAnsi="Times New Roman" w:cs="Times New Roman"/>
          <w:sz w:val="18"/>
          <w:szCs w:val="18"/>
        </w:rPr>
        <w:tab/>
        <w:t xml:space="preserve">   Impurezas</w:t>
      </w: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shape id="_x0000_s1268" type="#_x0000_t67" style="position:absolute;margin-left:193pt;margin-top:9.55pt;width:10.7pt;height:14.5pt;z-index:25183232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jag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" adj="13630" fillcolor="white [3201]" strokecolor="black [3213]" strokeweight="1pt">
            <w10:wrap anchorx="margin"/>
          </v:shape>
        </w:pic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rect id="_x0000_s1264" style="position:absolute;margin-left:121.85pt;margin-top:3.35pt;width:150.1pt;height:33.7pt;z-index:251828224;visibility:visible;mso-wrap-style:square;mso-height-percent:0;mso-wrap-distance-left:9pt;mso-wrap-distance-top:0;mso-wrap-distance-right:9pt;mso-wrap-distance-bottom:0;mso-position-horizontal-relative:margin;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" fillcolor="white [3201]" strokecolor="black [3213]" strokeweight="1pt">
            <v:textbox style="mso-next-textbox:#_x0000_s1264">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Fermentado</w:t>
                  </w:r>
                </w:p>
                <w:p w:rsidR="00314CDD" w:rsidRDefault="00314CDD" w:rsidP="0084293D">
                  <w:pPr>
                    <w:jc w:val="center"/>
                  </w:pPr>
                </w:p>
              </w:txbxContent>
            </v:textbox>
            <w10:wrap anchorx="margin"/>
          </v:rect>
        </w:pict>
      </w:r>
    </w:p>
    <w:p w:rsidR="0084293D" w:rsidRPr="00887208" w:rsidRDefault="00D61145" w:rsidP="0084293D">
      <w:pPr>
        <w:tabs>
          <w:tab w:val="left" w:pos="6300"/>
        </w:tabs>
        <w:spacing w:after="0" w:line="240" w:lineRule="auto"/>
        <w:rPr>
          <w:rFonts w:ascii="Times New Roman" w:hAnsi="Times New Roman" w:cs="Times New Roman"/>
          <w:sz w:val="18"/>
          <w:szCs w:val="18"/>
        </w:rPr>
      </w:pPr>
      <w:r>
        <w:rPr>
          <w:rFonts w:ascii="Times New Roman" w:hAnsi="Times New Roman" w:cs="Times New Roman"/>
          <w:noProof/>
          <w:sz w:val="18"/>
          <w:szCs w:val="18"/>
          <w:lang w:eastAsia="es-EC"/>
        </w:rPr>
        <w:pict>
          <v:shape id="_x0000_s1297" type="#_x0000_t32" style="position:absolute;margin-left:285.6pt;margin-top:3.3pt;width:19.5pt;height:0;z-index:251862016" o:connectortype="straight"/>
        </w:pict>
      </w:r>
      <w:r>
        <w:rPr>
          <w:rFonts w:ascii="Times New Roman" w:hAnsi="Times New Roman" w:cs="Times New Roman"/>
          <w:noProof/>
          <w:sz w:val="18"/>
          <w:szCs w:val="18"/>
          <w:lang w:eastAsia="es-EC"/>
        </w:rPr>
        <w:pict>
          <v:shape id="_x0000_s1288" type="#_x0000_t32" style="position:absolute;margin-left:360.6pt;margin-top:3.3pt;width:29.25pt;height:0;z-index:251852800" o:connectortype="straight">
            <v:stroke endarrow="block"/>
          </v:shape>
        </w:pict>
      </w:r>
      <w:r>
        <w:rPr>
          <w:rFonts w:ascii="Times New Roman" w:hAnsi="Times New Roman" w:cs="Times New Roman"/>
          <w:noProof/>
          <w:sz w:val="18"/>
          <w:szCs w:val="18"/>
          <w:lang w:eastAsia="es-EC"/>
        </w:rPr>
        <w:pict>
          <v:shape id="_x0000_s1285" type="#_x0000_t32" style="position:absolute;margin-left:86.85pt;margin-top:3.3pt;width:29.25pt;height:0;z-index:251849728" o:connectortype="straight">
            <v:stroke endarrow="block"/>
          </v:shape>
        </w:pict>
      </w:r>
      <w:r w:rsidR="0084293D" w:rsidRPr="00887208">
        <w:rPr>
          <w:rFonts w:ascii="Times New Roman" w:hAnsi="Times New Roman" w:cs="Times New Roman"/>
          <w:sz w:val="18"/>
          <w:szCs w:val="18"/>
        </w:rPr>
        <w:t xml:space="preserve">        Jugo de caña</w:t>
      </w:r>
      <w:r w:rsidR="0084293D" w:rsidRPr="00887208">
        <w:rPr>
          <w:rFonts w:ascii="Times New Roman" w:hAnsi="Times New Roman" w:cs="Times New Roman"/>
          <w:sz w:val="18"/>
          <w:szCs w:val="18"/>
        </w:rPr>
        <w:tab/>
        <w:t>Guarapo</w: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shape id="_x0000_s1273" type="#_x0000_t67" style="position:absolute;margin-left:193.15pt;margin-top:6pt;width:10.7pt;height:14.5pt;z-index:25183744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" adj="13623" fillcolor="white [3201]" strokecolor="black [3213]" strokeweight="1pt">
            <w10:wrap anchorx="margin"/>
          </v:shape>
        </w:pic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spacing w:after="0" w:line="240" w:lineRule="auto"/>
        <w:rPr>
          <w:rFonts w:ascii="Times New Roman" w:hAnsi="Times New Roman" w:cs="Times New Roman"/>
          <w:sz w:val="18"/>
          <w:szCs w:val="18"/>
        </w:rPr>
      </w:pPr>
      <w:r>
        <w:rPr>
          <w:noProof/>
          <w:lang w:eastAsia="es-EC"/>
        </w:rPr>
        <w:pict>
          <v:rect id="_x0000_s1269" style="position:absolute;margin-left:121.85pt;margin-top:-.2pt;width:148.55pt;height:32.9pt;z-index:25183334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" fillcolor="white [3201]" strokecolor="black [3213]" strokeweight="1pt">
            <v:textbox style="mso-next-textbox:#_x0000_s1269">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 xml:space="preserve">Cocción 1 </w:t>
                  </w:r>
                </w:p>
              </w:txbxContent>
            </v:textbox>
            <w10:wrap anchorx="margin"/>
          </v:rect>
        </w:pict>
      </w:r>
      <w:r w:rsidR="0084293D" w:rsidRPr="00887208">
        <w:rPr>
          <w:rFonts w:ascii="Times New Roman" w:hAnsi="Times New Roman" w:cs="Times New Roman"/>
          <w:sz w:val="18"/>
          <w:szCs w:val="18"/>
        </w:rPr>
        <w:t xml:space="preserve"> </w:t>
      </w:r>
    </w:p>
    <w:p w:rsidR="0084293D" w:rsidRPr="00887208" w:rsidRDefault="00D61145" w:rsidP="0084293D">
      <w:pPr>
        <w:tabs>
          <w:tab w:val="left" w:pos="6330"/>
        </w:tabs>
        <w:spacing w:after="0" w:line="240" w:lineRule="auto"/>
        <w:rPr>
          <w:rFonts w:ascii="Times New Roman" w:hAnsi="Times New Roman" w:cs="Times New Roman"/>
          <w:sz w:val="18"/>
          <w:szCs w:val="18"/>
        </w:rPr>
      </w:pPr>
      <w:r>
        <w:rPr>
          <w:rFonts w:ascii="Times New Roman" w:hAnsi="Times New Roman" w:cs="Times New Roman"/>
          <w:noProof/>
          <w:sz w:val="18"/>
          <w:szCs w:val="18"/>
          <w:lang w:eastAsia="es-EC"/>
        </w:rPr>
        <w:pict>
          <v:shape id="_x0000_s1296" type="#_x0000_t32" style="position:absolute;margin-left:290.1pt;margin-top:4.8pt;width:19.5pt;height:0;z-index:251860992" o:connectortype="straight"/>
        </w:pict>
      </w:r>
      <w:r>
        <w:rPr>
          <w:rFonts w:ascii="Times New Roman" w:hAnsi="Times New Roman" w:cs="Times New Roman"/>
          <w:noProof/>
          <w:sz w:val="18"/>
          <w:szCs w:val="18"/>
          <w:lang w:eastAsia="es-EC"/>
        </w:rPr>
        <w:pict>
          <v:shape id="_x0000_s1292" type="#_x0000_t32" style="position:absolute;margin-left:373.35pt;margin-top:4.8pt;width:16.5pt;height:0;z-index:251856896" o:connectortype="straight">
            <v:stroke endarrow="block"/>
          </v:shape>
        </w:pict>
      </w:r>
      <w:r>
        <w:rPr>
          <w:rFonts w:ascii="Times New Roman" w:hAnsi="Times New Roman" w:cs="Times New Roman"/>
          <w:noProof/>
          <w:sz w:val="18"/>
          <w:szCs w:val="18"/>
          <w:lang w:eastAsia="es-EC"/>
        </w:rPr>
        <w:pict>
          <v:shape id="_x0000_s1286" type="#_x0000_t32" style="position:absolute;margin-left:86.85pt;margin-top:4.8pt;width:29.25pt;height:0;z-index:251850752" o:connectortype="straight">
            <v:stroke endarrow="block"/>
          </v:shape>
        </w:pict>
      </w:r>
      <w:r w:rsidR="0084293D" w:rsidRPr="00887208">
        <w:rPr>
          <w:rFonts w:ascii="Times New Roman" w:hAnsi="Times New Roman" w:cs="Times New Roman"/>
          <w:sz w:val="18"/>
          <w:szCs w:val="18"/>
        </w:rPr>
        <w:t xml:space="preserve">            Guarapo</w:t>
      </w:r>
      <w:r w:rsidR="0084293D">
        <w:rPr>
          <w:rFonts w:ascii="Times New Roman" w:hAnsi="Times New Roman" w:cs="Times New Roman"/>
          <w:sz w:val="18"/>
          <w:szCs w:val="18"/>
        </w:rPr>
        <w:t xml:space="preserve">                                                                                                                 </w:t>
      </w:r>
      <w:r w:rsidR="0084293D" w:rsidRPr="00887208">
        <w:rPr>
          <w:rFonts w:ascii="Times New Roman" w:hAnsi="Times New Roman" w:cs="Times New Roman"/>
          <w:sz w:val="18"/>
          <w:szCs w:val="18"/>
        </w:rPr>
        <w:t>Agua y residuos</w:t>
      </w:r>
    </w:p>
    <w:p w:rsidR="0084293D" w:rsidRPr="00887208" w:rsidRDefault="0084293D" w:rsidP="0084293D">
      <w:pPr>
        <w:spacing w:after="0" w:line="240" w:lineRule="auto"/>
        <w:rPr>
          <w:rFonts w:ascii="Times New Roman" w:hAnsi="Times New Roman" w:cs="Times New Roman"/>
          <w:sz w:val="18"/>
          <w:szCs w:val="18"/>
        </w:rPr>
      </w:pPr>
    </w:p>
    <w:p w:rsidR="0084293D" w:rsidRPr="00887208" w:rsidRDefault="00D61145" w:rsidP="0084293D">
      <w:pPr>
        <w:tabs>
          <w:tab w:val="left" w:pos="7583"/>
        </w:tabs>
        <w:spacing w:after="0" w:line="240" w:lineRule="auto"/>
        <w:rPr>
          <w:rFonts w:ascii="Times New Roman" w:hAnsi="Times New Roman" w:cs="Times New Roman"/>
          <w:sz w:val="18"/>
          <w:szCs w:val="18"/>
        </w:rPr>
      </w:pPr>
      <w:r>
        <w:rPr>
          <w:noProof/>
          <w:lang w:eastAsia="es-EC"/>
        </w:rPr>
        <w:pict>
          <v:shape id="_x0000_s1274" type="#_x0000_t67" style="position:absolute;margin-left:193.15pt;margin-top:1.65pt;width:10.7pt;height:14.5pt;z-index:25183846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wfaw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" adj="13623" fillcolor="white [3201]" strokecolor="black [3213]" strokeweight="1pt">
            <w10:wrap anchorx="margin"/>
          </v:shape>
        </w:pict>
      </w:r>
      <w:r w:rsidR="0084293D" w:rsidRPr="00887208">
        <w:rPr>
          <w:rFonts w:ascii="Times New Roman" w:hAnsi="Times New Roman" w:cs="Times New Roman"/>
          <w:sz w:val="18"/>
          <w:szCs w:val="18"/>
        </w:rPr>
        <w:tab/>
      </w:r>
    </w:p>
    <w:p w:rsidR="0084293D" w:rsidRDefault="00D61145" w:rsidP="0084293D">
      <w:pPr>
        <w:tabs>
          <w:tab w:val="left" w:pos="7583"/>
        </w:tabs>
        <w:spacing w:after="0" w:line="240" w:lineRule="auto"/>
        <w:rPr>
          <w:rFonts w:ascii="Times New Roman" w:hAnsi="Times New Roman" w:cs="Times New Roman"/>
          <w:sz w:val="18"/>
          <w:szCs w:val="18"/>
        </w:rPr>
      </w:pPr>
      <w:r>
        <w:rPr>
          <w:noProof/>
          <w:lang w:eastAsia="es-EC"/>
        </w:rPr>
        <w:pict>
          <v:rect id="_x0000_s1270" style="position:absolute;margin-left:124pt;margin-top:6.1pt;width:148.55pt;height:32.9pt;z-index:25183436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" fillcolor="white [3201]" strokecolor="black [3213]" strokeweight="1pt">
            <v:textbox style="mso-next-textbox:#_x0000_s1270">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Destilado 1</w:t>
                  </w:r>
                </w:p>
              </w:txbxContent>
            </v:textbox>
            <w10:wrap anchorx="margin"/>
          </v:rect>
        </w:pict>
      </w:r>
    </w:p>
    <w:p w:rsidR="0084293D" w:rsidRPr="00887208" w:rsidRDefault="0084293D" w:rsidP="0084293D">
      <w:pPr>
        <w:tabs>
          <w:tab w:val="left" w:pos="7583"/>
        </w:tabs>
        <w:spacing w:after="0" w:line="240" w:lineRule="auto"/>
        <w:rPr>
          <w:rFonts w:ascii="Times New Roman" w:hAnsi="Times New Roman" w:cs="Times New Roman"/>
          <w:sz w:val="18"/>
          <w:szCs w:val="18"/>
        </w:rPr>
      </w:pPr>
    </w:p>
    <w:p w:rsidR="0084293D" w:rsidRPr="00887208" w:rsidRDefault="0084293D" w:rsidP="0084293D">
      <w:pPr>
        <w:tabs>
          <w:tab w:val="left" w:pos="7583"/>
        </w:tabs>
        <w:spacing w:after="0" w:line="240" w:lineRule="auto"/>
        <w:rPr>
          <w:rFonts w:ascii="Times New Roman" w:hAnsi="Times New Roman" w:cs="Times New Roman"/>
          <w:sz w:val="18"/>
          <w:szCs w:val="18"/>
        </w:rPr>
      </w:pPr>
    </w:p>
    <w:p w:rsidR="0084293D" w:rsidRPr="00887208" w:rsidRDefault="00D61145" w:rsidP="0084293D">
      <w:pPr>
        <w:tabs>
          <w:tab w:val="left" w:pos="7583"/>
        </w:tabs>
        <w:spacing w:after="0" w:line="240" w:lineRule="auto"/>
        <w:jc w:val="center"/>
        <w:rPr>
          <w:rFonts w:ascii="Times New Roman" w:hAnsi="Times New Roman" w:cs="Times New Roman"/>
          <w:sz w:val="18"/>
          <w:szCs w:val="18"/>
        </w:rPr>
      </w:pPr>
      <w:r>
        <w:rPr>
          <w:noProof/>
          <w:lang w:eastAsia="es-EC"/>
        </w:rPr>
        <w:pict>
          <v:shape id="_x0000_s1275" type="#_x0000_t67" style="position:absolute;left:0;text-align:left;margin-left:193.15pt;margin-top:7.95pt;width:10.7pt;height:14.5pt;z-index:2518394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CmbA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" adj="13623" fillcolor="white [3201]" strokecolor="black [3213]" strokeweight="1pt">
            <w10:wrap anchorx="margin"/>
          </v:shape>
        </w:pict>
      </w:r>
    </w:p>
    <w:p w:rsidR="0084293D" w:rsidRPr="00887208" w:rsidRDefault="0084293D" w:rsidP="0084293D">
      <w:pPr>
        <w:tabs>
          <w:tab w:val="left" w:pos="7583"/>
        </w:tabs>
        <w:spacing w:after="0" w:line="240" w:lineRule="auto"/>
        <w:jc w:val="center"/>
        <w:rPr>
          <w:rFonts w:ascii="Times New Roman" w:hAnsi="Times New Roman" w:cs="Times New Roman"/>
          <w:sz w:val="18"/>
          <w:szCs w:val="18"/>
        </w:rPr>
      </w:pPr>
    </w:p>
    <w:p w:rsidR="0084293D" w:rsidRPr="00887208" w:rsidRDefault="00D61145" w:rsidP="0084293D">
      <w:pPr>
        <w:tabs>
          <w:tab w:val="left" w:pos="7583"/>
        </w:tabs>
        <w:spacing w:after="0" w:line="240" w:lineRule="auto"/>
        <w:jc w:val="center"/>
        <w:rPr>
          <w:rFonts w:ascii="Times New Roman" w:hAnsi="Times New Roman" w:cs="Times New Roman"/>
          <w:sz w:val="18"/>
          <w:szCs w:val="18"/>
        </w:rPr>
      </w:pPr>
      <w:r>
        <w:rPr>
          <w:noProof/>
          <w:lang w:eastAsia="es-EC"/>
        </w:rPr>
        <w:pict>
          <v:rect id="_x0000_s1272" style="position:absolute;left:0;text-align:left;margin-left:125.65pt;margin-top:3.1pt;width:148.55pt;height:32.9pt;z-index:25183641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" fillcolor="white [3201]" strokecolor="black [3213]" strokeweight="1pt">
            <v:textbox style="mso-next-textbox:#_x0000_s1272">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Vinillo</w:t>
                  </w:r>
                </w:p>
              </w:txbxContent>
            </v:textbox>
            <w10:wrap anchorx="margin"/>
          </v:rect>
        </w:pict>
      </w:r>
    </w:p>
    <w:p w:rsidR="0084293D" w:rsidRDefault="0084293D" w:rsidP="0084293D">
      <w:pPr>
        <w:tabs>
          <w:tab w:val="left" w:pos="7583"/>
        </w:tabs>
        <w:spacing w:after="0" w:line="240" w:lineRule="auto"/>
        <w:jc w:val="both"/>
        <w:rPr>
          <w:rFonts w:ascii="Times New Roman" w:hAnsi="Times New Roman" w:cs="Times New Roman"/>
          <w:sz w:val="18"/>
          <w:szCs w:val="18"/>
        </w:rPr>
      </w:pPr>
      <w:r w:rsidRPr="00887208">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shape id="_x0000_s1276" type="#_x0000_t67" style="position:absolute;left:0;text-align:left;margin-left:193.15pt;margin-top:4.95pt;width:10.7pt;height:14.5pt;z-index:2518405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" adj="13623" fillcolor="white [3201]" strokecolor="black [3213]" strokeweight="1pt">
            <w10:wrap anchorx="margin"/>
          </v:shape>
        </w:pic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rect id="_x0000_s1271" style="position:absolute;left:0;text-align:left;margin-left:125.55pt;margin-top:-.3pt;width:148.55pt;height:32.9pt;z-index:2518353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" fillcolor="white [3201]" strokecolor="black [3213]" strokeweight="1pt">
            <v:textbox style="mso-next-textbox:#_x0000_s1271">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Cocción 2</w:t>
                  </w:r>
                </w:p>
              </w:txbxContent>
            </v:textbox>
            <w10:wrap anchorx="margin"/>
          </v:rect>
        </w:pict>
      </w:r>
    </w:p>
    <w:p w:rsidR="0084293D" w:rsidRDefault="00D61145" w:rsidP="0084293D">
      <w:pPr>
        <w:tabs>
          <w:tab w:val="left" w:pos="7583"/>
        </w:tabs>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s-EC"/>
        </w:rPr>
        <w:pict>
          <v:shape id="_x0000_s1287" type="#_x0000_t32" style="position:absolute;left:0;text-align:left;margin-left:81.6pt;margin-top:4.65pt;width:29.25pt;height:0;z-index:251851776" o:connectortype="straight">
            <v:stroke endarrow="block"/>
          </v:shape>
        </w:pict>
      </w:r>
      <w:r w:rsidR="0084293D" w:rsidRPr="00887208">
        <w:rPr>
          <w:rFonts w:ascii="Times New Roman" w:hAnsi="Times New Roman" w:cs="Times New Roman"/>
          <w:sz w:val="18"/>
          <w:szCs w:val="18"/>
        </w:rPr>
        <w:t xml:space="preserve">   Especies y frutas</w: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shape id="_x0000_s1281" type="#_x0000_t67" style="position:absolute;left:0;text-align:left;margin-left:193.15pt;margin-top:1.55pt;width:10.7pt;height:14.5pt;z-index:25184563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" adj="13630" fillcolor="white [3201]" strokecolor="black [3213]" strokeweight="1pt">
            <w10:wrap anchorx="margin"/>
          </v:shape>
        </w:pict>
      </w: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rect id="_x0000_s1277" style="position:absolute;left:0;text-align:left;margin-left:125.55pt;margin-top:5.7pt;width:148.55pt;height:29.8pt;z-index:2518415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" fillcolor="white [3201]" strokecolor="black [3213]" strokeweight="1pt">
            <v:textbox style="mso-next-textbox:#_x0000_s1277">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Destilado 2</w:t>
                  </w:r>
                </w:p>
              </w:txbxContent>
            </v:textbox>
            <w10:wrap anchorx="margin"/>
          </v:rect>
        </w:pict>
      </w:r>
    </w:p>
    <w:p w:rsidR="0084293D" w:rsidRDefault="0084293D" w:rsidP="0084293D">
      <w:pPr>
        <w:tabs>
          <w:tab w:val="left" w:pos="758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rsidR="0084293D" w:rsidRDefault="00D61145" w:rsidP="0084293D">
      <w:pPr>
        <w:tabs>
          <w:tab w:val="left" w:pos="6600"/>
        </w:tabs>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s-EC"/>
        </w:rPr>
        <w:pict>
          <v:shape id="_x0000_s1295" type="#_x0000_t32" style="position:absolute;left:0;text-align:left;margin-left:275.75pt;margin-top:4.65pt;width:19.5pt;height:0;z-index:251859968" o:connectortype="straight"/>
        </w:pict>
      </w:r>
      <w:r>
        <w:rPr>
          <w:rFonts w:ascii="Times New Roman" w:hAnsi="Times New Roman" w:cs="Times New Roman"/>
          <w:noProof/>
          <w:sz w:val="18"/>
          <w:szCs w:val="18"/>
          <w:lang w:eastAsia="es-EC"/>
        </w:rPr>
        <w:pict>
          <v:shape id="_x0000_s1293" type="#_x0000_t32" style="position:absolute;left:0;text-align:left;margin-left:365.1pt;margin-top:4.65pt;width:29.25pt;height:0;z-index:251857920" o:connectortype="straight">
            <v:stroke endarrow="block"/>
          </v:shape>
        </w:pict>
      </w:r>
      <w:r w:rsidR="0084293D">
        <w:rPr>
          <w:rFonts w:ascii="Times New Roman" w:hAnsi="Times New Roman" w:cs="Times New Roman"/>
          <w:sz w:val="18"/>
          <w:szCs w:val="18"/>
        </w:rPr>
        <w:t xml:space="preserve">                                                                                                                                      Residuos</w:t>
      </w: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shape id="_x0000_s1282" type="#_x0000_t67" style="position:absolute;left:0;text-align:left;margin-left:193.15pt;margin-top:4.45pt;width:10.7pt;height:14.5pt;z-index:25184665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LCaQ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" adj="13630" fillcolor="white [3201]" strokecolor="black [3213]" strokeweight="1pt">
            <w10:wrap anchorx="margin"/>
          </v:shape>
        </w:pict>
      </w: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rect id="_x0000_s1279" style="position:absolute;left:0;text-align:left;margin-left:127.2pt;margin-top:8.6pt;width:148.55pt;height:29.8pt;z-index:25184358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" fillcolor="white [3201]" strokecolor="black [3213]" strokeweight="1pt">
            <v:textbox style="mso-next-textbox:#_x0000_s1279">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Pájaro Azul</w:t>
                  </w:r>
                </w:p>
              </w:txbxContent>
            </v:textbox>
            <w10:wrap anchorx="margin"/>
          </v:rect>
        </w:pic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shape id="_x0000_s1283" type="#_x0000_t67" style="position:absolute;left:0;text-align:left;margin-left:193.15pt;margin-top:7.35pt;width:10.7pt;height:14.5pt;z-index:25184768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oEag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" adj="13630" fillcolor="white [3201]" strokecolor="black [3213]" strokeweight="1pt">
            <w10:wrap anchorx="margin"/>
          </v:shape>
        </w:pic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rect id="_x0000_s1278" style="position:absolute;left:0;text-align:left;margin-left:125.55pt;margin-top:1.15pt;width:148.55pt;height:29.8pt;z-index:2518425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" fillcolor="white [3201]" strokecolor="black [3213]" strokeweight="1pt">
            <v:textbox style="mso-next-textbox:#_x0000_s1278">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Almacenado</w:t>
                  </w:r>
                </w:p>
              </w:txbxContent>
            </v:textbox>
            <w10:wrap anchorx="margin"/>
          </v:rect>
        </w:pict>
      </w: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84293D" w:rsidP="0084293D">
      <w:pPr>
        <w:tabs>
          <w:tab w:val="left" w:pos="7583"/>
        </w:tabs>
        <w:spacing w:after="0" w:line="240" w:lineRule="auto"/>
        <w:jc w:val="both"/>
        <w:rPr>
          <w:rFonts w:ascii="Times New Roman" w:hAnsi="Times New Roman" w:cs="Times New Roman"/>
          <w:sz w:val="18"/>
          <w:szCs w:val="18"/>
        </w:rPr>
      </w:pPr>
    </w:p>
    <w:p w:rsidR="0084293D" w:rsidRDefault="00D61145" w:rsidP="0084293D">
      <w:pPr>
        <w:tabs>
          <w:tab w:val="left" w:pos="7583"/>
        </w:tabs>
        <w:spacing w:after="0" w:line="240" w:lineRule="auto"/>
        <w:jc w:val="both"/>
        <w:rPr>
          <w:rFonts w:ascii="Times New Roman" w:hAnsi="Times New Roman" w:cs="Times New Roman"/>
          <w:sz w:val="18"/>
          <w:szCs w:val="18"/>
        </w:rPr>
      </w:pPr>
      <w:r>
        <w:rPr>
          <w:rFonts w:ascii="Times New Roman" w:hAnsi="Times New Roman" w:cs="Times New Roman"/>
          <w:noProof/>
          <w:sz w:val="18"/>
          <w:szCs w:val="18"/>
          <w:lang w:eastAsia="es-EC"/>
        </w:rPr>
        <w:pict>
          <v:shape id="_x0000_s1300" type="#_x0000_t67" style="position:absolute;left:0;text-align:left;margin-left:193.15pt;margin-top:-.1pt;width:10.7pt;height:14.5pt;z-index:2518650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oEag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" adj="13630" fillcolor="white [3201]" strokecolor="black [3213]" strokeweight="1pt">
            <w10:wrap anchorx="margin"/>
          </v:shape>
        </w:pict>
      </w:r>
    </w:p>
    <w:p w:rsidR="0084293D" w:rsidRPr="00887208" w:rsidRDefault="00D61145" w:rsidP="0084293D">
      <w:pPr>
        <w:tabs>
          <w:tab w:val="left" w:pos="7583"/>
        </w:tabs>
        <w:spacing w:after="0" w:line="240" w:lineRule="auto"/>
        <w:jc w:val="both"/>
        <w:rPr>
          <w:rFonts w:ascii="Times New Roman" w:hAnsi="Times New Roman" w:cs="Times New Roman"/>
          <w:sz w:val="18"/>
          <w:szCs w:val="18"/>
        </w:rPr>
      </w:pPr>
      <w:r>
        <w:rPr>
          <w:noProof/>
          <w:lang w:eastAsia="es-EC"/>
        </w:rPr>
        <w:pict>
          <v:rect id="_x0000_s1280" style="position:absolute;left:0;text-align:left;margin-left:127.2pt;margin-top:4.05pt;width:148.55pt;height:29.8pt;z-index:25184460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" fillcolor="white [3201]" strokecolor="black [3213]" strokeweight="1pt">
            <v:textbox>
              <w:txbxContent>
                <w:p w:rsidR="00314CDD" w:rsidRPr="00887208" w:rsidRDefault="00314CDD" w:rsidP="0084293D">
                  <w:pPr>
                    <w:jc w:val="center"/>
                    <w:rPr>
                      <w:rFonts w:ascii="Times New Roman" w:hAnsi="Times New Roman" w:cs="Times New Roman"/>
                    </w:rPr>
                  </w:pPr>
                  <w:r w:rsidRPr="00887208">
                    <w:rPr>
                      <w:rFonts w:ascii="Times New Roman" w:hAnsi="Times New Roman" w:cs="Times New Roman"/>
                    </w:rPr>
                    <w:t>Comercializado</w:t>
                  </w:r>
                </w:p>
              </w:txbxContent>
            </v:textbox>
            <w10:wrap anchorx="margin"/>
          </v:rect>
        </w:pict>
      </w:r>
    </w:p>
    <w:p w:rsidR="0084293D" w:rsidRDefault="0084293D" w:rsidP="0084293D">
      <w:pPr>
        <w:tabs>
          <w:tab w:val="left" w:pos="7583"/>
        </w:tabs>
        <w:spacing w:after="0" w:line="240" w:lineRule="auto"/>
        <w:jc w:val="center"/>
        <w:rPr>
          <w:rFonts w:ascii="Times New Roman" w:hAnsi="Times New Roman" w:cs="Times New Roman"/>
          <w:sz w:val="18"/>
          <w:szCs w:val="18"/>
        </w:rPr>
      </w:pPr>
    </w:p>
    <w:p w:rsidR="0084293D" w:rsidRDefault="0084293D" w:rsidP="0084293D">
      <w:pPr>
        <w:tabs>
          <w:tab w:val="left" w:pos="7583"/>
        </w:tabs>
        <w:spacing w:after="0" w:line="240" w:lineRule="auto"/>
        <w:jc w:val="center"/>
        <w:rPr>
          <w:rFonts w:ascii="Times New Roman" w:hAnsi="Times New Roman" w:cs="Times New Roman"/>
          <w:sz w:val="18"/>
          <w:szCs w:val="18"/>
        </w:rPr>
      </w:pPr>
    </w:p>
    <w:p w:rsidR="0084293D" w:rsidRDefault="0084293D" w:rsidP="0084293D">
      <w:pPr>
        <w:tabs>
          <w:tab w:val="left" w:pos="7583"/>
        </w:tabs>
        <w:spacing w:after="0" w:line="240" w:lineRule="auto"/>
        <w:jc w:val="center"/>
        <w:rPr>
          <w:rFonts w:ascii="Times New Roman" w:hAnsi="Times New Roman" w:cs="Times New Roman"/>
          <w:sz w:val="18"/>
          <w:szCs w:val="18"/>
        </w:rPr>
      </w:pPr>
    </w:p>
    <w:p w:rsidR="00DC06A2" w:rsidRDefault="00DC06A2" w:rsidP="005058E4">
      <w:pPr>
        <w:spacing w:after="0" w:line="240" w:lineRule="auto"/>
        <w:rPr>
          <w:rFonts w:ascii="Times New Roman" w:hAnsi="Times New Roman" w:cs="Times New Roman"/>
          <w:b/>
          <w:color w:val="000000" w:themeColor="text1"/>
          <w:sz w:val="20"/>
          <w:szCs w:val="24"/>
          <w:lang w:val="es-CO"/>
        </w:rPr>
      </w:pP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931E2D" w:rsidRPr="00093507" w:rsidRDefault="001E4F8E" w:rsidP="00C55A76">
      <w:pPr>
        <w:pStyle w:val="Prrafodelista"/>
        <w:numPr>
          <w:ilvl w:val="3"/>
          <w:numId w:val="38"/>
        </w:numPr>
        <w:spacing w:after="0" w:line="360" w:lineRule="auto"/>
        <w:ind w:left="851" w:hanging="851"/>
        <w:jc w:val="both"/>
        <w:outlineLvl w:val="2"/>
        <w:rPr>
          <w:rFonts w:ascii="Times New Roman" w:hAnsi="Times New Roman" w:cs="Times New Roman"/>
          <w:b/>
          <w:sz w:val="24"/>
          <w:szCs w:val="24"/>
        </w:rPr>
      </w:pPr>
      <w:bookmarkStart w:id="84" w:name="_Toc485728743"/>
      <w:r w:rsidRPr="00093507">
        <w:rPr>
          <w:rFonts w:ascii="Times New Roman" w:hAnsi="Times New Roman" w:cs="Times New Roman"/>
          <w:b/>
          <w:sz w:val="24"/>
          <w:szCs w:val="24"/>
        </w:rPr>
        <w:lastRenderedPageBreak/>
        <w:t>Proceso d</w:t>
      </w:r>
      <w:r w:rsidR="00931E2D" w:rsidRPr="00093507">
        <w:rPr>
          <w:rFonts w:ascii="Times New Roman" w:hAnsi="Times New Roman" w:cs="Times New Roman"/>
          <w:b/>
          <w:sz w:val="24"/>
          <w:szCs w:val="24"/>
        </w:rPr>
        <w:t>e</w:t>
      </w:r>
      <w:r w:rsidRPr="00093507">
        <w:rPr>
          <w:rFonts w:ascii="Times New Roman" w:hAnsi="Times New Roman" w:cs="Times New Roman"/>
          <w:b/>
          <w:sz w:val="24"/>
          <w:szCs w:val="24"/>
        </w:rPr>
        <w:t xml:space="preserve"> elaboración de</w:t>
      </w:r>
      <w:r w:rsidR="00931E2D" w:rsidRPr="00093507">
        <w:rPr>
          <w:rFonts w:ascii="Times New Roman" w:hAnsi="Times New Roman" w:cs="Times New Roman"/>
          <w:b/>
          <w:sz w:val="24"/>
          <w:szCs w:val="24"/>
        </w:rPr>
        <w:t xml:space="preserve"> Pájaro Azul</w:t>
      </w:r>
      <w:bookmarkEnd w:id="84"/>
    </w:p>
    <w:p w:rsidR="00854E21" w:rsidRDefault="00854E21" w:rsidP="005B03FF">
      <w:pPr>
        <w:spacing w:after="0" w:line="360" w:lineRule="auto"/>
        <w:jc w:val="both"/>
        <w:rPr>
          <w:rFonts w:ascii="Times New Roman" w:hAnsi="Times New Roman" w:cs="Times New Roman"/>
          <w:sz w:val="24"/>
          <w:szCs w:val="24"/>
        </w:rPr>
      </w:pPr>
    </w:p>
    <w:p w:rsidR="00BD6859" w:rsidRPr="00093507" w:rsidRDefault="001E4F8E" w:rsidP="005B03FF">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Una vez lavada la caña se trasporta de las mesas de lavado al trapiche empleando mulares o vehículo, luego se inicia la molienda introduciendo en el trapiche la caña.</w:t>
      </w:r>
    </w:p>
    <w:p w:rsidR="00BA32CD" w:rsidRPr="00093507" w:rsidRDefault="00BA32CD" w:rsidP="005B03FF">
      <w:pPr>
        <w:spacing w:after="0" w:line="360" w:lineRule="auto"/>
        <w:jc w:val="both"/>
        <w:rPr>
          <w:rFonts w:ascii="Times New Roman" w:hAnsi="Times New Roman" w:cs="Times New Roman"/>
          <w:sz w:val="24"/>
          <w:szCs w:val="24"/>
        </w:rPr>
      </w:pPr>
    </w:p>
    <w:p w:rsidR="001E4F8E" w:rsidRPr="00093507" w:rsidRDefault="001E4F8E" w:rsidP="005B03FF">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La fermentación favorece el desdoblamiento de los almidones en encim</w:t>
      </w:r>
      <w:r w:rsidR="001616AE">
        <w:rPr>
          <w:rFonts w:ascii="Times New Roman" w:hAnsi="Times New Roman" w:cs="Times New Roman"/>
          <w:sz w:val="24"/>
          <w:szCs w:val="24"/>
        </w:rPr>
        <w:t>as como: D</w:t>
      </w:r>
      <w:r w:rsidRPr="00093507">
        <w:rPr>
          <w:rFonts w:ascii="Times New Roman" w:hAnsi="Times New Roman" w:cs="Times New Roman"/>
          <w:sz w:val="24"/>
          <w:szCs w:val="24"/>
        </w:rPr>
        <w:t>iastasa, maltasa, maltosa. Al cabo de ocho días el jugo de caña produce la fermentación alcohólica con la perdida de azúcar; la temperatura de fermentación es de 20 a 25 grados centígrados, cuando cesa la fermentación es transportada al caldero, para su destilación y rectificación</w:t>
      </w:r>
      <w:r w:rsidR="00EF05F7" w:rsidRPr="00093507">
        <w:rPr>
          <w:rFonts w:ascii="Times New Roman" w:hAnsi="Times New Roman" w:cs="Times New Roman"/>
          <w:sz w:val="24"/>
          <w:szCs w:val="24"/>
        </w:rPr>
        <w:t>.</w:t>
      </w:r>
    </w:p>
    <w:p w:rsidR="00BA32CD" w:rsidRPr="00093507" w:rsidRDefault="00BA32CD" w:rsidP="005B03FF">
      <w:pPr>
        <w:spacing w:after="0" w:line="360" w:lineRule="auto"/>
        <w:jc w:val="both"/>
        <w:rPr>
          <w:rFonts w:ascii="Times New Roman" w:hAnsi="Times New Roman" w:cs="Times New Roman"/>
          <w:sz w:val="24"/>
          <w:szCs w:val="24"/>
        </w:rPr>
      </w:pPr>
    </w:p>
    <w:p w:rsidR="00116769" w:rsidRDefault="00EF05F7" w:rsidP="005B03FF">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 xml:space="preserve">El líquido azucarado y fermentado está en ebullición para producir el alcohol en una primera destilación, cuyos vapores son transportados por un brazo o refrigerante para luego ser recolectado en un recipiente adecuado, el resultado de éste primera destilación es conocido como base o licor madre. Alcohol cortado a 95 grados. </w:t>
      </w:r>
    </w:p>
    <w:p w:rsidR="00116769" w:rsidRDefault="00116769" w:rsidP="005B03FF">
      <w:pPr>
        <w:spacing w:after="0" w:line="360" w:lineRule="auto"/>
        <w:jc w:val="both"/>
        <w:rPr>
          <w:rFonts w:ascii="Times New Roman" w:hAnsi="Times New Roman" w:cs="Times New Roman"/>
          <w:sz w:val="24"/>
          <w:szCs w:val="24"/>
        </w:rPr>
      </w:pPr>
    </w:p>
    <w:p w:rsidR="00EF05F7" w:rsidRDefault="00EF05F7" w:rsidP="005B03FF">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A continuación, se procede a una segunda destilación con el licor base o trago madre obtenido de la primera destilación, con la finalidad de obtener un l</w:t>
      </w:r>
      <w:r w:rsidR="008C0DEE">
        <w:rPr>
          <w:rFonts w:ascii="Times New Roman" w:hAnsi="Times New Roman" w:cs="Times New Roman"/>
          <w:sz w:val="24"/>
          <w:szCs w:val="24"/>
        </w:rPr>
        <w:t xml:space="preserve">icor de menor grado alcohólico, se inicia este subproceso </w:t>
      </w:r>
      <w:r w:rsidRPr="00093507">
        <w:rPr>
          <w:rFonts w:ascii="Times New Roman" w:hAnsi="Times New Roman" w:cs="Times New Roman"/>
          <w:sz w:val="24"/>
          <w:szCs w:val="24"/>
        </w:rPr>
        <w:t xml:space="preserve"> añadiendo distintos aditamentos aromáticos como: hierva luisa, hojas de mandarina, piña, frutas propias de la región, guineo, gallina, panela, anís de pan y carbón, el mismo que sirve para absorber todas las sustancias toxicas e impuras que se pueden presentar en el momento del cambio de estado, además de dar un buen sabor al licor. Con estos componentes empieza la segunda ebul</w:t>
      </w:r>
      <w:r w:rsidR="008C0DEE">
        <w:rPr>
          <w:rFonts w:ascii="Times New Roman" w:hAnsi="Times New Roman" w:cs="Times New Roman"/>
          <w:sz w:val="24"/>
          <w:szCs w:val="24"/>
        </w:rPr>
        <w:t>lición hasta obtener el nativo Pájaro A</w:t>
      </w:r>
      <w:r w:rsidRPr="00093507">
        <w:rPr>
          <w:rFonts w:ascii="Times New Roman" w:hAnsi="Times New Roman" w:cs="Times New Roman"/>
          <w:sz w:val="24"/>
          <w:szCs w:val="24"/>
        </w:rPr>
        <w:t>zul; cabe indicar su color azul, es secreto de fórmula donde no se adiciona ningún tipo de sustancias químicas, colorantes, ni persevan</w:t>
      </w:r>
      <w:r w:rsidR="008C0DEE">
        <w:rPr>
          <w:rFonts w:ascii="Times New Roman" w:hAnsi="Times New Roman" w:cs="Times New Roman"/>
          <w:sz w:val="24"/>
          <w:szCs w:val="24"/>
        </w:rPr>
        <w:t xml:space="preserve">tes, siendo ésta natural; </w:t>
      </w:r>
      <w:r w:rsidRPr="00093507">
        <w:rPr>
          <w:rFonts w:ascii="Times New Roman" w:hAnsi="Times New Roman" w:cs="Times New Roman"/>
          <w:sz w:val="24"/>
          <w:szCs w:val="24"/>
        </w:rPr>
        <w:t xml:space="preserve"> solo tiene la maravillosa mezcla de frutas tropicales y esencias propia de la región. El grado alcohólico del</w:t>
      </w:r>
      <w:r w:rsidR="008C0DEE">
        <w:rPr>
          <w:rFonts w:ascii="Times New Roman" w:hAnsi="Times New Roman" w:cs="Times New Roman"/>
          <w:sz w:val="24"/>
          <w:szCs w:val="24"/>
        </w:rPr>
        <w:t xml:space="preserve"> P</w:t>
      </w:r>
      <w:r w:rsidR="00854E21">
        <w:rPr>
          <w:rFonts w:ascii="Times New Roman" w:hAnsi="Times New Roman" w:cs="Times New Roman"/>
          <w:sz w:val="24"/>
          <w:szCs w:val="24"/>
        </w:rPr>
        <w:t>ájaro Azu</w:t>
      </w:r>
      <w:r w:rsidR="00854E21" w:rsidRPr="00093507">
        <w:rPr>
          <w:rFonts w:ascii="Times New Roman" w:hAnsi="Times New Roman" w:cs="Times New Roman"/>
          <w:sz w:val="24"/>
          <w:szCs w:val="24"/>
        </w:rPr>
        <w:t>l</w:t>
      </w:r>
      <w:r w:rsidRPr="00093507">
        <w:rPr>
          <w:rFonts w:ascii="Times New Roman" w:hAnsi="Times New Roman" w:cs="Times New Roman"/>
          <w:sz w:val="24"/>
          <w:szCs w:val="24"/>
        </w:rPr>
        <w:t xml:space="preserve"> es de 45 – 50 grados, de sabor agradable, fuerte, azulado </w:t>
      </w:r>
      <w:r w:rsidR="00F85D2F" w:rsidRPr="00093507">
        <w:rPr>
          <w:rFonts w:ascii="Times New Roman" w:hAnsi="Times New Roman" w:cs="Times New Roman"/>
          <w:sz w:val="24"/>
          <w:szCs w:val="24"/>
        </w:rPr>
        <w:t>(Abad, D</w:t>
      </w:r>
      <w:r w:rsidR="00ED4D5B" w:rsidRPr="00093507">
        <w:rPr>
          <w:rFonts w:ascii="Times New Roman" w:hAnsi="Times New Roman" w:cs="Times New Roman"/>
          <w:sz w:val="24"/>
          <w:szCs w:val="24"/>
        </w:rPr>
        <w:t>.</w:t>
      </w:r>
      <w:r w:rsidR="00F85D2F" w:rsidRPr="00093507">
        <w:rPr>
          <w:rFonts w:ascii="Times New Roman" w:hAnsi="Times New Roman" w:cs="Times New Roman"/>
          <w:sz w:val="24"/>
          <w:szCs w:val="24"/>
        </w:rPr>
        <w:t xml:space="preserve"> 2013</w:t>
      </w:r>
      <w:r w:rsidRPr="00093507">
        <w:rPr>
          <w:rFonts w:ascii="Times New Roman" w:hAnsi="Times New Roman" w:cs="Times New Roman"/>
          <w:sz w:val="24"/>
          <w:szCs w:val="24"/>
        </w:rPr>
        <w:t>).</w:t>
      </w:r>
    </w:p>
    <w:p w:rsidR="00C62773" w:rsidRPr="00093507" w:rsidRDefault="00C62773" w:rsidP="005B03FF">
      <w:pPr>
        <w:spacing w:after="0" w:line="360" w:lineRule="auto"/>
        <w:jc w:val="both"/>
        <w:rPr>
          <w:rFonts w:ascii="Times New Roman" w:hAnsi="Times New Roman" w:cs="Times New Roman"/>
          <w:sz w:val="24"/>
          <w:szCs w:val="24"/>
        </w:rPr>
      </w:pPr>
    </w:p>
    <w:p w:rsidR="006D50BC" w:rsidRPr="00433101" w:rsidRDefault="00DD2537" w:rsidP="006D50BC">
      <w:pPr>
        <w:spacing w:after="0" w:line="360" w:lineRule="auto"/>
        <w:jc w:val="both"/>
        <w:rPr>
          <w:rFonts w:ascii="Times New Roman" w:hAnsi="Times New Roman" w:cs="Times New Roman"/>
          <w:sz w:val="24"/>
          <w:szCs w:val="24"/>
          <w:lang w:val="es-ES"/>
        </w:rPr>
      </w:pPr>
      <w:r>
        <w:rPr>
          <w:rFonts w:ascii="Times New Roman" w:hAnsi="Times New Roman" w:cs="Times New Roman"/>
          <w:b/>
          <w:sz w:val="24"/>
          <w:szCs w:val="24"/>
        </w:rPr>
        <w:lastRenderedPageBreak/>
        <w:t xml:space="preserve">Cosecha.  </w:t>
      </w:r>
      <w:r>
        <w:rPr>
          <w:rFonts w:ascii="Times New Roman" w:hAnsi="Times New Roman" w:cs="Times New Roman"/>
          <w:sz w:val="24"/>
          <w:szCs w:val="24"/>
        </w:rPr>
        <w:t xml:space="preserve">La cosecha se realiza cortando las cañas tan cerca del suelo como sea posible. Primero se incendian los campos para eliminar las hojas secas, o para espantar las serpientes, lo cual facilita el corte de las cañas. El método de corte depende del tamaño de la finca y la naturaleza del terreno - el corte manual con machetes todavía se usa mucho en </w:t>
      </w:r>
      <w:r w:rsidR="00EC2951">
        <w:rPr>
          <w:rFonts w:ascii="Times New Roman" w:hAnsi="Times New Roman" w:cs="Times New Roman"/>
          <w:sz w:val="24"/>
          <w:szCs w:val="24"/>
        </w:rPr>
        <w:t xml:space="preserve">la actualidad donde, </w:t>
      </w:r>
      <w:r>
        <w:rPr>
          <w:rFonts w:ascii="Times New Roman" w:hAnsi="Times New Roman" w:cs="Times New Roman"/>
          <w:sz w:val="24"/>
          <w:szCs w:val="24"/>
        </w:rPr>
        <w:t xml:space="preserve"> el campo es muy irregular o muy pequeño para beneficiarse de la mecanización. La planta se regenera emitiendo retoños que crecen para convertirse en nuevos tallos. Una vez cosechada, a las cañas se les quita las hojas y el extremo superior ("cogollo") y se transportan hacia el molino. Las cañas deben molerse tan pronto como sea posible para evitar la deshidratación y el deterioro de los azúcares.</w:t>
      </w:r>
      <w:r w:rsidR="006D50BC" w:rsidRPr="00433101">
        <w:rPr>
          <w:rFonts w:ascii="Times New Roman" w:hAnsi="Times New Roman" w:cs="Times New Roman"/>
          <w:sz w:val="24"/>
          <w:szCs w:val="24"/>
          <w:lang w:val="es-ES"/>
        </w:rPr>
        <w:t>(Cabrera, F. 2012).</w:t>
      </w:r>
    </w:p>
    <w:p w:rsidR="0032142B" w:rsidRDefault="0032142B" w:rsidP="006D50BC">
      <w:pPr>
        <w:spacing w:after="0" w:line="360" w:lineRule="auto"/>
        <w:jc w:val="both"/>
        <w:rPr>
          <w:rFonts w:ascii="Times New Roman" w:hAnsi="Times New Roman" w:cs="Times New Roman"/>
          <w:sz w:val="24"/>
          <w:szCs w:val="24"/>
        </w:rPr>
      </w:pPr>
    </w:p>
    <w:p w:rsidR="00DD2537" w:rsidRDefault="00DD2537" w:rsidP="006D50B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Molienda.  </w:t>
      </w:r>
      <w:r>
        <w:rPr>
          <w:rFonts w:ascii="Times New Roman" w:hAnsi="Times New Roman" w:cs="Times New Roman"/>
          <w:sz w:val="24"/>
          <w:szCs w:val="24"/>
        </w:rPr>
        <w:t>En el molino, las cañas son lavadas para quitar los restos de tierra y cortadas en pedazos pequeños para facilitar la extracción del jugo. Los pedazos se hacen pasar por una serie de molinos que extraen el jugo de los tallos. Luego de la primera molienda, se agrega una pequeña cantidad de agua para facilitar las extracciones siguientes del jugo. El residuo sólido, llamado bagazo, es frecuentemente reciclado como combustible.</w:t>
      </w:r>
    </w:p>
    <w:p w:rsidR="00DD2537" w:rsidRDefault="00DD2537" w:rsidP="0032142B">
      <w:pPr>
        <w:spacing w:after="0" w:line="360" w:lineRule="auto"/>
        <w:jc w:val="both"/>
        <w:rPr>
          <w:rFonts w:ascii="Times New Roman" w:hAnsi="Times New Roman" w:cs="Times New Roman"/>
          <w:sz w:val="24"/>
          <w:szCs w:val="24"/>
        </w:rPr>
      </w:pPr>
    </w:p>
    <w:p w:rsidR="00DD2537" w:rsidRDefault="00DD2537" w:rsidP="003214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Recepción de la materia prima.</w:t>
      </w:r>
      <w:r>
        <w:rPr>
          <w:rFonts w:ascii="Times New Roman" w:hAnsi="Times New Roman" w:cs="Times New Roman"/>
          <w:sz w:val="24"/>
          <w:szCs w:val="24"/>
        </w:rPr>
        <w:t xml:space="preserve">  El proceso inicia con la recepción de melaza, que es producida en los ingenios azucareros y transportada a las destiladoras para someterla al proceso de fermentación y obtención del alcohol etílico. </w:t>
      </w:r>
    </w:p>
    <w:p w:rsidR="00DD2537" w:rsidRDefault="00DD2537" w:rsidP="0032142B">
      <w:pPr>
        <w:spacing w:after="0" w:line="360" w:lineRule="auto"/>
        <w:jc w:val="both"/>
        <w:rPr>
          <w:rFonts w:ascii="Times New Roman" w:hAnsi="Times New Roman" w:cs="Times New Roman"/>
          <w:sz w:val="24"/>
          <w:szCs w:val="24"/>
        </w:rPr>
      </w:pPr>
    </w:p>
    <w:p w:rsidR="00DD2537" w:rsidRDefault="00DD2537" w:rsidP="003214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Filtración. </w:t>
      </w:r>
      <w:r>
        <w:rPr>
          <w:rFonts w:ascii="Times New Roman" w:hAnsi="Times New Roman" w:cs="Times New Roman"/>
          <w:sz w:val="24"/>
          <w:szCs w:val="24"/>
        </w:rPr>
        <w:t xml:space="preserve"> El jugo de la caña (guarapo, "vesou" en francés), de color verde, es filtrado para eliminar los residuos de caña y luego se clarifica para eliminar los sólidos en suspensión.</w:t>
      </w:r>
    </w:p>
    <w:p w:rsidR="00DD2537" w:rsidRDefault="00DD2537" w:rsidP="0032142B">
      <w:pPr>
        <w:spacing w:after="0" w:line="360" w:lineRule="auto"/>
        <w:jc w:val="both"/>
        <w:rPr>
          <w:rFonts w:ascii="Times New Roman" w:hAnsi="Times New Roman" w:cs="Times New Roman"/>
          <w:b/>
          <w:sz w:val="24"/>
          <w:szCs w:val="24"/>
        </w:rPr>
      </w:pPr>
    </w:p>
    <w:p w:rsidR="00DD2537" w:rsidRDefault="00DD2537" w:rsidP="003214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Fermentación</w:t>
      </w:r>
      <w:r w:rsidR="0032142B">
        <w:rPr>
          <w:rFonts w:ascii="Times New Roman" w:hAnsi="Times New Roman" w:cs="Times New Roman"/>
          <w:b/>
          <w:sz w:val="24"/>
          <w:szCs w:val="24"/>
        </w:rPr>
        <w:t>.</w:t>
      </w:r>
      <w:r w:rsidR="00EC2951">
        <w:rPr>
          <w:rFonts w:ascii="Times New Roman" w:hAnsi="Times New Roman" w:cs="Times New Roman"/>
          <w:b/>
          <w:sz w:val="24"/>
          <w:szCs w:val="24"/>
        </w:rPr>
        <w:t xml:space="preserve"> </w:t>
      </w:r>
      <w:r>
        <w:rPr>
          <w:rFonts w:ascii="Times New Roman" w:hAnsi="Times New Roman" w:cs="Times New Roman"/>
          <w:sz w:val="24"/>
          <w:szCs w:val="24"/>
        </w:rPr>
        <w:t>Fermentación alcohólica es el conjunto de reacciones químicas efectuadas en un medio orgánico (sustrato) propiciadas por microorganismos específico bajo condiciones adecuadas.</w:t>
      </w:r>
      <w:r w:rsidR="00EC2951">
        <w:rPr>
          <w:rFonts w:ascii="Times New Roman" w:hAnsi="Times New Roman" w:cs="Times New Roman"/>
          <w:sz w:val="24"/>
          <w:szCs w:val="24"/>
        </w:rPr>
        <w:t xml:space="preserve"> </w:t>
      </w:r>
      <w:r>
        <w:rPr>
          <w:rFonts w:ascii="Times New Roman" w:hAnsi="Times New Roman" w:cs="Times New Roman"/>
          <w:sz w:val="24"/>
          <w:szCs w:val="24"/>
        </w:rPr>
        <w:t xml:space="preserve">Antes de definir fermentación alcohólica, analicemos los agentes que intervienen en ella: </w:t>
      </w:r>
    </w:p>
    <w:p w:rsidR="000406F0" w:rsidRDefault="000406F0" w:rsidP="0032142B">
      <w:pPr>
        <w:spacing w:after="0" w:line="360" w:lineRule="auto"/>
        <w:jc w:val="both"/>
        <w:rPr>
          <w:rFonts w:ascii="Times New Roman" w:hAnsi="Times New Roman" w:cs="Times New Roman"/>
          <w:sz w:val="24"/>
          <w:szCs w:val="24"/>
        </w:rPr>
      </w:pPr>
    </w:p>
    <w:p w:rsidR="00DD2537" w:rsidRPr="00441BE1" w:rsidRDefault="00DD2537" w:rsidP="000C0435">
      <w:pPr>
        <w:pStyle w:val="Prrafodelista"/>
        <w:numPr>
          <w:ilvl w:val="0"/>
          <w:numId w:val="16"/>
        </w:numPr>
        <w:spacing w:after="0" w:line="360" w:lineRule="auto"/>
        <w:jc w:val="both"/>
        <w:rPr>
          <w:rFonts w:ascii="Times New Roman" w:hAnsi="Times New Roman" w:cs="Times New Roman"/>
          <w:sz w:val="24"/>
          <w:szCs w:val="24"/>
        </w:rPr>
      </w:pPr>
      <w:r w:rsidRPr="00441BE1">
        <w:rPr>
          <w:rFonts w:ascii="Times New Roman" w:hAnsi="Times New Roman" w:cs="Times New Roman"/>
          <w:sz w:val="24"/>
          <w:szCs w:val="24"/>
        </w:rPr>
        <w:t xml:space="preserve">Sustrato, medio </w:t>
      </w:r>
      <w:r w:rsidR="000C634D" w:rsidRPr="00441BE1">
        <w:rPr>
          <w:rFonts w:ascii="Times New Roman" w:hAnsi="Times New Roman" w:cs="Times New Roman"/>
          <w:sz w:val="24"/>
          <w:szCs w:val="24"/>
        </w:rPr>
        <w:t>a portante</w:t>
      </w:r>
      <w:r w:rsidRPr="00441BE1">
        <w:rPr>
          <w:rFonts w:ascii="Times New Roman" w:hAnsi="Times New Roman" w:cs="Times New Roman"/>
          <w:sz w:val="24"/>
          <w:szCs w:val="24"/>
        </w:rPr>
        <w:t xml:space="preserve"> de los nutrientes. </w:t>
      </w:r>
    </w:p>
    <w:p w:rsidR="00DD2537" w:rsidRPr="00441BE1" w:rsidRDefault="00DD2537" w:rsidP="000C0435">
      <w:pPr>
        <w:pStyle w:val="Prrafodelista"/>
        <w:numPr>
          <w:ilvl w:val="0"/>
          <w:numId w:val="16"/>
        </w:numPr>
        <w:spacing w:after="0" w:line="360" w:lineRule="auto"/>
        <w:jc w:val="both"/>
        <w:rPr>
          <w:rFonts w:ascii="Times New Roman" w:hAnsi="Times New Roman" w:cs="Times New Roman"/>
          <w:sz w:val="24"/>
          <w:szCs w:val="24"/>
        </w:rPr>
      </w:pPr>
      <w:r w:rsidRPr="00441BE1">
        <w:rPr>
          <w:rFonts w:ascii="Times New Roman" w:hAnsi="Times New Roman" w:cs="Times New Roman"/>
          <w:sz w:val="24"/>
          <w:szCs w:val="24"/>
        </w:rPr>
        <w:lastRenderedPageBreak/>
        <w:t>Levaduras, micro</w:t>
      </w:r>
      <w:r w:rsidR="000C634D">
        <w:rPr>
          <w:rFonts w:ascii="Times New Roman" w:hAnsi="Times New Roman" w:cs="Times New Roman"/>
          <w:sz w:val="24"/>
          <w:szCs w:val="24"/>
        </w:rPr>
        <w:t>o</w:t>
      </w:r>
      <w:r w:rsidRPr="00441BE1">
        <w:rPr>
          <w:rFonts w:ascii="Times New Roman" w:hAnsi="Times New Roman" w:cs="Times New Roman"/>
          <w:sz w:val="24"/>
          <w:szCs w:val="24"/>
        </w:rPr>
        <w:t xml:space="preserve">rganismos que realizan la operación </w:t>
      </w:r>
    </w:p>
    <w:p w:rsidR="00DD2537" w:rsidRPr="00441BE1" w:rsidRDefault="00DD2537" w:rsidP="000C0435">
      <w:pPr>
        <w:pStyle w:val="Prrafodelista"/>
        <w:numPr>
          <w:ilvl w:val="0"/>
          <w:numId w:val="16"/>
        </w:numPr>
        <w:spacing w:after="0" w:line="360" w:lineRule="auto"/>
        <w:jc w:val="both"/>
        <w:rPr>
          <w:rFonts w:ascii="Times New Roman" w:hAnsi="Times New Roman" w:cs="Times New Roman"/>
          <w:sz w:val="24"/>
          <w:szCs w:val="24"/>
        </w:rPr>
      </w:pPr>
      <w:r w:rsidRPr="00441BE1">
        <w:rPr>
          <w:rFonts w:ascii="Times New Roman" w:hAnsi="Times New Roman" w:cs="Times New Roman"/>
          <w:sz w:val="24"/>
          <w:szCs w:val="24"/>
        </w:rPr>
        <w:t xml:space="preserve">Enzimas, sustancias orgánicas que facilitan la operación </w:t>
      </w:r>
    </w:p>
    <w:p w:rsidR="00DD2537" w:rsidRDefault="00DD2537" w:rsidP="000C0435">
      <w:pPr>
        <w:pStyle w:val="Prrafodelista"/>
        <w:numPr>
          <w:ilvl w:val="0"/>
          <w:numId w:val="16"/>
        </w:numPr>
        <w:spacing w:after="0" w:line="360" w:lineRule="auto"/>
        <w:jc w:val="both"/>
        <w:rPr>
          <w:rFonts w:ascii="Times New Roman" w:hAnsi="Times New Roman" w:cs="Times New Roman"/>
          <w:sz w:val="24"/>
          <w:szCs w:val="24"/>
        </w:rPr>
      </w:pPr>
      <w:r w:rsidRPr="00441BE1">
        <w:rPr>
          <w:rFonts w:ascii="Times New Roman" w:hAnsi="Times New Roman" w:cs="Times New Roman"/>
          <w:sz w:val="24"/>
          <w:szCs w:val="24"/>
        </w:rPr>
        <w:t>Etanol y dióxido de carbono, productos resultantes de la operación, además de las calorías producidas.</w:t>
      </w:r>
    </w:p>
    <w:p w:rsidR="000406F0" w:rsidRPr="00441BE1" w:rsidRDefault="000406F0" w:rsidP="000406F0">
      <w:pPr>
        <w:pStyle w:val="Prrafodelista"/>
        <w:spacing w:after="0" w:line="360" w:lineRule="auto"/>
        <w:jc w:val="both"/>
        <w:rPr>
          <w:rFonts w:ascii="Times New Roman" w:hAnsi="Times New Roman" w:cs="Times New Roman"/>
          <w:sz w:val="24"/>
          <w:szCs w:val="24"/>
        </w:rPr>
      </w:pPr>
    </w:p>
    <w:p w:rsidR="00DD2537" w:rsidRDefault="00DD2537" w:rsidP="000C63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Entonces, podemos decir que la fermentación se comporta como una reacción en la cual hay unos reactantes catalizados por las enzimas, y se obtiene unos productos. A ella hay</w:t>
      </w:r>
      <w:r w:rsidR="00EC2951">
        <w:rPr>
          <w:rFonts w:ascii="Times New Roman" w:hAnsi="Times New Roman" w:cs="Times New Roman"/>
          <w:sz w:val="24"/>
          <w:szCs w:val="24"/>
        </w:rPr>
        <w:t xml:space="preserve"> que</w:t>
      </w:r>
      <w:r>
        <w:rPr>
          <w:rFonts w:ascii="Times New Roman" w:hAnsi="Times New Roman" w:cs="Times New Roman"/>
          <w:sz w:val="24"/>
          <w:szCs w:val="24"/>
        </w:rPr>
        <w:t xml:space="preserve"> agregar las condiciones óptimas para que el proceso se efectúe:</w:t>
      </w:r>
    </w:p>
    <w:p w:rsidR="000C634D" w:rsidRDefault="000C634D" w:rsidP="000C634D">
      <w:pPr>
        <w:spacing w:after="0" w:line="360" w:lineRule="auto"/>
        <w:jc w:val="both"/>
        <w:rPr>
          <w:rFonts w:ascii="Times New Roman" w:hAnsi="Times New Roman" w:cs="Times New Roman"/>
          <w:sz w:val="24"/>
          <w:szCs w:val="24"/>
        </w:rPr>
      </w:pPr>
    </w:p>
    <w:p w:rsidR="00DD2537" w:rsidRDefault="000C634D" w:rsidP="000C634D">
      <w:pPr>
        <w:spacing w:after="0" w:line="360" w:lineRule="auto"/>
        <w:ind w:left="2832" w:firstLine="708"/>
        <w:contextualSpacing/>
        <w:jc w:val="both"/>
        <w:rPr>
          <w:rFonts w:ascii="Times New Roman" w:hAnsi="Times New Roman" w:cs="Times New Roman"/>
          <w:sz w:val="24"/>
          <w:szCs w:val="24"/>
        </w:rPr>
      </w:pPr>
      <w:r>
        <w:rPr>
          <w:rFonts w:ascii="Times New Roman" w:hAnsi="Times New Roman" w:cs="Times New Roman"/>
          <w:sz w:val="24"/>
          <w:szCs w:val="24"/>
        </w:rPr>
        <w:t>Enzimas</w:t>
      </w:r>
    </w:p>
    <w:p w:rsidR="00DD2537" w:rsidRDefault="00D61145" w:rsidP="000C634D">
      <w:pPr>
        <w:spacing w:after="0" w:line="360" w:lineRule="auto"/>
        <w:ind w:left="708" w:firstLine="708"/>
        <w:contextualSpacing/>
        <w:jc w:val="both"/>
        <w:rPr>
          <w:rFonts w:ascii="Times New Roman" w:hAnsi="Times New Roman" w:cs="Times New Roman"/>
          <w:sz w:val="24"/>
          <w:szCs w:val="24"/>
        </w:rPr>
      </w:pPr>
      <w:r>
        <w:pict>
          <v:shape id="1 Conector recto de flecha" o:spid="_x0000_s1122" type="#_x0000_t32" style="position:absolute;left:0;text-align:left;margin-left:137.7pt;margin-top:8.3pt;width:99pt;height:0;z-index:25175244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" strokecolor="black [3200]" strokeweight="1.5pt">
            <v:stroke endarrow="open" joinstyle="miter"/>
          </v:shape>
        </w:pict>
      </w:r>
      <w:r w:rsidR="00DD2537">
        <w:rPr>
          <w:rFonts w:ascii="Times New Roman" w:hAnsi="Times New Roman" w:cs="Times New Roman"/>
          <w:sz w:val="24"/>
          <w:szCs w:val="24"/>
        </w:rPr>
        <w:t xml:space="preserve">Sustrato </w:t>
      </w:r>
      <w:r w:rsidR="00DD2537">
        <w:rPr>
          <w:rFonts w:ascii="Times New Roman" w:hAnsi="Times New Roman" w:cs="Times New Roman"/>
          <w:sz w:val="24"/>
          <w:szCs w:val="24"/>
        </w:rPr>
        <w:tab/>
      </w:r>
      <w:r w:rsidR="00DD2537">
        <w:rPr>
          <w:rFonts w:ascii="Times New Roman" w:hAnsi="Times New Roman" w:cs="Times New Roman"/>
          <w:sz w:val="24"/>
          <w:szCs w:val="24"/>
        </w:rPr>
        <w:tab/>
      </w:r>
      <w:r w:rsidR="00DD2537">
        <w:rPr>
          <w:rFonts w:ascii="Times New Roman" w:hAnsi="Times New Roman" w:cs="Times New Roman"/>
          <w:sz w:val="24"/>
          <w:szCs w:val="24"/>
        </w:rPr>
        <w:tab/>
      </w:r>
      <w:r w:rsidR="00DD2537">
        <w:rPr>
          <w:rFonts w:ascii="Times New Roman" w:hAnsi="Times New Roman" w:cs="Times New Roman"/>
          <w:sz w:val="24"/>
          <w:szCs w:val="24"/>
        </w:rPr>
        <w:tab/>
        <w:t>Etanol + CO</w:t>
      </w:r>
      <w:r w:rsidR="00DD2537" w:rsidRPr="00854E21">
        <w:rPr>
          <w:rFonts w:ascii="Times New Roman" w:hAnsi="Times New Roman" w:cs="Times New Roman"/>
          <w:sz w:val="24"/>
          <w:szCs w:val="24"/>
          <w:vertAlign w:val="subscript"/>
        </w:rPr>
        <w:t>2</w:t>
      </w:r>
      <w:r w:rsidR="00DD2537">
        <w:rPr>
          <w:rFonts w:ascii="Times New Roman" w:hAnsi="Times New Roman" w:cs="Times New Roman"/>
          <w:sz w:val="24"/>
          <w:szCs w:val="24"/>
        </w:rPr>
        <w:t xml:space="preserve"> + ∆</w:t>
      </w:r>
    </w:p>
    <w:p w:rsidR="00DD2537" w:rsidRDefault="000C634D" w:rsidP="000C634D">
      <w:pPr>
        <w:spacing w:after="0" w:line="360" w:lineRule="auto"/>
        <w:ind w:left="2832" w:firstLine="708"/>
        <w:contextualSpacing/>
        <w:jc w:val="both"/>
        <w:rPr>
          <w:rFonts w:ascii="Times New Roman" w:hAnsi="Times New Roman" w:cs="Times New Roman"/>
          <w:sz w:val="24"/>
          <w:szCs w:val="24"/>
        </w:rPr>
      </w:pPr>
      <w:r>
        <w:rPr>
          <w:rFonts w:ascii="Times New Roman" w:hAnsi="Times New Roman" w:cs="Times New Roman"/>
          <w:sz w:val="24"/>
          <w:szCs w:val="24"/>
        </w:rPr>
        <w:t>Coenzimas</w:t>
      </w:r>
    </w:p>
    <w:p w:rsidR="000C634D" w:rsidRDefault="000C634D" w:rsidP="000C634D">
      <w:pPr>
        <w:spacing w:after="0" w:line="360" w:lineRule="auto"/>
        <w:ind w:left="2832" w:firstLine="708"/>
        <w:contextualSpacing/>
        <w:jc w:val="both"/>
        <w:rPr>
          <w:rFonts w:ascii="Times New Roman" w:hAnsi="Times New Roman" w:cs="Times New Roman"/>
          <w:sz w:val="24"/>
          <w:szCs w:val="24"/>
        </w:rPr>
      </w:pPr>
    </w:p>
    <w:p w:rsidR="00DD2537" w:rsidRDefault="00DD2537" w:rsidP="000C63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También se puede definir la fermentación alcohólica como el resultado del catabolismo anaeróbico de la célula. El sustrato es rico en azúcares que son tomados por la célula para su desdoblamiento La manera más simple de representar el proceso es:</w:t>
      </w:r>
    </w:p>
    <w:p w:rsidR="000C634D" w:rsidRDefault="000C634D" w:rsidP="000C634D">
      <w:pPr>
        <w:spacing w:after="0" w:line="360" w:lineRule="auto"/>
        <w:jc w:val="both"/>
        <w:rPr>
          <w:rFonts w:ascii="Times New Roman" w:hAnsi="Times New Roman" w:cs="Times New Roman"/>
          <w:sz w:val="24"/>
          <w:szCs w:val="24"/>
        </w:rPr>
      </w:pPr>
    </w:p>
    <w:p w:rsidR="00DD2537" w:rsidRPr="00433101" w:rsidRDefault="00854E21" w:rsidP="00DD2537">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0C634D" w:rsidRPr="00433101">
        <w:rPr>
          <w:rFonts w:ascii="Times New Roman" w:hAnsi="Times New Roman" w:cs="Times New Roman"/>
          <w:sz w:val="24"/>
          <w:szCs w:val="24"/>
          <w:lang w:val="es-ES"/>
        </w:rPr>
        <w:t>Enzimas</w:t>
      </w:r>
    </w:p>
    <w:p w:rsidR="00DD2537" w:rsidRPr="00433101" w:rsidRDefault="00D61145" w:rsidP="00DD2537">
      <w:pPr>
        <w:spacing w:line="360" w:lineRule="auto"/>
        <w:jc w:val="both"/>
        <w:rPr>
          <w:rFonts w:ascii="Times New Roman" w:hAnsi="Times New Roman" w:cs="Times New Roman"/>
          <w:sz w:val="24"/>
          <w:szCs w:val="24"/>
          <w:lang w:val="es-ES"/>
        </w:rPr>
      </w:pPr>
      <w:r>
        <w:rPr>
          <w:lang w:val="es-ES"/>
        </w:rPr>
        <w:pict>
          <v:shape id="2 Conector recto de flecha" o:spid="_x0000_s1123" type="#_x0000_t32" style="position:absolute;left:0;text-align:left;margin-left:47.2pt;margin-top:7.1pt;width:57.75pt;height:0;z-index:251753472;visibility:visible;mso-width-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DVnrhMzAEAAEUEAAAfAAAA&#10;AAAAAAAAAAAAACACAABjbGlwYm9hcmQvZHJhd2luZ3MvZHJhd2luZzEueG1sUEsBAi0AFAAGAAgA&#10;AAAhAGfkJTNBBgAAzxkAABoAAAAAAAAAAAAAAAAAKQQAAGNsaXBib2FyZC90aGVtZS90aGVtZTEu&#10;eG1sUEsBAi0AFAAGAAgAAAAhAJxmRkG7AAAAJAEAACoAAAAAAAAAAAAAAAAAogoAAGNsaXBib2Fy&#10;ZC9kcmF3aW5ncy9fcmVscy9kcmF3aW5nMS54bWwucmVsc1BLBQYAAAAABQAFAGcBAAClCwAAAAA=&#10;" strokecolor="black [3200]" strokeweight="1.5pt">
            <v:stroke endarrow="open" joinstyle="miter"/>
          </v:shape>
        </w:pict>
      </w:r>
      <w:r w:rsidR="00DD2537" w:rsidRPr="00433101">
        <w:rPr>
          <w:rFonts w:ascii="Times New Roman" w:hAnsi="Times New Roman" w:cs="Times New Roman"/>
          <w:sz w:val="24"/>
          <w:szCs w:val="24"/>
          <w:lang w:val="es-ES"/>
        </w:rPr>
        <w:t>C</w:t>
      </w:r>
      <w:r w:rsidR="00DD2537" w:rsidRPr="00433101">
        <w:rPr>
          <w:rFonts w:ascii="Times New Roman" w:hAnsi="Times New Roman" w:cs="Times New Roman"/>
          <w:sz w:val="24"/>
          <w:szCs w:val="24"/>
          <w:vertAlign w:val="subscript"/>
          <w:lang w:val="es-ES"/>
        </w:rPr>
        <w:t>6</w:t>
      </w:r>
      <w:r w:rsidR="00DD2537" w:rsidRPr="00433101">
        <w:rPr>
          <w:rFonts w:ascii="Times New Roman" w:hAnsi="Times New Roman" w:cs="Times New Roman"/>
          <w:sz w:val="24"/>
          <w:szCs w:val="24"/>
          <w:lang w:val="es-ES"/>
        </w:rPr>
        <w:t>H</w:t>
      </w:r>
      <w:r w:rsidR="00DD2537" w:rsidRPr="00433101">
        <w:rPr>
          <w:rFonts w:ascii="Times New Roman" w:hAnsi="Times New Roman" w:cs="Times New Roman"/>
          <w:sz w:val="24"/>
          <w:szCs w:val="24"/>
          <w:vertAlign w:val="subscript"/>
          <w:lang w:val="es-ES"/>
        </w:rPr>
        <w:t>12</w:t>
      </w:r>
      <w:r w:rsidR="00DD2537" w:rsidRPr="00433101">
        <w:rPr>
          <w:rFonts w:ascii="Times New Roman" w:hAnsi="Times New Roman" w:cs="Times New Roman"/>
          <w:sz w:val="24"/>
          <w:szCs w:val="24"/>
          <w:lang w:val="es-ES"/>
        </w:rPr>
        <w:t>O</w:t>
      </w:r>
      <w:r w:rsidR="00DD2537" w:rsidRPr="00433101">
        <w:rPr>
          <w:rFonts w:ascii="Times New Roman" w:hAnsi="Times New Roman" w:cs="Times New Roman"/>
          <w:sz w:val="24"/>
          <w:szCs w:val="24"/>
          <w:vertAlign w:val="subscript"/>
          <w:lang w:val="es-ES"/>
        </w:rPr>
        <w:t xml:space="preserve">6  </w:t>
      </w:r>
      <w:r w:rsidR="00DD2537" w:rsidRPr="00433101">
        <w:rPr>
          <w:rFonts w:ascii="Times New Roman" w:hAnsi="Times New Roman" w:cs="Times New Roman"/>
          <w:sz w:val="24"/>
          <w:szCs w:val="24"/>
          <w:lang w:val="es-ES"/>
        </w:rPr>
        <w:t xml:space="preserve">                          2CH</w:t>
      </w:r>
      <w:r w:rsidR="00DD2537" w:rsidRPr="00433101">
        <w:rPr>
          <w:rFonts w:ascii="Times New Roman" w:hAnsi="Times New Roman" w:cs="Times New Roman"/>
          <w:sz w:val="24"/>
          <w:szCs w:val="24"/>
          <w:vertAlign w:val="subscript"/>
          <w:lang w:val="es-ES"/>
        </w:rPr>
        <w:t>5</w:t>
      </w:r>
      <w:r w:rsidR="00DD2537" w:rsidRPr="00433101">
        <w:rPr>
          <w:rFonts w:ascii="Times New Roman" w:hAnsi="Times New Roman" w:cs="Times New Roman"/>
          <w:sz w:val="24"/>
          <w:szCs w:val="24"/>
          <w:lang w:val="es-ES"/>
        </w:rPr>
        <w:t>OH+2CO</w:t>
      </w:r>
      <w:r w:rsidR="00DD2537" w:rsidRPr="00433101">
        <w:rPr>
          <w:rFonts w:ascii="Times New Roman" w:hAnsi="Times New Roman" w:cs="Times New Roman"/>
          <w:sz w:val="24"/>
          <w:szCs w:val="24"/>
          <w:vertAlign w:val="subscript"/>
          <w:lang w:val="es-ES"/>
        </w:rPr>
        <w:t>2</w:t>
      </w:r>
      <w:r w:rsidR="00DD2537" w:rsidRPr="00433101">
        <w:rPr>
          <w:rFonts w:ascii="Times New Roman" w:hAnsi="Times New Roman" w:cs="Times New Roman"/>
          <w:sz w:val="24"/>
          <w:szCs w:val="24"/>
          <w:lang w:val="es-ES"/>
        </w:rPr>
        <w:t>+27 kcal</w:t>
      </w:r>
    </w:p>
    <w:p w:rsidR="000C634D" w:rsidRPr="00433101" w:rsidRDefault="000C634D" w:rsidP="00DD2537">
      <w:pPr>
        <w:spacing w:line="360" w:lineRule="auto"/>
        <w:jc w:val="both"/>
        <w:rPr>
          <w:rFonts w:ascii="Times New Roman" w:hAnsi="Times New Roman" w:cs="Times New Roman"/>
          <w:sz w:val="24"/>
          <w:szCs w:val="24"/>
          <w:lang w:val="es-ES"/>
        </w:rPr>
      </w:pPr>
    </w:p>
    <w:p w:rsidR="00DD2537" w:rsidRDefault="00DD2537" w:rsidP="00DD2537">
      <w:pPr>
        <w:spacing w:line="360" w:lineRule="auto"/>
        <w:jc w:val="both"/>
        <w:rPr>
          <w:rFonts w:ascii="Times New Roman" w:hAnsi="Times New Roman" w:cs="Times New Roman"/>
          <w:sz w:val="24"/>
          <w:szCs w:val="24"/>
        </w:rPr>
      </w:pPr>
      <w:r>
        <w:rPr>
          <w:rFonts w:ascii="Times New Roman" w:hAnsi="Times New Roman" w:cs="Times New Roman"/>
          <w:sz w:val="24"/>
          <w:szCs w:val="24"/>
        </w:rPr>
        <w:t>En realidad, este proceso es muy complejo, en él intervienen 51 enzimas y 3 sistemas coenzimáticos. El enlace entre la glucosa y los productos finales, etanol y dióxido de carbono, es el ácido pirúvico:</w:t>
      </w:r>
    </w:p>
    <w:p w:rsidR="00DD2537" w:rsidRDefault="00DD2537" w:rsidP="00DD2537">
      <w:pPr>
        <w:spacing w:line="360" w:lineRule="auto"/>
        <w:jc w:val="both"/>
        <w:rPr>
          <w:rFonts w:ascii="Times New Roman" w:hAnsi="Times New Roman" w:cs="Times New Roman"/>
          <w:sz w:val="24"/>
          <w:szCs w:val="24"/>
        </w:rPr>
      </w:pPr>
    </w:p>
    <w:p w:rsidR="00DD2537" w:rsidRDefault="000C634D" w:rsidP="000C634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E</w:t>
      </w:r>
      <w:r w:rsidR="00DD2537">
        <w:rPr>
          <w:rFonts w:ascii="Times New Roman" w:hAnsi="Times New Roman" w:cs="Times New Roman"/>
          <w:sz w:val="24"/>
          <w:szCs w:val="24"/>
        </w:rPr>
        <w:t xml:space="preserve">nzimas </w:t>
      </w:r>
      <w:r w:rsidR="00DD2537">
        <w:rPr>
          <w:rFonts w:ascii="Times New Roman" w:hAnsi="Times New Roman" w:cs="Times New Roman"/>
          <w:sz w:val="24"/>
          <w:szCs w:val="24"/>
        </w:rPr>
        <w:tab/>
      </w:r>
      <w:r w:rsidR="00DD2537">
        <w:rPr>
          <w:rFonts w:ascii="Times New Roman" w:hAnsi="Times New Roman" w:cs="Times New Roman"/>
          <w:sz w:val="24"/>
          <w:szCs w:val="24"/>
        </w:rPr>
        <w:tab/>
      </w:r>
      <w:r w:rsidR="00854E21">
        <w:rPr>
          <w:rFonts w:ascii="Times New Roman" w:hAnsi="Times New Roman" w:cs="Times New Roman"/>
          <w:sz w:val="24"/>
          <w:szCs w:val="24"/>
        </w:rPr>
        <w:t xml:space="preserve">                                  </w:t>
      </w:r>
      <w:r w:rsidR="00DD2537">
        <w:rPr>
          <w:rFonts w:ascii="Times New Roman" w:hAnsi="Times New Roman" w:cs="Times New Roman"/>
          <w:sz w:val="24"/>
          <w:szCs w:val="24"/>
        </w:rPr>
        <w:t>enzimas</w:t>
      </w:r>
    </w:p>
    <w:p w:rsidR="00DD2537" w:rsidRDefault="00D61145" w:rsidP="00DD2537">
      <w:pPr>
        <w:spacing w:line="360" w:lineRule="auto"/>
        <w:jc w:val="both"/>
        <w:rPr>
          <w:rFonts w:ascii="Times New Roman" w:hAnsi="Times New Roman" w:cs="Times New Roman"/>
          <w:sz w:val="24"/>
          <w:szCs w:val="24"/>
        </w:rPr>
      </w:pPr>
      <w:r>
        <w:rPr>
          <w:lang w:val="es-ES"/>
        </w:rPr>
        <w:pict>
          <v:shape id="6 Conector recto de flecha" o:spid="_x0000_s1126" type="#_x0000_t32" style="position:absolute;left:0;text-align:left;margin-left:253.8pt;margin-top:6.3pt;width:43.5pt;height:0;z-index:251756544;visibility:visible;mso-width-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" strokecolor="black [3200]" strokeweight="1.5pt">
            <v:stroke endarrow="open" joinstyle="miter"/>
          </v:shape>
        </w:pict>
      </w:r>
      <w:r>
        <w:rPr>
          <w:lang w:val="es-ES"/>
        </w:rPr>
        <w:pict>
          <v:shape id="5 Conector recto de flecha" o:spid="_x0000_s1125" type="#_x0000_t32" style="position:absolute;left:0;text-align:left;margin-left:50.7pt;margin-top:6.3pt;width:57.75pt;height:0;z-index:251755520;visibility:visible;mso-width-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AnITeMzAEAAEUEAAAfAAAA&#10;AAAAAAAAAAAAACACAABjbGlwYm9hcmQvZHJhd2luZ3MvZHJhd2luZzEueG1sUEsBAi0AFAAGAAgA&#10;AAAhAGfkJTNBBgAAzxkAABoAAAAAAAAAAAAAAAAAKQQAAGNsaXBib2FyZC90aGVtZS90aGVtZTEu&#10;eG1sUEsBAi0AFAAGAAgAAAAhAJxmRkG7AAAAJAEAACoAAAAAAAAAAAAAAAAAogoAAGNsaXBib2Fy&#10;ZC9kcmF3aW5ncy9fcmVscy9kcmF3aW5nMS54bWwucmVsc1BLBQYAAAAABQAFAGcBAAClCwAAAAA=&#10;" strokecolor="black [3200]" strokeweight="1.5pt">
            <v:stroke endarrow="open" joinstyle="miter"/>
          </v:shape>
        </w:pict>
      </w:r>
      <w:r w:rsidR="00DD2537">
        <w:rPr>
          <w:rFonts w:ascii="Times New Roman" w:hAnsi="Times New Roman" w:cs="Times New Roman"/>
          <w:sz w:val="24"/>
          <w:szCs w:val="24"/>
        </w:rPr>
        <w:t>C</w:t>
      </w:r>
      <w:r w:rsidR="00DD2537">
        <w:rPr>
          <w:rFonts w:ascii="Times New Roman" w:hAnsi="Times New Roman" w:cs="Times New Roman"/>
          <w:sz w:val="24"/>
          <w:szCs w:val="24"/>
          <w:vertAlign w:val="subscript"/>
        </w:rPr>
        <w:t>6</w:t>
      </w:r>
      <w:r w:rsidR="00DD2537">
        <w:rPr>
          <w:rFonts w:ascii="Times New Roman" w:hAnsi="Times New Roman" w:cs="Times New Roman"/>
          <w:sz w:val="24"/>
          <w:szCs w:val="24"/>
        </w:rPr>
        <w:t>H</w:t>
      </w:r>
      <w:r w:rsidR="00DD2537">
        <w:rPr>
          <w:rFonts w:ascii="Times New Roman" w:hAnsi="Times New Roman" w:cs="Times New Roman"/>
          <w:sz w:val="24"/>
          <w:szCs w:val="24"/>
          <w:vertAlign w:val="subscript"/>
        </w:rPr>
        <w:t>12</w:t>
      </w:r>
      <w:r w:rsidR="00DD2537">
        <w:rPr>
          <w:rFonts w:ascii="Times New Roman" w:hAnsi="Times New Roman" w:cs="Times New Roman"/>
          <w:sz w:val="24"/>
          <w:szCs w:val="24"/>
        </w:rPr>
        <w:t>O</w:t>
      </w:r>
      <w:r w:rsidR="00DD2537">
        <w:rPr>
          <w:rFonts w:ascii="Times New Roman" w:hAnsi="Times New Roman" w:cs="Times New Roman"/>
          <w:sz w:val="24"/>
          <w:szCs w:val="24"/>
          <w:vertAlign w:val="subscript"/>
        </w:rPr>
        <w:t xml:space="preserve">6                                                        </w:t>
      </w:r>
      <w:r w:rsidR="00DD2537">
        <w:rPr>
          <w:rFonts w:ascii="Times New Roman" w:hAnsi="Times New Roman" w:cs="Times New Roman"/>
          <w:sz w:val="24"/>
          <w:szCs w:val="24"/>
        </w:rPr>
        <w:t>CH</w:t>
      </w:r>
      <w:r w:rsidR="00DD2537">
        <w:rPr>
          <w:rFonts w:ascii="Times New Roman" w:hAnsi="Times New Roman" w:cs="Times New Roman"/>
          <w:sz w:val="24"/>
          <w:szCs w:val="24"/>
          <w:vertAlign w:val="subscript"/>
        </w:rPr>
        <w:t>3</w:t>
      </w:r>
      <w:r w:rsidR="00DD2537">
        <w:rPr>
          <w:rFonts w:ascii="Times New Roman" w:hAnsi="Times New Roman" w:cs="Times New Roman"/>
          <w:sz w:val="24"/>
          <w:szCs w:val="24"/>
        </w:rPr>
        <w:t xml:space="preserve">COCOOH  </w:t>
      </w:r>
      <w:r w:rsidR="00DD2537">
        <w:rPr>
          <w:rFonts w:ascii="Times New Roman" w:hAnsi="Times New Roman" w:cs="Times New Roman"/>
          <w:sz w:val="24"/>
          <w:szCs w:val="24"/>
        </w:rPr>
        <w:tab/>
        <w:t xml:space="preserve">                  CH</w:t>
      </w:r>
      <w:r w:rsidR="00DD2537">
        <w:rPr>
          <w:rFonts w:ascii="Times New Roman" w:hAnsi="Times New Roman" w:cs="Times New Roman"/>
          <w:sz w:val="24"/>
          <w:szCs w:val="24"/>
          <w:vertAlign w:val="subscript"/>
        </w:rPr>
        <w:t>3</w:t>
      </w:r>
      <w:r w:rsidR="00DD2537">
        <w:rPr>
          <w:rFonts w:ascii="Times New Roman" w:hAnsi="Times New Roman" w:cs="Times New Roman"/>
          <w:sz w:val="24"/>
          <w:szCs w:val="24"/>
        </w:rPr>
        <w:t>CHO</w:t>
      </w:r>
    </w:p>
    <w:p w:rsidR="00DD2537" w:rsidRDefault="00DD2537" w:rsidP="000C634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Coenzimas                ácido pirúvico  </w:t>
      </w:r>
      <w:r>
        <w:rPr>
          <w:rFonts w:ascii="Times New Roman" w:hAnsi="Times New Roman" w:cs="Times New Roman"/>
          <w:sz w:val="24"/>
          <w:szCs w:val="24"/>
        </w:rPr>
        <w:tab/>
      </w:r>
      <w:r>
        <w:rPr>
          <w:rFonts w:ascii="Times New Roman" w:hAnsi="Times New Roman" w:cs="Times New Roman"/>
          <w:sz w:val="24"/>
          <w:szCs w:val="24"/>
        </w:rPr>
        <w:tab/>
        <w:t>acetaldehído</w:t>
      </w:r>
    </w:p>
    <w:p w:rsidR="00DD2537" w:rsidRDefault="00DD2537" w:rsidP="00DD2537">
      <w:pPr>
        <w:spacing w:line="360" w:lineRule="auto"/>
        <w:jc w:val="both"/>
        <w:rPr>
          <w:rFonts w:ascii="Times New Roman" w:hAnsi="Times New Roman" w:cs="Times New Roman"/>
          <w:sz w:val="24"/>
          <w:szCs w:val="24"/>
        </w:rPr>
      </w:pPr>
    </w:p>
    <w:p w:rsidR="00DD2537" w:rsidRPr="00433101" w:rsidRDefault="00D61145" w:rsidP="00DD2537">
      <w:pPr>
        <w:spacing w:line="360" w:lineRule="auto"/>
        <w:ind w:left="708" w:firstLine="708"/>
        <w:contextualSpacing/>
        <w:jc w:val="both"/>
        <w:rPr>
          <w:rFonts w:ascii="Times New Roman" w:hAnsi="Times New Roman" w:cs="Times New Roman"/>
          <w:sz w:val="24"/>
          <w:szCs w:val="24"/>
          <w:vertAlign w:val="subscript"/>
          <w:lang w:val="es-ES"/>
        </w:rPr>
      </w:pPr>
      <w:r>
        <w:rPr>
          <w:lang w:val="es-ES"/>
        </w:rPr>
        <w:lastRenderedPageBreak/>
        <w:pict>
          <v:shape id="4 Conector recto de flecha" o:spid="_x0000_s1124" type="#_x0000_t32" style="position:absolute;left:0;text-align:left;margin-left:133.95pt;margin-top:7.05pt;width:57.75pt;height:0;z-index:251754496;visibility:visible;mso-width-relative:margin"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" strokecolor="black [3200]" strokeweight="1.5pt">
            <v:stroke endarrow="open" joinstyle="miter"/>
          </v:shape>
        </w:pict>
      </w:r>
      <w:r w:rsidR="00DD2537" w:rsidRPr="00433101">
        <w:rPr>
          <w:rFonts w:ascii="Times New Roman" w:hAnsi="Times New Roman" w:cs="Times New Roman"/>
          <w:sz w:val="24"/>
          <w:szCs w:val="24"/>
          <w:lang w:val="es-ES"/>
        </w:rPr>
        <w:t>CH</w:t>
      </w:r>
      <w:r w:rsidR="00DD2537" w:rsidRPr="00433101">
        <w:rPr>
          <w:rFonts w:ascii="Times New Roman" w:hAnsi="Times New Roman" w:cs="Times New Roman"/>
          <w:sz w:val="24"/>
          <w:szCs w:val="24"/>
          <w:vertAlign w:val="subscript"/>
          <w:lang w:val="es-ES"/>
        </w:rPr>
        <w:t>3</w:t>
      </w:r>
      <w:r w:rsidR="00DD2537" w:rsidRPr="00433101">
        <w:rPr>
          <w:rFonts w:ascii="Times New Roman" w:hAnsi="Times New Roman" w:cs="Times New Roman"/>
          <w:sz w:val="24"/>
          <w:szCs w:val="24"/>
          <w:lang w:val="es-ES"/>
        </w:rPr>
        <w:t xml:space="preserve">CHO        </w:t>
      </w:r>
      <w:r w:rsidR="00DD2537" w:rsidRPr="00433101">
        <w:rPr>
          <w:rFonts w:ascii="Times New Roman" w:hAnsi="Times New Roman" w:cs="Times New Roman"/>
          <w:sz w:val="24"/>
          <w:szCs w:val="24"/>
          <w:lang w:val="es-ES"/>
        </w:rPr>
        <w:tab/>
      </w:r>
      <w:r w:rsidR="00DD2537" w:rsidRPr="00433101">
        <w:rPr>
          <w:rFonts w:ascii="Times New Roman" w:hAnsi="Times New Roman" w:cs="Times New Roman"/>
          <w:sz w:val="24"/>
          <w:szCs w:val="24"/>
          <w:lang w:val="es-ES"/>
        </w:rPr>
        <w:tab/>
      </w:r>
      <w:r w:rsidR="00854E21">
        <w:rPr>
          <w:rFonts w:ascii="Times New Roman" w:hAnsi="Times New Roman" w:cs="Times New Roman"/>
          <w:sz w:val="24"/>
          <w:szCs w:val="24"/>
          <w:lang w:val="es-ES"/>
        </w:rPr>
        <w:t xml:space="preserve">        </w:t>
      </w:r>
      <w:r w:rsidR="00DD2537" w:rsidRPr="00433101">
        <w:rPr>
          <w:rFonts w:ascii="Times New Roman" w:hAnsi="Times New Roman" w:cs="Times New Roman"/>
          <w:sz w:val="24"/>
          <w:szCs w:val="24"/>
          <w:lang w:val="es-ES"/>
        </w:rPr>
        <w:t>CH</w:t>
      </w:r>
      <w:r w:rsidR="00DD2537" w:rsidRPr="00433101">
        <w:rPr>
          <w:rFonts w:ascii="Times New Roman" w:hAnsi="Times New Roman" w:cs="Times New Roman"/>
          <w:sz w:val="24"/>
          <w:szCs w:val="24"/>
          <w:vertAlign w:val="subscript"/>
          <w:lang w:val="es-ES"/>
        </w:rPr>
        <w:t>3</w:t>
      </w:r>
      <w:r w:rsidR="00DD2537" w:rsidRPr="00433101">
        <w:rPr>
          <w:rFonts w:ascii="Times New Roman" w:hAnsi="Times New Roman" w:cs="Times New Roman"/>
          <w:sz w:val="24"/>
          <w:szCs w:val="24"/>
          <w:lang w:val="es-ES"/>
        </w:rPr>
        <w:t>CH</w:t>
      </w:r>
      <w:r w:rsidR="00DD2537" w:rsidRPr="00433101">
        <w:rPr>
          <w:rFonts w:ascii="Times New Roman" w:hAnsi="Times New Roman" w:cs="Times New Roman"/>
          <w:sz w:val="24"/>
          <w:szCs w:val="24"/>
          <w:vertAlign w:val="subscript"/>
          <w:lang w:val="es-ES"/>
        </w:rPr>
        <w:t>2</w:t>
      </w:r>
      <w:r w:rsidR="00DD2537" w:rsidRPr="00433101">
        <w:rPr>
          <w:rFonts w:ascii="Times New Roman" w:hAnsi="Times New Roman" w:cs="Times New Roman"/>
          <w:sz w:val="24"/>
          <w:szCs w:val="24"/>
          <w:lang w:val="es-ES"/>
        </w:rPr>
        <w:t>OH +CO</w:t>
      </w:r>
      <w:r w:rsidR="00DD2537" w:rsidRPr="00433101">
        <w:rPr>
          <w:rFonts w:ascii="Times New Roman" w:hAnsi="Times New Roman" w:cs="Times New Roman"/>
          <w:sz w:val="24"/>
          <w:szCs w:val="24"/>
          <w:vertAlign w:val="subscript"/>
          <w:lang w:val="es-ES"/>
        </w:rPr>
        <w:t>2</w:t>
      </w:r>
    </w:p>
    <w:p w:rsidR="00DD2537" w:rsidRPr="00433101" w:rsidRDefault="00DD2537" w:rsidP="00DD2537">
      <w:pPr>
        <w:spacing w:line="360" w:lineRule="auto"/>
        <w:ind w:left="708" w:firstLine="708"/>
        <w:contextualSpacing/>
        <w:jc w:val="both"/>
        <w:rPr>
          <w:rFonts w:ascii="Times New Roman" w:hAnsi="Times New Roman" w:cs="Times New Roman"/>
          <w:sz w:val="24"/>
          <w:szCs w:val="24"/>
          <w:lang w:val="es-ES"/>
        </w:rPr>
      </w:pPr>
      <w:r w:rsidRPr="00433101">
        <w:rPr>
          <w:rFonts w:ascii="Times New Roman" w:hAnsi="Times New Roman" w:cs="Times New Roman"/>
          <w:sz w:val="24"/>
          <w:szCs w:val="24"/>
          <w:lang w:val="es-ES"/>
        </w:rPr>
        <w:t xml:space="preserve">Acetaldehído  </w:t>
      </w:r>
      <w:r w:rsidRPr="00433101">
        <w:rPr>
          <w:rFonts w:ascii="Times New Roman" w:hAnsi="Times New Roman" w:cs="Times New Roman"/>
          <w:sz w:val="24"/>
          <w:szCs w:val="24"/>
          <w:lang w:val="es-ES"/>
        </w:rPr>
        <w:tab/>
      </w:r>
      <w:r w:rsidRPr="00433101">
        <w:rPr>
          <w:rFonts w:ascii="Times New Roman" w:hAnsi="Times New Roman" w:cs="Times New Roman"/>
          <w:sz w:val="24"/>
          <w:szCs w:val="24"/>
          <w:lang w:val="es-ES"/>
        </w:rPr>
        <w:tab/>
      </w:r>
      <w:r w:rsidR="00854E21">
        <w:rPr>
          <w:rFonts w:ascii="Times New Roman" w:hAnsi="Times New Roman" w:cs="Times New Roman"/>
          <w:sz w:val="24"/>
          <w:szCs w:val="24"/>
          <w:lang w:val="es-ES"/>
        </w:rPr>
        <w:t xml:space="preserve">          </w:t>
      </w:r>
      <w:r w:rsidRPr="00433101">
        <w:rPr>
          <w:rFonts w:ascii="Times New Roman" w:hAnsi="Times New Roman" w:cs="Times New Roman"/>
          <w:sz w:val="24"/>
          <w:szCs w:val="24"/>
          <w:lang w:val="es-ES"/>
        </w:rPr>
        <w:t>alcohol etílico</w:t>
      </w:r>
    </w:p>
    <w:p w:rsidR="00116769" w:rsidRDefault="00116769" w:rsidP="006D50BC">
      <w:pPr>
        <w:spacing w:after="0" w:line="360" w:lineRule="auto"/>
        <w:jc w:val="both"/>
        <w:rPr>
          <w:rFonts w:ascii="Times New Roman" w:hAnsi="Times New Roman" w:cs="Times New Roman"/>
          <w:sz w:val="24"/>
          <w:szCs w:val="24"/>
        </w:rPr>
      </w:pPr>
    </w:p>
    <w:p w:rsidR="00854E21" w:rsidRDefault="00854E21" w:rsidP="006D50BC">
      <w:pPr>
        <w:spacing w:after="0" w:line="360" w:lineRule="auto"/>
        <w:jc w:val="both"/>
        <w:rPr>
          <w:rFonts w:ascii="Times New Roman" w:hAnsi="Times New Roman" w:cs="Times New Roman"/>
          <w:sz w:val="24"/>
          <w:szCs w:val="24"/>
        </w:rPr>
      </w:pPr>
    </w:p>
    <w:p w:rsidR="00116769" w:rsidRDefault="00DD2537" w:rsidP="006D50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fermentación, efectuada por levaduras, convierte el azúcar (sacarosa) en dióxido de carbono y alcohol (alcohol etílico, en este caso). Primero, se prepara una solución con un contenido aproximado de 15% de azúcar diluyendo la melaza con agua cuya calidad es realmente importante. Sin embargo, es frecuente fermentar el jugo de caña, para el "rhumagricole", sin agregar agua siempre que el contenido natural de azúcar sea bajo. Aunque es posible usar las levaduras silvestres presentes en el aire para inducir la fermentación, la mayoría de los productores utilizan cepas mejoradas de levaduras para contribuir a desarrollar las características de los diferentes rones. Si se desea un ron ligero, la fermentación puede completarse en tan corto tiempo como 12 horas, aunque la práctica normal es de uno o dos días. </w:t>
      </w:r>
    </w:p>
    <w:p w:rsidR="00116769" w:rsidRDefault="00116769" w:rsidP="006D50BC">
      <w:pPr>
        <w:spacing w:after="0" w:line="360" w:lineRule="auto"/>
        <w:jc w:val="both"/>
        <w:rPr>
          <w:rFonts w:ascii="Times New Roman" w:hAnsi="Times New Roman" w:cs="Times New Roman"/>
          <w:sz w:val="24"/>
          <w:szCs w:val="24"/>
        </w:rPr>
      </w:pPr>
    </w:p>
    <w:p w:rsidR="006D50BC" w:rsidRPr="00433101" w:rsidRDefault="00314CDD" w:rsidP="006D50BC">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rPr>
        <w:t xml:space="preserve">La fermentación lenta que puede tomar hasta 12 días </w:t>
      </w:r>
      <w:r w:rsidR="00DD2537">
        <w:rPr>
          <w:rFonts w:ascii="Times New Roman" w:hAnsi="Times New Roman" w:cs="Times New Roman"/>
          <w:sz w:val="24"/>
          <w:szCs w:val="24"/>
        </w:rPr>
        <w:t xml:space="preserve">produce un tipo más pesado, especialmente cuando el mosto inicial se refuerza con los residuos de destilaciones previas (vinaza o 'dunder') y/o las despumaciones ('limings') que se producen en las pailas de producción del azúcar. Al completarse la fermentación, el mosto resultante tiene un contenido alcohólico entre 5 y 9 por ciento. </w:t>
      </w:r>
      <w:r w:rsidR="006D50BC" w:rsidRPr="00433101">
        <w:rPr>
          <w:rFonts w:ascii="Times New Roman" w:hAnsi="Times New Roman" w:cs="Times New Roman"/>
          <w:sz w:val="24"/>
          <w:szCs w:val="24"/>
          <w:lang w:val="es-ES"/>
        </w:rPr>
        <w:t>(Cabrera, F. 2012).</w:t>
      </w:r>
    </w:p>
    <w:p w:rsidR="006D50BC" w:rsidRPr="00433101" w:rsidRDefault="006D50BC" w:rsidP="006D50BC">
      <w:pPr>
        <w:spacing w:after="0" w:line="360" w:lineRule="auto"/>
        <w:jc w:val="both"/>
        <w:rPr>
          <w:rFonts w:ascii="Times New Roman" w:hAnsi="Times New Roman" w:cs="Times New Roman"/>
          <w:sz w:val="24"/>
          <w:szCs w:val="24"/>
          <w:lang w:val="es-ES"/>
        </w:rPr>
      </w:pPr>
    </w:p>
    <w:p w:rsidR="00116769" w:rsidRDefault="00DD2537" w:rsidP="006D50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Las bebidas alcohólicas son bebidas que han atravesado un proceso de transformación, en el cual la glucosa y otros azucares presentes en el mosto son desfragmentados en moléculas de alcohol, Dióxido de carbono y energía, dicho proceso es denominado fermentación alcohólica y es llevado a cabo por la acción de algunos microorganismos. </w:t>
      </w:r>
    </w:p>
    <w:p w:rsidR="00116769" w:rsidRDefault="00116769" w:rsidP="006D50BC">
      <w:pPr>
        <w:spacing w:after="0" w:line="360" w:lineRule="auto"/>
        <w:jc w:val="both"/>
        <w:rPr>
          <w:rFonts w:ascii="Times New Roman" w:hAnsi="Times New Roman" w:cs="Times New Roman"/>
          <w:sz w:val="24"/>
          <w:szCs w:val="24"/>
        </w:rPr>
      </w:pPr>
    </w:p>
    <w:p w:rsidR="00116769" w:rsidRDefault="00545B2B" w:rsidP="006D50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ruta Embden- Meyerhof</w:t>
      </w:r>
      <w:r w:rsidR="00DD2537">
        <w:rPr>
          <w:rFonts w:ascii="Times New Roman" w:hAnsi="Times New Roman" w:cs="Times New Roman"/>
          <w:sz w:val="24"/>
          <w:szCs w:val="24"/>
        </w:rPr>
        <w:t xml:space="preserve">, explica el proceso de fermentación mediante una serie de secuencias metabólicas en la que se oxida la glucosa, durante la fermentación la reacción de los </w:t>
      </w:r>
      <w:r w:rsidR="00EC2951">
        <w:rPr>
          <w:rFonts w:ascii="Times New Roman" w:hAnsi="Times New Roman" w:cs="Times New Roman"/>
          <w:sz w:val="24"/>
          <w:szCs w:val="24"/>
        </w:rPr>
        <w:t>ácidos gliseroaldehí</w:t>
      </w:r>
      <w:r w:rsidR="00DD2537">
        <w:rPr>
          <w:rFonts w:ascii="Times New Roman" w:hAnsi="Times New Roman" w:cs="Times New Roman"/>
          <w:sz w:val="24"/>
          <w:szCs w:val="24"/>
        </w:rPr>
        <w:t>do</w:t>
      </w:r>
      <w:r w:rsidR="00EC2951">
        <w:rPr>
          <w:rFonts w:ascii="Times New Roman" w:hAnsi="Times New Roman" w:cs="Times New Roman"/>
          <w:sz w:val="24"/>
          <w:szCs w:val="24"/>
        </w:rPr>
        <w:t xml:space="preserve"> fosfórico</w:t>
      </w:r>
      <w:r w:rsidR="00DD2537">
        <w:rPr>
          <w:rFonts w:ascii="Times New Roman" w:hAnsi="Times New Roman" w:cs="Times New Roman"/>
          <w:sz w:val="24"/>
          <w:szCs w:val="24"/>
        </w:rPr>
        <w:t xml:space="preserve"> y </w:t>
      </w:r>
      <w:r w:rsidR="00854E21">
        <w:rPr>
          <w:rFonts w:ascii="Times New Roman" w:hAnsi="Times New Roman" w:cs="Times New Roman"/>
          <w:sz w:val="24"/>
          <w:szCs w:val="24"/>
        </w:rPr>
        <w:lastRenderedPageBreak/>
        <w:t>dioxiacetonfosfó</w:t>
      </w:r>
      <w:r w:rsidR="00EC2951">
        <w:rPr>
          <w:rFonts w:ascii="Times New Roman" w:hAnsi="Times New Roman" w:cs="Times New Roman"/>
          <w:sz w:val="24"/>
          <w:szCs w:val="24"/>
        </w:rPr>
        <w:t>rico</w:t>
      </w:r>
      <w:r w:rsidR="00DD2537">
        <w:rPr>
          <w:rFonts w:ascii="Times New Roman" w:hAnsi="Times New Roman" w:cs="Times New Roman"/>
          <w:sz w:val="24"/>
          <w:szCs w:val="24"/>
        </w:rPr>
        <w:t xml:space="preserve"> producen de ma</w:t>
      </w:r>
      <w:r w:rsidR="00854E21">
        <w:rPr>
          <w:rFonts w:ascii="Times New Roman" w:hAnsi="Times New Roman" w:cs="Times New Roman"/>
          <w:sz w:val="24"/>
          <w:szCs w:val="24"/>
        </w:rPr>
        <w:t>nera simultánea ácido fosfoglisé</w:t>
      </w:r>
      <w:r w:rsidR="00DD2537">
        <w:rPr>
          <w:rFonts w:ascii="Times New Roman" w:hAnsi="Times New Roman" w:cs="Times New Roman"/>
          <w:sz w:val="24"/>
          <w:szCs w:val="24"/>
        </w:rPr>
        <w:t>rico y ácido alpha- glisero</w:t>
      </w:r>
      <w:r w:rsidR="006D50BC">
        <w:rPr>
          <w:rFonts w:ascii="Times New Roman" w:hAnsi="Times New Roman" w:cs="Times New Roman"/>
          <w:sz w:val="24"/>
          <w:szCs w:val="24"/>
        </w:rPr>
        <w:t xml:space="preserve"> fosfórico</w:t>
      </w:r>
      <w:r w:rsidR="00DD2537">
        <w:rPr>
          <w:rFonts w:ascii="Times New Roman" w:hAnsi="Times New Roman" w:cs="Times New Roman"/>
          <w:sz w:val="24"/>
          <w:szCs w:val="24"/>
        </w:rPr>
        <w:t>, que posteriormente por hidratación es transformado en acido pirúvico, a su vez por acción de la enzima carboxilaza es descompuesto en dióxido de carbono y acetaldehído,</w:t>
      </w:r>
      <w:r w:rsidR="006D50BC">
        <w:rPr>
          <w:rFonts w:ascii="Times New Roman" w:hAnsi="Times New Roman" w:cs="Times New Roman"/>
          <w:sz w:val="24"/>
          <w:szCs w:val="24"/>
        </w:rPr>
        <w:t xml:space="preserve"> el cual es reducido a etanol</w:t>
      </w:r>
      <w:r w:rsidR="00854E21">
        <w:rPr>
          <w:rFonts w:ascii="Times New Roman" w:hAnsi="Times New Roman" w:cs="Times New Roman"/>
          <w:sz w:val="24"/>
          <w:szCs w:val="24"/>
        </w:rPr>
        <w:t>. En el proceso inicialmente se</w:t>
      </w:r>
      <w:r w:rsidR="00DD2537">
        <w:rPr>
          <w:rFonts w:ascii="Times New Roman" w:hAnsi="Times New Roman" w:cs="Times New Roman"/>
          <w:sz w:val="24"/>
          <w:szCs w:val="24"/>
        </w:rPr>
        <w:t xml:space="preserve"> utilizan dos moléculas de ATP, para fosfolizar el azúcar, sintetizándose después 4 moléculas de ATP, por cada fragmento tricarbonado, es decir, se obtiene un total de cuatro moléculas de ATP por molécula de glucosa oxidada.</w:t>
      </w:r>
    </w:p>
    <w:p w:rsidR="00116769" w:rsidRDefault="00116769" w:rsidP="006D50BC">
      <w:pPr>
        <w:spacing w:after="0" w:line="360" w:lineRule="auto"/>
        <w:jc w:val="both"/>
        <w:rPr>
          <w:rFonts w:ascii="Times New Roman" w:hAnsi="Times New Roman" w:cs="Times New Roman"/>
          <w:sz w:val="24"/>
          <w:szCs w:val="24"/>
        </w:rPr>
      </w:pPr>
    </w:p>
    <w:p w:rsidR="00DD2537" w:rsidRDefault="00DD2537" w:rsidP="006D50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Durante el proceso de fermentación se obtienen otros compuestos diferentes al etanol y CO</w:t>
      </w:r>
      <w:r w:rsidRPr="00854E21">
        <w:rPr>
          <w:rFonts w:ascii="Times New Roman" w:hAnsi="Times New Roman" w:cs="Times New Roman"/>
          <w:sz w:val="24"/>
          <w:szCs w:val="24"/>
          <w:vertAlign w:val="subscript"/>
        </w:rPr>
        <w:t>2</w:t>
      </w:r>
      <w:r>
        <w:rPr>
          <w:rFonts w:ascii="Times New Roman" w:hAnsi="Times New Roman" w:cs="Times New Roman"/>
          <w:sz w:val="24"/>
          <w:szCs w:val="24"/>
        </w:rPr>
        <w:t>, los cuales contribuyen al sabor y aroma de las bebid</w:t>
      </w:r>
      <w:r w:rsidR="006D50BC">
        <w:rPr>
          <w:rFonts w:ascii="Times New Roman" w:hAnsi="Times New Roman" w:cs="Times New Roman"/>
          <w:sz w:val="24"/>
          <w:szCs w:val="24"/>
        </w:rPr>
        <w:t>as alcohólicas no destiladas</w:t>
      </w:r>
      <w:r>
        <w:rPr>
          <w:rFonts w:ascii="Times New Roman" w:hAnsi="Times New Roman" w:cs="Times New Roman"/>
          <w:sz w:val="24"/>
          <w:szCs w:val="24"/>
        </w:rPr>
        <w:t>. De los cuales se encuentran:</w:t>
      </w:r>
    </w:p>
    <w:p w:rsidR="006D50BC" w:rsidRDefault="006D50BC" w:rsidP="006D50BC">
      <w:pPr>
        <w:spacing w:after="0" w:line="360" w:lineRule="auto"/>
        <w:jc w:val="both"/>
        <w:rPr>
          <w:rFonts w:ascii="Times New Roman" w:hAnsi="Times New Roman" w:cs="Times New Roman"/>
          <w:sz w:val="24"/>
          <w:szCs w:val="24"/>
        </w:rPr>
      </w:pPr>
    </w:p>
    <w:p w:rsidR="00DD2537" w:rsidRDefault="00DD2537" w:rsidP="006D50BC">
      <w:pPr>
        <w:spacing w:after="0" w:line="360" w:lineRule="auto"/>
        <w:jc w:val="both"/>
        <w:rPr>
          <w:rFonts w:ascii="Times New Roman" w:hAnsi="Times New Roman" w:cs="Times New Roman"/>
          <w:sz w:val="24"/>
          <w:szCs w:val="24"/>
        </w:rPr>
      </w:pPr>
      <w:r w:rsidRPr="006D50BC">
        <w:rPr>
          <w:rFonts w:ascii="Times New Roman" w:hAnsi="Times New Roman" w:cs="Times New Roman"/>
          <w:b/>
          <w:sz w:val="24"/>
          <w:szCs w:val="24"/>
        </w:rPr>
        <w:t>Glicerol.</w:t>
      </w:r>
      <w:r>
        <w:rPr>
          <w:rFonts w:ascii="Times New Roman" w:hAnsi="Times New Roman" w:cs="Times New Roman"/>
          <w:sz w:val="24"/>
          <w:szCs w:val="24"/>
        </w:rPr>
        <w:t xml:space="preserve">  Además del agua y el etanol, el glicerol se encuentra en gran medida tras la fermentación; aproximadamente de 6 a</w:t>
      </w:r>
      <w:r w:rsidR="00854E21">
        <w:rPr>
          <w:rFonts w:ascii="Times New Roman" w:hAnsi="Times New Roman" w:cs="Times New Roman"/>
          <w:sz w:val="24"/>
          <w:szCs w:val="24"/>
        </w:rPr>
        <w:t xml:space="preserve"> </w:t>
      </w:r>
      <w:r>
        <w:rPr>
          <w:rFonts w:ascii="Times New Roman" w:hAnsi="Times New Roman" w:cs="Times New Roman"/>
          <w:sz w:val="24"/>
          <w:szCs w:val="24"/>
        </w:rPr>
        <w:t>10 g/L. Su presencia en el vino es significativa ya que mejora su estructura aumentando la densidad y la dulzura del vino además de mitigar la</w:t>
      </w:r>
      <w:r w:rsidR="006D50BC">
        <w:rPr>
          <w:rFonts w:ascii="Times New Roman" w:hAnsi="Times New Roman" w:cs="Times New Roman"/>
          <w:sz w:val="24"/>
          <w:szCs w:val="24"/>
        </w:rPr>
        <w:t xml:space="preserve"> aspereza y la astringencia</w:t>
      </w:r>
      <w:r>
        <w:rPr>
          <w:rFonts w:ascii="Times New Roman" w:hAnsi="Times New Roman" w:cs="Times New Roman"/>
          <w:sz w:val="24"/>
          <w:szCs w:val="24"/>
        </w:rPr>
        <w:t>.</w:t>
      </w:r>
    </w:p>
    <w:p w:rsidR="00DD2537" w:rsidRDefault="00DD2537" w:rsidP="006D50BC">
      <w:pPr>
        <w:spacing w:after="0" w:line="360" w:lineRule="auto"/>
        <w:jc w:val="both"/>
        <w:rPr>
          <w:rFonts w:ascii="Times New Roman" w:hAnsi="Times New Roman" w:cs="Times New Roman"/>
          <w:sz w:val="24"/>
          <w:szCs w:val="24"/>
        </w:rPr>
      </w:pPr>
    </w:p>
    <w:p w:rsidR="00DD2537" w:rsidRDefault="00DD2537" w:rsidP="006D50BC">
      <w:pPr>
        <w:spacing w:after="0" w:line="360" w:lineRule="auto"/>
        <w:jc w:val="both"/>
        <w:rPr>
          <w:rFonts w:ascii="Times New Roman" w:hAnsi="Times New Roman" w:cs="Times New Roman"/>
          <w:sz w:val="24"/>
          <w:szCs w:val="24"/>
        </w:rPr>
      </w:pPr>
      <w:r w:rsidRPr="006D50BC">
        <w:rPr>
          <w:rFonts w:ascii="Times New Roman" w:hAnsi="Times New Roman" w:cs="Times New Roman"/>
          <w:b/>
          <w:sz w:val="24"/>
          <w:szCs w:val="24"/>
        </w:rPr>
        <w:t>Acetaldehído</w:t>
      </w:r>
      <w:r>
        <w:rPr>
          <w:rFonts w:ascii="Times New Roman" w:hAnsi="Times New Roman" w:cs="Times New Roman"/>
          <w:sz w:val="24"/>
          <w:szCs w:val="24"/>
        </w:rPr>
        <w:t>. Aparece durante la fermentació</w:t>
      </w:r>
      <w:r w:rsidR="00854E21">
        <w:rPr>
          <w:rFonts w:ascii="Times New Roman" w:hAnsi="Times New Roman" w:cs="Times New Roman"/>
          <w:sz w:val="24"/>
          <w:szCs w:val="24"/>
        </w:rPr>
        <w:t>n alcohólica por descarboxilació</w:t>
      </w:r>
      <w:r>
        <w:rPr>
          <w:rFonts w:ascii="Times New Roman" w:hAnsi="Times New Roman" w:cs="Times New Roman"/>
          <w:sz w:val="24"/>
          <w:szCs w:val="24"/>
        </w:rPr>
        <w:t>n del ácido pirúvico y representa el 90% de los aldehídos totales en el vino, incluyendo aceto</w:t>
      </w:r>
      <w:r w:rsidR="00854E21">
        <w:rPr>
          <w:rFonts w:ascii="Times New Roman" w:hAnsi="Times New Roman" w:cs="Times New Roman"/>
          <w:sz w:val="24"/>
          <w:szCs w:val="24"/>
        </w:rPr>
        <w:t>í</w:t>
      </w:r>
      <w:r>
        <w:rPr>
          <w:rFonts w:ascii="Times New Roman" w:hAnsi="Times New Roman" w:cs="Times New Roman"/>
          <w:sz w:val="24"/>
          <w:szCs w:val="24"/>
        </w:rPr>
        <w:t>na, diacetilo 2,3- butanodiol.</w:t>
      </w:r>
    </w:p>
    <w:p w:rsidR="00DD2537" w:rsidRDefault="00DD2537" w:rsidP="006D50BC">
      <w:pPr>
        <w:spacing w:after="0" w:line="360" w:lineRule="auto"/>
        <w:jc w:val="both"/>
        <w:rPr>
          <w:rFonts w:ascii="Times New Roman" w:hAnsi="Times New Roman" w:cs="Times New Roman"/>
          <w:sz w:val="24"/>
          <w:szCs w:val="24"/>
        </w:rPr>
      </w:pPr>
    </w:p>
    <w:p w:rsidR="00DD2537" w:rsidRDefault="00DD2537" w:rsidP="006D50BC">
      <w:pPr>
        <w:spacing w:after="0" w:line="360" w:lineRule="auto"/>
        <w:jc w:val="both"/>
        <w:rPr>
          <w:rFonts w:ascii="Times New Roman" w:hAnsi="Times New Roman" w:cs="Times New Roman"/>
          <w:sz w:val="24"/>
          <w:szCs w:val="24"/>
        </w:rPr>
      </w:pPr>
      <w:r w:rsidRPr="006D50BC">
        <w:rPr>
          <w:rFonts w:ascii="Times New Roman" w:hAnsi="Times New Roman" w:cs="Times New Roman"/>
          <w:b/>
          <w:sz w:val="24"/>
          <w:szCs w:val="24"/>
        </w:rPr>
        <w:t>Ácido Láctico</w:t>
      </w:r>
      <w:r>
        <w:rPr>
          <w:rFonts w:ascii="Times New Roman" w:hAnsi="Times New Roman" w:cs="Times New Roman"/>
          <w:sz w:val="24"/>
          <w:szCs w:val="24"/>
        </w:rPr>
        <w:t xml:space="preserve">. </w:t>
      </w:r>
      <w:r w:rsidR="006D50BC">
        <w:rPr>
          <w:rFonts w:ascii="Times New Roman" w:hAnsi="Times New Roman" w:cs="Times New Roman"/>
          <w:sz w:val="24"/>
          <w:szCs w:val="24"/>
        </w:rPr>
        <w:t>S</w:t>
      </w:r>
      <w:r>
        <w:rPr>
          <w:rFonts w:ascii="Times New Roman" w:hAnsi="Times New Roman" w:cs="Times New Roman"/>
          <w:sz w:val="24"/>
          <w:szCs w:val="24"/>
        </w:rPr>
        <w:t>e produce en el vino como resultado de la actividad de cepas de bacterias lácticas, el ácido pirúvico se hidrogena y</w:t>
      </w:r>
      <w:r w:rsidR="006D50BC">
        <w:rPr>
          <w:rFonts w:ascii="Times New Roman" w:hAnsi="Times New Roman" w:cs="Times New Roman"/>
          <w:sz w:val="24"/>
          <w:szCs w:val="24"/>
        </w:rPr>
        <w:t xml:space="preserve"> se transforma en ácido láctico.</w:t>
      </w:r>
      <w:r>
        <w:rPr>
          <w:rFonts w:ascii="Times New Roman" w:hAnsi="Times New Roman" w:cs="Times New Roman"/>
          <w:sz w:val="24"/>
          <w:szCs w:val="24"/>
        </w:rPr>
        <w:t xml:space="preserve"> La industrialización de la producción y la globalización de la comercialización del alcohol han aumentado tanto la cantidad como el consumo en todo el mundo, El consumo nacional de bebidas alcohólicas muestra un amplio dominio de la cerveza, la cual concentró e</w:t>
      </w:r>
      <w:r w:rsidR="00854E21">
        <w:rPr>
          <w:rFonts w:ascii="Times New Roman" w:hAnsi="Times New Roman" w:cs="Times New Roman"/>
          <w:sz w:val="24"/>
          <w:szCs w:val="24"/>
        </w:rPr>
        <w:t xml:space="preserve">n 2010 el 92% del total de las </w:t>
      </w:r>
      <w:r>
        <w:rPr>
          <w:rFonts w:ascii="Times New Roman" w:hAnsi="Times New Roman" w:cs="Times New Roman"/>
          <w:sz w:val="24"/>
          <w:szCs w:val="24"/>
        </w:rPr>
        <w:t>ventas (medidas en unidades de 750 cc). Al excluir la cerveza, el a</w:t>
      </w:r>
      <w:r w:rsidR="00854E21">
        <w:rPr>
          <w:rFonts w:ascii="Times New Roman" w:hAnsi="Times New Roman" w:cs="Times New Roman"/>
          <w:sz w:val="24"/>
          <w:szCs w:val="24"/>
        </w:rPr>
        <w:t>guardiente concentró en 2010 el</w:t>
      </w:r>
      <w:r>
        <w:rPr>
          <w:rFonts w:ascii="Times New Roman" w:hAnsi="Times New Roman" w:cs="Times New Roman"/>
          <w:sz w:val="24"/>
          <w:szCs w:val="24"/>
        </w:rPr>
        <w:t xml:space="preserve"> 50% de las ventas y el ron el 20%, siendo estas dos bebidas alcohólicas las de mayor co</w:t>
      </w:r>
      <w:r w:rsidR="00854E21">
        <w:rPr>
          <w:rFonts w:ascii="Times New Roman" w:hAnsi="Times New Roman" w:cs="Times New Roman"/>
          <w:sz w:val="24"/>
          <w:szCs w:val="24"/>
        </w:rPr>
        <w:t xml:space="preserve">nsumo después </w:t>
      </w:r>
      <w:r w:rsidR="006D50BC">
        <w:rPr>
          <w:rFonts w:ascii="Times New Roman" w:hAnsi="Times New Roman" w:cs="Times New Roman"/>
          <w:sz w:val="24"/>
          <w:szCs w:val="24"/>
        </w:rPr>
        <w:t>de la cerveza</w:t>
      </w:r>
      <w:r>
        <w:rPr>
          <w:rFonts w:ascii="Times New Roman" w:hAnsi="Times New Roman" w:cs="Times New Roman"/>
          <w:sz w:val="24"/>
          <w:szCs w:val="24"/>
        </w:rPr>
        <w:t>.</w:t>
      </w:r>
    </w:p>
    <w:p w:rsidR="00DD2537" w:rsidRDefault="00DD2537" w:rsidP="006D50BC">
      <w:pPr>
        <w:spacing w:after="0" w:line="360" w:lineRule="auto"/>
        <w:jc w:val="both"/>
        <w:rPr>
          <w:rFonts w:ascii="Times New Roman" w:hAnsi="Times New Roman" w:cs="Times New Roman"/>
          <w:sz w:val="24"/>
          <w:szCs w:val="24"/>
        </w:rPr>
      </w:pPr>
    </w:p>
    <w:p w:rsidR="00DD2537" w:rsidRPr="001D3576" w:rsidRDefault="00DD2537" w:rsidP="00C55A76">
      <w:pPr>
        <w:pStyle w:val="Prrafodelista"/>
        <w:numPr>
          <w:ilvl w:val="3"/>
          <w:numId w:val="38"/>
        </w:numPr>
        <w:spacing w:after="0" w:line="360" w:lineRule="auto"/>
        <w:ind w:left="851" w:hanging="851"/>
        <w:jc w:val="both"/>
        <w:outlineLvl w:val="3"/>
        <w:rPr>
          <w:rFonts w:ascii="Times New Roman" w:hAnsi="Times New Roman" w:cs="Times New Roman"/>
          <w:b/>
          <w:sz w:val="24"/>
          <w:szCs w:val="24"/>
        </w:rPr>
      </w:pPr>
      <w:bookmarkStart w:id="85" w:name="_Toc485728744"/>
      <w:r w:rsidRPr="001D3576">
        <w:rPr>
          <w:rFonts w:ascii="Times New Roman" w:hAnsi="Times New Roman" w:cs="Times New Roman"/>
          <w:b/>
          <w:sz w:val="24"/>
          <w:szCs w:val="24"/>
        </w:rPr>
        <w:lastRenderedPageBreak/>
        <w:t>Condiciones a controlar en la fermentación alcohólica</w:t>
      </w:r>
      <w:bookmarkEnd w:id="85"/>
    </w:p>
    <w:p w:rsidR="00116769" w:rsidRDefault="00116769" w:rsidP="00D9489E">
      <w:pPr>
        <w:spacing w:after="0" w:line="360" w:lineRule="auto"/>
        <w:jc w:val="both"/>
        <w:rPr>
          <w:rFonts w:ascii="Times New Roman" w:hAnsi="Times New Roman" w:cs="Times New Roman"/>
          <w:b/>
          <w:sz w:val="24"/>
          <w:szCs w:val="24"/>
        </w:rPr>
      </w:pPr>
    </w:p>
    <w:p w:rsidR="00DD2537" w:rsidRDefault="00DD2537" w:rsidP="00D9489E">
      <w:pPr>
        <w:spacing w:after="0" w:line="360" w:lineRule="auto"/>
        <w:jc w:val="both"/>
        <w:rPr>
          <w:rFonts w:ascii="Times New Roman" w:hAnsi="Times New Roman" w:cs="Times New Roman"/>
          <w:sz w:val="24"/>
          <w:szCs w:val="24"/>
        </w:rPr>
      </w:pPr>
      <w:r w:rsidRPr="006D50BC">
        <w:rPr>
          <w:rFonts w:ascii="Times New Roman" w:hAnsi="Times New Roman" w:cs="Times New Roman"/>
          <w:b/>
          <w:sz w:val="24"/>
          <w:szCs w:val="24"/>
        </w:rPr>
        <w:t>pH</w:t>
      </w:r>
      <w:r>
        <w:rPr>
          <w:rFonts w:ascii="Times New Roman" w:hAnsi="Times New Roman" w:cs="Times New Roman"/>
          <w:sz w:val="24"/>
          <w:szCs w:val="24"/>
        </w:rPr>
        <w:t>: Dado que los microorganismos poseen un pH óptimo de conversión, existe una dependencia  de la velocidad de crecimiento de las levaduras con el pH. En una fermentación alcohólica el pH generalmente varía entre un mínimo de 2.8 y un máximo el cual depende de la composición del med</w:t>
      </w:r>
      <w:r w:rsidR="006D50BC">
        <w:rPr>
          <w:rFonts w:ascii="Times New Roman" w:hAnsi="Times New Roman" w:cs="Times New Roman"/>
          <w:sz w:val="24"/>
          <w:szCs w:val="24"/>
        </w:rPr>
        <w:t>io</w:t>
      </w:r>
      <w:r>
        <w:rPr>
          <w:rFonts w:ascii="Times New Roman" w:hAnsi="Times New Roman" w:cs="Times New Roman"/>
          <w:sz w:val="24"/>
          <w:szCs w:val="24"/>
        </w:rPr>
        <w:t>.</w:t>
      </w:r>
    </w:p>
    <w:p w:rsidR="00DD2537" w:rsidRDefault="00DD2537" w:rsidP="00D9489E">
      <w:pPr>
        <w:spacing w:after="0" w:line="360" w:lineRule="auto"/>
        <w:jc w:val="both"/>
        <w:rPr>
          <w:rFonts w:ascii="Times New Roman" w:hAnsi="Times New Roman" w:cs="Times New Roman"/>
          <w:sz w:val="24"/>
          <w:szCs w:val="24"/>
        </w:rPr>
      </w:pPr>
    </w:p>
    <w:p w:rsidR="00DD2537" w:rsidRDefault="00DD2537" w:rsidP="00D9489E">
      <w:pPr>
        <w:spacing w:after="0" w:line="360" w:lineRule="auto"/>
        <w:jc w:val="both"/>
        <w:rPr>
          <w:rFonts w:ascii="Times New Roman" w:hAnsi="Times New Roman" w:cs="Times New Roman"/>
          <w:sz w:val="24"/>
          <w:szCs w:val="24"/>
        </w:rPr>
      </w:pPr>
      <w:r w:rsidRPr="006D50BC">
        <w:rPr>
          <w:rFonts w:ascii="Times New Roman" w:hAnsi="Times New Roman" w:cs="Times New Roman"/>
          <w:b/>
          <w:sz w:val="24"/>
          <w:szCs w:val="24"/>
        </w:rPr>
        <w:t>Temperatura</w:t>
      </w:r>
      <w:r>
        <w:rPr>
          <w:rFonts w:ascii="Times New Roman" w:hAnsi="Times New Roman" w:cs="Times New Roman"/>
          <w:sz w:val="24"/>
          <w:szCs w:val="24"/>
        </w:rPr>
        <w:t>: El crecimiento de las levaduras y hongo</w:t>
      </w:r>
      <w:r w:rsidR="00854E21">
        <w:rPr>
          <w:rFonts w:ascii="Times New Roman" w:hAnsi="Times New Roman" w:cs="Times New Roman"/>
          <w:sz w:val="24"/>
          <w:szCs w:val="24"/>
        </w:rPr>
        <w:t>s que favorecen la fermentación</w:t>
      </w:r>
      <w:r>
        <w:rPr>
          <w:rFonts w:ascii="Times New Roman" w:hAnsi="Times New Roman" w:cs="Times New Roman"/>
          <w:sz w:val="24"/>
          <w:szCs w:val="24"/>
        </w:rPr>
        <w:t xml:space="preserve"> alcohólica está directamente asociado con los cambios de temperatura; si la temperatura aumenta la fermentación transcurre más rápido, sin embargo la conversión a etanol disminuye aumentando la conversión a compuestos secundarios; si por el contrario la temperatura es muy baja las levaduras en el mosto presentaran inactividad.</w:t>
      </w:r>
    </w:p>
    <w:p w:rsidR="00DD2537" w:rsidRDefault="00DD2537" w:rsidP="00D9489E">
      <w:pPr>
        <w:spacing w:after="0" w:line="360" w:lineRule="auto"/>
        <w:jc w:val="both"/>
        <w:rPr>
          <w:rFonts w:ascii="Times New Roman" w:hAnsi="Times New Roman" w:cs="Times New Roman"/>
          <w:sz w:val="24"/>
          <w:szCs w:val="24"/>
        </w:rPr>
      </w:pPr>
    </w:p>
    <w:p w:rsidR="00DD2537" w:rsidRDefault="00DD2537" w:rsidP="00D9489E">
      <w:pPr>
        <w:spacing w:after="0" w:line="360" w:lineRule="auto"/>
        <w:jc w:val="both"/>
        <w:rPr>
          <w:rFonts w:ascii="Times New Roman" w:hAnsi="Times New Roman" w:cs="Times New Roman"/>
          <w:sz w:val="24"/>
          <w:szCs w:val="24"/>
        </w:rPr>
      </w:pPr>
      <w:r w:rsidRPr="001D3576">
        <w:rPr>
          <w:rFonts w:ascii="Times New Roman" w:hAnsi="Times New Roman" w:cs="Times New Roman"/>
          <w:b/>
          <w:sz w:val="24"/>
          <w:szCs w:val="24"/>
        </w:rPr>
        <w:t>Nutrientes</w:t>
      </w:r>
      <w:r w:rsidR="00314CDD">
        <w:rPr>
          <w:rFonts w:ascii="Times New Roman" w:hAnsi="Times New Roman" w:cs="Times New Roman"/>
          <w:sz w:val="24"/>
          <w:szCs w:val="24"/>
        </w:rPr>
        <w:t>: A</w:t>
      </w:r>
      <w:r>
        <w:rPr>
          <w:rFonts w:ascii="Times New Roman" w:hAnsi="Times New Roman" w:cs="Times New Roman"/>
          <w:sz w:val="24"/>
          <w:szCs w:val="24"/>
        </w:rPr>
        <w:t>demás de los azucares que representan fuentes de energía para los microorganismos, también se debe tener en cuenta otras sustancias que favorecen a el desarrollo de las levaduras, tales como compuestos nitrogenados, sales, y vitaminas.</w:t>
      </w:r>
    </w:p>
    <w:p w:rsidR="00DD2537" w:rsidRDefault="00DD2537" w:rsidP="00D9489E">
      <w:pPr>
        <w:spacing w:after="0" w:line="360" w:lineRule="auto"/>
        <w:jc w:val="both"/>
        <w:rPr>
          <w:rFonts w:ascii="Times New Roman" w:hAnsi="Times New Roman" w:cs="Times New Roman"/>
          <w:sz w:val="24"/>
          <w:szCs w:val="24"/>
        </w:rPr>
      </w:pPr>
    </w:p>
    <w:p w:rsidR="00DD2537" w:rsidRDefault="00DD2537" w:rsidP="00D9489E">
      <w:pPr>
        <w:spacing w:after="0" w:line="360" w:lineRule="auto"/>
        <w:jc w:val="both"/>
        <w:rPr>
          <w:rFonts w:ascii="Times New Roman" w:hAnsi="Times New Roman" w:cs="Times New Roman"/>
          <w:sz w:val="24"/>
          <w:szCs w:val="24"/>
        </w:rPr>
      </w:pPr>
      <w:r w:rsidRPr="001D3576">
        <w:rPr>
          <w:rFonts w:ascii="Times New Roman" w:hAnsi="Times New Roman" w:cs="Times New Roman"/>
          <w:b/>
          <w:sz w:val="24"/>
          <w:szCs w:val="24"/>
        </w:rPr>
        <w:t>Aireación</w:t>
      </w:r>
      <w:r>
        <w:rPr>
          <w:rFonts w:ascii="Times New Roman" w:hAnsi="Times New Roman" w:cs="Times New Roman"/>
          <w:sz w:val="24"/>
          <w:szCs w:val="24"/>
        </w:rPr>
        <w:t>: La velocidad de fermentación se ve favorecida al inicio del proceso, ya que las levaduras poseen suficiente oxígeno para reproducirse. Luego de agotar el oxígeno se dará inicio a la conversión de los hidratos de carbono en alcohol.</w:t>
      </w:r>
      <w:r w:rsidR="001D3576">
        <w:rPr>
          <w:rFonts w:ascii="Times New Roman" w:hAnsi="Times New Roman" w:cs="Times New Roman"/>
          <w:sz w:val="24"/>
          <w:szCs w:val="24"/>
        </w:rPr>
        <w:t xml:space="preserve"> (Contreras, A; Del Campos, A. 2014)</w:t>
      </w:r>
    </w:p>
    <w:p w:rsidR="00DD2537" w:rsidRDefault="00DD2537" w:rsidP="00D9489E">
      <w:pPr>
        <w:spacing w:after="0" w:line="360" w:lineRule="auto"/>
        <w:jc w:val="both"/>
        <w:rPr>
          <w:rFonts w:ascii="Times New Roman" w:hAnsi="Times New Roman" w:cs="Times New Roman"/>
          <w:sz w:val="24"/>
          <w:szCs w:val="24"/>
        </w:rPr>
      </w:pPr>
    </w:p>
    <w:p w:rsidR="00DD2537" w:rsidRDefault="00DD2537" w:rsidP="00D9489E">
      <w:pPr>
        <w:pStyle w:val="Default"/>
        <w:spacing w:line="360" w:lineRule="auto"/>
        <w:jc w:val="both"/>
      </w:pPr>
      <w:r w:rsidRPr="001D3576">
        <w:rPr>
          <w:b/>
          <w:bCs/>
        </w:rPr>
        <w:t>Destilación</w:t>
      </w:r>
      <w:r w:rsidR="001D3576">
        <w:rPr>
          <w:bCs/>
        </w:rPr>
        <w:t xml:space="preserve">: </w:t>
      </w:r>
      <w:r w:rsidRPr="001D3576">
        <w:t>El</w:t>
      </w:r>
      <w:r>
        <w:t xml:space="preserve"> jugo fermentado se vierte en un tanque y se calienta sobre un fuego de bagazo. El calor hace que el jugo se evapore y este vapor pasa a través de un alambique, el cual tradicionalmente está hecho de cobre, aunque hoy en día también se fabrican con acero inoxidable. El vapor pasa ahora por una serpentina o tubo espiralado. El agua fría de un arroyo cercano se usa para enfriar el alambique y volver a condensar el vapor hasta obtener un líquido transparente que se recoge del otro extremo del alambique. El agua vuelve a enfriarse en su recorrido al arroyo y regresa así al ecosistema.</w:t>
      </w:r>
      <w:r w:rsidR="00D9489E">
        <w:t xml:space="preserve"> </w:t>
      </w:r>
      <w:r>
        <w:t xml:space="preserve">El líquido producido con el </w:t>
      </w:r>
      <w:r>
        <w:lastRenderedPageBreak/>
        <w:t>alambique se conoce como aguardiente y tiene un 60% de contenido alcohólico. La graduación se mide utilizando un hidrómetro para determinar la gravedad específica. El precio que obtienen los agricultores por su aguardiente varía dependiendo de su contenido alcohólico.</w:t>
      </w:r>
    </w:p>
    <w:p w:rsidR="001D3576" w:rsidRDefault="001D3576" w:rsidP="00D9489E">
      <w:pPr>
        <w:pStyle w:val="Default"/>
        <w:spacing w:line="360" w:lineRule="auto"/>
        <w:jc w:val="both"/>
      </w:pPr>
    </w:p>
    <w:p w:rsidR="00DD2537" w:rsidRDefault="00DD2537" w:rsidP="00D948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aguardiente se transporta ahora dentro de tanques de </w:t>
      </w:r>
      <w:r w:rsidR="0090450C">
        <w:rPr>
          <w:rFonts w:ascii="Times New Roman" w:hAnsi="Times New Roman" w:cs="Times New Roman"/>
          <w:sz w:val="24"/>
          <w:szCs w:val="24"/>
        </w:rPr>
        <w:t>plástico</w:t>
      </w:r>
      <w:r>
        <w:rPr>
          <w:rFonts w:ascii="Times New Roman" w:hAnsi="Times New Roman" w:cs="Times New Roman"/>
          <w:sz w:val="24"/>
          <w:szCs w:val="24"/>
        </w:rPr>
        <w:t xml:space="preserve"> hasta el punto de recolección local, ya sea a caballo, burro o detrás del autobús. De allí será llevado al punto de recolección principal de la cooperativa de cañicultores para ser rectificado en una fábrica que producirá alcohol con una graduación de entre 70 y 96 porciento (Campués</w:t>
      </w:r>
      <w:r w:rsidR="00534343">
        <w:rPr>
          <w:rFonts w:ascii="Times New Roman" w:hAnsi="Times New Roman" w:cs="Times New Roman"/>
          <w:sz w:val="24"/>
          <w:szCs w:val="24"/>
        </w:rPr>
        <w:t xml:space="preserve">, K: </w:t>
      </w:r>
      <w:r>
        <w:rPr>
          <w:rFonts w:ascii="Times New Roman" w:hAnsi="Times New Roman" w:cs="Times New Roman"/>
          <w:sz w:val="24"/>
          <w:szCs w:val="24"/>
        </w:rPr>
        <w:t>Rosero,</w:t>
      </w:r>
      <w:r w:rsidR="00534343">
        <w:rPr>
          <w:rFonts w:ascii="Times New Roman" w:hAnsi="Times New Roman" w:cs="Times New Roman"/>
          <w:sz w:val="24"/>
          <w:szCs w:val="24"/>
        </w:rPr>
        <w:t xml:space="preserve"> T.</w:t>
      </w:r>
      <w:r>
        <w:rPr>
          <w:rFonts w:ascii="Times New Roman" w:hAnsi="Times New Roman" w:cs="Times New Roman"/>
          <w:sz w:val="24"/>
          <w:szCs w:val="24"/>
        </w:rPr>
        <w:t xml:space="preserve"> 2011).</w:t>
      </w:r>
    </w:p>
    <w:p w:rsidR="00116769" w:rsidRDefault="00116769" w:rsidP="00D9489E">
      <w:pPr>
        <w:spacing w:after="0" w:line="360" w:lineRule="auto"/>
        <w:jc w:val="both"/>
        <w:rPr>
          <w:rFonts w:ascii="Times New Roman" w:hAnsi="Times New Roman" w:cs="Times New Roman"/>
          <w:sz w:val="24"/>
          <w:szCs w:val="24"/>
        </w:rPr>
      </w:pPr>
    </w:p>
    <w:p w:rsidR="00116769" w:rsidRDefault="00DD2537" w:rsidP="00D948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objetivo es eliminar indeseables agentes de sabor en forma de </w:t>
      </w:r>
      <w:r w:rsidR="00160B1D">
        <w:rPr>
          <w:rFonts w:ascii="Times New Roman" w:hAnsi="Times New Roman" w:cs="Times New Roman"/>
          <w:sz w:val="24"/>
          <w:szCs w:val="24"/>
        </w:rPr>
        <w:t>esteres</w:t>
      </w:r>
      <w:r>
        <w:rPr>
          <w:rFonts w:ascii="Times New Roman" w:hAnsi="Times New Roman" w:cs="Times New Roman"/>
          <w:sz w:val="24"/>
          <w:szCs w:val="24"/>
        </w:rPr>
        <w:t xml:space="preserve">, </w:t>
      </w:r>
      <w:r w:rsidR="00160B1D">
        <w:rPr>
          <w:rFonts w:ascii="Times New Roman" w:hAnsi="Times New Roman" w:cs="Times New Roman"/>
          <w:sz w:val="24"/>
          <w:szCs w:val="24"/>
        </w:rPr>
        <w:t>aldehídos</w:t>
      </w:r>
      <w:r>
        <w:rPr>
          <w:rFonts w:ascii="Times New Roman" w:hAnsi="Times New Roman" w:cs="Times New Roman"/>
          <w:sz w:val="24"/>
          <w:szCs w:val="24"/>
        </w:rPr>
        <w:t xml:space="preserve">, congéneres (impurezas en el alcohol luego de la destilación) y ácidos, al tiempo que se retienen los deseables. Hay dos métodos de destilación usados en la producción del ron: la destilación en alambique y la destilación </w:t>
      </w:r>
      <w:r w:rsidR="00160B1D">
        <w:rPr>
          <w:rFonts w:ascii="Times New Roman" w:hAnsi="Times New Roman" w:cs="Times New Roman"/>
          <w:sz w:val="24"/>
          <w:szCs w:val="24"/>
        </w:rPr>
        <w:t>continúa</w:t>
      </w:r>
      <w:r>
        <w:rPr>
          <w:rFonts w:ascii="Times New Roman" w:hAnsi="Times New Roman" w:cs="Times New Roman"/>
          <w:sz w:val="24"/>
          <w:szCs w:val="24"/>
        </w:rPr>
        <w:t xml:space="preserve"> en columnas. En ambos el principio es el mismo: cuando se calienta el mosto, el alcohol se evapora a una temperatura inferior que el agua y estos vapores son recogidos y conde</w:t>
      </w:r>
      <w:r w:rsidR="00C55A76">
        <w:rPr>
          <w:rFonts w:ascii="Times New Roman" w:hAnsi="Times New Roman" w:cs="Times New Roman"/>
          <w:sz w:val="24"/>
          <w:szCs w:val="24"/>
        </w:rPr>
        <w:t xml:space="preserve">nsados para originar el licor. </w:t>
      </w:r>
      <w:r>
        <w:rPr>
          <w:rFonts w:ascii="Times New Roman" w:hAnsi="Times New Roman" w:cs="Times New Roman"/>
          <w:sz w:val="24"/>
          <w:szCs w:val="24"/>
        </w:rPr>
        <w:t xml:space="preserve">Destilación en alambique La destilación en alambique es la práctica más tradicional y antigua, y usualmente está reservada para la producción de rones 'premium' de gran complejidad y sutileza. Se vierte el mosto en una olla circular de cobre que ayuda a eliminar las impurezas. Se aplica el calor y, luego de alrededor de una hora, el </w:t>
      </w:r>
      <w:r w:rsidR="00545B2B">
        <w:rPr>
          <w:rFonts w:ascii="Times New Roman" w:hAnsi="Times New Roman" w:cs="Times New Roman"/>
          <w:sz w:val="24"/>
          <w:szCs w:val="24"/>
        </w:rPr>
        <w:t>alcohol empieza a evaporarse, el</w:t>
      </w:r>
      <w:r>
        <w:rPr>
          <w:rFonts w:ascii="Times New Roman" w:hAnsi="Times New Roman" w:cs="Times New Roman"/>
          <w:sz w:val="24"/>
          <w:szCs w:val="24"/>
        </w:rPr>
        <w:t xml:space="preserve"> vapor es transportado por un tubo a un condensador. </w:t>
      </w:r>
    </w:p>
    <w:p w:rsidR="00116769" w:rsidRDefault="00116769" w:rsidP="00D9489E">
      <w:pPr>
        <w:spacing w:after="0" w:line="360" w:lineRule="auto"/>
        <w:jc w:val="both"/>
        <w:rPr>
          <w:rFonts w:ascii="Times New Roman" w:hAnsi="Times New Roman" w:cs="Times New Roman"/>
          <w:sz w:val="24"/>
          <w:szCs w:val="24"/>
        </w:rPr>
      </w:pPr>
    </w:p>
    <w:p w:rsidR="00F87619" w:rsidRDefault="00DD2537" w:rsidP="00D948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líquido resultante se conoce como 'destilado simple' (en francés, también como clairin - "clerén"). Para obtener un mayor contenido alcohólico y un producto final más puro, este líquido es procesado por segunda vez, produciendo así un 'destilado doble', que puede contener hasta 85-90 por ciento de alcohol por volumen. En la actualidad, la mayoría de los rones producidos con este método de destilación se hacen </w:t>
      </w:r>
      <w:r w:rsidR="002C62A3">
        <w:rPr>
          <w:rFonts w:ascii="Times New Roman" w:hAnsi="Times New Roman" w:cs="Times New Roman"/>
          <w:sz w:val="24"/>
          <w:szCs w:val="24"/>
        </w:rPr>
        <w:t xml:space="preserve">a partir del 'destilado doble'. </w:t>
      </w:r>
      <w:r>
        <w:rPr>
          <w:rFonts w:ascii="Times New Roman" w:hAnsi="Times New Roman" w:cs="Times New Roman"/>
          <w:sz w:val="24"/>
          <w:szCs w:val="24"/>
        </w:rPr>
        <w:t xml:space="preserve">Destilación continua en columna La destilación en columna permite que se destile alcohol </w:t>
      </w:r>
      <w:r w:rsidR="00D9489E">
        <w:rPr>
          <w:rFonts w:ascii="Times New Roman" w:hAnsi="Times New Roman" w:cs="Times New Roman"/>
          <w:sz w:val="24"/>
          <w:szCs w:val="24"/>
        </w:rPr>
        <w:t>c</w:t>
      </w:r>
      <w:r>
        <w:rPr>
          <w:rFonts w:ascii="Times New Roman" w:hAnsi="Times New Roman" w:cs="Times New Roman"/>
          <w:sz w:val="24"/>
          <w:szCs w:val="24"/>
        </w:rPr>
        <w:t>ontinuamente.</w:t>
      </w:r>
      <w:r w:rsidR="00D9489E">
        <w:rPr>
          <w:rFonts w:ascii="Times New Roman" w:hAnsi="Times New Roman" w:cs="Times New Roman"/>
          <w:sz w:val="24"/>
          <w:szCs w:val="24"/>
        </w:rPr>
        <w:t xml:space="preserve"> </w:t>
      </w:r>
      <w:r w:rsidR="002C62A3">
        <w:rPr>
          <w:rFonts w:ascii="Times New Roman" w:hAnsi="Times New Roman" w:cs="Times New Roman"/>
          <w:sz w:val="24"/>
          <w:szCs w:val="24"/>
        </w:rPr>
        <w:t>(</w:t>
      </w:r>
      <w:r w:rsidR="00534343">
        <w:rPr>
          <w:rFonts w:ascii="Times New Roman" w:hAnsi="Times New Roman" w:cs="Times New Roman"/>
          <w:sz w:val="24"/>
          <w:szCs w:val="24"/>
        </w:rPr>
        <w:t>Campués, K: Rosero, T. 2011).</w:t>
      </w:r>
    </w:p>
    <w:p w:rsidR="00D86AB1" w:rsidRPr="0090450C" w:rsidRDefault="00D86AB1" w:rsidP="00D200D6">
      <w:pPr>
        <w:pStyle w:val="Prrafodelista"/>
        <w:numPr>
          <w:ilvl w:val="2"/>
          <w:numId w:val="38"/>
        </w:numPr>
        <w:spacing w:after="0" w:line="360" w:lineRule="auto"/>
        <w:ind w:left="709" w:hanging="709"/>
        <w:jc w:val="both"/>
        <w:outlineLvl w:val="2"/>
        <w:rPr>
          <w:rFonts w:ascii="Times New Roman" w:hAnsi="Times New Roman" w:cs="Times New Roman"/>
          <w:b/>
          <w:sz w:val="24"/>
          <w:szCs w:val="24"/>
        </w:rPr>
      </w:pPr>
      <w:bookmarkStart w:id="86" w:name="_Toc485728745"/>
      <w:r w:rsidRPr="0090450C">
        <w:rPr>
          <w:rFonts w:ascii="Times New Roman" w:hAnsi="Times New Roman" w:cs="Times New Roman"/>
          <w:b/>
          <w:sz w:val="24"/>
          <w:szCs w:val="24"/>
        </w:rPr>
        <w:lastRenderedPageBreak/>
        <w:t>Consumo de Pájaro Azul en Ecuador</w:t>
      </w:r>
      <w:bookmarkEnd w:id="86"/>
    </w:p>
    <w:p w:rsidR="00D9489E" w:rsidRDefault="00D9489E" w:rsidP="00D200D6">
      <w:pPr>
        <w:spacing w:after="0" w:line="360" w:lineRule="auto"/>
        <w:jc w:val="both"/>
        <w:rPr>
          <w:rFonts w:ascii="Times New Roman" w:hAnsi="Times New Roman" w:cs="Times New Roman"/>
          <w:sz w:val="24"/>
          <w:szCs w:val="24"/>
        </w:rPr>
      </w:pPr>
    </w:p>
    <w:p w:rsidR="0090450C" w:rsidRDefault="00D86AB1"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mayor consumo del producto es en temporada de celebraciones, en especial de la fiesta mayor</w:t>
      </w:r>
      <w:r w:rsidR="001104D5">
        <w:rPr>
          <w:rFonts w:ascii="Times New Roman" w:hAnsi="Times New Roman" w:cs="Times New Roman"/>
          <w:sz w:val="24"/>
          <w:szCs w:val="24"/>
        </w:rPr>
        <w:t xml:space="preserve"> de la ciudad de Guaranda; sus c</w:t>
      </w:r>
      <w:r w:rsidRPr="00093507">
        <w:rPr>
          <w:rFonts w:ascii="Times New Roman" w:hAnsi="Times New Roman" w:cs="Times New Roman"/>
          <w:sz w:val="24"/>
          <w:szCs w:val="24"/>
        </w:rPr>
        <w:t>arnavales</w:t>
      </w:r>
      <w:r w:rsidR="001104D5">
        <w:rPr>
          <w:rFonts w:ascii="Times New Roman" w:hAnsi="Times New Roman" w:cs="Times New Roman"/>
          <w:sz w:val="24"/>
          <w:szCs w:val="24"/>
        </w:rPr>
        <w:t xml:space="preserve"> </w:t>
      </w:r>
      <w:r w:rsidRPr="00093507">
        <w:rPr>
          <w:rFonts w:ascii="Times New Roman" w:hAnsi="Times New Roman" w:cs="Times New Roman"/>
          <w:sz w:val="24"/>
          <w:szCs w:val="24"/>
        </w:rPr>
        <w:t>que cada año atrae a varios turist</w:t>
      </w:r>
      <w:r w:rsidR="00303C5B" w:rsidRPr="00093507">
        <w:rPr>
          <w:rFonts w:ascii="Times New Roman" w:hAnsi="Times New Roman" w:cs="Times New Roman"/>
          <w:sz w:val="24"/>
          <w:szCs w:val="24"/>
        </w:rPr>
        <w:t>as quienes lo buscan y valoran.</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Esta bebida artesanal y tradicional oriunda de la ciudad de Guaranda ha sido un</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representante de la provincia a través de los años, sin embargo la ausencia de una</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identidad en la comercialización ha causado que la elegancia y tradición que posee vaya</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disminuyendo de categoría, lo que ha ocasionado que las ventas de este decaigan a niveles</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muy bajos y por ende la estabilidad económica que mantenían productores y</w:t>
      </w:r>
      <w:r w:rsidR="001104D5">
        <w:rPr>
          <w:rFonts w:ascii="Times New Roman" w:hAnsi="Times New Roman" w:cs="Times New Roman"/>
          <w:sz w:val="24"/>
          <w:szCs w:val="24"/>
        </w:rPr>
        <w:t xml:space="preserve"> </w:t>
      </w:r>
      <w:r w:rsidR="0090450C" w:rsidRPr="0090450C">
        <w:rPr>
          <w:rFonts w:ascii="Times New Roman" w:hAnsi="Times New Roman" w:cs="Times New Roman"/>
          <w:sz w:val="24"/>
          <w:szCs w:val="24"/>
        </w:rPr>
        <w:t>comercializadores se vea afectada</w:t>
      </w:r>
      <w:r w:rsidR="00E95265">
        <w:rPr>
          <w:rFonts w:ascii="Times New Roman" w:hAnsi="Times New Roman" w:cs="Times New Roman"/>
          <w:sz w:val="24"/>
          <w:szCs w:val="24"/>
        </w:rPr>
        <w:t xml:space="preserve"> (Rivera, K. 2016).</w:t>
      </w:r>
    </w:p>
    <w:p w:rsidR="0090450C" w:rsidRPr="00093507" w:rsidRDefault="0090450C" w:rsidP="00D200D6">
      <w:pPr>
        <w:spacing w:after="0" w:line="360" w:lineRule="auto"/>
        <w:jc w:val="both"/>
        <w:rPr>
          <w:rFonts w:ascii="Times New Roman" w:hAnsi="Times New Roman" w:cs="Times New Roman"/>
          <w:sz w:val="24"/>
          <w:szCs w:val="24"/>
        </w:rPr>
      </w:pPr>
    </w:p>
    <w:p w:rsidR="00303C5B" w:rsidRPr="00E95265" w:rsidRDefault="00303C5B" w:rsidP="00D200D6">
      <w:pPr>
        <w:pStyle w:val="Prrafodelista"/>
        <w:numPr>
          <w:ilvl w:val="2"/>
          <w:numId w:val="38"/>
        </w:numPr>
        <w:spacing w:after="0" w:line="360" w:lineRule="auto"/>
        <w:ind w:left="709" w:hanging="709"/>
        <w:jc w:val="both"/>
        <w:outlineLvl w:val="2"/>
        <w:rPr>
          <w:rFonts w:ascii="Times New Roman" w:hAnsi="Times New Roman" w:cs="Times New Roman"/>
          <w:b/>
          <w:sz w:val="24"/>
          <w:szCs w:val="24"/>
        </w:rPr>
      </w:pPr>
      <w:bookmarkStart w:id="87" w:name="_Toc485728746"/>
      <w:r w:rsidRPr="00E95265">
        <w:rPr>
          <w:rFonts w:ascii="Times New Roman" w:hAnsi="Times New Roman" w:cs="Times New Roman"/>
          <w:b/>
          <w:sz w:val="24"/>
          <w:szCs w:val="24"/>
        </w:rPr>
        <w:t xml:space="preserve">Producción de Pájaro Azul en </w:t>
      </w:r>
      <w:r w:rsidR="002E2459">
        <w:rPr>
          <w:rFonts w:ascii="Times New Roman" w:hAnsi="Times New Roman" w:cs="Times New Roman"/>
          <w:b/>
          <w:sz w:val="24"/>
          <w:szCs w:val="24"/>
        </w:rPr>
        <w:t xml:space="preserve">el </w:t>
      </w:r>
      <w:r w:rsidRPr="00E95265">
        <w:rPr>
          <w:rFonts w:ascii="Times New Roman" w:hAnsi="Times New Roman" w:cs="Times New Roman"/>
          <w:b/>
          <w:sz w:val="24"/>
          <w:szCs w:val="24"/>
        </w:rPr>
        <w:t>Ecuador</w:t>
      </w:r>
      <w:bookmarkEnd w:id="87"/>
    </w:p>
    <w:p w:rsidR="00D9489E" w:rsidRDefault="00D9489E" w:rsidP="00D200D6">
      <w:pPr>
        <w:spacing w:after="0" w:line="360" w:lineRule="auto"/>
        <w:jc w:val="both"/>
        <w:rPr>
          <w:rFonts w:ascii="Times New Roman" w:hAnsi="Times New Roman" w:cs="Times New Roman"/>
          <w:sz w:val="24"/>
          <w:szCs w:val="24"/>
        </w:rPr>
      </w:pPr>
    </w:p>
    <w:p w:rsidR="00303C5B" w:rsidRDefault="00303C5B"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 xml:space="preserve">Los canales de comercialización del licor son convencionales, es decir; productor-comerciante, por lo que claramente las estrategias de venta han sido omitidas. Actualmente esta bebida ya tiene una conexión con los consumidores sin embargo carece de una imagen que puedan recordar por lo que no se puede crear una preferencia al momento de realizar la compra (Rivera, K. 2016). </w:t>
      </w:r>
    </w:p>
    <w:p w:rsidR="00931E2D" w:rsidRPr="00093507" w:rsidRDefault="00931E2D" w:rsidP="00D200D6">
      <w:pPr>
        <w:spacing w:after="0" w:line="360" w:lineRule="auto"/>
        <w:jc w:val="both"/>
        <w:rPr>
          <w:rFonts w:ascii="Times New Roman" w:hAnsi="Times New Roman" w:cs="Times New Roman"/>
          <w:b/>
          <w:sz w:val="24"/>
          <w:szCs w:val="24"/>
        </w:rPr>
      </w:pPr>
    </w:p>
    <w:p w:rsidR="008625DA" w:rsidRPr="00093507" w:rsidRDefault="00931E2D" w:rsidP="00D200D6">
      <w:pPr>
        <w:pStyle w:val="Prrafodelista"/>
        <w:numPr>
          <w:ilvl w:val="2"/>
          <w:numId w:val="38"/>
        </w:numPr>
        <w:spacing w:after="0" w:line="360" w:lineRule="auto"/>
        <w:ind w:left="709"/>
        <w:outlineLvl w:val="2"/>
        <w:rPr>
          <w:rFonts w:ascii="Times New Roman" w:hAnsi="Times New Roman" w:cs="Times New Roman"/>
          <w:b/>
          <w:sz w:val="24"/>
          <w:szCs w:val="24"/>
        </w:rPr>
      </w:pPr>
      <w:bookmarkStart w:id="88" w:name="_Toc485728747"/>
      <w:r w:rsidRPr="00093507">
        <w:rPr>
          <w:rFonts w:ascii="Times New Roman" w:hAnsi="Times New Roman" w:cs="Times New Roman"/>
          <w:b/>
          <w:sz w:val="24"/>
          <w:szCs w:val="24"/>
        </w:rPr>
        <w:t>Propiedades Físicas</w:t>
      </w:r>
      <w:bookmarkEnd w:id="88"/>
    </w:p>
    <w:p w:rsidR="00D9489E" w:rsidRDefault="00D9489E" w:rsidP="00D200D6">
      <w:pPr>
        <w:spacing w:after="0" w:line="360" w:lineRule="auto"/>
        <w:ind w:left="-6"/>
        <w:jc w:val="both"/>
        <w:rPr>
          <w:rFonts w:ascii="Times New Roman" w:hAnsi="Times New Roman" w:cs="Times New Roman"/>
          <w:sz w:val="24"/>
          <w:szCs w:val="24"/>
        </w:rPr>
      </w:pPr>
    </w:p>
    <w:p w:rsidR="00E0693B" w:rsidRPr="00093507" w:rsidRDefault="008625DA" w:rsidP="00D200D6">
      <w:pPr>
        <w:spacing w:after="0" w:line="360" w:lineRule="auto"/>
        <w:ind w:left="-6"/>
        <w:jc w:val="both"/>
        <w:rPr>
          <w:rFonts w:ascii="Times New Roman" w:hAnsi="Times New Roman" w:cs="Times New Roman"/>
          <w:sz w:val="24"/>
          <w:szCs w:val="24"/>
        </w:rPr>
      </w:pPr>
      <w:r w:rsidRPr="00093507">
        <w:rPr>
          <w:rFonts w:ascii="Times New Roman" w:hAnsi="Times New Roman" w:cs="Times New Roman"/>
          <w:sz w:val="24"/>
          <w:szCs w:val="24"/>
        </w:rPr>
        <w:t xml:space="preserve">Las propiedades físicas se observan en ausencia de cualquier cambio en la composición. Se puede medir y observar sin modificar la composición o identidad de la sustancia. El color, la densidad, la dureza, el punto de fusión, el punto de ebullición y la conductividad eléctrica o térmica son propiedades físicas. Algunas propiedades físicas de las sustancias como la temperatura y la presión dependen de las condiciones bajo las que se miden. Por ejemplo, el agua es un sólido (hielo) a bajas temperaturas, pero es líquida a temperaturas más altas y a temperaturas aún mayores, es un gas (vapor). </w:t>
      </w:r>
      <w:r w:rsidR="00BA32CD" w:rsidRPr="00093507">
        <w:rPr>
          <w:rFonts w:ascii="Times New Roman" w:hAnsi="Times New Roman" w:cs="Times New Roman"/>
          <w:sz w:val="24"/>
          <w:szCs w:val="24"/>
        </w:rPr>
        <w:t>C</w:t>
      </w:r>
      <w:r w:rsidRPr="00093507">
        <w:rPr>
          <w:rFonts w:ascii="Times New Roman" w:hAnsi="Times New Roman" w:cs="Times New Roman"/>
          <w:sz w:val="24"/>
          <w:szCs w:val="24"/>
        </w:rPr>
        <w:t>uando el agua pasa de un estado a otro, su composición es constante</w:t>
      </w:r>
      <w:r w:rsidR="00BA32CD" w:rsidRPr="00093507">
        <w:rPr>
          <w:rFonts w:ascii="Times New Roman" w:hAnsi="Times New Roman" w:cs="Times New Roman"/>
          <w:sz w:val="24"/>
          <w:szCs w:val="24"/>
        </w:rPr>
        <w:t xml:space="preserve"> (Azario, R.</w:t>
      </w:r>
      <w:r w:rsidRPr="00093507">
        <w:rPr>
          <w:rFonts w:ascii="Times New Roman" w:hAnsi="Times New Roman" w:cs="Times New Roman"/>
          <w:sz w:val="24"/>
          <w:szCs w:val="24"/>
        </w:rPr>
        <w:t xml:space="preserve"> 2017).</w:t>
      </w:r>
    </w:p>
    <w:p w:rsidR="008625DA" w:rsidRPr="00093507" w:rsidRDefault="008625DA" w:rsidP="00D200D6">
      <w:pPr>
        <w:spacing w:after="0" w:line="360" w:lineRule="auto"/>
        <w:ind w:left="-6"/>
        <w:jc w:val="both"/>
        <w:rPr>
          <w:rFonts w:ascii="Times New Roman" w:hAnsi="Times New Roman" w:cs="Times New Roman"/>
          <w:b/>
          <w:sz w:val="24"/>
          <w:szCs w:val="24"/>
        </w:rPr>
      </w:pPr>
    </w:p>
    <w:p w:rsidR="000F4F7F" w:rsidRPr="00093507" w:rsidRDefault="00452610" w:rsidP="00D200D6">
      <w:pPr>
        <w:pStyle w:val="Prrafodelista"/>
        <w:numPr>
          <w:ilvl w:val="3"/>
          <w:numId w:val="38"/>
        </w:numPr>
        <w:spacing w:after="0" w:line="360" w:lineRule="auto"/>
        <w:ind w:left="851" w:hanging="862"/>
        <w:jc w:val="both"/>
        <w:outlineLvl w:val="3"/>
        <w:rPr>
          <w:rFonts w:ascii="Times New Roman" w:hAnsi="Times New Roman" w:cs="Times New Roman"/>
          <w:b/>
          <w:sz w:val="24"/>
          <w:szCs w:val="24"/>
        </w:rPr>
      </w:pPr>
      <w:bookmarkStart w:id="89" w:name="_Toc485728748"/>
      <w:r w:rsidRPr="00093507">
        <w:rPr>
          <w:rFonts w:ascii="Times New Roman" w:hAnsi="Times New Roman" w:cs="Times New Roman"/>
          <w:b/>
          <w:sz w:val="24"/>
          <w:szCs w:val="24"/>
        </w:rPr>
        <w:lastRenderedPageBreak/>
        <w:t>Brix</w:t>
      </w:r>
      <w:bookmarkEnd w:id="89"/>
    </w:p>
    <w:p w:rsidR="00D9489E" w:rsidRDefault="00D9489E" w:rsidP="00D200D6">
      <w:pPr>
        <w:spacing w:after="0" w:line="360" w:lineRule="auto"/>
        <w:jc w:val="both"/>
        <w:rPr>
          <w:rFonts w:ascii="Times New Roman" w:hAnsi="Times New Roman" w:cs="Times New Roman"/>
          <w:sz w:val="24"/>
          <w:szCs w:val="24"/>
        </w:rPr>
      </w:pPr>
    </w:p>
    <w:p w:rsidR="005F70DB" w:rsidRPr="00093507" w:rsidRDefault="000F4F7F"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 xml:space="preserve">Un grado Brix es la densidad que tiene a 20 °C una solución de sacarosa al 1% (p/v) y a esta concentración corresponde también un determinado índice de refracción. Una escala </w:t>
      </w:r>
      <w:r w:rsidR="00EF05F7" w:rsidRPr="00093507">
        <w:rPr>
          <w:rFonts w:ascii="Times New Roman" w:hAnsi="Times New Roman" w:cs="Times New Roman"/>
          <w:sz w:val="24"/>
          <w:szCs w:val="24"/>
        </w:rPr>
        <w:t>refracto métrica</w:t>
      </w:r>
      <w:r w:rsidRPr="00093507">
        <w:rPr>
          <w:rFonts w:ascii="Times New Roman" w:hAnsi="Times New Roman" w:cs="Times New Roman"/>
          <w:sz w:val="24"/>
          <w:szCs w:val="24"/>
        </w:rPr>
        <w:t xml:space="preserve"> en grados Brix corresponde a los índices de refracción de soluciones de 1, 2, 3, et</w:t>
      </w:r>
      <w:r w:rsidR="001104D5">
        <w:rPr>
          <w:rFonts w:ascii="Times New Roman" w:hAnsi="Times New Roman" w:cs="Times New Roman"/>
          <w:sz w:val="24"/>
          <w:szCs w:val="24"/>
        </w:rPr>
        <w:t>c. gramos de sacarosa por 100 ml</w:t>
      </w:r>
      <w:r w:rsidRPr="00093507">
        <w:rPr>
          <w:rFonts w:ascii="Times New Roman" w:hAnsi="Times New Roman" w:cs="Times New Roman"/>
          <w:sz w:val="24"/>
          <w:szCs w:val="24"/>
        </w:rPr>
        <w:t xml:space="preserve"> de solución. </w:t>
      </w:r>
      <w:r w:rsidR="005F70DB" w:rsidRPr="00093507">
        <w:rPr>
          <w:rFonts w:ascii="Times New Roman" w:hAnsi="Times New Roman" w:cs="Times New Roman"/>
          <w:sz w:val="24"/>
          <w:szCs w:val="24"/>
        </w:rPr>
        <w:t xml:space="preserve">Los grados Brix miden la cantidad de sólidos solubles presentes en un jugo o pulpa expresados en porcentaje de sacarosa. Los sólidos solubles están compuestos por los azúcares, ácidos, sales y demás compuestos solubles en agua presentes en los jugos de las células de una fruta. </w:t>
      </w:r>
      <w:r w:rsidR="001C38CA" w:rsidRPr="00093507">
        <w:rPr>
          <w:rFonts w:ascii="Times New Roman" w:hAnsi="Times New Roman" w:cs="Times New Roman"/>
          <w:sz w:val="24"/>
          <w:szCs w:val="24"/>
        </w:rPr>
        <w:t>Los</w:t>
      </w:r>
      <w:r w:rsidR="005F70DB" w:rsidRPr="00093507">
        <w:rPr>
          <w:rFonts w:ascii="Times New Roman" w:hAnsi="Times New Roman" w:cs="Times New Roman"/>
          <w:sz w:val="24"/>
          <w:szCs w:val="24"/>
        </w:rPr>
        <w:t xml:space="preserve"> grados Brix son una medida de densidad. </w:t>
      </w:r>
      <w:r w:rsidR="001C38CA" w:rsidRPr="00093507">
        <w:rPr>
          <w:rFonts w:ascii="Times New Roman" w:hAnsi="Times New Roman" w:cs="Times New Roman"/>
          <w:sz w:val="24"/>
          <w:szCs w:val="24"/>
        </w:rPr>
        <w:t>(</w:t>
      </w:r>
      <w:r w:rsidR="00ED4D5B" w:rsidRPr="00093507">
        <w:rPr>
          <w:rFonts w:ascii="Times New Roman" w:hAnsi="Times New Roman" w:cs="Times New Roman"/>
          <w:sz w:val="24"/>
          <w:szCs w:val="24"/>
        </w:rPr>
        <w:t>Carrera, P.</w:t>
      </w:r>
      <w:r w:rsidR="003B14A4" w:rsidRPr="00093507">
        <w:rPr>
          <w:rFonts w:ascii="Times New Roman" w:hAnsi="Times New Roman" w:cs="Times New Roman"/>
          <w:sz w:val="24"/>
          <w:szCs w:val="24"/>
        </w:rPr>
        <w:t xml:space="preserve"> 2013).</w:t>
      </w:r>
    </w:p>
    <w:p w:rsidR="00763BCF" w:rsidRPr="00093507" w:rsidRDefault="00763BCF" w:rsidP="00D200D6">
      <w:pPr>
        <w:spacing w:after="0" w:line="360" w:lineRule="auto"/>
        <w:jc w:val="both"/>
        <w:rPr>
          <w:rFonts w:ascii="Times New Roman" w:hAnsi="Times New Roman" w:cs="Times New Roman"/>
          <w:b/>
          <w:sz w:val="24"/>
          <w:szCs w:val="24"/>
        </w:rPr>
      </w:pPr>
    </w:p>
    <w:p w:rsidR="00931E2D" w:rsidRPr="00093507" w:rsidRDefault="00205B8F" w:rsidP="00D200D6">
      <w:pPr>
        <w:pStyle w:val="Prrafodelista"/>
        <w:numPr>
          <w:ilvl w:val="3"/>
          <w:numId w:val="38"/>
        </w:numPr>
        <w:spacing w:after="0" w:line="360" w:lineRule="auto"/>
        <w:ind w:left="851" w:hanging="862"/>
        <w:jc w:val="both"/>
        <w:outlineLvl w:val="3"/>
        <w:rPr>
          <w:rFonts w:ascii="Times New Roman" w:hAnsi="Times New Roman" w:cs="Times New Roman"/>
          <w:b/>
          <w:sz w:val="24"/>
          <w:szCs w:val="24"/>
        </w:rPr>
      </w:pPr>
      <w:bookmarkStart w:id="90" w:name="_Toc485728749"/>
      <w:r w:rsidRPr="00093507">
        <w:rPr>
          <w:rFonts w:ascii="Times New Roman" w:hAnsi="Times New Roman" w:cs="Times New Roman"/>
          <w:b/>
          <w:sz w:val="24"/>
          <w:szCs w:val="24"/>
        </w:rPr>
        <w:t>Ph</w:t>
      </w:r>
      <w:bookmarkEnd w:id="90"/>
    </w:p>
    <w:p w:rsidR="00D200D6" w:rsidRDefault="00D200D6" w:rsidP="00D200D6">
      <w:pPr>
        <w:spacing w:after="0" w:line="360" w:lineRule="auto"/>
        <w:contextualSpacing/>
        <w:jc w:val="both"/>
        <w:rPr>
          <w:rFonts w:ascii="Times New Roman" w:hAnsi="Times New Roman" w:cs="Times New Roman"/>
          <w:sz w:val="24"/>
          <w:szCs w:val="24"/>
        </w:rPr>
      </w:pPr>
    </w:p>
    <w:p w:rsidR="00A35EFC" w:rsidRDefault="000B6E7A" w:rsidP="00D200D6">
      <w:pPr>
        <w:spacing w:after="0" w:line="360" w:lineRule="auto"/>
        <w:contextualSpacing/>
        <w:jc w:val="both"/>
        <w:rPr>
          <w:rFonts w:ascii="Times New Roman" w:hAnsi="Times New Roman" w:cs="Times New Roman"/>
          <w:sz w:val="24"/>
          <w:szCs w:val="24"/>
        </w:rPr>
      </w:pPr>
      <w:r w:rsidRPr="00093507">
        <w:rPr>
          <w:rFonts w:ascii="Times New Roman" w:hAnsi="Times New Roman" w:cs="Times New Roman"/>
          <w:sz w:val="24"/>
          <w:szCs w:val="24"/>
        </w:rPr>
        <w:t>La concentración de H</w:t>
      </w:r>
      <w:r w:rsidR="00A35EFC" w:rsidRPr="00093507">
        <w:rPr>
          <w:rFonts w:ascii="Times New Roman" w:hAnsi="Times New Roman" w:cs="Times New Roman"/>
          <w:sz w:val="24"/>
          <w:szCs w:val="24"/>
          <w:vertAlign w:val="superscript"/>
        </w:rPr>
        <w:t>+</w:t>
      </w:r>
      <w:r w:rsidRPr="00093507">
        <w:rPr>
          <w:rFonts w:ascii="Times New Roman" w:hAnsi="Times New Roman" w:cs="Times New Roman"/>
          <w:sz w:val="24"/>
          <w:szCs w:val="24"/>
        </w:rPr>
        <w:t xml:space="preserve"> o de OH</w:t>
      </w:r>
      <w:r w:rsidR="00A35EFC" w:rsidRPr="00093507">
        <w:rPr>
          <w:rFonts w:ascii="Times New Roman" w:hAnsi="Times New Roman" w:cs="Times New Roman"/>
          <w:sz w:val="24"/>
          <w:szCs w:val="24"/>
          <w:vertAlign w:val="superscript"/>
        </w:rPr>
        <w:t>-</w:t>
      </w:r>
      <w:r w:rsidRPr="00093507">
        <w:rPr>
          <w:rFonts w:ascii="Times New Roman" w:hAnsi="Times New Roman" w:cs="Times New Roman"/>
          <w:sz w:val="24"/>
          <w:szCs w:val="24"/>
        </w:rPr>
        <w:t xml:space="preserve"> en solución acuosa puede variar en intervalos extremadamente</w:t>
      </w:r>
      <w:r w:rsidR="001104D5">
        <w:rPr>
          <w:rFonts w:ascii="Times New Roman" w:hAnsi="Times New Roman" w:cs="Times New Roman"/>
          <w:sz w:val="24"/>
          <w:szCs w:val="24"/>
        </w:rPr>
        <w:t xml:space="preserve"> </w:t>
      </w:r>
      <w:r w:rsidRPr="00093507">
        <w:rPr>
          <w:rFonts w:ascii="Times New Roman" w:hAnsi="Times New Roman" w:cs="Times New Roman"/>
          <w:sz w:val="24"/>
          <w:szCs w:val="24"/>
        </w:rPr>
        <w:t>amplios, desde 1 M</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mayor hasta 10</w:t>
      </w:r>
      <w:r w:rsidR="00D200D6">
        <w:rPr>
          <w:rFonts w:ascii="Times New Roman" w:hAnsi="Times New Roman" w:cs="Times New Roman"/>
          <w:sz w:val="24"/>
          <w:szCs w:val="24"/>
        </w:rPr>
        <w:t>, y</w:t>
      </w:r>
      <w:r w:rsidRPr="00093507">
        <w:rPr>
          <w:rFonts w:ascii="Times New Roman" w:hAnsi="Times New Roman" w:cs="Times New Roman"/>
          <w:sz w:val="24"/>
          <w:szCs w:val="24"/>
        </w:rPr>
        <w:t xml:space="preserve"> menor</w:t>
      </w:r>
      <w:r w:rsidR="00D200D6">
        <w:rPr>
          <w:rFonts w:ascii="Times New Roman" w:hAnsi="Times New Roman" w:cs="Times New Roman"/>
          <w:sz w:val="24"/>
          <w:szCs w:val="24"/>
        </w:rPr>
        <w:t xml:space="preserve"> hasta 14 M</w:t>
      </w:r>
      <w:r w:rsidRPr="00093507">
        <w:rPr>
          <w:rFonts w:ascii="Times New Roman" w:hAnsi="Times New Roman" w:cs="Times New Roman"/>
          <w:sz w:val="24"/>
          <w:szCs w:val="24"/>
        </w:rPr>
        <w:t xml:space="preserve">. Construir una gráfica </w:t>
      </w:r>
      <w:r w:rsidR="00D200D6" w:rsidRPr="00093507">
        <w:rPr>
          <w:rFonts w:ascii="Times New Roman" w:hAnsi="Times New Roman" w:cs="Times New Roman"/>
          <w:sz w:val="24"/>
          <w:szCs w:val="24"/>
        </w:rPr>
        <w:t>desconcentración</w:t>
      </w:r>
      <w:r w:rsidRPr="00093507">
        <w:rPr>
          <w:rFonts w:ascii="Times New Roman" w:hAnsi="Times New Roman" w:cs="Times New Roman"/>
          <w:sz w:val="24"/>
          <w:szCs w:val="24"/>
        </w:rPr>
        <w:t xml:space="preserve"> de H</w:t>
      </w:r>
      <w:r w:rsidR="00D200D6">
        <w:rPr>
          <w:rFonts w:ascii="Times New Roman" w:hAnsi="Times New Roman" w:cs="Times New Roman"/>
          <w:sz w:val="24"/>
          <w:szCs w:val="24"/>
          <w:vertAlign w:val="subscript"/>
        </w:rPr>
        <w:t>,</w:t>
      </w:r>
      <w:r w:rsidRPr="00093507">
        <w:rPr>
          <w:rFonts w:ascii="Times New Roman" w:hAnsi="Times New Roman" w:cs="Times New Roman"/>
          <w:sz w:val="24"/>
          <w:szCs w:val="24"/>
        </w:rPr>
        <w:t xml:space="preserve"> contra alguna variable sería muy difícil si la concentración </w:t>
      </w:r>
      <w:r w:rsidR="00EF05F7" w:rsidRPr="00093507">
        <w:rPr>
          <w:rFonts w:ascii="Times New Roman" w:hAnsi="Times New Roman" w:cs="Times New Roman"/>
          <w:sz w:val="24"/>
          <w:szCs w:val="24"/>
        </w:rPr>
        <w:t>cambiara, por</w:t>
      </w:r>
      <w:r w:rsidRPr="00093507">
        <w:rPr>
          <w:rFonts w:ascii="Times New Roman" w:hAnsi="Times New Roman" w:cs="Times New Roman"/>
          <w:sz w:val="24"/>
          <w:szCs w:val="24"/>
        </w:rPr>
        <w:t xml:space="preserve"> ejemplo, de 10</w:t>
      </w:r>
      <w:r w:rsidR="00D200D6">
        <w:rPr>
          <w:rFonts w:ascii="Times New Roman" w:hAnsi="Times New Roman" w:cs="Times New Roman"/>
          <w:sz w:val="24"/>
          <w:szCs w:val="24"/>
        </w:rPr>
        <w:t xml:space="preserve"> - </w:t>
      </w:r>
      <w:r w:rsidRPr="00093507">
        <w:rPr>
          <w:rFonts w:ascii="Times New Roman" w:hAnsi="Times New Roman" w:cs="Times New Roman"/>
          <w:sz w:val="24"/>
          <w:szCs w:val="24"/>
        </w:rPr>
        <w:t>1 a 10</w:t>
      </w:r>
      <w:r w:rsidR="00D200D6">
        <w:rPr>
          <w:rFonts w:ascii="Times New Roman" w:hAnsi="Times New Roman" w:cs="Times New Roman"/>
          <w:sz w:val="24"/>
          <w:szCs w:val="24"/>
        </w:rPr>
        <w:t xml:space="preserve"> - </w:t>
      </w:r>
      <w:r w:rsidRPr="00093507">
        <w:rPr>
          <w:rFonts w:ascii="Times New Roman" w:hAnsi="Times New Roman" w:cs="Times New Roman"/>
          <w:sz w:val="24"/>
          <w:szCs w:val="24"/>
        </w:rPr>
        <w:t>13 M. Este intervalo es común en una titulación. Es más conveniente</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comprimir la escala de acidez poniéndola en una base logarítmica. El pH de una</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 xml:space="preserve">solución </w:t>
      </w:r>
      <w:r w:rsidR="005B03FF" w:rsidRPr="00093507">
        <w:rPr>
          <w:rFonts w:ascii="Times New Roman" w:hAnsi="Times New Roman" w:cs="Times New Roman"/>
          <w:sz w:val="24"/>
          <w:szCs w:val="24"/>
        </w:rPr>
        <w:t>lo definió So</w:t>
      </w:r>
      <w:r w:rsidRPr="00093507">
        <w:rPr>
          <w:rFonts w:ascii="Times New Roman" w:hAnsi="Times New Roman" w:cs="Times New Roman"/>
          <w:sz w:val="24"/>
          <w:szCs w:val="24"/>
        </w:rPr>
        <w:t>renson como</w:t>
      </w:r>
      <w:r w:rsidR="00BF3764">
        <w:rPr>
          <w:rFonts w:ascii="Times New Roman" w:hAnsi="Times New Roman" w:cs="Times New Roman"/>
          <w:sz w:val="24"/>
          <w:szCs w:val="24"/>
        </w:rPr>
        <w:t xml:space="preserve">: </w:t>
      </w:r>
    </w:p>
    <w:p w:rsidR="00BF3764" w:rsidRPr="00093507" w:rsidRDefault="00BF3764" w:rsidP="00D200D6">
      <w:pPr>
        <w:spacing w:after="0" w:line="360" w:lineRule="auto"/>
        <w:contextualSpacing/>
        <w:jc w:val="both"/>
        <w:rPr>
          <w:rFonts w:ascii="Times New Roman" w:hAnsi="Times New Roman" w:cs="Times New Roman"/>
          <w:sz w:val="24"/>
          <w:szCs w:val="24"/>
        </w:rPr>
      </w:pPr>
    </w:p>
    <w:p w:rsidR="000B6E7A" w:rsidRPr="00093507" w:rsidRDefault="000B6E7A" w:rsidP="00D200D6">
      <w:pPr>
        <w:spacing w:after="0" w:line="360" w:lineRule="auto"/>
        <w:contextualSpacing/>
        <w:jc w:val="both"/>
        <w:rPr>
          <w:rFonts w:ascii="Times New Roman" w:hAnsi="Times New Roman" w:cs="Times New Roman"/>
          <w:sz w:val="24"/>
          <w:szCs w:val="24"/>
        </w:rPr>
      </w:pPr>
      <w:r w:rsidRPr="00093507">
        <w:rPr>
          <w:rFonts w:ascii="Times New Roman" w:hAnsi="Times New Roman" w:cs="Times New Roman"/>
          <w:sz w:val="24"/>
          <w:szCs w:val="24"/>
        </w:rPr>
        <w:t>pH</w:t>
      </w:r>
      <w:r w:rsidR="00A35EFC" w:rsidRPr="00093507">
        <w:rPr>
          <w:rFonts w:ascii="Times New Roman" w:hAnsi="Times New Roman" w:cs="Times New Roman"/>
          <w:sz w:val="24"/>
          <w:szCs w:val="24"/>
        </w:rPr>
        <w:t>= -</w:t>
      </w:r>
      <w:r w:rsidRPr="00093507">
        <w:rPr>
          <w:rFonts w:ascii="Times New Roman" w:hAnsi="Times New Roman" w:cs="Times New Roman"/>
          <w:sz w:val="24"/>
          <w:szCs w:val="24"/>
        </w:rPr>
        <w:t>log[H</w:t>
      </w:r>
      <w:r w:rsidR="00A35EFC" w:rsidRPr="00093507">
        <w:rPr>
          <w:rFonts w:ascii="Times New Roman" w:hAnsi="Times New Roman" w:cs="Times New Roman"/>
          <w:sz w:val="24"/>
          <w:szCs w:val="24"/>
          <w:vertAlign w:val="subscript"/>
        </w:rPr>
        <w:t>3</w:t>
      </w:r>
      <w:r w:rsidR="00A35EFC" w:rsidRPr="00093507">
        <w:rPr>
          <w:rFonts w:ascii="Times New Roman" w:hAnsi="Times New Roman" w:cs="Times New Roman"/>
          <w:sz w:val="24"/>
          <w:szCs w:val="24"/>
        </w:rPr>
        <w:t>O</w:t>
      </w:r>
      <w:r w:rsidR="00A35EFC" w:rsidRPr="00093507">
        <w:rPr>
          <w:rFonts w:ascii="Times New Roman" w:hAnsi="Times New Roman" w:cs="Times New Roman"/>
          <w:sz w:val="24"/>
          <w:szCs w:val="24"/>
          <w:vertAlign w:val="superscript"/>
        </w:rPr>
        <w:t>+</w:t>
      </w:r>
      <w:r w:rsidR="00A35EFC" w:rsidRPr="00093507">
        <w:rPr>
          <w:rFonts w:ascii="Times New Roman" w:hAnsi="Times New Roman" w:cs="Times New Roman"/>
          <w:sz w:val="24"/>
          <w:szCs w:val="24"/>
        </w:rPr>
        <w:t>]  o pH= -log [H</w:t>
      </w:r>
      <w:r w:rsidR="00A35EFC" w:rsidRPr="00093507">
        <w:rPr>
          <w:rFonts w:ascii="Times New Roman" w:hAnsi="Times New Roman" w:cs="Times New Roman"/>
          <w:sz w:val="24"/>
          <w:szCs w:val="24"/>
          <w:vertAlign w:val="superscript"/>
        </w:rPr>
        <w:t>+</w:t>
      </w:r>
      <w:r w:rsidR="00A35EFC" w:rsidRPr="00093507">
        <w:rPr>
          <w:rFonts w:ascii="Times New Roman" w:hAnsi="Times New Roman" w:cs="Times New Roman"/>
          <w:sz w:val="24"/>
          <w:szCs w:val="24"/>
        </w:rPr>
        <w:t xml:space="preserve">]  </w:t>
      </w:r>
    </w:p>
    <w:p w:rsidR="00A35EFC" w:rsidRPr="00093507" w:rsidRDefault="00A35EFC" w:rsidP="00D200D6">
      <w:pPr>
        <w:spacing w:after="0" w:line="360" w:lineRule="auto"/>
        <w:contextualSpacing/>
        <w:jc w:val="both"/>
        <w:rPr>
          <w:rFonts w:ascii="Times New Roman" w:hAnsi="Times New Roman" w:cs="Times New Roman"/>
          <w:sz w:val="24"/>
          <w:szCs w:val="24"/>
        </w:rPr>
      </w:pPr>
    </w:p>
    <w:p w:rsidR="000B6E7A" w:rsidRDefault="000B6E7A" w:rsidP="00D200D6">
      <w:pPr>
        <w:spacing w:after="0" w:line="360" w:lineRule="auto"/>
        <w:contextualSpacing/>
        <w:jc w:val="both"/>
        <w:rPr>
          <w:rFonts w:ascii="Times New Roman" w:hAnsi="Times New Roman" w:cs="Times New Roman"/>
          <w:sz w:val="24"/>
          <w:szCs w:val="24"/>
        </w:rPr>
      </w:pPr>
      <w:r w:rsidRPr="00093507">
        <w:rPr>
          <w:rFonts w:ascii="Times New Roman" w:hAnsi="Times New Roman" w:cs="Times New Roman"/>
          <w:sz w:val="24"/>
          <w:szCs w:val="24"/>
        </w:rPr>
        <w:t>El signo menos se usa porque la mayor parte de las concentraciones que se encuentran son</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 xml:space="preserve">menores que 1 M, y por tanto esta designación da un número positivo. En general, este método denotación se usará posteriormente para otros números que puedan variar en grandes </w:t>
      </w:r>
      <w:r w:rsidR="00EF05F7" w:rsidRPr="00093507">
        <w:rPr>
          <w:rFonts w:ascii="Times New Roman" w:hAnsi="Times New Roman" w:cs="Times New Roman"/>
          <w:sz w:val="24"/>
          <w:szCs w:val="24"/>
        </w:rPr>
        <w:t>cantidades, o</w:t>
      </w:r>
      <w:r w:rsidR="00D200D6">
        <w:rPr>
          <w:rFonts w:ascii="Times New Roman" w:hAnsi="Times New Roman" w:cs="Times New Roman"/>
          <w:sz w:val="24"/>
          <w:szCs w:val="24"/>
        </w:rPr>
        <w:t xml:space="preserve"> muy grandes o pequeños </w:t>
      </w:r>
      <w:r w:rsidR="00ED4D5B" w:rsidRPr="00093507">
        <w:rPr>
          <w:rFonts w:ascii="Times New Roman" w:hAnsi="Times New Roman" w:cs="Times New Roman"/>
          <w:sz w:val="24"/>
          <w:szCs w:val="24"/>
        </w:rPr>
        <w:t>(Christian, G.</w:t>
      </w:r>
      <w:r w:rsidRPr="00093507">
        <w:rPr>
          <w:rFonts w:ascii="Times New Roman" w:hAnsi="Times New Roman" w:cs="Times New Roman"/>
          <w:sz w:val="24"/>
          <w:szCs w:val="24"/>
        </w:rPr>
        <w:t xml:space="preserve"> 2009).</w:t>
      </w:r>
    </w:p>
    <w:p w:rsidR="00D200D6" w:rsidRPr="00093507" w:rsidRDefault="00D200D6" w:rsidP="00D200D6">
      <w:pPr>
        <w:spacing w:after="0" w:line="360" w:lineRule="auto"/>
        <w:contextualSpacing/>
        <w:jc w:val="both"/>
        <w:rPr>
          <w:rFonts w:ascii="Times New Roman" w:hAnsi="Times New Roman" w:cs="Times New Roman"/>
          <w:sz w:val="24"/>
          <w:szCs w:val="24"/>
        </w:rPr>
      </w:pPr>
    </w:p>
    <w:p w:rsidR="00205B8F" w:rsidRPr="00093507" w:rsidRDefault="00205B8F"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 xml:space="preserve">Para la determinación del pH se usa un pH-metro digital de bolsillo el cual previamente al análisis debe calibrarse con solución buffer 7, luego se introduce el </w:t>
      </w:r>
      <w:r w:rsidRPr="00093507">
        <w:rPr>
          <w:rFonts w:ascii="Times New Roman" w:hAnsi="Times New Roman" w:cs="Times New Roman"/>
          <w:sz w:val="24"/>
          <w:szCs w:val="24"/>
        </w:rPr>
        <w:lastRenderedPageBreak/>
        <w:t>electrodo en la muestra que comprende 25 ml y se toma la lectura directamente</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(Mosquera,</w:t>
      </w:r>
      <w:r w:rsidR="005B03FF" w:rsidRPr="00093507">
        <w:rPr>
          <w:rFonts w:ascii="Times New Roman" w:hAnsi="Times New Roman" w:cs="Times New Roman"/>
          <w:sz w:val="24"/>
          <w:szCs w:val="24"/>
        </w:rPr>
        <w:t xml:space="preserve"> C. </w:t>
      </w:r>
      <w:r w:rsidRPr="00093507">
        <w:rPr>
          <w:rFonts w:ascii="Times New Roman" w:hAnsi="Times New Roman" w:cs="Times New Roman"/>
          <w:sz w:val="24"/>
          <w:szCs w:val="24"/>
        </w:rPr>
        <w:t>2012).</w:t>
      </w:r>
    </w:p>
    <w:p w:rsidR="00763BCF" w:rsidRPr="00093507" w:rsidRDefault="00763BCF" w:rsidP="00D200D6">
      <w:pPr>
        <w:spacing w:after="0" w:line="360" w:lineRule="auto"/>
        <w:jc w:val="both"/>
        <w:rPr>
          <w:rFonts w:ascii="Times New Roman" w:hAnsi="Times New Roman" w:cs="Times New Roman"/>
          <w:b/>
          <w:sz w:val="24"/>
          <w:szCs w:val="24"/>
        </w:rPr>
      </w:pPr>
    </w:p>
    <w:p w:rsidR="00931E2D" w:rsidRPr="00093507" w:rsidRDefault="00EF05F7" w:rsidP="00D200D6">
      <w:pPr>
        <w:pStyle w:val="Prrafodelista"/>
        <w:numPr>
          <w:ilvl w:val="3"/>
          <w:numId w:val="38"/>
        </w:numPr>
        <w:spacing w:after="0" w:line="360" w:lineRule="auto"/>
        <w:ind w:left="851" w:hanging="862"/>
        <w:jc w:val="both"/>
        <w:outlineLvl w:val="3"/>
        <w:rPr>
          <w:rFonts w:ascii="Times New Roman" w:hAnsi="Times New Roman" w:cs="Times New Roman"/>
          <w:b/>
          <w:sz w:val="24"/>
          <w:szCs w:val="24"/>
        </w:rPr>
      </w:pPr>
      <w:bookmarkStart w:id="91" w:name="_Toc485728750"/>
      <w:r w:rsidRPr="00093507">
        <w:rPr>
          <w:rFonts w:ascii="Times New Roman" w:hAnsi="Times New Roman" w:cs="Times New Roman"/>
          <w:b/>
          <w:sz w:val="24"/>
          <w:szCs w:val="24"/>
        </w:rPr>
        <w:t>Sólidos</w:t>
      </w:r>
      <w:r w:rsidR="00931E2D" w:rsidRPr="00093507">
        <w:rPr>
          <w:rFonts w:ascii="Times New Roman" w:hAnsi="Times New Roman" w:cs="Times New Roman"/>
          <w:b/>
          <w:sz w:val="24"/>
          <w:szCs w:val="24"/>
        </w:rPr>
        <w:t xml:space="preserve"> Totales</w:t>
      </w:r>
      <w:bookmarkEnd w:id="91"/>
    </w:p>
    <w:p w:rsidR="00D200D6" w:rsidRDefault="00D200D6" w:rsidP="00D200D6">
      <w:pPr>
        <w:spacing w:after="0" w:line="360" w:lineRule="auto"/>
        <w:contextualSpacing/>
        <w:jc w:val="both"/>
        <w:rPr>
          <w:rFonts w:ascii="Times New Roman" w:hAnsi="Times New Roman" w:cs="Times New Roman"/>
          <w:sz w:val="24"/>
          <w:szCs w:val="24"/>
        </w:rPr>
      </w:pPr>
    </w:p>
    <w:p w:rsidR="008D54EA" w:rsidRDefault="009011CB" w:rsidP="00D200D6">
      <w:pPr>
        <w:spacing w:after="0" w:line="360" w:lineRule="auto"/>
        <w:contextualSpacing/>
        <w:jc w:val="both"/>
        <w:rPr>
          <w:rFonts w:ascii="Times New Roman" w:hAnsi="Times New Roman" w:cs="Times New Roman"/>
          <w:sz w:val="24"/>
          <w:szCs w:val="24"/>
        </w:rPr>
      </w:pPr>
      <w:r w:rsidRPr="00093507">
        <w:rPr>
          <w:rFonts w:ascii="Times New Roman" w:hAnsi="Times New Roman" w:cs="Times New Roman"/>
          <w:sz w:val="24"/>
          <w:szCs w:val="24"/>
        </w:rPr>
        <w:t xml:space="preserve">El </w:t>
      </w:r>
      <w:r w:rsidR="00763BCF" w:rsidRPr="00093507">
        <w:rPr>
          <w:rFonts w:ascii="Times New Roman" w:hAnsi="Times New Roman" w:cs="Times New Roman"/>
          <w:sz w:val="24"/>
          <w:szCs w:val="24"/>
        </w:rPr>
        <w:t>término</w:t>
      </w:r>
      <w:r w:rsidR="00D200D6">
        <w:rPr>
          <w:rFonts w:ascii="Times New Roman" w:hAnsi="Times New Roman" w:cs="Times New Roman"/>
          <w:sz w:val="24"/>
          <w:szCs w:val="24"/>
        </w:rPr>
        <w:t xml:space="preserve"> </w:t>
      </w:r>
      <w:r w:rsidR="00EF05F7" w:rsidRPr="00093507">
        <w:rPr>
          <w:rFonts w:ascii="Times New Roman" w:hAnsi="Times New Roman" w:cs="Times New Roman"/>
          <w:sz w:val="24"/>
          <w:szCs w:val="24"/>
        </w:rPr>
        <w:t>sólidos</w:t>
      </w:r>
      <w:r w:rsidRPr="00093507">
        <w:rPr>
          <w:rFonts w:ascii="Times New Roman" w:hAnsi="Times New Roman" w:cs="Times New Roman"/>
          <w:sz w:val="24"/>
          <w:szCs w:val="24"/>
        </w:rPr>
        <w:t xml:space="preserve"> hace </w:t>
      </w:r>
      <w:r w:rsidR="00463ED5" w:rsidRPr="00093507">
        <w:rPr>
          <w:rFonts w:ascii="Times New Roman" w:hAnsi="Times New Roman" w:cs="Times New Roman"/>
          <w:sz w:val="24"/>
          <w:szCs w:val="24"/>
        </w:rPr>
        <w:t xml:space="preserve">alusión a materia suspendida o disuelta en un medio acuoso. La determinación de sólidos disueltos totales mide específicamente el total de residuos sólidos filtrables (sales y residuos orgánicos) a través de una membrana con poros de 2.0 µm (o más pequeños). Los sólidos disueltos pueden afectar adversamente la calidad de un cuerpo de agua o un efluente de varias formas. Aguas para el consumo humano, con un alto contenido de sólidos disueltos, son por lo general de mal agrado para el paladar y pueden inducir una reacción fisiológica adversa en el consumidor. Por esta razón, se ha establecido un límite de 500 mg/L de sólidos disueltos para el agua potable en los Estados Unidos. </w:t>
      </w:r>
    </w:p>
    <w:p w:rsidR="008D54EA" w:rsidRDefault="008D54EA" w:rsidP="00D200D6">
      <w:pPr>
        <w:spacing w:after="0" w:line="360" w:lineRule="auto"/>
        <w:contextualSpacing/>
        <w:jc w:val="both"/>
        <w:rPr>
          <w:rFonts w:ascii="Times New Roman" w:hAnsi="Times New Roman" w:cs="Times New Roman"/>
          <w:sz w:val="24"/>
          <w:szCs w:val="24"/>
        </w:rPr>
      </w:pPr>
    </w:p>
    <w:p w:rsidR="004805F9" w:rsidRPr="00093507" w:rsidRDefault="00463ED5" w:rsidP="00D200D6">
      <w:pPr>
        <w:spacing w:after="0" w:line="360" w:lineRule="auto"/>
        <w:contextualSpacing/>
        <w:jc w:val="both"/>
        <w:rPr>
          <w:rFonts w:ascii="Times New Roman" w:hAnsi="Times New Roman" w:cs="Times New Roman"/>
          <w:sz w:val="24"/>
          <w:szCs w:val="24"/>
        </w:rPr>
      </w:pPr>
      <w:r w:rsidRPr="00093507">
        <w:rPr>
          <w:rFonts w:ascii="Times New Roman" w:hAnsi="Times New Roman" w:cs="Times New Roman"/>
          <w:sz w:val="24"/>
          <w:szCs w:val="24"/>
        </w:rPr>
        <w:t>Los análisis de sólidos disueltos son también importantes como indicadores de la efectividad de procesos de tratamiento biológico y físico de aguas usadas. El promedio de sólidos disueltos totales para los ríos de todo el mundo ha sido e</w:t>
      </w:r>
      <w:r w:rsidR="001837BF" w:rsidRPr="00093507">
        <w:rPr>
          <w:rFonts w:ascii="Times New Roman" w:hAnsi="Times New Roman" w:cs="Times New Roman"/>
          <w:sz w:val="24"/>
          <w:szCs w:val="24"/>
        </w:rPr>
        <w:t xml:space="preserve">stimado en alrededor de 120 ppm. </w:t>
      </w:r>
      <w:r w:rsidR="009011CB" w:rsidRPr="00093507">
        <w:rPr>
          <w:rFonts w:ascii="Times New Roman" w:hAnsi="Times New Roman" w:cs="Times New Roman"/>
          <w:sz w:val="24"/>
          <w:szCs w:val="24"/>
        </w:rPr>
        <w:t>L</w:t>
      </w:r>
      <w:r w:rsidRPr="00093507">
        <w:rPr>
          <w:rFonts w:ascii="Times New Roman" w:hAnsi="Times New Roman" w:cs="Times New Roman"/>
          <w:sz w:val="24"/>
          <w:szCs w:val="24"/>
        </w:rPr>
        <w:t>os sólidos disueltos afectan la penetración de luz en la columna de agua y la absorción selectiva de los diferentes largos de onda que integran el espectro visibl</w:t>
      </w:r>
      <w:r w:rsidR="00EC3BB6" w:rsidRPr="00093507">
        <w:rPr>
          <w:rFonts w:ascii="Times New Roman" w:hAnsi="Times New Roman" w:cs="Times New Roman"/>
          <w:sz w:val="24"/>
          <w:szCs w:val="24"/>
        </w:rPr>
        <w:t>e refiérase a la unidad de Luz</w:t>
      </w:r>
      <w:r w:rsidR="00EF039C" w:rsidRPr="00093507">
        <w:rPr>
          <w:rFonts w:ascii="Times New Roman" w:hAnsi="Times New Roman" w:cs="Times New Roman"/>
          <w:sz w:val="24"/>
          <w:szCs w:val="24"/>
        </w:rPr>
        <w:t xml:space="preserve"> (Massol, A. 2003)</w:t>
      </w:r>
      <w:r w:rsidRPr="00093507">
        <w:rPr>
          <w:rFonts w:ascii="Times New Roman" w:hAnsi="Times New Roman" w:cs="Times New Roman"/>
          <w:sz w:val="24"/>
          <w:szCs w:val="24"/>
        </w:rPr>
        <w:t>.</w:t>
      </w:r>
    </w:p>
    <w:p w:rsidR="00EC3BB6" w:rsidRPr="00093507" w:rsidRDefault="00EC3BB6" w:rsidP="00D200D6">
      <w:pPr>
        <w:spacing w:after="0" w:line="360" w:lineRule="auto"/>
        <w:jc w:val="both"/>
        <w:rPr>
          <w:rFonts w:ascii="Times New Roman" w:hAnsi="Times New Roman" w:cs="Times New Roman"/>
          <w:b/>
          <w:sz w:val="24"/>
          <w:szCs w:val="24"/>
        </w:rPr>
      </w:pPr>
    </w:p>
    <w:p w:rsidR="004805F9" w:rsidRPr="001E6C12" w:rsidRDefault="007E3F48" w:rsidP="00D200D6">
      <w:pPr>
        <w:pStyle w:val="Prrafodelista"/>
        <w:numPr>
          <w:ilvl w:val="3"/>
          <w:numId w:val="38"/>
        </w:numPr>
        <w:spacing w:after="0" w:line="360" w:lineRule="auto"/>
        <w:ind w:left="851" w:hanging="851"/>
        <w:jc w:val="both"/>
        <w:outlineLvl w:val="3"/>
        <w:rPr>
          <w:rFonts w:ascii="Times New Roman" w:hAnsi="Times New Roman" w:cs="Times New Roman"/>
          <w:b/>
          <w:sz w:val="24"/>
          <w:szCs w:val="24"/>
        </w:rPr>
      </w:pPr>
      <w:bookmarkStart w:id="92" w:name="_Toc485728751"/>
      <w:r w:rsidRPr="001E6C12">
        <w:rPr>
          <w:rFonts w:ascii="Times New Roman" w:hAnsi="Times New Roman" w:cs="Times New Roman"/>
          <w:b/>
          <w:sz w:val="24"/>
          <w:szCs w:val="24"/>
        </w:rPr>
        <w:t>Conductividad</w:t>
      </w:r>
      <w:bookmarkEnd w:id="92"/>
    </w:p>
    <w:p w:rsidR="00D200D6" w:rsidRDefault="00D200D6" w:rsidP="00D200D6">
      <w:pPr>
        <w:spacing w:after="0" w:line="360" w:lineRule="auto"/>
        <w:jc w:val="both"/>
        <w:rPr>
          <w:rFonts w:ascii="Times New Roman" w:hAnsi="Times New Roman" w:cs="Times New Roman"/>
          <w:sz w:val="24"/>
          <w:szCs w:val="24"/>
        </w:rPr>
      </w:pPr>
    </w:p>
    <w:p w:rsidR="007E3F48" w:rsidRPr="00093507" w:rsidRDefault="007E3F48"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Es la propiedad de aquel</w:t>
      </w:r>
      <w:r w:rsidR="00763BCF" w:rsidRPr="00093507">
        <w:rPr>
          <w:rFonts w:ascii="Times New Roman" w:hAnsi="Times New Roman" w:cs="Times New Roman"/>
          <w:sz w:val="24"/>
          <w:szCs w:val="24"/>
        </w:rPr>
        <w:t>lo que es conductivo (</w:t>
      </w:r>
      <w:r w:rsidRPr="00093507">
        <w:rPr>
          <w:rFonts w:ascii="Times New Roman" w:hAnsi="Times New Roman" w:cs="Times New Roman"/>
          <w:sz w:val="24"/>
          <w:szCs w:val="24"/>
        </w:rPr>
        <w:t>es decir, que tiene la facultad de conducir)</w:t>
      </w:r>
      <w:r w:rsidR="00763BCF" w:rsidRPr="00093507">
        <w:rPr>
          <w:rFonts w:ascii="Times New Roman" w:hAnsi="Times New Roman" w:cs="Times New Roman"/>
          <w:sz w:val="24"/>
          <w:szCs w:val="24"/>
        </w:rPr>
        <w:t xml:space="preserve">. </w:t>
      </w:r>
      <w:r w:rsidRPr="00093507">
        <w:rPr>
          <w:rFonts w:ascii="Times New Roman" w:hAnsi="Times New Roman" w:cs="Times New Roman"/>
          <w:sz w:val="24"/>
          <w:szCs w:val="24"/>
        </w:rPr>
        <w:t>Se trata de una propiedad física que disponen aquellos objetos capaces de</w:t>
      </w:r>
      <w:r w:rsidR="00D200D6">
        <w:rPr>
          <w:rFonts w:ascii="Times New Roman" w:hAnsi="Times New Roman" w:cs="Times New Roman"/>
          <w:sz w:val="24"/>
          <w:szCs w:val="24"/>
        </w:rPr>
        <w:t xml:space="preserve"> </w:t>
      </w:r>
      <w:r w:rsidRPr="00093507">
        <w:rPr>
          <w:rFonts w:ascii="Times New Roman" w:hAnsi="Times New Roman" w:cs="Times New Roman"/>
          <w:sz w:val="24"/>
          <w:szCs w:val="24"/>
        </w:rPr>
        <w:t>tr</w:t>
      </w:r>
      <w:r w:rsidR="00D200D6">
        <w:rPr>
          <w:rFonts w:ascii="Times New Roman" w:hAnsi="Times New Roman" w:cs="Times New Roman"/>
          <w:sz w:val="24"/>
          <w:szCs w:val="24"/>
        </w:rPr>
        <w:t>ansmitir la electricidad e</w:t>
      </w:r>
      <w:r w:rsidRPr="00093507">
        <w:rPr>
          <w:rFonts w:ascii="Times New Roman" w:hAnsi="Times New Roman" w:cs="Times New Roman"/>
          <w:sz w:val="24"/>
          <w:szCs w:val="24"/>
        </w:rPr>
        <w:t>n los líquidos, la conductividad está vinculada a la existencia de o el calor. Sales en etapa de solución ya que, con su disociación, se producen iones negativos y positivos que pueden trasladar la energía eléctrica cuando el líquido es sometido a un campo eléctrico. Dichos conductores iónicos reciben el nombre de electrolitos</w:t>
      </w:r>
      <w:r w:rsidR="00EC3BB6" w:rsidRPr="00093507">
        <w:rPr>
          <w:rFonts w:ascii="Times New Roman" w:hAnsi="Times New Roman" w:cs="Times New Roman"/>
          <w:sz w:val="24"/>
          <w:szCs w:val="24"/>
        </w:rPr>
        <w:t xml:space="preserve">. La conductividad de una solución reaccionarte </w:t>
      </w:r>
      <w:r w:rsidR="00EC3BB6" w:rsidRPr="00093507">
        <w:rPr>
          <w:rFonts w:ascii="Times New Roman" w:hAnsi="Times New Roman" w:cs="Times New Roman"/>
          <w:sz w:val="24"/>
          <w:szCs w:val="24"/>
        </w:rPr>
        <w:lastRenderedPageBreak/>
        <w:t>en un reactor cambia con el grado de conversión y esto provee un método conveniente para monitorear el progreso de una reacción química. Esto es útil para el estudio de reacciones en que intervienen iones que presentan conductividades iónicas relativamente altas particular</w:t>
      </w:r>
      <w:r w:rsidR="00ED4D5B" w:rsidRPr="00093507">
        <w:rPr>
          <w:rFonts w:ascii="Times New Roman" w:hAnsi="Times New Roman" w:cs="Times New Roman"/>
          <w:sz w:val="24"/>
          <w:szCs w:val="24"/>
        </w:rPr>
        <w:t>mente iones H</w:t>
      </w:r>
      <w:r w:rsidR="00ED4D5B" w:rsidRPr="00D200D6">
        <w:rPr>
          <w:rFonts w:ascii="Times New Roman" w:hAnsi="Times New Roman" w:cs="Times New Roman"/>
          <w:sz w:val="24"/>
          <w:szCs w:val="24"/>
          <w:vertAlign w:val="superscript"/>
        </w:rPr>
        <w:t>+</w:t>
      </w:r>
      <w:r w:rsidR="00ED4D5B" w:rsidRPr="00093507">
        <w:rPr>
          <w:rFonts w:ascii="Times New Roman" w:hAnsi="Times New Roman" w:cs="Times New Roman"/>
          <w:sz w:val="24"/>
          <w:szCs w:val="24"/>
        </w:rPr>
        <w:t xml:space="preserve"> y OH-  (Amaya, F. y</w:t>
      </w:r>
      <w:r w:rsidR="00EC3BB6" w:rsidRPr="00093507">
        <w:rPr>
          <w:rFonts w:ascii="Times New Roman" w:hAnsi="Times New Roman" w:cs="Times New Roman"/>
          <w:sz w:val="24"/>
          <w:szCs w:val="24"/>
        </w:rPr>
        <w:t xml:space="preserve"> Flores, O. 2011</w:t>
      </w:r>
      <w:r w:rsidR="00763BCF" w:rsidRPr="00093507">
        <w:rPr>
          <w:rFonts w:ascii="Times New Roman" w:hAnsi="Times New Roman" w:cs="Times New Roman"/>
          <w:sz w:val="24"/>
          <w:szCs w:val="24"/>
        </w:rPr>
        <w:t>).</w:t>
      </w:r>
    </w:p>
    <w:p w:rsidR="00EC3BB6" w:rsidRPr="00093507" w:rsidRDefault="00EC3BB6" w:rsidP="00D200D6">
      <w:pPr>
        <w:spacing w:after="0" w:line="360" w:lineRule="auto"/>
        <w:jc w:val="both"/>
        <w:rPr>
          <w:rFonts w:ascii="Times New Roman" w:hAnsi="Times New Roman" w:cs="Times New Roman"/>
          <w:sz w:val="24"/>
          <w:szCs w:val="24"/>
        </w:rPr>
      </w:pPr>
    </w:p>
    <w:p w:rsidR="00452610" w:rsidRPr="00093507" w:rsidRDefault="00931E2D" w:rsidP="00D200D6">
      <w:pPr>
        <w:pStyle w:val="Prrafodelista"/>
        <w:numPr>
          <w:ilvl w:val="2"/>
          <w:numId w:val="38"/>
        </w:numPr>
        <w:spacing w:after="0" w:line="360" w:lineRule="auto"/>
        <w:ind w:left="851" w:hanging="851"/>
        <w:jc w:val="both"/>
        <w:outlineLvl w:val="2"/>
        <w:rPr>
          <w:rFonts w:ascii="Times New Roman" w:hAnsi="Times New Roman" w:cs="Times New Roman"/>
          <w:b/>
          <w:sz w:val="24"/>
          <w:szCs w:val="24"/>
        </w:rPr>
      </w:pPr>
      <w:bookmarkStart w:id="93" w:name="_Toc485728752"/>
      <w:r w:rsidRPr="00093507">
        <w:rPr>
          <w:rFonts w:ascii="Times New Roman" w:hAnsi="Times New Roman" w:cs="Times New Roman"/>
          <w:b/>
          <w:sz w:val="24"/>
          <w:szCs w:val="24"/>
        </w:rPr>
        <w:t xml:space="preserve">Propiedades </w:t>
      </w:r>
      <w:r w:rsidR="00EF05F7" w:rsidRPr="00093507">
        <w:rPr>
          <w:rFonts w:ascii="Times New Roman" w:hAnsi="Times New Roman" w:cs="Times New Roman"/>
          <w:b/>
          <w:sz w:val="24"/>
          <w:szCs w:val="24"/>
        </w:rPr>
        <w:t>Químicas</w:t>
      </w:r>
      <w:bookmarkEnd w:id="93"/>
    </w:p>
    <w:p w:rsidR="00D200D6" w:rsidRDefault="00D200D6" w:rsidP="00D200D6">
      <w:pPr>
        <w:spacing w:after="0" w:line="360" w:lineRule="auto"/>
        <w:ind w:left="-6"/>
        <w:jc w:val="both"/>
        <w:rPr>
          <w:rFonts w:ascii="Times New Roman" w:hAnsi="Times New Roman" w:cs="Times New Roman"/>
          <w:sz w:val="24"/>
          <w:szCs w:val="24"/>
        </w:rPr>
      </w:pPr>
    </w:p>
    <w:p w:rsidR="00452610" w:rsidRPr="00093507" w:rsidRDefault="00452610" w:rsidP="00D200D6">
      <w:pPr>
        <w:spacing w:after="0" w:line="360" w:lineRule="auto"/>
        <w:ind w:left="-6"/>
        <w:jc w:val="both"/>
        <w:rPr>
          <w:rFonts w:ascii="Times New Roman" w:hAnsi="Times New Roman" w:cs="Times New Roman"/>
          <w:sz w:val="24"/>
          <w:szCs w:val="24"/>
        </w:rPr>
      </w:pPr>
      <w:r w:rsidRPr="00093507">
        <w:rPr>
          <w:rFonts w:ascii="Times New Roman" w:hAnsi="Times New Roman" w:cs="Times New Roman"/>
          <w:sz w:val="24"/>
          <w:szCs w:val="24"/>
        </w:rPr>
        <w:t>Las propiedades químicas son las que exhibe la materia cuando experimenta cambios e</w:t>
      </w:r>
      <w:r w:rsidR="001B59ED">
        <w:rPr>
          <w:rFonts w:ascii="Times New Roman" w:hAnsi="Times New Roman" w:cs="Times New Roman"/>
          <w:sz w:val="24"/>
          <w:szCs w:val="24"/>
        </w:rPr>
        <w:t>n su composición. Por ejemplo: E</w:t>
      </w:r>
      <w:r w:rsidRPr="00093507">
        <w:rPr>
          <w:rFonts w:ascii="Times New Roman" w:hAnsi="Times New Roman" w:cs="Times New Roman"/>
          <w:sz w:val="24"/>
          <w:szCs w:val="24"/>
        </w:rPr>
        <w:t>l metano gaseoso se quema en presencia de oxígeno gaseoso para formar dióxido de carbono y agua, describe un cambio químico del metano (CH</w:t>
      </w:r>
      <w:r w:rsidRPr="00D200D6">
        <w:rPr>
          <w:rFonts w:ascii="Times New Roman" w:hAnsi="Times New Roman" w:cs="Times New Roman"/>
          <w:sz w:val="24"/>
          <w:szCs w:val="24"/>
          <w:vertAlign w:val="subscript"/>
        </w:rPr>
        <w:t>4</w:t>
      </w:r>
      <w:r w:rsidRPr="00093507">
        <w:rPr>
          <w:rFonts w:ascii="Times New Roman" w:hAnsi="Times New Roman" w:cs="Times New Roman"/>
          <w:sz w:val="24"/>
          <w:szCs w:val="24"/>
        </w:rPr>
        <w:t>), reacción de combustión. Después del cambio, los gases originales, metano y oxígeno, habrán desaparecido y todo lo que quedará será dióxido de carbono (CO</w:t>
      </w:r>
      <w:r w:rsidRPr="00D200D6">
        <w:rPr>
          <w:rFonts w:ascii="Times New Roman" w:hAnsi="Times New Roman" w:cs="Times New Roman"/>
          <w:sz w:val="24"/>
          <w:szCs w:val="24"/>
          <w:vertAlign w:val="subscript"/>
        </w:rPr>
        <w:t>2</w:t>
      </w:r>
      <w:r w:rsidRPr="00093507">
        <w:rPr>
          <w:rFonts w:ascii="Times New Roman" w:hAnsi="Times New Roman" w:cs="Times New Roman"/>
          <w:sz w:val="24"/>
          <w:szCs w:val="24"/>
        </w:rPr>
        <w:t>) y agua</w:t>
      </w:r>
      <w:r w:rsidR="00CF4CC0" w:rsidRPr="00093507">
        <w:rPr>
          <w:rFonts w:ascii="Times New Roman" w:hAnsi="Times New Roman" w:cs="Times New Roman"/>
          <w:sz w:val="24"/>
          <w:szCs w:val="24"/>
        </w:rPr>
        <w:t xml:space="preserve"> (</w:t>
      </w:r>
      <w:r w:rsidR="00EC3BB6" w:rsidRPr="00093507">
        <w:rPr>
          <w:rFonts w:ascii="Times New Roman" w:hAnsi="Times New Roman" w:cs="Times New Roman"/>
          <w:sz w:val="24"/>
          <w:szCs w:val="24"/>
        </w:rPr>
        <w:t>Azaria</w:t>
      </w:r>
      <w:r w:rsidR="00ED4D5B" w:rsidRPr="00093507">
        <w:rPr>
          <w:rFonts w:ascii="Times New Roman" w:hAnsi="Times New Roman" w:cs="Times New Roman"/>
          <w:sz w:val="24"/>
          <w:szCs w:val="24"/>
        </w:rPr>
        <w:t>, R.</w:t>
      </w:r>
      <w:r w:rsidRPr="00093507">
        <w:rPr>
          <w:rFonts w:ascii="Times New Roman" w:hAnsi="Times New Roman" w:cs="Times New Roman"/>
          <w:sz w:val="24"/>
          <w:szCs w:val="24"/>
        </w:rPr>
        <w:t xml:space="preserve"> 2017).</w:t>
      </w:r>
    </w:p>
    <w:p w:rsidR="00931E2D" w:rsidRPr="00093507" w:rsidRDefault="00931E2D" w:rsidP="00D200D6">
      <w:pPr>
        <w:spacing w:after="0" w:line="360" w:lineRule="auto"/>
        <w:jc w:val="both"/>
        <w:rPr>
          <w:rFonts w:ascii="Times New Roman" w:hAnsi="Times New Roman" w:cs="Times New Roman"/>
          <w:b/>
          <w:sz w:val="24"/>
          <w:szCs w:val="24"/>
        </w:rPr>
      </w:pPr>
    </w:p>
    <w:p w:rsidR="00931E2D" w:rsidRPr="001E6C12" w:rsidRDefault="00C741CC" w:rsidP="00D200D6">
      <w:pPr>
        <w:pStyle w:val="Prrafodelista"/>
        <w:numPr>
          <w:ilvl w:val="3"/>
          <w:numId w:val="38"/>
        </w:numPr>
        <w:spacing w:after="0" w:line="360" w:lineRule="auto"/>
        <w:ind w:left="851" w:hanging="851"/>
        <w:jc w:val="both"/>
        <w:outlineLvl w:val="3"/>
        <w:rPr>
          <w:rFonts w:ascii="Times New Roman" w:hAnsi="Times New Roman" w:cs="Times New Roman"/>
          <w:b/>
          <w:sz w:val="24"/>
          <w:szCs w:val="24"/>
        </w:rPr>
      </w:pPr>
      <w:bookmarkStart w:id="94" w:name="_Toc485728753"/>
      <w:r w:rsidRPr="001E6C12">
        <w:rPr>
          <w:rFonts w:ascii="Times New Roman" w:hAnsi="Times New Roman" w:cs="Times New Roman"/>
          <w:b/>
          <w:sz w:val="24"/>
          <w:szCs w:val="24"/>
        </w:rPr>
        <w:t>Furfural</w:t>
      </w:r>
      <w:bookmarkEnd w:id="94"/>
    </w:p>
    <w:p w:rsidR="00D200D6" w:rsidRDefault="00D200D6" w:rsidP="00D200D6">
      <w:pPr>
        <w:spacing w:after="0" w:line="360" w:lineRule="auto"/>
        <w:jc w:val="both"/>
        <w:rPr>
          <w:rFonts w:ascii="Times New Roman" w:hAnsi="Times New Roman" w:cs="Times New Roman"/>
          <w:sz w:val="24"/>
          <w:szCs w:val="24"/>
        </w:rPr>
      </w:pPr>
    </w:p>
    <w:p w:rsidR="00D200D6" w:rsidRDefault="00356370"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furfural, C</w:t>
      </w:r>
      <w:r w:rsidRPr="00D200D6">
        <w:rPr>
          <w:rFonts w:ascii="Times New Roman" w:hAnsi="Times New Roman" w:cs="Times New Roman"/>
          <w:sz w:val="24"/>
          <w:szCs w:val="24"/>
          <w:vertAlign w:val="subscript"/>
        </w:rPr>
        <w:t>4</w:t>
      </w:r>
      <w:r w:rsidRPr="00093507">
        <w:rPr>
          <w:rFonts w:ascii="Times New Roman" w:hAnsi="Times New Roman" w:cs="Times New Roman"/>
          <w:sz w:val="24"/>
          <w:szCs w:val="24"/>
        </w:rPr>
        <w:t>H</w:t>
      </w:r>
      <w:r w:rsidRPr="00D200D6">
        <w:rPr>
          <w:rFonts w:ascii="Times New Roman" w:hAnsi="Times New Roman" w:cs="Times New Roman"/>
          <w:sz w:val="24"/>
          <w:szCs w:val="24"/>
          <w:vertAlign w:val="subscript"/>
        </w:rPr>
        <w:t>3</w:t>
      </w:r>
      <w:r w:rsidRPr="00093507">
        <w:rPr>
          <w:rFonts w:ascii="Times New Roman" w:hAnsi="Times New Roman" w:cs="Times New Roman"/>
          <w:sz w:val="24"/>
          <w:szCs w:val="24"/>
        </w:rPr>
        <w:t>OCHO, es un líquido claro como el agua cuando está recién destilado, es el más importante de los compuestos que contienen el anillo furánico de cinco miembros, caracterizado por un átomo de oxígeno. Es un aldehído (II) con el grupo –CHO en la posición 2 (ó α).</w:t>
      </w:r>
      <w:r w:rsidR="005E5A47" w:rsidRPr="00093507">
        <w:rPr>
          <w:rFonts w:ascii="Times New Roman" w:hAnsi="Times New Roman" w:cs="Times New Roman"/>
          <w:sz w:val="24"/>
          <w:szCs w:val="24"/>
        </w:rPr>
        <w:t xml:space="preserve"> Este producto ha suscitado interés porque ayuda en la factibilidad de convertir los suministros relativamente abundantes de materias primas de lignocelulosa (es decir, los materiales utilizados para la transformación en su procesamiento) en etanol y co-pro</w:t>
      </w:r>
      <w:r w:rsidR="00D200D6">
        <w:rPr>
          <w:rFonts w:ascii="Times New Roman" w:hAnsi="Times New Roman" w:cs="Times New Roman"/>
          <w:sz w:val="24"/>
          <w:szCs w:val="24"/>
        </w:rPr>
        <w:t xml:space="preserve">ductos químicos de mayor valor </w:t>
      </w:r>
      <w:r w:rsidR="00D200D6" w:rsidRPr="00093507">
        <w:rPr>
          <w:rFonts w:ascii="Times New Roman" w:hAnsi="Times New Roman" w:cs="Times New Roman"/>
          <w:sz w:val="24"/>
          <w:szCs w:val="24"/>
        </w:rPr>
        <w:t>(Amaya, F, Flores, O. 2011).</w:t>
      </w:r>
    </w:p>
    <w:p w:rsidR="00D200D6" w:rsidRDefault="00D200D6" w:rsidP="00D200D6">
      <w:pPr>
        <w:spacing w:after="0" w:line="360" w:lineRule="auto"/>
        <w:jc w:val="both"/>
        <w:rPr>
          <w:rFonts w:ascii="Times New Roman" w:hAnsi="Times New Roman" w:cs="Times New Roman"/>
          <w:sz w:val="24"/>
          <w:szCs w:val="24"/>
        </w:rPr>
      </w:pPr>
    </w:p>
    <w:p w:rsidR="005E5A47" w:rsidRPr="00093507" w:rsidRDefault="005E5A47"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furfural es utilizado en la industria química como un producto intermedio en la síntesis de otros productos químicos, como nylon, lubricantes y solventes, adhesivos, medicinas y plásticos. Se produce principalmente por hidrólisis ácida de materiales ricos en celulosa o hemicelulosa utilizando soluciones de ácidos (generalmente minerales) para romper los polisacáridos en azúcares</w:t>
      </w:r>
      <w:r w:rsidR="00356370" w:rsidRPr="00093507">
        <w:rPr>
          <w:rFonts w:ascii="Times New Roman" w:hAnsi="Times New Roman" w:cs="Times New Roman"/>
          <w:sz w:val="24"/>
          <w:szCs w:val="24"/>
        </w:rPr>
        <w:t xml:space="preserve">. La mayor ventaja del furfural es que proviene de recursos renovables. El furfural junto con </w:t>
      </w:r>
      <w:r w:rsidR="00356370" w:rsidRPr="00093507">
        <w:rPr>
          <w:rFonts w:ascii="Times New Roman" w:hAnsi="Times New Roman" w:cs="Times New Roman"/>
          <w:sz w:val="24"/>
          <w:szCs w:val="24"/>
        </w:rPr>
        <w:lastRenderedPageBreak/>
        <w:t>el fenol y el etanol son los mayores productos comerciales o semi</w:t>
      </w:r>
      <w:r w:rsidR="00D200D6">
        <w:rPr>
          <w:rFonts w:ascii="Times New Roman" w:hAnsi="Times New Roman" w:cs="Times New Roman"/>
          <w:sz w:val="24"/>
          <w:szCs w:val="24"/>
        </w:rPr>
        <w:t xml:space="preserve"> </w:t>
      </w:r>
      <w:r w:rsidR="00356370" w:rsidRPr="00093507">
        <w:rPr>
          <w:rFonts w:ascii="Times New Roman" w:hAnsi="Times New Roman" w:cs="Times New Roman"/>
          <w:sz w:val="24"/>
          <w:szCs w:val="24"/>
        </w:rPr>
        <w:t>comerciales derivados de materiales hemicelulósicos</w:t>
      </w:r>
      <w:r w:rsidRPr="00093507">
        <w:rPr>
          <w:rFonts w:ascii="Times New Roman" w:hAnsi="Times New Roman" w:cs="Times New Roman"/>
          <w:sz w:val="24"/>
          <w:szCs w:val="24"/>
        </w:rPr>
        <w:t xml:space="preserve"> </w:t>
      </w:r>
      <w:r w:rsidR="00D200D6">
        <w:rPr>
          <w:rFonts w:ascii="Times New Roman" w:hAnsi="Times New Roman" w:cs="Times New Roman"/>
          <w:sz w:val="24"/>
          <w:szCs w:val="24"/>
        </w:rPr>
        <w:t>(ibídem).</w:t>
      </w:r>
    </w:p>
    <w:p w:rsidR="00570C4D" w:rsidRPr="00093507" w:rsidRDefault="00570C4D" w:rsidP="00D200D6">
      <w:pPr>
        <w:spacing w:after="0" w:line="360" w:lineRule="auto"/>
        <w:jc w:val="both"/>
        <w:rPr>
          <w:rFonts w:ascii="Times New Roman" w:hAnsi="Times New Roman" w:cs="Times New Roman"/>
          <w:sz w:val="24"/>
          <w:szCs w:val="24"/>
        </w:rPr>
      </w:pPr>
    </w:p>
    <w:p w:rsidR="003008BC" w:rsidRPr="001E6C12" w:rsidRDefault="003508D4" w:rsidP="00D200D6">
      <w:pPr>
        <w:pStyle w:val="Prrafodelista"/>
        <w:numPr>
          <w:ilvl w:val="3"/>
          <w:numId w:val="38"/>
        </w:numPr>
        <w:spacing w:after="0" w:line="360" w:lineRule="auto"/>
        <w:ind w:left="851" w:hanging="851"/>
        <w:jc w:val="both"/>
        <w:outlineLvl w:val="3"/>
        <w:rPr>
          <w:rFonts w:ascii="Times New Roman" w:hAnsi="Times New Roman" w:cs="Times New Roman"/>
          <w:b/>
          <w:sz w:val="24"/>
          <w:szCs w:val="24"/>
        </w:rPr>
      </w:pPr>
      <w:bookmarkStart w:id="95" w:name="_Toc485728754"/>
      <w:r w:rsidRPr="001E6C12">
        <w:rPr>
          <w:rFonts w:ascii="Times New Roman" w:hAnsi="Times New Roman" w:cs="Times New Roman"/>
          <w:b/>
          <w:sz w:val="24"/>
          <w:szCs w:val="24"/>
        </w:rPr>
        <w:t>Etan</w:t>
      </w:r>
      <w:r w:rsidR="003008BC" w:rsidRPr="001E6C12">
        <w:rPr>
          <w:rFonts w:ascii="Times New Roman" w:hAnsi="Times New Roman" w:cs="Times New Roman"/>
          <w:b/>
          <w:sz w:val="24"/>
          <w:szCs w:val="24"/>
        </w:rPr>
        <w:t>ol</w:t>
      </w:r>
      <w:bookmarkEnd w:id="95"/>
    </w:p>
    <w:p w:rsidR="00D200D6" w:rsidRDefault="00D200D6" w:rsidP="00D200D6">
      <w:pPr>
        <w:spacing w:after="0" w:line="360" w:lineRule="auto"/>
        <w:jc w:val="both"/>
        <w:rPr>
          <w:rFonts w:ascii="Times New Roman" w:hAnsi="Times New Roman" w:cs="Times New Roman"/>
          <w:sz w:val="24"/>
          <w:szCs w:val="24"/>
        </w:rPr>
      </w:pPr>
    </w:p>
    <w:p w:rsidR="00D200D6" w:rsidRDefault="005F14A2"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compuesto químico etanol, o alcohol etílico, es un alcohol que se presenta como un líquido incoloro e inflamable con un punto de ebullición de 78 °C. Al mezclarse con agua en cualquier proporción, da una mezcla azeotrópica. Su fórmula química es CH</w:t>
      </w:r>
      <w:r w:rsidRPr="00D200D6">
        <w:rPr>
          <w:rFonts w:ascii="Times New Roman" w:hAnsi="Times New Roman" w:cs="Times New Roman"/>
          <w:sz w:val="24"/>
          <w:szCs w:val="24"/>
          <w:vertAlign w:val="subscript"/>
        </w:rPr>
        <w:t>3</w:t>
      </w:r>
      <w:r w:rsidRPr="00093507">
        <w:rPr>
          <w:rFonts w:ascii="Times New Roman" w:hAnsi="Times New Roman" w:cs="Times New Roman"/>
          <w:sz w:val="24"/>
          <w:szCs w:val="24"/>
        </w:rPr>
        <w:t>-CH</w:t>
      </w:r>
      <w:r w:rsidRPr="00D200D6">
        <w:rPr>
          <w:rFonts w:ascii="Times New Roman" w:hAnsi="Times New Roman" w:cs="Times New Roman"/>
          <w:sz w:val="24"/>
          <w:szCs w:val="24"/>
          <w:vertAlign w:val="subscript"/>
        </w:rPr>
        <w:t>2</w:t>
      </w:r>
      <w:r w:rsidRPr="00093507">
        <w:rPr>
          <w:rFonts w:ascii="Times New Roman" w:hAnsi="Times New Roman" w:cs="Times New Roman"/>
          <w:sz w:val="24"/>
          <w:szCs w:val="24"/>
        </w:rPr>
        <w:t xml:space="preserve">-OH, principal producto de las bebidas alcohólicas. </w:t>
      </w:r>
      <w:r w:rsidR="00D200D6" w:rsidRPr="00093507">
        <w:rPr>
          <w:rFonts w:ascii="Times New Roman" w:hAnsi="Times New Roman" w:cs="Times New Roman"/>
          <w:sz w:val="24"/>
          <w:szCs w:val="24"/>
        </w:rPr>
        <w:t>(Cholota, L. y Mora, O. 2010).</w:t>
      </w:r>
    </w:p>
    <w:p w:rsidR="00D200D6" w:rsidRDefault="00D200D6" w:rsidP="00D200D6">
      <w:pPr>
        <w:spacing w:after="0" w:line="360" w:lineRule="auto"/>
        <w:jc w:val="both"/>
        <w:rPr>
          <w:rFonts w:ascii="Times New Roman" w:hAnsi="Times New Roman" w:cs="Times New Roman"/>
          <w:sz w:val="24"/>
          <w:szCs w:val="24"/>
        </w:rPr>
      </w:pPr>
    </w:p>
    <w:p w:rsidR="003008BC" w:rsidRPr="00093507" w:rsidRDefault="005F14A2"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Además de usarse con fines culinarios (Bebida alcohólica), el etanol se utiliza ampliamente en muchos sectores industriales y en el sector farmacéutico, como principio activo de algunos medicamentos y cosméticos (es el caso de alcohol antiséptico 70º GL y en la elaboración de ambientadores y perfumes). Es un buen disolvente, y puede utilizarse como anticongelante. La industria química lo utiliza como compuesto de partida en la síntesis de diversos productos, como el acetato de etilo (un disolvente para pegamentos, pinturas, etc.), el éter di etílico, etc. Se emplea como combustible industrial y doméstico. En el uso doméstico, se emplea e</w:t>
      </w:r>
      <w:r w:rsidR="00ED4D5B" w:rsidRPr="00093507">
        <w:rPr>
          <w:rFonts w:ascii="Times New Roman" w:hAnsi="Times New Roman" w:cs="Times New Roman"/>
          <w:sz w:val="24"/>
          <w:szCs w:val="24"/>
        </w:rPr>
        <w:t>l alcohol de quemar (</w:t>
      </w:r>
      <w:r w:rsidR="00D200D6">
        <w:rPr>
          <w:rFonts w:ascii="Times New Roman" w:hAnsi="Times New Roman" w:cs="Times New Roman"/>
          <w:sz w:val="24"/>
          <w:szCs w:val="24"/>
        </w:rPr>
        <w:t>ibídem</w:t>
      </w:r>
      <w:r w:rsidRPr="00093507">
        <w:rPr>
          <w:rFonts w:ascii="Times New Roman" w:hAnsi="Times New Roman" w:cs="Times New Roman"/>
          <w:sz w:val="24"/>
          <w:szCs w:val="24"/>
        </w:rPr>
        <w:t xml:space="preserve">). </w:t>
      </w:r>
    </w:p>
    <w:p w:rsidR="003008BC" w:rsidRPr="00093507" w:rsidRDefault="003008BC" w:rsidP="00D200D6">
      <w:pPr>
        <w:spacing w:after="0" w:line="360" w:lineRule="auto"/>
        <w:jc w:val="both"/>
        <w:rPr>
          <w:rFonts w:ascii="Times New Roman" w:hAnsi="Times New Roman" w:cs="Times New Roman"/>
          <w:b/>
          <w:sz w:val="24"/>
          <w:szCs w:val="24"/>
        </w:rPr>
      </w:pPr>
    </w:p>
    <w:p w:rsidR="009A6D48" w:rsidRPr="004132E9" w:rsidRDefault="009A6D48" w:rsidP="00D200D6">
      <w:pPr>
        <w:pStyle w:val="NormalWeb"/>
        <w:numPr>
          <w:ilvl w:val="3"/>
          <w:numId w:val="38"/>
        </w:numPr>
        <w:shd w:val="clear" w:color="auto" w:fill="FFFFFF"/>
        <w:spacing w:before="0" w:beforeAutospacing="0" w:after="0" w:afterAutospacing="0" w:line="360" w:lineRule="auto"/>
        <w:ind w:left="851" w:hanging="851"/>
        <w:jc w:val="both"/>
        <w:outlineLvl w:val="3"/>
        <w:rPr>
          <w:b/>
          <w:color w:val="000000" w:themeColor="text1"/>
          <w:shd w:val="clear" w:color="auto" w:fill="FFFFFF"/>
        </w:rPr>
      </w:pPr>
      <w:bookmarkStart w:id="96" w:name="_Toc485728755"/>
      <w:r w:rsidRPr="004132E9">
        <w:rPr>
          <w:b/>
          <w:color w:val="000000" w:themeColor="text1"/>
          <w:shd w:val="clear" w:color="auto" w:fill="FFFFFF"/>
        </w:rPr>
        <w:t>Metanol</w:t>
      </w:r>
      <w:bookmarkEnd w:id="96"/>
    </w:p>
    <w:p w:rsidR="00D200D6" w:rsidRDefault="00D200D6" w:rsidP="00D200D6">
      <w:pPr>
        <w:pStyle w:val="NormalWeb"/>
        <w:shd w:val="clear" w:color="auto" w:fill="FFFFFF"/>
        <w:spacing w:before="0" w:beforeAutospacing="0" w:after="0" w:afterAutospacing="0" w:line="360" w:lineRule="auto"/>
        <w:jc w:val="both"/>
      </w:pPr>
    </w:p>
    <w:p w:rsidR="00253B89" w:rsidRDefault="009A6D48" w:rsidP="00D200D6">
      <w:pPr>
        <w:pStyle w:val="NormalWeb"/>
        <w:shd w:val="clear" w:color="auto" w:fill="FFFFFF"/>
        <w:spacing w:before="0" w:beforeAutospacing="0" w:after="0" w:afterAutospacing="0" w:line="360" w:lineRule="auto"/>
        <w:jc w:val="both"/>
      </w:pPr>
      <w:r w:rsidRPr="00093507">
        <w:t>El metanol es el alcohol mayoritario encontrado en es</w:t>
      </w:r>
      <w:r w:rsidR="00350DB9" w:rsidRPr="00093507">
        <w:t xml:space="preserve">te tipo de bebidas espirituosas </w:t>
      </w:r>
      <w:r w:rsidRPr="00093507">
        <w:t xml:space="preserve">después del etanol. No tiene importancia en el aroma final, pero si desde un punto de vista sanitario debido a su toxicidad. Se forma antes de la fermentación por acción de una enzima, la </w:t>
      </w:r>
      <w:r w:rsidR="00EF05F7" w:rsidRPr="00093507">
        <w:t xml:space="preserve">pectina </w:t>
      </w:r>
      <w:r w:rsidRPr="00093507">
        <w:t xml:space="preserve">metilesterasa (PME), sobre las pectinas presentes en las pieles (en mayor proporción), pulpa y partes sólidas de los frutos, que, por hidrólisis de las mismas, liberan metanol y ácido </w:t>
      </w:r>
      <w:r w:rsidR="00EF05F7" w:rsidRPr="00093507">
        <w:t>péptico</w:t>
      </w:r>
      <w:r w:rsidRPr="00093507">
        <w:t xml:space="preserve"> (</w:t>
      </w:r>
      <w:r w:rsidR="00ED4D5B" w:rsidRPr="00093507">
        <w:t>Cussianovich, K.</w:t>
      </w:r>
      <w:r w:rsidR="003F2909" w:rsidRPr="00093507">
        <w:t xml:space="preserve"> 2013).</w:t>
      </w:r>
    </w:p>
    <w:p w:rsidR="00B53C64" w:rsidRDefault="00B53C64" w:rsidP="00D200D6">
      <w:pPr>
        <w:pStyle w:val="NormalWeb"/>
        <w:shd w:val="clear" w:color="auto" w:fill="FFFFFF"/>
        <w:spacing w:before="0" w:beforeAutospacing="0" w:after="0" w:afterAutospacing="0" w:line="360" w:lineRule="auto"/>
        <w:jc w:val="both"/>
      </w:pPr>
    </w:p>
    <w:p w:rsidR="00D200D6" w:rsidRPr="00093507" w:rsidRDefault="00D200D6" w:rsidP="00D200D6">
      <w:pPr>
        <w:pStyle w:val="NormalWeb"/>
        <w:shd w:val="clear" w:color="auto" w:fill="FFFFFF"/>
        <w:spacing w:before="0" w:beforeAutospacing="0" w:after="0" w:afterAutospacing="0" w:line="360" w:lineRule="auto"/>
        <w:jc w:val="both"/>
      </w:pPr>
    </w:p>
    <w:p w:rsidR="00253B89" w:rsidRPr="00093507" w:rsidRDefault="00D200D6" w:rsidP="00D200D6">
      <w:pPr>
        <w:pStyle w:val="NormalWeb"/>
        <w:numPr>
          <w:ilvl w:val="3"/>
          <w:numId w:val="38"/>
        </w:numPr>
        <w:shd w:val="clear" w:color="auto" w:fill="FFFFFF"/>
        <w:spacing w:before="0" w:beforeAutospacing="0" w:after="0" w:afterAutospacing="0" w:line="360" w:lineRule="auto"/>
        <w:ind w:left="851" w:hanging="851"/>
        <w:jc w:val="both"/>
        <w:outlineLvl w:val="3"/>
        <w:rPr>
          <w:b/>
        </w:rPr>
      </w:pPr>
      <w:bookmarkStart w:id="97" w:name="_Toc485728756"/>
      <w:r>
        <w:rPr>
          <w:b/>
        </w:rPr>
        <w:lastRenderedPageBreak/>
        <w:t>Acetaldehí</w:t>
      </w:r>
      <w:r w:rsidR="00160E96" w:rsidRPr="00093507">
        <w:rPr>
          <w:b/>
        </w:rPr>
        <w:t>do</w:t>
      </w:r>
      <w:bookmarkEnd w:id="97"/>
    </w:p>
    <w:p w:rsidR="00D200D6" w:rsidRDefault="00D200D6" w:rsidP="00D200D6">
      <w:pPr>
        <w:pStyle w:val="NormalWeb"/>
        <w:shd w:val="clear" w:color="auto" w:fill="FFFFFF"/>
        <w:spacing w:before="0" w:beforeAutospacing="0" w:after="0" w:afterAutospacing="0" w:line="360" w:lineRule="auto"/>
        <w:jc w:val="both"/>
      </w:pPr>
    </w:p>
    <w:p w:rsidR="00160E96" w:rsidRDefault="00160E96" w:rsidP="00D200D6">
      <w:pPr>
        <w:pStyle w:val="NormalWeb"/>
        <w:shd w:val="clear" w:color="auto" w:fill="FFFFFF"/>
        <w:spacing w:before="0" w:beforeAutospacing="0" w:after="0" w:afterAutospacing="0" w:line="360" w:lineRule="auto"/>
        <w:jc w:val="both"/>
      </w:pPr>
      <w:r w:rsidRPr="00093507">
        <w:t>El acetaldehído (CH</w:t>
      </w:r>
      <w:r w:rsidRPr="00D200D6">
        <w:rPr>
          <w:vertAlign w:val="subscript"/>
        </w:rPr>
        <w:t>3</w:t>
      </w:r>
      <w:r w:rsidRPr="00093507">
        <w:t>CHO) es un componente volátil, potente y genotóxico, el cual es sintetizado y detoxificado por la aldehído deshidrogenasa (ALDH), que ha sido utilizado como saborizante de alimentos y bebidas. Surge como subproducto de la fermentación de la levadura durante la producción de bebidas alcohólicas y, mientras que el azúcar es el sustrato primario de la formación de acetaldehído, el metabolismo de los aminoácidos como alanina o la oxidación de etanol también contribuyen a la formación de acetaldehído.</w:t>
      </w:r>
    </w:p>
    <w:p w:rsidR="00D200D6" w:rsidRPr="00093507" w:rsidRDefault="00D200D6" w:rsidP="00D200D6">
      <w:pPr>
        <w:pStyle w:val="NormalWeb"/>
        <w:shd w:val="clear" w:color="auto" w:fill="FFFFFF"/>
        <w:spacing w:before="0" w:beforeAutospacing="0" w:after="0" w:afterAutospacing="0" w:line="360" w:lineRule="auto"/>
        <w:jc w:val="both"/>
      </w:pPr>
    </w:p>
    <w:p w:rsidR="00160E96" w:rsidRPr="00093507" w:rsidRDefault="00160E96" w:rsidP="00D200D6">
      <w:pPr>
        <w:pStyle w:val="NormalWeb"/>
        <w:shd w:val="clear" w:color="auto" w:fill="FFFFFF"/>
        <w:spacing w:before="0" w:beforeAutospacing="0" w:after="0" w:afterAutospacing="0" w:line="360" w:lineRule="auto"/>
        <w:jc w:val="both"/>
      </w:pPr>
      <w:r w:rsidRPr="00093507">
        <w:t>El acetaldehído se utiliza principalmente para fabricar ácido acético, pero también en la fabricación de acetato de etilo, ácido peracético, derivados de la piridina, perfumes, colorantes, plásticos y caucho sintético. El acetaldehído se emplea en el plateado de espejos, en el endurecimiento de fibras de gelatina, como desnaturalizante de alcoholes y como aroma sintético</w:t>
      </w:r>
      <w:r w:rsidR="003C36BD" w:rsidRPr="00093507">
        <w:t xml:space="preserve"> (Rivera, X. et al., 2016).</w:t>
      </w:r>
    </w:p>
    <w:p w:rsidR="00253B89" w:rsidRPr="00093507" w:rsidRDefault="00253B89" w:rsidP="00D200D6">
      <w:pPr>
        <w:pStyle w:val="NormalWeb"/>
        <w:shd w:val="clear" w:color="auto" w:fill="FFFFFF"/>
        <w:spacing w:before="0" w:beforeAutospacing="0" w:after="0" w:afterAutospacing="0" w:line="360" w:lineRule="auto"/>
        <w:jc w:val="both"/>
        <w:rPr>
          <w:b/>
        </w:rPr>
      </w:pPr>
    </w:p>
    <w:p w:rsidR="009A6D48" w:rsidRPr="00093507" w:rsidRDefault="00AB0C57" w:rsidP="00643F85">
      <w:pPr>
        <w:pStyle w:val="NormalWeb"/>
        <w:numPr>
          <w:ilvl w:val="3"/>
          <w:numId w:val="38"/>
        </w:numPr>
        <w:shd w:val="clear" w:color="auto" w:fill="FFFFFF"/>
        <w:spacing w:before="0" w:beforeAutospacing="0" w:after="0" w:afterAutospacing="0" w:line="360" w:lineRule="auto"/>
        <w:ind w:left="851" w:hanging="851"/>
        <w:jc w:val="both"/>
        <w:outlineLvl w:val="3"/>
        <w:rPr>
          <w:b/>
        </w:rPr>
      </w:pPr>
      <w:bookmarkStart w:id="98" w:name="_Toc485728757"/>
      <w:r w:rsidRPr="00093507">
        <w:rPr>
          <w:b/>
        </w:rPr>
        <w:t>Isopropanol</w:t>
      </w:r>
      <w:bookmarkEnd w:id="98"/>
    </w:p>
    <w:p w:rsidR="00643F85" w:rsidRDefault="00643F85" w:rsidP="00D200D6">
      <w:pPr>
        <w:pStyle w:val="NormalWeb"/>
        <w:shd w:val="clear" w:color="auto" w:fill="FFFFFF"/>
        <w:spacing w:before="0" w:beforeAutospacing="0" w:after="0" w:afterAutospacing="0" w:line="360" w:lineRule="auto"/>
        <w:jc w:val="both"/>
      </w:pPr>
    </w:p>
    <w:p w:rsidR="008F5358" w:rsidRPr="00093507" w:rsidRDefault="004132E9" w:rsidP="00D200D6">
      <w:pPr>
        <w:pStyle w:val="NormalWeb"/>
        <w:shd w:val="clear" w:color="auto" w:fill="FFFFFF"/>
        <w:spacing w:before="0" w:beforeAutospacing="0" w:after="0" w:afterAutospacing="0" w:line="360" w:lineRule="auto"/>
        <w:jc w:val="both"/>
      </w:pPr>
      <w:r>
        <w:t>También llamado alcohol isopropí</w:t>
      </w:r>
      <w:r w:rsidR="008F5358" w:rsidRPr="00093507">
        <w:t>lico. Es un alcohol incoloro, inflamable, con un olor intenso y muy miscible con el agua. Su fórmula química semi</w:t>
      </w:r>
      <w:r>
        <w:t>-</w:t>
      </w:r>
      <w:r w:rsidR="008F5358" w:rsidRPr="00093507">
        <w:t>desarrollada es H</w:t>
      </w:r>
      <w:r w:rsidR="008F5358" w:rsidRPr="00643F85">
        <w:rPr>
          <w:vertAlign w:val="subscript"/>
        </w:rPr>
        <w:t>3</w:t>
      </w:r>
      <w:r w:rsidR="008F5358" w:rsidRPr="00093507">
        <w:t>C-HCOH-CH</w:t>
      </w:r>
      <w:r w:rsidR="008F5358" w:rsidRPr="00643F85">
        <w:rPr>
          <w:vertAlign w:val="subscript"/>
        </w:rPr>
        <w:t>3</w:t>
      </w:r>
      <w:r w:rsidR="008F5358" w:rsidRPr="00093507">
        <w:t xml:space="preserve"> y es el ejemplo más sencillo de alcohol secundario, donde el carbono del grupo alcohol está unido a otros dos carbonos. Es un isómero del propanol.</w:t>
      </w:r>
    </w:p>
    <w:p w:rsidR="00AA3B83" w:rsidRPr="00093507" w:rsidRDefault="00AA3B83" w:rsidP="00D200D6">
      <w:pPr>
        <w:pStyle w:val="NormalWeb"/>
        <w:shd w:val="clear" w:color="auto" w:fill="FFFFFF"/>
        <w:spacing w:before="0" w:beforeAutospacing="0" w:after="0" w:afterAutospacing="0" w:line="360" w:lineRule="auto"/>
        <w:jc w:val="both"/>
      </w:pPr>
    </w:p>
    <w:p w:rsidR="008F5358" w:rsidRPr="00093507" w:rsidRDefault="008F5358" w:rsidP="00D200D6">
      <w:pPr>
        <w:pStyle w:val="NormalWeb"/>
        <w:shd w:val="clear" w:color="auto" w:fill="FFFFFF"/>
        <w:spacing w:before="0" w:beforeAutospacing="0" w:after="0" w:afterAutospacing="0" w:line="360" w:lineRule="auto"/>
        <w:jc w:val="both"/>
      </w:pPr>
      <w:r w:rsidRPr="00093507">
        <w:t>Se usa también, en la limpieza de lentes de objetivos fotográficos, ya que no deja marcas y es de rápida evaporación. Su obtención se d</w:t>
      </w:r>
      <w:r w:rsidR="00AA3B83" w:rsidRPr="00093507">
        <w:t xml:space="preserve">a por medio de la oxidación del </w:t>
      </w:r>
      <w:r w:rsidRPr="00093507">
        <w:t>propileno con ácido sulfúrico o por hidrogenación de la acetona. Es un solvente que se emplea en los procesos de extracción</w:t>
      </w:r>
      <w:r w:rsidR="00434F1C" w:rsidRPr="00093507">
        <w:t>, anticonge</w:t>
      </w:r>
      <w:r w:rsidR="00643F85">
        <w:t xml:space="preserve">lantes (Barrientos, F, et al., </w:t>
      </w:r>
      <w:r w:rsidR="00434F1C" w:rsidRPr="00093507">
        <w:t>2009).</w:t>
      </w:r>
    </w:p>
    <w:p w:rsidR="00AA3B83" w:rsidRPr="00093507" w:rsidRDefault="00AA3B83" w:rsidP="00D200D6">
      <w:pPr>
        <w:pStyle w:val="NormalWeb"/>
        <w:shd w:val="clear" w:color="auto" w:fill="FFFFFF"/>
        <w:spacing w:before="0" w:beforeAutospacing="0" w:after="0" w:afterAutospacing="0" w:line="360" w:lineRule="auto"/>
        <w:jc w:val="both"/>
      </w:pPr>
    </w:p>
    <w:p w:rsidR="009A6D48" w:rsidRPr="00093507" w:rsidRDefault="00AB0C57" w:rsidP="00D200D6">
      <w:pPr>
        <w:pStyle w:val="NormalWeb"/>
        <w:shd w:val="clear" w:color="auto" w:fill="FFFFFF"/>
        <w:spacing w:before="0" w:beforeAutospacing="0" w:after="0" w:afterAutospacing="0" w:line="360" w:lineRule="auto"/>
        <w:jc w:val="both"/>
      </w:pPr>
      <w:r w:rsidRPr="00093507">
        <w:t xml:space="preserve">El isopropanol se usa como producto de limpieza y como disolvente en la industria. También se utiliza como un aditivo de la gasolina para disolver el agua </w:t>
      </w:r>
      <w:r w:rsidRPr="00093507">
        <w:lastRenderedPageBreak/>
        <w:t>o el hielo en conducciones de combustible. Otro uso importante es como producto de limpieza para dispositivos electrónicos como clavijas de contacto, lentes de láser en unidades de disco óptico</w:t>
      </w:r>
      <w:r w:rsidR="008F5358" w:rsidRPr="00093507">
        <w:t xml:space="preserve"> citar </w:t>
      </w:r>
      <w:r w:rsidR="003B7A2D" w:rsidRPr="00093507">
        <w:t>(Murcia Salud, 2007</w:t>
      </w:r>
      <w:r w:rsidR="001C5DBB" w:rsidRPr="00093507">
        <w:t>)</w:t>
      </w:r>
      <w:r w:rsidR="00AA3B83" w:rsidRPr="00093507">
        <w:t>.</w:t>
      </w:r>
    </w:p>
    <w:p w:rsidR="00E42E55" w:rsidRPr="00093507" w:rsidRDefault="00E42E55" w:rsidP="00D200D6">
      <w:pPr>
        <w:pStyle w:val="NormalWeb"/>
        <w:shd w:val="clear" w:color="auto" w:fill="FFFFFF"/>
        <w:spacing w:before="0" w:beforeAutospacing="0" w:after="0" w:afterAutospacing="0" w:line="360" w:lineRule="auto"/>
        <w:jc w:val="both"/>
      </w:pPr>
    </w:p>
    <w:p w:rsidR="00D819C6" w:rsidRPr="00093507" w:rsidRDefault="00D819C6" w:rsidP="00643F85">
      <w:pPr>
        <w:pStyle w:val="NormalWeb"/>
        <w:numPr>
          <w:ilvl w:val="3"/>
          <w:numId w:val="38"/>
        </w:numPr>
        <w:shd w:val="clear" w:color="auto" w:fill="FFFFFF"/>
        <w:spacing w:before="0" w:beforeAutospacing="0" w:after="0" w:afterAutospacing="0" w:line="360" w:lineRule="auto"/>
        <w:ind w:left="851" w:hanging="851"/>
        <w:outlineLvl w:val="3"/>
        <w:rPr>
          <w:b/>
        </w:rPr>
      </w:pPr>
      <w:bookmarkStart w:id="99" w:name="_Toc485728758"/>
      <w:r w:rsidRPr="00093507">
        <w:rPr>
          <w:b/>
        </w:rPr>
        <w:t>N-Butanol</w:t>
      </w:r>
      <w:bookmarkEnd w:id="99"/>
    </w:p>
    <w:p w:rsidR="00643F85" w:rsidRDefault="00643F85" w:rsidP="00D200D6">
      <w:pPr>
        <w:spacing w:after="0" w:line="360" w:lineRule="auto"/>
        <w:jc w:val="both"/>
        <w:rPr>
          <w:rFonts w:ascii="Times New Roman" w:hAnsi="Times New Roman" w:cs="Times New Roman"/>
          <w:sz w:val="24"/>
          <w:szCs w:val="24"/>
        </w:rPr>
      </w:pPr>
    </w:p>
    <w:p w:rsidR="006C4918" w:rsidRPr="00093507" w:rsidRDefault="006C4918" w:rsidP="00D200D6">
      <w:pPr>
        <w:spacing w:after="0" w:line="360" w:lineRule="auto"/>
        <w:jc w:val="both"/>
        <w:rPr>
          <w:rFonts w:ascii="Times New Roman" w:hAnsi="Times New Roman" w:cs="Times New Roman"/>
          <w:sz w:val="24"/>
          <w:szCs w:val="24"/>
        </w:rPr>
      </w:pPr>
      <w:r w:rsidRPr="00093507">
        <w:rPr>
          <w:rFonts w:ascii="Times New Roman" w:hAnsi="Times New Roman" w:cs="Times New Roman"/>
          <w:sz w:val="24"/>
          <w:szCs w:val="24"/>
        </w:rPr>
        <w:t>El n-butanol (nB) es un líquido incoloro e inflamable con un olor rancio y dulce,</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desagradable a alta concentración. Forma un azeótropo con el agua (42,4% de agua</w:t>
      </w:r>
      <w:r w:rsidR="00643F85">
        <w:rPr>
          <w:rFonts w:ascii="Times New Roman" w:hAnsi="Times New Roman" w:cs="Times New Roman"/>
          <w:sz w:val="24"/>
          <w:szCs w:val="24"/>
        </w:rPr>
        <w:t>0</w:t>
      </w:r>
      <w:r w:rsidRPr="00093507">
        <w:rPr>
          <w:rFonts w:ascii="Times New Roman" w:hAnsi="Times New Roman" w:cs="Times New Roman"/>
          <w:sz w:val="24"/>
          <w:szCs w:val="24"/>
        </w:rPr>
        <w:t>)</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con un punto de ebullición de 92,6</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ºC a presión atmosférica. Es miscible con la mayoría</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de los disolventes orgánicos usuales, como alcoholes, cetonas, ésteres, etc. En condiciones normales de utilización es un producto estable. Con oxidantes fuertes,</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como sulfúrico, nítrico o peróxido de hidrógeno, la reacción puede ser peligrosa. La</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mayoría de los metales son insensibles a la acción del n-butanol, pero en determinadas</w:t>
      </w:r>
      <w:r w:rsidR="00643F85">
        <w:rPr>
          <w:rFonts w:ascii="Times New Roman" w:hAnsi="Times New Roman" w:cs="Times New Roman"/>
          <w:sz w:val="24"/>
          <w:szCs w:val="24"/>
        </w:rPr>
        <w:t xml:space="preserve"> </w:t>
      </w:r>
      <w:r w:rsidRPr="00093507">
        <w:rPr>
          <w:rFonts w:ascii="Times New Roman" w:hAnsi="Times New Roman" w:cs="Times New Roman"/>
          <w:sz w:val="24"/>
          <w:szCs w:val="24"/>
        </w:rPr>
        <w:t>condiciones puede reaccionar con aluminio produciendo hidrógeno. El n-butanol se produce principalmente por hidroformilación de propileno y gas de síntesis sobre un catalizador para producir n-butiraldehído e isobutiraldehído, a continuación la mezcla se hidrogena de nuevo y se destila para producir los correspondientes alcoholes (</w:t>
      </w:r>
      <w:r w:rsidR="00D440AA" w:rsidRPr="00093507">
        <w:rPr>
          <w:rFonts w:ascii="Times New Roman" w:hAnsi="Times New Roman" w:cs="Times New Roman"/>
          <w:sz w:val="24"/>
          <w:szCs w:val="24"/>
        </w:rPr>
        <w:t>Instituto Nacional de Seguridad e Higiene del Trabajo, 2013).</w:t>
      </w:r>
    </w:p>
    <w:p w:rsidR="00E42E55" w:rsidRPr="00093507" w:rsidRDefault="00E42E55" w:rsidP="00D200D6">
      <w:pPr>
        <w:spacing w:after="0" w:line="360" w:lineRule="auto"/>
        <w:jc w:val="both"/>
        <w:rPr>
          <w:rFonts w:ascii="Times New Roman" w:hAnsi="Times New Roman" w:cs="Times New Roman"/>
          <w:sz w:val="24"/>
          <w:szCs w:val="24"/>
        </w:rPr>
      </w:pPr>
    </w:p>
    <w:p w:rsidR="00D819C6" w:rsidRPr="00093507" w:rsidRDefault="00D819C6" w:rsidP="00D200D6">
      <w:pPr>
        <w:pStyle w:val="NormalWeb"/>
        <w:shd w:val="clear" w:color="auto" w:fill="FFFFFF"/>
        <w:spacing w:before="0" w:beforeAutospacing="0" w:after="0" w:afterAutospacing="0" w:line="360" w:lineRule="auto"/>
        <w:jc w:val="both"/>
      </w:pPr>
      <w:r w:rsidRPr="00093507">
        <w:t>El n-butanol puede obtenerse a partir de procesos fermentativos, empleando materias primas renovables como maíz, trigo, hidrolizado de yuca, jarabes de glucosa entre otras. Sin embargo, la presencia de butanol, así como de acetona y etanol resulta ser tóxica para los microorganismos, lo cual limita su concentración en el medio de cultivo, originando bajos rendimientos y un alto costo durante su recuperación en las soluciones diluidas</w:t>
      </w:r>
      <w:r w:rsidR="00445290" w:rsidRPr="00093507">
        <w:t xml:space="preserve"> (Medina, Y. 2013). </w:t>
      </w:r>
    </w:p>
    <w:p w:rsidR="00F826B5" w:rsidRPr="00093507" w:rsidRDefault="00F826B5" w:rsidP="00D200D6">
      <w:pPr>
        <w:pStyle w:val="NormalWeb"/>
        <w:shd w:val="clear" w:color="auto" w:fill="FFFFFF"/>
        <w:spacing w:before="0" w:beforeAutospacing="0" w:after="0" w:afterAutospacing="0" w:line="360" w:lineRule="auto"/>
        <w:jc w:val="both"/>
        <w:rPr>
          <w:b/>
          <w:color w:val="333333"/>
        </w:rPr>
      </w:pPr>
    </w:p>
    <w:p w:rsidR="003508D4" w:rsidRPr="00093507" w:rsidRDefault="003508D4" w:rsidP="00D200D6">
      <w:pPr>
        <w:spacing w:after="0" w:line="360" w:lineRule="auto"/>
        <w:jc w:val="both"/>
        <w:rPr>
          <w:rFonts w:ascii="Times New Roman" w:hAnsi="Times New Roman" w:cs="Times New Roman"/>
          <w:b/>
          <w:sz w:val="24"/>
          <w:szCs w:val="24"/>
        </w:rPr>
      </w:pPr>
    </w:p>
    <w:p w:rsidR="00E42E55" w:rsidRPr="00093507" w:rsidRDefault="00E42E55" w:rsidP="00D200D6">
      <w:pPr>
        <w:spacing w:after="0" w:line="360" w:lineRule="auto"/>
        <w:jc w:val="both"/>
        <w:rPr>
          <w:rFonts w:ascii="Times New Roman" w:hAnsi="Times New Roman" w:cs="Times New Roman"/>
          <w:b/>
          <w:sz w:val="24"/>
          <w:szCs w:val="24"/>
        </w:rPr>
      </w:pPr>
    </w:p>
    <w:p w:rsidR="00E42E55" w:rsidRDefault="00E42E55" w:rsidP="00D200D6">
      <w:pPr>
        <w:spacing w:after="0" w:line="360" w:lineRule="auto"/>
        <w:jc w:val="both"/>
        <w:rPr>
          <w:rFonts w:ascii="Times New Roman" w:hAnsi="Times New Roman" w:cs="Times New Roman"/>
          <w:b/>
          <w:sz w:val="24"/>
          <w:szCs w:val="24"/>
        </w:rPr>
      </w:pPr>
    </w:p>
    <w:p w:rsidR="004132E9" w:rsidRDefault="004132E9" w:rsidP="00D200D6">
      <w:pPr>
        <w:spacing w:after="0" w:line="360" w:lineRule="auto"/>
        <w:jc w:val="both"/>
        <w:rPr>
          <w:rFonts w:ascii="Times New Roman" w:hAnsi="Times New Roman" w:cs="Times New Roman"/>
          <w:b/>
          <w:sz w:val="24"/>
          <w:szCs w:val="24"/>
        </w:rPr>
      </w:pPr>
    </w:p>
    <w:p w:rsidR="004132E9" w:rsidRDefault="004132E9" w:rsidP="00D200D6">
      <w:pPr>
        <w:spacing w:after="0" w:line="360" w:lineRule="auto"/>
        <w:jc w:val="both"/>
        <w:rPr>
          <w:rFonts w:ascii="Times New Roman" w:hAnsi="Times New Roman" w:cs="Times New Roman"/>
          <w:b/>
          <w:sz w:val="24"/>
          <w:szCs w:val="24"/>
        </w:rPr>
      </w:pPr>
    </w:p>
    <w:p w:rsidR="00013A6C" w:rsidRDefault="005058E4" w:rsidP="005058E4">
      <w:pPr>
        <w:pStyle w:val="Ttulo1"/>
        <w:spacing w:before="0" w:line="360" w:lineRule="auto"/>
        <w:rPr>
          <w:rFonts w:ascii="Times New Roman" w:hAnsi="Times New Roman" w:cs="Times New Roman"/>
          <w:b/>
          <w:color w:val="000000" w:themeColor="text1"/>
          <w:sz w:val="28"/>
          <w:szCs w:val="28"/>
        </w:rPr>
      </w:pPr>
      <w:bookmarkStart w:id="100" w:name="_Toc485728759"/>
      <w:r>
        <w:rPr>
          <w:rFonts w:ascii="Times New Roman" w:hAnsi="Times New Roman" w:cs="Times New Roman"/>
          <w:b/>
          <w:color w:val="000000" w:themeColor="text1"/>
          <w:sz w:val="28"/>
          <w:szCs w:val="28"/>
        </w:rPr>
        <w:lastRenderedPageBreak/>
        <w:t>CAPÍ</w:t>
      </w:r>
      <w:r w:rsidRPr="004132E9">
        <w:rPr>
          <w:rFonts w:ascii="Times New Roman" w:hAnsi="Times New Roman" w:cs="Times New Roman"/>
          <w:b/>
          <w:color w:val="000000" w:themeColor="text1"/>
          <w:sz w:val="28"/>
          <w:szCs w:val="28"/>
        </w:rPr>
        <w:t>TULO</w:t>
      </w:r>
      <w:r>
        <w:rPr>
          <w:rFonts w:ascii="Times New Roman" w:hAnsi="Times New Roman" w:cs="Times New Roman"/>
          <w:b/>
          <w:color w:val="000000" w:themeColor="text1"/>
          <w:sz w:val="28"/>
          <w:szCs w:val="28"/>
        </w:rPr>
        <w:t xml:space="preserve"> </w:t>
      </w:r>
      <w:r w:rsidRPr="004132E9">
        <w:rPr>
          <w:rFonts w:ascii="Times New Roman" w:hAnsi="Times New Roman" w:cs="Times New Roman"/>
          <w:b/>
          <w:color w:val="000000" w:themeColor="text1"/>
          <w:sz w:val="28"/>
          <w:szCs w:val="28"/>
        </w:rPr>
        <w:t>IV</w:t>
      </w:r>
      <w:bookmarkEnd w:id="100"/>
    </w:p>
    <w:p w:rsidR="00DC06A2" w:rsidRDefault="00DC06A2" w:rsidP="005058E4">
      <w:pPr>
        <w:pStyle w:val="Ttulo1"/>
        <w:spacing w:before="0" w:line="360" w:lineRule="auto"/>
        <w:rPr>
          <w:rFonts w:ascii="Times New Roman" w:hAnsi="Times New Roman" w:cs="Times New Roman"/>
          <w:b/>
          <w:color w:val="000000" w:themeColor="text1"/>
          <w:sz w:val="28"/>
          <w:szCs w:val="28"/>
        </w:rPr>
      </w:pPr>
      <w:bookmarkStart w:id="101" w:name="_Toc455409483"/>
      <w:bookmarkStart w:id="102" w:name="_Toc479409046"/>
    </w:p>
    <w:p w:rsidR="00013A6C" w:rsidRPr="004132E9" w:rsidRDefault="001E6C12" w:rsidP="005058E4">
      <w:pPr>
        <w:pStyle w:val="Ttulo1"/>
        <w:spacing w:before="0" w:line="360" w:lineRule="auto"/>
        <w:rPr>
          <w:rFonts w:ascii="Times New Roman" w:hAnsi="Times New Roman" w:cs="Times New Roman"/>
          <w:b/>
          <w:color w:val="000000" w:themeColor="text1"/>
          <w:sz w:val="28"/>
          <w:szCs w:val="28"/>
        </w:rPr>
      </w:pPr>
      <w:bookmarkStart w:id="103" w:name="_Toc485728760"/>
      <w:r>
        <w:rPr>
          <w:rFonts w:ascii="Times New Roman" w:hAnsi="Times New Roman" w:cs="Times New Roman"/>
          <w:b/>
          <w:color w:val="000000" w:themeColor="text1"/>
          <w:sz w:val="28"/>
          <w:szCs w:val="28"/>
        </w:rPr>
        <w:t>4. MARCO</w:t>
      </w:r>
      <w:r w:rsidR="0071780C">
        <w:rPr>
          <w:rFonts w:ascii="Times New Roman" w:hAnsi="Times New Roman" w:cs="Times New Roman"/>
          <w:b/>
          <w:color w:val="000000" w:themeColor="text1"/>
          <w:sz w:val="28"/>
          <w:szCs w:val="28"/>
        </w:rPr>
        <w:t xml:space="preserve"> M</w:t>
      </w:r>
      <w:r w:rsidR="0071780C" w:rsidRPr="004132E9">
        <w:rPr>
          <w:rFonts w:ascii="Times New Roman" w:hAnsi="Times New Roman" w:cs="Times New Roman"/>
          <w:b/>
          <w:color w:val="000000" w:themeColor="text1"/>
          <w:sz w:val="28"/>
          <w:szCs w:val="28"/>
        </w:rPr>
        <w:t>ETODOL</w:t>
      </w:r>
      <w:r w:rsidR="005058E4">
        <w:rPr>
          <w:rFonts w:ascii="Times New Roman" w:hAnsi="Times New Roman" w:cs="Times New Roman"/>
          <w:b/>
          <w:color w:val="000000" w:themeColor="text1"/>
          <w:sz w:val="28"/>
          <w:szCs w:val="28"/>
        </w:rPr>
        <w:t>Ó</w:t>
      </w:r>
      <w:r w:rsidR="0071780C" w:rsidRPr="004132E9">
        <w:rPr>
          <w:rFonts w:ascii="Times New Roman" w:hAnsi="Times New Roman" w:cs="Times New Roman"/>
          <w:b/>
          <w:color w:val="000000" w:themeColor="text1"/>
          <w:sz w:val="28"/>
          <w:szCs w:val="28"/>
        </w:rPr>
        <w:t>GICO</w:t>
      </w:r>
      <w:bookmarkEnd w:id="101"/>
      <w:bookmarkEnd w:id="102"/>
      <w:bookmarkEnd w:id="103"/>
    </w:p>
    <w:p w:rsidR="00013A6C" w:rsidRPr="0017417E" w:rsidRDefault="00013A6C" w:rsidP="00D200D6">
      <w:pPr>
        <w:pStyle w:val="Prrafodelista"/>
        <w:spacing w:after="0" w:line="360" w:lineRule="auto"/>
        <w:ind w:left="426"/>
        <w:rPr>
          <w:rFonts w:ascii="Times New Roman" w:hAnsi="Times New Roman" w:cs="Times New Roman"/>
          <w:b/>
          <w:color w:val="000000" w:themeColor="text1"/>
          <w:sz w:val="24"/>
          <w:szCs w:val="24"/>
        </w:rPr>
      </w:pPr>
    </w:p>
    <w:p w:rsidR="00013A6C" w:rsidRPr="00097985" w:rsidRDefault="00013A6C" w:rsidP="00D200D6">
      <w:pPr>
        <w:pStyle w:val="Ttulo2"/>
        <w:numPr>
          <w:ilvl w:val="1"/>
          <w:numId w:val="22"/>
        </w:numPr>
        <w:spacing w:before="0" w:line="360" w:lineRule="auto"/>
        <w:ind w:left="426" w:hanging="426"/>
        <w:rPr>
          <w:rFonts w:ascii="Times New Roman" w:hAnsi="Times New Roman" w:cs="Times New Roman"/>
          <w:b/>
          <w:color w:val="000000" w:themeColor="text1"/>
          <w:sz w:val="24"/>
          <w:szCs w:val="24"/>
        </w:rPr>
      </w:pPr>
      <w:bookmarkStart w:id="104" w:name="_Toc455409484"/>
      <w:bookmarkStart w:id="105" w:name="_Toc479409047"/>
      <w:bookmarkStart w:id="106" w:name="_Toc485728761"/>
      <w:r w:rsidRPr="00097985">
        <w:rPr>
          <w:rFonts w:ascii="Times New Roman" w:hAnsi="Times New Roman" w:cs="Times New Roman"/>
          <w:b/>
          <w:color w:val="000000" w:themeColor="text1"/>
          <w:sz w:val="24"/>
          <w:szCs w:val="24"/>
        </w:rPr>
        <w:t xml:space="preserve">Localización </w:t>
      </w:r>
      <w:r w:rsidR="00B53C64" w:rsidRPr="00097985">
        <w:rPr>
          <w:rFonts w:ascii="Times New Roman" w:hAnsi="Times New Roman" w:cs="Times New Roman"/>
          <w:b/>
          <w:color w:val="000000" w:themeColor="text1"/>
          <w:sz w:val="24"/>
          <w:szCs w:val="24"/>
        </w:rPr>
        <w:t xml:space="preserve">y ubicación </w:t>
      </w:r>
      <w:r w:rsidRPr="00097985">
        <w:rPr>
          <w:rFonts w:ascii="Times New Roman" w:hAnsi="Times New Roman" w:cs="Times New Roman"/>
          <w:b/>
          <w:color w:val="000000" w:themeColor="text1"/>
          <w:sz w:val="24"/>
          <w:szCs w:val="24"/>
        </w:rPr>
        <w:t>del Experimento</w:t>
      </w:r>
      <w:bookmarkEnd w:id="104"/>
      <w:bookmarkEnd w:id="105"/>
      <w:bookmarkEnd w:id="106"/>
    </w:p>
    <w:p w:rsidR="00013A6C" w:rsidRPr="0017417E" w:rsidRDefault="00013A6C" w:rsidP="00D200D6">
      <w:pPr>
        <w:spacing w:after="0" w:line="360" w:lineRule="auto"/>
        <w:contextualSpacing/>
        <w:jc w:val="both"/>
        <w:rPr>
          <w:rFonts w:ascii="Times New Roman" w:hAnsi="Times New Roman" w:cs="Times New Roman"/>
          <w:color w:val="000000" w:themeColor="text1"/>
          <w:sz w:val="24"/>
          <w:szCs w:val="24"/>
        </w:rPr>
      </w:pPr>
      <w:r w:rsidRPr="0017417E">
        <w:rPr>
          <w:rFonts w:ascii="Times New Roman" w:hAnsi="Times New Roman" w:cs="Times New Roman"/>
          <w:color w:val="000000" w:themeColor="text1"/>
          <w:sz w:val="24"/>
          <w:szCs w:val="24"/>
        </w:rPr>
        <w:t>La presente investigación se realizó en los Laboratorios de Investigación de la Universidad Estatal de Bolívar.</w:t>
      </w:r>
    </w:p>
    <w:p w:rsidR="00013A6C" w:rsidRPr="0017417E" w:rsidRDefault="00013A6C" w:rsidP="00D9489E">
      <w:pPr>
        <w:spacing w:after="0" w:line="360" w:lineRule="auto"/>
        <w:contextualSpacing/>
        <w:jc w:val="both"/>
        <w:rPr>
          <w:rFonts w:ascii="Times New Roman" w:hAnsi="Times New Roman" w:cs="Times New Roman"/>
          <w:b/>
          <w:color w:val="000000" w:themeColor="text1"/>
          <w:sz w:val="24"/>
          <w:szCs w:val="24"/>
        </w:rPr>
      </w:pPr>
    </w:p>
    <w:p w:rsidR="00013A6C" w:rsidRPr="004132E9" w:rsidRDefault="003F5F86" w:rsidP="003F5F86">
      <w:pPr>
        <w:pStyle w:val="Descripcin"/>
        <w:rPr>
          <w:rStyle w:val="Textoennegrita"/>
          <w:rFonts w:ascii="Times New Roman" w:hAnsi="Times New Roman" w:cs="Times New Roman"/>
          <w:bCs w:val="0"/>
          <w:i w:val="0"/>
          <w:color w:val="000000" w:themeColor="text1"/>
          <w:sz w:val="24"/>
          <w:szCs w:val="24"/>
        </w:rPr>
      </w:pPr>
      <w:bookmarkStart w:id="107" w:name="_Toc455410379"/>
      <w:bookmarkStart w:id="108" w:name="_Toc484881060"/>
      <w:r w:rsidRPr="003F5F86">
        <w:rPr>
          <w:rFonts w:ascii="Times New Roman" w:hAnsi="Times New Roman" w:cs="Times New Roman"/>
          <w:b/>
          <w:i w:val="0"/>
          <w:color w:val="000000" w:themeColor="text1"/>
          <w:sz w:val="24"/>
          <w:szCs w:val="24"/>
        </w:rPr>
        <w:t>Cuadro</w:t>
      </w:r>
      <w:r w:rsidR="0072642E">
        <w:rPr>
          <w:rFonts w:ascii="Times New Roman" w:hAnsi="Times New Roman" w:cs="Times New Roman"/>
          <w:b/>
          <w:i w:val="0"/>
          <w:color w:val="000000" w:themeColor="text1"/>
          <w:sz w:val="24"/>
          <w:szCs w:val="24"/>
        </w:rPr>
        <w:t xml:space="preserve"> </w:t>
      </w:r>
      <w:r w:rsidR="00C056AB">
        <w:rPr>
          <w:rFonts w:ascii="Times New Roman" w:hAnsi="Times New Roman" w:cs="Times New Roman"/>
          <w:b/>
          <w:i w:val="0"/>
          <w:color w:val="000000" w:themeColor="text1"/>
          <w:sz w:val="24"/>
          <w:szCs w:val="24"/>
        </w:rPr>
        <w:t>N</w:t>
      </w:r>
      <w:r w:rsidR="00C056AB" w:rsidRPr="00C056AB">
        <w:rPr>
          <w:rFonts w:ascii="Times New Roman" w:hAnsi="Times New Roman" w:cs="Times New Roman"/>
          <w:b/>
          <w:i w:val="0"/>
          <w:color w:val="000000" w:themeColor="text1"/>
          <w:sz w:val="24"/>
          <w:szCs w:val="24"/>
          <w:vertAlign w:val="superscript"/>
        </w:rPr>
        <w:t>o</w:t>
      </w:r>
      <w:r w:rsidR="00C056AB">
        <w:rPr>
          <w:rFonts w:ascii="Times New Roman" w:hAnsi="Times New Roman" w:cs="Times New Roman"/>
          <w:b/>
          <w:i w:val="0"/>
          <w:color w:val="000000" w:themeColor="text1"/>
          <w:sz w:val="24"/>
          <w:szCs w:val="24"/>
        </w:rPr>
        <w:t xml:space="preserve"> </w:t>
      </w:r>
      <w:r w:rsidR="0072642E">
        <w:rPr>
          <w:rFonts w:ascii="Times New Roman" w:hAnsi="Times New Roman" w:cs="Times New Roman"/>
          <w:b/>
          <w:i w:val="0"/>
          <w:color w:val="000000" w:themeColor="text1"/>
          <w:sz w:val="24"/>
          <w:szCs w:val="24"/>
        </w:rPr>
        <w:t>5</w:t>
      </w:r>
      <w:r>
        <w:rPr>
          <w:rFonts w:ascii="Times New Roman" w:hAnsi="Times New Roman" w:cs="Times New Roman"/>
          <w:i w:val="0"/>
          <w:color w:val="000000" w:themeColor="text1"/>
          <w:sz w:val="24"/>
          <w:szCs w:val="24"/>
        </w:rPr>
        <w:t xml:space="preserve">. </w:t>
      </w:r>
      <w:r w:rsidR="004132E9" w:rsidRPr="004132E9">
        <w:rPr>
          <w:rFonts w:ascii="Times New Roman" w:hAnsi="Times New Roman" w:cs="Times New Roman"/>
          <w:i w:val="0"/>
          <w:color w:val="000000" w:themeColor="text1"/>
          <w:sz w:val="24"/>
          <w:szCs w:val="24"/>
        </w:rPr>
        <w:t>Localización del Experimento</w:t>
      </w:r>
      <w:bookmarkEnd w:id="107"/>
      <w:bookmarkEnd w:id="108"/>
    </w:p>
    <w:tbl>
      <w:tblPr>
        <w:tblpPr w:leftFromText="141" w:rightFromText="141" w:vertAnchor="text" w:horzAnchor="margin" w:tblpXSpec="center" w:tblpY="36"/>
        <w:tblW w:w="7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5204"/>
      </w:tblGrid>
      <w:tr w:rsidR="00013A6C" w:rsidRPr="0017417E" w:rsidTr="0072642E">
        <w:trPr>
          <w:trHeight w:val="340"/>
        </w:trPr>
        <w:tc>
          <w:tcPr>
            <w:tcW w:w="2660" w:type="dxa"/>
            <w:vAlign w:val="center"/>
          </w:tcPr>
          <w:p w:rsidR="00013A6C" w:rsidRPr="0017417E" w:rsidRDefault="00013A6C" w:rsidP="00013A6C">
            <w:pPr>
              <w:spacing w:after="0"/>
              <w:contextualSpacing/>
              <w:jc w:val="center"/>
              <w:rPr>
                <w:rFonts w:ascii="Times New Roman" w:hAnsi="Times New Roman" w:cs="Times New Roman"/>
                <w:b/>
                <w:color w:val="000000" w:themeColor="text1"/>
                <w:lang w:eastAsia="es-ES"/>
              </w:rPr>
            </w:pPr>
            <w:r w:rsidRPr="0017417E">
              <w:rPr>
                <w:rFonts w:ascii="Times New Roman" w:hAnsi="Times New Roman" w:cs="Times New Roman"/>
                <w:b/>
                <w:color w:val="000000" w:themeColor="text1"/>
                <w:lang w:eastAsia="es-ES"/>
              </w:rPr>
              <w:t>Detalle</w:t>
            </w:r>
          </w:p>
        </w:tc>
        <w:tc>
          <w:tcPr>
            <w:tcW w:w="5204" w:type="dxa"/>
            <w:vAlign w:val="center"/>
          </w:tcPr>
          <w:p w:rsidR="00013A6C" w:rsidRPr="0017417E" w:rsidRDefault="00013A6C" w:rsidP="00013A6C">
            <w:pPr>
              <w:spacing w:after="0"/>
              <w:contextualSpacing/>
              <w:jc w:val="center"/>
              <w:rPr>
                <w:rFonts w:ascii="Times New Roman" w:hAnsi="Times New Roman" w:cs="Times New Roman"/>
                <w:b/>
                <w:color w:val="000000" w:themeColor="text1"/>
                <w:lang w:eastAsia="es-ES"/>
              </w:rPr>
            </w:pPr>
            <w:r w:rsidRPr="0017417E">
              <w:rPr>
                <w:rFonts w:ascii="Times New Roman" w:hAnsi="Times New Roman" w:cs="Times New Roman"/>
                <w:b/>
                <w:color w:val="000000" w:themeColor="text1"/>
                <w:lang w:eastAsia="es-ES"/>
              </w:rPr>
              <w:t>Localidad</w:t>
            </w:r>
          </w:p>
        </w:tc>
      </w:tr>
      <w:tr w:rsidR="00013A6C" w:rsidRPr="0017417E" w:rsidTr="0072642E">
        <w:trPr>
          <w:trHeight w:val="340"/>
        </w:trPr>
        <w:tc>
          <w:tcPr>
            <w:tcW w:w="2660"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 xml:space="preserve">Provincia </w:t>
            </w:r>
          </w:p>
        </w:tc>
        <w:tc>
          <w:tcPr>
            <w:tcW w:w="5204"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Bolívar</w:t>
            </w:r>
          </w:p>
        </w:tc>
      </w:tr>
      <w:tr w:rsidR="00013A6C" w:rsidRPr="0017417E" w:rsidTr="0072642E">
        <w:trPr>
          <w:trHeight w:val="340"/>
        </w:trPr>
        <w:tc>
          <w:tcPr>
            <w:tcW w:w="2660"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 xml:space="preserve">Cantón </w:t>
            </w:r>
          </w:p>
        </w:tc>
        <w:tc>
          <w:tcPr>
            <w:tcW w:w="5204"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 xml:space="preserve">Guaranda </w:t>
            </w:r>
          </w:p>
        </w:tc>
      </w:tr>
      <w:tr w:rsidR="00013A6C" w:rsidRPr="0017417E" w:rsidTr="0072642E">
        <w:trPr>
          <w:trHeight w:val="340"/>
        </w:trPr>
        <w:tc>
          <w:tcPr>
            <w:tcW w:w="2660"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Parroquia</w:t>
            </w:r>
          </w:p>
        </w:tc>
        <w:tc>
          <w:tcPr>
            <w:tcW w:w="5204"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Pr>
                <w:rFonts w:ascii="Times New Roman" w:hAnsi="Times New Roman" w:cs="Times New Roman"/>
                <w:color w:val="000000" w:themeColor="text1"/>
                <w:lang w:eastAsia="es-ES"/>
              </w:rPr>
              <w:t>Veintimilla</w:t>
            </w:r>
          </w:p>
        </w:tc>
      </w:tr>
      <w:tr w:rsidR="00013A6C" w:rsidRPr="0017417E" w:rsidTr="0072642E">
        <w:trPr>
          <w:trHeight w:val="340"/>
        </w:trPr>
        <w:tc>
          <w:tcPr>
            <w:tcW w:w="2660"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Sector</w:t>
            </w:r>
          </w:p>
        </w:tc>
        <w:tc>
          <w:tcPr>
            <w:tcW w:w="5204"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Lagua coto II</w:t>
            </w:r>
          </w:p>
        </w:tc>
      </w:tr>
      <w:tr w:rsidR="00013A6C" w:rsidRPr="0017417E" w:rsidTr="0072642E">
        <w:trPr>
          <w:trHeight w:val="340"/>
        </w:trPr>
        <w:tc>
          <w:tcPr>
            <w:tcW w:w="2660" w:type="dxa"/>
            <w:vAlign w:val="center"/>
          </w:tcPr>
          <w:p w:rsidR="00013A6C" w:rsidRPr="0017417E" w:rsidRDefault="00013A6C" w:rsidP="00013A6C">
            <w:pPr>
              <w:spacing w:after="0"/>
              <w:contextualSpacing/>
              <w:rPr>
                <w:rFonts w:ascii="Times New Roman" w:hAnsi="Times New Roman" w:cs="Times New Roman"/>
                <w:color w:val="000000" w:themeColor="text1"/>
                <w:lang w:eastAsia="es-ES"/>
              </w:rPr>
            </w:pPr>
            <w:r w:rsidRPr="0017417E">
              <w:rPr>
                <w:rFonts w:ascii="Times New Roman" w:hAnsi="Times New Roman" w:cs="Times New Roman"/>
                <w:color w:val="000000" w:themeColor="text1"/>
                <w:lang w:eastAsia="es-ES"/>
              </w:rPr>
              <w:t>Lugar experimental</w:t>
            </w:r>
          </w:p>
        </w:tc>
        <w:tc>
          <w:tcPr>
            <w:tcW w:w="5204" w:type="dxa"/>
            <w:vAlign w:val="center"/>
          </w:tcPr>
          <w:p w:rsidR="00013A6C" w:rsidRPr="0017417E" w:rsidRDefault="00013A6C" w:rsidP="00013A6C">
            <w:pPr>
              <w:spacing w:after="0"/>
              <w:contextualSpacing/>
              <w:rPr>
                <w:rFonts w:ascii="Times New Roman" w:hAnsi="Times New Roman" w:cs="Times New Roman"/>
                <w:color w:val="000000" w:themeColor="text1"/>
              </w:rPr>
            </w:pPr>
            <w:r w:rsidRPr="0017417E">
              <w:rPr>
                <w:rFonts w:ascii="Times New Roman" w:hAnsi="Times New Roman" w:cs="Times New Roman"/>
                <w:color w:val="000000" w:themeColor="text1"/>
              </w:rPr>
              <w:t>Laboratorio de Análisis del Departamento de Investigación Universidad Estatal de Bolívar.</w:t>
            </w:r>
          </w:p>
        </w:tc>
      </w:tr>
    </w:tbl>
    <w:p w:rsidR="00DC06A2" w:rsidRDefault="00DC06A2" w:rsidP="005058E4">
      <w:pPr>
        <w:spacing w:after="0" w:line="240" w:lineRule="auto"/>
        <w:rPr>
          <w:rFonts w:ascii="Times New Roman" w:hAnsi="Times New Roman" w:cs="Times New Roman"/>
          <w:b/>
          <w:color w:val="000000" w:themeColor="text1"/>
          <w:sz w:val="20"/>
          <w:szCs w:val="24"/>
          <w:lang w:val="es-CO"/>
        </w:rPr>
      </w:pP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213E9A" w:rsidRPr="005058E4" w:rsidRDefault="00213E9A" w:rsidP="00013A6C">
      <w:pPr>
        <w:tabs>
          <w:tab w:val="left" w:pos="2099"/>
        </w:tabs>
        <w:spacing w:after="0" w:line="360" w:lineRule="auto"/>
        <w:contextualSpacing/>
        <w:jc w:val="both"/>
        <w:rPr>
          <w:rFonts w:ascii="Times New Roman" w:hAnsi="Times New Roman" w:cs="Times New Roman"/>
          <w:b/>
          <w:color w:val="000000" w:themeColor="text1"/>
          <w:sz w:val="24"/>
          <w:szCs w:val="24"/>
          <w:lang w:val="es-CO"/>
        </w:rPr>
      </w:pPr>
    </w:p>
    <w:p w:rsidR="00C056AB" w:rsidRDefault="0045169B" w:rsidP="00C056AB">
      <w:pPr>
        <w:pStyle w:val="Descripcin"/>
        <w:rPr>
          <w:rFonts w:ascii="Times New Roman" w:hAnsi="Times New Roman" w:cs="Times New Roman"/>
          <w:i w:val="0"/>
          <w:color w:val="000000" w:themeColor="text1"/>
          <w:sz w:val="24"/>
          <w:szCs w:val="24"/>
        </w:rPr>
      </w:pPr>
      <w:r>
        <w:rPr>
          <w:rFonts w:ascii="Times New Roman" w:hAnsi="Times New Roman" w:cs="Times New Roman"/>
          <w:b/>
          <w:i w:val="0"/>
          <w:noProof/>
          <w:color w:val="000000" w:themeColor="text1"/>
          <w:sz w:val="24"/>
          <w:szCs w:val="24"/>
          <w:lang w:val="es-ES" w:eastAsia="es-ES"/>
        </w:rPr>
        <w:drawing>
          <wp:anchor distT="0" distB="0" distL="114300" distR="114300" simplePos="0" relativeHeight="251787264" behindDoc="0" locked="0" layoutInCell="1" allowOverlap="1" wp14:anchorId="2CB9DE92" wp14:editId="719C466D">
            <wp:simplePos x="0" y="0"/>
            <wp:positionH relativeFrom="column">
              <wp:posOffset>2655570</wp:posOffset>
            </wp:positionH>
            <wp:positionV relativeFrom="paragraph">
              <wp:posOffset>449580</wp:posOffset>
            </wp:positionV>
            <wp:extent cx="2266950" cy="2762250"/>
            <wp:effectExtent l="19050" t="19050" r="0" b="0"/>
            <wp:wrapSquare wrapText="bothSides"/>
            <wp:docPr id="17" name="Imagen 2"/>
            <wp:cNvGraphicFramePr/>
            <a:graphic xmlns:a="http://schemas.openxmlformats.org/drawingml/2006/main">
              <a:graphicData uri="http://schemas.openxmlformats.org/drawingml/2006/picture">
                <pic:pic xmlns:pic="http://schemas.openxmlformats.org/drawingml/2006/picture">
                  <pic:nvPicPr>
                    <pic:cNvPr id="3" name="Imagen 4"/>
                    <pic:cNvPicPr>
                      <a:picLocks noChangeAspect="1"/>
                    </pic:cNvPicPr>
                  </pic:nvPicPr>
                  <pic:blipFill>
                    <a:blip r:embed="rId12"/>
                    <a:stretch>
                      <a:fillRect/>
                    </a:stretch>
                  </pic:blipFill>
                  <pic:spPr>
                    <a:xfrm>
                      <a:off x="0" y="0"/>
                      <a:ext cx="2266950" cy="2762250"/>
                    </a:xfrm>
                    <a:prstGeom prst="rect">
                      <a:avLst/>
                    </a:prstGeom>
                    <a:noFill/>
                    <a:ln cap="flat">
                      <a:solidFill>
                        <a:schemeClr val="tx1"/>
                      </a:solidFill>
                    </a:ln>
                  </pic:spPr>
                </pic:pic>
              </a:graphicData>
            </a:graphic>
            <wp14:sizeRelH relativeFrom="margin">
              <wp14:pctWidth>0</wp14:pctWidth>
            </wp14:sizeRelH>
            <wp14:sizeRelV relativeFrom="margin">
              <wp14:pctHeight>0</wp14:pctHeight>
            </wp14:sizeRelV>
          </wp:anchor>
        </w:drawing>
      </w:r>
      <w:bookmarkStart w:id="109" w:name="_Toc484880836"/>
      <w:r w:rsidR="00BC2676" w:rsidRPr="00BC2676">
        <w:rPr>
          <w:rFonts w:ascii="Times New Roman" w:hAnsi="Times New Roman" w:cs="Times New Roman"/>
          <w:b/>
          <w:i w:val="0"/>
          <w:color w:val="000000" w:themeColor="text1"/>
          <w:sz w:val="24"/>
          <w:szCs w:val="24"/>
        </w:rPr>
        <w:t>Gráfico</w:t>
      </w:r>
      <w:r w:rsidR="00C056AB">
        <w:rPr>
          <w:rFonts w:ascii="Times New Roman" w:hAnsi="Times New Roman" w:cs="Times New Roman"/>
          <w:b/>
          <w:i w:val="0"/>
          <w:color w:val="000000" w:themeColor="text1"/>
          <w:sz w:val="24"/>
          <w:szCs w:val="24"/>
        </w:rPr>
        <w:t xml:space="preserve"> N</w:t>
      </w:r>
      <w:r w:rsidR="00C056AB" w:rsidRPr="00C056AB">
        <w:rPr>
          <w:rFonts w:ascii="Times New Roman" w:hAnsi="Times New Roman" w:cs="Times New Roman"/>
          <w:b/>
          <w:i w:val="0"/>
          <w:color w:val="000000" w:themeColor="text1"/>
          <w:sz w:val="24"/>
          <w:szCs w:val="24"/>
          <w:vertAlign w:val="superscript"/>
        </w:rPr>
        <w:t>o</w:t>
      </w:r>
      <w:r w:rsidR="0072642E">
        <w:rPr>
          <w:rFonts w:ascii="Times New Roman" w:hAnsi="Times New Roman" w:cs="Times New Roman"/>
          <w:b/>
          <w:i w:val="0"/>
          <w:color w:val="000000" w:themeColor="text1"/>
          <w:sz w:val="24"/>
          <w:szCs w:val="24"/>
        </w:rPr>
        <w:t xml:space="preserve"> </w:t>
      </w:r>
      <w:r w:rsidR="00C056AB">
        <w:rPr>
          <w:rFonts w:ascii="Times New Roman" w:hAnsi="Times New Roman" w:cs="Times New Roman"/>
          <w:b/>
          <w:i w:val="0"/>
          <w:color w:val="000000" w:themeColor="text1"/>
          <w:sz w:val="24"/>
          <w:szCs w:val="24"/>
        </w:rPr>
        <w:t>3</w:t>
      </w:r>
      <w:r w:rsidR="00BC2676">
        <w:rPr>
          <w:rFonts w:ascii="Times New Roman" w:hAnsi="Times New Roman" w:cs="Times New Roman"/>
          <w:i w:val="0"/>
          <w:color w:val="000000" w:themeColor="text1"/>
          <w:sz w:val="24"/>
          <w:szCs w:val="24"/>
        </w:rPr>
        <w:t>.</w:t>
      </w:r>
      <w:r w:rsidR="00BC2676" w:rsidRPr="00BC2676">
        <w:rPr>
          <w:rFonts w:ascii="Times New Roman" w:hAnsi="Times New Roman" w:cs="Times New Roman"/>
          <w:i w:val="0"/>
          <w:color w:val="000000" w:themeColor="text1"/>
          <w:sz w:val="24"/>
          <w:szCs w:val="24"/>
        </w:rPr>
        <w:t xml:space="preserve"> Mapa de R</w:t>
      </w:r>
      <w:r w:rsidR="00C056AB">
        <w:rPr>
          <w:rFonts w:ascii="Times New Roman" w:hAnsi="Times New Roman" w:cs="Times New Roman"/>
          <w:i w:val="0"/>
          <w:color w:val="000000" w:themeColor="text1"/>
          <w:sz w:val="24"/>
          <w:szCs w:val="24"/>
        </w:rPr>
        <w:t>é</w:t>
      </w:r>
      <w:r w:rsidR="00BC2676" w:rsidRPr="00BC2676">
        <w:rPr>
          <w:rFonts w:ascii="Times New Roman" w:hAnsi="Times New Roman" w:cs="Times New Roman"/>
          <w:i w:val="0"/>
          <w:color w:val="000000" w:themeColor="text1"/>
          <w:sz w:val="24"/>
          <w:szCs w:val="24"/>
        </w:rPr>
        <w:t>gulo de Mora</w:t>
      </w:r>
      <w:bookmarkEnd w:id="109"/>
    </w:p>
    <w:p w:rsidR="00DC06A2" w:rsidRDefault="0045169B" w:rsidP="0045169B">
      <w:pPr>
        <w:pStyle w:val="Descripcin"/>
        <w:spacing w:after="0"/>
        <w:jc w:val="both"/>
        <w:rPr>
          <w:rFonts w:ascii="Times New Roman" w:hAnsi="Times New Roman" w:cs="Times New Roman"/>
          <w:b/>
          <w:i w:val="0"/>
          <w:color w:val="000000" w:themeColor="text1"/>
          <w:sz w:val="20"/>
          <w:szCs w:val="20"/>
        </w:rPr>
      </w:pPr>
      <w:r>
        <w:rPr>
          <w:rFonts w:ascii="Times New Roman" w:hAnsi="Times New Roman" w:cs="Times New Roman"/>
          <w:b/>
          <w:i w:val="0"/>
          <w:noProof/>
          <w:color w:val="000000" w:themeColor="text1"/>
          <w:sz w:val="24"/>
          <w:szCs w:val="24"/>
          <w:lang w:val="es-ES" w:eastAsia="es-ES"/>
        </w:rPr>
        <w:drawing>
          <wp:anchor distT="0" distB="0" distL="114300" distR="114300" simplePos="0" relativeHeight="251786240" behindDoc="0" locked="0" layoutInCell="1" allowOverlap="1" wp14:anchorId="0A7EEF8A" wp14:editId="42B82F10">
            <wp:simplePos x="0" y="0"/>
            <wp:positionH relativeFrom="column">
              <wp:posOffset>17145</wp:posOffset>
            </wp:positionH>
            <wp:positionV relativeFrom="paragraph">
              <wp:posOffset>147320</wp:posOffset>
            </wp:positionV>
            <wp:extent cx="2494280" cy="2857500"/>
            <wp:effectExtent l="0" t="0" r="0" b="0"/>
            <wp:wrapSquare wrapText="bothSides"/>
            <wp:docPr id="18" name="Imagen 1"/>
            <wp:cNvGraphicFramePr/>
            <a:graphic xmlns:a="http://schemas.openxmlformats.org/drawingml/2006/main">
              <a:graphicData uri="http://schemas.openxmlformats.org/drawingml/2006/picture">
                <pic:pic xmlns:pic="http://schemas.openxmlformats.org/drawingml/2006/picture">
                  <pic:nvPicPr>
                    <pic:cNvPr id="2" name="Imagen 3"/>
                    <pic:cNvPicPr>
                      <a:picLocks noChangeAspect="1"/>
                    </pic:cNvPicPr>
                  </pic:nvPicPr>
                  <pic:blipFill>
                    <a:blip r:embed="rId13"/>
                    <a:stretch>
                      <a:fillRect/>
                    </a:stretch>
                  </pic:blipFill>
                  <pic:spPr>
                    <a:xfrm>
                      <a:off x="0" y="0"/>
                      <a:ext cx="2494280" cy="2857500"/>
                    </a:xfrm>
                    <a:prstGeom prst="rect">
                      <a:avLst/>
                    </a:prstGeom>
                    <a:noFill/>
                    <a:ln cap="flat">
                      <a:noFill/>
                    </a:ln>
                  </pic:spPr>
                </pic:pic>
              </a:graphicData>
            </a:graphic>
            <wp14:sizeRelV relativeFrom="margin">
              <wp14:pctHeight>0</wp14:pctHeight>
            </wp14:sizeRelV>
          </wp:anchor>
        </w:drawing>
      </w:r>
    </w:p>
    <w:p w:rsidR="0045169B" w:rsidRDefault="00D61145" w:rsidP="0045169B">
      <w:pPr>
        <w:pStyle w:val="Descripcin"/>
        <w:spacing w:after="0"/>
        <w:jc w:val="both"/>
        <w:rPr>
          <w:rFonts w:ascii="Times New Roman" w:hAnsi="Times New Roman" w:cs="Times New Roman"/>
          <w:b/>
          <w:i w:val="0"/>
          <w:color w:val="000000" w:themeColor="text1"/>
          <w:sz w:val="20"/>
          <w:szCs w:val="20"/>
        </w:rPr>
      </w:pPr>
      <w:r>
        <w:rPr>
          <w:rFonts w:ascii="Times New Roman" w:hAnsi="Times New Roman" w:cs="Times New Roman"/>
          <w:b/>
          <w:i w:val="0"/>
          <w:noProof/>
          <w:color w:val="000000" w:themeColor="text1"/>
          <w:sz w:val="24"/>
          <w:szCs w:val="24"/>
          <w:lang w:eastAsia="es-EC"/>
        </w:rPr>
        <w:pict>
          <v:shape id="_x0000_s1229" type="#_x0000_t32" style="position:absolute;left:0;text-align:left;margin-left:-125.05pt;margin-top:119.35pt;width:172.4pt;height:26.6pt;flip:y;z-index:251788288;mso-position-horizontal-relative:text;mso-position-vertical-relative:text" o:connectortype="straight"/>
        </w:pict>
      </w:r>
    </w:p>
    <w:p w:rsidR="0045169B" w:rsidRDefault="0045169B" w:rsidP="0045169B">
      <w:pPr>
        <w:pStyle w:val="Descripcin"/>
        <w:spacing w:after="0"/>
        <w:jc w:val="both"/>
        <w:rPr>
          <w:rFonts w:ascii="Times New Roman" w:hAnsi="Times New Roman" w:cs="Times New Roman"/>
          <w:b/>
          <w:i w:val="0"/>
          <w:color w:val="000000" w:themeColor="text1"/>
          <w:sz w:val="20"/>
          <w:szCs w:val="20"/>
        </w:rPr>
      </w:pPr>
    </w:p>
    <w:p w:rsidR="00C056AB" w:rsidRPr="00C056AB" w:rsidRDefault="00C056AB" w:rsidP="0045169B">
      <w:pPr>
        <w:pStyle w:val="Descripcin"/>
        <w:spacing w:after="0"/>
        <w:jc w:val="both"/>
        <w:rPr>
          <w:rFonts w:ascii="Times New Roman" w:hAnsi="Times New Roman" w:cs="Times New Roman"/>
          <w:b/>
          <w:i w:val="0"/>
          <w:color w:val="000000" w:themeColor="text1"/>
          <w:sz w:val="24"/>
          <w:szCs w:val="24"/>
        </w:rPr>
      </w:pPr>
      <w:r w:rsidRPr="00C056AB">
        <w:rPr>
          <w:rFonts w:ascii="Times New Roman" w:hAnsi="Times New Roman" w:cs="Times New Roman"/>
          <w:b/>
          <w:i w:val="0"/>
          <w:color w:val="000000" w:themeColor="text1"/>
          <w:sz w:val="20"/>
          <w:szCs w:val="20"/>
        </w:rPr>
        <w:t xml:space="preserve">Fuente: </w:t>
      </w:r>
      <w:r w:rsidRPr="00C056AB">
        <w:rPr>
          <w:rFonts w:ascii="Times New Roman" w:hAnsi="Times New Roman" w:cs="Times New Roman"/>
          <w:i w:val="0"/>
          <w:color w:val="000000" w:themeColor="text1"/>
          <w:sz w:val="20"/>
          <w:szCs w:val="20"/>
        </w:rPr>
        <w:t>Estación Meteorológica de la Facultad de Ciencias Agropecuarias Recursos Naturales y del Ambiente de la Universidad Estatal de Bolívar (201</w:t>
      </w:r>
      <w:r w:rsidR="00DC06A2">
        <w:rPr>
          <w:rFonts w:ascii="Times New Roman" w:hAnsi="Times New Roman" w:cs="Times New Roman"/>
          <w:i w:val="0"/>
          <w:color w:val="000000" w:themeColor="text1"/>
          <w:sz w:val="20"/>
          <w:szCs w:val="20"/>
        </w:rPr>
        <w:t>3</w:t>
      </w:r>
      <w:r w:rsidRPr="00C056AB">
        <w:rPr>
          <w:rFonts w:ascii="Times New Roman" w:hAnsi="Times New Roman" w:cs="Times New Roman"/>
          <w:i w:val="0"/>
          <w:color w:val="000000" w:themeColor="text1"/>
          <w:sz w:val="20"/>
          <w:szCs w:val="20"/>
        </w:rPr>
        <w:t>)</w:t>
      </w:r>
      <w:r>
        <w:rPr>
          <w:rFonts w:ascii="Times New Roman" w:hAnsi="Times New Roman" w:cs="Times New Roman"/>
          <w:i w:val="0"/>
          <w:color w:val="000000" w:themeColor="text1"/>
          <w:sz w:val="20"/>
          <w:szCs w:val="20"/>
        </w:rPr>
        <w:t>.</w:t>
      </w:r>
    </w:p>
    <w:p w:rsidR="00013A6C" w:rsidRPr="00097985" w:rsidRDefault="00013A6C" w:rsidP="0045169B">
      <w:pPr>
        <w:pStyle w:val="Ttulo2"/>
        <w:numPr>
          <w:ilvl w:val="1"/>
          <w:numId w:val="22"/>
        </w:numPr>
        <w:spacing w:before="0" w:line="360" w:lineRule="auto"/>
        <w:ind w:left="567" w:hanging="501"/>
        <w:jc w:val="both"/>
        <w:rPr>
          <w:rFonts w:ascii="Times New Roman" w:hAnsi="Times New Roman" w:cs="Times New Roman"/>
          <w:b/>
          <w:color w:val="000000" w:themeColor="text1"/>
          <w:sz w:val="24"/>
          <w:szCs w:val="24"/>
        </w:rPr>
      </w:pPr>
      <w:bookmarkStart w:id="110" w:name="_Toc455409485"/>
      <w:bookmarkStart w:id="111" w:name="_Toc479409048"/>
      <w:bookmarkStart w:id="112" w:name="_Toc485728762"/>
      <w:r w:rsidRPr="00097985">
        <w:rPr>
          <w:rFonts w:ascii="Times New Roman" w:hAnsi="Times New Roman" w:cs="Times New Roman"/>
          <w:b/>
          <w:color w:val="000000" w:themeColor="text1"/>
          <w:sz w:val="24"/>
          <w:szCs w:val="24"/>
        </w:rPr>
        <w:lastRenderedPageBreak/>
        <w:t xml:space="preserve">Situación geográfica y </w:t>
      </w:r>
      <w:bookmarkEnd w:id="110"/>
      <w:bookmarkEnd w:id="111"/>
      <w:r w:rsidRPr="00097985">
        <w:rPr>
          <w:rFonts w:ascii="Times New Roman" w:hAnsi="Times New Roman" w:cs="Times New Roman"/>
          <w:b/>
          <w:color w:val="000000" w:themeColor="text1"/>
          <w:sz w:val="24"/>
          <w:szCs w:val="24"/>
        </w:rPr>
        <w:t>climática</w:t>
      </w:r>
      <w:bookmarkEnd w:id="112"/>
    </w:p>
    <w:p w:rsidR="00013A6C" w:rsidRPr="0017417E" w:rsidRDefault="00013A6C" w:rsidP="0045169B">
      <w:pPr>
        <w:spacing w:after="0" w:line="360" w:lineRule="auto"/>
        <w:contextualSpacing/>
        <w:jc w:val="both"/>
        <w:rPr>
          <w:rFonts w:ascii="Times New Roman" w:hAnsi="Times New Roman" w:cs="Times New Roman"/>
          <w:b/>
          <w:color w:val="000000" w:themeColor="text1"/>
          <w:sz w:val="24"/>
          <w:szCs w:val="24"/>
        </w:rPr>
      </w:pPr>
    </w:p>
    <w:p w:rsidR="00013A6C" w:rsidRDefault="003F5F86" w:rsidP="0045169B">
      <w:pPr>
        <w:pStyle w:val="Descripcin"/>
        <w:spacing w:after="0" w:line="360" w:lineRule="auto"/>
        <w:jc w:val="both"/>
        <w:rPr>
          <w:rFonts w:ascii="Times New Roman" w:hAnsi="Times New Roman" w:cs="Times New Roman"/>
          <w:i w:val="0"/>
          <w:color w:val="000000" w:themeColor="text1"/>
          <w:sz w:val="24"/>
          <w:szCs w:val="24"/>
        </w:rPr>
      </w:pPr>
      <w:bookmarkStart w:id="113" w:name="_Toc484881061"/>
      <w:bookmarkStart w:id="114" w:name="_Toc455410380"/>
      <w:r w:rsidRPr="003F5F86">
        <w:rPr>
          <w:rFonts w:ascii="Times New Roman" w:hAnsi="Times New Roman" w:cs="Times New Roman"/>
          <w:b/>
          <w:i w:val="0"/>
          <w:color w:val="000000" w:themeColor="text1"/>
          <w:sz w:val="24"/>
          <w:szCs w:val="24"/>
        </w:rPr>
        <w:t>Cuadro</w:t>
      </w:r>
      <w:r w:rsidR="0072642E">
        <w:rPr>
          <w:rFonts w:ascii="Times New Roman" w:hAnsi="Times New Roman" w:cs="Times New Roman"/>
          <w:b/>
          <w:i w:val="0"/>
          <w:color w:val="000000" w:themeColor="text1"/>
          <w:sz w:val="24"/>
          <w:szCs w:val="24"/>
        </w:rPr>
        <w:t xml:space="preserve"> </w:t>
      </w:r>
      <w:r w:rsidR="00C056AB">
        <w:rPr>
          <w:rFonts w:ascii="Times New Roman" w:hAnsi="Times New Roman" w:cs="Times New Roman"/>
          <w:b/>
          <w:i w:val="0"/>
          <w:color w:val="000000" w:themeColor="text1"/>
          <w:sz w:val="24"/>
          <w:szCs w:val="24"/>
        </w:rPr>
        <w:t>N</w:t>
      </w:r>
      <w:r w:rsidR="00C056AB" w:rsidRPr="00C056AB">
        <w:rPr>
          <w:rFonts w:ascii="Times New Roman" w:hAnsi="Times New Roman" w:cs="Times New Roman"/>
          <w:b/>
          <w:i w:val="0"/>
          <w:color w:val="000000" w:themeColor="text1"/>
          <w:sz w:val="24"/>
          <w:szCs w:val="24"/>
          <w:vertAlign w:val="superscript"/>
        </w:rPr>
        <w:t>o</w:t>
      </w:r>
      <w:r w:rsidR="00C056AB">
        <w:rPr>
          <w:rFonts w:ascii="Times New Roman" w:hAnsi="Times New Roman" w:cs="Times New Roman"/>
          <w:b/>
          <w:i w:val="0"/>
          <w:color w:val="000000" w:themeColor="text1"/>
          <w:sz w:val="24"/>
          <w:szCs w:val="24"/>
        </w:rPr>
        <w:t xml:space="preserve"> </w:t>
      </w:r>
      <w:r w:rsidR="0072642E">
        <w:rPr>
          <w:rFonts w:ascii="Times New Roman" w:hAnsi="Times New Roman" w:cs="Times New Roman"/>
          <w:b/>
          <w:i w:val="0"/>
          <w:color w:val="000000" w:themeColor="text1"/>
          <w:sz w:val="24"/>
          <w:szCs w:val="24"/>
        </w:rPr>
        <w:t>6</w:t>
      </w:r>
      <w:r w:rsidRPr="003F5F86">
        <w:rPr>
          <w:rFonts w:ascii="Times New Roman" w:hAnsi="Times New Roman" w:cs="Times New Roman"/>
          <w:b/>
          <w:i w:val="0"/>
          <w:color w:val="000000" w:themeColor="text1"/>
          <w:sz w:val="24"/>
          <w:szCs w:val="24"/>
        </w:rPr>
        <w:t>.</w:t>
      </w:r>
      <w:r w:rsidRPr="003F5F86">
        <w:rPr>
          <w:rFonts w:ascii="Times New Roman" w:hAnsi="Times New Roman" w:cs="Times New Roman"/>
          <w:i w:val="0"/>
          <w:color w:val="000000" w:themeColor="text1"/>
          <w:sz w:val="24"/>
          <w:szCs w:val="24"/>
        </w:rPr>
        <w:t xml:space="preserve"> Parámetros climáticos</w:t>
      </w:r>
      <w:bookmarkEnd w:id="113"/>
      <w:bookmarkEnd w:id="114"/>
    </w:p>
    <w:p w:rsidR="00DC06A2" w:rsidRPr="00DC06A2" w:rsidRDefault="00DC06A2" w:rsidP="0045169B">
      <w:pPr>
        <w:spacing w:after="0" w:line="360" w:lineRule="auto"/>
        <w:jc w:val="both"/>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7"/>
        <w:gridCol w:w="3548"/>
      </w:tblGrid>
      <w:tr w:rsidR="00013A6C" w:rsidRPr="0017417E" w:rsidTr="0072642E">
        <w:trPr>
          <w:trHeight w:val="397"/>
        </w:trPr>
        <w:tc>
          <w:tcPr>
            <w:tcW w:w="7655" w:type="dxa"/>
            <w:gridSpan w:val="2"/>
            <w:vAlign w:val="center"/>
          </w:tcPr>
          <w:p w:rsidR="00013A6C" w:rsidRPr="000508CB" w:rsidRDefault="00013A6C" w:rsidP="00013A6C">
            <w:pPr>
              <w:spacing w:after="0"/>
              <w:contextualSpacing/>
              <w:jc w:val="center"/>
              <w:rPr>
                <w:rFonts w:ascii="Times New Roman" w:hAnsi="Times New Roman" w:cs="Times New Roman"/>
                <w:color w:val="000000" w:themeColor="text1"/>
                <w:sz w:val="24"/>
              </w:rPr>
            </w:pPr>
            <w:r w:rsidRPr="000508CB">
              <w:rPr>
                <w:rFonts w:ascii="Times New Roman" w:hAnsi="Times New Roman" w:cs="Times New Roman"/>
                <w:b/>
                <w:color w:val="000000" w:themeColor="text1"/>
                <w:sz w:val="24"/>
              </w:rPr>
              <w:t>Parámetros climáticos</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Altitud</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2.640  </w:t>
            </w:r>
            <w:r w:rsidRPr="000508CB">
              <w:rPr>
                <w:rFonts w:ascii="Times New Roman" w:hAnsi="Times New Roman" w:cs="Times New Roman"/>
                <w:color w:val="000000" w:themeColor="text1"/>
                <w:sz w:val="24"/>
                <w:u w:color="FF0000"/>
              </w:rPr>
              <w:t>msnm</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Latitud</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01° 36’ 52’’</w:t>
            </w:r>
            <w:r w:rsidRPr="000508CB">
              <w:rPr>
                <w:rFonts w:ascii="Times New Roman" w:hAnsi="Times New Roman" w:cs="Times New Roman"/>
                <w:color w:val="000000" w:themeColor="text1"/>
                <w:sz w:val="24"/>
                <w:u w:color="FF0000"/>
              </w:rPr>
              <w:t>S</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Longitud</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78° 59’ 54’’</w:t>
            </w:r>
            <w:r w:rsidRPr="000508CB">
              <w:rPr>
                <w:rFonts w:ascii="Times New Roman" w:hAnsi="Times New Roman" w:cs="Times New Roman"/>
                <w:color w:val="000000" w:themeColor="text1"/>
                <w:sz w:val="24"/>
                <w:u w:color="FF0000"/>
              </w:rPr>
              <w:t>W</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Temperatura máxima</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21° </w:t>
            </w:r>
            <w:r w:rsidRPr="000508CB">
              <w:rPr>
                <w:rFonts w:ascii="Times New Roman" w:hAnsi="Times New Roman" w:cs="Times New Roman"/>
                <w:color w:val="000000" w:themeColor="text1"/>
                <w:sz w:val="24"/>
                <w:u w:color="FF0000"/>
              </w:rPr>
              <w:t>C</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Temperatura. Mínima</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7° </w:t>
            </w:r>
            <w:r w:rsidRPr="000508CB">
              <w:rPr>
                <w:rFonts w:ascii="Times New Roman" w:hAnsi="Times New Roman" w:cs="Times New Roman"/>
                <w:color w:val="000000" w:themeColor="text1"/>
                <w:sz w:val="24"/>
                <w:u w:color="FF0000"/>
              </w:rPr>
              <w:t>C</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Temperatura. media </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14.4 ° </w:t>
            </w:r>
            <w:r w:rsidRPr="000508CB">
              <w:rPr>
                <w:rFonts w:ascii="Times New Roman" w:hAnsi="Times New Roman" w:cs="Times New Roman"/>
                <w:color w:val="000000" w:themeColor="text1"/>
                <w:sz w:val="24"/>
                <w:u w:color="FF0000"/>
              </w:rPr>
              <w:t>C</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Precipitación promedio anual </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980 mm</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 xml:space="preserve">Heliofania: </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900/horas/luz/año</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Humedad Relativa</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70%</w:t>
            </w:r>
          </w:p>
        </w:tc>
      </w:tr>
      <w:tr w:rsidR="00013A6C" w:rsidRPr="0017417E" w:rsidTr="0072642E">
        <w:trPr>
          <w:trHeight w:val="397"/>
        </w:trPr>
        <w:tc>
          <w:tcPr>
            <w:tcW w:w="4107"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Velocidad del viento</w:t>
            </w:r>
          </w:p>
        </w:tc>
        <w:tc>
          <w:tcPr>
            <w:tcW w:w="3548" w:type="dxa"/>
          </w:tcPr>
          <w:p w:rsidR="00013A6C" w:rsidRPr="000508CB" w:rsidRDefault="00013A6C" w:rsidP="00013A6C">
            <w:pPr>
              <w:spacing w:after="0"/>
              <w:contextualSpacing/>
              <w:jc w:val="both"/>
              <w:rPr>
                <w:rFonts w:ascii="Times New Roman" w:hAnsi="Times New Roman" w:cs="Times New Roman"/>
                <w:color w:val="000000" w:themeColor="text1"/>
                <w:sz w:val="24"/>
              </w:rPr>
            </w:pPr>
            <w:r w:rsidRPr="000508CB">
              <w:rPr>
                <w:rFonts w:ascii="Times New Roman" w:hAnsi="Times New Roman" w:cs="Times New Roman"/>
                <w:color w:val="000000" w:themeColor="text1"/>
                <w:sz w:val="24"/>
              </w:rPr>
              <w:t>6 m/s</w:t>
            </w:r>
          </w:p>
        </w:tc>
      </w:tr>
    </w:tbl>
    <w:p w:rsidR="00DC06A2" w:rsidRDefault="00DC06A2" w:rsidP="00C056AB">
      <w:pPr>
        <w:spacing w:after="0" w:line="240" w:lineRule="auto"/>
        <w:contextualSpacing/>
        <w:jc w:val="both"/>
        <w:rPr>
          <w:rFonts w:ascii="Times New Roman" w:hAnsi="Times New Roman" w:cs="Times New Roman"/>
          <w:b/>
          <w:color w:val="000000" w:themeColor="text1"/>
          <w:sz w:val="20"/>
          <w:szCs w:val="20"/>
        </w:rPr>
      </w:pPr>
    </w:p>
    <w:p w:rsidR="00013A6C" w:rsidRDefault="00013A6C" w:rsidP="00C056AB">
      <w:pPr>
        <w:spacing w:after="0" w:line="240" w:lineRule="auto"/>
        <w:contextualSpacing/>
        <w:jc w:val="both"/>
        <w:rPr>
          <w:rFonts w:ascii="Times New Roman" w:hAnsi="Times New Roman" w:cs="Times New Roman"/>
          <w:color w:val="000000" w:themeColor="text1"/>
          <w:sz w:val="20"/>
          <w:szCs w:val="20"/>
        </w:rPr>
      </w:pPr>
      <w:r w:rsidRPr="0017417E">
        <w:rPr>
          <w:rFonts w:ascii="Times New Roman" w:hAnsi="Times New Roman" w:cs="Times New Roman"/>
          <w:b/>
          <w:color w:val="000000" w:themeColor="text1"/>
          <w:sz w:val="20"/>
          <w:szCs w:val="20"/>
        </w:rPr>
        <w:t xml:space="preserve">Fuente: </w:t>
      </w:r>
      <w:r w:rsidRPr="0017417E">
        <w:rPr>
          <w:rFonts w:ascii="Times New Roman" w:hAnsi="Times New Roman" w:cs="Times New Roman"/>
          <w:color w:val="000000" w:themeColor="text1"/>
          <w:sz w:val="20"/>
          <w:szCs w:val="20"/>
        </w:rPr>
        <w:t xml:space="preserve">Estación Meteorológica de la Facultad de Ciencias Agropecuarias Recursos Naturales y </w:t>
      </w:r>
      <w:r w:rsidR="00C056AB">
        <w:rPr>
          <w:rFonts w:ascii="Times New Roman" w:hAnsi="Times New Roman" w:cs="Times New Roman"/>
          <w:color w:val="000000" w:themeColor="text1"/>
          <w:sz w:val="20"/>
          <w:szCs w:val="20"/>
        </w:rPr>
        <w:t>d</w:t>
      </w:r>
      <w:r w:rsidRPr="0017417E">
        <w:rPr>
          <w:rFonts w:ascii="Times New Roman" w:hAnsi="Times New Roman" w:cs="Times New Roman"/>
          <w:color w:val="000000" w:themeColor="text1"/>
          <w:sz w:val="20"/>
          <w:szCs w:val="20"/>
        </w:rPr>
        <w:t>el Ambiente de la Universidad Estatal de Bolívar (2011)</w:t>
      </w:r>
    </w:p>
    <w:p w:rsidR="00DC06A2" w:rsidRDefault="00DC06A2" w:rsidP="005058E4">
      <w:pPr>
        <w:spacing w:after="0" w:line="240" w:lineRule="auto"/>
        <w:rPr>
          <w:rFonts w:ascii="Times New Roman" w:hAnsi="Times New Roman" w:cs="Times New Roman"/>
          <w:b/>
          <w:color w:val="000000" w:themeColor="text1"/>
          <w:sz w:val="20"/>
          <w:szCs w:val="24"/>
          <w:lang w:val="es-CO"/>
        </w:rPr>
      </w:pP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DC06A2" w:rsidRDefault="00013A6C" w:rsidP="009D5959">
      <w:pPr>
        <w:pStyle w:val="Ttulo3"/>
        <w:spacing w:before="0" w:line="360" w:lineRule="auto"/>
        <w:rPr>
          <w:rFonts w:ascii="Times New Roman" w:eastAsiaTheme="minorHAnsi" w:hAnsi="Times New Roman" w:cs="Times New Roman"/>
          <w:b/>
          <w:color w:val="000000" w:themeColor="text1"/>
          <w:lang w:val="es-CO"/>
        </w:rPr>
      </w:pPr>
      <w:bookmarkStart w:id="115" w:name="_Toc455409486"/>
      <w:bookmarkStart w:id="116" w:name="_Toc479409049"/>
    </w:p>
    <w:p w:rsidR="00013A6C" w:rsidRPr="00BA71BE" w:rsidRDefault="00013A6C" w:rsidP="00BA71BE">
      <w:pPr>
        <w:pStyle w:val="Ttulo2"/>
        <w:numPr>
          <w:ilvl w:val="1"/>
          <w:numId w:val="22"/>
        </w:numPr>
        <w:spacing w:before="0" w:line="360" w:lineRule="auto"/>
        <w:ind w:left="567" w:hanging="567"/>
        <w:rPr>
          <w:rFonts w:ascii="Times New Roman" w:hAnsi="Times New Roman" w:cs="Times New Roman"/>
          <w:b/>
          <w:color w:val="000000" w:themeColor="text1"/>
          <w:sz w:val="24"/>
          <w:szCs w:val="24"/>
        </w:rPr>
      </w:pPr>
      <w:bookmarkStart w:id="117" w:name="_Toc485728763"/>
      <w:r w:rsidRPr="00097985">
        <w:rPr>
          <w:rFonts w:ascii="Times New Roman" w:hAnsi="Times New Roman" w:cs="Times New Roman"/>
          <w:b/>
          <w:color w:val="000000" w:themeColor="text1"/>
          <w:sz w:val="24"/>
          <w:szCs w:val="24"/>
        </w:rPr>
        <w:t>Zona de vida</w:t>
      </w:r>
      <w:bookmarkEnd w:id="115"/>
      <w:bookmarkEnd w:id="116"/>
      <w:bookmarkEnd w:id="117"/>
    </w:p>
    <w:p w:rsidR="00B123BA" w:rsidRPr="00BA71BE" w:rsidRDefault="00B123BA" w:rsidP="00BA71BE">
      <w:pPr>
        <w:spacing w:after="0" w:line="360" w:lineRule="auto"/>
        <w:contextualSpacing/>
        <w:jc w:val="both"/>
        <w:rPr>
          <w:rFonts w:ascii="Times New Roman" w:hAnsi="Times New Roman" w:cs="Times New Roman"/>
          <w:color w:val="000000" w:themeColor="text1"/>
          <w:sz w:val="24"/>
          <w:szCs w:val="24"/>
        </w:rPr>
      </w:pPr>
    </w:p>
    <w:p w:rsidR="00013A6C" w:rsidRPr="00BA71BE" w:rsidRDefault="00013A6C" w:rsidP="00BA71BE">
      <w:pPr>
        <w:spacing w:after="0" w:line="360" w:lineRule="auto"/>
        <w:contextualSpacing/>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De acuerdo con la clasificación de la zona de vida</w:t>
      </w:r>
      <w:r w:rsidR="00C056AB" w:rsidRPr="00BA71BE">
        <w:rPr>
          <w:rFonts w:ascii="Times New Roman" w:hAnsi="Times New Roman" w:cs="Times New Roman"/>
          <w:color w:val="000000" w:themeColor="text1"/>
          <w:sz w:val="24"/>
          <w:szCs w:val="24"/>
        </w:rPr>
        <w:t>, realizado por Holdrid</w:t>
      </w:r>
      <w:r w:rsidRPr="00BA71BE">
        <w:rPr>
          <w:rFonts w:ascii="Times New Roman" w:hAnsi="Times New Roman" w:cs="Times New Roman"/>
          <w:color w:val="000000" w:themeColor="text1"/>
          <w:sz w:val="24"/>
          <w:szCs w:val="24"/>
        </w:rPr>
        <w:t>ge</w:t>
      </w:r>
      <w:r w:rsidR="00C056AB" w:rsidRPr="00BA71BE">
        <w:rPr>
          <w:rFonts w:ascii="Times New Roman" w:hAnsi="Times New Roman" w:cs="Times New Roman"/>
          <w:color w:val="000000" w:themeColor="text1"/>
          <w:sz w:val="24"/>
          <w:szCs w:val="24"/>
        </w:rPr>
        <w:t xml:space="preserve"> (2010)</w:t>
      </w:r>
      <w:r w:rsidRPr="00BA71BE">
        <w:rPr>
          <w:rFonts w:ascii="Times New Roman" w:hAnsi="Times New Roman" w:cs="Times New Roman"/>
          <w:color w:val="000000" w:themeColor="text1"/>
          <w:sz w:val="24"/>
          <w:szCs w:val="24"/>
        </w:rPr>
        <w:t>, el sitio corresponde a la formación Bosque Húmedo Montano Bajo.</w:t>
      </w:r>
      <w:bookmarkStart w:id="118" w:name="_Toc455409487"/>
      <w:bookmarkStart w:id="119" w:name="_Toc479409050"/>
    </w:p>
    <w:p w:rsidR="003F5F86" w:rsidRPr="00BA71BE" w:rsidRDefault="003F5F86" w:rsidP="00BA71BE">
      <w:pPr>
        <w:spacing w:after="0" w:line="360" w:lineRule="auto"/>
        <w:contextualSpacing/>
        <w:jc w:val="both"/>
        <w:rPr>
          <w:rFonts w:ascii="Times New Roman" w:hAnsi="Times New Roman" w:cs="Times New Roman"/>
          <w:color w:val="000000" w:themeColor="text1"/>
          <w:sz w:val="24"/>
          <w:szCs w:val="24"/>
        </w:rPr>
      </w:pPr>
    </w:p>
    <w:p w:rsidR="00013A6C" w:rsidRPr="00BA71BE" w:rsidRDefault="00013A6C" w:rsidP="00BA71BE">
      <w:pPr>
        <w:pStyle w:val="Prrafodelista"/>
        <w:numPr>
          <w:ilvl w:val="1"/>
          <w:numId w:val="22"/>
        </w:numPr>
        <w:spacing w:after="0" w:line="360" w:lineRule="auto"/>
        <w:ind w:left="567" w:hanging="567"/>
        <w:outlineLvl w:val="1"/>
        <w:rPr>
          <w:rFonts w:ascii="Times New Roman" w:hAnsi="Times New Roman" w:cs="Times New Roman"/>
          <w:b/>
          <w:sz w:val="24"/>
          <w:szCs w:val="24"/>
        </w:rPr>
      </w:pPr>
      <w:bookmarkStart w:id="120" w:name="_Toc485728764"/>
      <w:r w:rsidRPr="00BA71BE">
        <w:rPr>
          <w:rFonts w:ascii="Times New Roman" w:hAnsi="Times New Roman" w:cs="Times New Roman"/>
          <w:b/>
          <w:sz w:val="24"/>
          <w:szCs w:val="24"/>
        </w:rPr>
        <w:t>Recursos institucionales</w:t>
      </w:r>
      <w:bookmarkEnd w:id="118"/>
      <w:bookmarkEnd w:id="119"/>
      <w:bookmarkEnd w:id="120"/>
    </w:p>
    <w:p w:rsidR="00B123BA" w:rsidRPr="00BA71BE" w:rsidRDefault="00B123BA" w:rsidP="00BA71BE">
      <w:pPr>
        <w:spacing w:after="0" w:line="360" w:lineRule="auto"/>
        <w:jc w:val="both"/>
        <w:rPr>
          <w:rFonts w:ascii="Times New Roman" w:hAnsi="Times New Roman" w:cs="Times New Roman"/>
          <w:color w:val="000000" w:themeColor="text1"/>
          <w:sz w:val="24"/>
          <w:szCs w:val="24"/>
        </w:rPr>
      </w:pPr>
    </w:p>
    <w:p w:rsidR="00013A6C" w:rsidRPr="00BA71BE" w:rsidRDefault="00013A6C" w:rsidP="00BA71BE">
      <w:pPr>
        <w:spacing w:after="0" w:line="360" w:lineRule="auto"/>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Se obtuvo información desde:</w:t>
      </w:r>
    </w:p>
    <w:p w:rsidR="00013A6C" w:rsidRPr="00BA71BE" w:rsidRDefault="00013A6C" w:rsidP="00BA71BE">
      <w:pPr>
        <w:pStyle w:val="Prrafodelista"/>
        <w:numPr>
          <w:ilvl w:val="0"/>
          <w:numId w:val="17"/>
        </w:numPr>
        <w:suppressAutoHyphens/>
        <w:spacing w:after="0" w:line="360" w:lineRule="auto"/>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Biblioteca de la Universidad Estatal de Bolívar (UEB),</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Ministerio de Agricultura Ganadería Acuacultura y Pesca (MAGAP).</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Centro de Investigación Nacional de Cañas del Ecuador (CINCAE).</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Ministerio de Salud Pública (MSP).</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Instituto Nacional de Estadísticas y Censos (INEC).</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lastRenderedPageBreak/>
        <w:t>Normas Técnicas Ecuatoriana (NTE) Instituto Nacional de Normalización y Estandarización (NTE, INEN).</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Organización Mundial de Salud (OMS).</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Ministerio de Industrias y Productividad (MIPRO).</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Sitios Web (Internet).</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Encuesta de Superficie y Producción Agropecuaria Continua Con estadísticas agropecuaria Ecuador (ESPAC).</w:t>
      </w:r>
    </w:p>
    <w:p w:rsidR="00013A6C" w:rsidRPr="00BA71BE" w:rsidRDefault="00013A6C" w:rsidP="00BA71BE">
      <w:pPr>
        <w:pStyle w:val="Prrafodelista"/>
        <w:numPr>
          <w:ilvl w:val="0"/>
          <w:numId w:val="7"/>
        </w:numPr>
        <w:suppressAutoHyphens/>
        <w:spacing w:after="0" w:line="360" w:lineRule="auto"/>
        <w:ind w:left="709"/>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 xml:space="preserve">Información de los Productores de las bebidas Artesanales del sector de Regulo de Mora, mediante estancias técnicas por el tiempo que dure el proceso productivo. </w:t>
      </w:r>
    </w:p>
    <w:p w:rsidR="00013A6C" w:rsidRPr="00BA71BE" w:rsidRDefault="00013A6C" w:rsidP="00BA71BE">
      <w:pPr>
        <w:spacing w:after="0" w:line="360" w:lineRule="auto"/>
        <w:contextualSpacing/>
        <w:jc w:val="both"/>
        <w:rPr>
          <w:rFonts w:ascii="Times New Roman" w:hAnsi="Times New Roman" w:cs="Times New Roman"/>
          <w:b/>
          <w:color w:val="000000" w:themeColor="text1"/>
          <w:sz w:val="24"/>
          <w:szCs w:val="24"/>
        </w:rPr>
      </w:pPr>
    </w:p>
    <w:p w:rsidR="00013A6C" w:rsidRPr="00BA71BE" w:rsidRDefault="00013A6C" w:rsidP="00BA71BE">
      <w:pPr>
        <w:pStyle w:val="Ttulo2"/>
        <w:numPr>
          <w:ilvl w:val="1"/>
          <w:numId w:val="22"/>
        </w:numPr>
        <w:spacing w:before="0" w:line="360" w:lineRule="auto"/>
        <w:ind w:left="567" w:hanging="501"/>
        <w:rPr>
          <w:rStyle w:val="Textoennegrita"/>
          <w:rFonts w:ascii="Times New Roman" w:hAnsi="Times New Roman" w:cs="Times New Roman"/>
          <w:b w:val="0"/>
          <w:color w:val="000000" w:themeColor="text1"/>
          <w:sz w:val="24"/>
          <w:szCs w:val="24"/>
        </w:rPr>
      </w:pPr>
      <w:bookmarkStart w:id="121" w:name="_Toc455409488"/>
      <w:bookmarkStart w:id="122" w:name="_Toc479409051"/>
      <w:bookmarkStart w:id="123" w:name="_Toc485728765"/>
      <w:r w:rsidRPr="00BA71BE">
        <w:rPr>
          <w:rStyle w:val="Textoennegrita"/>
          <w:rFonts w:ascii="Times New Roman" w:hAnsi="Times New Roman" w:cs="Times New Roman"/>
          <w:color w:val="000000" w:themeColor="text1"/>
          <w:sz w:val="24"/>
          <w:szCs w:val="24"/>
        </w:rPr>
        <w:t>Material experimental</w:t>
      </w:r>
      <w:bookmarkEnd w:id="121"/>
      <w:bookmarkEnd w:id="122"/>
      <w:bookmarkEnd w:id="123"/>
    </w:p>
    <w:p w:rsidR="00B123BA" w:rsidRPr="00BA71BE" w:rsidRDefault="00B123BA" w:rsidP="00BA71BE">
      <w:pPr>
        <w:spacing w:after="0" w:line="360" w:lineRule="auto"/>
        <w:jc w:val="both"/>
        <w:rPr>
          <w:rFonts w:ascii="Times New Roman" w:hAnsi="Times New Roman" w:cs="Times New Roman"/>
          <w:bCs/>
          <w:color w:val="000000" w:themeColor="text1"/>
          <w:sz w:val="24"/>
          <w:szCs w:val="24"/>
        </w:rPr>
      </w:pP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color w:val="000000" w:themeColor="text1"/>
          <w:sz w:val="24"/>
          <w:szCs w:val="24"/>
          <w:lang w:eastAsia="es-EC"/>
        </w:rPr>
        <w:t xml:space="preserve">Pájaro Azul </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color w:val="000000" w:themeColor="text1"/>
          <w:sz w:val="24"/>
          <w:szCs w:val="24"/>
          <w:lang w:eastAsia="es-EC"/>
        </w:rPr>
        <w:t>Hoja</w:t>
      </w:r>
      <w:r w:rsidR="0072642E" w:rsidRPr="00BA71BE">
        <w:rPr>
          <w:rFonts w:ascii="Times New Roman" w:hAnsi="Times New Roman" w:cs="Times New Roman"/>
          <w:color w:val="000000" w:themeColor="text1"/>
          <w:sz w:val="24"/>
          <w:szCs w:val="24"/>
          <w:lang w:eastAsia="es-EC"/>
        </w:rPr>
        <w:t>s</w:t>
      </w:r>
      <w:r w:rsidR="00B123BA" w:rsidRPr="00BA71BE">
        <w:rPr>
          <w:rFonts w:ascii="Times New Roman" w:hAnsi="Times New Roman" w:cs="Times New Roman"/>
          <w:color w:val="000000" w:themeColor="text1"/>
          <w:sz w:val="24"/>
          <w:szCs w:val="24"/>
          <w:lang w:eastAsia="es-EC"/>
        </w:rPr>
        <w:t xml:space="preserve"> de mandarina</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color w:val="000000" w:themeColor="text1"/>
          <w:sz w:val="24"/>
          <w:szCs w:val="24"/>
          <w:lang w:eastAsia="es-EC"/>
        </w:rPr>
        <w:t>Anís estrellado</w:t>
      </w:r>
      <w:r w:rsidR="006423D4" w:rsidRPr="00BA71BE">
        <w:rPr>
          <w:rFonts w:ascii="Times New Roman" w:hAnsi="Times New Roman" w:cs="Times New Roman"/>
          <w:color w:val="000000" w:themeColor="text1"/>
          <w:sz w:val="24"/>
          <w:szCs w:val="24"/>
          <w:lang w:eastAsia="es-EC"/>
        </w:rPr>
        <w:t xml:space="preserve"> </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color w:val="000000" w:themeColor="text1"/>
          <w:sz w:val="24"/>
          <w:szCs w:val="24"/>
          <w:lang w:eastAsia="es-EC"/>
        </w:rPr>
        <w:t xml:space="preserve">Piña </w:t>
      </w:r>
      <w:r w:rsidR="006423D4" w:rsidRPr="00BA71BE">
        <w:rPr>
          <w:rFonts w:ascii="Times New Roman" w:hAnsi="Times New Roman" w:cs="Times New Roman"/>
          <w:color w:val="000000" w:themeColor="text1"/>
          <w:sz w:val="24"/>
          <w:szCs w:val="24"/>
          <w:lang w:eastAsia="es-EC"/>
        </w:rPr>
        <w:t xml:space="preserve"> </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color w:val="000000" w:themeColor="text1"/>
          <w:sz w:val="24"/>
          <w:szCs w:val="24"/>
          <w:lang w:eastAsia="es-EC"/>
        </w:rPr>
        <w:t>Plátano  maduro (barraganete)</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bCs/>
          <w:color w:val="000000" w:themeColor="text1"/>
          <w:sz w:val="24"/>
          <w:szCs w:val="24"/>
        </w:rPr>
        <w:t xml:space="preserve">Uva </w:t>
      </w:r>
    </w:p>
    <w:p w:rsidR="00013A6C" w:rsidRPr="00BA71BE" w:rsidRDefault="00013A6C"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bCs/>
          <w:color w:val="000000" w:themeColor="text1"/>
          <w:sz w:val="24"/>
          <w:szCs w:val="24"/>
        </w:rPr>
        <w:t>Hierva luisa</w:t>
      </w:r>
    </w:p>
    <w:p w:rsidR="0072642E" w:rsidRPr="00BA71BE" w:rsidRDefault="0072642E"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bCs/>
          <w:color w:val="000000" w:themeColor="text1"/>
          <w:sz w:val="24"/>
          <w:szCs w:val="24"/>
        </w:rPr>
        <w:t>Manzana</w:t>
      </w:r>
    </w:p>
    <w:p w:rsidR="0072642E" w:rsidRPr="00BA71BE" w:rsidRDefault="0072642E" w:rsidP="00BA71BE">
      <w:pPr>
        <w:pStyle w:val="Prrafodelista"/>
        <w:numPr>
          <w:ilvl w:val="0"/>
          <w:numId w:val="5"/>
        </w:numPr>
        <w:spacing w:after="0" w:line="360" w:lineRule="auto"/>
        <w:jc w:val="both"/>
        <w:rPr>
          <w:rFonts w:ascii="Times New Roman" w:hAnsi="Times New Roman" w:cs="Times New Roman"/>
          <w:bCs/>
          <w:color w:val="000000" w:themeColor="text1"/>
          <w:sz w:val="24"/>
          <w:szCs w:val="24"/>
        </w:rPr>
      </w:pPr>
      <w:r w:rsidRPr="00BA71BE">
        <w:rPr>
          <w:rFonts w:ascii="Times New Roman" w:hAnsi="Times New Roman" w:cs="Times New Roman"/>
          <w:bCs/>
          <w:color w:val="000000" w:themeColor="text1"/>
          <w:sz w:val="24"/>
          <w:szCs w:val="24"/>
        </w:rPr>
        <w:t>Vinillo</w:t>
      </w:r>
    </w:p>
    <w:p w:rsidR="003F5F86" w:rsidRPr="00BA71BE" w:rsidRDefault="003F5F86" w:rsidP="00BA71BE">
      <w:pPr>
        <w:pStyle w:val="Prrafodelista"/>
        <w:spacing w:after="0" w:line="360" w:lineRule="auto"/>
        <w:jc w:val="both"/>
        <w:rPr>
          <w:rStyle w:val="Textoennegrita"/>
          <w:rFonts w:ascii="Times New Roman" w:hAnsi="Times New Roman" w:cs="Times New Roman"/>
          <w:b w:val="0"/>
          <w:color w:val="000000" w:themeColor="text1"/>
          <w:sz w:val="24"/>
          <w:szCs w:val="24"/>
        </w:rPr>
      </w:pPr>
    </w:p>
    <w:p w:rsidR="00013A6C" w:rsidRPr="00BA71BE" w:rsidRDefault="00013A6C" w:rsidP="00BA71BE">
      <w:pPr>
        <w:pStyle w:val="Prrafodelista"/>
        <w:numPr>
          <w:ilvl w:val="1"/>
          <w:numId w:val="22"/>
        </w:numPr>
        <w:suppressAutoHyphens/>
        <w:spacing w:after="0" w:line="360" w:lineRule="auto"/>
        <w:ind w:left="567" w:hanging="501"/>
        <w:jc w:val="both"/>
        <w:outlineLvl w:val="1"/>
        <w:rPr>
          <w:rStyle w:val="Textoennegrita"/>
          <w:rFonts w:ascii="Times New Roman" w:hAnsi="Times New Roman" w:cs="Times New Roman"/>
          <w:b w:val="0"/>
          <w:color w:val="000000" w:themeColor="text1"/>
          <w:sz w:val="24"/>
          <w:szCs w:val="24"/>
        </w:rPr>
      </w:pPr>
      <w:bookmarkStart w:id="124" w:name="_Toc455409489"/>
      <w:bookmarkStart w:id="125" w:name="_Toc479409052"/>
      <w:bookmarkStart w:id="126" w:name="_Toc485728766"/>
      <w:r w:rsidRPr="00BA71BE">
        <w:rPr>
          <w:rStyle w:val="Textoennegrita"/>
          <w:rFonts w:ascii="Times New Roman" w:hAnsi="Times New Roman" w:cs="Times New Roman"/>
          <w:color w:val="000000" w:themeColor="text1"/>
          <w:sz w:val="24"/>
          <w:szCs w:val="24"/>
        </w:rPr>
        <w:t>Material de campo</w:t>
      </w:r>
      <w:bookmarkEnd w:id="124"/>
      <w:bookmarkEnd w:id="125"/>
      <w:bookmarkEnd w:id="126"/>
    </w:p>
    <w:p w:rsidR="00B123BA" w:rsidRPr="00BA71BE" w:rsidRDefault="00B123BA" w:rsidP="00BA71BE">
      <w:pPr>
        <w:pStyle w:val="Default"/>
        <w:spacing w:line="360" w:lineRule="auto"/>
        <w:contextualSpacing/>
        <w:jc w:val="both"/>
        <w:rPr>
          <w:color w:val="000000" w:themeColor="text1"/>
        </w:rPr>
      </w:pPr>
    </w:p>
    <w:p w:rsidR="00013A6C"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 xml:space="preserve">Libreta de apuntes </w:t>
      </w:r>
    </w:p>
    <w:p w:rsidR="00013A6C"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 xml:space="preserve">Cámara fotográfica digital </w:t>
      </w:r>
    </w:p>
    <w:p w:rsidR="00013A6C"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 xml:space="preserve">Marcadores. </w:t>
      </w:r>
    </w:p>
    <w:p w:rsidR="00013A6C"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 xml:space="preserve">Estación meteorológica </w:t>
      </w:r>
    </w:p>
    <w:p w:rsidR="00013A6C"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GPS.</w:t>
      </w:r>
    </w:p>
    <w:p w:rsidR="00E745A7"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t xml:space="preserve">Trasladador de muestras </w:t>
      </w:r>
    </w:p>
    <w:p w:rsidR="00136DBD" w:rsidRPr="00BA71BE" w:rsidRDefault="00013A6C" w:rsidP="00BA71BE">
      <w:pPr>
        <w:pStyle w:val="Default"/>
        <w:numPr>
          <w:ilvl w:val="0"/>
          <w:numId w:val="3"/>
        </w:numPr>
        <w:spacing w:line="360" w:lineRule="auto"/>
        <w:contextualSpacing/>
        <w:jc w:val="both"/>
        <w:rPr>
          <w:color w:val="000000" w:themeColor="text1"/>
        </w:rPr>
      </w:pPr>
      <w:r w:rsidRPr="00BA71BE">
        <w:rPr>
          <w:color w:val="000000" w:themeColor="text1"/>
        </w:rPr>
        <w:lastRenderedPageBreak/>
        <w:t>Envases de vidrio de 250</w:t>
      </w:r>
      <w:r w:rsidR="00B123BA" w:rsidRPr="00BA71BE">
        <w:rPr>
          <w:color w:val="000000" w:themeColor="text1"/>
        </w:rPr>
        <w:t xml:space="preserve"> </w:t>
      </w:r>
      <w:r w:rsidRPr="00BA71BE">
        <w:rPr>
          <w:color w:val="000000" w:themeColor="text1"/>
        </w:rPr>
        <w:t>ml</w:t>
      </w:r>
      <w:bookmarkStart w:id="127" w:name="_Toc455409490"/>
      <w:bookmarkStart w:id="128" w:name="_Toc479409053"/>
    </w:p>
    <w:p w:rsidR="00136DBD" w:rsidRPr="00BA71BE" w:rsidRDefault="00136DBD" w:rsidP="00BA71BE">
      <w:pPr>
        <w:pStyle w:val="Default"/>
        <w:spacing w:line="360" w:lineRule="auto"/>
        <w:ind w:left="426"/>
        <w:contextualSpacing/>
        <w:jc w:val="both"/>
        <w:rPr>
          <w:rStyle w:val="Textoennegrita"/>
          <w:color w:val="000000" w:themeColor="text1"/>
        </w:rPr>
      </w:pPr>
    </w:p>
    <w:p w:rsidR="00013A6C" w:rsidRPr="00BA71BE" w:rsidRDefault="00B123BA" w:rsidP="00BA71BE">
      <w:pPr>
        <w:pStyle w:val="Ttulo2"/>
        <w:numPr>
          <w:ilvl w:val="1"/>
          <w:numId w:val="22"/>
        </w:numPr>
        <w:spacing w:before="0" w:line="360" w:lineRule="auto"/>
        <w:ind w:left="567" w:hanging="501"/>
        <w:rPr>
          <w:rStyle w:val="Textoennegrita"/>
          <w:rFonts w:ascii="Times New Roman" w:hAnsi="Times New Roman" w:cs="Times New Roman"/>
          <w:color w:val="000000" w:themeColor="text1"/>
          <w:sz w:val="24"/>
          <w:szCs w:val="24"/>
        </w:rPr>
      </w:pPr>
      <w:bookmarkStart w:id="129" w:name="_Toc485728767"/>
      <w:r w:rsidRPr="00BA71BE">
        <w:rPr>
          <w:rStyle w:val="Textoennegrita"/>
          <w:rFonts w:ascii="Times New Roman" w:hAnsi="Times New Roman" w:cs="Times New Roman"/>
          <w:color w:val="000000" w:themeColor="text1"/>
          <w:sz w:val="24"/>
          <w:szCs w:val="24"/>
        </w:rPr>
        <w:t xml:space="preserve">Material </w:t>
      </w:r>
      <w:r w:rsidR="00013A6C" w:rsidRPr="00BA71BE">
        <w:rPr>
          <w:rStyle w:val="Textoennegrita"/>
          <w:rFonts w:ascii="Times New Roman" w:hAnsi="Times New Roman" w:cs="Times New Roman"/>
          <w:color w:val="000000" w:themeColor="text1"/>
          <w:sz w:val="24"/>
          <w:szCs w:val="24"/>
        </w:rPr>
        <w:t>de laboratorio</w:t>
      </w:r>
      <w:bookmarkEnd w:id="127"/>
      <w:bookmarkEnd w:id="128"/>
      <w:bookmarkEnd w:id="129"/>
    </w:p>
    <w:p w:rsidR="00B123BA" w:rsidRPr="00BA71BE" w:rsidRDefault="00B123BA" w:rsidP="00BA71BE">
      <w:pPr>
        <w:spacing w:after="0" w:line="360" w:lineRule="auto"/>
        <w:jc w:val="both"/>
        <w:rPr>
          <w:rStyle w:val="Textoennegrita"/>
          <w:rFonts w:ascii="Times New Roman" w:hAnsi="Times New Roman" w:cs="Times New Roman"/>
          <w:b w:val="0"/>
          <w:sz w:val="24"/>
          <w:szCs w:val="24"/>
        </w:rPr>
      </w:pP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Alcoholímetro de Gay-Lussac (Marca: France)</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Termómetro (Marca: BRANNAN)</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Turbidímetro (Marca: HACH; Modelo: 2100Q)</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Brixómetro (Marca: VEEGEE; Modelo: BX-50)</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 xml:space="preserve">Medidor </w:t>
      </w:r>
      <w:r w:rsidR="0072642E" w:rsidRPr="00BA71BE">
        <w:rPr>
          <w:rStyle w:val="Textoennegrita"/>
          <w:rFonts w:ascii="Times New Roman" w:hAnsi="Times New Roman" w:cs="Times New Roman"/>
          <w:b w:val="0"/>
          <w:sz w:val="24"/>
          <w:szCs w:val="24"/>
        </w:rPr>
        <w:t>multiparámetro</w:t>
      </w:r>
      <w:r w:rsidRPr="00BA71BE">
        <w:rPr>
          <w:rStyle w:val="Textoennegrita"/>
          <w:rFonts w:ascii="Times New Roman" w:hAnsi="Times New Roman" w:cs="Times New Roman"/>
          <w:b w:val="0"/>
          <w:sz w:val="24"/>
          <w:szCs w:val="24"/>
        </w:rPr>
        <w:t>: pH, conductividad (Marca: HACH; Modelo: HQ40d)</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Cromatógrafo</w:t>
      </w:r>
      <w:r w:rsidR="00B123BA" w:rsidRPr="00BA71BE">
        <w:rPr>
          <w:rStyle w:val="Textoennegrita"/>
          <w:rFonts w:ascii="Times New Roman" w:hAnsi="Times New Roman" w:cs="Times New Roman"/>
          <w:b w:val="0"/>
          <w:sz w:val="24"/>
          <w:szCs w:val="24"/>
        </w:rPr>
        <w:t xml:space="preserve"> </w:t>
      </w:r>
      <w:r w:rsidRPr="00BA71BE">
        <w:rPr>
          <w:rStyle w:val="Textoennegrita"/>
          <w:rFonts w:ascii="Times New Roman" w:hAnsi="Times New Roman" w:cs="Times New Roman"/>
          <w:b w:val="0"/>
          <w:color w:val="000000" w:themeColor="text1"/>
          <w:sz w:val="24"/>
          <w:szCs w:val="24"/>
        </w:rPr>
        <w:t>de</w:t>
      </w:r>
      <w:r w:rsidRPr="00BA71BE">
        <w:rPr>
          <w:rStyle w:val="Textoennegrita"/>
          <w:rFonts w:ascii="Times New Roman" w:hAnsi="Times New Roman" w:cs="Times New Roman"/>
          <w:b w:val="0"/>
          <w:sz w:val="24"/>
          <w:szCs w:val="24"/>
        </w:rPr>
        <w:t xml:space="preserve"> Gases y espectrómetro de masas (Aguilent Technologies; Modelo: 7890A)</w:t>
      </w:r>
    </w:p>
    <w:p w:rsidR="001A461E" w:rsidRPr="00BA71BE" w:rsidRDefault="001A461E" w:rsidP="00BA71BE">
      <w:pPr>
        <w:pStyle w:val="Prrafodelista"/>
        <w:numPr>
          <w:ilvl w:val="0"/>
          <w:numId w:val="20"/>
        </w:numPr>
        <w:spacing w:after="0" w:line="360" w:lineRule="auto"/>
        <w:jc w:val="both"/>
        <w:rPr>
          <w:rStyle w:val="Textoennegrita"/>
          <w:rFonts w:ascii="Times New Roman" w:hAnsi="Times New Roman" w:cs="Times New Roman"/>
          <w:b w:val="0"/>
          <w:sz w:val="24"/>
          <w:szCs w:val="24"/>
        </w:rPr>
      </w:pPr>
      <w:r w:rsidRPr="00BA71BE">
        <w:rPr>
          <w:rStyle w:val="Textoennegrita"/>
          <w:rFonts w:ascii="Times New Roman" w:hAnsi="Times New Roman" w:cs="Times New Roman"/>
          <w:b w:val="0"/>
          <w:sz w:val="24"/>
          <w:szCs w:val="24"/>
        </w:rPr>
        <w:t>Equipo de destilación (Marca: Glassco; Modelo: Heating</w:t>
      </w:r>
      <w:r w:rsidR="00B123BA" w:rsidRPr="00BA71BE">
        <w:rPr>
          <w:rStyle w:val="Textoennegrita"/>
          <w:rFonts w:ascii="Times New Roman" w:hAnsi="Times New Roman" w:cs="Times New Roman"/>
          <w:b w:val="0"/>
          <w:sz w:val="24"/>
          <w:szCs w:val="24"/>
        </w:rPr>
        <w:t xml:space="preserve"> </w:t>
      </w:r>
      <w:r w:rsidRPr="00BA71BE">
        <w:rPr>
          <w:rStyle w:val="Textoennegrita"/>
          <w:rFonts w:ascii="Times New Roman" w:hAnsi="Times New Roman" w:cs="Times New Roman"/>
          <w:b w:val="0"/>
          <w:sz w:val="24"/>
          <w:szCs w:val="24"/>
        </w:rPr>
        <w:t>Mantle)</w:t>
      </w:r>
    </w:p>
    <w:p w:rsidR="00013A6C" w:rsidRPr="00BA71BE" w:rsidRDefault="00013A6C" w:rsidP="00BA71BE">
      <w:pPr>
        <w:pStyle w:val="Prrafodelista"/>
        <w:spacing w:after="0" w:line="360" w:lineRule="auto"/>
        <w:ind w:left="0"/>
        <w:jc w:val="both"/>
        <w:rPr>
          <w:rStyle w:val="PrrafodelistaCar"/>
          <w:rFonts w:ascii="Times New Roman" w:hAnsi="Times New Roman" w:cs="Times New Roman"/>
          <w:b/>
          <w:color w:val="000000" w:themeColor="text1"/>
          <w:sz w:val="24"/>
          <w:szCs w:val="24"/>
        </w:rPr>
      </w:pPr>
    </w:p>
    <w:p w:rsidR="00013A6C" w:rsidRPr="00BA71BE" w:rsidRDefault="00013A6C" w:rsidP="00BA71BE">
      <w:pPr>
        <w:pStyle w:val="Ttulo2"/>
        <w:numPr>
          <w:ilvl w:val="1"/>
          <w:numId w:val="22"/>
        </w:numPr>
        <w:spacing w:before="0" w:line="360" w:lineRule="auto"/>
        <w:ind w:left="567" w:hanging="501"/>
        <w:rPr>
          <w:rStyle w:val="PrrafodelistaCar"/>
          <w:rFonts w:ascii="Times New Roman" w:hAnsi="Times New Roman" w:cs="Times New Roman"/>
          <w:b/>
          <w:color w:val="000000" w:themeColor="text1"/>
          <w:sz w:val="24"/>
          <w:szCs w:val="24"/>
        </w:rPr>
      </w:pPr>
      <w:bookmarkStart w:id="130" w:name="_Toc455409492"/>
      <w:bookmarkStart w:id="131" w:name="_Toc479409055"/>
      <w:bookmarkStart w:id="132" w:name="_Toc485728768"/>
      <w:r w:rsidRPr="00BA71BE">
        <w:rPr>
          <w:rStyle w:val="PrrafodelistaCar"/>
          <w:rFonts w:ascii="Times New Roman" w:hAnsi="Times New Roman" w:cs="Times New Roman"/>
          <w:b/>
          <w:color w:val="000000" w:themeColor="text1"/>
          <w:sz w:val="24"/>
          <w:szCs w:val="24"/>
        </w:rPr>
        <w:t>Reactivos</w:t>
      </w:r>
      <w:bookmarkEnd w:id="130"/>
      <w:bookmarkEnd w:id="131"/>
      <w:bookmarkEnd w:id="132"/>
    </w:p>
    <w:p w:rsidR="00B123BA" w:rsidRPr="00BA71BE" w:rsidRDefault="00B123BA" w:rsidP="00BA71BE">
      <w:pPr>
        <w:autoSpaceDE w:val="0"/>
        <w:autoSpaceDN w:val="0"/>
        <w:adjustRightInd w:val="0"/>
        <w:spacing w:after="0" w:line="360" w:lineRule="auto"/>
        <w:jc w:val="both"/>
        <w:rPr>
          <w:rFonts w:ascii="Times New Roman" w:hAnsi="Times New Roman" w:cs="Times New Roman"/>
          <w:color w:val="000000" w:themeColor="text1"/>
          <w:sz w:val="24"/>
          <w:szCs w:val="24"/>
          <w:lang w:eastAsia="es-EC"/>
        </w:rPr>
      </w:pPr>
    </w:p>
    <w:p w:rsidR="00013A6C" w:rsidRPr="00BA71BE" w:rsidRDefault="00013A6C" w:rsidP="00BA71BE">
      <w:pPr>
        <w:pStyle w:val="Prrafodelista"/>
        <w:numPr>
          <w:ilvl w:val="0"/>
          <w:numId w:val="4"/>
        </w:numPr>
        <w:autoSpaceDE w:val="0"/>
        <w:autoSpaceDN w:val="0"/>
        <w:adjustRightInd w:val="0"/>
        <w:spacing w:after="0" w:line="360" w:lineRule="auto"/>
        <w:jc w:val="both"/>
        <w:rPr>
          <w:rFonts w:ascii="Times New Roman" w:hAnsi="Times New Roman" w:cs="Times New Roman"/>
          <w:color w:val="000000" w:themeColor="text1"/>
          <w:sz w:val="24"/>
          <w:szCs w:val="24"/>
          <w:lang w:eastAsia="es-EC"/>
        </w:rPr>
      </w:pPr>
      <w:r w:rsidRPr="00BA71BE">
        <w:rPr>
          <w:rFonts w:ascii="Times New Roman" w:hAnsi="Times New Roman" w:cs="Times New Roman"/>
          <w:color w:val="000000" w:themeColor="text1"/>
          <w:sz w:val="24"/>
          <w:szCs w:val="24"/>
          <w:lang w:eastAsia="es-EC"/>
        </w:rPr>
        <w:t>Patrones de medición para cromatógrafo de gases.</w:t>
      </w:r>
    </w:p>
    <w:p w:rsidR="00013A6C" w:rsidRPr="00BA71BE" w:rsidRDefault="00013A6C" w:rsidP="00BA71BE">
      <w:pPr>
        <w:pStyle w:val="Prrafodelista"/>
        <w:numPr>
          <w:ilvl w:val="0"/>
          <w:numId w:val="4"/>
        </w:numPr>
        <w:spacing w:after="0" w:line="360" w:lineRule="auto"/>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lang w:eastAsia="es-EC"/>
        </w:rPr>
        <w:t>Agua destilada.</w:t>
      </w:r>
    </w:p>
    <w:p w:rsidR="00013A6C" w:rsidRPr="00BA71BE" w:rsidRDefault="00013A6C" w:rsidP="00BA71BE">
      <w:pPr>
        <w:pStyle w:val="Prrafodelista"/>
        <w:spacing w:after="0" w:line="360" w:lineRule="auto"/>
        <w:rPr>
          <w:rStyle w:val="NormalWebCar"/>
          <w:rFonts w:eastAsia="Calibri"/>
          <w:color w:val="000000" w:themeColor="text1"/>
        </w:rPr>
      </w:pPr>
    </w:p>
    <w:p w:rsidR="00013A6C" w:rsidRPr="00BA71BE" w:rsidRDefault="00013A6C" w:rsidP="00BA71BE">
      <w:pPr>
        <w:pStyle w:val="Ttulo2"/>
        <w:numPr>
          <w:ilvl w:val="1"/>
          <w:numId w:val="22"/>
        </w:numPr>
        <w:spacing w:before="0" w:line="360" w:lineRule="auto"/>
        <w:ind w:left="567" w:hanging="501"/>
        <w:rPr>
          <w:rStyle w:val="Textoennegrita"/>
          <w:rFonts w:ascii="Times New Roman" w:hAnsi="Times New Roman" w:cs="Times New Roman"/>
          <w:b w:val="0"/>
          <w:bCs w:val="0"/>
          <w:color w:val="000000" w:themeColor="text1"/>
          <w:sz w:val="24"/>
          <w:szCs w:val="24"/>
        </w:rPr>
      </w:pPr>
      <w:bookmarkStart w:id="133" w:name="_Toc455409493"/>
      <w:bookmarkStart w:id="134" w:name="_Toc479409056"/>
      <w:bookmarkStart w:id="135" w:name="_Toc485728769"/>
      <w:r w:rsidRPr="00BA71BE">
        <w:rPr>
          <w:rStyle w:val="Textoennegrita"/>
          <w:rFonts w:ascii="Times New Roman" w:hAnsi="Times New Roman" w:cs="Times New Roman"/>
          <w:color w:val="000000" w:themeColor="text1"/>
          <w:sz w:val="24"/>
          <w:szCs w:val="24"/>
        </w:rPr>
        <w:t>Materiales de oficina</w:t>
      </w:r>
      <w:bookmarkEnd w:id="133"/>
      <w:bookmarkEnd w:id="134"/>
      <w:bookmarkEnd w:id="135"/>
    </w:p>
    <w:p w:rsidR="00B123BA" w:rsidRPr="00BA71BE" w:rsidRDefault="00B123BA" w:rsidP="00BA71BE">
      <w:pPr>
        <w:spacing w:after="0" w:line="360" w:lineRule="auto"/>
        <w:jc w:val="both"/>
        <w:rPr>
          <w:rStyle w:val="PrrafodelistaCar"/>
          <w:rFonts w:ascii="Times New Roman" w:hAnsi="Times New Roman" w:cs="Times New Roman"/>
          <w:color w:val="000000" w:themeColor="text1"/>
          <w:sz w:val="24"/>
          <w:szCs w:val="24"/>
        </w:rPr>
      </w:pPr>
    </w:p>
    <w:p w:rsidR="00013A6C" w:rsidRPr="00BA71BE" w:rsidRDefault="00013A6C" w:rsidP="00BA71BE">
      <w:pPr>
        <w:pStyle w:val="Prrafodelista"/>
        <w:numPr>
          <w:ilvl w:val="0"/>
          <w:numId w:val="18"/>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Computador</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Escritorio</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Lápices</w:t>
      </w:r>
    </w:p>
    <w:p w:rsidR="00013A6C" w:rsidRPr="00BA71BE" w:rsidRDefault="00B34EC4"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Cuadro</w:t>
      </w:r>
      <w:r w:rsidR="00013A6C" w:rsidRPr="00BA71BE">
        <w:rPr>
          <w:rStyle w:val="PrrafodelistaCar"/>
          <w:rFonts w:ascii="Times New Roman" w:hAnsi="Times New Roman" w:cs="Times New Roman"/>
          <w:color w:val="000000" w:themeColor="text1"/>
          <w:sz w:val="24"/>
          <w:szCs w:val="24"/>
        </w:rPr>
        <w:t xml:space="preserve"> porta papel</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Borrador</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 xml:space="preserve">Papel boom </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 xml:space="preserve">Flash </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Carpetas</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Archivero</w:t>
      </w:r>
    </w:p>
    <w:p w:rsidR="00013A6C" w:rsidRPr="00BA71BE" w:rsidRDefault="00013A6C" w:rsidP="00BA71BE">
      <w:pPr>
        <w:pStyle w:val="Prrafodelista"/>
        <w:numPr>
          <w:ilvl w:val="0"/>
          <w:numId w:val="2"/>
        </w:numPr>
        <w:spacing w:after="0" w:line="360" w:lineRule="auto"/>
        <w:ind w:left="709" w:hanging="425"/>
        <w:jc w:val="both"/>
        <w:rPr>
          <w:rStyle w:val="PrrafodelistaCar"/>
          <w:rFonts w:ascii="Times New Roman" w:hAnsi="Times New Roman" w:cs="Times New Roman"/>
          <w:color w:val="000000" w:themeColor="text1"/>
          <w:sz w:val="24"/>
          <w:szCs w:val="24"/>
        </w:rPr>
      </w:pPr>
      <w:r w:rsidRPr="00BA71BE">
        <w:rPr>
          <w:rStyle w:val="PrrafodelistaCar"/>
          <w:rFonts w:ascii="Times New Roman" w:hAnsi="Times New Roman" w:cs="Times New Roman"/>
          <w:color w:val="000000" w:themeColor="text1"/>
          <w:sz w:val="24"/>
          <w:szCs w:val="24"/>
        </w:rPr>
        <w:t>Entre otros</w:t>
      </w:r>
    </w:p>
    <w:p w:rsidR="00013A6C" w:rsidRPr="00BA71BE" w:rsidRDefault="00013A6C" w:rsidP="00BA71BE">
      <w:pPr>
        <w:pStyle w:val="Ttulo2"/>
        <w:numPr>
          <w:ilvl w:val="1"/>
          <w:numId w:val="22"/>
        </w:numPr>
        <w:spacing w:before="0" w:line="360" w:lineRule="auto"/>
        <w:ind w:left="709" w:hanging="643"/>
        <w:rPr>
          <w:rFonts w:ascii="Times New Roman" w:hAnsi="Times New Roman" w:cs="Times New Roman"/>
          <w:b/>
          <w:color w:val="000000" w:themeColor="text1"/>
          <w:sz w:val="24"/>
          <w:szCs w:val="24"/>
        </w:rPr>
      </w:pPr>
      <w:bookmarkStart w:id="136" w:name="_Toc455409494"/>
      <w:bookmarkStart w:id="137" w:name="_Toc479409057"/>
      <w:bookmarkStart w:id="138" w:name="_Toc485728770"/>
      <w:r w:rsidRPr="00BA71BE">
        <w:rPr>
          <w:rFonts w:ascii="Times New Roman" w:hAnsi="Times New Roman" w:cs="Times New Roman"/>
          <w:b/>
          <w:color w:val="000000" w:themeColor="text1"/>
          <w:sz w:val="24"/>
          <w:szCs w:val="24"/>
        </w:rPr>
        <w:lastRenderedPageBreak/>
        <w:t>Métodos</w:t>
      </w:r>
      <w:bookmarkEnd w:id="136"/>
      <w:bookmarkEnd w:id="137"/>
      <w:bookmarkEnd w:id="138"/>
    </w:p>
    <w:p w:rsidR="00B123BA" w:rsidRPr="00BA71BE" w:rsidRDefault="00B123BA" w:rsidP="00BA71BE">
      <w:pPr>
        <w:spacing w:after="0" w:line="360" w:lineRule="auto"/>
        <w:jc w:val="both"/>
        <w:rPr>
          <w:rFonts w:ascii="Times New Roman" w:hAnsi="Times New Roman" w:cs="Times New Roman"/>
          <w:color w:val="000000" w:themeColor="text1"/>
          <w:sz w:val="24"/>
          <w:szCs w:val="24"/>
        </w:rPr>
      </w:pPr>
    </w:p>
    <w:p w:rsidR="0072642E" w:rsidRPr="00BA71BE" w:rsidRDefault="00013A6C" w:rsidP="00BA71BE">
      <w:pPr>
        <w:spacing w:after="0" w:line="360" w:lineRule="auto"/>
        <w:jc w:val="both"/>
        <w:rPr>
          <w:rFonts w:ascii="Times New Roman" w:hAnsi="Times New Roman" w:cs="Times New Roman"/>
          <w:color w:val="000000" w:themeColor="text1"/>
          <w:sz w:val="24"/>
          <w:szCs w:val="24"/>
        </w:rPr>
      </w:pPr>
      <w:r w:rsidRPr="00BA71BE">
        <w:rPr>
          <w:rFonts w:ascii="Times New Roman" w:hAnsi="Times New Roman" w:cs="Times New Roman"/>
          <w:color w:val="000000" w:themeColor="text1"/>
          <w:sz w:val="24"/>
          <w:szCs w:val="24"/>
        </w:rPr>
        <w:t>Se aplicó una investigación descriptiva donde la información es recolectada sin cambiar el entorno (es decir, no hay manipulación). Se realizó los siguientes procedimientos:</w:t>
      </w:r>
      <w:bookmarkStart w:id="139" w:name="_Toc455409495"/>
      <w:bookmarkStart w:id="140" w:name="_Toc479409058"/>
    </w:p>
    <w:p w:rsidR="0072642E" w:rsidRPr="00BA71BE" w:rsidRDefault="0072642E" w:rsidP="00BA71BE">
      <w:pPr>
        <w:spacing w:after="0" w:line="360" w:lineRule="auto"/>
        <w:jc w:val="both"/>
        <w:rPr>
          <w:rStyle w:val="Textoennegrita"/>
          <w:rFonts w:ascii="Times New Roman" w:hAnsi="Times New Roman" w:cs="Times New Roman"/>
          <w:color w:val="000000" w:themeColor="text1"/>
          <w:sz w:val="24"/>
          <w:szCs w:val="24"/>
        </w:rPr>
      </w:pPr>
    </w:p>
    <w:p w:rsidR="00013A6C" w:rsidRPr="00BA71BE" w:rsidRDefault="0072642E" w:rsidP="00BA71BE">
      <w:pPr>
        <w:pStyle w:val="Prrafodelista"/>
        <w:numPr>
          <w:ilvl w:val="0"/>
          <w:numId w:val="39"/>
        </w:numPr>
        <w:spacing w:after="0" w:line="360" w:lineRule="auto"/>
        <w:ind w:left="426"/>
        <w:jc w:val="both"/>
        <w:rPr>
          <w:rStyle w:val="Textoennegrita"/>
          <w:rFonts w:ascii="Times New Roman" w:hAnsi="Times New Roman" w:cs="Times New Roman"/>
          <w:b w:val="0"/>
          <w:bCs w:val="0"/>
          <w:color w:val="000000" w:themeColor="text1"/>
          <w:sz w:val="24"/>
          <w:szCs w:val="24"/>
        </w:rPr>
      </w:pPr>
      <w:r w:rsidRPr="00BA71BE">
        <w:rPr>
          <w:rStyle w:val="Textoennegrita"/>
          <w:rFonts w:ascii="Times New Roman" w:hAnsi="Times New Roman" w:cs="Times New Roman"/>
          <w:color w:val="000000" w:themeColor="text1"/>
          <w:sz w:val="24"/>
          <w:szCs w:val="24"/>
        </w:rPr>
        <w:t>Identificación</w:t>
      </w:r>
      <w:r w:rsidR="00013A6C" w:rsidRPr="00BA71BE">
        <w:rPr>
          <w:rStyle w:val="Textoennegrita"/>
          <w:rFonts w:ascii="Times New Roman" w:hAnsi="Times New Roman" w:cs="Times New Roman"/>
          <w:color w:val="000000" w:themeColor="text1"/>
          <w:sz w:val="24"/>
          <w:szCs w:val="24"/>
        </w:rPr>
        <w:t xml:space="preserve"> de los productores</w:t>
      </w:r>
      <w:bookmarkEnd w:id="139"/>
      <w:bookmarkEnd w:id="140"/>
    </w:p>
    <w:p w:rsidR="00013A6C" w:rsidRPr="00BA71BE" w:rsidRDefault="00013A6C" w:rsidP="00BA71BE">
      <w:pPr>
        <w:spacing w:after="0" w:line="360" w:lineRule="auto"/>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Para la identificación de los productores, se realizó visitas en situ donde se procesa el Pájaro Azul y se procede a la toma de los siguientes datos:</w:t>
      </w:r>
    </w:p>
    <w:p w:rsidR="00013A6C" w:rsidRPr="00BA71BE" w:rsidRDefault="00013A6C" w:rsidP="00BA71BE">
      <w:pPr>
        <w:pStyle w:val="Prrafodelista"/>
        <w:numPr>
          <w:ilvl w:val="0"/>
          <w:numId w:val="40"/>
        </w:numPr>
        <w:spacing w:after="0" w:line="360" w:lineRule="auto"/>
        <w:ind w:left="426"/>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Coordenadas geográficas</w:t>
      </w:r>
      <w:r w:rsidR="008924A0" w:rsidRPr="00BA71BE">
        <w:rPr>
          <w:rStyle w:val="Textoennegrita"/>
          <w:rFonts w:ascii="Times New Roman" w:hAnsi="Times New Roman" w:cs="Times New Roman"/>
          <w:b w:val="0"/>
          <w:color w:val="000000" w:themeColor="text1"/>
          <w:sz w:val="24"/>
          <w:szCs w:val="24"/>
        </w:rPr>
        <w:t xml:space="preserve">: </w:t>
      </w:r>
      <w:r w:rsidRPr="00BA71BE">
        <w:rPr>
          <w:rStyle w:val="Textoennegrita"/>
          <w:rFonts w:ascii="Times New Roman" w:hAnsi="Times New Roman" w:cs="Times New Roman"/>
          <w:b w:val="0"/>
          <w:color w:val="000000" w:themeColor="text1"/>
          <w:sz w:val="24"/>
          <w:szCs w:val="24"/>
        </w:rPr>
        <w:t xml:space="preserve">Se lo realiza mediante la utilización de un equipo de </w:t>
      </w:r>
      <w:r w:rsidR="00437750" w:rsidRPr="00BA71BE">
        <w:rPr>
          <w:rStyle w:val="Textoennegrita"/>
          <w:rFonts w:ascii="Times New Roman" w:hAnsi="Times New Roman" w:cs="Times New Roman"/>
          <w:b w:val="0"/>
          <w:color w:val="000000" w:themeColor="text1"/>
          <w:sz w:val="24"/>
          <w:szCs w:val="24"/>
        </w:rPr>
        <w:t>Georeferenciaci</w:t>
      </w:r>
      <w:r w:rsidR="00B123BA" w:rsidRPr="00BA71BE">
        <w:rPr>
          <w:rStyle w:val="Textoennegrita"/>
          <w:rFonts w:ascii="Times New Roman" w:hAnsi="Times New Roman" w:cs="Times New Roman"/>
          <w:b w:val="0"/>
          <w:color w:val="000000" w:themeColor="text1"/>
          <w:sz w:val="24"/>
          <w:szCs w:val="24"/>
        </w:rPr>
        <w:t>ó</w:t>
      </w:r>
      <w:r w:rsidR="00437750" w:rsidRPr="00BA71BE">
        <w:rPr>
          <w:rStyle w:val="Textoennegrita"/>
          <w:rFonts w:ascii="Times New Roman" w:hAnsi="Times New Roman" w:cs="Times New Roman"/>
          <w:b w:val="0"/>
          <w:color w:val="000000" w:themeColor="text1"/>
          <w:sz w:val="24"/>
          <w:szCs w:val="24"/>
        </w:rPr>
        <w:t>n</w:t>
      </w:r>
      <w:r w:rsidRPr="00BA71BE">
        <w:rPr>
          <w:rStyle w:val="Textoennegrita"/>
          <w:rFonts w:ascii="Times New Roman" w:hAnsi="Times New Roman" w:cs="Times New Roman"/>
          <w:b w:val="0"/>
          <w:color w:val="000000" w:themeColor="text1"/>
          <w:sz w:val="24"/>
          <w:szCs w:val="24"/>
        </w:rPr>
        <w:t xml:space="preserve"> GPS MAP 62SC.</w:t>
      </w:r>
    </w:p>
    <w:p w:rsidR="00013A6C" w:rsidRPr="00BA71BE" w:rsidRDefault="00013A6C" w:rsidP="00BA71BE">
      <w:pPr>
        <w:pStyle w:val="Prrafodelista"/>
        <w:numPr>
          <w:ilvl w:val="0"/>
          <w:numId w:val="40"/>
        </w:numPr>
        <w:spacing w:after="0" w:line="360" w:lineRule="auto"/>
        <w:ind w:left="426"/>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Altitud</w:t>
      </w:r>
      <w:r w:rsidR="00B123BA" w:rsidRPr="00BA71BE">
        <w:rPr>
          <w:rStyle w:val="Textoennegrita"/>
          <w:rFonts w:ascii="Times New Roman" w:hAnsi="Times New Roman" w:cs="Times New Roman"/>
          <w:b w:val="0"/>
          <w:color w:val="000000" w:themeColor="text1"/>
          <w:sz w:val="24"/>
          <w:szCs w:val="24"/>
        </w:rPr>
        <w:t>:</w:t>
      </w:r>
      <w:r w:rsidRPr="00BA71BE">
        <w:rPr>
          <w:rStyle w:val="Textoennegrita"/>
          <w:rFonts w:ascii="Times New Roman" w:hAnsi="Times New Roman" w:cs="Times New Roman"/>
          <w:b w:val="0"/>
          <w:color w:val="000000" w:themeColor="text1"/>
          <w:sz w:val="24"/>
          <w:szCs w:val="24"/>
        </w:rPr>
        <w:t xml:space="preserve"> Mediante el uso de un GPSMAP 62SC</w:t>
      </w:r>
    </w:p>
    <w:p w:rsidR="00013A6C" w:rsidRPr="00BA71BE" w:rsidRDefault="00013A6C" w:rsidP="00BA71BE">
      <w:pPr>
        <w:pStyle w:val="Prrafodelista"/>
        <w:numPr>
          <w:ilvl w:val="0"/>
          <w:numId w:val="40"/>
        </w:numPr>
        <w:spacing w:after="0" w:line="360" w:lineRule="auto"/>
        <w:ind w:left="426"/>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Presión atmosférica, humedad relativa y temperatura ambiental mediante la utilización de una estación meteorológica portátil.</w:t>
      </w:r>
    </w:p>
    <w:p w:rsidR="00013A6C" w:rsidRPr="00BA71BE" w:rsidRDefault="00013A6C" w:rsidP="00BA71BE">
      <w:pPr>
        <w:spacing w:after="0" w:line="360" w:lineRule="auto"/>
        <w:contextualSpacing/>
        <w:jc w:val="both"/>
        <w:rPr>
          <w:rStyle w:val="Textoennegrita"/>
          <w:rFonts w:ascii="Times New Roman" w:hAnsi="Times New Roman" w:cs="Times New Roman"/>
          <w:b w:val="0"/>
          <w:color w:val="000000" w:themeColor="text1"/>
          <w:sz w:val="24"/>
          <w:szCs w:val="24"/>
        </w:rPr>
      </w:pPr>
    </w:p>
    <w:p w:rsidR="00013A6C" w:rsidRPr="00BA71BE" w:rsidRDefault="00013A6C" w:rsidP="00BA71BE">
      <w:pPr>
        <w:pStyle w:val="Prrafodelista"/>
        <w:numPr>
          <w:ilvl w:val="0"/>
          <w:numId w:val="39"/>
        </w:numPr>
        <w:spacing w:after="0" w:line="360" w:lineRule="auto"/>
        <w:ind w:left="426"/>
        <w:jc w:val="both"/>
        <w:rPr>
          <w:rStyle w:val="Textoennegrita"/>
          <w:rFonts w:ascii="Times New Roman" w:hAnsi="Times New Roman" w:cs="Times New Roman"/>
          <w:color w:val="000000" w:themeColor="text1"/>
          <w:sz w:val="24"/>
          <w:szCs w:val="24"/>
        </w:rPr>
      </w:pPr>
      <w:bookmarkStart w:id="141" w:name="_Toc455409496"/>
      <w:bookmarkStart w:id="142" w:name="_Toc479409059"/>
      <w:r w:rsidRPr="00BA71BE">
        <w:rPr>
          <w:rStyle w:val="Textoennegrita"/>
          <w:rFonts w:ascii="Times New Roman" w:hAnsi="Times New Roman" w:cs="Times New Roman"/>
          <w:color w:val="000000" w:themeColor="text1"/>
          <w:sz w:val="24"/>
          <w:szCs w:val="24"/>
        </w:rPr>
        <w:t>Identificación de las Variedades</w:t>
      </w:r>
      <w:bookmarkEnd w:id="141"/>
      <w:bookmarkEnd w:id="142"/>
    </w:p>
    <w:p w:rsidR="00013A6C" w:rsidRPr="00BA71BE" w:rsidRDefault="00013A6C" w:rsidP="00BA71BE">
      <w:pPr>
        <w:spacing w:after="0" w:line="360" w:lineRule="auto"/>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Para la identificación de la o las variedades de caña de azúcar utilizadas por los productores para obtener la bebida Pájaro Azul se realizó lo siguiente:</w:t>
      </w:r>
    </w:p>
    <w:p w:rsidR="00013A6C" w:rsidRPr="00BA71BE" w:rsidRDefault="00013A6C" w:rsidP="00BA71BE">
      <w:pPr>
        <w:pStyle w:val="Prrafodelista"/>
        <w:numPr>
          <w:ilvl w:val="0"/>
          <w:numId w:val="21"/>
        </w:numPr>
        <w:spacing w:after="0" w:line="360" w:lineRule="auto"/>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Tomar medidas dendométricas a la caña de azúcar</w:t>
      </w:r>
    </w:p>
    <w:p w:rsidR="00013A6C" w:rsidRPr="00BA71BE" w:rsidRDefault="00013A6C" w:rsidP="00BA71BE">
      <w:pPr>
        <w:pStyle w:val="Prrafodelista"/>
        <w:numPr>
          <w:ilvl w:val="0"/>
          <w:numId w:val="21"/>
        </w:numPr>
        <w:spacing w:after="0" w:line="360" w:lineRule="auto"/>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Establecer características fenotípicas del cultivo.</w:t>
      </w:r>
    </w:p>
    <w:p w:rsidR="00013A6C" w:rsidRPr="00BA71BE" w:rsidRDefault="00013A6C" w:rsidP="00BA71BE">
      <w:pPr>
        <w:pStyle w:val="Prrafodelista"/>
        <w:numPr>
          <w:ilvl w:val="0"/>
          <w:numId w:val="21"/>
        </w:numPr>
        <w:spacing w:after="0" w:line="360" w:lineRule="auto"/>
        <w:jc w:val="both"/>
        <w:rPr>
          <w:rStyle w:val="Textoennegrita"/>
          <w:rFonts w:ascii="Times New Roman" w:hAnsi="Times New Roman" w:cs="Times New Roman"/>
          <w:b w:val="0"/>
          <w:color w:val="000000" w:themeColor="text1"/>
          <w:sz w:val="24"/>
          <w:szCs w:val="24"/>
        </w:rPr>
      </w:pPr>
      <w:r w:rsidRPr="00BA71BE">
        <w:rPr>
          <w:rStyle w:val="Textoennegrita"/>
          <w:rFonts w:ascii="Times New Roman" w:hAnsi="Times New Roman" w:cs="Times New Roman"/>
          <w:b w:val="0"/>
          <w:color w:val="000000" w:themeColor="text1"/>
          <w:sz w:val="24"/>
          <w:szCs w:val="24"/>
        </w:rPr>
        <w:t>Medición del contenido de azúcares que presenta la caña mediante la utilización de un bríxometro escala 0 – 30 °Brix.</w:t>
      </w:r>
    </w:p>
    <w:p w:rsidR="00013A6C" w:rsidRPr="00BA71BE" w:rsidRDefault="00013A6C" w:rsidP="00BA71BE">
      <w:pPr>
        <w:spacing w:after="0" w:line="360" w:lineRule="auto"/>
        <w:jc w:val="both"/>
        <w:rPr>
          <w:rStyle w:val="Textoennegrita"/>
          <w:rFonts w:ascii="Times New Roman" w:hAnsi="Times New Roman" w:cs="Times New Roman"/>
          <w:b w:val="0"/>
          <w:color w:val="000000" w:themeColor="text1"/>
          <w:sz w:val="24"/>
          <w:szCs w:val="24"/>
        </w:rPr>
      </w:pPr>
    </w:p>
    <w:p w:rsidR="00013A6C" w:rsidRPr="00BA71BE" w:rsidRDefault="00013A6C" w:rsidP="00BA71BE">
      <w:pPr>
        <w:pStyle w:val="Prrafodelista"/>
        <w:numPr>
          <w:ilvl w:val="0"/>
          <w:numId w:val="39"/>
        </w:numPr>
        <w:spacing w:after="0" w:line="360" w:lineRule="auto"/>
        <w:ind w:left="426"/>
        <w:jc w:val="both"/>
        <w:rPr>
          <w:rFonts w:ascii="Times New Roman" w:hAnsi="Times New Roman" w:cs="Times New Roman"/>
          <w:color w:val="000000" w:themeColor="text1"/>
          <w:sz w:val="24"/>
          <w:szCs w:val="24"/>
          <w:lang w:val="es-CO"/>
        </w:rPr>
      </w:pPr>
      <w:bookmarkStart w:id="143" w:name="_Toc455409498"/>
      <w:bookmarkStart w:id="144" w:name="_Toc479409061"/>
      <w:r w:rsidRPr="00BA71BE">
        <w:rPr>
          <w:rFonts w:ascii="Times New Roman" w:hAnsi="Times New Roman" w:cs="Times New Roman"/>
          <w:b/>
          <w:color w:val="000000" w:themeColor="text1"/>
          <w:sz w:val="24"/>
          <w:szCs w:val="24"/>
          <w:lang w:val="es-CO"/>
        </w:rPr>
        <w:t>Caracterización del Proceso</w:t>
      </w:r>
      <w:bookmarkEnd w:id="143"/>
      <w:bookmarkEnd w:id="144"/>
    </w:p>
    <w:p w:rsidR="00013A6C" w:rsidRPr="00BA71BE" w:rsidRDefault="00013A6C" w:rsidP="00BA71BE">
      <w:pPr>
        <w:spacing w:after="0" w:line="360" w:lineRule="auto"/>
        <w:jc w:val="both"/>
        <w:rPr>
          <w:rFonts w:ascii="Times New Roman" w:hAnsi="Times New Roman" w:cs="Times New Roman"/>
          <w:color w:val="000000" w:themeColor="text1"/>
          <w:sz w:val="24"/>
          <w:szCs w:val="24"/>
          <w:lang w:val="es-CO"/>
        </w:rPr>
      </w:pPr>
      <w:bookmarkStart w:id="145" w:name="_Toc484887709"/>
      <w:r w:rsidRPr="00BA71BE">
        <w:rPr>
          <w:rFonts w:ascii="Times New Roman" w:hAnsi="Times New Roman" w:cs="Times New Roman"/>
          <w:color w:val="000000" w:themeColor="text1"/>
          <w:sz w:val="24"/>
          <w:szCs w:val="24"/>
          <w:lang w:val="es-CO"/>
        </w:rPr>
        <w:t>Para la caracterización del proceso de obtención de la bebida y los equipos que utilizan cada uno de los product</w:t>
      </w:r>
      <w:r w:rsidR="00B123BA" w:rsidRPr="00BA71BE">
        <w:rPr>
          <w:rFonts w:ascii="Times New Roman" w:hAnsi="Times New Roman" w:cs="Times New Roman"/>
          <w:color w:val="000000" w:themeColor="text1"/>
          <w:sz w:val="24"/>
          <w:szCs w:val="24"/>
          <w:lang w:val="es-CO"/>
        </w:rPr>
        <w:t xml:space="preserve">ores se da a conocer tiempo de </w:t>
      </w:r>
      <w:r w:rsidRPr="00BA71BE">
        <w:rPr>
          <w:rFonts w:ascii="Times New Roman" w:hAnsi="Times New Roman" w:cs="Times New Roman"/>
          <w:color w:val="000000" w:themeColor="text1"/>
          <w:sz w:val="24"/>
          <w:szCs w:val="24"/>
          <w:lang w:val="es-CO"/>
        </w:rPr>
        <w:t>duración y el estado y las características de los equipos.</w:t>
      </w:r>
      <w:bookmarkEnd w:id="145"/>
    </w:p>
    <w:p w:rsidR="00B123BA" w:rsidRPr="00BA71BE" w:rsidRDefault="00B123BA" w:rsidP="00BA71BE">
      <w:pPr>
        <w:spacing w:after="0" w:line="360" w:lineRule="auto"/>
        <w:jc w:val="both"/>
        <w:outlineLvl w:val="1"/>
        <w:rPr>
          <w:rFonts w:ascii="Times New Roman" w:hAnsi="Times New Roman" w:cs="Times New Roman"/>
          <w:color w:val="000000" w:themeColor="text1"/>
          <w:sz w:val="24"/>
          <w:szCs w:val="24"/>
          <w:lang w:val="es-CO"/>
        </w:rPr>
      </w:pPr>
    </w:p>
    <w:p w:rsidR="00013A6C" w:rsidRPr="00BA71BE" w:rsidRDefault="00013A6C" w:rsidP="00BA71BE">
      <w:pPr>
        <w:pStyle w:val="Prrafodelista"/>
        <w:numPr>
          <w:ilvl w:val="0"/>
          <w:numId w:val="39"/>
        </w:numPr>
        <w:spacing w:after="0" w:line="360" w:lineRule="auto"/>
        <w:ind w:left="426"/>
        <w:jc w:val="both"/>
        <w:rPr>
          <w:rFonts w:ascii="Times New Roman" w:hAnsi="Times New Roman" w:cs="Times New Roman"/>
          <w:b/>
          <w:color w:val="000000" w:themeColor="text1"/>
          <w:sz w:val="24"/>
          <w:szCs w:val="24"/>
          <w:lang w:val="es-CO"/>
        </w:rPr>
      </w:pPr>
      <w:r w:rsidRPr="00BA71BE">
        <w:rPr>
          <w:rFonts w:ascii="Times New Roman" w:hAnsi="Times New Roman" w:cs="Times New Roman"/>
          <w:b/>
          <w:color w:val="000000" w:themeColor="text1"/>
          <w:sz w:val="24"/>
          <w:szCs w:val="24"/>
          <w:lang w:val="es-CO"/>
        </w:rPr>
        <w:t xml:space="preserve">Describir el flujo de proceso </w:t>
      </w:r>
    </w:p>
    <w:p w:rsidR="00013A6C" w:rsidRPr="0017417E" w:rsidRDefault="00013A6C" w:rsidP="00BA71BE">
      <w:pPr>
        <w:spacing w:after="0" w:line="360" w:lineRule="auto"/>
        <w:jc w:val="both"/>
        <w:rPr>
          <w:rFonts w:ascii="Times New Roman" w:hAnsi="Times New Roman" w:cs="Times New Roman"/>
          <w:color w:val="000000" w:themeColor="text1"/>
          <w:sz w:val="24"/>
          <w:szCs w:val="24"/>
          <w:lang w:val="es-CO"/>
        </w:rPr>
      </w:pPr>
      <w:r w:rsidRPr="00BA71BE">
        <w:rPr>
          <w:rFonts w:ascii="Times New Roman" w:hAnsi="Times New Roman" w:cs="Times New Roman"/>
          <w:color w:val="000000" w:themeColor="text1"/>
          <w:sz w:val="24"/>
          <w:szCs w:val="24"/>
          <w:lang w:val="es-CO"/>
        </w:rPr>
        <w:t>Se realizó una recolección de recetas de todos</w:t>
      </w:r>
      <w:r w:rsidR="008924A0" w:rsidRPr="00BA71BE">
        <w:rPr>
          <w:rFonts w:ascii="Times New Roman" w:hAnsi="Times New Roman" w:cs="Times New Roman"/>
          <w:color w:val="000000" w:themeColor="text1"/>
          <w:sz w:val="24"/>
          <w:szCs w:val="24"/>
          <w:lang w:val="es-CO"/>
        </w:rPr>
        <w:t xml:space="preserve"> los productores participes del </w:t>
      </w:r>
      <w:r w:rsidRPr="00BA71BE">
        <w:rPr>
          <w:rFonts w:ascii="Times New Roman" w:hAnsi="Times New Roman" w:cs="Times New Roman"/>
          <w:color w:val="000000" w:themeColor="text1"/>
          <w:sz w:val="24"/>
          <w:szCs w:val="24"/>
          <w:lang w:val="es-CO"/>
        </w:rPr>
        <w:t>estudio, conociendo cada proceso para realizar un diagrama flujograma de producción de la bebida Pájaro Azul</w:t>
      </w:r>
      <w:r w:rsidRPr="0017417E">
        <w:rPr>
          <w:rFonts w:ascii="Times New Roman" w:hAnsi="Times New Roman" w:cs="Times New Roman"/>
          <w:color w:val="000000" w:themeColor="text1"/>
          <w:sz w:val="24"/>
          <w:szCs w:val="24"/>
          <w:lang w:val="es-CO"/>
        </w:rPr>
        <w:t xml:space="preserve"> y su posterior descripción.</w:t>
      </w:r>
    </w:p>
    <w:p w:rsidR="00E745A7" w:rsidRPr="00E745A7" w:rsidRDefault="00013A6C" w:rsidP="00BB2DEF">
      <w:pPr>
        <w:pStyle w:val="Prrafodelista"/>
        <w:numPr>
          <w:ilvl w:val="0"/>
          <w:numId w:val="39"/>
        </w:numPr>
        <w:spacing w:after="0" w:line="360" w:lineRule="auto"/>
        <w:ind w:left="426"/>
        <w:jc w:val="both"/>
        <w:rPr>
          <w:rFonts w:ascii="Times New Roman" w:hAnsi="Times New Roman" w:cs="Times New Roman"/>
          <w:color w:val="000000" w:themeColor="text1"/>
          <w:sz w:val="24"/>
          <w:szCs w:val="24"/>
          <w:lang w:val="es-CO"/>
        </w:rPr>
      </w:pPr>
      <w:bookmarkStart w:id="146" w:name="_Toc455409499"/>
      <w:bookmarkStart w:id="147" w:name="_Toc479409062"/>
      <w:r w:rsidRPr="00E745A7">
        <w:rPr>
          <w:rFonts w:ascii="Times New Roman" w:hAnsi="Times New Roman" w:cs="Times New Roman"/>
          <w:b/>
          <w:color w:val="000000" w:themeColor="text1"/>
          <w:sz w:val="24"/>
          <w:szCs w:val="24"/>
          <w:lang w:val="es-CO"/>
        </w:rPr>
        <w:lastRenderedPageBreak/>
        <w:t>Determinación de propiedades físicas de la bebida</w:t>
      </w:r>
      <w:bookmarkEnd w:id="146"/>
      <w:bookmarkEnd w:id="147"/>
    </w:p>
    <w:p w:rsidR="00E745A7" w:rsidRDefault="00013A6C" w:rsidP="00BA71BE">
      <w:pPr>
        <w:spacing w:after="0" w:line="360" w:lineRule="auto"/>
        <w:jc w:val="both"/>
        <w:rPr>
          <w:rFonts w:ascii="Times New Roman" w:hAnsi="Times New Roman" w:cs="Times New Roman"/>
          <w:color w:val="000000" w:themeColor="text1"/>
          <w:sz w:val="24"/>
          <w:szCs w:val="24"/>
          <w:lang w:val="es-CO"/>
        </w:rPr>
      </w:pPr>
      <w:bookmarkStart w:id="148" w:name="_Toc484887711"/>
      <w:r w:rsidRPr="00E745A7">
        <w:rPr>
          <w:rFonts w:ascii="Times New Roman" w:hAnsi="Times New Roman" w:cs="Times New Roman"/>
          <w:color w:val="000000" w:themeColor="text1"/>
          <w:sz w:val="24"/>
          <w:szCs w:val="24"/>
          <w:lang w:val="es-CO"/>
        </w:rPr>
        <w:t>Para determinar las propiedades físicas de la bebida se realizó análisis de laboratorio tomando en</w:t>
      </w:r>
      <w:r w:rsidR="001B59ED">
        <w:rPr>
          <w:rFonts w:ascii="Times New Roman" w:hAnsi="Times New Roman" w:cs="Times New Roman"/>
          <w:color w:val="000000" w:themeColor="text1"/>
          <w:sz w:val="24"/>
          <w:szCs w:val="24"/>
          <w:lang w:val="es-CO"/>
        </w:rPr>
        <w:t xml:space="preserve"> cuenta la Norma T</w:t>
      </w:r>
      <w:r w:rsidRPr="00E745A7">
        <w:rPr>
          <w:rFonts w:ascii="Times New Roman" w:hAnsi="Times New Roman" w:cs="Times New Roman"/>
          <w:color w:val="000000" w:themeColor="text1"/>
          <w:sz w:val="24"/>
          <w:szCs w:val="24"/>
          <w:lang w:val="es-CO"/>
        </w:rPr>
        <w:t>écnica Ecuatoriana de los diferentes parámetros.</w:t>
      </w:r>
      <w:bookmarkEnd w:id="148"/>
    </w:p>
    <w:p w:rsidR="00B123BA" w:rsidRPr="0017417E" w:rsidRDefault="00B123BA" w:rsidP="00BA71BE">
      <w:pPr>
        <w:spacing w:after="0" w:line="360" w:lineRule="auto"/>
        <w:jc w:val="both"/>
        <w:outlineLvl w:val="1"/>
        <w:rPr>
          <w:rFonts w:ascii="Times New Roman" w:hAnsi="Times New Roman" w:cs="Times New Roman"/>
          <w:color w:val="000000" w:themeColor="text1"/>
          <w:sz w:val="24"/>
          <w:szCs w:val="24"/>
          <w:lang w:val="es-CO"/>
        </w:rPr>
      </w:pPr>
    </w:p>
    <w:p w:rsidR="00013A6C" w:rsidRDefault="00767441" w:rsidP="00BA71BE">
      <w:pPr>
        <w:pStyle w:val="Descripcin"/>
        <w:spacing w:after="0" w:line="360" w:lineRule="auto"/>
        <w:rPr>
          <w:rFonts w:ascii="Times New Roman" w:hAnsi="Times New Roman" w:cs="Times New Roman"/>
          <w:i w:val="0"/>
          <w:color w:val="000000" w:themeColor="text1"/>
          <w:sz w:val="24"/>
          <w:szCs w:val="24"/>
        </w:rPr>
      </w:pPr>
      <w:bookmarkStart w:id="149" w:name="_Toc455410383"/>
      <w:bookmarkStart w:id="150" w:name="_Toc484881062"/>
      <w:r w:rsidRPr="00767441">
        <w:rPr>
          <w:rFonts w:ascii="Times New Roman" w:hAnsi="Times New Roman" w:cs="Times New Roman"/>
          <w:b/>
          <w:i w:val="0"/>
          <w:color w:val="000000" w:themeColor="text1"/>
          <w:sz w:val="24"/>
          <w:szCs w:val="24"/>
        </w:rPr>
        <w:t xml:space="preserve">Cuadro </w:t>
      </w:r>
      <w:r w:rsidR="00BB2DEF">
        <w:rPr>
          <w:rFonts w:ascii="Times New Roman" w:hAnsi="Times New Roman" w:cs="Times New Roman"/>
          <w:b/>
          <w:i w:val="0"/>
          <w:color w:val="000000" w:themeColor="text1"/>
          <w:sz w:val="24"/>
          <w:szCs w:val="24"/>
        </w:rPr>
        <w:t>N</w:t>
      </w:r>
      <w:r w:rsidR="00BB2DEF" w:rsidRPr="00D9489E">
        <w:rPr>
          <w:rFonts w:ascii="Times New Roman" w:hAnsi="Times New Roman" w:cs="Times New Roman"/>
          <w:b/>
          <w:i w:val="0"/>
          <w:color w:val="000000" w:themeColor="text1"/>
          <w:sz w:val="24"/>
          <w:szCs w:val="24"/>
          <w:vertAlign w:val="superscript"/>
        </w:rPr>
        <w:t>o</w:t>
      </w:r>
      <w:r w:rsidR="00BB2DEF">
        <w:rPr>
          <w:rFonts w:ascii="Times New Roman" w:hAnsi="Times New Roman" w:cs="Times New Roman"/>
          <w:b/>
          <w:i w:val="0"/>
          <w:color w:val="000000" w:themeColor="text1"/>
          <w:sz w:val="24"/>
          <w:szCs w:val="24"/>
        </w:rPr>
        <w:t xml:space="preserve"> </w:t>
      </w:r>
      <w:r w:rsidR="00CF0783">
        <w:rPr>
          <w:rFonts w:ascii="Times New Roman" w:hAnsi="Times New Roman" w:cs="Times New Roman"/>
          <w:b/>
          <w:i w:val="0"/>
          <w:color w:val="000000" w:themeColor="text1"/>
          <w:sz w:val="24"/>
          <w:szCs w:val="24"/>
        </w:rPr>
        <w:t>7</w:t>
      </w:r>
      <w:r w:rsidRPr="00767441">
        <w:rPr>
          <w:rFonts w:ascii="Times New Roman" w:hAnsi="Times New Roman" w:cs="Times New Roman"/>
          <w:b/>
          <w:i w:val="0"/>
          <w:color w:val="000000" w:themeColor="text1"/>
          <w:sz w:val="24"/>
          <w:szCs w:val="24"/>
        </w:rPr>
        <w:t>.</w:t>
      </w:r>
      <w:r w:rsidRPr="00767441">
        <w:rPr>
          <w:rFonts w:ascii="Times New Roman" w:hAnsi="Times New Roman" w:cs="Times New Roman"/>
          <w:i w:val="0"/>
          <w:color w:val="000000" w:themeColor="text1"/>
          <w:sz w:val="24"/>
          <w:szCs w:val="24"/>
        </w:rPr>
        <w:t xml:space="preserve"> Propiedades físicas de la bebida.</w:t>
      </w:r>
      <w:bookmarkEnd w:id="149"/>
      <w:bookmarkEnd w:id="150"/>
    </w:p>
    <w:p w:rsidR="00DC06A2" w:rsidRPr="00DC06A2" w:rsidRDefault="00DC06A2" w:rsidP="00BA71BE">
      <w:pPr>
        <w:spacing w:after="0" w:line="360" w:lineRule="auto"/>
      </w:pPr>
    </w:p>
    <w:tbl>
      <w:tblPr>
        <w:tblStyle w:val="Tablaconcuadrcula"/>
        <w:tblW w:w="7938" w:type="dxa"/>
        <w:tblInd w:w="108" w:type="dxa"/>
        <w:tblLook w:val="04A0" w:firstRow="1" w:lastRow="0" w:firstColumn="1" w:lastColumn="0" w:noHBand="0" w:noVBand="1"/>
      </w:tblPr>
      <w:tblGrid>
        <w:gridCol w:w="782"/>
        <w:gridCol w:w="3269"/>
        <w:gridCol w:w="1831"/>
        <w:gridCol w:w="2056"/>
      </w:tblGrid>
      <w:tr w:rsidR="00013A6C" w:rsidRPr="0017417E" w:rsidTr="00B123BA">
        <w:trPr>
          <w:trHeight w:val="205"/>
        </w:trPr>
        <w:tc>
          <w:tcPr>
            <w:tcW w:w="782" w:type="dxa"/>
            <w:vAlign w:val="center"/>
          </w:tcPr>
          <w:p w:rsidR="00013A6C" w:rsidRPr="0017417E" w:rsidRDefault="00013A6C" w:rsidP="00B123BA">
            <w:pPr>
              <w:contextualSpacing/>
              <w:jc w:val="center"/>
              <w:rPr>
                <w:rFonts w:ascii="Times New Roman" w:hAnsi="Times New Roman" w:cs="Times New Roman"/>
                <w:b/>
                <w:color w:val="000000" w:themeColor="text1"/>
                <w:lang w:val="es-CO"/>
              </w:rPr>
            </w:pPr>
            <w:r w:rsidRPr="0017417E">
              <w:rPr>
                <w:rFonts w:ascii="Times New Roman" w:hAnsi="Times New Roman" w:cs="Times New Roman"/>
                <w:b/>
                <w:color w:val="000000" w:themeColor="text1"/>
                <w:lang w:val="es-CO"/>
              </w:rPr>
              <w:t>Ítem</w:t>
            </w:r>
          </w:p>
        </w:tc>
        <w:tc>
          <w:tcPr>
            <w:tcW w:w="3269" w:type="dxa"/>
            <w:vAlign w:val="center"/>
          </w:tcPr>
          <w:p w:rsidR="00013A6C" w:rsidRPr="0017417E" w:rsidRDefault="00013A6C" w:rsidP="00B123BA">
            <w:pPr>
              <w:contextualSpacing/>
              <w:jc w:val="center"/>
              <w:rPr>
                <w:rFonts w:ascii="Times New Roman" w:hAnsi="Times New Roman" w:cs="Times New Roman"/>
                <w:b/>
                <w:color w:val="000000" w:themeColor="text1"/>
                <w:lang w:val="es-CO"/>
              </w:rPr>
            </w:pPr>
            <w:r w:rsidRPr="0017417E">
              <w:rPr>
                <w:rFonts w:ascii="Times New Roman" w:hAnsi="Times New Roman" w:cs="Times New Roman"/>
                <w:b/>
                <w:color w:val="000000" w:themeColor="text1"/>
                <w:lang w:val="es-CO"/>
              </w:rPr>
              <w:t>Parámetro</w:t>
            </w:r>
          </w:p>
        </w:tc>
        <w:tc>
          <w:tcPr>
            <w:tcW w:w="1831" w:type="dxa"/>
            <w:vAlign w:val="center"/>
          </w:tcPr>
          <w:p w:rsidR="00013A6C" w:rsidRPr="0017417E" w:rsidRDefault="00013A6C" w:rsidP="00B123BA">
            <w:pPr>
              <w:contextualSpacing/>
              <w:jc w:val="center"/>
              <w:rPr>
                <w:rFonts w:ascii="Times New Roman" w:hAnsi="Times New Roman" w:cs="Times New Roman"/>
                <w:b/>
                <w:color w:val="000000" w:themeColor="text1"/>
                <w:lang w:val="es-CO"/>
              </w:rPr>
            </w:pPr>
            <w:r w:rsidRPr="0017417E">
              <w:rPr>
                <w:rFonts w:ascii="Times New Roman" w:hAnsi="Times New Roman" w:cs="Times New Roman"/>
                <w:b/>
                <w:color w:val="000000" w:themeColor="text1"/>
                <w:lang w:val="es-CO"/>
              </w:rPr>
              <w:t>Metodología</w:t>
            </w:r>
          </w:p>
        </w:tc>
        <w:tc>
          <w:tcPr>
            <w:tcW w:w="2056" w:type="dxa"/>
            <w:vAlign w:val="center"/>
          </w:tcPr>
          <w:p w:rsidR="00013A6C" w:rsidRPr="0017417E" w:rsidRDefault="00013A6C" w:rsidP="00B123BA">
            <w:pPr>
              <w:contextualSpacing/>
              <w:jc w:val="center"/>
              <w:rPr>
                <w:rFonts w:ascii="Times New Roman" w:hAnsi="Times New Roman" w:cs="Times New Roman"/>
                <w:b/>
                <w:color w:val="000000" w:themeColor="text1"/>
                <w:lang w:val="es-CO"/>
              </w:rPr>
            </w:pPr>
            <w:r w:rsidRPr="0017417E">
              <w:rPr>
                <w:rFonts w:ascii="Times New Roman" w:hAnsi="Times New Roman" w:cs="Times New Roman"/>
                <w:b/>
                <w:color w:val="000000" w:themeColor="text1"/>
                <w:lang w:val="es-CO"/>
              </w:rPr>
              <w:t>Equipo</w:t>
            </w:r>
          </w:p>
        </w:tc>
      </w:tr>
      <w:tr w:rsidR="00013A6C" w:rsidRPr="0017417E" w:rsidTr="00B123BA">
        <w:trPr>
          <w:trHeight w:val="205"/>
        </w:trPr>
        <w:tc>
          <w:tcPr>
            <w:tcW w:w="782" w:type="dxa"/>
            <w:vAlign w:val="center"/>
          </w:tcPr>
          <w:p w:rsidR="00013A6C" w:rsidRPr="0017417E" w:rsidRDefault="00013A6C" w:rsidP="00B123BA">
            <w:pPr>
              <w:contextualSpacing/>
              <w:jc w:val="center"/>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1</w:t>
            </w:r>
          </w:p>
        </w:tc>
        <w:tc>
          <w:tcPr>
            <w:tcW w:w="3269"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Brix</w:t>
            </w:r>
          </w:p>
        </w:tc>
        <w:tc>
          <w:tcPr>
            <w:tcW w:w="1831"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 xml:space="preserve">INEN </w:t>
            </w:r>
            <w:r w:rsidR="00CF0783">
              <w:rPr>
                <w:rFonts w:ascii="Times New Roman" w:hAnsi="Times New Roman" w:cs="Times New Roman"/>
                <w:color w:val="000000" w:themeColor="text1"/>
                <w:lang w:val="es-CO"/>
              </w:rPr>
              <w:t>378</w:t>
            </w:r>
          </w:p>
        </w:tc>
        <w:tc>
          <w:tcPr>
            <w:tcW w:w="2056"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Refractómetro</w:t>
            </w:r>
          </w:p>
        </w:tc>
      </w:tr>
      <w:tr w:rsidR="00013A6C" w:rsidRPr="0017417E" w:rsidTr="00B123BA">
        <w:trPr>
          <w:trHeight w:val="219"/>
        </w:trPr>
        <w:tc>
          <w:tcPr>
            <w:tcW w:w="782" w:type="dxa"/>
            <w:vAlign w:val="center"/>
          </w:tcPr>
          <w:p w:rsidR="00013A6C" w:rsidRPr="0017417E" w:rsidRDefault="00013A6C" w:rsidP="00B123BA">
            <w:pPr>
              <w:contextualSpacing/>
              <w:jc w:val="center"/>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2</w:t>
            </w:r>
          </w:p>
        </w:tc>
        <w:tc>
          <w:tcPr>
            <w:tcW w:w="3269"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Contenido de alcohol</w:t>
            </w:r>
          </w:p>
        </w:tc>
        <w:tc>
          <w:tcPr>
            <w:tcW w:w="1831"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INEN 340</w:t>
            </w:r>
          </w:p>
        </w:tc>
        <w:tc>
          <w:tcPr>
            <w:tcW w:w="2056"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Alcoholímetro</w:t>
            </w:r>
          </w:p>
        </w:tc>
      </w:tr>
      <w:tr w:rsidR="00013A6C" w:rsidRPr="0017417E" w:rsidTr="00B123BA">
        <w:trPr>
          <w:trHeight w:val="409"/>
        </w:trPr>
        <w:tc>
          <w:tcPr>
            <w:tcW w:w="782" w:type="dxa"/>
            <w:vAlign w:val="center"/>
          </w:tcPr>
          <w:p w:rsidR="00013A6C" w:rsidRPr="0017417E" w:rsidRDefault="00013A6C" w:rsidP="00B123BA">
            <w:pPr>
              <w:contextualSpacing/>
              <w:jc w:val="center"/>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3</w:t>
            </w:r>
          </w:p>
        </w:tc>
        <w:tc>
          <w:tcPr>
            <w:tcW w:w="3269"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Ph</w:t>
            </w:r>
          </w:p>
        </w:tc>
        <w:tc>
          <w:tcPr>
            <w:tcW w:w="1831"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INEN 34</w:t>
            </w:r>
            <w:r w:rsidR="00CF0783">
              <w:rPr>
                <w:rFonts w:ascii="Times New Roman" w:hAnsi="Times New Roman" w:cs="Times New Roman"/>
                <w:color w:val="000000" w:themeColor="text1"/>
                <w:lang w:val="es-CO"/>
              </w:rPr>
              <w:t>1</w:t>
            </w:r>
          </w:p>
        </w:tc>
        <w:tc>
          <w:tcPr>
            <w:tcW w:w="2056"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Medidor</w:t>
            </w:r>
          </w:p>
          <w:p w:rsidR="00013A6C" w:rsidRPr="0017417E" w:rsidRDefault="005C671E"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M</w:t>
            </w:r>
            <w:r w:rsidR="00013A6C" w:rsidRPr="0017417E">
              <w:rPr>
                <w:rFonts w:ascii="Times New Roman" w:hAnsi="Times New Roman" w:cs="Times New Roman"/>
                <w:color w:val="000000" w:themeColor="text1"/>
                <w:lang w:val="es-CO"/>
              </w:rPr>
              <w:t>ultiparámetro</w:t>
            </w:r>
          </w:p>
        </w:tc>
      </w:tr>
      <w:tr w:rsidR="00013A6C" w:rsidRPr="0017417E" w:rsidTr="00B123BA">
        <w:trPr>
          <w:trHeight w:val="219"/>
        </w:trPr>
        <w:tc>
          <w:tcPr>
            <w:tcW w:w="782" w:type="dxa"/>
            <w:vAlign w:val="center"/>
          </w:tcPr>
          <w:p w:rsidR="00013A6C" w:rsidRPr="0017417E" w:rsidRDefault="00013A6C" w:rsidP="00B123BA">
            <w:pPr>
              <w:contextualSpacing/>
              <w:jc w:val="center"/>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4</w:t>
            </w:r>
          </w:p>
        </w:tc>
        <w:tc>
          <w:tcPr>
            <w:tcW w:w="3269"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Turbidez</w:t>
            </w:r>
          </w:p>
        </w:tc>
        <w:tc>
          <w:tcPr>
            <w:tcW w:w="1831"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INEN 343</w:t>
            </w:r>
          </w:p>
        </w:tc>
        <w:tc>
          <w:tcPr>
            <w:tcW w:w="2056"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Tuirbidímetro</w:t>
            </w:r>
          </w:p>
        </w:tc>
      </w:tr>
      <w:tr w:rsidR="00013A6C" w:rsidRPr="0017417E" w:rsidTr="00B123BA">
        <w:trPr>
          <w:trHeight w:val="424"/>
        </w:trPr>
        <w:tc>
          <w:tcPr>
            <w:tcW w:w="782" w:type="dxa"/>
            <w:vAlign w:val="center"/>
          </w:tcPr>
          <w:p w:rsidR="00013A6C" w:rsidRPr="0017417E" w:rsidRDefault="00013A6C" w:rsidP="00B123BA">
            <w:pPr>
              <w:contextualSpacing/>
              <w:jc w:val="center"/>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5</w:t>
            </w:r>
          </w:p>
        </w:tc>
        <w:tc>
          <w:tcPr>
            <w:tcW w:w="3269"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Conductividad</w:t>
            </w:r>
          </w:p>
        </w:tc>
        <w:tc>
          <w:tcPr>
            <w:tcW w:w="1831"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INEN 344</w:t>
            </w:r>
          </w:p>
        </w:tc>
        <w:tc>
          <w:tcPr>
            <w:tcW w:w="2056" w:type="dxa"/>
            <w:vAlign w:val="center"/>
          </w:tcPr>
          <w:p w:rsidR="00013A6C" w:rsidRPr="0017417E" w:rsidRDefault="00013A6C" w:rsidP="00B123BA">
            <w:pPr>
              <w:contextualSpacing/>
              <w:rPr>
                <w:rFonts w:ascii="Times New Roman" w:hAnsi="Times New Roman" w:cs="Times New Roman"/>
                <w:color w:val="000000" w:themeColor="text1"/>
                <w:lang w:val="es-CO"/>
              </w:rPr>
            </w:pPr>
            <w:r w:rsidRPr="0017417E">
              <w:rPr>
                <w:rFonts w:ascii="Times New Roman" w:hAnsi="Times New Roman" w:cs="Times New Roman"/>
                <w:color w:val="000000" w:themeColor="text1"/>
                <w:lang w:val="es-CO"/>
              </w:rPr>
              <w:t>Medidor</w:t>
            </w:r>
          </w:p>
          <w:p w:rsidR="00013A6C" w:rsidRPr="0017417E" w:rsidRDefault="00767441" w:rsidP="00B123BA">
            <w:pPr>
              <w:contextualSpacing/>
              <w:rPr>
                <w:rFonts w:ascii="Times New Roman" w:hAnsi="Times New Roman" w:cs="Times New Roman"/>
                <w:color w:val="000000" w:themeColor="text1"/>
                <w:lang w:val="es-CO"/>
              </w:rPr>
            </w:pPr>
            <w:r>
              <w:rPr>
                <w:rFonts w:ascii="Times New Roman" w:hAnsi="Times New Roman" w:cs="Times New Roman"/>
                <w:color w:val="000000" w:themeColor="text1"/>
                <w:lang w:val="es-CO"/>
              </w:rPr>
              <w:t>M</w:t>
            </w:r>
            <w:r w:rsidR="00013A6C" w:rsidRPr="0017417E">
              <w:rPr>
                <w:rFonts w:ascii="Times New Roman" w:hAnsi="Times New Roman" w:cs="Times New Roman"/>
                <w:color w:val="000000" w:themeColor="text1"/>
                <w:lang w:val="es-CO"/>
              </w:rPr>
              <w:t>ulti parámetro</w:t>
            </w:r>
          </w:p>
        </w:tc>
      </w:tr>
    </w:tbl>
    <w:p w:rsidR="00DC06A2" w:rsidRDefault="00DC06A2" w:rsidP="00013A6C">
      <w:pPr>
        <w:spacing w:after="0"/>
        <w:contextualSpacing/>
        <w:jc w:val="both"/>
        <w:rPr>
          <w:rFonts w:ascii="Times New Roman" w:hAnsi="Times New Roman" w:cs="Times New Roman"/>
          <w:b/>
          <w:color w:val="000000" w:themeColor="text1"/>
          <w:sz w:val="20"/>
          <w:szCs w:val="20"/>
          <w:lang w:val="es-CO"/>
        </w:rPr>
      </w:pPr>
    </w:p>
    <w:p w:rsidR="00013A6C" w:rsidRPr="0017417E" w:rsidRDefault="00013A6C" w:rsidP="00013A6C">
      <w:pPr>
        <w:spacing w:after="0"/>
        <w:contextualSpacing/>
        <w:jc w:val="both"/>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0"/>
          <w:lang w:val="es-CO"/>
        </w:rPr>
        <w:t>Fuente:</w:t>
      </w:r>
      <w:r w:rsidRPr="0017417E">
        <w:rPr>
          <w:rFonts w:ascii="Times New Roman" w:hAnsi="Times New Roman" w:cs="Times New Roman"/>
          <w:color w:val="000000" w:themeColor="text1"/>
          <w:sz w:val="20"/>
          <w:szCs w:val="20"/>
          <w:lang w:val="es-CO"/>
        </w:rPr>
        <w:t xml:space="preserve"> Trabajo de campo 2016</w:t>
      </w:r>
      <w:r w:rsidR="00767441">
        <w:rPr>
          <w:rFonts w:ascii="Times New Roman" w:hAnsi="Times New Roman" w:cs="Times New Roman"/>
          <w:color w:val="000000" w:themeColor="text1"/>
          <w:sz w:val="20"/>
          <w:szCs w:val="20"/>
          <w:lang w:val="es-CO"/>
        </w:rPr>
        <w:t>.</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Default="00013A6C" w:rsidP="00013A6C">
      <w:pPr>
        <w:spacing w:after="0" w:line="360" w:lineRule="auto"/>
        <w:contextualSpacing/>
        <w:jc w:val="both"/>
        <w:rPr>
          <w:rFonts w:ascii="Times New Roman" w:hAnsi="Times New Roman" w:cs="Times New Roman"/>
          <w:color w:val="000000" w:themeColor="text1"/>
          <w:sz w:val="24"/>
          <w:szCs w:val="24"/>
          <w:lang w:val="es-CO"/>
        </w:rPr>
      </w:pPr>
    </w:p>
    <w:p w:rsidR="00013A6C" w:rsidRPr="00767441" w:rsidRDefault="00013A6C" w:rsidP="00BB2DEF">
      <w:pPr>
        <w:pStyle w:val="Prrafodelista"/>
        <w:numPr>
          <w:ilvl w:val="0"/>
          <w:numId w:val="39"/>
        </w:numPr>
        <w:spacing w:after="0" w:line="360" w:lineRule="auto"/>
        <w:ind w:left="426"/>
        <w:jc w:val="both"/>
        <w:rPr>
          <w:rFonts w:ascii="Times New Roman" w:hAnsi="Times New Roman" w:cs="Times New Roman"/>
          <w:b/>
          <w:color w:val="000000" w:themeColor="text1"/>
          <w:sz w:val="24"/>
          <w:szCs w:val="24"/>
          <w:lang w:val="es-CO"/>
        </w:rPr>
      </w:pPr>
      <w:bookmarkStart w:id="151" w:name="_Toc455409500"/>
      <w:bookmarkStart w:id="152" w:name="_Toc479409063"/>
      <w:r w:rsidRPr="00767441">
        <w:rPr>
          <w:rFonts w:ascii="Times New Roman" w:hAnsi="Times New Roman" w:cs="Times New Roman"/>
          <w:b/>
          <w:color w:val="000000" w:themeColor="text1"/>
          <w:sz w:val="24"/>
          <w:szCs w:val="24"/>
          <w:lang w:val="es-CO"/>
        </w:rPr>
        <w:t>Determinación de la composición química de la bebida</w:t>
      </w:r>
      <w:bookmarkEnd w:id="151"/>
      <w:bookmarkEnd w:id="152"/>
    </w:p>
    <w:p w:rsidR="00013A6C" w:rsidRDefault="00013A6C" w:rsidP="00013A6C">
      <w:pPr>
        <w:spacing w:after="0" w:line="360" w:lineRule="auto"/>
        <w:jc w:val="both"/>
        <w:rPr>
          <w:rFonts w:ascii="Times New Roman" w:hAnsi="Times New Roman" w:cs="Times New Roman"/>
          <w:color w:val="000000" w:themeColor="text1"/>
          <w:sz w:val="24"/>
          <w:szCs w:val="24"/>
          <w:lang w:val="es-CO"/>
        </w:rPr>
      </w:pPr>
      <w:r w:rsidRPr="0017417E">
        <w:rPr>
          <w:rFonts w:ascii="Times New Roman" w:hAnsi="Times New Roman" w:cs="Times New Roman"/>
          <w:color w:val="000000" w:themeColor="text1"/>
          <w:sz w:val="24"/>
          <w:szCs w:val="24"/>
          <w:lang w:val="es-CO"/>
        </w:rPr>
        <w:t xml:space="preserve">Se realizó en un </w:t>
      </w:r>
      <w:r w:rsidR="0045169B">
        <w:rPr>
          <w:rFonts w:ascii="Times New Roman" w:hAnsi="Times New Roman" w:cs="Times New Roman"/>
          <w:color w:val="000000" w:themeColor="text1"/>
          <w:sz w:val="24"/>
          <w:szCs w:val="24"/>
          <w:lang w:val="es-CO"/>
        </w:rPr>
        <w:t>c</w:t>
      </w:r>
      <w:r w:rsidR="0045169B" w:rsidRPr="0017417E">
        <w:rPr>
          <w:rFonts w:ascii="Times New Roman" w:hAnsi="Times New Roman" w:cs="Times New Roman"/>
          <w:color w:val="000000" w:themeColor="text1"/>
          <w:sz w:val="24"/>
          <w:szCs w:val="24"/>
          <w:lang w:val="es-CO"/>
        </w:rPr>
        <w:t>romatógrafo</w:t>
      </w:r>
      <w:r w:rsidRPr="0017417E">
        <w:rPr>
          <w:rFonts w:ascii="Times New Roman" w:hAnsi="Times New Roman" w:cs="Times New Roman"/>
          <w:color w:val="000000" w:themeColor="text1"/>
          <w:sz w:val="24"/>
          <w:szCs w:val="24"/>
          <w:lang w:val="es-CO"/>
        </w:rPr>
        <w:t xml:space="preserve"> de gases marca Agillent modelo 7890A, de acuerdo la Norma Técnica 2014 en el cual los indica la metodología para determinación de los diferentes congéneres.</w:t>
      </w:r>
    </w:p>
    <w:p w:rsidR="008607A4" w:rsidRDefault="008607A4" w:rsidP="00013A6C">
      <w:pPr>
        <w:spacing w:after="0" w:line="360" w:lineRule="auto"/>
        <w:jc w:val="both"/>
        <w:rPr>
          <w:rFonts w:ascii="Times New Roman" w:hAnsi="Times New Roman" w:cs="Times New Roman"/>
          <w:color w:val="000000" w:themeColor="text1"/>
          <w:sz w:val="24"/>
          <w:szCs w:val="24"/>
          <w:lang w:val="es-CO"/>
        </w:rPr>
      </w:pPr>
    </w:p>
    <w:p w:rsidR="008607A4" w:rsidRDefault="008607A4" w:rsidP="00013A6C">
      <w:pPr>
        <w:spacing w:after="0" w:line="360" w:lineRule="auto"/>
        <w:jc w:val="both"/>
        <w:rPr>
          <w:rFonts w:ascii="Times New Roman" w:hAnsi="Times New Roman" w:cs="Times New Roman"/>
          <w:color w:val="000000" w:themeColor="text1"/>
          <w:sz w:val="24"/>
          <w:szCs w:val="24"/>
          <w:lang w:val="es-CO"/>
        </w:rPr>
      </w:pPr>
      <w:r w:rsidRPr="008607A4">
        <w:rPr>
          <w:rFonts w:ascii="Times New Roman" w:hAnsi="Times New Roman" w:cs="Times New Roman"/>
          <w:b/>
          <w:color w:val="000000" w:themeColor="text1"/>
          <w:sz w:val="24"/>
          <w:szCs w:val="24"/>
          <w:lang w:val="es-CO"/>
        </w:rPr>
        <w:t xml:space="preserve">Cuadro </w:t>
      </w:r>
      <w:r w:rsidR="00BB2DEF" w:rsidRPr="00BB2DEF">
        <w:rPr>
          <w:rFonts w:ascii="Times New Roman" w:hAnsi="Times New Roman" w:cs="Times New Roman"/>
          <w:b/>
          <w:color w:val="000000" w:themeColor="text1"/>
          <w:sz w:val="24"/>
          <w:szCs w:val="24"/>
        </w:rPr>
        <w:t>N</w:t>
      </w:r>
      <w:r w:rsidR="00BB2DEF" w:rsidRPr="00BB2DEF">
        <w:rPr>
          <w:rFonts w:ascii="Times New Roman" w:hAnsi="Times New Roman" w:cs="Times New Roman"/>
          <w:b/>
          <w:color w:val="000000" w:themeColor="text1"/>
          <w:sz w:val="24"/>
          <w:szCs w:val="24"/>
          <w:vertAlign w:val="superscript"/>
        </w:rPr>
        <w:t>o</w:t>
      </w:r>
      <w:r w:rsidR="00BB2DEF" w:rsidRPr="00BB2DEF">
        <w:rPr>
          <w:rFonts w:ascii="Times New Roman" w:hAnsi="Times New Roman" w:cs="Times New Roman"/>
          <w:b/>
          <w:color w:val="000000" w:themeColor="text1"/>
          <w:sz w:val="24"/>
          <w:szCs w:val="24"/>
        </w:rPr>
        <w:t xml:space="preserve"> </w:t>
      </w:r>
      <w:r w:rsidRPr="008607A4">
        <w:rPr>
          <w:rFonts w:ascii="Times New Roman" w:hAnsi="Times New Roman" w:cs="Times New Roman"/>
          <w:b/>
          <w:color w:val="000000" w:themeColor="text1"/>
          <w:sz w:val="24"/>
          <w:szCs w:val="24"/>
          <w:lang w:val="es-CO"/>
        </w:rPr>
        <w:t>8.</w:t>
      </w:r>
      <w:r>
        <w:rPr>
          <w:rFonts w:ascii="Times New Roman" w:hAnsi="Times New Roman" w:cs="Times New Roman"/>
          <w:color w:val="000000" w:themeColor="text1"/>
          <w:sz w:val="24"/>
          <w:szCs w:val="24"/>
          <w:lang w:val="es-CO"/>
        </w:rPr>
        <w:t xml:space="preserve"> Parámetros de medición para los Análisis Químicos</w:t>
      </w:r>
    </w:p>
    <w:p w:rsidR="00057AFB" w:rsidRDefault="00057AFB" w:rsidP="00013A6C">
      <w:pPr>
        <w:spacing w:after="0" w:line="360" w:lineRule="auto"/>
        <w:jc w:val="both"/>
        <w:rPr>
          <w:rFonts w:ascii="Times New Roman" w:hAnsi="Times New Roman" w:cs="Times New Roman"/>
          <w:color w:val="000000" w:themeColor="text1"/>
          <w:sz w:val="24"/>
          <w:szCs w:val="24"/>
          <w:lang w:val="es-CO"/>
        </w:rPr>
      </w:pPr>
    </w:p>
    <w:tbl>
      <w:tblPr>
        <w:tblW w:w="7961" w:type="dxa"/>
        <w:tblInd w:w="70" w:type="dxa"/>
        <w:tblCellMar>
          <w:left w:w="70" w:type="dxa"/>
          <w:right w:w="70" w:type="dxa"/>
        </w:tblCellMar>
        <w:tblLook w:val="04A0" w:firstRow="1" w:lastRow="0" w:firstColumn="1" w:lastColumn="0" w:noHBand="0" w:noVBand="1"/>
      </w:tblPr>
      <w:tblGrid>
        <w:gridCol w:w="1037"/>
        <w:gridCol w:w="2376"/>
        <w:gridCol w:w="2376"/>
        <w:gridCol w:w="2172"/>
      </w:tblGrid>
      <w:tr w:rsidR="0071780C" w:rsidRPr="00F90270" w:rsidTr="0045169B">
        <w:trPr>
          <w:trHeight w:val="268"/>
        </w:trPr>
        <w:tc>
          <w:tcPr>
            <w:tcW w:w="10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jc w:val="both"/>
              <w:rPr>
                <w:rFonts w:ascii="Times New Roman" w:eastAsia="Times New Roman" w:hAnsi="Times New Roman" w:cs="Times New Roman"/>
                <w:b/>
                <w:sz w:val="24"/>
                <w:szCs w:val="24"/>
                <w:lang w:val="es-ES" w:eastAsia="es-ES"/>
              </w:rPr>
            </w:pPr>
            <w:r w:rsidRPr="00F90270">
              <w:rPr>
                <w:rFonts w:ascii="Times New Roman" w:eastAsia="Times New Roman" w:hAnsi="Times New Roman" w:cs="Times New Roman"/>
                <w:b/>
                <w:sz w:val="24"/>
                <w:szCs w:val="24"/>
                <w:lang w:val="es-ES" w:eastAsia="es-ES"/>
              </w:rPr>
              <w:t>Ítem</w:t>
            </w:r>
          </w:p>
        </w:tc>
        <w:tc>
          <w:tcPr>
            <w:tcW w:w="2376" w:type="dxa"/>
            <w:tcBorders>
              <w:top w:val="single" w:sz="4" w:space="0" w:color="auto"/>
              <w:left w:val="nil"/>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jc w:val="both"/>
              <w:rPr>
                <w:rFonts w:ascii="Times New Roman" w:eastAsia="Times New Roman" w:hAnsi="Times New Roman" w:cs="Times New Roman"/>
                <w:b/>
                <w:sz w:val="24"/>
                <w:szCs w:val="24"/>
                <w:lang w:val="es-ES" w:eastAsia="es-ES"/>
              </w:rPr>
            </w:pPr>
            <w:r w:rsidRPr="00F90270">
              <w:rPr>
                <w:rFonts w:ascii="Times New Roman" w:eastAsia="Times New Roman" w:hAnsi="Times New Roman" w:cs="Times New Roman"/>
                <w:b/>
                <w:sz w:val="24"/>
                <w:szCs w:val="24"/>
                <w:lang w:val="es-ES" w:eastAsia="es-ES"/>
              </w:rPr>
              <w:t>Congénere</w:t>
            </w:r>
          </w:p>
        </w:tc>
        <w:tc>
          <w:tcPr>
            <w:tcW w:w="2376" w:type="dxa"/>
            <w:tcBorders>
              <w:top w:val="single" w:sz="4" w:space="0" w:color="auto"/>
              <w:left w:val="nil"/>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jc w:val="both"/>
              <w:rPr>
                <w:rFonts w:ascii="Times New Roman" w:eastAsia="Times New Roman" w:hAnsi="Times New Roman" w:cs="Times New Roman"/>
                <w:b/>
                <w:sz w:val="24"/>
                <w:szCs w:val="24"/>
                <w:lang w:val="es-ES" w:eastAsia="es-ES"/>
              </w:rPr>
            </w:pPr>
            <w:r w:rsidRPr="00F90270">
              <w:rPr>
                <w:rFonts w:ascii="Times New Roman" w:eastAsia="Times New Roman" w:hAnsi="Times New Roman" w:cs="Times New Roman"/>
                <w:b/>
                <w:sz w:val="24"/>
                <w:szCs w:val="24"/>
                <w:lang w:val="es-ES" w:eastAsia="es-ES"/>
              </w:rPr>
              <w:t>Método de ensayo</w:t>
            </w:r>
          </w:p>
        </w:tc>
        <w:tc>
          <w:tcPr>
            <w:tcW w:w="2172" w:type="dxa"/>
            <w:tcBorders>
              <w:top w:val="single" w:sz="4" w:space="0" w:color="auto"/>
              <w:left w:val="nil"/>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jc w:val="both"/>
              <w:rPr>
                <w:rFonts w:ascii="Times New Roman" w:eastAsia="Times New Roman" w:hAnsi="Times New Roman" w:cs="Times New Roman"/>
                <w:b/>
                <w:sz w:val="24"/>
                <w:szCs w:val="24"/>
                <w:lang w:val="es-ES" w:eastAsia="es-ES"/>
              </w:rPr>
            </w:pPr>
            <w:r w:rsidRPr="00F90270">
              <w:rPr>
                <w:rFonts w:ascii="Times New Roman" w:eastAsia="Times New Roman" w:hAnsi="Times New Roman" w:cs="Times New Roman"/>
                <w:b/>
                <w:sz w:val="24"/>
                <w:szCs w:val="24"/>
                <w:lang w:val="es-ES" w:eastAsia="es-ES"/>
              </w:rPr>
              <w:t>Equipo</w:t>
            </w:r>
          </w:p>
        </w:tc>
      </w:tr>
      <w:tr w:rsidR="0071780C" w:rsidRPr="00F90270" w:rsidTr="0045169B">
        <w:trPr>
          <w:trHeight w:val="307"/>
        </w:trPr>
        <w:tc>
          <w:tcPr>
            <w:tcW w:w="1037" w:type="dxa"/>
            <w:tcBorders>
              <w:top w:val="nil"/>
              <w:left w:val="single" w:sz="4" w:space="0" w:color="auto"/>
              <w:bottom w:val="single" w:sz="4" w:space="0" w:color="auto"/>
              <w:right w:val="single" w:sz="4" w:space="0" w:color="auto"/>
            </w:tcBorders>
            <w:shd w:val="clear" w:color="auto" w:fill="auto"/>
            <w:noWrap/>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1</w:t>
            </w:r>
          </w:p>
        </w:tc>
        <w:tc>
          <w:tcPr>
            <w:tcW w:w="2376" w:type="dxa"/>
            <w:tcBorders>
              <w:top w:val="nil"/>
              <w:left w:val="nil"/>
              <w:bottom w:val="single" w:sz="4" w:space="0" w:color="auto"/>
              <w:right w:val="single" w:sz="4" w:space="0" w:color="auto"/>
            </w:tcBorders>
            <w:shd w:val="clear" w:color="auto" w:fill="auto"/>
            <w:noWrap/>
            <w:hideMark/>
          </w:tcPr>
          <w:p w:rsidR="0071780C" w:rsidRPr="00F90270" w:rsidRDefault="0071780C" w:rsidP="0045169B">
            <w:pPr>
              <w:spacing w:after="0" w:line="240" w:lineRule="auto"/>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 xml:space="preserve">Metanol </w:t>
            </w:r>
          </w:p>
        </w:tc>
        <w:tc>
          <w:tcPr>
            <w:tcW w:w="2376" w:type="dxa"/>
            <w:vMerge w:val="restart"/>
            <w:tcBorders>
              <w:top w:val="nil"/>
              <w:left w:val="single" w:sz="4" w:space="0" w:color="auto"/>
              <w:bottom w:val="single" w:sz="4" w:space="0" w:color="000000"/>
              <w:right w:val="single" w:sz="4" w:space="0" w:color="auto"/>
            </w:tcBorders>
            <w:shd w:val="clear" w:color="auto" w:fill="auto"/>
            <w:vAlign w:val="center"/>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 xml:space="preserve"> INEN 2014</w:t>
            </w:r>
          </w:p>
        </w:tc>
        <w:tc>
          <w:tcPr>
            <w:tcW w:w="2172" w:type="dxa"/>
            <w:vMerge w:val="restart"/>
            <w:tcBorders>
              <w:top w:val="nil"/>
              <w:left w:val="single" w:sz="4" w:space="0" w:color="auto"/>
              <w:bottom w:val="single" w:sz="4" w:space="0" w:color="000000"/>
              <w:right w:val="single" w:sz="4" w:space="0" w:color="auto"/>
            </w:tcBorders>
            <w:shd w:val="clear" w:color="auto" w:fill="auto"/>
            <w:vAlign w:val="center"/>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Cromat</w:t>
            </w:r>
            <w:r w:rsidR="0086384F">
              <w:rPr>
                <w:rFonts w:ascii="Times New Roman" w:eastAsia="Times New Roman" w:hAnsi="Times New Roman" w:cs="Times New Roman"/>
                <w:color w:val="000000"/>
                <w:sz w:val="24"/>
                <w:szCs w:val="24"/>
                <w:lang w:val="es-ES" w:eastAsia="es-ES"/>
              </w:rPr>
              <w:t>ó</w:t>
            </w:r>
            <w:r w:rsidRPr="00F90270">
              <w:rPr>
                <w:rFonts w:ascii="Times New Roman" w:eastAsia="Times New Roman" w:hAnsi="Times New Roman" w:cs="Times New Roman"/>
                <w:color w:val="000000"/>
                <w:sz w:val="24"/>
                <w:szCs w:val="24"/>
                <w:lang w:val="es-ES" w:eastAsia="es-ES"/>
              </w:rPr>
              <w:t xml:space="preserve">grafo de gases </w:t>
            </w:r>
          </w:p>
        </w:tc>
      </w:tr>
      <w:tr w:rsidR="0071780C" w:rsidRPr="00F90270" w:rsidTr="0045169B">
        <w:trPr>
          <w:trHeight w:val="256"/>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2</w:t>
            </w:r>
          </w:p>
        </w:tc>
        <w:tc>
          <w:tcPr>
            <w:tcW w:w="2376" w:type="dxa"/>
            <w:tcBorders>
              <w:top w:val="nil"/>
              <w:left w:val="nil"/>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Furfural</w:t>
            </w:r>
          </w:p>
        </w:tc>
        <w:tc>
          <w:tcPr>
            <w:tcW w:w="2376"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c>
          <w:tcPr>
            <w:tcW w:w="2172"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r>
      <w:tr w:rsidR="0071780C" w:rsidRPr="00F90270" w:rsidTr="0045169B">
        <w:trPr>
          <w:trHeight w:val="209"/>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3</w:t>
            </w:r>
          </w:p>
        </w:tc>
        <w:tc>
          <w:tcPr>
            <w:tcW w:w="2376" w:type="dxa"/>
            <w:tcBorders>
              <w:top w:val="nil"/>
              <w:left w:val="nil"/>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 xml:space="preserve">Alcoholes superiores </w:t>
            </w:r>
          </w:p>
        </w:tc>
        <w:tc>
          <w:tcPr>
            <w:tcW w:w="2376"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c>
          <w:tcPr>
            <w:tcW w:w="2172"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r>
      <w:tr w:rsidR="0071780C" w:rsidRPr="00F90270" w:rsidTr="0045169B">
        <w:trPr>
          <w:trHeight w:val="282"/>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4</w:t>
            </w:r>
          </w:p>
        </w:tc>
        <w:tc>
          <w:tcPr>
            <w:tcW w:w="2376" w:type="dxa"/>
            <w:tcBorders>
              <w:top w:val="nil"/>
              <w:left w:val="nil"/>
              <w:bottom w:val="single" w:sz="4" w:space="0" w:color="auto"/>
              <w:right w:val="single" w:sz="4" w:space="0" w:color="auto"/>
            </w:tcBorders>
            <w:shd w:val="clear" w:color="auto" w:fill="auto"/>
            <w:vAlign w:val="bottom"/>
            <w:hideMark/>
          </w:tcPr>
          <w:p w:rsidR="0071780C" w:rsidRPr="00F90270" w:rsidRDefault="0071780C" w:rsidP="0045169B">
            <w:pPr>
              <w:spacing w:after="0" w:line="240" w:lineRule="auto"/>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Acetaldehído</w:t>
            </w:r>
          </w:p>
        </w:tc>
        <w:tc>
          <w:tcPr>
            <w:tcW w:w="2376"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c>
          <w:tcPr>
            <w:tcW w:w="2172"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r>
      <w:tr w:rsidR="0071780C" w:rsidRPr="00F90270" w:rsidTr="0045169B">
        <w:trPr>
          <w:trHeight w:val="256"/>
        </w:trPr>
        <w:tc>
          <w:tcPr>
            <w:tcW w:w="1037" w:type="dxa"/>
            <w:tcBorders>
              <w:top w:val="nil"/>
              <w:left w:val="single" w:sz="4" w:space="0" w:color="auto"/>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jc w:val="center"/>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5</w:t>
            </w:r>
          </w:p>
        </w:tc>
        <w:tc>
          <w:tcPr>
            <w:tcW w:w="2376" w:type="dxa"/>
            <w:tcBorders>
              <w:top w:val="nil"/>
              <w:left w:val="nil"/>
              <w:bottom w:val="single" w:sz="4" w:space="0" w:color="auto"/>
              <w:right w:val="single" w:sz="4" w:space="0" w:color="auto"/>
            </w:tcBorders>
            <w:shd w:val="clear" w:color="auto" w:fill="auto"/>
            <w:noWrap/>
            <w:vAlign w:val="bottom"/>
            <w:hideMark/>
          </w:tcPr>
          <w:p w:rsidR="0071780C" w:rsidRPr="00F90270" w:rsidRDefault="0071780C" w:rsidP="0045169B">
            <w:pPr>
              <w:spacing w:after="0" w:line="240" w:lineRule="auto"/>
              <w:rPr>
                <w:rFonts w:ascii="Times New Roman" w:eastAsia="Times New Roman" w:hAnsi="Times New Roman" w:cs="Times New Roman"/>
                <w:color w:val="000000"/>
                <w:sz w:val="24"/>
                <w:szCs w:val="24"/>
                <w:lang w:val="es-ES" w:eastAsia="es-ES"/>
              </w:rPr>
            </w:pPr>
            <w:r w:rsidRPr="00F90270">
              <w:rPr>
                <w:rFonts w:ascii="Times New Roman" w:eastAsia="Times New Roman" w:hAnsi="Times New Roman" w:cs="Times New Roman"/>
                <w:color w:val="000000"/>
                <w:sz w:val="24"/>
                <w:szCs w:val="24"/>
                <w:lang w:val="es-ES" w:eastAsia="es-ES"/>
              </w:rPr>
              <w:t>Etilacetato</w:t>
            </w:r>
          </w:p>
        </w:tc>
        <w:tc>
          <w:tcPr>
            <w:tcW w:w="2376"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c>
          <w:tcPr>
            <w:tcW w:w="2172" w:type="dxa"/>
            <w:vMerge/>
            <w:tcBorders>
              <w:top w:val="nil"/>
              <w:left w:val="single" w:sz="4" w:space="0" w:color="auto"/>
              <w:bottom w:val="single" w:sz="4" w:space="0" w:color="000000"/>
              <w:right w:val="single" w:sz="4" w:space="0" w:color="auto"/>
            </w:tcBorders>
            <w:vAlign w:val="center"/>
            <w:hideMark/>
          </w:tcPr>
          <w:p w:rsidR="0071780C" w:rsidRPr="00F90270" w:rsidRDefault="0071780C" w:rsidP="00910579">
            <w:pPr>
              <w:spacing w:after="0" w:line="360" w:lineRule="auto"/>
              <w:rPr>
                <w:rFonts w:ascii="Times New Roman" w:eastAsia="Times New Roman" w:hAnsi="Times New Roman" w:cs="Times New Roman"/>
                <w:color w:val="000000"/>
                <w:sz w:val="24"/>
                <w:szCs w:val="24"/>
                <w:lang w:val="es-ES" w:eastAsia="es-ES"/>
              </w:rPr>
            </w:pPr>
          </w:p>
        </w:tc>
      </w:tr>
    </w:tbl>
    <w:p w:rsidR="00057AFB" w:rsidRDefault="00057AFB" w:rsidP="008607A4">
      <w:pPr>
        <w:spacing w:after="0"/>
        <w:contextualSpacing/>
        <w:jc w:val="both"/>
        <w:rPr>
          <w:rFonts w:ascii="Times New Roman" w:hAnsi="Times New Roman" w:cs="Times New Roman"/>
          <w:b/>
          <w:color w:val="000000" w:themeColor="text1"/>
          <w:sz w:val="20"/>
          <w:szCs w:val="20"/>
          <w:lang w:val="es-CO"/>
        </w:rPr>
      </w:pPr>
    </w:p>
    <w:p w:rsidR="008607A4" w:rsidRPr="0017417E" w:rsidRDefault="008607A4" w:rsidP="008607A4">
      <w:pPr>
        <w:spacing w:after="0"/>
        <w:contextualSpacing/>
        <w:jc w:val="both"/>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0"/>
          <w:lang w:val="es-CO"/>
        </w:rPr>
        <w:t>Fuente:</w:t>
      </w:r>
      <w:r w:rsidRPr="0017417E">
        <w:rPr>
          <w:rFonts w:ascii="Times New Roman" w:hAnsi="Times New Roman" w:cs="Times New Roman"/>
          <w:color w:val="000000" w:themeColor="text1"/>
          <w:sz w:val="20"/>
          <w:szCs w:val="20"/>
          <w:lang w:val="es-CO"/>
        </w:rPr>
        <w:t xml:space="preserve"> Trabajo de campo 2016</w:t>
      </w:r>
      <w:r>
        <w:rPr>
          <w:rFonts w:ascii="Times New Roman" w:hAnsi="Times New Roman" w:cs="Times New Roman"/>
          <w:color w:val="000000" w:themeColor="text1"/>
          <w:sz w:val="20"/>
          <w:szCs w:val="20"/>
          <w:lang w:val="es-CO"/>
        </w:rPr>
        <w:t>.</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17417E" w:rsidRDefault="00013A6C" w:rsidP="00013A6C">
      <w:pPr>
        <w:spacing w:after="0" w:line="360" w:lineRule="auto"/>
        <w:jc w:val="both"/>
        <w:rPr>
          <w:rFonts w:ascii="Times New Roman" w:hAnsi="Times New Roman" w:cs="Times New Roman"/>
          <w:color w:val="000000" w:themeColor="text1"/>
          <w:sz w:val="24"/>
          <w:szCs w:val="24"/>
          <w:lang w:val="es-CO"/>
        </w:rPr>
      </w:pPr>
    </w:p>
    <w:p w:rsidR="00013A6C" w:rsidRPr="00767441" w:rsidRDefault="00013A6C" w:rsidP="00BB2DEF">
      <w:pPr>
        <w:pStyle w:val="Prrafodelista"/>
        <w:numPr>
          <w:ilvl w:val="0"/>
          <w:numId w:val="39"/>
        </w:numPr>
        <w:spacing w:after="0" w:line="360" w:lineRule="auto"/>
        <w:ind w:left="426"/>
        <w:rPr>
          <w:rFonts w:ascii="Times New Roman" w:hAnsi="Times New Roman" w:cs="Times New Roman"/>
          <w:color w:val="000000" w:themeColor="text1"/>
          <w:sz w:val="24"/>
          <w:szCs w:val="24"/>
          <w:lang w:val="es-CO"/>
        </w:rPr>
      </w:pPr>
      <w:bookmarkStart w:id="153" w:name="_Toc455409501"/>
      <w:bookmarkStart w:id="154" w:name="_Toc479409064"/>
      <w:r w:rsidRPr="00767441">
        <w:rPr>
          <w:rFonts w:ascii="Times New Roman" w:hAnsi="Times New Roman" w:cs="Times New Roman"/>
          <w:b/>
          <w:color w:val="000000" w:themeColor="text1"/>
          <w:sz w:val="24"/>
          <w:szCs w:val="24"/>
          <w:lang w:val="es-CO"/>
        </w:rPr>
        <w:t>Presentación y análisis de resultados</w:t>
      </w:r>
      <w:bookmarkEnd w:id="153"/>
      <w:bookmarkEnd w:id="154"/>
    </w:p>
    <w:p w:rsidR="00DA05DB" w:rsidRDefault="00013A6C" w:rsidP="0045169B">
      <w:pPr>
        <w:spacing w:after="0" w:line="360" w:lineRule="auto"/>
        <w:jc w:val="both"/>
        <w:rPr>
          <w:rFonts w:ascii="Times New Roman" w:hAnsi="Times New Roman" w:cs="Times New Roman"/>
          <w:b/>
          <w:color w:val="000000" w:themeColor="text1"/>
        </w:rPr>
      </w:pPr>
      <w:r w:rsidRPr="0017417E">
        <w:rPr>
          <w:rFonts w:ascii="Times New Roman" w:hAnsi="Times New Roman" w:cs="Times New Roman"/>
          <w:color w:val="000000" w:themeColor="text1"/>
          <w:sz w:val="24"/>
          <w:szCs w:val="24"/>
          <w:lang w:val="es-CO"/>
        </w:rPr>
        <w:t>La presentación de los resultados</w:t>
      </w:r>
      <w:r>
        <w:rPr>
          <w:rFonts w:ascii="Times New Roman" w:hAnsi="Times New Roman" w:cs="Times New Roman"/>
          <w:color w:val="000000" w:themeColor="text1"/>
          <w:sz w:val="24"/>
          <w:szCs w:val="24"/>
          <w:lang w:val="es-CO"/>
        </w:rPr>
        <w:t xml:space="preserve"> se realizó mediante uso de </w:t>
      </w:r>
      <w:r w:rsidR="00B34EC4">
        <w:rPr>
          <w:rFonts w:ascii="Times New Roman" w:hAnsi="Times New Roman" w:cs="Times New Roman"/>
          <w:color w:val="000000" w:themeColor="text1"/>
          <w:sz w:val="24"/>
          <w:szCs w:val="24"/>
          <w:lang w:val="es-CO"/>
        </w:rPr>
        <w:t>Cuadro</w:t>
      </w:r>
      <w:r>
        <w:rPr>
          <w:rFonts w:ascii="Times New Roman" w:hAnsi="Times New Roman" w:cs="Times New Roman"/>
          <w:color w:val="000000" w:themeColor="text1"/>
          <w:sz w:val="24"/>
          <w:szCs w:val="24"/>
          <w:lang w:val="es-CO"/>
        </w:rPr>
        <w:t xml:space="preserve">s, gráficos y figuras; y, </w:t>
      </w:r>
      <w:r w:rsidR="00E745A7">
        <w:rPr>
          <w:rFonts w:ascii="Times New Roman" w:hAnsi="Times New Roman" w:cs="Times New Roman"/>
          <w:color w:val="000000" w:themeColor="text1"/>
          <w:sz w:val="24"/>
          <w:szCs w:val="24"/>
          <w:lang w:val="es-CO"/>
        </w:rPr>
        <w:t>el</w:t>
      </w:r>
      <w:r w:rsidR="00B123BA">
        <w:rPr>
          <w:rFonts w:ascii="Times New Roman" w:hAnsi="Times New Roman" w:cs="Times New Roman"/>
          <w:color w:val="000000" w:themeColor="text1"/>
          <w:sz w:val="24"/>
          <w:szCs w:val="24"/>
          <w:lang w:val="es-CO"/>
        </w:rPr>
        <w:t xml:space="preserve"> </w:t>
      </w:r>
      <w:r w:rsidR="00DF2A4D">
        <w:rPr>
          <w:rFonts w:ascii="Times New Roman" w:hAnsi="Times New Roman" w:cs="Times New Roman"/>
          <w:color w:val="000000" w:themeColor="text1"/>
          <w:sz w:val="24"/>
          <w:szCs w:val="24"/>
          <w:lang w:val="es-CO"/>
        </w:rPr>
        <w:t>software</w:t>
      </w:r>
      <w:r w:rsidR="00E745A7">
        <w:rPr>
          <w:rFonts w:ascii="Times New Roman" w:hAnsi="Times New Roman" w:cs="Times New Roman"/>
          <w:color w:val="000000" w:themeColor="text1"/>
          <w:sz w:val="24"/>
          <w:szCs w:val="24"/>
          <w:lang w:val="es-CO"/>
        </w:rPr>
        <w:t xml:space="preserve"> que se utilizó fue</w:t>
      </w:r>
      <w:r>
        <w:rPr>
          <w:rFonts w:ascii="Times New Roman" w:hAnsi="Times New Roman" w:cs="Times New Roman"/>
          <w:color w:val="000000" w:themeColor="text1"/>
          <w:sz w:val="24"/>
          <w:szCs w:val="24"/>
          <w:lang w:val="es-CO"/>
        </w:rPr>
        <w:t xml:space="preserve"> el Excel 2013.</w:t>
      </w:r>
    </w:p>
    <w:p w:rsidR="00057AFB" w:rsidRDefault="00057AFB" w:rsidP="005058E4">
      <w:pPr>
        <w:pStyle w:val="Ttulo1"/>
        <w:spacing w:before="0" w:line="360" w:lineRule="auto"/>
        <w:rPr>
          <w:rFonts w:ascii="Times New Roman" w:hAnsi="Times New Roman" w:cs="Times New Roman"/>
          <w:b/>
          <w:color w:val="000000" w:themeColor="text1"/>
          <w:sz w:val="28"/>
          <w:szCs w:val="28"/>
        </w:rPr>
        <w:sectPr w:rsidR="00057AFB" w:rsidSect="00082F16">
          <w:pgSz w:w="11906" w:h="16838"/>
          <w:pgMar w:top="1701" w:right="1701" w:bottom="1701" w:left="2268" w:header="709" w:footer="709" w:gutter="0"/>
          <w:pgNumType w:start="6"/>
          <w:cols w:space="708"/>
          <w:docGrid w:linePitch="360"/>
        </w:sectPr>
      </w:pPr>
      <w:bookmarkStart w:id="155" w:name="_Toc479409066"/>
    </w:p>
    <w:p w:rsidR="00DF2A4D" w:rsidRDefault="0086384F" w:rsidP="005058E4">
      <w:pPr>
        <w:pStyle w:val="Ttulo1"/>
        <w:spacing w:before="0" w:line="360" w:lineRule="auto"/>
        <w:rPr>
          <w:rFonts w:ascii="Times New Roman" w:hAnsi="Times New Roman" w:cs="Times New Roman"/>
          <w:b/>
          <w:color w:val="000000" w:themeColor="text1"/>
          <w:sz w:val="28"/>
          <w:szCs w:val="28"/>
        </w:rPr>
      </w:pPr>
      <w:bookmarkStart w:id="156" w:name="_Toc485728771"/>
      <w:r>
        <w:rPr>
          <w:rFonts w:ascii="Times New Roman" w:hAnsi="Times New Roman" w:cs="Times New Roman"/>
          <w:b/>
          <w:color w:val="000000" w:themeColor="text1"/>
          <w:sz w:val="28"/>
          <w:szCs w:val="28"/>
        </w:rPr>
        <w:lastRenderedPageBreak/>
        <w:t>CAPÍ</w:t>
      </w:r>
      <w:r w:rsidRPr="00DF2A4D">
        <w:rPr>
          <w:rFonts w:ascii="Times New Roman" w:hAnsi="Times New Roman" w:cs="Times New Roman"/>
          <w:b/>
          <w:color w:val="000000" w:themeColor="text1"/>
          <w:sz w:val="28"/>
          <w:szCs w:val="28"/>
        </w:rPr>
        <w:t>TULO V</w:t>
      </w:r>
      <w:bookmarkEnd w:id="156"/>
    </w:p>
    <w:p w:rsidR="008607A4" w:rsidRPr="008607A4" w:rsidRDefault="008607A4" w:rsidP="005058E4">
      <w:pPr>
        <w:spacing w:after="0" w:line="360" w:lineRule="auto"/>
      </w:pPr>
    </w:p>
    <w:p w:rsidR="00DF2A4D" w:rsidRDefault="00013A6C" w:rsidP="005058E4">
      <w:pPr>
        <w:pStyle w:val="Ttulo1"/>
        <w:numPr>
          <w:ilvl w:val="0"/>
          <w:numId w:val="22"/>
        </w:numPr>
        <w:spacing w:before="0" w:line="360" w:lineRule="auto"/>
        <w:ind w:left="426"/>
        <w:rPr>
          <w:rFonts w:ascii="Times New Roman" w:hAnsi="Times New Roman" w:cs="Times New Roman"/>
          <w:b/>
          <w:color w:val="000000" w:themeColor="text1"/>
          <w:sz w:val="28"/>
          <w:szCs w:val="28"/>
        </w:rPr>
      </w:pPr>
      <w:bookmarkStart w:id="157" w:name="_Toc485728772"/>
      <w:r w:rsidRPr="00DF2A4D">
        <w:rPr>
          <w:rFonts w:ascii="Times New Roman" w:hAnsi="Times New Roman" w:cs="Times New Roman"/>
          <w:b/>
          <w:color w:val="000000" w:themeColor="text1"/>
          <w:sz w:val="28"/>
          <w:szCs w:val="28"/>
        </w:rPr>
        <w:t xml:space="preserve">RESULTADOS Y </w:t>
      </w:r>
      <w:bookmarkEnd w:id="155"/>
      <w:r w:rsidRPr="00DF2A4D">
        <w:rPr>
          <w:rFonts w:ascii="Times New Roman" w:hAnsi="Times New Roman" w:cs="Times New Roman"/>
          <w:b/>
          <w:color w:val="000000" w:themeColor="text1"/>
          <w:sz w:val="28"/>
          <w:szCs w:val="28"/>
        </w:rPr>
        <w:t>DISCUSIONES</w:t>
      </w:r>
      <w:bookmarkEnd w:id="157"/>
    </w:p>
    <w:p w:rsidR="00DF2A4D" w:rsidRDefault="00DF2A4D" w:rsidP="00407C29">
      <w:pPr>
        <w:spacing w:after="0" w:line="360" w:lineRule="auto"/>
      </w:pPr>
    </w:p>
    <w:p w:rsidR="00DF2A4D" w:rsidRPr="00DF2A4D" w:rsidRDefault="00DF2A4D" w:rsidP="00407C29">
      <w:pPr>
        <w:pStyle w:val="Prrafodelista"/>
        <w:numPr>
          <w:ilvl w:val="1"/>
          <w:numId w:val="22"/>
        </w:numPr>
        <w:spacing w:after="0" w:line="360" w:lineRule="auto"/>
        <w:ind w:left="426" w:hanging="426"/>
        <w:outlineLvl w:val="1"/>
        <w:rPr>
          <w:rFonts w:ascii="Times New Roman" w:hAnsi="Times New Roman" w:cs="Times New Roman"/>
          <w:b/>
          <w:sz w:val="24"/>
          <w:szCs w:val="24"/>
        </w:rPr>
      </w:pPr>
      <w:bookmarkStart w:id="158" w:name="_Toc485728773"/>
      <w:r w:rsidRPr="00DF2A4D">
        <w:rPr>
          <w:rFonts w:ascii="Times New Roman" w:hAnsi="Times New Roman" w:cs="Times New Roman"/>
          <w:b/>
          <w:sz w:val="24"/>
          <w:szCs w:val="24"/>
        </w:rPr>
        <w:t>Resultados</w:t>
      </w:r>
      <w:bookmarkEnd w:id="158"/>
    </w:p>
    <w:p w:rsidR="00013A6C" w:rsidRDefault="00013A6C" w:rsidP="008F2675">
      <w:pPr>
        <w:spacing w:after="0" w:line="360" w:lineRule="auto"/>
        <w:jc w:val="both"/>
        <w:rPr>
          <w:rFonts w:ascii="Times New Roman" w:hAnsi="Times New Roman" w:cs="Times New Roman"/>
          <w:sz w:val="24"/>
          <w:szCs w:val="24"/>
        </w:rPr>
      </w:pPr>
      <w:r w:rsidRPr="0017417E">
        <w:rPr>
          <w:rFonts w:ascii="Times New Roman" w:hAnsi="Times New Roman" w:cs="Times New Roman"/>
          <w:sz w:val="24"/>
          <w:szCs w:val="24"/>
        </w:rPr>
        <w:t>Se da a conocer a cada uno de los productor</w:t>
      </w:r>
      <w:r w:rsidR="00635825">
        <w:rPr>
          <w:rFonts w:ascii="Times New Roman" w:hAnsi="Times New Roman" w:cs="Times New Roman"/>
          <w:sz w:val="24"/>
          <w:szCs w:val="24"/>
        </w:rPr>
        <w:t xml:space="preserve">es </w:t>
      </w:r>
      <w:r w:rsidRPr="0017417E">
        <w:rPr>
          <w:rFonts w:ascii="Times New Roman" w:hAnsi="Times New Roman" w:cs="Times New Roman"/>
          <w:sz w:val="24"/>
          <w:szCs w:val="24"/>
        </w:rPr>
        <w:t xml:space="preserve">de la bebida pájaro azul, </w:t>
      </w:r>
      <w:r>
        <w:rPr>
          <w:rFonts w:ascii="Times New Roman" w:hAnsi="Times New Roman" w:cs="Times New Roman"/>
          <w:sz w:val="24"/>
          <w:szCs w:val="24"/>
        </w:rPr>
        <w:t xml:space="preserve">se designó </w:t>
      </w:r>
      <w:r w:rsidRPr="0017417E">
        <w:rPr>
          <w:rFonts w:ascii="Times New Roman" w:hAnsi="Times New Roman" w:cs="Times New Roman"/>
          <w:sz w:val="24"/>
          <w:szCs w:val="24"/>
        </w:rPr>
        <w:t xml:space="preserve">un código a cada uno de ellos para facilitar la identificación en las siguientes </w:t>
      </w:r>
      <w:r w:rsidR="00B34EC4">
        <w:rPr>
          <w:rFonts w:ascii="Times New Roman" w:hAnsi="Times New Roman" w:cs="Times New Roman"/>
          <w:sz w:val="24"/>
          <w:szCs w:val="24"/>
        </w:rPr>
        <w:t>Cuadro</w:t>
      </w:r>
      <w:r w:rsidRPr="0017417E">
        <w:rPr>
          <w:rFonts w:ascii="Times New Roman" w:hAnsi="Times New Roman" w:cs="Times New Roman"/>
          <w:sz w:val="24"/>
          <w:szCs w:val="24"/>
        </w:rPr>
        <w:t xml:space="preserve">s de los resultados obtenidos. </w:t>
      </w:r>
    </w:p>
    <w:p w:rsidR="008F2675" w:rsidRPr="008F2675" w:rsidRDefault="008F2675" w:rsidP="008F2675">
      <w:pPr>
        <w:spacing w:after="0" w:line="360" w:lineRule="auto"/>
        <w:jc w:val="both"/>
        <w:rPr>
          <w:rFonts w:ascii="Times New Roman" w:hAnsi="Times New Roman" w:cs="Times New Roman"/>
          <w:sz w:val="24"/>
          <w:szCs w:val="24"/>
        </w:rPr>
      </w:pPr>
    </w:p>
    <w:p w:rsidR="00013A6C" w:rsidRDefault="00B34EC4" w:rsidP="008F2675">
      <w:pPr>
        <w:pStyle w:val="Descripcin"/>
        <w:spacing w:after="0" w:line="360" w:lineRule="auto"/>
        <w:rPr>
          <w:rFonts w:ascii="Times New Roman" w:hAnsi="Times New Roman" w:cs="Times New Roman"/>
          <w:i w:val="0"/>
          <w:color w:val="000000" w:themeColor="text1"/>
          <w:sz w:val="24"/>
          <w:szCs w:val="24"/>
        </w:rPr>
      </w:pPr>
      <w:bookmarkStart w:id="159" w:name="_Toc484880571"/>
      <w:r>
        <w:rPr>
          <w:rFonts w:ascii="Times New Roman" w:hAnsi="Times New Roman" w:cs="Times New Roman"/>
          <w:b/>
          <w:i w:val="0"/>
          <w:color w:val="000000" w:themeColor="text1"/>
          <w:sz w:val="24"/>
          <w:szCs w:val="24"/>
        </w:rPr>
        <w:t>Cuadro</w:t>
      </w:r>
      <w:r w:rsidR="00B119B6">
        <w:rPr>
          <w:rFonts w:ascii="Times New Roman" w:hAnsi="Times New Roman" w:cs="Times New Roman"/>
          <w:b/>
          <w:i w:val="0"/>
          <w:color w:val="000000" w:themeColor="text1"/>
          <w:sz w:val="24"/>
          <w:szCs w:val="24"/>
        </w:rPr>
        <w:t xml:space="preserve"> </w:t>
      </w:r>
      <w:r w:rsidR="00BB2DEF">
        <w:rPr>
          <w:rFonts w:ascii="Times New Roman" w:hAnsi="Times New Roman" w:cs="Times New Roman"/>
          <w:b/>
          <w:i w:val="0"/>
          <w:color w:val="000000" w:themeColor="text1"/>
          <w:sz w:val="24"/>
          <w:szCs w:val="24"/>
        </w:rPr>
        <w:t>N</w:t>
      </w:r>
      <w:r w:rsidR="00BB2DEF" w:rsidRPr="00D9489E">
        <w:rPr>
          <w:rFonts w:ascii="Times New Roman" w:hAnsi="Times New Roman" w:cs="Times New Roman"/>
          <w:b/>
          <w:i w:val="0"/>
          <w:color w:val="000000" w:themeColor="text1"/>
          <w:sz w:val="24"/>
          <w:szCs w:val="24"/>
          <w:vertAlign w:val="superscript"/>
        </w:rPr>
        <w:t>o</w:t>
      </w:r>
      <w:r w:rsidR="00BB2DEF">
        <w:rPr>
          <w:rFonts w:ascii="Times New Roman" w:hAnsi="Times New Roman" w:cs="Times New Roman"/>
          <w:b/>
          <w:i w:val="0"/>
          <w:color w:val="000000" w:themeColor="text1"/>
          <w:sz w:val="24"/>
          <w:szCs w:val="24"/>
        </w:rPr>
        <w:t xml:space="preserve"> </w:t>
      </w:r>
      <w:r w:rsidR="008607A4">
        <w:rPr>
          <w:rFonts w:ascii="Times New Roman" w:hAnsi="Times New Roman" w:cs="Times New Roman"/>
          <w:b/>
          <w:i w:val="0"/>
          <w:color w:val="000000" w:themeColor="text1"/>
          <w:sz w:val="24"/>
          <w:szCs w:val="24"/>
        </w:rPr>
        <w:t>9</w:t>
      </w:r>
      <w:r w:rsidR="008607A4">
        <w:rPr>
          <w:rFonts w:ascii="Times New Roman" w:hAnsi="Times New Roman" w:cs="Times New Roman"/>
          <w:i w:val="0"/>
          <w:color w:val="000000" w:themeColor="text1"/>
          <w:sz w:val="24"/>
          <w:szCs w:val="24"/>
        </w:rPr>
        <w:t>.</w:t>
      </w:r>
      <w:r w:rsidR="00013A6C" w:rsidRPr="008F2675">
        <w:rPr>
          <w:rFonts w:ascii="Times New Roman" w:hAnsi="Times New Roman" w:cs="Times New Roman"/>
          <w:i w:val="0"/>
          <w:color w:val="000000" w:themeColor="text1"/>
          <w:sz w:val="24"/>
          <w:szCs w:val="24"/>
        </w:rPr>
        <w:t xml:space="preserve"> Codificación de los productores</w:t>
      </w:r>
      <w:bookmarkEnd w:id="159"/>
    </w:p>
    <w:p w:rsidR="00DC06A2" w:rsidRPr="00DC06A2" w:rsidRDefault="00DC06A2" w:rsidP="00DC06A2"/>
    <w:tbl>
      <w:tblPr>
        <w:tblW w:w="7797" w:type="dxa"/>
        <w:tblInd w:w="70" w:type="dxa"/>
        <w:tblCellMar>
          <w:left w:w="70" w:type="dxa"/>
          <w:right w:w="70" w:type="dxa"/>
        </w:tblCellMar>
        <w:tblLook w:val="04A0" w:firstRow="1" w:lastRow="0" w:firstColumn="1" w:lastColumn="0" w:noHBand="0" w:noVBand="1"/>
      </w:tblPr>
      <w:tblGrid>
        <w:gridCol w:w="1843"/>
        <w:gridCol w:w="3119"/>
        <w:gridCol w:w="2835"/>
      </w:tblGrid>
      <w:tr w:rsidR="00013A6C" w:rsidRPr="0017417E" w:rsidTr="008607A4">
        <w:trPr>
          <w:trHeight w:val="56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360" w:lineRule="auto"/>
              <w:jc w:val="center"/>
              <w:rPr>
                <w:rFonts w:ascii="Times New Roman" w:eastAsia="Times New Roman" w:hAnsi="Times New Roman" w:cs="Times New Roman"/>
                <w:b/>
                <w:bCs/>
                <w:color w:val="000000"/>
                <w:sz w:val="24"/>
                <w:szCs w:val="24"/>
                <w:lang w:eastAsia="es-EC"/>
              </w:rPr>
            </w:pPr>
            <w:r w:rsidRPr="0017417E">
              <w:rPr>
                <w:rFonts w:ascii="Times New Roman" w:eastAsia="Times New Roman" w:hAnsi="Times New Roman" w:cs="Times New Roman"/>
                <w:b/>
                <w:bCs/>
                <w:color w:val="000000"/>
                <w:sz w:val="24"/>
                <w:szCs w:val="24"/>
                <w:lang w:eastAsia="es-EC"/>
              </w:rPr>
              <w:t>Ítem</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360" w:lineRule="auto"/>
              <w:jc w:val="center"/>
              <w:rPr>
                <w:rFonts w:ascii="Times New Roman" w:eastAsia="Times New Roman" w:hAnsi="Times New Roman" w:cs="Times New Roman"/>
                <w:b/>
                <w:bCs/>
                <w:color w:val="000000"/>
                <w:sz w:val="24"/>
                <w:szCs w:val="24"/>
                <w:lang w:eastAsia="es-EC"/>
              </w:rPr>
            </w:pPr>
            <w:r w:rsidRPr="0017417E">
              <w:rPr>
                <w:rFonts w:ascii="Times New Roman" w:eastAsia="Times New Roman" w:hAnsi="Times New Roman" w:cs="Times New Roman"/>
                <w:b/>
                <w:bCs/>
                <w:color w:val="000000"/>
                <w:sz w:val="24"/>
                <w:szCs w:val="24"/>
                <w:lang w:eastAsia="es-EC"/>
              </w:rPr>
              <w:t>Productores</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36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C</w:t>
            </w:r>
            <w:r w:rsidRPr="0017417E">
              <w:rPr>
                <w:rFonts w:ascii="Times New Roman" w:eastAsia="Times New Roman" w:hAnsi="Times New Roman" w:cs="Times New Roman"/>
                <w:b/>
                <w:bCs/>
                <w:color w:val="000000"/>
                <w:sz w:val="24"/>
                <w:szCs w:val="24"/>
                <w:lang w:eastAsia="es-EC"/>
              </w:rPr>
              <w:t>ódigo</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1</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Segundo Paredes</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0.001</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2</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J</w:t>
            </w:r>
            <w:r w:rsidR="008251C9">
              <w:rPr>
                <w:rFonts w:ascii="Times New Roman" w:eastAsia="Times New Roman" w:hAnsi="Times New Roman" w:cs="Times New Roman"/>
                <w:color w:val="000000"/>
                <w:sz w:val="24"/>
                <w:szCs w:val="24"/>
                <w:lang w:eastAsia="es-EC"/>
              </w:rPr>
              <w:t>ose</w:t>
            </w:r>
            <w:r w:rsidRPr="0017417E">
              <w:rPr>
                <w:rFonts w:ascii="Times New Roman" w:eastAsia="Times New Roman" w:hAnsi="Times New Roman" w:cs="Times New Roman"/>
                <w:color w:val="000000"/>
                <w:sz w:val="24"/>
                <w:szCs w:val="24"/>
                <w:lang w:eastAsia="es-EC"/>
              </w:rPr>
              <w:t>lo Morales</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0.002</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3</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Enrique Bonilla</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0.003</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4</w:t>
            </w:r>
          </w:p>
        </w:tc>
        <w:tc>
          <w:tcPr>
            <w:tcW w:w="3119" w:type="dxa"/>
            <w:tcBorders>
              <w:top w:val="nil"/>
              <w:left w:val="nil"/>
              <w:bottom w:val="single" w:sz="4" w:space="0" w:color="auto"/>
              <w:right w:val="single" w:sz="4" w:space="0" w:color="auto"/>
            </w:tcBorders>
            <w:shd w:val="clear" w:color="000000" w:fill="FFFFFF"/>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Heriberto Gaibor Gallegos</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0.004</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5</w:t>
            </w:r>
          </w:p>
        </w:tc>
        <w:tc>
          <w:tcPr>
            <w:tcW w:w="3119" w:type="dxa"/>
            <w:tcBorders>
              <w:top w:val="nil"/>
              <w:left w:val="nil"/>
              <w:bottom w:val="single" w:sz="4" w:space="0" w:color="auto"/>
              <w:right w:val="single" w:sz="4" w:space="0" w:color="auto"/>
            </w:tcBorders>
            <w:shd w:val="clear" w:color="000000" w:fill="FFFFFF"/>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Guido Gualberto Gaibor</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0.005</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6</w:t>
            </w:r>
          </w:p>
        </w:tc>
        <w:tc>
          <w:tcPr>
            <w:tcW w:w="3119" w:type="dxa"/>
            <w:tcBorders>
              <w:top w:val="nil"/>
              <w:left w:val="nil"/>
              <w:bottom w:val="single" w:sz="4" w:space="0" w:color="auto"/>
              <w:right w:val="single" w:sz="4" w:space="0" w:color="auto"/>
            </w:tcBorders>
            <w:shd w:val="clear" w:color="000000" w:fill="FFFFFF"/>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Vinicio Gaibor Silva</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0.006</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7</w:t>
            </w:r>
          </w:p>
        </w:tc>
        <w:tc>
          <w:tcPr>
            <w:tcW w:w="3119" w:type="dxa"/>
            <w:tcBorders>
              <w:top w:val="nil"/>
              <w:left w:val="nil"/>
              <w:bottom w:val="single" w:sz="4" w:space="0" w:color="auto"/>
              <w:right w:val="single" w:sz="4" w:space="0" w:color="auto"/>
            </w:tcBorders>
            <w:shd w:val="clear" w:color="000000" w:fill="FFFFFF"/>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Wilson Olmedo Gaibor</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0.007</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8</w:t>
            </w:r>
          </w:p>
        </w:tc>
        <w:tc>
          <w:tcPr>
            <w:tcW w:w="3119" w:type="dxa"/>
            <w:tcBorders>
              <w:top w:val="nil"/>
              <w:left w:val="nil"/>
              <w:bottom w:val="single" w:sz="4" w:space="0" w:color="auto"/>
              <w:right w:val="single" w:sz="4" w:space="0" w:color="auto"/>
            </w:tcBorders>
            <w:shd w:val="clear" w:color="000000" w:fill="FFFFFF"/>
            <w:noWrap/>
            <w:vAlign w:val="center"/>
            <w:hideMark/>
          </w:tcPr>
          <w:p w:rsidR="00013A6C" w:rsidRPr="0017417E" w:rsidRDefault="00B008FB" w:rsidP="00FD23C1">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Carlos Hugo Coloma Yé</w:t>
            </w:r>
            <w:r w:rsidR="00013A6C" w:rsidRPr="0017417E">
              <w:rPr>
                <w:rFonts w:ascii="Times New Roman" w:eastAsia="Times New Roman" w:hAnsi="Times New Roman" w:cs="Times New Roman"/>
                <w:color w:val="000000"/>
                <w:sz w:val="24"/>
                <w:szCs w:val="24"/>
                <w:lang w:eastAsia="es-EC"/>
              </w:rPr>
              <w:t>pe</w:t>
            </w:r>
            <w:r>
              <w:rPr>
                <w:rFonts w:ascii="Times New Roman" w:eastAsia="Times New Roman" w:hAnsi="Times New Roman" w:cs="Times New Roman"/>
                <w:color w:val="000000"/>
                <w:sz w:val="24"/>
                <w:szCs w:val="24"/>
                <w:lang w:eastAsia="es-EC"/>
              </w:rPr>
              <w:t>z</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0.008</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9</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Manfredy Aguilar</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0.009</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10</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Cristian Navarrete</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0.010</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11</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Klever Zurita</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0.011</w:t>
            </w:r>
          </w:p>
        </w:tc>
      </w:tr>
      <w:tr w:rsidR="00013A6C" w:rsidRPr="0017417E" w:rsidTr="008607A4">
        <w:trPr>
          <w:trHeight w:val="567"/>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12</w:t>
            </w:r>
          </w:p>
        </w:tc>
        <w:tc>
          <w:tcPr>
            <w:tcW w:w="3119"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FD23C1">
            <w:pPr>
              <w:spacing w:after="0" w:line="240" w:lineRule="auto"/>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Fernando Zurita</w:t>
            </w:r>
          </w:p>
        </w:tc>
        <w:tc>
          <w:tcPr>
            <w:tcW w:w="2835" w:type="dxa"/>
            <w:tcBorders>
              <w:top w:val="nil"/>
              <w:left w:val="nil"/>
              <w:bottom w:val="single" w:sz="4" w:space="0" w:color="auto"/>
              <w:right w:val="single" w:sz="4" w:space="0" w:color="auto"/>
            </w:tcBorders>
            <w:shd w:val="clear" w:color="auto" w:fill="auto"/>
            <w:noWrap/>
            <w:vAlign w:val="center"/>
            <w:hideMark/>
          </w:tcPr>
          <w:p w:rsidR="00013A6C" w:rsidRPr="0017417E" w:rsidRDefault="00013A6C" w:rsidP="008607A4">
            <w:pPr>
              <w:spacing w:after="0" w:line="240" w:lineRule="auto"/>
              <w:jc w:val="center"/>
              <w:rPr>
                <w:rFonts w:ascii="Times New Roman" w:eastAsia="Times New Roman" w:hAnsi="Times New Roman" w:cs="Times New Roman"/>
                <w:color w:val="000000"/>
                <w:sz w:val="24"/>
                <w:szCs w:val="24"/>
                <w:lang w:eastAsia="es-EC"/>
              </w:rPr>
            </w:pPr>
            <w:r w:rsidRPr="0017417E">
              <w:rPr>
                <w:rFonts w:ascii="Times New Roman" w:eastAsia="Times New Roman" w:hAnsi="Times New Roman" w:cs="Times New Roman"/>
                <w:color w:val="000000"/>
                <w:sz w:val="24"/>
                <w:szCs w:val="24"/>
                <w:lang w:eastAsia="es-EC"/>
              </w:rPr>
              <w:t>0.012</w:t>
            </w:r>
          </w:p>
        </w:tc>
      </w:tr>
    </w:tbl>
    <w:p w:rsidR="00DC06A2" w:rsidRDefault="00DC06A2" w:rsidP="00013A6C">
      <w:pPr>
        <w:spacing w:after="0" w:line="240" w:lineRule="auto"/>
        <w:rPr>
          <w:rFonts w:ascii="Times New Roman" w:hAnsi="Times New Roman" w:cs="Times New Roman"/>
          <w:b/>
          <w:sz w:val="20"/>
          <w:szCs w:val="20"/>
        </w:rPr>
      </w:pPr>
    </w:p>
    <w:p w:rsidR="00013A6C" w:rsidRPr="00F27AAD" w:rsidRDefault="00013A6C" w:rsidP="00013A6C">
      <w:pPr>
        <w:spacing w:after="0" w:line="240" w:lineRule="auto"/>
        <w:rPr>
          <w:rFonts w:ascii="Times New Roman" w:hAnsi="Times New Roman" w:cs="Times New Roman"/>
          <w:b/>
          <w:sz w:val="20"/>
          <w:szCs w:val="20"/>
        </w:rPr>
      </w:pPr>
      <w:r w:rsidRPr="00F27AAD">
        <w:rPr>
          <w:rFonts w:ascii="Times New Roman" w:hAnsi="Times New Roman" w:cs="Times New Roman"/>
          <w:b/>
          <w:sz w:val="20"/>
          <w:szCs w:val="20"/>
        </w:rPr>
        <w:t xml:space="preserve">Fuente: </w:t>
      </w:r>
      <w:r w:rsidRPr="00F27AAD">
        <w:rPr>
          <w:rFonts w:ascii="Times New Roman" w:hAnsi="Times New Roman" w:cs="Times New Roman"/>
          <w:sz w:val="20"/>
          <w:szCs w:val="20"/>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B336B8" w:rsidRDefault="00013A6C" w:rsidP="00635825">
      <w:pPr>
        <w:spacing w:after="0" w:line="360" w:lineRule="auto"/>
        <w:rPr>
          <w:rFonts w:ascii="Times New Roman" w:hAnsi="Times New Roman" w:cs="Times New Roman"/>
          <w:b/>
          <w:sz w:val="24"/>
          <w:lang w:val="es-CO"/>
        </w:rPr>
      </w:pPr>
    </w:p>
    <w:p w:rsidR="00013A6C" w:rsidRPr="004F694A" w:rsidRDefault="004F694A" w:rsidP="00407C29">
      <w:pPr>
        <w:pStyle w:val="Prrafodelista"/>
        <w:numPr>
          <w:ilvl w:val="2"/>
          <w:numId w:val="22"/>
        </w:numPr>
        <w:spacing w:after="0" w:line="360" w:lineRule="auto"/>
        <w:ind w:left="709"/>
        <w:outlineLvl w:val="2"/>
        <w:rPr>
          <w:rFonts w:ascii="Times New Roman" w:hAnsi="Times New Roman" w:cs="Times New Roman"/>
          <w:b/>
          <w:sz w:val="24"/>
        </w:rPr>
      </w:pPr>
      <w:bookmarkStart w:id="160" w:name="_Toc485728774"/>
      <w:r w:rsidRPr="004F694A">
        <w:rPr>
          <w:rFonts w:ascii="Times New Roman" w:hAnsi="Times New Roman" w:cs="Times New Roman"/>
          <w:b/>
          <w:sz w:val="24"/>
        </w:rPr>
        <w:lastRenderedPageBreak/>
        <w:t xml:space="preserve">Resultado 1.  </w:t>
      </w:r>
      <w:r w:rsidR="00013A6C" w:rsidRPr="004F694A">
        <w:rPr>
          <w:rFonts w:ascii="Times New Roman" w:hAnsi="Times New Roman" w:cs="Times New Roman"/>
          <w:b/>
          <w:sz w:val="24"/>
        </w:rPr>
        <w:t>Productores y sectores del estudio</w:t>
      </w:r>
      <w:bookmarkEnd w:id="160"/>
    </w:p>
    <w:p w:rsidR="00635825" w:rsidRPr="00A55E76" w:rsidRDefault="00635825" w:rsidP="0086384F">
      <w:pPr>
        <w:spacing w:after="0" w:line="360" w:lineRule="auto"/>
        <w:jc w:val="both"/>
        <w:rPr>
          <w:rFonts w:ascii="Times New Roman" w:hAnsi="Times New Roman" w:cs="Times New Roman"/>
          <w:b/>
          <w:sz w:val="24"/>
        </w:rPr>
      </w:pPr>
    </w:p>
    <w:p w:rsidR="00013A6C" w:rsidRDefault="00B34EC4" w:rsidP="0086384F">
      <w:pPr>
        <w:pStyle w:val="Descripcin"/>
        <w:spacing w:after="0" w:line="360" w:lineRule="auto"/>
        <w:jc w:val="both"/>
        <w:rPr>
          <w:rFonts w:ascii="Times New Roman" w:eastAsia="Times New Roman" w:hAnsi="Times New Roman" w:cs="Times New Roman"/>
          <w:i w:val="0"/>
          <w:color w:val="000000" w:themeColor="text1"/>
          <w:sz w:val="24"/>
          <w:szCs w:val="24"/>
          <w:lang w:eastAsia="es-EC"/>
        </w:rPr>
      </w:pPr>
      <w:bookmarkStart w:id="161" w:name="_Toc484880572"/>
      <w:r>
        <w:rPr>
          <w:rFonts w:ascii="Times New Roman" w:hAnsi="Times New Roman" w:cs="Times New Roman"/>
          <w:b/>
          <w:i w:val="0"/>
          <w:color w:val="000000" w:themeColor="text1"/>
          <w:sz w:val="24"/>
          <w:szCs w:val="24"/>
        </w:rPr>
        <w:t>Cuadro</w:t>
      </w:r>
      <w:r w:rsidR="00081358">
        <w:rPr>
          <w:rFonts w:ascii="Times New Roman" w:hAnsi="Times New Roman" w:cs="Times New Roman"/>
          <w:b/>
          <w:i w:val="0"/>
          <w:color w:val="000000" w:themeColor="text1"/>
          <w:sz w:val="24"/>
          <w:szCs w:val="24"/>
        </w:rPr>
        <w:t xml:space="preserve"> </w:t>
      </w:r>
      <w:r w:rsidR="00BB2DEF">
        <w:rPr>
          <w:rFonts w:ascii="Times New Roman" w:hAnsi="Times New Roman" w:cs="Times New Roman"/>
          <w:b/>
          <w:i w:val="0"/>
          <w:color w:val="000000" w:themeColor="text1"/>
          <w:sz w:val="24"/>
          <w:szCs w:val="24"/>
        </w:rPr>
        <w:t>N</w:t>
      </w:r>
      <w:r w:rsidR="00BB2DEF" w:rsidRPr="00D9489E">
        <w:rPr>
          <w:rFonts w:ascii="Times New Roman" w:hAnsi="Times New Roman" w:cs="Times New Roman"/>
          <w:b/>
          <w:i w:val="0"/>
          <w:color w:val="000000" w:themeColor="text1"/>
          <w:sz w:val="24"/>
          <w:szCs w:val="24"/>
          <w:vertAlign w:val="superscript"/>
        </w:rPr>
        <w:t>o</w:t>
      </w:r>
      <w:r w:rsidR="00BB2DEF">
        <w:rPr>
          <w:rFonts w:ascii="Times New Roman" w:hAnsi="Times New Roman" w:cs="Times New Roman"/>
          <w:b/>
          <w:i w:val="0"/>
          <w:color w:val="000000" w:themeColor="text1"/>
          <w:sz w:val="24"/>
          <w:szCs w:val="24"/>
        </w:rPr>
        <w:t xml:space="preserve"> </w:t>
      </w:r>
      <w:r w:rsidR="00081358">
        <w:rPr>
          <w:rFonts w:ascii="Times New Roman" w:hAnsi="Times New Roman" w:cs="Times New Roman"/>
          <w:b/>
          <w:i w:val="0"/>
          <w:color w:val="000000" w:themeColor="text1"/>
          <w:sz w:val="24"/>
          <w:szCs w:val="24"/>
        </w:rPr>
        <w:t>10.</w:t>
      </w:r>
      <w:r w:rsidR="00B119B6">
        <w:rPr>
          <w:rFonts w:ascii="Times New Roman" w:hAnsi="Times New Roman" w:cs="Times New Roman"/>
          <w:b/>
          <w:i w:val="0"/>
          <w:color w:val="000000" w:themeColor="text1"/>
          <w:sz w:val="24"/>
          <w:szCs w:val="24"/>
        </w:rPr>
        <w:t xml:space="preserve"> </w:t>
      </w:r>
      <w:r w:rsidR="001B59ED">
        <w:rPr>
          <w:rFonts w:ascii="Times New Roman" w:hAnsi="Times New Roman" w:cs="Times New Roman"/>
          <w:i w:val="0"/>
          <w:color w:val="000000" w:themeColor="text1"/>
          <w:sz w:val="24"/>
          <w:szCs w:val="24"/>
        </w:rPr>
        <w:t>Georreferenciación</w:t>
      </w:r>
      <w:r w:rsidR="00013A6C" w:rsidRPr="00635825">
        <w:rPr>
          <w:rFonts w:ascii="Times New Roman" w:eastAsia="Times New Roman" w:hAnsi="Times New Roman" w:cs="Times New Roman"/>
          <w:i w:val="0"/>
          <w:color w:val="000000" w:themeColor="text1"/>
          <w:sz w:val="24"/>
          <w:szCs w:val="24"/>
          <w:lang w:eastAsia="es-EC"/>
        </w:rPr>
        <w:t xml:space="preserve"> de los productores</w:t>
      </w:r>
      <w:r w:rsidR="008607A4">
        <w:rPr>
          <w:rFonts w:ascii="Times New Roman" w:eastAsia="Times New Roman" w:hAnsi="Times New Roman" w:cs="Times New Roman"/>
          <w:i w:val="0"/>
          <w:color w:val="000000" w:themeColor="text1"/>
          <w:sz w:val="24"/>
          <w:szCs w:val="24"/>
          <w:lang w:eastAsia="es-EC"/>
        </w:rPr>
        <w:t xml:space="preserve"> de Pájaro Azul de la parroquia </w:t>
      </w:r>
      <w:r w:rsidR="00013A6C" w:rsidRPr="00635825">
        <w:rPr>
          <w:rFonts w:ascii="Times New Roman" w:eastAsia="Times New Roman" w:hAnsi="Times New Roman" w:cs="Times New Roman"/>
          <w:i w:val="0"/>
          <w:color w:val="000000" w:themeColor="text1"/>
          <w:sz w:val="24"/>
          <w:szCs w:val="24"/>
          <w:lang w:eastAsia="es-EC"/>
        </w:rPr>
        <w:t>Regulo de Mora</w:t>
      </w:r>
      <w:bookmarkEnd w:id="161"/>
    </w:p>
    <w:p w:rsidR="00057AFB" w:rsidRPr="00057AFB" w:rsidRDefault="00057AFB" w:rsidP="00057AFB">
      <w:pPr>
        <w:rPr>
          <w:lang w:eastAsia="es-EC"/>
        </w:rPr>
      </w:pPr>
    </w:p>
    <w:tbl>
      <w:tblPr>
        <w:tblW w:w="7893" w:type="dxa"/>
        <w:tblInd w:w="70" w:type="dxa"/>
        <w:tblCellMar>
          <w:left w:w="70" w:type="dxa"/>
          <w:right w:w="70" w:type="dxa"/>
        </w:tblCellMar>
        <w:tblLook w:val="04A0" w:firstRow="1" w:lastRow="0" w:firstColumn="1" w:lastColumn="0" w:noHBand="0" w:noVBand="1"/>
      </w:tblPr>
      <w:tblGrid>
        <w:gridCol w:w="1124"/>
        <w:gridCol w:w="1193"/>
        <w:gridCol w:w="1193"/>
        <w:gridCol w:w="1193"/>
        <w:gridCol w:w="1273"/>
        <w:gridCol w:w="1917"/>
      </w:tblGrid>
      <w:tr w:rsidR="00013A6C" w:rsidRPr="00D64455" w:rsidTr="00057AFB">
        <w:trPr>
          <w:trHeight w:val="401"/>
        </w:trPr>
        <w:tc>
          <w:tcPr>
            <w:tcW w:w="11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A6C" w:rsidRPr="00DB5839" w:rsidRDefault="00DA05DB" w:rsidP="00013A6C">
            <w:pPr>
              <w:spacing w:after="0" w:line="240" w:lineRule="auto"/>
              <w:jc w:val="center"/>
              <w:rPr>
                <w:rFonts w:ascii="Times New Roman" w:eastAsia="Times New Roman" w:hAnsi="Times New Roman" w:cs="Times New Roman"/>
                <w:b/>
                <w:bCs/>
                <w:color w:val="000000"/>
                <w:sz w:val="24"/>
                <w:szCs w:val="24"/>
                <w:lang w:eastAsia="es-EC"/>
              </w:rPr>
            </w:pPr>
            <w:r w:rsidRPr="00DB5839">
              <w:rPr>
                <w:rFonts w:ascii="Times New Roman" w:eastAsia="Times New Roman" w:hAnsi="Times New Roman" w:cs="Times New Roman"/>
                <w:b/>
                <w:bCs/>
                <w:color w:val="000000"/>
                <w:sz w:val="24"/>
                <w:szCs w:val="24"/>
                <w:lang w:eastAsia="es-EC"/>
              </w:rPr>
              <w:t>Í</w:t>
            </w:r>
            <w:r w:rsidR="00013A6C" w:rsidRPr="00DB5839">
              <w:rPr>
                <w:rFonts w:ascii="Times New Roman" w:eastAsia="Times New Roman" w:hAnsi="Times New Roman" w:cs="Times New Roman"/>
                <w:b/>
                <w:bCs/>
                <w:color w:val="000000"/>
                <w:sz w:val="24"/>
                <w:szCs w:val="24"/>
                <w:lang w:eastAsia="es-EC"/>
              </w:rPr>
              <w:t>tem</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A6C" w:rsidRPr="00DB5839" w:rsidRDefault="000D1986" w:rsidP="00013A6C">
            <w:pPr>
              <w:spacing w:after="0" w:line="240" w:lineRule="auto"/>
              <w:jc w:val="center"/>
              <w:rPr>
                <w:rFonts w:ascii="Times New Roman" w:eastAsia="Times New Roman" w:hAnsi="Times New Roman" w:cs="Times New Roman"/>
                <w:b/>
                <w:bCs/>
                <w:color w:val="000000"/>
                <w:sz w:val="24"/>
                <w:szCs w:val="24"/>
                <w:lang w:eastAsia="es-EC"/>
              </w:rPr>
            </w:pPr>
            <w:r w:rsidRPr="00DB5839">
              <w:rPr>
                <w:rFonts w:ascii="Times New Roman" w:eastAsia="Times New Roman" w:hAnsi="Times New Roman" w:cs="Times New Roman"/>
                <w:b/>
                <w:bCs/>
                <w:color w:val="000000"/>
                <w:sz w:val="24"/>
                <w:szCs w:val="24"/>
                <w:lang w:eastAsia="es-EC"/>
              </w:rPr>
              <w:t>C</w:t>
            </w:r>
            <w:r w:rsidR="00013A6C" w:rsidRPr="00DB5839">
              <w:rPr>
                <w:rFonts w:ascii="Times New Roman" w:eastAsia="Times New Roman" w:hAnsi="Times New Roman" w:cs="Times New Roman"/>
                <w:b/>
                <w:bCs/>
                <w:color w:val="000000"/>
                <w:sz w:val="24"/>
                <w:szCs w:val="24"/>
                <w:lang w:eastAsia="es-EC"/>
              </w:rPr>
              <w:t>ódigo</w:t>
            </w:r>
          </w:p>
        </w:tc>
        <w:tc>
          <w:tcPr>
            <w:tcW w:w="238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013A6C" w:rsidRPr="00DB5839" w:rsidRDefault="00013A6C" w:rsidP="00DB5839">
            <w:pPr>
              <w:spacing w:after="0" w:line="240" w:lineRule="auto"/>
              <w:jc w:val="center"/>
              <w:rPr>
                <w:rFonts w:ascii="Times New Roman" w:eastAsia="Times New Roman" w:hAnsi="Times New Roman" w:cs="Times New Roman"/>
                <w:b/>
                <w:bCs/>
                <w:color w:val="000000"/>
                <w:sz w:val="24"/>
                <w:szCs w:val="24"/>
                <w:lang w:eastAsia="es-EC"/>
              </w:rPr>
            </w:pPr>
            <w:r w:rsidRPr="00DB5839">
              <w:rPr>
                <w:rFonts w:ascii="Times New Roman" w:eastAsia="Times New Roman" w:hAnsi="Times New Roman" w:cs="Times New Roman"/>
                <w:b/>
                <w:bCs/>
                <w:color w:val="000000"/>
                <w:sz w:val="24"/>
                <w:szCs w:val="24"/>
                <w:lang w:eastAsia="es-EC"/>
              </w:rPr>
              <w:t>Coordenadas GPS</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A6C" w:rsidRPr="00DB5839" w:rsidRDefault="00013A6C" w:rsidP="00DB5839">
            <w:pPr>
              <w:spacing w:after="0" w:line="240" w:lineRule="auto"/>
              <w:jc w:val="center"/>
              <w:rPr>
                <w:rFonts w:ascii="Times New Roman" w:eastAsia="Times New Roman" w:hAnsi="Times New Roman" w:cs="Times New Roman"/>
                <w:b/>
                <w:bCs/>
                <w:color w:val="000000"/>
                <w:sz w:val="24"/>
                <w:szCs w:val="24"/>
                <w:lang w:eastAsia="es-EC"/>
              </w:rPr>
            </w:pPr>
            <w:r w:rsidRPr="00DB5839">
              <w:rPr>
                <w:rFonts w:ascii="Times New Roman" w:eastAsia="Times New Roman" w:hAnsi="Times New Roman" w:cs="Times New Roman"/>
                <w:b/>
                <w:bCs/>
                <w:color w:val="000000"/>
                <w:sz w:val="24"/>
                <w:szCs w:val="24"/>
                <w:lang w:eastAsia="es-EC"/>
              </w:rPr>
              <w:t>Nombre del sector</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3A6C" w:rsidRPr="00DB5839" w:rsidRDefault="00013A6C" w:rsidP="00013A6C">
            <w:pPr>
              <w:spacing w:after="0" w:line="240" w:lineRule="auto"/>
              <w:jc w:val="center"/>
              <w:rPr>
                <w:rFonts w:ascii="Times New Roman" w:eastAsia="Times New Roman" w:hAnsi="Times New Roman" w:cs="Times New Roman"/>
                <w:b/>
                <w:bCs/>
                <w:color w:val="000000"/>
                <w:sz w:val="24"/>
                <w:szCs w:val="24"/>
                <w:lang w:eastAsia="es-EC"/>
              </w:rPr>
            </w:pPr>
            <w:r w:rsidRPr="00DB5839">
              <w:rPr>
                <w:rFonts w:ascii="Times New Roman" w:eastAsia="Times New Roman" w:hAnsi="Times New Roman" w:cs="Times New Roman"/>
                <w:b/>
                <w:bCs/>
                <w:color w:val="000000"/>
                <w:sz w:val="24"/>
                <w:szCs w:val="24"/>
                <w:lang w:eastAsia="es-EC"/>
              </w:rPr>
              <w:t>Hectáreas Cultivadas</w:t>
            </w:r>
          </w:p>
        </w:tc>
      </w:tr>
      <w:tr w:rsidR="00013A6C" w:rsidRPr="00D64455" w:rsidTr="00057AFB">
        <w:trPr>
          <w:trHeight w:val="401"/>
        </w:trPr>
        <w:tc>
          <w:tcPr>
            <w:tcW w:w="1124" w:type="dxa"/>
            <w:vMerge/>
            <w:tcBorders>
              <w:top w:val="single" w:sz="4" w:space="0" w:color="auto"/>
              <w:left w:val="single" w:sz="4" w:space="0" w:color="auto"/>
              <w:bottom w:val="single" w:sz="4" w:space="0" w:color="auto"/>
              <w:right w:val="single" w:sz="4" w:space="0" w:color="auto"/>
            </w:tcBorders>
            <w:vAlign w:val="center"/>
            <w:hideMark/>
          </w:tcPr>
          <w:p w:rsidR="00013A6C" w:rsidRPr="00D64455" w:rsidRDefault="00013A6C" w:rsidP="00013A6C">
            <w:pPr>
              <w:spacing w:after="0" w:line="240" w:lineRule="auto"/>
              <w:rPr>
                <w:rFonts w:ascii="Times New Roman" w:eastAsia="Times New Roman" w:hAnsi="Times New Roman" w:cs="Times New Roman"/>
                <w:b/>
                <w:bCs/>
                <w:color w:val="000000"/>
                <w:lang w:eastAsia="es-EC"/>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013A6C" w:rsidRPr="00D64455" w:rsidRDefault="00013A6C" w:rsidP="00013A6C">
            <w:pPr>
              <w:spacing w:after="0" w:line="240" w:lineRule="auto"/>
              <w:rPr>
                <w:rFonts w:ascii="Times New Roman" w:eastAsia="Times New Roman" w:hAnsi="Times New Roman" w:cs="Times New Roman"/>
                <w:b/>
                <w:bCs/>
                <w:color w:val="000000"/>
                <w:lang w:eastAsia="es-EC"/>
              </w:rPr>
            </w:pPr>
          </w:p>
        </w:tc>
        <w:tc>
          <w:tcPr>
            <w:tcW w:w="1193" w:type="dxa"/>
            <w:tcBorders>
              <w:top w:val="nil"/>
              <w:left w:val="nil"/>
              <w:bottom w:val="single" w:sz="4" w:space="0" w:color="auto"/>
              <w:right w:val="single" w:sz="4" w:space="0" w:color="auto"/>
            </w:tcBorders>
            <w:shd w:val="clear" w:color="auto" w:fill="auto"/>
            <w:noWrap/>
            <w:vAlign w:val="bottom"/>
            <w:hideMark/>
          </w:tcPr>
          <w:p w:rsidR="00013A6C" w:rsidRPr="00D64455" w:rsidRDefault="00013A6C" w:rsidP="00013A6C">
            <w:pPr>
              <w:spacing w:after="0" w:line="240" w:lineRule="auto"/>
              <w:jc w:val="center"/>
              <w:rPr>
                <w:rFonts w:ascii="Times New Roman" w:eastAsia="Times New Roman" w:hAnsi="Times New Roman" w:cs="Times New Roman"/>
                <w:b/>
                <w:bCs/>
                <w:color w:val="000000"/>
                <w:lang w:eastAsia="es-EC"/>
              </w:rPr>
            </w:pPr>
            <w:r w:rsidRPr="00D64455">
              <w:rPr>
                <w:rFonts w:ascii="Times New Roman" w:eastAsia="Times New Roman" w:hAnsi="Times New Roman" w:cs="Times New Roman"/>
                <w:b/>
                <w:bCs/>
                <w:color w:val="000000"/>
                <w:lang w:eastAsia="es-EC"/>
              </w:rPr>
              <w:t>17M</w:t>
            </w:r>
          </w:p>
        </w:tc>
        <w:tc>
          <w:tcPr>
            <w:tcW w:w="1193" w:type="dxa"/>
            <w:tcBorders>
              <w:top w:val="nil"/>
              <w:left w:val="nil"/>
              <w:bottom w:val="single" w:sz="4" w:space="0" w:color="auto"/>
              <w:right w:val="single" w:sz="4" w:space="0" w:color="auto"/>
            </w:tcBorders>
            <w:shd w:val="clear" w:color="auto" w:fill="auto"/>
            <w:noWrap/>
            <w:vAlign w:val="bottom"/>
            <w:hideMark/>
          </w:tcPr>
          <w:p w:rsidR="00013A6C" w:rsidRPr="00D64455" w:rsidRDefault="00013A6C" w:rsidP="00013A6C">
            <w:pPr>
              <w:spacing w:after="0" w:line="240" w:lineRule="auto"/>
              <w:jc w:val="center"/>
              <w:rPr>
                <w:rFonts w:ascii="Times New Roman" w:eastAsia="Times New Roman" w:hAnsi="Times New Roman" w:cs="Times New Roman"/>
                <w:b/>
                <w:bCs/>
                <w:color w:val="000000"/>
                <w:lang w:eastAsia="es-EC"/>
              </w:rPr>
            </w:pPr>
            <w:r w:rsidRPr="00D64455">
              <w:rPr>
                <w:rFonts w:ascii="Times New Roman" w:eastAsia="Times New Roman" w:hAnsi="Times New Roman" w:cs="Times New Roman"/>
                <w:b/>
                <w:bCs/>
                <w:color w:val="000000"/>
                <w:lang w:eastAsia="es-EC"/>
              </w:rPr>
              <w:t>UTM</w:t>
            </w:r>
          </w:p>
        </w:tc>
        <w:tc>
          <w:tcPr>
            <w:tcW w:w="1273" w:type="dxa"/>
            <w:vMerge/>
            <w:tcBorders>
              <w:top w:val="single" w:sz="4" w:space="0" w:color="auto"/>
              <w:left w:val="single" w:sz="4" w:space="0" w:color="auto"/>
              <w:bottom w:val="single" w:sz="4" w:space="0" w:color="auto"/>
              <w:right w:val="single" w:sz="4" w:space="0" w:color="auto"/>
            </w:tcBorders>
            <w:vAlign w:val="center"/>
            <w:hideMark/>
          </w:tcPr>
          <w:p w:rsidR="00013A6C" w:rsidRPr="00D64455" w:rsidRDefault="00013A6C" w:rsidP="00013A6C">
            <w:pPr>
              <w:spacing w:after="0" w:line="240" w:lineRule="auto"/>
              <w:rPr>
                <w:rFonts w:ascii="Times New Roman" w:eastAsia="Times New Roman" w:hAnsi="Times New Roman" w:cs="Times New Roman"/>
                <w:b/>
                <w:bCs/>
                <w:color w:val="000000"/>
                <w:lang w:eastAsia="es-EC"/>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rsidR="00013A6C" w:rsidRPr="00D64455" w:rsidRDefault="00013A6C" w:rsidP="00013A6C">
            <w:pPr>
              <w:spacing w:after="0" w:line="240" w:lineRule="auto"/>
              <w:rPr>
                <w:rFonts w:ascii="Times New Roman" w:eastAsia="Times New Roman" w:hAnsi="Times New Roman" w:cs="Times New Roman"/>
                <w:b/>
                <w:bCs/>
                <w:color w:val="000000"/>
                <w:sz w:val="24"/>
                <w:szCs w:val="24"/>
                <w:lang w:eastAsia="es-EC"/>
              </w:rPr>
            </w:pP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0701559</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9792343</w:t>
            </w:r>
          </w:p>
        </w:tc>
        <w:tc>
          <w:tcPr>
            <w:tcW w:w="1273" w:type="dxa"/>
            <w:vMerge w:val="restart"/>
            <w:tcBorders>
              <w:top w:val="nil"/>
              <w:left w:val="single" w:sz="4" w:space="0" w:color="auto"/>
              <w:bottom w:val="single" w:sz="4" w:space="0" w:color="auto"/>
              <w:right w:val="single" w:sz="4" w:space="0" w:color="auto"/>
            </w:tcBorders>
            <w:shd w:val="clear" w:color="auto" w:fill="auto"/>
            <w:vAlign w:val="center"/>
            <w:hideMark/>
          </w:tcPr>
          <w:p w:rsidR="00013A6C" w:rsidRPr="0057748E" w:rsidRDefault="0086384F" w:rsidP="00635825">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Ré</w:t>
            </w:r>
            <w:r w:rsidR="00013A6C" w:rsidRPr="0057748E">
              <w:rPr>
                <w:rFonts w:ascii="Times New Roman" w:eastAsia="Times New Roman" w:hAnsi="Times New Roman" w:cs="Times New Roman"/>
                <w:color w:val="000000"/>
                <w:sz w:val="24"/>
                <w:szCs w:val="24"/>
                <w:lang w:eastAsia="es-EC"/>
              </w:rPr>
              <w:t>gulo de Mora</w:t>
            </w: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0701565</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9792331</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3</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0.003</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0701202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9790275</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4</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0.004</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0701613</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9790962</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4</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5</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0.005</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0701540</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9792231</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6</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0.006</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0701182</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9791558</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7</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0.007</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0701191</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9791454</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000000" w:fill="FFFFFF"/>
            <w:noWrap/>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1,5</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000000" w:fill="FFFFFF"/>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8</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0.008</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0701345</w:t>
            </w:r>
          </w:p>
        </w:tc>
        <w:tc>
          <w:tcPr>
            <w:tcW w:w="1193" w:type="dxa"/>
            <w:tcBorders>
              <w:top w:val="nil"/>
              <w:left w:val="nil"/>
              <w:bottom w:val="single" w:sz="4" w:space="0" w:color="auto"/>
              <w:right w:val="single" w:sz="4" w:space="0" w:color="auto"/>
            </w:tcBorders>
            <w:shd w:val="clear" w:color="000000" w:fill="FFFFFF"/>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9790198</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000000" w:fill="FFFFFF"/>
            <w:noWrap/>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1,5</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0.009</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0701321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9788959</w:t>
            </w:r>
          </w:p>
        </w:tc>
        <w:tc>
          <w:tcPr>
            <w:tcW w:w="1273" w:type="dxa"/>
            <w:vMerge w:val="restart"/>
            <w:tcBorders>
              <w:top w:val="nil"/>
              <w:left w:val="single" w:sz="4" w:space="0" w:color="auto"/>
              <w:bottom w:val="single" w:sz="4" w:space="0" w:color="auto"/>
              <w:right w:val="single" w:sz="4" w:space="0" w:color="auto"/>
            </w:tcBorders>
            <w:shd w:val="clear" w:color="auto" w:fill="auto"/>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Changuil Medio</w:t>
            </w: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5</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10</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0.010</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0701241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9788983</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0.011</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0697162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9791102</w:t>
            </w:r>
          </w:p>
        </w:tc>
        <w:tc>
          <w:tcPr>
            <w:tcW w:w="12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San Vicente</w:t>
            </w: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15</w:t>
            </w:r>
          </w:p>
        </w:tc>
      </w:tr>
      <w:tr w:rsidR="00013A6C" w:rsidRPr="00D64455" w:rsidTr="00057AFB">
        <w:trPr>
          <w:trHeight w:val="401"/>
        </w:trPr>
        <w:tc>
          <w:tcPr>
            <w:tcW w:w="1124" w:type="dxa"/>
            <w:tcBorders>
              <w:top w:val="nil"/>
              <w:left w:val="single" w:sz="4" w:space="0" w:color="auto"/>
              <w:bottom w:val="single" w:sz="4" w:space="0" w:color="auto"/>
              <w:right w:val="single" w:sz="4" w:space="0" w:color="auto"/>
            </w:tcBorders>
            <w:shd w:val="clear" w:color="auto" w:fill="auto"/>
            <w:noWrap/>
            <w:vAlign w:val="center"/>
            <w:hideMark/>
          </w:tcPr>
          <w:p w:rsidR="00013A6C" w:rsidRPr="0057748E" w:rsidRDefault="00013A6C" w:rsidP="0057748E">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12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0.012</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0697148</w:t>
            </w:r>
          </w:p>
        </w:tc>
        <w:tc>
          <w:tcPr>
            <w:tcW w:w="1193"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65211E">
            <w:pPr>
              <w:spacing w:after="0" w:line="240" w:lineRule="auto"/>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9790946</w:t>
            </w:r>
          </w:p>
        </w:tc>
        <w:tc>
          <w:tcPr>
            <w:tcW w:w="1273" w:type="dxa"/>
            <w:vMerge/>
            <w:tcBorders>
              <w:top w:val="nil"/>
              <w:left w:val="single" w:sz="4" w:space="0" w:color="auto"/>
              <w:bottom w:val="single" w:sz="4" w:space="0" w:color="auto"/>
              <w:right w:val="single" w:sz="4" w:space="0" w:color="auto"/>
            </w:tcBorders>
            <w:vAlign w:val="center"/>
            <w:hideMark/>
          </w:tcPr>
          <w:p w:rsidR="00013A6C" w:rsidRPr="0057748E" w:rsidRDefault="00013A6C"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auto" w:fill="auto"/>
            <w:noWrap/>
            <w:vAlign w:val="center"/>
            <w:hideMark/>
          </w:tcPr>
          <w:p w:rsidR="00013A6C" w:rsidRPr="0057748E" w:rsidRDefault="00013A6C" w:rsidP="00013A6C">
            <w:pPr>
              <w:spacing w:after="0" w:line="240" w:lineRule="auto"/>
              <w:jc w:val="center"/>
              <w:rPr>
                <w:rFonts w:ascii="Times New Roman" w:eastAsia="Times New Roman" w:hAnsi="Times New Roman" w:cs="Times New Roman"/>
                <w:color w:val="000000"/>
                <w:sz w:val="24"/>
                <w:szCs w:val="24"/>
                <w:lang w:eastAsia="es-EC"/>
              </w:rPr>
            </w:pPr>
            <w:r w:rsidRPr="0057748E">
              <w:rPr>
                <w:rFonts w:ascii="Times New Roman" w:eastAsia="Times New Roman" w:hAnsi="Times New Roman" w:cs="Times New Roman"/>
                <w:color w:val="000000"/>
                <w:sz w:val="24"/>
                <w:szCs w:val="24"/>
                <w:lang w:eastAsia="es-EC"/>
              </w:rPr>
              <w:t>2</w:t>
            </w:r>
          </w:p>
        </w:tc>
      </w:tr>
      <w:tr w:rsidR="0065211E" w:rsidRPr="00D64455" w:rsidTr="00057AFB">
        <w:trPr>
          <w:trHeight w:val="190"/>
        </w:trPr>
        <w:tc>
          <w:tcPr>
            <w:tcW w:w="470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211E" w:rsidRPr="0065211E" w:rsidRDefault="0065211E" w:rsidP="0065211E">
            <w:pPr>
              <w:spacing w:after="0" w:line="240" w:lineRule="auto"/>
              <w:jc w:val="center"/>
              <w:rPr>
                <w:rFonts w:ascii="Times New Roman" w:eastAsia="Times New Roman" w:hAnsi="Times New Roman" w:cs="Times New Roman"/>
                <w:b/>
                <w:color w:val="000000"/>
                <w:sz w:val="24"/>
                <w:szCs w:val="24"/>
                <w:lang w:eastAsia="es-EC"/>
              </w:rPr>
            </w:pPr>
            <w:r w:rsidRPr="0057748E">
              <w:rPr>
                <w:rFonts w:ascii="Times New Roman" w:eastAsia="Times New Roman" w:hAnsi="Times New Roman" w:cs="Times New Roman"/>
                <w:b/>
                <w:color w:val="000000"/>
                <w:sz w:val="24"/>
                <w:szCs w:val="24"/>
                <w:lang w:eastAsia="es-EC"/>
              </w:rPr>
              <w:t>TOTAL:</w:t>
            </w:r>
          </w:p>
        </w:tc>
        <w:tc>
          <w:tcPr>
            <w:tcW w:w="1273" w:type="dxa"/>
            <w:tcBorders>
              <w:top w:val="nil"/>
              <w:left w:val="nil"/>
              <w:bottom w:val="single" w:sz="4" w:space="0" w:color="auto"/>
              <w:right w:val="single" w:sz="4" w:space="0" w:color="auto"/>
            </w:tcBorders>
            <w:shd w:val="clear" w:color="auto" w:fill="auto"/>
            <w:noWrap/>
            <w:vAlign w:val="center"/>
            <w:hideMark/>
          </w:tcPr>
          <w:p w:rsidR="0065211E" w:rsidRDefault="0065211E" w:rsidP="00635825">
            <w:pPr>
              <w:spacing w:after="0" w:line="240" w:lineRule="auto"/>
              <w:jc w:val="center"/>
              <w:rPr>
                <w:rFonts w:ascii="Times New Roman" w:eastAsia="Times New Roman" w:hAnsi="Times New Roman" w:cs="Times New Roman"/>
                <w:color w:val="000000"/>
                <w:sz w:val="24"/>
                <w:szCs w:val="24"/>
                <w:lang w:eastAsia="es-EC"/>
              </w:rPr>
            </w:pPr>
          </w:p>
          <w:p w:rsidR="00114E97" w:rsidRPr="0057748E" w:rsidRDefault="00114E97" w:rsidP="00635825">
            <w:pPr>
              <w:spacing w:after="0" w:line="240" w:lineRule="auto"/>
              <w:jc w:val="center"/>
              <w:rPr>
                <w:rFonts w:ascii="Times New Roman" w:eastAsia="Times New Roman" w:hAnsi="Times New Roman" w:cs="Times New Roman"/>
                <w:color w:val="000000"/>
                <w:sz w:val="24"/>
                <w:szCs w:val="24"/>
                <w:lang w:eastAsia="es-EC"/>
              </w:rPr>
            </w:pPr>
          </w:p>
        </w:tc>
        <w:tc>
          <w:tcPr>
            <w:tcW w:w="1917" w:type="dxa"/>
            <w:tcBorders>
              <w:top w:val="nil"/>
              <w:left w:val="nil"/>
              <w:bottom w:val="single" w:sz="4" w:space="0" w:color="auto"/>
              <w:right w:val="single" w:sz="4" w:space="0" w:color="auto"/>
            </w:tcBorders>
            <w:shd w:val="clear" w:color="auto" w:fill="auto"/>
            <w:noWrap/>
            <w:vAlign w:val="center"/>
            <w:hideMark/>
          </w:tcPr>
          <w:p w:rsidR="0065211E" w:rsidRPr="0065211E" w:rsidRDefault="0065211E" w:rsidP="0065211E">
            <w:pPr>
              <w:spacing w:after="0" w:line="240" w:lineRule="auto"/>
              <w:jc w:val="center"/>
              <w:rPr>
                <w:rFonts w:ascii="Times New Roman" w:eastAsia="Times New Roman" w:hAnsi="Times New Roman" w:cs="Times New Roman"/>
                <w:b/>
                <w:color w:val="000000"/>
                <w:sz w:val="24"/>
                <w:szCs w:val="24"/>
                <w:lang w:eastAsia="es-EC"/>
              </w:rPr>
            </w:pPr>
            <w:r w:rsidRPr="0065211E">
              <w:rPr>
                <w:rFonts w:ascii="Times New Roman" w:eastAsia="Times New Roman" w:hAnsi="Times New Roman" w:cs="Times New Roman"/>
                <w:b/>
                <w:color w:val="000000"/>
                <w:sz w:val="24"/>
                <w:szCs w:val="24"/>
                <w:lang w:eastAsia="es-EC"/>
              </w:rPr>
              <w:t>40</w:t>
            </w:r>
          </w:p>
        </w:tc>
      </w:tr>
    </w:tbl>
    <w:p w:rsidR="00DC06A2" w:rsidRDefault="00DC06A2" w:rsidP="00013A6C">
      <w:pPr>
        <w:spacing w:after="0" w:line="240" w:lineRule="auto"/>
        <w:rPr>
          <w:rFonts w:ascii="Times New Roman" w:hAnsi="Times New Roman" w:cs="Times New Roman"/>
          <w:b/>
          <w:sz w:val="20"/>
          <w:szCs w:val="24"/>
        </w:rPr>
      </w:pPr>
    </w:p>
    <w:p w:rsidR="00013A6C" w:rsidRPr="0086384F" w:rsidRDefault="00013A6C" w:rsidP="00013A6C">
      <w:pPr>
        <w:spacing w:after="0" w:line="240" w:lineRule="auto"/>
        <w:rPr>
          <w:rFonts w:ascii="Times New Roman" w:hAnsi="Times New Roman" w:cs="Times New Roman"/>
          <w:b/>
          <w:sz w:val="20"/>
          <w:szCs w:val="24"/>
        </w:rPr>
      </w:pPr>
      <w:r w:rsidRPr="0086384F">
        <w:rPr>
          <w:rFonts w:ascii="Times New Roman" w:hAnsi="Times New Roman" w:cs="Times New Roman"/>
          <w:b/>
          <w:sz w:val="20"/>
          <w:szCs w:val="24"/>
        </w:rPr>
        <w:t xml:space="preserve">Fuente: </w:t>
      </w:r>
      <w:r w:rsidRPr="0086384F">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Default="00013A6C" w:rsidP="0086384F">
      <w:pPr>
        <w:spacing w:after="0" w:line="360" w:lineRule="auto"/>
        <w:rPr>
          <w:rFonts w:ascii="Times New Roman" w:hAnsi="Times New Roman" w:cs="Times New Roman"/>
          <w:color w:val="000000" w:themeColor="text1"/>
          <w:sz w:val="20"/>
          <w:szCs w:val="20"/>
          <w:lang w:val="es-CO"/>
        </w:rPr>
      </w:pPr>
    </w:p>
    <w:p w:rsidR="00013A6C" w:rsidRDefault="00013A6C" w:rsidP="0086384F">
      <w:pPr>
        <w:spacing w:after="0" w:line="360" w:lineRule="auto"/>
        <w:rPr>
          <w:rFonts w:ascii="Times New Roman" w:hAnsi="Times New Roman" w:cs="Times New Roman"/>
          <w:sz w:val="24"/>
        </w:rPr>
      </w:pPr>
      <w:r>
        <w:rPr>
          <w:rFonts w:ascii="Times New Roman" w:hAnsi="Times New Roman" w:cs="Times New Roman"/>
          <w:sz w:val="24"/>
        </w:rPr>
        <w:t xml:space="preserve">La </w:t>
      </w:r>
      <w:r w:rsidR="00B34EC4">
        <w:rPr>
          <w:rFonts w:ascii="Times New Roman" w:hAnsi="Times New Roman" w:cs="Times New Roman"/>
          <w:sz w:val="24"/>
        </w:rPr>
        <w:t>Cuadro</w:t>
      </w:r>
      <w:r>
        <w:rPr>
          <w:rFonts w:ascii="Times New Roman" w:hAnsi="Times New Roman" w:cs="Times New Roman"/>
          <w:sz w:val="24"/>
        </w:rPr>
        <w:t xml:space="preserve"> menciona a los productores de la bebida Pájaro Azul con sus respectivas coordenadas,   los sectores de estudio y las cantidades de hectáreas cultivadas de caña de azúcar.</w:t>
      </w:r>
    </w:p>
    <w:p w:rsidR="0065211E" w:rsidRDefault="0065211E" w:rsidP="0086384F">
      <w:pPr>
        <w:spacing w:after="0" w:line="360" w:lineRule="auto"/>
        <w:rPr>
          <w:rFonts w:ascii="Times New Roman" w:hAnsi="Times New Roman" w:cs="Times New Roman"/>
          <w:sz w:val="24"/>
        </w:rPr>
      </w:pPr>
    </w:p>
    <w:p w:rsidR="00013A6C" w:rsidRPr="00A635E9" w:rsidRDefault="00013A6C" w:rsidP="0086384F">
      <w:pPr>
        <w:pStyle w:val="Prrafodelista"/>
        <w:numPr>
          <w:ilvl w:val="0"/>
          <w:numId w:val="23"/>
        </w:numPr>
        <w:spacing w:after="0" w:line="360" w:lineRule="auto"/>
        <w:jc w:val="both"/>
        <w:rPr>
          <w:rFonts w:ascii="Times New Roman" w:eastAsia="Times New Roman" w:hAnsi="Times New Roman" w:cs="Times New Roman"/>
          <w:b/>
          <w:color w:val="000000" w:themeColor="text1"/>
          <w:sz w:val="24"/>
          <w:lang w:eastAsia="es-EC"/>
        </w:rPr>
      </w:pPr>
      <w:r w:rsidRPr="00A635E9">
        <w:rPr>
          <w:rFonts w:ascii="Times New Roman" w:eastAsia="Times New Roman" w:hAnsi="Times New Roman" w:cs="Times New Roman"/>
          <w:b/>
          <w:color w:val="000000" w:themeColor="text1"/>
          <w:sz w:val="24"/>
          <w:lang w:eastAsia="es-EC"/>
        </w:rPr>
        <w:t>Variedades de la caña y la producción de los productores (promedio)</w:t>
      </w:r>
    </w:p>
    <w:p w:rsidR="00A95438" w:rsidRDefault="00013A6C" w:rsidP="0086384F">
      <w:pPr>
        <w:spacing w:after="0" w:line="360" w:lineRule="auto"/>
        <w:jc w:val="both"/>
        <w:rPr>
          <w:rFonts w:ascii="Times New Roman" w:eastAsia="Times New Roman" w:hAnsi="Times New Roman" w:cs="Times New Roman"/>
          <w:color w:val="000000" w:themeColor="text1"/>
          <w:sz w:val="24"/>
          <w:lang w:eastAsia="es-EC"/>
        </w:rPr>
      </w:pPr>
      <w:r w:rsidRPr="0017417E">
        <w:rPr>
          <w:rFonts w:ascii="Times New Roman" w:eastAsia="Times New Roman" w:hAnsi="Times New Roman" w:cs="Times New Roman"/>
          <w:color w:val="000000" w:themeColor="text1"/>
          <w:sz w:val="24"/>
          <w:lang w:eastAsia="es-EC"/>
        </w:rPr>
        <w:t>Se describe la identificación de la variedad que utilizan los productores en la Parroquia Regulo de Mora.</w:t>
      </w:r>
    </w:p>
    <w:p w:rsidR="0073412C" w:rsidRDefault="0073412C" w:rsidP="0086384F">
      <w:pPr>
        <w:spacing w:after="0" w:line="360" w:lineRule="auto"/>
        <w:jc w:val="both"/>
        <w:rPr>
          <w:rFonts w:ascii="Times New Roman" w:eastAsia="Times New Roman" w:hAnsi="Times New Roman" w:cs="Times New Roman"/>
          <w:i/>
          <w:color w:val="000000" w:themeColor="text1"/>
          <w:sz w:val="24"/>
          <w:szCs w:val="24"/>
          <w:lang w:eastAsia="es-EC"/>
        </w:rPr>
        <w:sectPr w:rsidR="0073412C" w:rsidSect="0032766C">
          <w:pgSz w:w="11906" w:h="16838"/>
          <w:pgMar w:top="1701" w:right="1701" w:bottom="1701" w:left="2268" w:header="709" w:footer="709" w:gutter="0"/>
          <w:pgNumType w:start="43"/>
          <w:cols w:space="708"/>
          <w:docGrid w:linePitch="360"/>
        </w:sectPr>
      </w:pPr>
    </w:p>
    <w:tbl>
      <w:tblPr>
        <w:tblpPr w:leftFromText="141" w:rightFromText="141" w:vertAnchor="page" w:horzAnchor="margin" w:tblpY="2366"/>
        <w:tblW w:w="12828" w:type="dxa"/>
        <w:tblLayout w:type="fixed"/>
        <w:tblCellMar>
          <w:left w:w="70" w:type="dxa"/>
          <w:right w:w="70" w:type="dxa"/>
        </w:tblCellMar>
        <w:tblLook w:val="04A0" w:firstRow="1" w:lastRow="0" w:firstColumn="1" w:lastColumn="0" w:noHBand="0" w:noVBand="1"/>
      </w:tblPr>
      <w:tblGrid>
        <w:gridCol w:w="921"/>
        <w:gridCol w:w="2977"/>
        <w:gridCol w:w="1842"/>
        <w:gridCol w:w="1276"/>
        <w:gridCol w:w="1418"/>
        <w:gridCol w:w="2268"/>
        <w:gridCol w:w="2126"/>
      </w:tblGrid>
      <w:tr w:rsidR="00C137BF" w:rsidRPr="00C137BF" w:rsidTr="00C137BF">
        <w:trPr>
          <w:trHeight w:val="454"/>
        </w:trPr>
        <w:tc>
          <w:tcPr>
            <w:tcW w:w="9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lastRenderedPageBreak/>
              <w:t>Ítem</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Nombre del productor</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Sector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Variedad Cultivada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Hectáreas Sembradas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Producción</w:t>
            </w:r>
          </w:p>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hectáreas sembradas (TM)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jc w:val="center"/>
              <w:rPr>
                <w:rFonts w:ascii="Times New Roman" w:eastAsia="Times New Roman" w:hAnsi="Times New Roman" w:cs="Times New Roman"/>
                <w:b/>
                <w:color w:val="000000"/>
                <w:sz w:val="24"/>
                <w:szCs w:val="24"/>
                <w:lang w:eastAsia="es-EC"/>
              </w:rPr>
            </w:pPr>
            <w:r w:rsidRPr="00C137BF">
              <w:rPr>
                <w:rFonts w:ascii="Times New Roman" w:eastAsia="Times New Roman" w:hAnsi="Times New Roman" w:cs="Times New Roman"/>
                <w:b/>
                <w:color w:val="000000"/>
                <w:sz w:val="24"/>
                <w:szCs w:val="24"/>
                <w:lang w:eastAsia="es-EC"/>
              </w:rPr>
              <w:t>Litros producción al año (P.A)</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Segundo Paredes</w:t>
            </w:r>
          </w:p>
        </w:tc>
        <w:tc>
          <w:tcPr>
            <w:tcW w:w="1842" w:type="dxa"/>
            <w:tcBorders>
              <w:top w:val="nil"/>
              <w:left w:val="nil"/>
              <w:bottom w:val="single" w:sz="4" w:space="0" w:color="auto"/>
              <w:right w:val="single" w:sz="4" w:space="0" w:color="auto"/>
            </w:tcBorders>
            <w:shd w:val="clear" w:color="auto" w:fill="auto"/>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1500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2</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Joselo Morales</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3</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Enrique Bonilla</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w:t>
            </w:r>
          </w:p>
        </w:tc>
        <w:tc>
          <w:tcPr>
            <w:tcW w:w="2977"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Heriberto Gaibor Gallegos</w:t>
            </w:r>
          </w:p>
        </w:tc>
        <w:tc>
          <w:tcPr>
            <w:tcW w:w="1842"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4</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340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5</w:t>
            </w:r>
          </w:p>
        </w:tc>
        <w:tc>
          <w:tcPr>
            <w:tcW w:w="2977"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Guido Gualberto Gaibor</w:t>
            </w:r>
          </w:p>
        </w:tc>
        <w:tc>
          <w:tcPr>
            <w:tcW w:w="1842"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500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6</w:t>
            </w:r>
          </w:p>
        </w:tc>
        <w:tc>
          <w:tcPr>
            <w:tcW w:w="2977"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Vinicio Gaibor Silva</w:t>
            </w:r>
          </w:p>
        </w:tc>
        <w:tc>
          <w:tcPr>
            <w:tcW w:w="1842"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85</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1500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7</w:t>
            </w:r>
          </w:p>
        </w:tc>
        <w:tc>
          <w:tcPr>
            <w:tcW w:w="2977"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Wilson Olmedo Gaibor</w:t>
            </w:r>
          </w:p>
        </w:tc>
        <w:tc>
          <w:tcPr>
            <w:tcW w:w="1842"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 ½</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205</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1200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8</w:t>
            </w:r>
          </w:p>
        </w:tc>
        <w:tc>
          <w:tcPr>
            <w:tcW w:w="2977"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Carlos Hugo Coloma Yépez</w:t>
            </w:r>
          </w:p>
        </w:tc>
        <w:tc>
          <w:tcPr>
            <w:tcW w:w="1842"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Regulo de Mora</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000000" w:fill="FFFFFF"/>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 ½</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205</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9</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Manfredy Aguilar</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Changuil Medio</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5</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425</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10</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Cristian Navarrete</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Changuil Medio</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1000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11</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Klever Zurita</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San Vicente</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15</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1275</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1500</w:t>
            </w:r>
          </w:p>
        </w:tc>
      </w:tr>
      <w:tr w:rsidR="00C137BF" w:rsidRPr="00C137BF" w:rsidTr="009F4F51">
        <w:trPr>
          <w:trHeight w:val="454"/>
        </w:trPr>
        <w:tc>
          <w:tcPr>
            <w:tcW w:w="921" w:type="dxa"/>
            <w:tcBorders>
              <w:top w:val="nil"/>
              <w:left w:val="single" w:sz="4" w:space="0" w:color="auto"/>
              <w:bottom w:val="single" w:sz="4" w:space="0" w:color="auto"/>
              <w:right w:val="single" w:sz="4" w:space="0" w:color="auto"/>
            </w:tcBorders>
            <w:shd w:val="clear" w:color="auto" w:fill="auto"/>
            <w:noWrap/>
            <w:vAlign w:val="center"/>
            <w:hideMark/>
          </w:tcPr>
          <w:p w:rsidR="00C137BF" w:rsidRPr="00C137BF" w:rsidRDefault="00CD6EE8" w:rsidP="00CD6EE8">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12</w:t>
            </w:r>
          </w:p>
        </w:tc>
        <w:tc>
          <w:tcPr>
            <w:tcW w:w="2977"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Fernando Zurita</w:t>
            </w:r>
          </w:p>
        </w:tc>
        <w:tc>
          <w:tcPr>
            <w:tcW w:w="1842"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San Vicente</w:t>
            </w:r>
          </w:p>
        </w:tc>
        <w:tc>
          <w:tcPr>
            <w:tcW w:w="127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POJ</w:t>
            </w:r>
          </w:p>
        </w:tc>
        <w:tc>
          <w:tcPr>
            <w:tcW w:w="141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2</w:t>
            </w:r>
          </w:p>
        </w:tc>
        <w:tc>
          <w:tcPr>
            <w:tcW w:w="2268"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C137BF">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170</w:t>
            </w:r>
          </w:p>
        </w:tc>
        <w:tc>
          <w:tcPr>
            <w:tcW w:w="2126" w:type="dxa"/>
            <w:tcBorders>
              <w:top w:val="nil"/>
              <w:left w:val="nil"/>
              <w:bottom w:val="single" w:sz="4" w:space="0" w:color="auto"/>
              <w:right w:val="single" w:sz="4" w:space="0" w:color="auto"/>
            </w:tcBorders>
            <w:shd w:val="clear" w:color="auto" w:fill="auto"/>
            <w:noWrap/>
            <w:vAlign w:val="center"/>
            <w:hideMark/>
          </w:tcPr>
          <w:p w:rsidR="00C137BF" w:rsidRPr="00C137BF" w:rsidRDefault="00C137BF" w:rsidP="009F4F51">
            <w:pPr>
              <w:spacing w:after="0" w:line="240" w:lineRule="auto"/>
              <w:jc w:val="center"/>
              <w:rPr>
                <w:rFonts w:ascii="Times New Roman" w:eastAsia="Times New Roman" w:hAnsi="Times New Roman" w:cs="Times New Roman"/>
                <w:color w:val="000000"/>
                <w:sz w:val="24"/>
                <w:szCs w:val="24"/>
                <w:lang w:eastAsia="es-EC"/>
              </w:rPr>
            </w:pPr>
            <w:r w:rsidRPr="00C137BF">
              <w:rPr>
                <w:rFonts w:ascii="Times New Roman" w:eastAsia="Times New Roman" w:hAnsi="Times New Roman" w:cs="Times New Roman"/>
                <w:color w:val="000000"/>
                <w:sz w:val="24"/>
                <w:szCs w:val="24"/>
                <w:lang w:eastAsia="es-EC"/>
              </w:rPr>
              <w:t>1000</w:t>
            </w:r>
          </w:p>
        </w:tc>
      </w:tr>
    </w:tbl>
    <w:p w:rsidR="00A95438" w:rsidRPr="00C137BF" w:rsidRDefault="00B34EC4" w:rsidP="0073412C">
      <w:pPr>
        <w:jc w:val="both"/>
        <w:rPr>
          <w:rFonts w:ascii="Times New Roman" w:eastAsia="Times New Roman" w:hAnsi="Times New Roman" w:cs="Times New Roman"/>
          <w:color w:val="000000" w:themeColor="text1"/>
          <w:sz w:val="24"/>
          <w:szCs w:val="24"/>
          <w:lang w:eastAsia="es-EC"/>
        </w:rPr>
      </w:pPr>
      <w:bookmarkStart w:id="162" w:name="_Toc484880573"/>
      <w:r>
        <w:rPr>
          <w:rFonts w:ascii="Times New Roman" w:hAnsi="Times New Roman" w:cs="Times New Roman"/>
          <w:b/>
          <w:color w:val="000000" w:themeColor="text1"/>
          <w:sz w:val="24"/>
          <w:szCs w:val="24"/>
        </w:rPr>
        <w:t>Cuadro</w:t>
      </w:r>
      <w:r w:rsidR="00B119B6">
        <w:rPr>
          <w:rFonts w:ascii="Times New Roman" w:hAnsi="Times New Roman" w:cs="Times New Roman"/>
          <w:b/>
          <w:color w:val="000000" w:themeColor="text1"/>
          <w:sz w:val="24"/>
          <w:szCs w:val="24"/>
        </w:rPr>
        <w:t xml:space="preserve"> </w:t>
      </w:r>
      <w:r w:rsidR="0086384F" w:rsidRPr="0086384F">
        <w:rPr>
          <w:rFonts w:ascii="Times New Roman" w:hAnsi="Times New Roman" w:cs="Times New Roman"/>
          <w:b/>
          <w:color w:val="000000" w:themeColor="text1"/>
          <w:sz w:val="24"/>
          <w:szCs w:val="24"/>
        </w:rPr>
        <w:t>N</w:t>
      </w:r>
      <w:r w:rsidR="0086384F" w:rsidRPr="0086384F">
        <w:rPr>
          <w:rFonts w:ascii="Times New Roman" w:hAnsi="Times New Roman" w:cs="Times New Roman"/>
          <w:b/>
          <w:color w:val="000000" w:themeColor="text1"/>
          <w:sz w:val="24"/>
          <w:szCs w:val="24"/>
          <w:vertAlign w:val="superscript"/>
        </w:rPr>
        <w:t>o</w:t>
      </w:r>
      <w:r w:rsidR="0086384F" w:rsidRPr="0086384F">
        <w:rPr>
          <w:rFonts w:ascii="Times New Roman" w:hAnsi="Times New Roman" w:cs="Times New Roman"/>
          <w:b/>
          <w:color w:val="000000" w:themeColor="text1"/>
          <w:sz w:val="24"/>
          <w:szCs w:val="24"/>
        </w:rPr>
        <w:t xml:space="preserve"> </w:t>
      </w:r>
      <w:r w:rsidR="00081358">
        <w:rPr>
          <w:rFonts w:ascii="Times New Roman" w:hAnsi="Times New Roman" w:cs="Times New Roman"/>
          <w:b/>
          <w:color w:val="000000" w:themeColor="text1"/>
          <w:sz w:val="24"/>
          <w:szCs w:val="24"/>
        </w:rPr>
        <w:t>11.</w:t>
      </w:r>
      <w:r w:rsidR="00B119B6">
        <w:rPr>
          <w:rFonts w:ascii="Times New Roman" w:hAnsi="Times New Roman" w:cs="Times New Roman"/>
          <w:b/>
          <w:color w:val="000000" w:themeColor="text1"/>
          <w:sz w:val="24"/>
          <w:szCs w:val="24"/>
        </w:rPr>
        <w:t xml:space="preserve"> </w:t>
      </w:r>
      <w:r w:rsidR="0073412C" w:rsidRPr="00C137BF">
        <w:rPr>
          <w:rFonts w:ascii="Times New Roman" w:eastAsia="Times New Roman" w:hAnsi="Times New Roman" w:cs="Times New Roman"/>
          <w:color w:val="000000" w:themeColor="text1"/>
          <w:sz w:val="24"/>
          <w:szCs w:val="24"/>
          <w:lang w:eastAsia="es-EC"/>
        </w:rPr>
        <w:t>Características del cultivo</w:t>
      </w:r>
      <w:bookmarkEnd w:id="162"/>
      <w:r w:rsidR="003A2F72">
        <w:rPr>
          <w:rFonts w:ascii="Times New Roman" w:eastAsia="Times New Roman" w:hAnsi="Times New Roman" w:cs="Times New Roman"/>
          <w:color w:val="000000" w:themeColor="text1"/>
          <w:sz w:val="24"/>
          <w:szCs w:val="24"/>
          <w:lang w:eastAsia="es-EC"/>
        </w:rPr>
        <w:t xml:space="preserve"> de la caña de azúcar </w:t>
      </w:r>
    </w:p>
    <w:p w:rsidR="00C137BF" w:rsidRDefault="00C137BF" w:rsidP="0073412C">
      <w:pPr>
        <w:jc w:val="both"/>
        <w:rPr>
          <w:b/>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Pr="00C137BF" w:rsidRDefault="00C137BF" w:rsidP="00C137BF">
      <w:pPr>
        <w:rPr>
          <w:lang w:eastAsia="es-EC"/>
        </w:rPr>
      </w:pPr>
    </w:p>
    <w:p w:rsidR="00C137BF" w:rsidRDefault="00C137BF" w:rsidP="00C137BF">
      <w:pPr>
        <w:rPr>
          <w:lang w:eastAsia="es-EC"/>
        </w:rPr>
      </w:pPr>
    </w:p>
    <w:p w:rsidR="0045169B" w:rsidRDefault="0045169B" w:rsidP="00C137BF">
      <w:pPr>
        <w:tabs>
          <w:tab w:val="left" w:pos="5588"/>
        </w:tabs>
        <w:spacing w:after="0"/>
        <w:rPr>
          <w:rFonts w:ascii="Times New Roman" w:hAnsi="Times New Roman" w:cs="Times New Roman"/>
          <w:b/>
          <w:sz w:val="20"/>
          <w:szCs w:val="20"/>
          <w:lang w:eastAsia="es-EC"/>
        </w:rPr>
      </w:pPr>
    </w:p>
    <w:p w:rsidR="00C137BF" w:rsidRPr="00B336B8" w:rsidRDefault="00C137BF" w:rsidP="00C137BF">
      <w:pPr>
        <w:tabs>
          <w:tab w:val="left" w:pos="5588"/>
        </w:tabs>
        <w:spacing w:after="0"/>
        <w:rPr>
          <w:rFonts w:ascii="Times New Roman" w:hAnsi="Times New Roman" w:cs="Times New Roman"/>
          <w:sz w:val="20"/>
          <w:szCs w:val="20"/>
          <w:lang w:eastAsia="es-EC"/>
        </w:rPr>
      </w:pPr>
      <w:r w:rsidRPr="00B336B8">
        <w:rPr>
          <w:rFonts w:ascii="Times New Roman" w:hAnsi="Times New Roman" w:cs="Times New Roman"/>
          <w:b/>
          <w:sz w:val="20"/>
          <w:szCs w:val="20"/>
          <w:lang w:eastAsia="es-EC"/>
        </w:rPr>
        <w:t>Fuente:</w:t>
      </w:r>
      <w:r w:rsidR="00B336B8" w:rsidRPr="00B336B8">
        <w:rPr>
          <w:rFonts w:ascii="Times New Roman" w:hAnsi="Times New Roman" w:cs="Times New Roman"/>
          <w:b/>
          <w:sz w:val="20"/>
          <w:szCs w:val="20"/>
          <w:lang w:eastAsia="es-EC"/>
        </w:rPr>
        <w:t xml:space="preserve"> </w:t>
      </w:r>
      <w:r w:rsidRPr="00B336B8">
        <w:rPr>
          <w:rFonts w:ascii="Times New Roman" w:hAnsi="Times New Roman" w:cs="Times New Roman"/>
          <w:sz w:val="20"/>
          <w:szCs w:val="20"/>
          <w:lang w:eastAsia="es-EC"/>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73412C" w:rsidRPr="00B336B8" w:rsidRDefault="0073412C" w:rsidP="00C137BF">
      <w:pPr>
        <w:tabs>
          <w:tab w:val="left" w:pos="5588"/>
        </w:tabs>
        <w:spacing w:after="0"/>
        <w:rPr>
          <w:rFonts w:ascii="Times New Roman" w:hAnsi="Times New Roman" w:cs="Times New Roman"/>
          <w:sz w:val="20"/>
          <w:szCs w:val="20"/>
          <w:lang w:val="es-CO" w:eastAsia="es-EC"/>
        </w:rPr>
        <w:sectPr w:rsidR="0073412C" w:rsidRPr="00B336B8" w:rsidSect="00A95438">
          <w:pgSz w:w="16838" w:h="11906" w:orient="landscape"/>
          <w:pgMar w:top="1701" w:right="1701" w:bottom="2268" w:left="1701" w:header="709" w:footer="709" w:gutter="0"/>
          <w:cols w:space="708"/>
          <w:docGrid w:linePitch="360"/>
        </w:sectPr>
      </w:pPr>
    </w:p>
    <w:p w:rsidR="00F85A9A" w:rsidRDefault="003A2F72" w:rsidP="00F85A9A">
      <w:pPr>
        <w:pStyle w:val="Default"/>
        <w:spacing w:line="360" w:lineRule="auto"/>
        <w:jc w:val="both"/>
        <w:rPr>
          <w:b/>
        </w:rPr>
      </w:pPr>
      <w:r>
        <w:rPr>
          <w:color w:val="000000" w:themeColor="text1"/>
        </w:rPr>
        <w:lastRenderedPageBreak/>
        <w:t xml:space="preserve">El </w:t>
      </w:r>
      <w:r w:rsidR="00B34EC4">
        <w:rPr>
          <w:color w:val="000000" w:themeColor="text1"/>
        </w:rPr>
        <w:t>Cuadro</w:t>
      </w:r>
      <w:r w:rsidR="0086384F">
        <w:rPr>
          <w:color w:val="000000" w:themeColor="text1"/>
        </w:rPr>
        <w:t xml:space="preserve"> </w:t>
      </w:r>
      <w:r w:rsidR="0086384F" w:rsidRPr="0086384F">
        <w:rPr>
          <w:color w:val="000000" w:themeColor="text1"/>
        </w:rPr>
        <w:t>N</w:t>
      </w:r>
      <w:r w:rsidR="0086384F" w:rsidRPr="0086384F">
        <w:rPr>
          <w:color w:val="000000" w:themeColor="text1"/>
          <w:vertAlign w:val="superscript"/>
        </w:rPr>
        <w:t>o</w:t>
      </w:r>
      <w:r w:rsidR="0086384F">
        <w:rPr>
          <w:b/>
          <w:color w:val="000000" w:themeColor="text1"/>
          <w:vertAlign w:val="superscript"/>
        </w:rPr>
        <w:t xml:space="preserve"> </w:t>
      </w:r>
      <w:r w:rsidR="0086384F">
        <w:rPr>
          <w:color w:val="000000" w:themeColor="text1"/>
        </w:rPr>
        <w:t>11</w:t>
      </w:r>
      <w:r w:rsidR="00F85A9A">
        <w:rPr>
          <w:color w:val="000000" w:themeColor="text1"/>
        </w:rPr>
        <w:t>, indica que las variedades</w:t>
      </w:r>
      <w:r w:rsidR="00F85A9A" w:rsidRPr="0017417E">
        <w:rPr>
          <w:color w:val="000000" w:themeColor="text1"/>
        </w:rPr>
        <w:t xml:space="preserve"> de caña que son utilizadas mayoritariamente por los productores de la parroquia regulo de mora es la POJ.</w:t>
      </w:r>
    </w:p>
    <w:p w:rsidR="00F85A9A" w:rsidRDefault="00F85A9A" w:rsidP="0045169B">
      <w:pPr>
        <w:pStyle w:val="Descripcin"/>
        <w:spacing w:after="0"/>
        <w:jc w:val="both"/>
        <w:rPr>
          <w:rFonts w:ascii="Times New Roman" w:hAnsi="Times New Roman" w:cs="Times New Roman"/>
          <w:b/>
          <w:i w:val="0"/>
          <w:color w:val="000000" w:themeColor="text1"/>
          <w:sz w:val="24"/>
          <w:szCs w:val="24"/>
        </w:rPr>
      </w:pPr>
    </w:p>
    <w:p w:rsidR="00DC06A2" w:rsidRDefault="00B34EC4" w:rsidP="0045169B">
      <w:pPr>
        <w:pStyle w:val="Descripcin"/>
        <w:spacing w:after="0"/>
        <w:jc w:val="both"/>
        <w:rPr>
          <w:rFonts w:ascii="Times New Roman" w:hAnsi="Times New Roman" w:cs="Times New Roman"/>
          <w:i w:val="0"/>
          <w:color w:val="000000" w:themeColor="text1"/>
          <w:sz w:val="24"/>
          <w:szCs w:val="24"/>
        </w:rPr>
      </w:pPr>
      <w:bookmarkStart w:id="163" w:name="_Toc484880574"/>
      <w:r>
        <w:rPr>
          <w:rFonts w:ascii="Times New Roman" w:hAnsi="Times New Roman" w:cs="Times New Roman"/>
          <w:b/>
          <w:i w:val="0"/>
          <w:color w:val="000000" w:themeColor="text1"/>
          <w:sz w:val="24"/>
          <w:szCs w:val="24"/>
        </w:rPr>
        <w:t>Cuadro</w:t>
      </w:r>
      <w:r w:rsidR="0086384F">
        <w:rPr>
          <w:rFonts w:ascii="Times New Roman" w:hAnsi="Times New Roman" w:cs="Times New Roman"/>
          <w:b/>
          <w:i w:val="0"/>
          <w:color w:val="000000" w:themeColor="text1"/>
          <w:sz w:val="24"/>
          <w:szCs w:val="24"/>
        </w:rPr>
        <w:t xml:space="preserve"> </w:t>
      </w:r>
      <w:r w:rsidR="0086384F" w:rsidRPr="0086384F">
        <w:rPr>
          <w:rFonts w:ascii="Times New Roman" w:hAnsi="Times New Roman" w:cs="Times New Roman"/>
          <w:b/>
          <w:i w:val="0"/>
          <w:color w:val="000000" w:themeColor="text1"/>
          <w:sz w:val="24"/>
          <w:szCs w:val="24"/>
        </w:rPr>
        <w:t>N</w:t>
      </w:r>
      <w:r w:rsidR="0086384F" w:rsidRPr="0086384F">
        <w:rPr>
          <w:rFonts w:ascii="Times New Roman" w:hAnsi="Times New Roman" w:cs="Times New Roman"/>
          <w:b/>
          <w:i w:val="0"/>
          <w:color w:val="000000" w:themeColor="text1"/>
          <w:sz w:val="24"/>
          <w:szCs w:val="24"/>
          <w:vertAlign w:val="superscript"/>
        </w:rPr>
        <w:t>o</w:t>
      </w:r>
      <w:r w:rsidR="0086384F" w:rsidRPr="0086384F">
        <w:rPr>
          <w:rFonts w:ascii="Times New Roman" w:hAnsi="Times New Roman" w:cs="Times New Roman"/>
          <w:b/>
          <w:color w:val="000000" w:themeColor="text1"/>
          <w:sz w:val="24"/>
          <w:szCs w:val="24"/>
        </w:rPr>
        <w:t xml:space="preserve"> </w:t>
      </w:r>
      <w:r w:rsidR="00081358">
        <w:rPr>
          <w:rFonts w:ascii="Times New Roman" w:hAnsi="Times New Roman" w:cs="Times New Roman"/>
          <w:b/>
          <w:i w:val="0"/>
          <w:color w:val="000000" w:themeColor="text1"/>
          <w:sz w:val="24"/>
          <w:szCs w:val="24"/>
        </w:rPr>
        <w:t>12</w:t>
      </w:r>
      <w:r w:rsidR="00F715E6" w:rsidRPr="002C3D8F">
        <w:rPr>
          <w:rFonts w:ascii="Times New Roman" w:hAnsi="Times New Roman" w:cs="Times New Roman"/>
          <w:b/>
          <w:i w:val="0"/>
          <w:color w:val="000000" w:themeColor="text1"/>
          <w:sz w:val="24"/>
          <w:szCs w:val="24"/>
        </w:rPr>
        <w:t>.</w:t>
      </w:r>
      <w:r w:rsidR="00B119B6">
        <w:rPr>
          <w:rFonts w:ascii="Times New Roman" w:hAnsi="Times New Roman" w:cs="Times New Roman"/>
          <w:b/>
          <w:i w:val="0"/>
          <w:color w:val="000000" w:themeColor="text1"/>
          <w:sz w:val="24"/>
          <w:szCs w:val="24"/>
        </w:rPr>
        <w:t xml:space="preserve"> </w:t>
      </w:r>
      <w:r w:rsidR="002C3D8F" w:rsidRPr="002C3D8F">
        <w:rPr>
          <w:rFonts w:ascii="Times New Roman" w:hAnsi="Times New Roman" w:cs="Times New Roman"/>
          <w:i w:val="0"/>
          <w:color w:val="000000" w:themeColor="text1"/>
          <w:sz w:val="24"/>
          <w:szCs w:val="24"/>
        </w:rPr>
        <w:t>Características</w:t>
      </w:r>
      <w:r w:rsidR="00F715E6" w:rsidRPr="002C3D8F">
        <w:rPr>
          <w:rFonts w:ascii="Times New Roman" w:hAnsi="Times New Roman" w:cs="Times New Roman"/>
          <w:i w:val="0"/>
          <w:color w:val="000000" w:themeColor="text1"/>
          <w:sz w:val="24"/>
          <w:szCs w:val="24"/>
        </w:rPr>
        <w:t xml:space="preserve"> de la Caña de </w:t>
      </w:r>
      <w:r w:rsidR="003C3488" w:rsidRPr="002C3D8F">
        <w:rPr>
          <w:rFonts w:ascii="Times New Roman" w:hAnsi="Times New Roman" w:cs="Times New Roman"/>
          <w:i w:val="0"/>
          <w:color w:val="000000" w:themeColor="text1"/>
          <w:sz w:val="24"/>
          <w:szCs w:val="24"/>
        </w:rPr>
        <w:t>azúcar</w:t>
      </w:r>
      <w:r w:rsidR="00F04EC2">
        <w:rPr>
          <w:rFonts w:ascii="Times New Roman" w:hAnsi="Times New Roman" w:cs="Times New Roman"/>
          <w:i w:val="0"/>
          <w:color w:val="000000" w:themeColor="text1"/>
          <w:sz w:val="24"/>
          <w:szCs w:val="24"/>
        </w:rPr>
        <w:t xml:space="preserve"> -</w:t>
      </w:r>
      <w:r w:rsidR="003C3488" w:rsidRPr="002C3D8F">
        <w:rPr>
          <w:rFonts w:ascii="Times New Roman" w:hAnsi="Times New Roman" w:cs="Times New Roman"/>
          <w:i w:val="0"/>
          <w:color w:val="000000" w:themeColor="text1"/>
          <w:sz w:val="24"/>
          <w:szCs w:val="24"/>
        </w:rPr>
        <w:t xml:space="preserve"> Variedad P</w:t>
      </w:r>
      <w:bookmarkEnd w:id="163"/>
      <w:r w:rsidR="00081358">
        <w:rPr>
          <w:rFonts w:ascii="Times New Roman" w:hAnsi="Times New Roman" w:cs="Times New Roman"/>
          <w:i w:val="0"/>
          <w:color w:val="000000" w:themeColor="text1"/>
          <w:sz w:val="24"/>
          <w:szCs w:val="24"/>
        </w:rPr>
        <w:t>OJ</w:t>
      </w:r>
    </w:p>
    <w:p w:rsidR="0045169B" w:rsidRPr="0045169B" w:rsidRDefault="0045169B" w:rsidP="0045169B">
      <w:pPr>
        <w:spacing w:after="0" w:line="240" w:lineRule="auto"/>
        <w:jc w:val="both"/>
      </w:pPr>
    </w:p>
    <w:tbl>
      <w:tblPr>
        <w:tblW w:w="7968" w:type="dxa"/>
        <w:tblInd w:w="53" w:type="dxa"/>
        <w:tblCellMar>
          <w:left w:w="70" w:type="dxa"/>
          <w:right w:w="70" w:type="dxa"/>
        </w:tblCellMar>
        <w:tblLook w:val="04A0" w:firstRow="1" w:lastRow="0" w:firstColumn="1" w:lastColumn="0" w:noHBand="0" w:noVBand="1"/>
      </w:tblPr>
      <w:tblGrid>
        <w:gridCol w:w="2431"/>
        <w:gridCol w:w="2272"/>
        <w:gridCol w:w="3265"/>
      </w:tblGrid>
      <w:tr w:rsidR="003A2F72" w:rsidRPr="008C336A" w:rsidTr="0045169B">
        <w:trPr>
          <w:trHeight w:val="379"/>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jc w:val="center"/>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Características</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jc w:val="center"/>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Unidades</w:t>
            </w:r>
          </w:p>
        </w:tc>
        <w:tc>
          <w:tcPr>
            <w:tcW w:w="3265" w:type="dxa"/>
            <w:tcBorders>
              <w:top w:val="single" w:sz="4" w:space="0" w:color="auto"/>
              <w:left w:val="nil"/>
              <w:bottom w:val="single" w:sz="4" w:space="0" w:color="auto"/>
              <w:right w:val="single" w:sz="4" w:space="0" w:color="auto"/>
            </w:tcBorders>
            <w:shd w:val="clear" w:color="auto" w:fill="auto"/>
            <w:noWrap/>
            <w:vAlign w:val="center"/>
            <w:hideMark/>
          </w:tcPr>
          <w:p w:rsidR="003A2F72" w:rsidRPr="00EB7A9F" w:rsidRDefault="003A2F72" w:rsidP="00910579">
            <w:pPr>
              <w:spacing w:after="0" w:line="240" w:lineRule="auto"/>
              <w:jc w:val="center"/>
              <w:rPr>
                <w:rFonts w:ascii="Times New Roman" w:eastAsia="Times New Roman" w:hAnsi="Times New Roman" w:cs="Times New Roman"/>
                <w:b/>
                <w:bCs/>
                <w:color w:val="000000"/>
                <w:sz w:val="24"/>
                <w:szCs w:val="24"/>
                <w:lang w:eastAsia="es-EC"/>
              </w:rPr>
            </w:pPr>
            <w:r w:rsidRPr="00EB7A9F">
              <w:rPr>
                <w:rFonts w:ascii="Times New Roman" w:eastAsia="Times New Roman" w:hAnsi="Times New Roman" w:cs="Times New Roman"/>
                <w:b/>
                <w:bCs/>
                <w:color w:val="000000"/>
                <w:sz w:val="24"/>
                <w:szCs w:val="24"/>
                <w:lang w:eastAsia="es-EC"/>
              </w:rPr>
              <w:t>Resultado</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 xml:space="preserve">Variedad </w:t>
            </w:r>
          </w:p>
        </w:tc>
        <w:tc>
          <w:tcPr>
            <w:tcW w:w="2272" w:type="dxa"/>
            <w:tcBorders>
              <w:top w:val="nil"/>
              <w:left w:val="nil"/>
              <w:bottom w:val="single" w:sz="4" w:space="0" w:color="auto"/>
              <w:right w:val="single" w:sz="4" w:space="0" w:color="auto"/>
            </w:tcBorders>
            <w:shd w:val="clear" w:color="auto" w:fill="auto"/>
            <w:noWrap/>
            <w:vAlign w:val="bottom"/>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 </w:t>
            </w:r>
          </w:p>
        </w:tc>
        <w:tc>
          <w:tcPr>
            <w:tcW w:w="3265" w:type="dxa"/>
            <w:tcBorders>
              <w:top w:val="nil"/>
              <w:left w:val="nil"/>
              <w:bottom w:val="single" w:sz="4" w:space="0" w:color="auto"/>
              <w:right w:val="single" w:sz="4" w:space="0" w:color="auto"/>
            </w:tcBorders>
            <w:shd w:val="clear" w:color="auto" w:fill="auto"/>
            <w:noWrap/>
            <w:vAlign w:val="bottom"/>
            <w:hideMark/>
          </w:tcPr>
          <w:p w:rsidR="003A2F72" w:rsidRPr="00EB7A9F" w:rsidRDefault="003A2F72" w:rsidP="00910579">
            <w:pPr>
              <w:spacing w:after="0" w:line="240" w:lineRule="auto"/>
              <w:rPr>
                <w:rFonts w:ascii="Times New Roman" w:eastAsia="Times New Roman" w:hAnsi="Times New Roman" w:cs="Times New Roman"/>
                <w:color w:val="000000"/>
                <w:lang w:eastAsia="es-EC"/>
              </w:rPr>
            </w:pPr>
            <w:r w:rsidRPr="00EB7A9F">
              <w:rPr>
                <w:rFonts w:ascii="Times New Roman" w:eastAsia="Times New Roman" w:hAnsi="Times New Roman" w:cs="Times New Roman"/>
                <w:color w:val="000000"/>
                <w:lang w:eastAsia="es-EC"/>
              </w:rPr>
              <w:t>POJ</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Altura</w:t>
            </w:r>
          </w:p>
        </w:tc>
        <w:tc>
          <w:tcPr>
            <w:tcW w:w="2272" w:type="dxa"/>
            <w:tcBorders>
              <w:top w:val="nil"/>
              <w:left w:val="nil"/>
              <w:bottom w:val="single" w:sz="4" w:space="0" w:color="auto"/>
              <w:right w:val="single" w:sz="4" w:space="0" w:color="auto"/>
            </w:tcBorders>
            <w:shd w:val="clear" w:color="auto" w:fill="auto"/>
            <w:noWrap/>
            <w:vAlign w:val="center"/>
            <w:hideMark/>
          </w:tcPr>
          <w:p w:rsidR="003A2F72" w:rsidRPr="008C336A" w:rsidRDefault="00081358"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M</w:t>
            </w:r>
          </w:p>
        </w:tc>
        <w:tc>
          <w:tcPr>
            <w:tcW w:w="3265" w:type="dxa"/>
            <w:tcBorders>
              <w:top w:val="nil"/>
              <w:left w:val="nil"/>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2,43</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Diámetro</w:t>
            </w:r>
          </w:p>
        </w:tc>
        <w:tc>
          <w:tcPr>
            <w:tcW w:w="2272" w:type="dxa"/>
            <w:tcBorders>
              <w:top w:val="nil"/>
              <w:left w:val="nil"/>
              <w:bottom w:val="single" w:sz="4" w:space="0" w:color="auto"/>
              <w:right w:val="single" w:sz="4" w:space="0" w:color="auto"/>
            </w:tcBorders>
            <w:shd w:val="clear" w:color="auto" w:fill="auto"/>
            <w:noWrap/>
            <w:vAlign w:val="center"/>
            <w:hideMark/>
          </w:tcPr>
          <w:p w:rsidR="003A2F72" w:rsidRPr="008C336A" w:rsidRDefault="001B59ED"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D</w:t>
            </w:r>
            <w:r w:rsidR="003A2F72" w:rsidRPr="008C336A">
              <w:rPr>
                <w:rFonts w:ascii="Times New Roman" w:eastAsia="Times New Roman" w:hAnsi="Times New Roman" w:cs="Times New Roman"/>
                <w:color w:val="000000"/>
                <w:sz w:val="24"/>
                <w:szCs w:val="24"/>
                <w:lang w:eastAsia="es-EC"/>
              </w:rPr>
              <w:t>m</w:t>
            </w:r>
          </w:p>
        </w:tc>
        <w:tc>
          <w:tcPr>
            <w:tcW w:w="3265"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14,17</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 xml:space="preserve">Edad </w:t>
            </w:r>
          </w:p>
        </w:tc>
        <w:tc>
          <w:tcPr>
            <w:tcW w:w="2272" w:type="dxa"/>
            <w:tcBorders>
              <w:top w:val="nil"/>
              <w:left w:val="nil"/>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Años</w:t>
            </w:r>
          </w:p>
        </w:tc>
        <w:tc>
          <w:tcPr>
            <w:tcW w:w="3265"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27,4</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N° segmento</w:t>
            </w:r>
          </w:p>
        </w:tc>
        <w:tc>
          <w:tcPr>
            <w:tcW w:w="2272" w:type="dxa"/>
            <w:tcBorders>
              <w:top w:val="nil"/>
              <w:left w:val="nil"/>
              <w:bottom w:val="single" w:sz="4" w:space="0" w:color="auto"/>
              <w:right w:val="single" w:sz="4" w:space="0" w:color="auto"/>
            </w:tcBorders>
            <w:shd w:val="clear" w:color="auto" w:fill="auto"/>
            <w:vAlign w:val="center"/>
            <w:hideMark/>
          </w:tcPr>
          <w:p w:rsidR="003A2F72" w:rsidRPr="008C336A" w:rsidRDefault="001B59ED"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C</w:t>
            </w:r>
            <w:r w:rsidR="003A2F72" w:rsidRPr="008C336A">
              <w:rPr>
                <w:rFonts w:ascii="Times New Roman" w:eastAsia="Times New Roman" w:hAnsi="Times New Roman" w:cs="Times New Roman"/>
                <w:color w:val="000000"/>
                <w:sz w:val="24"/>
                <w:szCs w:val="24"/>
                <w:lang w:eastAsia="es-EC"/>
              </w:rPr>
              <w:t>m</w:t>
            </w:r>
          </w:p>
        </w:tc>
        <w:tc>
          <w:tcPr>
            <w:tcW w:w="3265"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25</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Dist.Fila</w:t>
            </w:r>
          </w:p>
        </w:tc>
        <w:tc>
          <w:tcPr>
            <w:tcW w:w="2272"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m/cm</w:t>
            </w:r>
          </w:p>
        </w:tc>
        <w:tc>
          <w:tcPr>
            <w:tcW w:w="3265"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1,17</w:t>
            </w:r>
          </w:p>
        </w:tc>
      </w:tr>
      <w:tr w:rsidR="003A2F72" w:rsidRPr="008C336A" w:rsidTr="0045169B">
        <w:trPr>
          <w:trHeight w:val="246"/>
        </w:trPr>
        <w:tc>
          <w:tcPr>
            <w:tcW w:w="2431" w:type="dxa"/>
            <w:tcBorders>
              <w:top w:val="nil"/>
              <w:left w:val="single" w:sz="4" w:space="0" w:color="auto"/>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Dist. columna</w:t>
            </w:r>
          </w:p>
        </w:tc>
        <w:tc>
          <w:tcPr>
            <w:tcW w:w="2272" w:type="dxa"/>
            <w:tcBorders>
              <w:top w:val="nil"/>
              <w:left w:val="nil"/>
              <w:bottom w:val="single" w:sz="4" w:space="0" w:color="auto"/>
              <w:right w:val="single" w:sz="4" w:space="0" w:color="auto"/>
            </w:tcBorders>
            <w:shd w:val="clear" w:color="auto" w:fill="auto"/>
            <w:vAlign w:val="center"/>
            <w:hideMark/>
          </w:tcPr>
          <w:p w:rsidR="003A2F72" w:rsidRPr="008C336A" w:rsidRDefault="003A2F72"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m/cm</w:t>
            </w:r>
          </w:p>
        </w:tc>
        <w:tc>
          <w:tcPr>
            <w:tcW w:w="3265" w:type="dxa"/>
            <w:tcBorders>
              <w:top w:val="nil"/>
              <w:left w:val="nil"/>
              <w:bottom w:val="single" w:sz="4" w:space="0" w:color="auto"/>
              <w:right w:val="single" w:sz="4" w:space="0" w:color="auto"/>
            </w:tcBorders>
            <w:shd w:val="clear" w:color="auto" w:fill="auto"/>
            <w:noWrap/>
            <w:vAlign w:val="center"/>
            <w:hideMark/>
          </w:tcPr>
          <w:p w:rsidR="003A2F72" w:rsidRPr="008C336A" w:rsidRDefault="003A2F72"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1,47</w:t>
            </w:r>
          </w:p>
        </w:tc>
      </w:tr>
    </w:tbl>
    <w:p w:rsidR="00DC06A2" w:rsidRDefault="00DC06A2" w:rsidP="00013A6C">
      <w:pPr>
        <w:spacing w:after="0" w:line="240" w:lineRule="auto"/>
        <w:rPr>
          <w:rFonts w:ascii="Times New Roman" w:hAnsi="Times New Roman" w:cs="Times New Roman"/>
          <w:b/>
          <w:sz w:val="20"/>
          <w:szCs w:val="24"/>
        </w:rPr>
      </w:pPr>
    </w:p>
    <w:p w:rsidR="00013A6C" w:rsidRPr="0017417E" w:rsidRDefault="00013A6C" w:rsidP="00013A6C">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B336B8" w:rsidRDefault="00013A6C" w:rsidP="004F694A">
      <w:pPr>
        <w:spacing w:after="0" w:line="360" w:lineRule="auto"/>
        <w:rPr>
          <w:rFonts w:ascii="Times New Roman" w:hAnsi="Times New Roman" w:cs="Times New Roman"/>
          <w:b/>
          <w:sz w:val="24"/>
          <w:szCs w:val="24"/>
          <w:lang w:val="es-CO"/>
        </w:rPr>
      </w:pPr>
    </w:p>
    <w:p w:rsidR="00013A6C" w:rsidRPr="00F01209" w:rsidRDefault="00013A6C" w:rsidP="0086384F">
      <w:pPr>
        <w:pStyle w:val="Prrafodelista"/>
        <w:numPr>
          <w:ilvl w:val="2"/>
          <w:numId w:val="22"/>
        </w:numPr>
        <w:spacing w:after="0" w:line="360" w:lineRule="auto"/>
        <w:ind w:left="709"/>
        <w:jc w:val="both"/>
        <w:outlineLvl w:val="2"/>
        <w:rPr>
          <w:rFonts w:ascii="Times New Roman" w:hAnsi="Times New Roman" w:cs="Times New Roman"/>
          <w:b/>
          <w:sz w:val="24"/>
          <w:szCs w:val="24"/>
        </w:rPr>
      </w:pPr>
      <w:bookmarkStart w:id="164" w:name="_Toc485728775"/>
      <w:r w:rsidRPr="00F01209">
        <w:rPr>
          <w:rFonts w:ascii="Times New Roman" w:hAnsi="Times New Roman" w:cs="Times New Roman"/>
          <w:b/>
          <w:sz w:val="24"/>
          <w:szCs w:val="24"/>
        </w:rPr>
        <w:t>Resultado 2</w:t>
      </w:r>
      <w:r w:rsidR="0074048C">
        <w:rPr>
          <w:rFonts w:ascii="Times New Roman" w:hAnsi="Times New Roman" w:cs="Times New Roman"/>
          <w:b/>
          <w:sz w:val="24"/>
          <w:szCs w:val="24"/>
        </w:rPr>
        <w:t xml:space="preserve">. </w:t>
      </w:r>
      <w:r w:rsidR="004C6841">
        <w:rPr>
          <w:rFonts w:ascii="Times New Roman" w:hAnsi="Times New Roman" w:cs="Times New Roman"/>
          <w:b/>
          <w:sz w:val="24"/>
          <w:szCs w:val="24"/>
        </w:rPr>
        <w:t xml:space="preserve">Especificación </w:t>
      </w:r>
      <w:r w:rsidR="00CB1802">
        <w:rPr>
          <w:rFonts w:ascii="Times New Roman" w:hAnsi="Times New Roman" w:cs="Times New Roman"/>
          <w:b/>
          <w:sz w:val="24"/>
          <w:szCs w:val="24"/>
        </w:rPr>
        <w:t>de la tecnología utilizada en</w:t>
      </w:r>
      <w:r w:rsidR="0074048C" w:rsidRPr="0074048C">
        <w:rPr>
          <w:rFonts w:ascii="Times New Roman" w:hAnsi="Times New Roman" w:cs="Times New Roman"/>
          <w:b/>
          <w:sz w:val="24"/>
          <w:szCs w:val="24"/>
        </w:rPr>
        <w:t xml:space="preserve"> cada proceso para la obtención de la bebida</w:t>
      </w:r>
      <w:bookmarkEnd w:id="164"/>
    </w:p>
    <w:p w:rsidR="00013A6C" w:rsidRPr="00F01209" w:rsidRDefault="00B34EC4" w:rsidP="0086384F">
      <w:pPr>
        <w:pStyle w:val="Descripcin"/>
        <w:spacing w:after="0" w:line="360" w:lineRule="auto"/>
        <w:jc w:val="both"/>
        <w:rPr>
          <w:rFonts w:ascii="Times New Roman" w:hAnsi="Times New Roman" w:cs="Times New Roman"/>
          <w:i w:val="0"/>
          <w:color w:val="000000" w:themeColor="text1"/>
          <w:sz w:val="24"/>
          <w:szCs w:val="24"/>
        </w:rPr>
      </w:pPr>
      <w:bookmarkStart w:id="165" w:name="_Toc484880575"/>
      <w:r>
        <w:rPr>
          <w:rFonts w:ascii="Times New Roman" w:hAnsi="Times New Roman" w:cs="Times New Roman"/>
          <w:b/>
          <w:i w:val="0"/>
          <w:color w:val="000000" w:themeColor="text1"/>
          <w:sz w:val="24"/>
          <w:szCs w:val="24"/>
        </w:rPr>
        <w:t>Cuadro</w:t>
      </w:r>
      <w:r w:rsidR="0086384F">
        <w:rPr>
          <w:rFonts w:ascii="Times New Roman" w:hAnsi="Times New Roman" w:cs="Times New Roman"/>
          <w:b/>
          <w:i w:val="0"/>
          <w:color w:val="000000" w:themeColor="text1"/>
          <w:sz w:val="24"/>
          <w:szCs w:val="24"/>
        </w:rPr>
        <w:t xml:space="preserve"> </w:t>
      </w:r>
      <w:r w:rsidR="0086384F" w:rsidRPr="0086384F">
        <w:rPr>
          <w:rFonts w:ascii="Times New Roman" w:hAnsi="Times New Roman" w:cs="Times New Roman"/>
          <w:b/>
          <w:i w:val="0"/>
          <w:color w:val="000000" w:themeColor="text1"/>
          <w:sz w:val="24"/>
          <w:szCs w:val="24"/>
        </w:rPr>
        <w:t>N</w:t>
      </w:r>
      <w:r w:rsidR="0086384F" w:rsidRPr="0086384F">
        <w:rPr>
          <w:rFonts w:ascii="Times New Roman" w:hAnsi="Times New Roman" w:cs="Times New Roman"/>
          <w:b/>
          <w:i w:val="0"/>
          <w:color w:val="000000" w:themeColor="text1"/>
          <w:sz w:val="24"/>
          <w:szCs w:val="24"/>
          <w:vertAlign w:val="superscript"/>
        </w:rPr>
        <w:t>o</w:t>
      </w:r>
      <w:r w:rsidR="0086384F" w:rsidRPr="0086384F">
        <w:rPr>
          <w:rFonts w:ascii="Times New Roman" w:hAnsi="Times New Roman" w:cs="Times New Roman"/>
          <w:b/>
          <w:i w:val="0"/>
          <w:color w:val="000000" w:themeColor="text1"/>
          <w:sz w:val="24"/>
          <w:szCs w:val="24"/>
        </w:rPr>
        <w:t xml:space="preserve"> </w:t>
      </w:r>
      <w:r w:rsidR="00FF76D8">
        <w:rPr>
          <w:rFonts w:ascii="Times New Roman" w:hAnsi="Times New Roman" w:cs="Times New Roman"/>
          <w:b/>
          <w:i w:val="0"/>
          <w:color w:val="000000" w:themeColor="text1"/>
          <w:sz w:val="24"/>
          <w:szCs w:val="24"/>
        </w:rPr>
        <w:t>13.</w:t>
      </w:r>
      <w:r w:rsidR="00B119B6">
        <w:rPr>
          <w:rFonts w:ascii="Times New Roman" w:hAnsi="Times New Roman" w:cs="Times New Roman"/>
          <w:b/>
          <w:i w:val="0"/>
          <w:color w:val="000000" w:themeColor="text1"/>
          <w:sz w:val="24"/>
          <w:szCs w:val="24"/>
        </w:rPr>
        <w:t xml:space="preserve"> </w:t>
      </w:r>
      <w:r w:rsidR="00EE574F" w:rsidRPr="00EE574F">
        <w:rPr>
          <w:rFonts w:ascii="Times New Roman" w:hAnsi="Times New Roman" w:cs="Times New Roman"/>
          <w:i w:val="0"/>
          <w:color w:val="000000" w:themeColor="text1"/>
          <w:sz w:val="24"/>
          <w:szCs w:val="24"/>
        </w:rPr>
        <w:t>Equipamiento y procesos utilizados por los productores</w:t>
      </w:r>
      <w:bookmarkEnd w:id="165"/>
      <w:r w:rsidR="00114E97">
        <w:rPr>
          <w:rFonts w:ascii="Times New Roman" w:hAnsi="Times New Roman" w:cs="Times New Roman"/>
          <w:i w:val="0"/>
          <w:color w:val="000000" w:themeColor="text1"/>
          <w:sz w:val="24"/>
          <w:szCs w:val="24"/>
        </w:rPr>
        <w:t xml:space="preserve"> (Promedio)</w:t>
      </w:r>
    </w:p>
    <w:tbl>
      <w:tblPr>
        <w:tblW w:w="7868" w:type="dxa"/>
        <w:tblInd w:w="70" w:type="dxa"/>
        <w:tblCellMar>
          <w:left w:w="70" w:type="dxa"/>
          <w:right w:w="70" w:type="dxa"/>
        </w:tblCellMar>
        <w:tblLook w:val="04A0" w:firstRow="1" w:lastRow="0" w:firstColumn="1" w:lastColumn="0" w:noHBand="0" w:noVBand="1"/>
      </w:tblPr>
      <w:tblGrid>
        <w:gridCol w:w="700"/>
        <w:gridCol w:w="1274"/>
        <w:gridCol w:w="986"/>
        <w:gridCol w:w="1269"/>
        <w:gridCol w:w="2707"/>
        <w:gridCol w:w="932"/>
      </w:tblGrid>
      <w:tr w:rsidR="00013A6C" w:rsidRPr="00F11524" w:rsidTr="0045169B">
        <w:trPr>
          <w:trHeight w:val="19"/>
        </w:trPr>
        <w:tc>
          <w:tcPr>
            <w:tcW w:w="7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Ítem</w:t>
            </w:r>
          </w:p>
        </w:tc>
        <w:tc>
          <w:tcPr>
            <w:tcW w:w="1274" w:type="dxa"/>
            <w:tcBorders>
              <w:top w:val="single" w:sz="8" w:space="0" w:color="auto"/>
              <w:left w:val="nil"/>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Proceso</w:t>
            </w:r>
          </w:p>
        </w:tc>
        <w:tc>
          <w:tcPr>
            <w:tcW w:w="986" w:type="dxa"/>
            <w:tcBorders>
              <w:top w:val="single" w:sz="8" w:space="0" w:color="auto"/>
              <w:left w:val="nil"/>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Tiempo. h/Mn</w:t>
            </w:r>
          </w:p>
        </w:tc>
        <w:tc>
          <w:tcPr>
            <w:tcW w:w="1269" w:type="dxa"/>
            <w:tcBorders>
              <w:top w:val="single" w:sz="8" w:space="0" w:color="auto"/>
              <w:left w:val="nil"/>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Materiales y Equipos</w:t>
            </w:r>
          </w:p>
        </w:tc>
        <w:tc>
          <w:tcPr>
            <w:tcW w:w="2707" w:type="dxa"/>
            <w:tcBorders>
              <w:top w:val="single" w:sz="8" w:space="0" w:color="auto"/>
              <w:left w:val="nil"/>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 xml:space="preserve">Característica </w:t>
            </w:r>
          </w:p>
        </w:tc>
        <w:tc>
          <w:tcPr>
            <w:tcW w:w="932" w:type="dxa"/>
            <w:tcBorders>
              <w:top w:val="single" w:sz="8" w:space="0" w:color="auto"/>
              <w:left w:val="nil"/>
              <w:bottom w:val="single" w:sz="8" w:space="0" w:color="auto"/>
              <w:right w:val="single" w:sz="8" w:space="0" w:color="auto"/>
            </w:tcBorders>
            <w:shd w:val="clear" w:color="auto" w:fill="auto"/>
            <w:vAlign w:val="center"/>
            <w:hideMark/>
          </w:tcPr>
          <w:p w:rsidR="00013A6C" w:rsidRPr="00F11524" w:rsidRDefault="00013A6C" w:rsidP="00013A6C">
            <w:pPr>
              <w:spacing w:after="0" w:line="240" w:lineRule="auto"/>
              <w:jc w:val="center"/>
              <w:rPr>
                <w:rFonts w:ascii="Times New Roman" w:eastAsia="Times New Roman" w:hAnsi="Times New Roman" w:cs="Times New Roman"/>
                <w:b/>
                <w:bCs/>
                <w:color w:val="000000"/>
                <w:sz w:val="20"/>
                <w:szCs w:val="20"/>
                <w:lang w:eastAsia="es-EC"/>
              </w:rPr>
            </w:pPr>
            <w:r w:rsidRPr="00F11524">
              <w:rPr>
                <w:rFonts w:ascii="Times New Roman" w:eastAsia="Times New Roman" w:hAnsi="Times New Roman" w:cs="Times New Roman"/>
                <w:b/>
                <w:bCs/>
                <w:color w:val="000000"/>
                <w:sz w:val="20"/>
                <w:szCs w:val="20"/>
                <w:lang w:eastAsia="es-EC"/>
              </w:rPr>
              <w:t>Estado</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1</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 xml:space="preserve">Recepción </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3</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Machete</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Material de acero inoxidable con mango de plástico utilizado por los campesinos en el campo</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Bueno</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2</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Molienda</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0,77</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Trapiche</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 xml:space="preserve">De acero inoxidable ampliamente difundida en las zonas </w:t>
            </w:r>
            <w:r w:rsidR="0074048C" w:rsidRPr="00F11524">
              <w:rPr>
                <w:rFonts w:ascii="Times New Roman" w:eastAsia="Times New Roman" w:hAnsi="Times New Roman" w:cs="Times New Roman"/>
                <w:color w:val="000000"/>
                <w:sz w:val="20"/>
                <w:szCs w:val="20"/>
                <w:lang w:eastAsia="es-EC"/>
              </w:rPr>
              <w:t>cañicultores</w:t>
            </w:r>
            <w:r w:rsidRPr="00F11524">
              <w:rPr>
                <w:rFonts w:ascii="Times New Roman" w:eastAsia="Times New Roman" w:hAnsi="Times New Roman" w:cs="Times New Roman"/>
                <w:color w:val="000000"/>
                <w:sz w:val="20"/>
                <w:szCs w:val="20"/>
                <w:lang w:eastAsia="es-EC"/>
              </w:rPr>
              <w:t xml:space="preserve"> funciona a base de </w:t>
            </w:r>
            <w:r w:rsidR="00DC06A2">
              <w:rPr>
                <w:rFonts w:ascii="Times New Roman" w:eastAsia="Times New Roman" w:hAnsi="Times New Roman" w:cs="Times New Roman"/>
                <w:color w:val="000000"/>
                <w:sz w:val="20"/>
                <w:szCs w:val="20"/>
                <w:lang w:eastAsia="es-EC"/>
              </w:rPr>
              <w:t>diésel</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Bueno</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3</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Filtrado</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17,5</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Cedazo</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Es de material plástico, se utiliza para separar las impurezas delos líquidos.</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Regular</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4</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Fermentación</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52</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Cajón</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 xml:space="preserve">Es un cajón de madera de laurel, forrado con plástico negro la parte interna, </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Regular</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5</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BB2DEF"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Cocción</w:t>
            </w:r>
            <w:r>
              <w:rPr>
                <w:rFonts w:ascii="Times New Roman" w:eastAsia="Times New Roman" w:hAnsi="Times New Roman" w:cs="Times New Roman"/>
                <w:color w:val="000000"/>
                <w:sz w:val="20"/>
                <w:szCs w:val="20"/>
                <w:lang w:eastAsia="es-EC"/>
              </w:rPr>
              <w:t xml:space="preserve"> 1</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8,25</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Alambique</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 xml:space="preserve">Tanque de aluminio de capacidad de 200 L  </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Regular</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6</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Destilación</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7,25</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Serpentín</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Material de cobre de diámetro de una pulgada de forma espiral</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Bueno</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7</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86384F"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Cocción</w:t>
            </w:r>
            <w:r>
              <w:rPr>
                <w:rFonts w:ascii="Times New Roman" w:eastAsia="Times New Roman" w:hAnsi="Times New Roman" w:cs="Times New Roman"/>
                <w:color w:val="000000"/>
                <w:sz w:val="20"/>
                <w:szCs w:val="20"/>
                <w:lang w:eastAsia="es-EC"/>
              </w:rPr>
              <w:t xml:space="preserve"> </w:t>
            </w:r>
            <w:r w:rsidR="00013A6C" w:rsidRPr="00F11524">
              <w:rPr>
                <w:rFonts w:ascii="Times New Roman" w:eastAsia="Times New Roman" w:hAnsi="Times New Roman" w:cs="Times New Roman"/>
                <w:color w:val="000000"/>
                <w:sz w:val="20"/>
                <w:szCs w:val="20"/>
                <w:lang w:eastAsia="es-EC"/>
              </w:rPr>
              <w:t>2</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6,83</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Alambique</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 xml:space="preserve"> Tanque de aluminio de capacidad de 200 L  </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Regular</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8</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Destilación</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5,83</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Serpentín</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Material de cobre de diámetro de una pulgada de forma espiral</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Bueno</w:t>
            </w:r>
          </w:p>
        </w:tc>
      </w:tr>
      <w:tr w:rsidR="00013A6C" w:rsidRPr="00F11524" w:rsidTr="0045169B">
        <w:trPr>
          <w:trHeight w:val="19"/>
        </w:trPr>
        <w:tc>
          <w:tcPr>
            <w:tcW w:w="700" w:type="dxa"/>
            <w:tcBorders>
              <w:top w:val="nil"/>
              <w:left w:val="single" w:sz="8" w:space="0" w:color="auto"/>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9</w:t>
            </w:r>
          </w:p>
        </w:tc>
        <w:tc>
          <w:tcPr>
            <w:tcW w:w="1274"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Envasado</w:t>
            </w:r>
          </w:p>
        </w:tc>
        <w:tc>
          <w:tcPr>
            <w:tcW w:w="986"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14,58</w:t>
            </w:r>
          </w:p>
        </w:tc>
        <w:tc>
          <w:tcPr>
            <w:tcW w:w="1269"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Tanques</w:t>
            </w:r>
          </w:p>
        </w:tc>
        <w:tc>
          <w:tcPr>
            <w:tcW w:w="2707" w:type="dxa"/>
            <w:tcBorders>
              <w:top w:val="nil"/>
              <w:left w:val="nil"/>
              <w:bottom w:val="single" w:sz="8" w:space="0" w:color="auto"/>
              <w:right w:val="single" w:sz="8" w:space="0" w:color="auto"/>
            </w:tcBorders>
            <w:shd w:val="clear" w:color="auto" w:fill="auto"/>
            <w:vAlign w:val="center"/>
            <w:hideMark/>
          </w:tcPr>
          <w:p w:rsidR="00013A6C" w:rsidRPr="00F11524" w:rsidRDefault="00013A6C" w:rsidP="0074048C">
            <w:pPr>
              <w:spacing w:after="0" w:line="240" w:lineRule="auto"/>
              <w:jc w:val="both"/>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Es de material de plástico de capacidad de 20 L</w:t>
            </w:r>
          </w:p>
        </w:tc>
        <w:tc>
          <w:tcPr>
            <w:tcW w:w="932" w:type="dxa"/>
            <w:tcBorders>
              <w:top w:val="nil"/>
              <w:left w:val="nil"/>
              <w:bottom w:val="single" w:sz="8" w:space="0" w:color="auto"/>
              <w:right w:val="single" w:sz="8" w:space="0" w:color="auto"/>
            </w:tcBorders>
            <w:shd w:val="clear" w:color="auto" w:fill="auto"/>
            <w:noWrap/>
            <w:vAlign w:val="center"/>
            <w:hideMark/>
          </w:tcPr>
          <w:p w:rsidR="00013A6C" w:rsidRPr="00F11524" w:rsidRDefault="00013A6C" w:rsidP="00013A6C">
            <w:pPr>
              <w:spacing w:after="0" w:line="240" w:lineRule="auto"/>
              <w:jc w:val="center"/>
              <w:rPr>
                <w:rFonts w:ascii="Times New Roman" w:eastAsia="Times New Roman" w:hAnsi="Times New Roman" w:cs="Times New Roman"/>
                <w:color w:val="000000"/>
                <w:sz w:val="20"/>
                <w:szCs w:val="20"/>
                <w:lang w:eastAsia="es-EC"/>
              </w:rPr>
            </w:pPr>
            <w:r w:rsidRPr="00F11524">
              <w:rPr>
                <w:rFonts w:ascii="Times New Roman" w:eastAsia="Times New Roman" w:hAnsi="Times New Roman" w:cs="Times New Roman"/>
                <w:color w:val="000000"/>
                <w:sz w:val="20"/>
                <w:szCs w:val="20"/>
                <w:lang w:eastAsia="es-EC"/>
              </w:rPr>
              <w:t>Bueno</w:t>
            </w:r>
          </w:p>
        </w:tc>
      </w:tr>
    </w:tbl>
    <w:p w:rsidR="00013A6C" w:rsidRPr="0017417E" w:rsidRDefault="00013A6C" w:rsidP="00013A6C">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Default="00013A6C" w:rsidP="004C684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Se detalla los procesos y el tiempo en promedio de 12 productores de la bebida Pájaro Azul, además los materiales y equipos con sus respectivas características y estado.</w:t>
      </w:r>
    </w:p>
    <w:p w:rsidR="00A55E76" w:rsidRPr="0017417E" w:rsidRDefault="00A55E76" w:rsidP="003D6F8D">
      <w:pPr>
        <w:spacing w:after="0" w:line="360" w:lineRule="auto"/>
        <w:rPr>
          <w:rFonts w:ascii="Times New Roman" w:hAnsi="Times New Roman" w:cs="Times New Roman"/>
          <w:color w:val="000000" w:themeColor="text1"/>
          <w:sz w:val="24"/>
          <w:szCs w:val="24"/>
        </w:rPr>
      </w:pPr>
    </w:p>
    <w:p w:rsidR="00013A6C" w:rsidRPr="00DB0634" w:rsidRDefault="002A2671" w:rsidP="00407C29">
      <w:pPr>
        <w:pStyle w:val="Prrafodelista"/>
        <w:numPr>
          <w:ilvl w:val="2"/>
          <w:numId w:val="22"/>
        </w:numPr>
        <w:spacing w:after="0" w:line="360" w:lineRule="auto"/>
        <w:ind w:left="709"/>
        <w:outlineLvl w:val="2"/>
        <w:rPr>
          <w:rFonts w:ascii="Times New Roman" w:hAnsi="Times New Roman" w:cs="Times New Roman"/>
          <w:b/>
        </w:rPr>
      </w:pPr>
      <w:bookmarkStart w:id="166" w:name="_Toc485728776"/>
      <w:r w:rsidRPr="00DB0634">
        <w:rPr>
          <w:rFonts w:ascii="Times New Roman" w:hAnsi="Times New Roman" w:cs="Times New Roman"/>
          <w:b/>
          <w:color w:val="000000" w:themeColor="text1"/>
          <w:sz w:val="24"/>
          <w:szCs w:val="24"/>
        </w:rPr>
        <w:t xml:space="preserve">Resultado 3. </w:t>
      </w:r>
      <w:r w:rsidR="00013A6C" w:rsidRPr="00DB0634">
        <w:rPr>
          <w:rFonts w:ascii="Times New Roman" w:hAnsi="Times New Roman" w:cs="Times New Roman"/>
          <w:b/>
          <w:color w:val="000000" w:themeColor="text1"/>
          <w:sz w:val="24"/>
          <w:szCs w:val="24"/>
        </w:rPr>
        <w:t>Descripción del  flujo de proceso para la obtención de la bebida Pájaro Azul de los productores</w:t>
      </w:r>
      <w:bookmarkEnd w:id="166"/>
    </w:p>
    <w:p w:rsidR="00DB0634" w:rsidRPr="00DB0634" w:rsidRDefault="00DB0634" w:rsidP="00DB0634">
      <w:pPr>
        <w:pStyle w:val="Prrafodelista"/>
        <w:spacing w:after="0" w:line="360" w:lineRule="auto"/>
        <w:ind w:left="709"/>
        <w:rPr>
          <w:rFonts w:ascii="Times New Roman" w:hAnsi="Times New Roman" w:cs="Times New Roman"/>
          <w:b/>
        </w:rPr>
      </w:pPr>
    </w:p>
    <w:p w:rsidR="00DB0634" w:rsidRDefault="00AA222E" w:rsidP="003D6F8D">
      <w:pPr>
        <w:spacing w:after="0" w:line="360" w:lineRule="auto"/>
        <w:jc w:val="both"/>
        <w:rPr>
          <w:rFonts w:ascii="Times New Roman" w:hAnsi="Times New Roman" w:cs="Times New Roman"/>
          <w:color w:val="000000" w:themeColor="text1"/>
          <w:sz w:val="24"/>
          <w:szCs w:val="24"/>
        </w:rPr>
      </w:pPr>
      <w:r w:rsidRPr="001E6DBA">
        <w:rPr>
          <w:rFonts w:ascii="Times New Roman" w:hAnsi="Times New Roman" w:cs="Times New Roman"/>
          <w:b/>
          <w:color w:val="000000" w:themeColor="text1"/>
          <w:sz w:val="24"/>
          <w:szCs w:val="24"/>
        </w:rPr>
        <w:t>Recepción</w:t>
      </w:r>
    </w:p>
    <w:p w:rsidR="00013A6C" w:rsidRDefault="00AA222E" w:rsidP="003D6F8D">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w:t>
      </w:r>
      <w:r w:rsidR="00013A6C">
        <w:rPr>
          <w:rFonts w:ascii="Times New Roman" w:hAnsi="Times New Roman" w:cs="Times New Roman"/>
          <w:color w:val="000000" w:themeColor="text1"/>
          <w:sz w:val="24"/>
          <w:szCs w:val="24"/>
        </w:rPr>
        <w:t xml:space="preserve"> materia prima </w:t>
      </w:r>
      <w:r w:rsidR="00DB0634">
        <w:rPr>
          <w:rFonts w:ascii="Times New Roman" w:hAnsi="Times New Roman" w:cs="Times New Roman"/>
          <w:color w:val="000000" w:themeColor="text1"/>
          <w:sz w:val="24"/>
          <w:szCs w:val="24"/>
        </w:rPr>
        <w:t>se recibe</w:t>
      </w:r>
      <w:r w:rsidR="00D938BB">
        <w:rPr>
          <w:rFonts w:ascii="Times New Roman" w:hAnsi="Times New Roman" w:cs="Times New Roman"/>
          <w:color w:val="000000" w:themeColor="text1"/>
          <w:sz w:val="24"/>
          <w:szCs w:val="24"/>
        </w:rPr>
        <w:t xml:space="preserve"> en una superficie denominada c</w:t>
      </w:r>
      <w:r w:rsidR="00013A6C">
        <w:rPr>
          <w:rFonts w:ascii="Times New Roman" w:hAnsi="Times New Roman" w:cs="Times New Roman"/>
          <w:color w:val="000000" w:themeColor="text1"/>
          <w:sz w:val="24"/>
          <w:szCs w:val="24"/>
        </w:rPr>
        <w:t xml:space="preserve">anchón, donde se coloca a la </w:t>
      </w:r>
      <w:r w:rsidR="0086384F">
        <w:rPr>
          <w:rFonts w:ascii="Times New Roman" w:hAnsi="Times New Roman" w:cs="Times New Roman"/>
          <w:color w:val="000000" w:themeColor="text1"/>
          <w:sz w:val="24"/>
          <w:szCs w:val="24"/>
        </w:rPr>
        <w:t>intemperie</w:t>
      </w:r>
      <w:r w:rsidR="00013A6C">
        <w:rPr>
          <w:rFonts w:ascii="Times New Roman" w:hAnsi="Times New Roman" w:cs="Times New Roman"/>
          <w:color w:val="000000" w:themeColor="text1"/>
          <w:sz w:val="24"/>
          <w:szCs w:val="24"/>
        </w:rPr>
        <w:t xml:space="preserve"> para luego pasar a la siguiente etapa.</w:t>
      </w:r>
    </w:p>
    <w:p w:rsidR="00DB0634" w:rsidRDefault="00DB0634" w:rsidP="00013A6C">
      <w:pPr>
        <w:spacing w:after="0" w:line="360" w:lineRule="auto"/>
        <w:jc w:val="both"/>
        <w:rPr>
          <w:rFonts w:ascii="Times New Roman" w:hAnsi="Times New Roman" w:cs="Times New Roman"/>
          <w:b/>
          <w:color w:val="000000" w:themeColor="text1"/>
          <w:sz w:val="24"/>
          <w:szCs w:val="24"/>
        </w:rPr>
      </w:pPr>
    </w:p>
    <w:p w:rsidR="00DB0634"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Limpieza, picado.</w:t>
      </w:r>
    </w:p>
    <w:p w:rsidR="00013A6C" w:rsidRPr="006166EC" w:rsidRDefault="00D938BB"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00215AAF">
        <w:rPr>
          <w:rFonts w:ascii="Times New Roman" w:hAnsi="Times New Roman" w:cs="Times New Roman"/>
          <w:color w:val="000000" w:themeColor="text1"/>
          <w:sz w:val="24"/>
          <w:szCs w:val="24"/>
        </w:rPr>
        <w:t>e realiza la limpieza de la caña de azúcar</w:t>
      </w:r>
      <w:r>
        <w:rPr>
          <w:rFonts w:ascii="Times New Roman" w:hAnsi="Times New Roman" w:cs="Times New Roman"/>
          <w:color w:val="000000" w:themeColor="text1"/>
          <w:sz w:val="24"/>
          <w:szCs w:val="24"/>
        </w:rPr>
        <w:t xml:space="preserve"> con machete</w:t>
      </w:r>
      <w:r w:rsidR="00215AAF">
        <w:rPr>
          <w:rFonts w:ascii="Times New Roman" w:hAnsi="Times New Roman" w:cs="Times New Roman"/>
          <w:color w:val="000000" w:themeColor="text1"/>
          <w:sz w:val="24"/>
          <w:szCs w:val="24"/>
        </w:rPr>
        <w:t xml:space="preserve">, luego se </w:t>
      </w:r>
      <w:r w:rsidR="00013A6C" w:rsidRPr="006166EC">
        <w:rPr>
          <w:rFonts w:ascii="Times New Roman" w:hAnsi="Times New Roman" w:cs="Times New Roman"/>
          <w:color w:val="000000" w:themeColor="text1"/>
          <w:sz w:val="24"/>
          <w:szCs w:val="24"/>
        </w:rPr>
        <w:t xml:space="preserve">procede </w:t>
      </w:r>
      <w:r>
        <w:rPr>
          <w:rFonts w:ascii="Times New Roman" w:hAnsi="Times New Roman" w:cs="Times New Roman"/>
          <w:color w:val="000000" w:themeColor="text1"/>
          <w:sz w:val="24"/>
          <w:szCs w:val="24"/>
        </w:rPr>
        <w:t>a realizar el picado</w:t>
      </w:r>
      <w:r w:rsidR="00215AAF">
        <w:rPr>
          <w:rFonts w:ascii="Times New Roman" w:hAnsi="Times New Roman" w:cs="Times New Roman"/>
          <w:color w:val="000000" w:themeColor="text1"/>
          <w:sz w:val="24"/>
          <w:szCs w:val="24"/>
        </w:rPr>
        <w:t xml:space="preserve"> </w:t>
      </w:r>
      <w:r w:rsidR="00013A6C" w:rsidRPr="006166EC">
        <w:rPr>
          <w:rFonts w:ascii="Times New Roman" w:hAnsi="Times New Roman" w:cs="Times New Roman"/>
          <w:color w:val="000000" w:themeColor="text1"/>
          <w:sz w:val="24"/>
          <w:szCs w:val="24"/>
        </w:rPr>
        <w:t>corta</w:t>
      </w:r>
      <w:r>
        <w:rPr>
          <w:rFonts w:ascii="Times New Roman" w:hAnsi="Times New Roman" w:cs="Times New Roman"/>
          <w:color w:val="000000" w:themeColor="text1"/>
          <w:sz w:val="24"/>
          <w:szCs w:val="24"/>
        </w:rPr>
        <w:t>ndo</w:t>
      </w:r>
      <w:r w:rsidR="00013A6C" w:rsidRPr="006166EC">
        <w:rPr>
          <w:rFonts w:ascii="Times New Roman" w:hAnsi="Times New Roman" w:cs="Times New Roman"/>
          <w:color w:val="000000" w:themeColor="text1"/>
          <w:sz w:val="24"/>
          <w:szCs w:val="24"/>
        </w:rPr>
        <w:t xml:space="preserve"> </w:t>
      </w:r>
      <w:r w:rsidR="00215AAF">
        <w:rPr>
          <w:rFonts w:ascii="Times New Roman" w:hAnsi="Times New Roman" w:cs="Times New Roman"/>
          <w:color w:val="000000" w:themeColor="text1"/>
          <w:sz w:val="24"/>
          <w:szCs w:val="24"/>
        </w:rPr>
        <w:t xml:space="preserve">la caña de azúcar </w:t>
      </w:r>
      <w:r w:rsidR="00013A6C" w:rsidRPr="006166EC">
        <w:rPr>
          <w:rFonts w:ascii="Times New Roman" w:hAnsi="Times New Roman" w:cs="Times New Roman"/>
          <w:color w:val="000000" w:themeColor="text1"/>
          <w:sz w:val="24"/>
          <w:szCs w:val="24"/>
        </w:rPr>
        <w:t xml:space="preserve">en segmentos </w:t>
      </w:r>
      <w:r w:rsidR="00215AAF">
        <w:rPr>
          <w:rFonts w:ascii="Times New Roman" w:hAnsi="Times New Roman" w:cs="Times New Roman"/>
          <w:color w:val="000000" w:themeColor="text1"/>
          <w:sz w:val="24"/>
          <w:szCs w:val="24"/>
        </w:rPr>
        <w:t xml:space="preserve">uniformes. </w:t>
      </w:r>
    </w:p>
    <w:p w:rsidR="00DB0634" w:rsidRDefault="00DB0634" w:rsidP="00013A6C">
      <w:pPr>
        <w:spacing w:after="0" w:line="360" w:lineRule="auto"/>
        <w:jc w:val="both"/>
        <w:rPr>
          <w:rFonts w:ascii="Times New Roman" w:hAnsi="Times New Roman" w:cs="Times New Roman"/>
          <w:b/>
          <w:color w:val="000000" w:themeColor="text1"/>
          <w:sz w:val="24"/>
          <w:szCs w:val="24"/>
        </w:rPr>
      </w:pPr>
    </w:p>
    <w:p w:rsidR="00DB0634" w:rsidRDefault="00013A6C" w:rsidP="00013A6C">
      <w:pPr>
        <w:spacing w:after="0" w:line="360" w:lineRule="auto"/>
        <w:jc w:val="both"/>
        <w:rPr>
          <w:rFonts w:ascii="Times New Roman" w:hAnsi="Times New Roman" w:cs="Times New Roman"/>
          <w:b/>
          <w:color w:val="000000" w:themeColor="text1"/>
          <w:sz w:val="24"/>
          <w:szCs w:val="24"/>
        </w:rPr>
      </w:pPr>
      <w:r w:rsidRPr="001E6DBA">
        <w:rPr>
          <w:rFonts w:ascii="Times New Roman" w:hAnsi="Times New Roman" w:cs="Times New Roman"/>
          <w:b/>
          <w:color w:val="000000" w:themeColor="text1"/>
          <w:sz w:val="24"/>
          <w:szCs w:val="24"/>
        </w:rPr>
        <w:t>Molienda</w:t>
      </w:r>
      <w:r>
        <w:rPr>
          <w:rFonts w:ascii="Times New Roman" w:hAnsi="Times New Roman" w:cs="Times New Roman"/>
          <w:b/>
          <w:color w:val="000000" w:themeColor="text1"/>
          <w:sz w:val="24"/>
          <w:szCs w:val="24"/>
        </w:rPr>
        <w:t xml:space="preserve">. </w:t>
      </w:r>
    </w:p>
    <w:p w:rsidR="00013A6C" w:rsidRDefault="00D938BB"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w:t>
      </w:r>
      <w:r w:rsidR="00013A6C" w:rsidRPr="006166EC">
        <w:rPr>
          <w:rFonts w:ascii="Times New Roman" w:hAnsi="Times New Roman" w:cs="Times New Roman"/>
          <w:color w:val="000000" w:themeColor="text1"/>
          <w:sz w:val="24"/>
          <w:szCs w:val="24"/>
        </w:rPr>
        <w:t xml:space="preserve">os segmentos de caña </w:t>
      </w:r>
      <w:r>
        <w:rPr>
          <w:rFonts w:ascii="Times New Roman" w:hAnsi="Times New Roman" w:cs="Times New Roman"/>
          <w:color w:val="000000" w:themeColor="text1"/>
          <w:sz w:val="24"/>
          <w:szCs w:val="24"/>
        </w:rPr>
        <w:t xml:space="preserve">van a </w:t>
      </w:r>
      <w:r w:rsidR="00013A6C" w:rsidRPr="006166EC">
        <w:rPr>
          <w:rFonts w:ascii="Times New Roman" w:hAnsi="Times New Roman" w:cs="Times New Roman"/>
          <w:color w:val="000000" w:themeColor="text1"/>
          <w:sz w:val="24"/>
          <w:szCs w:val="24"/>
        </w:rPr>
        <w:t>un molino a</w:t>
      </w:r>
      <w:r>
        <w:rPr>
          <w:rFonts w:ascii="Times New Roman" w:hAnsi="Times New Roman" w:cs="Times New Roman"/>
          <w:color w:val="000000" w:themeColor="text1"/>
          <w:sz w:val="24"/>
          <w:szCs w:val="24"/>
        </w:rPr>
        <w:t xml:space="preserve">ccionado por un motor a </w:t>
      </w:r>
      <w:r w:rsidR="00AA222E" w:rsidRPr="006166EC">
        <w:rPr>
          <w:rFonts w:ascii="Times New Roman" w:hAnsi="Times New Roman" w:cs="Times New Roman"/>
          <w:color w:val="000000" w:themeColor="text1"/>
          <w:sz w:val="24"/>
          <w:szCs w:val="24"/>
        </w:rPr>
        <w:t>diesel</w:t>
      </w:r>
      <w:r w:rsidR="00013A6C" w:rsidRPr="006166EC">
        <w:rPr>
          <w:rFonts w:ascii="Times New Roman" w:hAnsi="Times New Roman" w:cs="Times New Roman"/>
          <w:color w:val="000000" w:themeColor="text1"/>
          <w:sz w:val="24"/>
          <w:szCs w:val="24"/>
        </w:rPr>
        <w:t>, para obtener el jugo</w:t>
      </w:r>
      <w:r w:rsidR="00215AAF">
        <w:rPr>
          <w:rFonts w:ascii="Times New Roman" w:hAnsi="Times New Roman" w:cs="Times New Roman"/>
          <w:color w:val="000000" w:themeColor="text1"/>
          <w:sz w:val="24"/>
          <w:szCs w:val="24"/>
        </w:rPr>
        <w:t xml:space="preserve"> que posteriormente se insertará</w:t>
      </w:r>
      <w:r w:rsidR="00013A6C" w:rsidRPr="006166EC">
        <w:rPr>
          <w:rFonts w:ascii="Times New Roman" w:hAnsi="Times New Roman" w:cs="Times New Roman"/>
          <w:color w:val="000000" w:themeColor="text1"/>
          <w:sz w:val="24"/>
          <w:szCs w:val="24"/>
        </w:rPr>
        <w:t xml:space="preserve"> en el proceso de fermentación.</w:t>
      </w:r>
    </w:p>
    <w:p w:rsidR="00B40A31" w:rsidRPr="001E6DBA" w:rsidRDefault="00B40A31" w:rsidP="00013A6C">
      <w:pPr>
        <w:spacing w:after="0" w:line="360" w:lineRule="auto"/>
        <w:jc w:val="both"/>
        <w:rPr>
          <w:rFonts w:ascii="Times New Roman" w:hAnsi="Times New Roman" w:cs="Times New Roman"/>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sidRPr="001E6DBA">
        <w:rPr>
          <w:rFonts w:ascii="Times New Roman" w:hAnsi="Times New Roman" w:cs="Times New Roman"/>
          <w:b/>
          <w:color w:val="000000" w:themeColor="text1"/>
          <w:sz w:val="24"/>
          <w:szCs w:val="24"/>
        </w:rPr>
        <w:t>Filtrado</w:t>
      </w:r>
      <w:r w:rsidR="00215AAF">
        <w:rPr>
          <w:rFonts w:ascii="Times New Roman" w:hAnsi="Times New Roman" w:cs="Times New Roman"/>
          <w:b/>
          <w:color w:val="000000" w:themeColor="text1"/>
          <w:sz w:val="24"/>
          <w:szCs w:val="24"/>
        </w:rPr>
        <w:t>.</w:t>
      </w:r>
    </w:p>
    <w:p w:rsidR="00013A6C" w:rsidRDefault="00D938BB"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013A6C">
        <w:rPr>
          <w:rFonts w:ascii="Times New Roman" w:hAnsi="Times New Roman" w:cs="Times New Roman"/>
          <w:color w:val="000000" w:themeColor="text1"/>
          <w:sz w:val="24"/>
          <w:szCs w:val="24"/>
        </w:rPr>
        <w:t xml:space="preserve">l jugo de caña </w:t>
      </w:r>
      <w:r>
        <w:rPr>
          <w:rFonts w:ascii="Times New Roman" w:hAnsi="Times New Roman" w:cs="Times New Roman"/>
          <w:color w:val="000000" w:themeColor="text1"/>
          <w:sz w:val="24"/>
          <w:szCs w:val="24"/>
        </w:rPr>
        <w:t xml:space="preserve">resultante en el proceso anterior </w:t>
      </w:r>
      <w:r w:rsidR="00013A6C">
        <w:rPr>
          <w:rFonts w:ascii="Times New Roman" w:hAnsi="Times New Roman" w:cs="Times New Roman"/>
          <w:color w:val="000000" w:themeColor="text1"/>
          <w:sz w:val="24"/>
          <w:szCs w:val="24"/>
        </w:rPr>
        <w:t xml:space="preserve">es filtrado por un cedazo plástico, con la finalidad de separar las impurezas (tierra, bagacillo). </w:t>
      </w:r>
    </w:p>
    <w:p w:rsidR="00DB0634" w:rsidRPr="002F146B" w:rsidRDefault="00DB0634" w:rsidP="00013A6C">
      <w:pPr>
        <w:spacing w:after="0" w:line="360" w:lineRule="auto"/>
        <w:jc w:val="both"/>
        <w:rPr>
          <w:rFonts w:ascii="Times New Roman" w:hAnsi="Times New Roman" w:cs="Times New Roman"/>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Fermentación </w:t>
      </w:r>
    </w:p>
    <w:p w:rsidR="00013A6C" w:rsidRDefault="0086384F"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013A6C">
        <w:rPr>
          <w:rFonts w:ascii="Times New Roman" w:hAnsi="Times New Roman" w:cs="Times New Roman"/>
          <w:color w:val="000000" w:themeColor="text1"/>
          <w:sz w:val="24"/>
          <w:szCs w:val="24"/>
        </w:rPr>
        <w:t xml:space="preserve">l jugo de caña fresco </w:t>
      </w:r>
      <w:r>
        <w:rPr>
          <w:rFonts w:ascii="Times New Roman" w:hAnsi="Times New Roman" w:cs="Times New Roman"/>
          <w:color w:val="000000" w:themeColor="text1"/>
          <w:sz w:val="24"/>
          <w:szCs w:val="24"/>
        </w:rPr>
        <w:t xml:space="preserve">se coloca </w:t>
      </w:r>
      <w:r w:rsidR="00013A6C">
        <w:rPr>
          <w:rFonts w:ascii="Times New Roman" w:hAnsi="Times New Roman" w:cs="Times New Roman"/>
          <w:color w:val="000000" w:themeColor="text1"/>
          <w:sz w:val="24"/>
          <w:szCs w:val="24"/>
        </w:rPr>
        <w:t>en un tanq</w:t>
      </w:r>
      <w:r w:rsidR="00215AAF">
        <w:rPr>
          <w:rFonts w:ascii="Times New Roman" w:hAnsi="Times New Roman" w:cs="Times New Roman"/>
          <w:color w:val="000000" w:themeColor="text1"/>
          <w:sz w:val="24"/>
          <w:szCs w:val="24"/>
        </w:rPr>
        <w:t>ue plástico de capacidad de 200</w:t>
      </w:r>
      <w:r>
        <w:rPr>
          <w:rFonts w:ascii="Times New Roman" w:hAnsi="Times New Roman" w:cs="Times New Roman"/>
          <w:color w:val="000000" w:themeColor="text1"/>
          <w:sz w:val="24"/>
          <w:szCs w:val="24"/>
        </w:rPr>
        <w:t xml:space="preserve"> l.,</w:t>
      </w:r>
      <w:r w:rsidR="00013A6C">
        <w:rPr>
          <w:rFonts w:ascii="Times New Roman" w:hAnsi="Times New Roman" w:cs="Times New Roman"/>
          <w:color w:val="000000" w:themeColor="text1"/>
          <w:sz w:val="24"/>
          <w:szCs w:val="24"/>
        </w:rPr>
        <w:t xml:space="preserve"> por un tiempo mínimo de 48 h. </w:t>
      </w:r>
      <w:r>
        <w:rPr>
          <w:rFonts w:ascii="Times New Roman" w:hAnsi="Times New Roman" w:cs="Times New Roman"/>
          <w:color w:val="000000" w:themeColor="text1"/>
          <w:sz w:val="24"/>
          <w:szCs w:val="24"/>
        </w:rPr>
        <w:t>Con esto</w:t>
      </w:r>
      <w:r w:rsidR="00013A6C">
        <w:rPr>
          <w:rFonts w:ascii="Times New Roman" w:hAnsi="Times New Roman" w:cs="Times New Roman"/>
          <w:color w:val="000000" w:themeColor="text1"/>
          <w:sz w:val="24"/>
          <w:szCs w:val="24"/>
        </w:rPr>
        <w:t xml:space="preserve"> se</w:t>
      </w:r>
      <w:r>
        <w:rPr>
          <w:rFonts w:ascii="Times New Roman" w:hAnsi="Times New Roman" w:cs="Times New Roman"/>
          <w:color w:val="000000" w:themeColor="text1"/>
          <w:sz w:val="24"/>
          <w:szCs w:val="24"/>
        </w:rPr>
        <w:t xml:space="preserve"> consigue degradar los azú</w:t>
      </w:r>
      <w:r w:rsidR="00013A6C">
        <w:rPr>
          <w:rFonts w:ascii="Times New Roman" w:hAnsi="Times New Roman" w:cs="Times New Roman"/>
          <w:color w:val="000000" w:themeColor="text1"/>
          <w:sz w:val="24"/>
          <w:szCs w:val="24"/>
        </w:rPr>
        <w:t>cares contenido</w:t>
      </w:r>
      <w:r>
        <w:rPr>
          <w:rFonts w:ascii="Times New Roman" w:hAnsi="Times New Roman" w:cs="Times New Roman"/>
          <w:color w:val="000000" w:themeColor="text1"/>
          <w:sz w:val="24"/>
          <w:szCs w:val="24"/>
        </w:rPr>
        <w:t>s</w:t>
      </w:r>
      <w:r w:rsidR="00013A6C">
        <w:rPr>
          <w:rFonts w:ascii="Times New Roman" w:hAnsi="Times New Roman" w:cs="Times New Roman"/>
          <w:color w:val="000000" w:themeColor="text1"/>
          <w:sz w:val="24"/>
          <w:szCs w:val="24"/>
        </w:rPr>
        <w:t xml:space="preserve"> en el guarapo fresco por la presencia de levaduras sin oxígeno</w:t>
      </w:r>
      <w:r>
        <w:rPr>
          <w:rFonts w:ascii="Times New Roman" w:hAnsi="Times New Roman" w:cs="Times New Roman"/>
          <w:color w:val="000000" w:themeColor="text1"/>
          <w:sz w:val="24"/>
          <w:szCs w:val="24"/>
        </w:rPr>
        <w:t xml:space="preserve">, lo que </w:t>
      </w:r>
      <w:r w:rsidR="00013A6C">
        <w:rPr>
          <w:rFonts w:ascii="Times New Roman" w:hAnsi="Times New Roman" w:cs="Times New Roman"/>
          <w:color w:val="000000" w:themeColor="text1"/>
          <w:sz w:val="24"/>
          <w:szCs w:val="24"/>
        </w:rPr>
        <w:t xml:space="preserve">genera </w:t>
      </w:r>
      <w:r>
        <w:rPr>
          <w:rFonts w:ascii="Times New Roman" w:hAnsi="Times New Roman" w:cs="Times New Roman"/>
          <w:color w:val="000000" w:themeColor="text1"/>
          <w:sz w:val="24"/>
          <w:szCs w:val="24"/>
        </w:rPr>
        <w:t>el</w:t>
      </w:r>
      <w:r w:rsidR="00013A6C">
        <w:rPr>
          <w:rFonts w:ascii="Times New Roman" w:hAnsi="Times New Roman" w:cs="Times New Roman"/>
          <w:color w:val="000000" w:themeColor="text1"/>
          <w:sz w:val="24"/>
          <w:szCs w:val="24"/>
        </w:rPr>
        <w:t xml:space="preserve"> alcohol etílico y dióxido de carbono (CO</w:t>
      </w:r>
      <w:r w:rsidR="00013A6C" w:rsidRPr="0086384F">
        <w:rPr>
          <w:rFonts w:ascii="Times New Roman" w:hAnsi="Times New Roman" w:cs="Times New Roman"/>
          <w:color w:val="000000" w:themeColor="text1"/>
          <w:sz w:val="24"/>
          <w:szCs w:val="24"/>
          <w:vertAlign w:val="subscript"/>
        </w:rPr>
        <w:t>2</w:t>
      </w:r>
      <w:r w:rsidR="00013A6C">
        <w:rPr>
          <w:rFonts w:ascii="Times New Roman" w:hAnsi="Times New Roman" w:cs="Times New Roman"/>
          <w:color w:val="000000" w:themeColor="text1"/>
          <w:sz w:val="24"/>
          <w:szCs w:val="24"/>
        </w:rPr>
        <w:t xml:space="preserve">) </w:t>
      </w:r>
    </w:p>
    <w:p w:rsidR="0086384F" w:rsidRDefault="0086384F"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Cocción 1</w:t>
      </w:r>
    </w:p>
    <w:p w:rsidR="00013A6C" w:rsidRDefault="00D938BB"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w:t>
      </w:r>
      <w:r w:rsidR="00262CD8">
        <w:rPr>
          <w:rFonts w:ascii="Times New Roman" w:hAnsi="Times New Roman" w:cs="Times New Roman"/>
          <w:color w:val="000000" w:themeColor="text1"/>
          <w:sz w:val="24"/>
          <w:szCs w:val="24"/>
        </w:rPr>
        <w:t xml:space="preserve">l </w:t>
      </w:r>
      <w:r w:rsidR="00013A6C">
        <w:rPr>
          <w:rFonts w:ascii="Times New Roman" w:hAnsi="Times New Roman" w:cs="Times New Roman"/>
          <w:color w:val="000000" w:themeColor="text1"/>
          <w:sz w:val="24"/>
          <w:szCs w:val="24"/>
        </w:rPr>
        <w:t xml:space="preserve">guarapo fermentado </w:t>
      </w:r>
      <w:r>
        <w:rPr>
          <w:rFonts w:ascii="Times New Roman" w:hAnsi="Times New Roman" w:cs="Times New Roman"/>
          <w:color w:val="000000" w:themeColor="text1"/>
          <w:sz w:val="24"/>
          <w:szCs w:val="24"/>
        </w:rPr>
        <w:t xml:space="preserve">se coloca </w:t>
      </w:r>
      <w:r w:rsidR="00013A6C">
        <w:rPr>
          <w:rFonts w:ascii="Times New Roman" w:hAnsi="Times New Roman" w:cs="Times New Roman"/>
          <w:color w:val="000000" w:themeColor="text1"/>
          <w:sz w:val="24"/>
          <w:szCs w:val="24"/>
        </w:rPr>
        <w:t>en el tanque</w:t>
      </w:r>
      <w:r w:rsidR="00262CD8">
        <w:rPr>
          <w:rFonts w:ascii="Times New Roman" w:hAnsi="Times New Roman" w:cs="Times New Roman"/>
          <w:color w:val="000000" w:themeColor="text1"/>
          <w:sz w:val="24"/>
          <w:szCs w:val="24"/>
        </w:rPr>
        <w:t xml:space="preserve"> de acero</w:t>
      </w:r>
      <w:r w:rsidR="00057A5A">
        <w:rPr>
          <w:rFonts w:ascii="Times New Roman" w:hAnsi="Times New Roman" w:cs="Times New Roman"/>
          <w:color w:val="000000" w:themeColor="text1"/>
          <w:sz w:val="24"/>
          <w:szCs w:val="24"/>
        </w:rPr>
        <w:t xml:space="preserve"> donde h</w:t>
      </w:r>
      <w:r>
        <w:rPr>
          <w:rFonts w:ascii="Times New Roman" w:hAnsi="Times New Roman" w:cs="Times New Roman"/>
          <w:color w:val="000000" w:themeColor="text1"/>
          <w:sz w:val="24"/>
          <w:szCs w:val="24"/>
        </w:rPr>
        <w:t>i</w:t>
      </w:r>
      <w:r w:rsidR="00057A5A">
        <w:rPr>
          <w:rFonts w:ascii="Times New Roman" w:hAnsi="Times New Roman" w:cs="Times New Roman"/>
          <w:color w:val="000000" w:themeColor="text1"/>
          <w:sz w:val="24"/>
          <w:szCs w:val="24"/>
        </w:rPr>
        <w:t>erv</w:t>
      </w:r>
      <w:r>
        <w:rPr>
          <w:rFonts w:ascii="Times New Roman" w:hAnsi="Times New Roman" w:cs="Times New Roman"/>
          <w:color w:val="000000" w:themeColor="text1"/>
          <w:sz w:val="24"/>
          <w:szCs w:val="24"/>
        </w:rPr>
        <w:t>e</w:t>
      </w:r>
      <w:r w:rsidR="00013A6C">
        <w:rPr>
          <w:rFonts w:ascii="Times New Roman" w:hAnsi="Times New Roman" w:cs="Times New Roman"/>
          <w:color w:val="000000" w:themeColor="text1"/>
          <w:sz w:val="24"/>
          <w:szCs w:val="24"/>
        </w:rPr>
        <w:t xml:space="preserve"> hasta el </w:t>
      </w:r>
      <w:r>
        <w:rPr>
          <w:rFonts w:ascii="Times New Roman" w:hAnsi="Times New Roman" w:cs="Times New Roman"/>
          <w:color w:val="000000" w:themeColor="text1"/>
          <w:sz w:val="24"/>
          <w:szCs w:val="24"/>
        </w:rPr>
        <w:t xml:space="preserve">llegar al punto de ebullición </w:t>
      </w:r>
      <w:r w:rsidR="00013A6C">
        <w:rPr>
          <w:rFonts w:ascii="Times New Roman" w:hAnsi="Times New Roman" w:cs="Times New Roman"/>
          <w:color w:val="000000" w:themeColor="text1"/>
          <w:sz w:val="24"/>
          <w:szCs w:val="24"/>
        </w:rPr>
        <w:t>para conseguir la volatilización del alcohol</w:t>
      </w:r>
      <w:r w:rsidR="00262CD8">
        <w:rPr>
          <w:rFonts w:ascii="Times New Roman" w:hAnsi="Times New Roman" w:cs="Times New Roman"/>
          <w:color w:val="000000" w:themeColor="text1"/>
          <w:sz w:val="24"/>
          <w:szCs w:val="24"/>
        </w:rPr>
        <w:t>.</w:t>
      </w: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Destilado 1 </w:t>
      </w:r>
    </w:p>
    <w:p w:rsidR="00013A6C" w:rsidRDefault="00262CD8"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este paso </w:t>
      </w:r>
      <w:r w:rsidR="00013A6C">
        <w:rPr>
          <w:rFonts w:ascii="Times New Roman" w:hAnsi="Times New Roman" w:cs="Times New Roman"/>
          <w:color w:val="000000" w:themeColor="text1"/>
          <w:sz w:val="24"/>
          <w:szCs w:val="24"/>
        </w:rPr>
        <w:t>se separa el alcohol del mosto a través de serpentín que es a base de cobre y enfriada con la corriente de agua para su posterior condensación</w:t>
      </w:r>
      <w:r>
        <w:rPr>
          <w:rFonts w:ascii="Times New Roman" w:hAnsi="Times New Roman" w:cs="Times New Roman"/>
          <w:color w:val="000000" w:themeColor="text1"/>
          <w:sz w:val="24"/>
          <w:szCs w:val="24"/>
        </w:rPr>
        <w:t>.</w:t>
      </w:r>
    </w:p>
    <w:p w:rsidR="00262CD8" w:rsidRPr="003866BB" w:rsidRDefault="00262CD8" w:rsidP="00013A6C">
      <w:pPr>
        <w:spacing w:after="0" w:line="360" w:lineRule="auto"/>
        <w:jc w:val="both"/>
        <w:rPr>
          <w:rFonts w:ascii="Times New Roman" w:hAnsi="Times New Roman" w:cs="Times New Roman"/>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Vinillo</w:t>
      </w:r>
    </w:p>
    <w:p w:rsidR="00013A6C" w:rsidRDefault="00013A6C"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vinillo es un líquido de color transparente de muy baja grado alcohólico, que es recolectado en los galones plásticos de 25</w:t>
      </w:r>
      <w:r w:rsidR="0086384F">
        <w:rPr>
          <w:rFonts w:ascii="Times New Roman" w:hAnsi="Times New Roman" w:cs="Times New Roman"/>
          <w:color w:val="000000" w:themeColor="text1"/>
          <w:sz w:val="24"/>
          <w:szCs w:val="24"/>
        </w:rPr>
        <w:t xml:space="preserve"> l., </w:t>
      </w:r>
      <w:r>
        <w:rPr>
          <w:rFonts w:ascii="Times New Roman" w:hAnsi="Times New Roman" w:cs="Times New Roman"/>
          <w:color w:val="000000" w:themeColor="text1"/>
          <w:sz w:val="24"/>
          <w:szCs w:val="24"/>
        </w:rPr>
        <w:t>y almacenado hasta alcanzar el volumen deseado para su posterior proceso</w:t>
      </w:r>
      <w:r w:rsidR="00BA00B0">
        <w:rPr>
          <w:rFonts w:ascii="Times New Roman" w:hAnsi="Times New Roman" w:cs="Times New Roman"/>
          <w:color w:val="000000" w:themeColor="text1"/>
          <w:sz w:val="24"/>
          <w:szCs w:val="24"/>
        </w:rPr>
        <w:t>.</w:t>
      </w:r>
    </w:p>
    <w:p w:rsidR="00013A6C" w:rsidRDefault="00013A6C"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Cocción 2</w:t>
      </w:r>
    </w:p>
    <w:p w:rsidR="00013A6C" w:rsidRPr="003866BB" w:rsidRDefault="00F8035B"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 </w:t>
      </w:r>
      <w:r w:rsidR="00057A5A">
        <w:rPr>
          <w:rFonts w:ascii="Times New Roman" w:hAnsi="Times New Roman" w:cs="Times New Roman"/>
          <w:color w:val="000000" w:themeColor="text1"/>
          <w:sz w:val="24"/>
          <w:szCs w:val="24"/>
        </w:rPr>
        <w:t xml:space="preserve">añaden </w:t>
      </w:r>
      <w:r w:rsidR="00013A6C">
        <w:rPr>
          <w:rFonts w:ascii="Times New Roman" w:hAnsi="Times New Roman" w:cs="Times New Roman"/>
          <w:color w:val="000000" w:themeColor="text1"/>
          <w:sz w:val="24"/>
          <w:szCs w:val="24"/>
        </w:rPr>
        <w:t>los ingredientes en</w:t>
      </w:r>
      <w:r w:rsidR="0086384F">
        <w:rPr>
          <w:rFonts w:ascii="Times New Roman" w:hAnsi="Times New Roman" w:cs="Times New Roman"/>
          <w:color w:val="000000" w:themeColor="text1"/>
          <w:sz w:val="24"/>
          <w:szCs w:val="24"/>
        </w:rPr>
        <w:t xml:space="preserve"> </w:t>
      </w:r>
      <w:r w:rsidR="00057A5A">
        <w:rPr>
          <w:rFonts w:ascii="Times New Roman" w:hAnsi="Times New Roman" w:cs="Times New Roman"/>
          <w:color w:val="000000" w:themeColor="text1"/>
          <w:sz w:val="24"/>
          <w:szCs w:val="24"/>
        </w:rPr>
        <w:t>el tanque</w:t>
      </w:r>
      <w:r w:rsidR="00A771D0">
        <w:rPr>
          <w:rFonts w:ascii="Times New Roman" w:hAnsi="Times New Roman" w:cs="Times New Roman"/>
          <w:color w:val="000000" w:themeColor="text1"/>
          <w:sz w:val="24"/>
          <w:szCs w:val="24"/>
        </w:rPr>
        <w:t xml:space="preserve">: </w:t>
      </w:r>
      <w:r w:rsidR="00013A6C">
        <w:rPr>
          <w:rFonts w:ascii="Times New Roman" w:hAnsi="Times New Roman" w:cs="Times New Roman"/>
          <w:color w:val="000000" w:themeColor="text1"/>
          <w:sz w:val="24"/>
          <w:szCs w:val="24"/>
        </w:rPr>
        <w:t>vinillo, hoja de mandarina, hierva luisa, piña, uva, maduro (plátano barragan</w:t>
      </w:r>
      <w:r w:rsidR="00A771D0">
        <w:rPr>
          <w:rFonts w:ascii="Times New Roman" w:hAnsi="Times New Roman" w:cs="Times New Roman"/>
          <w:color w:val="000000" w:themeColor="text1"/>
          <w:sz w:val="24"/>
          <w:szCs w:val="24"/>
        </w:rPr>
        <w:t>ete), anís estrellado, mango,</w:t>
      </w:r>
      <w:r w:rsidR="00013A6C">
        <w:rPr>
          <w:rFonts w:ascii="Times New Roman" w:hAnsi="Times New Roman" w:cs="Times New Roman"/>
          <w:color w:val="000000" w:themeColor="text1"/>
          <w:sz w:val="24"/>
          <w:szCs w:val="24"/>
        </w:rPr>
        <w:t xml:space="preserve"> se aplica </w:t>
      </w:r>
      <w:r w:rsidR="00D938BB">
        <w:rPr>
          <w:rFonts w:ascii="Times New Roman" w:hAnsi="Times New Roman" w:cs="Times New Roman"/>
          <w:color w:val="000000" w:themeColor="text1"/>
          <w:sz w:val="24"/>
          <w:szCs w:val="24"/>
        </w:rPr>
        <w:t>calor hasta el punto de ebullición donde se consigue</w:t>
      </w:r>
      <w:r>
        <w:rPr>
          <w:rFonts w:ascii="Times New Roman" w:hAnsi="Times New Roman" w:cs="Times New Roman"/>
          <w:color w:val="000000" w:themeColor="text1"/>
          <w:sz w:val="24"/>
          <w:szCs w:val="24"/>
        </w:rPr>
        <w:t xml:space="preserve"> la volatilización del alcohol.</w:t>
      </w:r>
    </w:p>
    <w:p w:rsidR="00013A6C" w:rsidRDefault="00013A6C"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Destilado</w:t>
      </w:r>
    </w:p>
    <w:p w:rsidR="00013A6C" w:rsidRPr="003866BB" w:rsidRDefault="00AA222E"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proceso</w:t>
      </w:r>
      <w:r w:rsidR="00013A6C">
        <w:rPr>
          <w:rFonts w:ascii="Times New Roman" w:hAnsi="Times New Roman" w:cs="Times New Roman"/>
          <w:color w:val="000000" w:themeColor="text1"/>
          <w:sz w:val="24"/>
          <w:szCs w:val="24"/>
        </w:rPr>
        <w:t xml:space="preserve"> se separa el alcohol del vinillo y arrastra el olor y sabor de las especies vegetales que fueron in</w:t>
      </w:r>
      <w:r w:rsidR="00F8035B">
        <w:rPr>
          <w:rFonts w:ascii="Times New Roman" w:hAnsi="Times New Roman" w:cs="Times New Roman"/>
          <w:color w:val="000000" w:themeColor="text1"/>
          <w:sz w:val="24"/>
          <w:szCs w:val="24"/>
        </w:rPr>
        <w:t>troducidas al tanque</w:t>
      </w:r>
      <w:r w:rsidR="00013A6C">
        <w:rPr>
          <w:rFonts w:ascii="Times New Roman" w:hAnsi="Times New Roman" w:cs="Times New Roman"/>
          <w:color w:val="000000" w:themeColor="text1"/>
          <w:sz w:val="24"/>
          <w:szCs w:val="24"/>
        </w:rPr>
        <w:t>. Todo este paso</w:t>
      </w:r>
      <w:r w:rsidR="00F8035B">
        <w:rPr>
          <w:rFonts w:ascii="Times New Roman" w:hAnsi="Times New Roman" w:cs="Times New Roman"/>
          <w:color w:val="000000" w:themeColor="text1"/>
          <w:sz w:val="24"/>
          <w:szCs w:val="24"/>
        </w:rPr>
        <w:t xml:space="preserve"> es a base de serpentín que es</w:t>
      </w:r>
      <w:r w:rsidR="00013A6C">
        <w:rPr>
          <w:rFonts w:ascii="Times New Roman" w:hAnsi="Times New Roman" w:cs="Times New Roman"/>
          <w:color w:val="000000" w:themeColor="text1"/>
          <w:sz w:val="24"/>
          <w:szCs w:val="24"/>
        </w:rPr>
        <w:t xml:space="preserve"> de cobre y enfriada con la corriente de agua para su posterior condensación y obtener el producto deseado</w:t>
      </w:r>
      <w:r w:rsidR="00F8035B">
        <w:rPr>
          <w:rFonts w:ascii="Times New Roman" w:hAnsi="Times New Roman" w:cs="Times New Roman"/>
          <w:color w:val="000000" w:themeColor="text1"/>
          <w:sz w:val="24"/>
          <w:szCs w:val="24"/>
        </w:rPr>
        <w:t>.</w:t>
      </w:r>
    </w:p>
    <w:p w:rsidR="00013A6C" w:rsidRDefault="00013A6C"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Producto</w:t>
      </w:r>
    </w:p>
    <w:p w:rsidR="003A2F72" w:rsidRDefault="00AA222E"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 obtiene el</w:t>
      </w:r>
      <w:r w:rsidR="0086384F">
        <w:rPr>
          <w:rFonts w:ascii="Times New Roman" w:hAnsi="Times New Roman" w:cs="Times New Roman"/>
          <w:color w:val="000000" w:themeColor="text1"/>
          <w:sz w:val="24"/>
          <w:szCs w:val="24"/>
        </w:rPr>
        <w:t xml:space="preserve"> </w:t>
      </w:r>
      <w:r w:rsidR="0052656E">
        <w:rPr>
          <w:rFonts w:ascii="Times New Roman" w:hAnsi="Times New Roman" w:cs="Times New Roman"/>
          <w:color w:val="000000" w:themeColor="text1"/>
          <w:sz w:val="24"/>
          <w:szCs w:val="24"/>
        </w:rPr>
        <w:t>producto final;</w:t>
      </w:r>
      <w:r w:rsidR="00F01239">
        <w:rPr>
          <w:rFonts w:ascii="Times New Roman" w:hAnsi="Times New Roman" w:cs="Times New Roman"/>
          <w:color w:val="000000" w:themeColor="text1"/>
          <w:sz w:val="24"/>
          <w:szCs w:val="24"/>
        </w:rPr>
        <w:t xml:space="preserve"> licor artesanal de color</w:t>
      </w:r>
      <w:r w:rsidR="00013A6C" w:rsidRPr="002F47DF">
        <w:rPr>
          <w:rFonts w:ascii="Times New Roman" w:hAnsi="Times New Roman" w:cs="Times New Roman"/>
          <w:color w:val="000000" w:themeColor="text1"/>
          <w:sz w:val="24"/>
          <w:szCs w:val="24"/>
        </w:rPr>
        <w:t xml:space="preserve"> azulado </w:t>
      </w:r>
      <w:r w:rsidR="00013A6C">
        <w:rPr>
          <w:rFonts w:ascii="Times New Roman" w:hAnsi="Times New Roman" w:cs="Times New Roman"/>
          <w:color w:val="000000" w:themeColor="text1"/>
          <w:sz w:val="24"/>
          <w:szCs w:val="24"/>
        </w:rPr>
        <w:t>con sabor y olores deseados, con muy alto grado alcohólico</w:t>
      </w:r>
      <w:r w:rsidR="0086384F">
        <w:rPr>
          <w:rFonts w:ascii="Times New Roman" w:hAnsi="Times New Roman" w:cs="Times New Roman"/>
          <w:color w:val="000000" w:themeColor="text1"/>
          <w:sz w:val="24"/>
          <w:szCs w:val="24"/>
        </w:rPr>
        <w:t>.</w:t>
      </w:r>
    </w:p>
    <w:p w:rsidR="0086384F" w:rsidRDefault="0086384F"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Almacenado</w:t>
      </w:r>
    </w:p>
    <w:p w:rsidR="00013A6C" w:rsidRPr="002F47DF" w:rsidRDefault="0052656E"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licor artesanal Pájaro Azul </w:t>
      </w:r>
      <w:r w:rsidR="00013A6C">
        <w:rPr>
          <w:rFonts w:ascii="Times New Roman" w:hAnsi="Times New Roman" w:cs="Times New Roman"/>
          <w:color w:val="000000" w:themeColor="text1"/>
          <w:sz w:val="24"/>
          <w:szCs w:val="24"/>
        </w:rPr>
        <w:t>es recolectado y almacenado en galones de plástico de capacidad de 200</w:t>
      </w:r>
      <w:r w:rsidR="0086384F">
        <w:rPr>
          <w:rFonts w:ascii="Times New Roman" w:hAnsi="Times New Roman" w:cs="Times New Roman"/>
          <w:color w:val="000000" w:themeColor="text1"/>
          <w:sz w:val="24"/>
          <w:szCs w:val="24"/>
        </w:rPr>
        <w:t xml:space="preserve"> l.,</w:t>
      </w:r>
      <w:r w:rsidR="00013A6C">
        <w:rPr>
          <w:rFonts w:ascii="Times New Roman" w:hAnsi="Times New Roman" w:cs="Times New Roman"/>
          <w:color w:val="000000" w:themeColor="text1"/>
          <w:sz w:val="24"/>
          <w:szCs w:val="24"/>
        </w:rPr>
        <w:t xml:space="preserve"> para su respectiva</w:t>
      </w:r>
      <w:r>
        <w:rPr>
          <w:rFonts w:ascii="Times New Roman" w:hAnsi="Times New Roman" w:cs="Times New Roman"/>
          <w:color w:val="000000" w:themeColor="text1"/>
          <w:sz w:val="24"/>
          <w:szCs w:val="24"/>
        </w:rPr>
        <w:t xml:space="preserve"> distribución y</w:t>
      </w:r>
      <w:r w:rsidR="00214B20">
        <w:rPr>
          <w:rFonts w:ascii="Times New Roman" w:hAnsi="Times New Roman" w:cs="Times New Roman"/>
          <w:color w:val="000000" w:themeColor="text1"/>
          <w:sz w:val="24"/>
          <w:szCs w:val="24"/>
        </w:rPr>
        <w:t xml:space="preserve"> comercialización.</w:t>
      </w:r>
    </w:p>
    <w:p w:rsidR="00214B20" w:rsidRDefault="00214B20" w:rsidP="00013A6C">
      <w:pPr>
        <w:spacing w:after="0" w:line="360" w:lineRule="auto"/>
        <w:jc w:val="both"/>
        <w:rPr>
          <w:rFonts w:ascii="Times New Roman" w:hAnsi="Times New Roman" w:cs="Times New Roman"/>
          <w:b/>
          <w:color w:val="000000" w:themeColor="text1"/>
          <w:sz w:val="24"/>
          <w:szCs w:val="24"/>
        </w:rPr>
      </w:pPr>
    </w:p>
    <w:p w:rsidR="00013A6C" w:rsidRDefault="00013A6C" w:rsidP="00013A6C">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Comercializado</w:t>
      </w:r>
    </w:p>
    <w:p w:rsidR="00FF76D8" w:rsidRDefault="00214B20" w:rsidP="00013A6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la localidad el consumo de </w:t>
      </w:r>
      <w:r w:rsidR="00013A6C">
        <w:rPr>
          <w:rFonts w:ascii="Times New Roman" w:hAnsi="Times New Roman" w:cs="Times New Roman"/>
          <w:color w:val="000000" w:themeColor="text1"/>
          <w:sz w:val="24"/>
          <w:szCs w:val="24"/>
        </w:rPr>
        <w:t>Pájaro Azul</w:t>
      </w:r>
      <w:r>
        <w:rPr>
          <w:rFonts w:ascii="Times New Roman" w:hAnsi="Times New Roman" w:cs="Times New Roman"/>
          <w:color w:val="000000" w:themeColor="text1"/>
          <w:sz w:val="24"/>
          <w:szCs w:val="24"/>
        </w:rPr>
        <w:t xml:space="preserve"> es bajo lo que va relacionado con las ventas. Mientras que en localidades vecinas los porcentajes de venta incrementan debido a su alto consumo.</w:t>
      </w:r>
    </w:p>
    <w:p w:rsidR="00081358" w:rsidRPr="00070228" w:rsidRDefault="00D938BB" w:rsidP="00D938BB">
      <w:pPr>
        <w:tabs>
          <w:tab w:val="center" w:pos="4252"/>
        </w:tabs>
        <w:spacing w:after="0" w:line="360" w:lineRule="auto"/>
        <w:jc w:val="both"/>
        <w:rPr>
          <w:rFonts w:ascii="Times New Roman" w:hAnsi="Times New Roman" w:cs="Times New Roman"/>
          <w:b/>
          <w:sz w:val="24"/>
        </w:rPr>
      </w:pPr>
      <w:r>
        <w:rPr>
          <w:rFonts w:ascii="Times New Roman" w:hAnsi="Times New Roman" w:cs="Times New Roman"/>
          <w:b/>
          <w:sz w:val="24"/>
        </w:rPr>
        <w:lastRenderedPageBreak/>
        <w:t xml:space="preserve">Gráfico </w:t>
      </w:r>
      <w:r w:rsidRPr="00D938BB">
        <w:rPr>
          <w:rFonts w:ascii="Times New Roman" w:hAnsi="Times New Roman" w:cs="Times New Roman"/>
          <w:b/>
          <w:color w:val="000000" w:themeColor="text1"/>
          <w:sz w:val="24"/>
          <w:szCs w:val="24"/>
        </w:rPr>
        <w:t>N</w:t>
      </w:r>
      <w:r w:rsidRPr="00D938BB">
        <w:rPr>
          <w:rFonts w:ascii="Times New Roman" w:hAnsi="Times New Roman" w:cs="Times New Roman"/>
          <w:b/>
          <w:color w:val="000000" w:themeColor="text1"/>
          <w:sz w:val="24"/>
          <w:szCs w:val="24"/>
          <w:vertAlign w:val="superscript"/>
        </w:rPr>
        <w:t>o</w:t>
      </w:r>
      <w:r w:rsidRPr="00D938BB">
        <w:rPr>
          <w:rFonts w:ascii="Times New Roman" w:hAnsi="Times New Roman" w:cs="Times New Roman"/>
          <w:b/>
          <w:sz w:val="24"/>
        </w:rPr>
        <w:t xml:space="preserve"> </w:t>
      </w:r>
      <w:r w:rsidR="00BB2DEF">
        <w:rPr>
          <w:rFonts w:ascii="Times New Roman" w:hAnsi="Times New Roman" w:cs="Times New Roman"/>
          <w:b/>
          <w:sz w:val="24"/>
        </w:rPr>
        <w:t xml:space="preserve">4 </w:t>
      </w:r>
      <w:r w:rsidR="00081358" w:rsidRPr="006C1881">
        <w:rPr>
          <w:rFonts w:ascii="Times New Roman" w:hAnsi="Times New Roman" w:cs="Times New Roman"/>
          <w:b/>
          <w:sz w:val="24"/>
        </w:rPr>
        <w:t>Diagrama de flujo de elaboración de Pájaro Azul de los productores</w:t>
      </w:r>
      <w:r w:rsidR="00081358">
        <w:rPr>
          <w:rFonts w:ascii="Times New Roman" w:hAnsi="Times New Roman" w:cs="Times New Roman"/>
          <w:b/>
          <w:sz w:val="24"/>
        </w:rPr>
        <w:t xml:space="preserve"> de la parroquia Regulo de Mora</w:t>
      </w:r>
      <w:r w:rsidR="00FF76D8">
        <w:rPr>
          <w:rFonts w:ascii="Times New Roman" w:hAnsi="Times New Roman" w:cs="Times New Roman"/>
          <w:b/>
          <w:sz w:val="24"/>
        </w:rPr>
        <w:t xml:space="preserve"> (promedio)</w:t>
      </w:r>
      <w:r w:rsidR="00081358">
        <w:tab/>
      </w:r>
    </w:p>
    <w:p w:rsidR="00081358" w:rsidRPr="00190934" w:rsidRDefault="00D61145" w:rsidP="00081358">
      <w:r>
        <w:rPr>
          <w:noProof/>
          <w:lang w:eastAsia="es-EC"/>
        </w:rPr>
        <w:pict>
          <v:rect id="Rectángulo 1" o:spid="_x0000_s1232" style="position:absolute;margin-left:0;margin-top:11.9pt;width:150.15pt;height:34.6pt;z-index:25179340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" fillcolor="white [3201]" strokecolor="#70ad47 [3209]" strokeweight="1pt">
            <v:textbox style="mso-next-textbox:#Rectángulo 1">
              <w:txbxContent>
                <w:p w:rsidR="00314CDD" w:rsidRDefault="00314CDD" w:rsidP="00081358">
                  <w:pPr>
                    <w:jc w:val="center"/>
                  </w:pPr>
                  <w:r>
                    <w:t>Recepción de la caña de azúcar</w:t>
                  </w:r>
                </w:p>
              </w:txbxContent>
            </v:textbox>
            <w10:wrap anchorx="margin"/>
          </v:rect>
        </w:pict>
      </w:r>
    </w:p>
    <w:p w:rsidR="00081358" w:rsidRPr="00190934" w:rsidRDefault="00081358" w:rsidP="00081358"/>
    <w:p w:rsidR="00081358" w:rsidRPr="00190934" w:rsidRDefault="00D61145" w:rsidP="00081358">
      <w:r>
        <w:rPr>
          <w:noProof/>
          <w:lang w:eastAsia="es-EC"/>
        </w:rPr>
        <w:pict>
          <v:rect id="Rectángulo 3" o:spid="_x0000_s1233" style="position:absolute;margin-left:122.55pt;margin-top:11.75pt;width:150.1pt;height:25.1pt;z-index:251794432;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" fillcolor="white [3201]" strokecolor="#70ad47 [3209]" strokeweight="1pt">
            <v:textbox style="mso-next-textbox:#Rectángulo 3">
              <w:txbxContent>
                <w:p w:rsidR="00314CDD" w:rsidRDefault="00314CDD" w:rsidP="00081358">
                  <w:pPr>
                    <w:jc w:val="center"/>
                  </w:pPr>
                  <w:r>
                    <w:t>Limpieza y picado</w:t>
                  </w:r>
                </w:p>
              </w:txbxContent>
            </v:textbox>
            <w10:wrap anchorx="margin"/>
          </v:rect>
        </w:pict>
      </w:r>
      <w:r>
        <w:rPr>
          <w:noProof/>
          <w:lang w:eastAsia="es-EC"/>
        </w:rPr>
        <w:pict>
          <v:shape id="Flecha abajo 15" o:spid="_x0000_s1237" type="#_x0000_t67" style="position:absolute;margin-left:192pt;margin-top:2.05pt;width:10.7pt;height:9.7pt;z-index:251798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" adj="13623" fillcolor="white [3201]" strokecolor="#70ad47 [3209]" strokeweight="1pt">
            <w10:wrap anchorx="margin"/>
          </v:shape>
        </w:pict>
      </w:r>
    </w:p>
    <w:p w:rsidR="00081358" w:rsidRPr="00190934" w:rsidRDefault="00D61145" w:rsidP="00081358">
      <w:r>
        <w:rPr>
          <w:noProof/>
          <w:lang w:eastAsia="es-EC"/>
        </w:rPr>
        <w:pict>
          <v:shape id="Flecha abajo 16" o:spid="_x0000_s1238" type="#_x0000_t67" style="position:absolute;margin-left:192pt;margin-top:14.95pt;width:10.7pt;height:14.5pt;z-index:251799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" adj="13623" fillcolor="white [3201]" strokecolor="#70ad47 [3209]" strokeweight="1pt">
            <w10:wrap anchorx="margin"/>
          </v:shape>
        </w:pict>
      </w:r>
    </w:p>
    <w:p w:rsidR="00081358" w:rsidRPr="00190934" w:rsidRDefault="00D61145" w:rsidP="00081358">
      <w:r>
        <w:rPr>
          <w:noProof/>
          <w:lang w:eastAsia="es-EC"/>
        </w:rPr>
        <w:pict>
          <v:rect id="Rectángulo 4" o:spid="_x0000_s1234" style="position:absolute;margin-left:122.55pt;margin-top:6.95pt;width:150.1pt;height:29.55pt;z-index:25179545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" fillcolor="white [3201]" strokecolor="#70ad47 [3209]" strokeweight="1pt">
            <v:textbox style="mso-next-textbox:#Rectángulo 4">
              <w:txbxContent>
                <w:p w:rsidR="00314CDD" w:rsidRDefault="00314CDD" w:rsidP="00081358">
                  <w:pPr>
                    <w:jc w:val="center"/>
                  </w:pPr>
                  <w:r>
                    <w:t>Molienda</w:t>
                  </w:r>
                </w:p>
              </w:txbxContent>
            </v:textbox>
            <w10:wrap anchorx="margin"/>
          </v:rect>
        </w:pict>
      </w:r>
    </w:p>
    <w:p w:rsidR="00081358" w:rsidRPr="00190934" w:rsidRDefault="00D61145" w:rsidP="00081358">
      <w:r>
        <w:rPr>
          <w:noProof/>
          <w:lang w:eastAsia="es-EC"/>
        </w:rPr>
        <w:pict>
          <v:shape id="Flecha abajo 17" o:spid="_x0000_s1239" type="#_x0000_t67" style="position:absolute;margin-left:192pt;margin-top:14pt;width:10.7pt;height:14.5pt;z-index:251800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89aw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" adj="13623" fillcolor="white [3201]" strokecolor="#70ad47 [3209]" strokeweight="1pt">
            <w10:wrap anchorx="margin"/>
          </v:shape>
        </w:pict>
      </w:r>
    </w:p>
    <w:p w:rsidR="00081358" w:rsidRPr="00190934" w:rsidRDefault="00D61145" w:rsidP="00081358">
      <w:r>
        <w:rPr>
          <w:noProof/>
          <w:lang w:eastAsia="es-EC"/>
        </w:rPr>
        <w:pict>
          <v:rect id="Rectángulo 5" o:spid="_x0000_s1235" style="position:absolute;margin-left:122.55pt;margin-top:6pt;width:150.1pt;height:34.45pt;z-index:2517964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" fillcolor="white [3201]" strokecolor="#70ad47 [3209]" strokeweight="1pt">
            <v:textbox style="mso-next-textbox:#Rectángulo 5">
              <w:txbxContent>
                <w:p w:rsidR="00314CDD" w:rsidRDefault="00314CDD" w:rsidP="00081358">
                  <w:pPr>
                    <w:jc w:val="center"/>
                  </w:pPr>
                  <w:r>
                    <w:t>Filtrado</w:t>
                  </w:r>
                </w:p>
              </w:txbxContent>
            </v:textbox>
            <w10:wrap anchorx="margin"/>
          </v:rect>
        </w:pict>
      </w:r>
    </w:p>
    <w:p w:rsidR="00081358" w:rsidRPr="00190934" w:rsidRDefault="00D61145" w:rsidP="00081358">
      <w:r>
        <w:rPr>
          <w:noProof/>
          <w:lang w:eastAsia="es-EC"/>
        </w:rPr>
        <w:pict>
          <v:shape id="Flecha abajo 18" o:spid="_x0000_s1240" type="#_x0000_t67" style="position:absolute;margin-left:192pt;margin-top:18pt;width:10.7pt;height:14.5pt;z-index:251801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jag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" adj="13630" fillcolor="white [3201]" strokecolor="#70ad47 [3209]" strokeweight="1pt">
            <w10:wrap anchorx="margin"/>
          </v:shape>
        </w:pict>
      </w:r>
    </w:p>
    <w:p w:rsidR="00081358" w:rsidRPr="00190934" w:rsidRDefault="00D61145" w:rsidP="00081358">
      <w:r>
        <w:rPr>
          <w:noProof/>
          <w:lang w:eastAsia="es-EC"/>
        </w:rPr>
        <w:pict>
          <v:rect id="Rectángulo 6" o:spid="_x0000_s1236" style="position:absolute;margin-left:122.55pt;margin-top:10pt;width:150.1pt;height:33.7pt;z-index:25179750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" fillcolor="white [3201]" strokecolor="#70ad47 [3209]" strokeweight="1pt">
            <v:textbox style="mso-next-textbox:#Rectángulo 6">
              <w:txbxContent>
                <w:p w:rsidR="00314CDD" w:rsidRDefault="00314CDD" w:rsidP="00081358">
                  <w:pPr>
                    <w:jc w:val="center"/>
                  </w:pPr>
                  <w:r>
                    <w:t>Fermentado</w:t>
                  </w:r>
                </w:p>
                <w:p w:rsidR="00314CDD" w:rsidRDefault="00314CDD" w:rsidP="00081358">
                  <w:pPr>
                    <w:jc w:val="center"/>
                  </w:pPr>
                </w:p>
              </w:txbxContent>
            </v:textbox>
            <w10:wrap anchorx="margin"/>
          </v:rect>
        </w:pict>
      </w:r>
    </w:p>
    <w:p w:rsidR="00081358" w:rsidRPr="00190934" w:rsidRDefault="00D61145" w:rsidP="00081358">
      <w:r>
        <w:rPr>
          <w:noProof/>
          <w:lang w:eastAsia="es-EC"/>
        </w:rPr>
        <w:pict>
          <v:shape id="Flecha abajo 26" o:spid="_x0000_s1245" type="#_x0000_t67" style="position:absolute;margin-left:192pt;margin-top:21.2pt;width:10.7pt;height:14.5pt;z-index:251806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" adj="13623" fillcolor="white [3201]" strokecolor="#70ad47 [3209]" strokeweight="1pt">
            <w10:wrap anchorx="margin"/>
          </v:shape>
        </w:pict>
      </w:r>
    </w:p>
    <w:p w:rsidR="00081358" w:rsidRPr="00190934" w:rsidRDefault="00D61145" w:rsidP="00081358">
      <w:r>
        <w:rPr>
          <w:noProof/>
          <w:lang w:eastAsia="es-EC"/>
        </w:rPr>
        <w:pict>
          <v:rect id="Rectángulo 20" o:spid="_x0000_s1241" style="position:absolute;margin-left:123.3pt;margin-top:13.2pt;width:148.55pt;height:32.9pt;z-index:251802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" fillcolor="white [3201]" strokecolor="#70ad47 [3209]" strokeweight="1pt">
            <v:textbox style="mso-next-textbox:#Rectángulo 20">
              <w:txbxContent>
                <w:p w:rsidR="00314CDD" w:rsidRDefault="00314CDD" w:rsidP="00081358">
                  <w:pPr>
                    <w:jc w:val="center"/>
                  </w:pPr>
                  <w:r>
                    <w:t xml:space="preserve">Cocción 1 </w:t>
                  </w:r>
                </w:p>
              </w:txbxContent>
            </v:textbox>
            <w10:wrap anchorx="margin"/>
          </v:rect>
        </w:pict>
      </w:r>
    </w:p>
    <w:p w:rsidR="00081358" w:rsidRPr="00190934" w:rsidRDefault="00081358" w:rsidP="00081358"/>
    <w:p w:rsidR="00081358" w:rsidRPr="00190934" w:rsidRDefault="00D61145" w:rsidP="00081358">
      <w:r>
        <w:rPr>
          <w:noProof/>
          <w:lang w:eastAsia="es-EC"/>
        </w:rPr>
        <w:pict>
          <v:rect id="Rectángulo 23" o:spid="_x0000_s1242" style="position:absolute;margin-left:122.55pt;margin-top:15.65pt;width:148.55pt;height:32.9pt;z-index:251803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" fillcolor="white [3201]" strokecolor="#70ad47 [3209]" strokeweight="1pt">
            <v:textbox style="mso-next-textbox:#Rectángulo 23">
              <w:txbxContent>
                <w:p w:rsidR="00314CDD" w:rsidRDefault="00314CDD" w:rsidP="00081358">
                  <w:pPr>
                    <w:jc w:val="center"/>
                  </w:pPr>
                  <w:r>
                    <w:t>Destilado</w:t>
                  </w:r>
                </w:p>
              </w:txbxContent>
            </v:textbox>
            <w10:wrap anchorx="margin"/>
          </v:rect>
        </w:pict>
      </w:r>
      <w:r>
        <w:rPr>
          <w:noProof/>
          <w:lang w:eastAsia="es-EC"/>
        </w:rPr>
        <w:pict>
          <v:shape id="Flecha abajo 27" o:spid="_x0000_s1246" type="#_x0000_t67" style="position:absolute;margin-left:192pt;margin-top:1.15pt;width:10.7pt;height:14.5pt;z-index:251807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wfaw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" adj="13623" fillcolor="white [3201]" strokecolor="#70ad47 [3209]" strokeweight="1pt">
            <w10:wrap anchorx="margin"/>
          </v:shape>
        </w:pict>
      </w:r>
    </w:p>
    <w:p w:rsidR="00081358" w:rsidRPr="00190934" w:rsidRDefault="00081358" w:rsidP="00081358"/>
    <w:p w:rsidR="00081358" w:rsidRPr="00190934" w:rsidRDefault="00D61145" w:rsidP="00081358">
      <w:r>
        <w:rPr>
          <w:noProof/>
          <w:lang w:eastAsia="es-EC"/>
        </w:rPr>
        <w:pict>
          <v:rect id="Rectángulo 25" o:spid="_x0000_s1244" style="position:absolute;margin-left:122.55pt;margin-top:18.05pt;width:148.55pt;height:32.9pt;z-index:251805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" fillcolor="white [3201]" strokecolor="#70ad47 [3209]" strokeweight="1pt">
            <v:textbox style="mso-next-textbox:#Rectángulo 25">
              <w:txbxContent>
                <w:p w:rsidR="00314CDD" w:rsidRDefault="00314CDD" w:rsidP="00081358">
                  <w:pPr>
                    <w:jc w:val="center"/>
                  </w:pPr>
                  <w:r>
                    <w:t>Vinillo</w:t>
                  </w:r>
                </w:p>
              </w:txbxContent>
            </v:textbox>
            <w10:wrap anchorx="margin"/>
          </v:rect>
        </w:pict>
      </w:r>
      <w:r>
        <w:rPr>
          <w:noProof/>
          <w:lang w:eastAsia="es-EC"/>
        </w:rPr>
        <w:pict>
          <v:shape id="Flecha abajo 28" o:spid="_x0000_s1247" type="#_x0000_t67" style="position:absolute;margin-left:192pt;margin-top:3.55pt;width:10.7pt;height:14.5pt;z-index:251808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" adj="13623" fillcolor="white [3201]" strokecolor="#70ad47 [3209]" strokeweight="1pt">
            <w10:wrap anchorx="margin"/>
          </v:shape>
        </w:pict>
      </w:r>
    </w:p>
    <w:p w:rsidR="00081358" w:rsidRPr="00190934" w:rsidRDefault="00081358" w:rsidP="00081358"/>
    <w:p w:rsidR="00081358" w:rsidRPr="00190934" w:rsidRDefault="00D61145" w:rsidP="00081358">
      <w:r>
        <w:rPr>
          <w:noProof/>
          <w:lang w:eastAsia="es-EC"/>
        </w:rPr>
        <w:pict>
          <v:rect id="Rectángulo 24" o:spid="_x0000_s1243" style="position:absolute;margin-left:122.55pt;margin-top:20.45pt;width:148.55pt;height:32.9pt;z-index:251804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" fillcolor="white [3201]" strokecolor="#70ad47 [3209]" strokeweight="1pt">
            <v:textbox style="mso-next-textbox:#Rectángulo 24">
              <w:txbxContent>
                <w:p w:rsidR="00314CDD" w:rsidRDefault="00314CDD" w:rsidP="00081358">
                  <w:pPr>
                    <w:jc w:val="center"/>
                  </w:pPr>
                  <w:r>
                    <w:t>Cocción 2</w:t>
                  </w:r>
                </w:p>
              </w:txbxContent>
            </v:textbox>
            <w10:wrap anchorx="margin"/>
          </v:rect>
        </w:pict>
      </w:r>
      <w:r>
        <w:rPr>
          <w:noProof/>
          <w:lang w:eastAsia="es-EC"/>
        </w:rPr>
        <w:pict>
          <v:shape id="Flecha abajo 29" o:spid="_x0000_s1248" type="#_x0000_t67" style="position:absolute;margin-left:192pt;margin-top:5.95pt;width:10.7pt;height:14.5pt;z-index:251809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" adj="13623" fillcolor="white [3201]" strokecolor="#70ad47 [3209]" strokeweight="1pt">
            <w10:wrap anchorx="margin"/>
          </v:shape>
        </w:pict>
      </w:r>
    </w:p>
    <w:p w:rsidR="00081358" w:rsidRPr="00190934" w:rsidRDefault="00081358" w:rsidP="00081358"/>
    <w:p w:rsidR="00081358" w:rsidRPr="00190934" w:rsidRDefault="00D61145" w:rsidP="00081358">
      <w:r>
        <w:rPr>
          <w:noProof/>
          <w:lang w:eastAsia="es-EC"/>
        </w:rPr>
        <w:pict>
          <v:shape id="Flecha abajo 39" o:spid="_x0000_s1254" type="#_x0000_t67" style="position:absolute;margin-left:194.25pt;margin-top:8.4pt;width:10.7pt;height:14.5pt;z-index:251815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" adj="13630" fillcolor="white [3201]" strokecolor="#70ad47 [3209]" strokeweight="1pt">
            <w10:wrap anchorx="margin"/>
          </v:shape>
        </w:pict>
      </w:r>
    </w:p>
    <w:p w:rsidR="00081358" w:rsidRPr="00190934" w:rsidRDefault="00D61145" w:rsidP="00081358">
      <w:r>
        <w:rPr>
          <w:noProof/>
          <w:lang w:eastAsia="es-EC"/>
        </w:rPr>
        <w:pict>
          <v:rect id="Rectángulo 30" o:spid="_x0000_s1249" style="position:absolute;margin-left:122.55pt;margin-top:.4pt;width:148.55pt;height:29.8pt;z-index:251810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" fillcolor="white [3201]" strokecolor="#70ad47 [3209]" strokeweight="1pt">
            <v:textbox style="mso-next-textbox:#Rectángulo 30">
              <w:txbxContent>
                <w:p w:rsidR="00314CDD" w:rsidRDefault="00314CDD" w:rsidP="00081358">
                  <w:pPr>
                    <w:jc w:val="center"/>
                  </w:pPr>
                  <w:r>
                    <w:t>Destilado 2</w:t>
                  </w:r>
                </w:p>
              </w:txbxContent>
            </v:textbox>
            <w10:wrap anchorx="margin"/>
          </v:rect>
        </w:pict>
      </w:r>
    </w:p>
    <w:p w:rsidR="00081358" w:rsidRPr="00190934" w:rsidRDefault="00D61145" w:rsidP="00081358">
      <w:r>
        <w:rPr>
          <w:noProof/>
          <w:lang w:eastAsia="es-EC"/>
        </w:rPr>
        <w:pict>
          <v:rect id="Rectángulo 35" o:spid="_x0000_s1251" style="position:absolute;margin-left:122.55pt;margin-top:22.2pt;width:148.55pt;height:29.8pt;z-index:251812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" fillcolor="white [3201]" strokecolor="#70ad47 [3209]" strokeweight="1pt">
            <v:textbox style="mso-next-textbox:#Rectángulo 35">
              <w:txbxContent>
                <w:p w:rsidR="00314CDD" w:rsidRDefault="00314CDD" w:rsidP="00081358">
                  <w:pPr>
                    <w:jc w:val="center"/>
                  </w:pPr>
                  <w:r>
                    <w:t>Pájaro Azul</w:t>
                  </w:r>
                </w:p>
              </w:txbxContent>
            </v:textbox>
            <w10:wrap anchorx="margin"/>
          </v:rect>
        </w:pict>
      </w:r>
      <w:r>
        <w:rPr>
          <w:noProof/>
          <w:lang w:eastAsia="es-EC"/>
        </w:rPr>
        <w:pict>
          <v:shape id="Flecha abajo 40" o:spid="_x0000_s1255" type="#_x0000_t67" style="position:absolute;margin-left:194.25pt;margin-top:7.7pt;width:10.7pt;height:14.5pt;z-index:251816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LCaQ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" adj="13630" fillcolor="white [3201]" strokecolor="#70ad47 [3209]" strokeweight="1pt">
            <w10:wrap anchorx="margin"/>
          </v:shape>
        </w:pict>
      </w:r>
    </w:p>
    <w:p w:rsidR="00081358" w:rsidRPr="00190934" w:rsidRDefault="00081358" w:rsidP="00081358"/>
    <w:p w:rsidR="00081358" w:rsidRPr="00190934" w:rsidRDefault="00D61145" w:rsidP="00081358">
      <w:r>
        <w:rPr>
          <w:noProof/>
          <w:lang w:eastAsia="es-EC"/>
        </w:rPr>
        <w:pict>
          <v:shape id="Flecha abajo 41" o:spid="_x0000_s1256" type="#_x0000_t67" style="position:absolute;margin-left:194.25pt;margin-top:7pt;width:10.7pt;height:14.5pt;z-index:251817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" adj="13630" fillcolor="white [3201]" strokecolor="#70ad47 [3209]" strokeweight="1pt">
            <w10:wrap anchorx="margin"/>
          </v:shape>
        </w:pict>
      </w:r>
    </w:p>
    <w:p w:rsidR="00081358" w:rsidRPr="00190934" w:rsidRDefault="00D61145" w:rsidP="00081358">
      <w:r>
        <w:rPr>
          <w:noProof/>
          <w:lang w:eastAsia="es-EC"/>
        </w:rPr>
        <w:pict>
          <v:rect id="Rectángulo 34" o:spid="_x0000_s1250" style="position:absolute;margin-left:122.55pt;margin-top:-.35pt;width:148.55pt;height:29.8pt;z-index:251811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" fillcolor="white [3201]" strokecolor="#70ad47 [3209]" strokeweight="1pt">
            <v:textbox style="mso-next-textbox:#Rectángulo 34">
              <w:txbxContent>
                <w:p w:rsidR="00314CDD" w:rsidRDefault="00314CDD" w:rsidP="00081358">
                  <w:pPr>
                    <w:jc w:val="center"/>
                  </w:pPr>
                  <w:r>
                    <w:t>Almacenado</w:t>
                  </w:r>
                </w:p>
              </w:txbxContent>
            </v:textbox>
            <w10:wrap anchorx="margin"/>
          </v:rect>
        </w:pict>
      </w:r>
    </w:p>
    <w:p w:rsidR="00081358" w:rsidRDefault="00D61145" w:rsidP="00081358">
      <w:pPr>
        <w:tabs>
          <w:tab w:val="left" w:pos="7583"/>
        </w:tabs>
      </w:pPr>
      <w:r>
        <w:rPr>
          <w:noProof/>
          <w:lang w:eastAsia="es-EC"/>
        </w:rPr>
        <w:pict>
          <v:rect id="Rectángulo 37" o:spid="_x0000_s1253" style="position:absolute;margin-left:123.3pt;margin-top:16.15pt;width:148.55pt;height:29.8pt;z-index:251814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" fillcolor="white [3201]" strokecolor="#70ad47 [3209]" strokeweight="1pt">
            <v:textbox style="mso-next-textbox:#Rectángulo 37">
              <w:txbxContent>
                <w:p w:rsidR="00314CDD" w:rsidRDefault="00314CDD" w:rsidP="00081358">
                  <w:pPr>
                    <w:jc w:val="center"/>
                  </w:pPr>
                  <w:r>
                    <w:t>Comercializado</w:t>
                  </w:r>
                </w:p>
              </w:txbxContent>
            </v:textbox>
            <w10:wrap anchorx="margin"/>
          </v:rect>
        </w:pict>
      </w:r>
      <w:r>
        <w:rPr>
          <w:noProof/>
          <w:lang w:eastAsia="es-EC"/>
        </w:rPr>
        <w:pict>
          <v:shape id="Flecha abajo 42" o:spid="_x0000_s1257" type="#_x0000_t67" style="position:absolute;margin-left:196.5pt;margin-top:6.95pt;width:8.45pt;height:8.4pt;z-index:251819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" adj="10800" fillcolor="white [3201]" strokecolor="#70ad47 [3209]" strokeweight="1pt">
            <w10:wrap anchorx="margin"/>
          </v:shape>
        </w:pict>
      </w:r>
      <w:r w:rsidR="00081358">
        <w:tab/>
      </w:r>
    </w:p>
    <w:p w:rsidR="00081358" w:rsidRDefault="00081358" w:rsidP="00081358">
      <w:pPr>
        <w:tabs>
          <w:tab w:val="left" w:pos="7583"/>
        </w:tabs>
      </w:pPr>
    </w:p>
    <w:p w:rsidR="00081358" w:rsidRDefault="00081358" w:rsidP="00081358">
      <w:pPr>
        <w:tabs>
          <w:tab w:val="left" w:pos="7583"/>
        </w:tabs>
      </w:pPr>
    </w:p>
    <w:p w:rsidR="00B336B8" w:rsidRDefault="00B336B8" w:rsidP="00B336B8">
      <w:pPr>
        <w:spacing w:after="0" w:line="240" w:lineRule="auto"/>
        <w:rPr>
          <w:rFonts w:ascii="Times New Roman" w:hAnsi="Times New Roman" w:cs="Times New Roman"/>
          <w:color w:val="000000" w:themeColor="text1"/>
          <w:sz w:val="20"/>
          <w:szCs w:val="20"/>
          <w:lang w:val="es-CO"/>
        </w:rPr>
      </w:pPr>
      <w:bookmarkStart w:id="167" w:name="_Toc484880576"/>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C06A2" w:rsidRDefault="00DC06A2" w:rsidP="00B336B8">
      <w:pPr>
        <w:spacing w:after="0" w:line="240" w:lineRule="auto"/>
        <w:rPr>
          <w:rFonts w:ascii="Times New Roman" w:hAnsi="Times New Roman" w:cs="Times New Roman"/>
          <w:color w:val="000000" w:themeColor="text1"/>
          <w:sz w:val="20"/>
          <w:szCs w:val="20"/>
          <w:lang w:val="es-CO"/>
        </w:rPr>
      </w:pPr>
    </w:p>
    <w:p w:rsidR="00013A6C" w:rsidRDefault="00B34EC4" w:rsidP="00D938BB">
      <w:pPr>
        <w:pStyle w:val="Descripcin"/>
        <w:spacing w:after="0" w:line="360" w:lineRule="auto"/>
        <w:jc w:val="both"/>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lastRenderedPageBreak/>
        <w:t>Cuadro</w:t>
      </w:r>
      <w:r w:rsidR="00D938BB">
        <w:rPr>
          <w:rFonts w:ascii="Times New Roman" w:hAnsi="Times New Roman" w:cs="Times New Roman"/>
          <w:b/>
          <w:i w:val="0"/>
          <w:color w:val="000000" w:themeColor="text1"/>
          <w:sz w:val="24"/>
          <w:szCs w:val="24"/>
        </w:rPr>
        <w:t xml:space="preserve"> </w:t>
      </w:r>
      <w:r w:rsidR="00D938BB" w:rsidRPr="0086384F">
        <w:rPr>
          <w:rFonts w:ascii="Times New Roman" w:hAnsi="Times New Roman" w:cs="Times New Roman"/>
          <w:b/>
          <w:i w:val="0"/>
          <w:color w:val="000000" w:themeColor="text1"/>
          <w:sz w:val="24"/>
          <w:szCs w:val="24"/>
        </w:rPr>
        <w:t>N</w:t>
      </w:r>
      <w:r w:rsidR="00D938BB" w:rsidRPr="0086384F">
        <w:rPr>
          <w:rFonts w:ascii="Times New Roman" w:hAnsi="Times New Roman" w:cs="Times New Roman"/>
          <w:b/>
          <w:i w:val="0"/>
          <w:color w:val="000000" w:themeColor="text1"/>
          <w:sz w:val="24"/>
          <w:szCs w:val="24"/>
          <w:vertAlign w:val="superscript"/>
        </w:rPr>
        <w:t>o</w:t>
      </w:r>
      <w:r w:rsidR="00D938BB">
        <w:rPr>
          <w:rFonts w:ascii="Times New Roman" w:hAnsi="Times New Roman" w:cs="Times New Roman"/>
          <w:b/>
          <w:i w:val="0"/>
          <w:color w:val="000000" w:themeColor="text1"/>
          <w:sz w:val="24"/>
          <w:szCs w:val="24"/>
        </w:rPr>
        <w:t xml:space="preserve"> </w:t>
      </w:r>
      <w:r w:rsidR="00FF76D8">
        <w:rPr>
          <w:rFonts w:ascii="Times New Roman" w:hAnsi="Times New Roman" w:cs="Times New Roman"/>
          <w:b/>
          <w:i w:val="0"/>
          <w:color w:val="000000" w:themeColor="text1"/>
          <w:sz w:val="24"/>
          <w:szCs w:val="24"/>
        </w:rPr>
        <w:t>14.</w:t>
      </w:r>
      <w:r w:rsidR="00D938BB">
        <w:rPr>
          <w:rFonts w:ascii="Times New Roman" w:hAnsi="Times New Roman" w:cs="Times New Roman"/>
          <w:b/>
          <w:i w:val="0"/>
          <w:color w:val="000000" w:themeColor="text1"/>
          <w:sz w:val="24"/>
          <w:szCs w:val="24"/>
        </w:rPr>
        <w:t xml:space="preserve"> </w:t>
      </w:r>
      <w:r w:rsidR="00013A6C" w:rsidRPr="00F93BA2">
        <w:rPr>
          <w:rFonts w:ascii="Times New Roman" w:hAnsi="Times New Roman" w:cs="Times New Roman"/>
          <w:i w:val="0"/>
          <w:color w:val="000000" w:themeColor="text1"/>
          <w:sz w:val="24"/>
          <w:szCs w:val="24"/>
        </w:rPr>
        <w:t xml:space="preserve">Valores promedios de los Ingredientes utilizados </w:t>
      </w:r>
      <w:bookmarkEnd w:id="167"/>
      <w:r w:rsidR="00FF76D8">
        <w:rPr>
          <w:rFonts w:ascii="Times New Roman" w:hAnsi="Times New Roman" w:cs="Times New Roman"/>
          <w:i w:val="0"/>
          <w:color w:val="000000" w:themeColor="text1"/>
          <w:sz w:val="24"/>
          <w:szCs w:val="24"/>
        </w:rPr>
        <w:t>por</w:t>
      </w:r>
      <w:r w:rsidR="00A04C11">
        <w:rPr>
          <w:rFonts w:ascii="Times New Roman" w:hAnsi="Times New Roman" w:cs="Times New Roman"/>
          <w:i w:val="0"/>
          <w:color w:val="000000" w:themeColor="text1"/>
          <w:sz w:val="24"/>
          <w:szCs w:val="24"/>
        </w:rPr>
        <w:t xml:space="preserve"> los productores</w:t>
      </w:r>
      <w:r w:rsidR="00D938BB">
        <w:rPr>
          <w:rFonts w:ascii="Times New Roman" w:hAnsi="Times New Roman" w:cs="Times New Roman"/>
          <w:i w:val="0"/>
          <w:color w:val="000000" w:themeColor="text1"/>
          <w:sz w:val="24"/>
          <w:szCs w:val="24"/>
        </w:rPr>
        <w:t>.</w:t>
      </w:r>
    </w:p>
    <w:p w:rsidR="00D938BB" w:rsidRPr="00D938BB" w:rsidRDefault="00D938BB" w:rsidP="00D938BB"/>
    <w:tbl>
      <w:tblPr>
        <w:tblStyle w:val="Tablaconcuadrcula"/>
        <w:tblW w:w="7797" w:type="dxa"/>
        <w:tblInd w:w="108" w:type="dxa"/>
        <w:tblLook w:val="04A0" w:firstRow="1" w:lastRow="0" w:firstColumn="1" w:lastColumn="0" w:noHBand="0" w:noVBand="1"/>
      </w:tblPr>
      <w:tblGrid>
        <w:gridCol w:w="2268"/>
        <w:gridCol w:w="1418"/>
        <w:gridCol w:w="1843"/>
        <w:gridCol w:w="2268"/>
      </w:tblGrid>
      <w:tr w:rsidR="00834811" w:rsidRPr="00237C4C" w:rsidTr="00FE014A">
        <w:trPr>
          <w:trHeight w:val="454"/>
        </w:trPr>
        <w:tc>
          <w:tcPr>
            <w:tcW w:w="2268" w:type="dxa"/>
            <w:noWrap/>
            <w:vAlign w:val="center"/>
            <w:hideMark/>
          </w:tcPr>
          <w:p w:rsidR="00013A6C" w:rsidRPr="00A77C45" w:rsidRDefault="00013A6C" w:rsidP="00834811">
            <w:pPr>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Ingredientes</w:t>
            </w:r>
          </w:p>
        </w:tc>
        <w:tc>
          <w:tcPr>
            <w:tcW w:w="1418" w:type="dxa"/>
            <w:noWrap/>
            <w:vAlign w:val="center"/>
            <w:hideMark/>
          </w:tcPr>
          <w:p w:rsidR="00013A6C" w:rsidRPr="00A77C45" w:rsidRDefault="00013A6C" w:rsidP="00621430">
            <w:pPr>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Unidad</w:t>
            </w:r>
          </w:p>
        </w:tc>
        <w:tc>
          <w:tcPr>
            <w:tcW w:w="1843" w:type="dxa"/>
            <w:noWrap/>
            <w:vAlign w:val="center"/>
            <w:hideMark/>
          </w:tcPr>
          <w:p w:rsidR="00013A6C" w:rsidRPr="00A77C45" w:rsidRDefault="00013A6C" w:rsidP="00621430">
            <w:pPr>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Cantidad</w:t>
            </w:r>
          </w:p>
        </w:tc>
        <w:tc>
          <w:tcPr>
            <w:tcW w:w="2268" w:type="dxa"/>
            <w:noWrap/>
            <w:vAlign w:val="center"/>
            <w:hideMark/>
          </w:tcPr>
          <w:p w:rsidR="00013A6C" w:rsidRPr="00A77C45" w:rsidRDefault="00013A6C" w:rsidP="00621430">
            <w:pPr>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Vinillo</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177</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96,15</w:t>
            </w:r>
          </w:p>
        </w:tc>
      </w:tr>
      <w:tr w:rsidR="00834811" w:rsidRPr="00237C4C" w:rsidTr="00FE014A">
        <w:trPr>
          <w:trHeight w:val="454"/>
        </w:trPr>
        <w:tc>
          <w:tcPr>
            <w:tcW w:w="2268" w:type="dxa"/>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Anís estrellado</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0,15</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0,08</w:t>
            </w:r>
          </w:p>
        </w:tc>
      </w:tr>
      <w:tr w:rsidR="00834811" w:rsidRPr="00237C4C" w:rsidTr="00FE014A">
        <w:trPr>
          <w:trHeight w:val="454"/>
        </w:trPr>
        <w:tc>
          <w:tcPr>
            <w:tcW w:w="2268" w:type="dxa"/>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Hoja de mandarina</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1,36</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0,74</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Maduro</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2,42</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1,31</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Piña</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0,90</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0,49</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Hierba luisa</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0,45</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0,24</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Uva</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0,90</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0,49</w:t>
            </w:r>
          </w:p>
        </w:tc>
      </w:tr>
      <w:tr w:rsidR="00834811" w:rsidRPr="00237C4C" w:rsidTr="00FE014A">
        <w:trPr>
          <w:trHeight w:val="454"/>
        </w:trPr>
        <w:tc>
          <w:tcPr>
            <w:tcW w:w="2268" w:type="dxa"/>
            <w:noWrap/>
            <w:vAlign w:val="center"/>
            <w:hideMark/>
          </w:tcPr>
          <w:p w:rsidR="00013A6C" w:rsidRPr="00237C4C" w:rsidRDefault="00013A6C" w:rsidP="00621430">
            <w:pP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Mango</w:t>
            </w:r>
          </w:p>
        </w:tc>
        <w:tc>
          <w:tcPr>
            <w:tcW w:w="1418" w:type="dxa"/>
            <w:noWrap/>
            <w:vAlign w:val="center"/>
            <w:hideMark/>
          </w:tcPr>
          <w:p w:rsidR="00013A6C" w:rsidRPr="00237C4C" w:rsidRDefault="004C6841"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K</w:t>
            </w:r>
            <w:r w:rsidR="00013A6C" w:rsidRPr="00237C4C">
              <w:rPr>
                <w:rFonts w:ascii="Times New Roman" w:eastAsia="Times New Roman" w:hAnsi="Times New Roman" w:cs="Times New Roman"/>
                <w:color w:val="000000"/>
                <w:sz w:val="24"/>
                <w:szCs w:val="24"/>
                <w:lang w:eastAsia="es-EC"/>
              </w:rPr>
              <w:t>g</w:t>
            </w:r>
          </w:p>
        </w:tc>
        <w:tc>
          <w:tcPr>
            <w:tcW w:w="1843"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0,90</w:t>
            </w:r>
          </w:p>
        </w:tc>
        <w:tc>
          <w:tcPr>
            <w:tcW w:w="2268" w:type="dxa"/>
            <w:noWrap/>
            <w:vAlign w:val="center"/>
            <w:hideMark/>
          </w:tcPr>
          <w:p w:rsidR="00013A6C" w:rsidRPr="00237C4C" w:rsidRDefault="00013A6C" w:rsidP="00621430">
            <w:pPr>
              <w:jc w:val="center"/>
              <w:rPr>
                <w:rFonts w:ascii="Times New Roman" w:eastAsia="Times New Roman" w:hAnsi="Times New Roman" w:cs="Times New Roman"/>
                <w:color w:val="000000"/>
                <w:sz w:val="24"/>
                <w:szCs w:val="24"/>
                <w:lang w:eastAsia="es-EC"/>
              </w:rPr>
            </w:pPr>
            <w:r w:rsidRPr="00237C4C">
              <w:rPr>
                <w:rFonts w:ascii="Times New Roman" w:eastAsia="Times New Roman" w:hAnsi="Times New Roman" w:cs="Times New Roman"/>
                <w:color w:val="000000"/>
                <w:sz w:val="24"/>
                <w:szCs w:val="24"/>
                <w:lang w:eastAsia="es-EC"/>
              </w:rPr>
              <w:t>0,49</w:t>
            </w:r>
          </w:p>
        </w:tc>
      </w:tr>
      <w:tr w:rsidR="00621430" w:rsidRPr="00237C4C" w:rsidTr="00FE014A">
        <w:trPr>
          <w:trHeight w:val="454"/>
        </w:trPr>
        <w:tc>
          <w:tcPr>
            <w:tcW w:w="3686" w:type="dxa"/>
            <w:gridSpan w:val="2"/>
            <w:noWrap/>
            <w:vAlign w:val="center"/>
            <w:hideMark/>
          </w:tcPr>
          <w:p w:rsidR="00621430" w:rsidRPr="00237C4C" w:rsidRDefault="00621430" w:rsidP="00621430">
            <w:pPr>
              <w:jc w:val="center"/>
              <w:rPr>
                <w:rFonts w:ascii="Times New Roman" w:eastAsia="Times New Roman" w:hAnsi="Times New Roman" w:cs="Times New Roman"/>
                <w:color w:val="000000"/>
                <w:sz w:val="24"/>
                <w:szCs w:val="24"/>
                <w:lang w:eastAsia="es-EC"/>
              </w:rPr>
            </w:pPr>
            <w:r w:rsidRPr="00621430">
              <w:rPr>
                <w:rFonts w:ascii="Times New Roman" w:eastAsia="Times New Roman" w:hAnsi="Times New Roman" w:cs="Times New Roman"/>
                <w:b/>
                <w:color w:val="000000"/>
                <w:sz w:val="24"/>
                <w:szCs w:val="24"/>
                <w:lang w:eastAsia="es-EC"/>
              </w:rPr>
              <w:t>Total</w:t>
            </w:r>
          </w:p>
        </w:tc>
        <w:tc>
          <w:tcPr>
            <w:tcW w:w="1843" w:type="dxa"/>
            <w:noWrap/>
            <w:vAlign w:val="center"/>
            <w:hideMark/>
          </w:tcPr>
          <w:p w:rsidR="00621430" w:rsidRPr="00621430" w:rsidRDefault="00621430" w:rsidP="00621430">
            <w:pPr>
              <w:jc w:val="center"/>
              <w:rPr>
                <w:rFonts w:ascii="Times New Roman" w:eastAsia="Times New Roman" w:hAnsi="Times New Roman" w:cs="Times New Roman"/>
                <w:b/>
                <w:color w:val="000000"/>
                <w:sz w:val="24"/>
                <w:szCs w:val="24"/>
                <w:lang w:eastAsia="es-EC"/>
              </w:rPr>
            </w:pPr>
            <w:r w:rsidRPr="00621430">
              <w:rPr>
                <w:rFonts w:ascii="Times New Roman" w:eastAsia="Times New Roman" w:hAnsi="Times New Roman" w:cs="Times New Roman"/>
                <w:b/>
                <w:color w:val="000000"/>
                <w:sz w:val="24"/>
                <w:szCs w:val="24"/>
                <w:lang w:eastAsia="es-EC"/>
              </w:rPr>
              <w:t>184,08</w:t>
            </w:r>
          </w:p>
        </w:tc>
        <w:tc>
          <w:tcPr>
            <w:tcW w:w="2268" w:type="dxa"/>
            <w:noWrap/>
            <w:vAlign w:val="center"/>
            <w:hideMark/>
          </w:tcPr>
          <w:p w:rsidR="00621430" w:rsidRPr="00621430" w:rsidRDefault="00621430" w:rsidP="00621430">
            <w:pPr>
              <w:jc w:val="center"/>
              <w:rPr>
                <w:rFonts w:ascii="Times New Roman" w:eastAsia="Times New Roman" w:hAnsi="Times New Roman" w:cs="Times New Roman"/>
                <w:b/>
                <w:color w:val="000000"/>
                <w:sz w:val="24"/>
                <w:szCs w:val="24"/>
                <w:lang w:eastAsia="es-EC"/>
              </w:rPr>
            </w:pPr>
            <w:r w:rsidRPr="00621430">
              <w:rPr>
                <w:rFonts w:ascii="Times New Roman" w:eastAsia="Times New Roman" w:hAnsi="Times New Roman" w:cs="Times New Roman"/>
                <w:b/>
                <w:color w:val="000000"/>
                <w:sz w:val="24"/>
                <w:szCs w:val="24"/>
                <w:lang w:eastAsia="es-EC"/>
              </w:rPr>
              <w:t>100</w:t>
            </w:r>
          </w:p>
        </w:tc>
      </w:tr>
    </w:tbl>
    <w:p w:rsidR="00D938BB" w:rsidRDefault="00D938BB" w:rsidP="00013A6C">
      <w:pPr>
        <w:spacing w:after="0" w:line="240" w:lineRule="auto"/>
        <w:rPr>
          <w:rFonts w:ascii="Times New Roman" w:hAnsi="Times New Roman" w:cs="Times New Roman"/>
          <w:b/>
          <w:sz w:val="20"/>
          <w:szCs w:val="24"/>
        </w:rPr>
      </w:pPr>
    </w:p>
    <w:p w:rsidR="00013A6C" w:rsidRPr="0017417E" w:rsidRDefault="00013A6C" w:rsidP="00013A6C">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B336B8" w:rsidRDefault="00013A6C" w:rsidP="001517B2">
      <w:pPr>
        <w:spacing w:after="0" w:line="360" w:lineRule="auto"/>
        <w:rPr>
          <w:rFonts w:ascii="Times New Roman" w:hAnsi="Times New Roman" w:cs="Times New Roman"/>
          <w:lang w:val="es-CO"/>
        </w:rPr>
      </w:pPr>
    </w:p>
    <w:p w:rsidR="00013A6C" w:rsidRDefault="00013A6C" w:rsidP="001517B2">
      <w:pPr>
        <w:spacing w:after="0" w:line="360" w:lineRule="auto"/>
        <w:jc w:val="both"/>
        <w:rPr>
          <w:rFonts w:ascii="Times New Roman" w:hAnsi="Times New Roman" w:cs="Times New Roman"/>
          <w:sz w:val="24"/>
        </w:rPr>
      </w:pPr>
      <w:r w:rsidRPr="000A4EF9">
        <w:rPr>
          <w:rFonts w:ascii="Times New Roman" w:hAnsi="Times New Roman" w:cs="Times New Roman"/>
          <w:sz w:val="24"/>
        </w:rPr>
        <w:t>Se menciona los ingredientes y las cantidades promedio utilizadas por los productores en la elaboración de la bebida.</w:t>
      </w:r>
      <w:r>
        <w:rPr>
          <w:rFonts w:ascii="Times New Roman" w:hAnsi="Times New Roman" w:cs="Times New Roman"/>
          <w:sz w:val="24"/>
        </w:rPr>
        <w:t xml:space="preserve"> Es característico de cada productor utilizar en un estado de madurez que ellos lo consideran apropiado en el momento de añadir al proceso; en general los ingredientes mencionados son utilizados por todos los productores.</w:t>
      </w:r>
    </w:p>
    <w:p w:rsidR="001517B2" w:rsidRDefault="001517B2"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Default="00D938BB" w:rsidP="001517B2">
      <w:pPr>
        <w:spacing w:after="0" w:line="360" w:lineRule="auto"/>
        <w:jc w:val="both"/>
        <w:rPr>
          <w:rFonts w:ascii="Times New Roman" w:hAnsi="Times New Roman" w:cs="Times New Roman"/>
          <w:b/>
          <w:sz w:val="24"/>
        </w:rPr>
      </w:pPr>
    </w:p>
    <w:p w:rsidR="00D938BB" w:rsidRPr="005A09FF" w:rsidRDefault="00D938BB" w:rsidP="001517B2">
      <w:pPr>
        <w:spacing w:after="0" w:line="360" w:lineRule="auto"/>
        <w:jc w:val="both"/>
        <w:rPr>
          <w:rFonts w:ascii="Times New Roman" w:hAnsi="Times New Roman" w:cs="Times New Roman"/>
          <w:b/>
          <w:sz w:val="24"/>
        </w:rPr>
      </w:pPr>
    </w:p>
    <w:p w:rsidR="005A09FF" w:rsidRDefault="005A09FF" w:rsidP="00D938BB">
      <w:pPr>
        <w:pStyle w:val="Prrafodelista"/>
        <w:numPr>
          <w:ilvl w:val="2"/>
          <w:numId w:val="22"/>
        </w:numPr>
        <w:spacing w:after="0" w:line="360" w:lineRule="auto"/>
        <w:ind w:left="709"/>
        <w:jc w:val="both"/>
        <w:outlineLvl w:val="2"/>
        <w:rPr>
          <w:rFonts w:ascii="Times New Roman" w:hAnsi="Times New Roman" w:cs="Times New Roman"/>
          <w:b/>
          <w:sz w:val="24"/>
        </w:rPr>
      </w:pPr>
      <w:bookmarkStart w:id="168" w:name="_Toc485728777"/>
      <w:r w:rsidRPr="005A09FF">
        <w:rPr>
          <w:rFonts w:ascii="Times New Roman" w:hAnsi="Times New Roman" w:cs="Times New Roman"/>
          <w:b/>
          <w:sz w:val="24"/>
        </w:rPr>
        <w:lastRenderedPageBreak/>
        <w:t xml:space="preserve">Resultado 4. Caracterización física </w:t>
      </w:r>
      <w:r w:rsidR="006E585C">
        <w:rPr>
          <w:rFonts w:ascii="Times New Roman" w:hAnsi="Times New Roman" w:cs="Times New Roman"/>
          <w:b/>
          <w:sz w:val="24"/>
        </w:rPr>
        <w:t>y qu</w:t>
      </w:r>
      <w:r w:rsidR="001E136A">
        <w:rPr>
          <w:rFonts w:ascii="Times New Roman" w:hAnsi="Times New Roman" w:cs="Times New Roman"/>
          <w:b/>
          <w:sz w:val="24"/>
        </w:rPr>
        <w:t>ímica del producto obtenido.</w:t>
      </w:r>
      <w:bookmarkEnd w:id="168"/>
    </w:p>
    <w:p w:rsidR="006F471E" w:rsidRDefault="006F471E" w:rsidP="00D938BB">
      <w:pPr>
        <w:pStyle w:val="Prrafodelista"/>
        <w:spacing w:after="0" w:line="360" w:lineRule="auto"/>
        <w:ind w:left="709"/>
        <w:jc w:val="both"/>
        <w:rPr>
          <w:rFonts w:ascii="Times New Roman" w:hAnsi="Times New Roman" w:cs="Times New Roman"/>
          <w:b/>
          <w:sz w:val="24"/>
        </w:rPr>
      </w:pPr>
    </w:p>
    <w:p w:rsidR="006F471E" w:rsidRDefault="006F471E" w:rsidP="00BB2DEF">
      <w:pPr>
        <w:pStyle w:val="Prrafodelista"/>
        <w:numPr>
          <w:ilvl w:val="3"/>
          <w:numId w:val="22"/>
        </w:numPr>
        <w:spacing w:after="0" w:line="360" w:lineRule="auto"/>
        <w:ind w:left="851" w:hanging="862"/>
        <w:jc w:val="both"/>
        <w:rPr>
          <w:rFonts w:ascii="Times New Roman" w:hAnsi="Times New Roman" w:cs="Times New Roman"/>
          <w:b/>
          <w:sz w:val="24"/>
        </w:rPr>
      </w:pPr>
      <w:r>
        <w:rPr>
          <w:rFonts w:ascii="Times New Roman" w:hAnsi="Times New Roman" w:cs="Times New Roman"/>
          <w:b/>
          <w:sz w:val="24"/>
        </w:rPr>
        <w:t>Caracterización física del producto obtenido.</w:t>
      </w:r>
    </w:p>
    <w:p w:rsidR="00022ABD" w:rsidRDefault="00022ABD" w:rsidP="00D938BB">
      <w:pPr>
        <w:spacing w:after="0" w:line="360" w:lineRule="auto"/>
      </w:pPr>
    </w:p>
    <w:p w:rsidR="00022ABD" w:rsidRDefault="00B34EC4" w:rsidP="00D938BB">
      <w:pPr>
        <w:pStyle w:val="Descripcin"/>
        <w:spacing w:after="0" w:line="360" w:lineRule="auto"/>
        <w:jc w:val="both"/>
        <w:rPr>
          <w:rFonts w:ascii="Times New Roman" w:eastAsia="Times New Roman" w:hAnsi="Times New Roman" w:cs="Times New Roman"/>
          <w:i w:val="0"/>
          <w:color w:val="000000" w:themeColor="text1"/>
          <w:sz w:val="24"/>
          <w:szCs w:val="24"/>
          <w:lang w:eastAsia="es-EC"/>
        </w:rPr>
      </w:pPr>
      <w:bookmarkStart w:id="169" w:name="_Toc484880577"/>
      <w:r>
        <w:rPr>
          <w:rFonts w:ascii="Times New Roman" w:hAnsi="Times New Roman" w:cs="Times New Roman"/>
          <w:b/>
          <w:i w:val="0"/>
          <w:color w:val="000000" w:themeColor="text1"/>
          <w:sz w:val="24"/>
          <w:szCs w:val="24"/>
        </w:rPr>
        <w:t>Cuadro</w:t>
      </w:r>
      <w:r w:rsidR="00C17994">
        <w:rPr>
          <w:rFonts w:ascii="Times New Roman" w:hAnsi="Times New Roman" w:cs="Times New Roman"/>
          <w:b/>
          <w:i w:val="0"/>
          <w:color w:val="000000" w:themeColor="text1"/>
          <w:sz w:val="24"/>
          <w:szCs w:val="24"/>
        </w:rPr>
        <w:t xml:space="preserve"> </w:t>
      </w:r>
      <w:r w:rsidR="00D938BB" w:rsidRPr="0086384F">
        <w:rPr>
          <w:rFonts w:ascii="Times New Roman" w:hAnsi="Times New Roman" w:cs="Times New Roman"/>
          <w:b/>
          <w:i w:val="0"/>
          <w:color w:val="000000" w:themeColor="text1"/>
          <w:sz w:val="24"/>
          <w:szCs w:val="24"/>
        </w:rPr>
        <w:t>N</w:t>
      </w:r>
      <w:r w:rsidR="00D938BB" w:rsidRPr="0086384F">
        <w:rPr>
          <w:rFonts w:ascii="Times New Roman" w:hAnsi="Times New Roman" w:cs="Times New Roman"/>
          <w:b/>
          <w:i w:val="0"/>
          <w:color w:val="000000" w:themeColor="text1"/>
          <w:sz w:val="24"/>
          <w:szCs w:val="24"/>
          <w:vertAlign w:val="superscript"/>
        </w:rPr>
        <w:t>o</w:t>
      </w:r>
      <w:r w:rsidR="00D938BB">
        <w:rPr>
          <w:rFonts w:ascii="Times New Roman" w:hAnsi="Times New Roman" w:cs="Times New Roman"/>
          <w:b/>
          <w:i w:val="0"/>
          <w:color w:val="000000" w:themeColor="text1"/>
          <w:sz w:val="24"/>
          <w:szCs w:val="24"/>
        </w:rPr>
        <w:t xml:space="preserve"> </w:t>
      </w:r>
      <w:r w:rsidR="00C17994">
        <w:rPr>
          <w:rFonts w:ascii="Times New Roman" w:hAnsi="Times New Roman" w:cs="Times New Roman"/>
          <w:b/>
          <w:i w:val="0"/>
          <w:color w:val="000000" w:themeColor="text1"/>
          <w:sz w:val="24"/>
          <w:szCs w:val="24"/>
        </w:rPr>
        <w:t>15</w:t>
      </w:r>
      <w:r w:rsidR="00022ABD" w:rsidRPr="001517B2">
        <w:rPr>
          <w:rFonts w:ascii="Times New Roman" w:hAnsi="Times New Roman" w:cs="Times New Roman"/>
          <w:b/>
          <w:i w:val="0"/>
          <w:color w:val="000000" w:themeColor="text1"/>
          <w:sz w:val="24"/>
          <w:szCs w:val="24"/>
        </w:rPr>
        <w:t>.</w:t>
      </w:r>
      <w:r w:rsidR="00D938BB">
        <w:rPr>
          <w:rFonts w:ascii="Times New Roman" w:hAnsi="Times New Roman" w:cs="Times New Roman"/>
          <w:b/>
          <w:i w:val="0"/>
          <w:color w:val="000000" w:themeColor="text1"/>
          <w:sz w:val="24"/>
          <w:szCs w:val="24"/>
        </w:rPr>
        <w:t xml:space="preserve"> </w:t>
      </w:r>
      <w:r w:rsidR="00022ABD" w:rsidRPr="001517B2">
        <w:rPr>
          <w:rFonts w:ascii="Times New Roman" w:eastAsia="Times New Roman" w:hAnsi="Times New Roman" w:cs="Times New Roman"/>
          <w:i w:val="0"/>
          <w:color w:val="000000" w:themeColor="text1"/>
          <w:sz w:val="24"/>
          <w:szCs w:val="24"/>
          <w:lang w:eastAsia="es-EC"/>
        </w:rPr>
        <w:t>Análisis físicos de la bebi</w:t>
      </w:r>
      <w:r w:rsidR="00022ABD">
        <w:rPr>
          <w:rFonts w:ascii="Times New Roman" w:eastAsia="Times New Roman" w:hAnsi="Times New Roman" w:cs="Times New Roman"/>
          <w:i w:val="0"/>
          <w:color w:val="000000" w:themeColor="text1"/>
          <w:sz w:val="24"/>
          <w:szCs w:val="24"/>
          <w:lang w:eastAsia="es-EC"/>
        </w:rPr>
        <w:t>da de los productores</w:t>
      </w:r>
      <w:bookmarkEnd w:id="169"/>
    </w:p>
    <w:p w:rsidR="00DC06A2" w:rsidRPr="00DC06A2" w:rsidRDefault="00DC06A2" w:rsidP="00DC06A2">
      <w:pPr>
        <w:rPr>
          <w:lang w:eastAsia="es-EC"/>
        </w:rPr>
      </w:pPr>
    </w:p>
    <w:tbl>
      <w:tblPr>
        <w:tblW w:w="7821" w:type="dxa"/>
        <w:tblInd w:w="70" w:type="dxa"/>
        <w:tblCellMar>
          <w:left w:w="70" w:type="dxa"/>
          <w:right w:w="70" w:type="dxa"/>
        </w:tblCellMar>
        <w:tblLook w:val="04A0" w:firstRow="1" w:lastRow="0" w:firstColumn="1" w:lastColumn="0" w:noHBand="0" w:noVBand="1"/>
      </w:tblPr>
      <w:tblGrid>
        <w:gridCol w:w="1080"/>
        <w:gridCol w:w="874"/>
        <w:gridCol w:w="1116"/>
        <w:gridCol w:w="1116"/>
        <w:gridCol w:w="1534"/>
        <w:gridCol w:w="1130"/>
        <w:gridCol w:w="1017"/>
      </w:tblGrid>
      <w:tr w:rsidR="00F53AE9" w:rsidRPr="008C336A" w:rsidTr="00D938BB">
        <w:trPr>
          <w:trHeight w:val="376"/>
        </w:trPr>
        <w:tc>
          <w:tcPr>
            <w:tcW w:w="1080" w:type="dxa"/>
            <w:tcBorders>
              <w:top w:val="single" w:sz="4" w:space="0" w:color="auto"/>
              <w:left w:val="single" w:sz="4" w:space="0" w:color="auto"/>
              <w:bottom w:val="single" w:sz="4" w:space="0" w:color="auto"/>
              <w:right w:val="nil"/>
            </w:tcBorders>
            <w:shd w:val="clear" w:color="auto" w:fill="auto"/>
            <w:noWrap/>
            <w:vAlign w:val="bottom"/>
            <w:hideMark/>
          </w:tcPr>
          <w:p w:rsidR="00F53AE9" w:rsidRPr="008C336A" w:rsidRDefault="00C17994" w:rsidP="00C17994">
            <w:pPr>
              <w:spacing w:after="0" w:line="240" w:lineRule="auto"/>
              <w:jc w:val="center"/>
              <w:rPr>
                <w:rFonts w:ascii="Times New Roman" w:eastAsia="Times New Roman" w:hAnsi="Times New Roman" w:cs="Times New Roman"/>
                <w:b/>
                <w:bCs/>
                <w:color w:val="000000"/>
                <w:sz w:val="24"/>
                <w:szCs w:val="24"/>
                <w:lang w:eastAsia="es-EC"/>
              </w:rPr>
            </w:pPr>
            <w:r>
              <w:rPr>
                <w:rFonts w:ascii="Times New Roman" w:eastAsia="Times New Roman" w:hAnsi="Times New Roman" w:cs="Times New Roman"/>
                <w:b/>
                <w:bCs/>
                <w:color w:val="000000"/>
                <w:sz w:val="24"/>
                <w:szCs w:val="24"/>
                <w:lang w:eastAsia="es-EC"/>
              </w:rPr>
              <w:t>C</w:t>
            </w:r>
            <w:r w:rsidR="00F53AE9" w:rsidRPr="008C336A">
              <w:rPr>
                <w:rFonts w:ascii="Times New Roman" w:eastAsia="Times New Roman" w:hAnsi="Times New Roman" w:cs="Times New Roman"/>
                <w:b/>
                <w:bCs/>
                <w:color w:val="000000"/>
                <w:sz w:val="24"/>
                <w:szCs w:val="24"/>
                <w:lang w:eastAsia="es-EC"/>
              </w:rPr>
              <w:t>ódigo</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sidRPr="0072709A">
              <w:rPr>
                <w:rFonts w:ascii="Times New Roman" w:eastAsia="Times New Roman" w:hAnsi="Times New Roman" w:cs="Times New Roman"/>
                <w:b/>
                <w:bCs/>
                <w:color w:val="000000"/>
                <w:lang w:eastAsia="es-EC"/>
              </w:rPr>
              <w:t>Ph</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sidRPr="0072709A">
              <w:rPr>
                <w:rFonts w:ascii="Times New Roman" w:eastAsia="Times New Roman" w:hAnsi="Times New Roman" w:cs="Times New Roman"/>
                <w:b/>
                <w:bCs/>
                <w:color w:val="000000"/>
                <w:lang w:eastAsia="es-EC"/>
              </w:rPr>
              <w:t>Brix</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Pr>
                <w:rFonts w:ascii="Times New Roman" w:eastAsia="Times New Roman" w:hAnsi="Times New Roman" w:cs="Times New Roman"/>
                <w:b/>
                <w:bCs/>
                <w:color w:val="000000"/>
                <w:lang w:eastAsia="es-EC"/>
              </w:rPr>
              <w:t>Turbidez</w:t>
            </w:r>
          </w:p>
        </w:tc>
        <w:tc>
          <w:tcPr>
            <w:tcW w:w="1534" w:type="dxa"/>
            <w:tcBorders>
              <w:top w:val="single" w:sz="4" w:space="0" w:color="auto"/>
              <w:left w:val="nil"/>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sidRPr="0072709A">
              <w:rPr>
                <w:rFonts w:ascii="Times New Roman" w:eastAsia="Times New Roman" w:hAnsi="Times New Roman" w:cs="Times New Roman"/>
                <w:b/>
                <w:bCs/>
                <w:color w:val="000000"/>
                <w:lang w:eastAsia="es-EC"/>
              </w:rPr>
              <w:t>Conductividad</w:t>
            </w:r>
          </w:p>
        </w:tc>
        <w:tc>
          <w:tcPr>
            <w:tcW w:w="1084" w:type="dxa"/>
            <w:tcBorders>
              <w:top w:val="single" w:sz="4" w:space="0" w:color="auto"/>
              <w:left w:val="nil"/>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sidRPr="0072709A">
              <w:rPr>
                <w:rFonts w:ascii="Times New Roman" w:eastAsia="Times New Roman" w:hAnsi="Times New Roman" w:cs="Times New Roman"/>
                <w:b/>
                <w:bCs/>
                <w:color w:val="000000"/>
                <w:lang w:eastAsia="es-EC"/>
              </w:rPr>
              <w:t>G° Alcohólico</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F53AE9" w:rsidRPr="0072709A" w:rsidRDefault="00F53AE9" w:rsidP="00C17994">
            <w:pPr>
              <w:spacing w:after="0" w:line="240" w:lineRule="auto"/>
              <w:jc w:val="center"/>
              <w:rPr>
                <w:rFonts w:ascii="Times New Roman" w:eastAsia="Times New Roman" w:hAnsi="Times New Roman" w:cs="Times New Roman"/>
                <w:b/>
                <w:bCs/>
                <w:color w:val="000000"/>
                <w:lang w:eastAsia="es-EC"/>
              </w:rPr>
            </w:pPr>
            <w:r w:rsidRPr="0072709A">
              <w:rPr>
                <w:rFonts w:ascii="Times New Roman" w:eastAsia="Times New Roman" w:hAnsi="Times New Roman" w:cs="Times New Roman"/>
                <w:b/>
                <w:bCs/>
                <w:color w:val="000000"/>
                <w:lang w:eastAsia="es-EC"/>
              </w:rPr>
              <w:t>Sólidos Totales</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16,37</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3,62</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83,57</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50,67</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21,75</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4,18</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17,3</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3,43</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69,3</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53</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23,31</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0.003</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3,81</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16,13</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2,67</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52,87</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52</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29,74</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0.004</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16,37</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4,95</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83,57</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50,67</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72,93</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0.005</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4,54</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1,40</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4,37</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79,72</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54,3</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47,75</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0.006</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4,18</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17,3</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3,77</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69,3</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53</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30,88</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0.007</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4,34</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17,5</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6,52</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76,3</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53,6</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24,04</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0.008</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4,14</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16,13</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6,1</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52,87</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52</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23,94</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0.009</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3,82</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15,74</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2,35</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64,1</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50</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36,72</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0.010</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3,85</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15,38</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18,02</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67,5</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39,33</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19,59</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0.011</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4,01</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17,05</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1,83</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76,3</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53,6</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69,01</w:t>
            </w:r>
          </w:p>
        </w:tc>
      </w:tr>
      <w:tr w:rsidR="00F53AE9" w:rsidRPr="008C336A" w:rsidTr="00D938BB">
        <w:trPr>
          <w:trHeight w:val="376"/>
        </w:trPr>
        <w:tc>
          <w:tcPr>
            <w:tcW w:w="1080" w:type="dxa"/>
            <w:tcBorders>
              <w:top w:val="nil"/>
              <w:left w:val="single" w:sz="4" w:space="0" w:color="auto"/>
              <w:bottom w:val="single" w:sz="4" w:space="0" w:color="auto"/>
              <w:right w:val="nil"/>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0.012</w:t>
            </w:r>
          </w:p>
        </w:tc>
        <w:tc>
          <w:tcPr>
            <w:tcW w:w="874"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4,21</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1,40</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14,37</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79,72</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54,3</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27,18</w:t>
            </w:r>
          </w:p>
        </w:tc>
      </w:tr>
      <w:tr w:rsidR="00F53AE9" w:rsidRPr="008C336A" w:rsidTr="00D938BB">
        <w:trPr>
          <w:trHeight w:val="35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Total</w:t>
            </w:r>
          </w:p>
        </w:tc>
        <w:tc>
          <w:tcPr>
            <w:tcW w:w="87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51</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168,07</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72</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855,12</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616,47</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426,84</w:t>
            </w:r>
          </w:p>
        </w:tc>
      </w:tr>
      <w:tr w:rsidR="00F53AE9" w:rsidRPr="008C336A" w:rsidTr="00D938BB">
        <w:trPr>
          <w:trHeight w:val="358"/>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Promedio</w:t>
            </w:r>
          </w:p>
        </w:tc>
        <w:tc>
          <w:tcPr>
            <w:tcW w:w="87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4,26</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14,01</w:t>
            </w:r>
          </w:p>
        </w:tc>
        <w:tc>
          <w:tcPr>
            <w:tcW w:w="1116"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6,00</w:t>
            </w:r>
          </w:p>
        </w:tc>
        <w:tc>
          <w:tcPr>
            <w:tcW w:w="153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71,26</w:t>
            </w:r>
          </w:p>
        </w:tc>
        <w:tc>
          <w:tcPr>
            <w:tcW w:w="1084"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51,37</w:t>
            </w:r>
          </w:p>
        </w:tc>
        <w:tc>
          <w:tcPr>
            <w:tcW w:w="1017" w:type="dxa"/>
            <w:tcBorders>
              <w:top w:val="nil"/>
              <w:left w:val="nil"/>
              <w:bottom w:val="single" w:sz="4" w:space="0" w:color="auto"/>
              <w:right w:val="single" w:sz="4" w:space="0" w:color="auto"/>
            </w:tcBorders>
            <w:shd w:val="clear" w:color="auto" w:fill="auto"/>
            <w:noWrap/>
            <w:vAlign w:val="bottom"/>
            <w:hideMark/>
          </w:tcPr>
          <w:p w:rsidR="00F53AE9" w:rsidRPr="00C17994" w:rsidRDefault="00F53AE9" w:rsidP="00910579">
            <w:pPr>
              <w:spacing w:after="0" w:line="240" w:lineRule="auto"/>
              <w:jc w:val="right"/>
              <w:rPr>
                <w:rFonts w:ascii="Times New Roman" w:eastAsia="Times New Roman" w:hAnsi="Times New Roman" w:cs="Times New Roman"/>
                <w:color w:val="000000"/>
                <w:lang w:eastAsia="es-EC"/>
              </w:rPr>
            </w:pPr>
            <w:r w:rsidRPr="00C17994">
              <w:rPr>
                <w:rFonts w:ascii="Times New Roman" w:eastAsia="Times New Roman" w:hAnsi="Times New Roman" w:cs="Times New Roman"/>
                <w:color w:val="000000"/>
                <w:lang w:eastAsia="es-EC"/>
              </w:rPr>
              <w:t>35,57</w:t>
            </w:r>
          </w:p>
        </w:tc>
      </w:tr>
    </w:tbl>
    <w:p w:rsidR="00F53AE9" w:rsidRDefault="00F53AE9" w:rsidP="00A96804">
      <w:pPr>
        <w:spacing w:after="0"/>
        <w:rPr>
          <w:rFonts w:ascii="Times New Roman" w:hAnsi="Times New Roman" w:cs="Times New Roman"/>
          <w:b/>
          <w:sz w:val="20"/>
          <w:szCs w:val="20"/>
        </w:rPr>
      </w:pPr>
    </w:p>
    <w:p w:rsidR="00B20948" w:rsidRPr="00A96804" w:rsidRDefault="00A96804" w:rsidP="00A96804">
      <w:pPr>
        <w:spacing w:after="0"/>
        <w:rPr>
          <w:rFonts w:ascii="Times New Roman" w:hAnsi="Times New Roman" w:cs="Times New Roman"/>
          <w:sz w:val="20"/>
          <w:szCs w:val="20"/>
        </w:rPr>
      </w:pPr>
      <w:r w:rsidRPr="00A96804">
        <w:rPr>
          <w:rFonts w:ascii="Times New Roman" w:hAnsi="Times New Roman" w:cs="Times New Roman"/>
          <w:b/>
          <w:sz w:val="20"/>
          <w:szCs w:val="20"/>
        </w:rPr>
        <w:t xml:space="preserve">Fuente: </w:t>
      </w:r>
      <w:r w:rsidRPr="00A96804">
        <w:rPr>
          <w:rFonts w:ascii="Times New Roman" w:hAnsi="Times New Roman" w:cs="Times New Roman"/>
          <w:sz w:val="20"/>
          <w:szCs w:val="20"/>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F820FE" w:rsidRPr="00B336B8" w:rsidRDefault="00F820FE" w:rsidP="00A96804">
      <w:pPr>
        <w:pStyle w:val="Descripcin"/>
        <w:spacing w:after="0" w:line="360" w:lineRule="auto"/>
        <w:rPr>
          <w:rFonts w:ascii="Times New Roman" w:hAnsi="Times New Roman" w:cs="Times New Roman"/>
          <w:b/>
          <w:i w:val="0"/>
          <w:color w:val="000000" w:themeColor="text1"/>
          <w:sz w:val="24"/>
          <w:szCs w:val="24"/>
          <w:lang w:val="es-CO"/>
        </w:rPr>
      </w:pPr>
    </w:p>
    <w:p w:rsidR="001E136A" w:rsidRPr="00E34DDC" w:rsidRDefault="00B34EC4" w:rsidP="00D938BB">
      <w:pPr>
        <w:pStyle w:val="Descripcin"/>
        <w:spacing w:after="0" w:line="360" w:lineRule="auto"/>
        <w:jc w:val="both"/>
        <w:rPr>
          <w:rFonts w:ascii="Times New Roman" w:hAnsi="Times New Roman" w:cs="Times New Roman"/>
          <w:i w:val="0"/>
          <w:color w:val="000000" w:themeColor="text1"/>
          <w:sz w:val="24"/>
          <w:szCs w:val="24"/>
        </w:rPr>
      </w:pPr>
      <w:bookmarkStart w:id="170" w:name="_Toc484880578"/>
      <w:r>
        <w:rPr>
          <w:rFonts w:ascii="Times New Roman" w:hAnsi="Times New Roman" w:cs="Times New Roman"/>
          <w:b/>
          <w:i w:val="0"/>
          <w:color w:val="000000" w:themeColor="text1"/>
          <w:sz w:val="24"/>
          <w:szCs w:val="24"/>
        </w:rPr>
        <w:t>Cuadro</w:t>
      </w:r>
      <w:r w:rsidR="00C17994">
        <w:rPr>
          <w:rFonts w:ascii="Times New Roman" w:hAnsi="Times New Roman" w:cs="Times New Roman"/>
          <w:b/>
          <w:i w:val="0"/>
          <w:color w:val="000000" w:themeColor="text1"/>
          <w:sz w:val="24"/>
          <w:szCs w:val="24"/>
        </w:rPr>
        <w:t xml:space="preserve"> </w:t>
      </w:r>
      <w:r w:rsidR="00D938BB" w:rsidRPr="0086384F">
        <w:rPr>
          <w:rFonts w:ascii="Times New Roman" w:hAnsi="Times New Roman" w:cs="Times New Roman"/>
          <w:b/>
          <w:i w:val="0"/>
          <w:color w:val="000000" w:themeColor="text1"/>
          <w:sz w:val="24"/>
          <w:szCs w:val="24"/>
        </w:rPr>
        <w:t>N</w:t>
      </w:r>
      <w:r w:rsidR="00D938BB" w:rsidRPr="0086384F">
        <w:rPr>
          <w:rFonts w:ascii="Times New Roman" w:hAnsi="Times New Roman" w:cs="Times New Roman"/>
          <w:b/>
          <w:i w:val="0"/>
          <w:color w:val="000000" w:themeColor="text1"/>
          <w:sz w:val="24"/>
          <w:szCs w:val="24"/>
          <w:vertAlign w:val="superscript"/>
        </w:rPr>
        <w:t>o</w:t>
      </w:r>
      <w:r w:rsidR="00D938BB">
        <w:rPr>
          <w:rFonts w:ascii="Times New Roman" w:hAnsi="Times New Roman" w:cs="Times New Roman"/>
          <w:b/>
          <w:i w:val="0"/>
          <w:color w:val="000000" w:themeColor="text1"/>
          <w:sz w:val="24"/>
          <w:szCs w:val="24"/>
        </w:rPr>
        <w:t xml:space="preserve"> </w:t>
      </w:r>
      <w:r w:rsidR="00C17994">
        <w:rPr>
          <w:rFonts w:ascii="Times New Roman" w:hAnsi="Times New Roman" w:cs="Times New Roman"/>
          <w:b/>
          <w:i w:val="0"/>
          <w:color w:val="000000" w:themeColor="text1"/>
          <w:sz w:val="24"/>
          <w:szCs w:val="24"/>
        </w:rPr>
        <w:t>16</w:t>
      </w:r>
      <w:r w:rsidR="00E34DDC" w:rsidRPr="00E34DDC">
        <w:rPr>
          <w:rFonts w:ascii="Times New Roman" w:hAnsi="Times New Roman" w:cs="Times New Roman"/>
          <w:b/>
          <w:i w:val="0"/>
          <w:color w:val="000000" w:themeColor="text1"/>
          <w:sz w:val="24"/>
          <w:szCs w:val="24"/>
        </w:rPr>
        <w:t>.</w:t>
      </w:r>
      <w:r w:rsidR="00B119B6">
        <w:rPr>
          <w:rFonts w:ascii="Times New Roman" w:hAnsi="Times New Roman" w:cs="Times New Roman"/>
          <w:b/>
          <w:i w:val="0"/>
          <w:color w:val="000000" w:themeColor="text1"/>
          <w:sz w:val="24"/>
          <w:szCs w:val="24"/>
        </w:rPr>
        <w:t xml:space="preserve"> </w:t>
      </w:r>
      <w:r w:rsidR="001E136A" w:rsidRPr="00E34DDC">
        <w:rPr>
          <w:rFonts w:ascii="Times New Roman" w:hAnsi="Times New Roman" w:cs="Times New Roman"/>
          <w:i w:val="0"/>
          <w:color w:val="000000" w:themeColor="text1"/>
          <w:sz w:val="24"/>
          <w:szCs w:val="24"/>
        </w:rPr>
        <w:t>Análisis físicos de las bebidas obtenidas de los productores.</w:t>
      </w:r>
      <w:r w:rsidR="00E34DDC" w:rsidRPr="00E34DDC">
        <w:rPr>
          <w:rFonts w:ascii="Times New Roman" w:hAnsi="Times New Roman" w:cs="Times New Roman"/>
          <w:i w:val="0"/>
          <w:color w:val="000000" w:themeColor="text1"/>
          <w:sz w:val="24"/>
          <w:szCs w:val="24"/>
        </w:rPr>
        <w:t xml:space="preserve"> (</w:t>
      </w:r>
      <w:r w:rsidR="00E34DDC">
        <w:rPr>
          <w:rFonts w:ascii="Times New Roman" w:hAnsi="Times New Roman" w:cs="Times New Roman"/>
          <w:i w:val="0"/>
          <w:color w:val="000000" w:themeColor="text1"/>
          <w:sz w:val="24"/>
          <w:szCs w:val="24"/>
        </w:rPr>
        <w:t>Pro</w:t>
      </w:r>
      <w:r w:rsidR="00E34DDC" w:rsidRPr="00E34DDC">
        <w:rPr>
          <w:rFonts w:ascii="Times New Roman" w:hAnsi="Times New Roman" w:cs="Times New Roman"/>
          <w:i w:val="0"/>
          <w:color w:val="000000" w:themeColor="text1"/>
          <w:sz w:val="24"/>
          <w:szCs w:val="24"/>
        </w:rPr>
        <w:t>medio)</w:t>
      </w:r>
      <w:bookmarkEnd w:id="170"/>
    </w:p>
    <w:tbl>
      <w:tblPr>
        <w:tblW w:w="7882" w:type="dxa"/>
        <w:tblInd w:w="53" w:type="dxa"/>
        <w:tblCellMar>
          <w:left w:w="70" w:type="dxa"/>
          <w:right w:w="70" w:type="dxa"/>
        </w:tblCellMar>
        <w:tblLook w:val="04A0" w:firstRow="1" w:lastRow="0" w:firstColumn="1" w:lastColumn="0" w:noHBand="0" w:noVBand="1"/>
      </w:tblPr>
      <w:tblGrid>
        <w:gridCol w:w="1245"/>
        <w:gridCol w:w="1831"/>
        <w:gridCol w:w="1311"/>
        <w:gridCol w:w="1171"/>
        <w:gridCol w:w="2324"/>
      </w:tblGrid>
      <w:tr w:rsidR="00F53AE9" w:rsidRPr="008C336A" w:rsidTr="00D938BB">
        <w:trPr>
          <w:trHeight w:val="192"/>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b/>
                <w:bCs/>
                <w:color w:val="000000"/>
                <w:lang w:eastAsia="es-EC"/>
              </w:rPr>
            </w:pPr>
            <w:r w:rsidRPr="008C336A">
              <w:rPr>
                <w:rFonts w:ascii="Times New Roman" w:eastAsia="Times New Roman" w:hAnsi="Times New Roman" w:cs="Times New Roman"/>
                <w:b/>
                <w:bCs/>
                <w:color w:val="000000"/>
                <w:lang w:eastAsia="es-EC"/>
              </w:rPr>
              <w:t>Ítem</w:t>
            </w:r>
          </w:p>
        </w:tc>
        <w:tc>
          <w:tcPr>
            <w:tcW w:w="1831" w:type="dxa"/>
            <w:tcBorders>
              <w:top w:val="single" w:sz="4" w:space="0" w:color="auto"/>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Parámetros</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Unidad</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Promedio</w:t>
            </w:r>
          </w:p>
        </w:tc>
        <w:tc>
          <w:tcPr>
            <w:tcW w:w="2324" w:type="dxa"/>
            <w:tcBorders>
              <w:top w:val="single" w:sz="4" w:space="0" w:color="auto"/>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b/>
                <w:bCs/>
                <w:color w:val="000000"/>
                <w:sz w:val="24"/>
                <w:szCs w:val="24"/>
                <w:lang w:eastAsia="es-EC"/>
              </w:rPr>
            </w:pPr>
            <w:r w:rsidRPr="008C336A">
              <w:rPr>
                <w:rFonts w:ascii="Times New Roman" w:eastAsia="Times New Roman" w:hAnsi="Times New Roman" w:cs="Times New Roman"/>
                <w:b/>
                <w:bCs/>
                <w:color w:val="000000"/>
                <w:sz w:val="24"/>
                <w:szCs w:val="24"/>
                <w:lang w:eastAsia="es-EC"/>
              </w:rPr>
              <w:t>Valor Normativa</w:t>
            </w: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1</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G° Alcohólico</w:t>
            </w:r>
          </w:p>
        </w:tc>
        <w:tc>
          <w:tcPr>
            <w:tcW w:w="131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 °GL</w:t>
            </w:r>
          </w:p>
        </w:tc>
        <w:tc>
          <w:tcPr>
            <w:tcW w:w="117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51,37</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INEN 0370 (30-45º )</w:t>
            </w: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2</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Brix</w:t>
            </w:r>
          </w:p>
        </w:tc>
        <w:tc>
          <w:tcPr>
            <w:tcW w:w="1311" w:type="dxa"/>
            <w:tcBorders>
              <w:top w:val="nil"/>
              <w:left w:val="nil"/>
              <w:bottom w:val="nil"/>
              <w:right w:val="nil"/>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b/>
                <w:bCs/>
                <w:color w:val="000000"/>
                <w:sz w:val="24"/>
                <w:szCs w:val="24"/>
                <w:lang w:eastAsia="es-EC"/>
              </w:rPr>
            </w:pP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14,01</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 xml:space="preserve">INEN 370 (0-100) </w:t>
            </w: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3</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F53AE9" w:rsidRDefault="00F53AE9" w:rsidP="00910579">
            <w:pPr>
              <w:spacing w:after="0" w:line="240" w:lineRule="auto"/>
              <w:rPr>
                <w:rFonts w:ascii="Times New Roman" w:eastAsia="Times New Roman" w:hAnsi="Times New Roman" w:cs="Times New Roman"/>
                <w:color w:val="000000"/>
                <w:sz w:val="24"/>
                <w:szCs w:val="24"/>
                <w:lang w:eastAsia="es-EC"/>
              </w:rPr>
            </w:pPr>
            <w:r w:rsidRPr="00F53AE9">
              <w:rPr>
                <w:rFonts w:ascii="Times New Roman" w:eastAsia="Times New Roman" w:hAnsi="Times New Roman" w:cs="Times New Roman"/>
                <w:color w:val="000000"/>
                <w:sz w:val="24"/>
                <w:szCs w:val="24"/>
                <w:lang w:eastAsia="es-EC"/>
              </w:rPr>
              <w:t>Turbidez</w:t>
            </w:r>
          </w:p>
        </w:tc>
        <w:tc>
          <w:tcPr>
            <w:tcW w:w="1311" w:type="dxa"/>
            <w:tcBorders>
              <w:top w:val="single" w:sz="4" w:space="0" w:color="auto"/>
              <w:left w:val="nil"/>
              <w:bottom w:val="single" w:sz="4" w:space="0" w:color="auto"/>
              <w:right w:val="nil"/>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NTU</w:t>
            </w: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6,00</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INEN 1108 (1-5 )</w:t>
            </w: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4</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Conductividad</w:t>
            </w:r>
          </w:p>
        </w:tc>
        <w:tc>
          <w:tcPr>
            <w:tcW w:w="1311" w:type="dxa"/>
            <w:tcBorders>
              <w:top w:val="nil"/>
              <w:left w:val="nil"/>
              <w:bottom w:val="single" w:sz="4" w:space="0" w:color="auto"/>
              <w:right w:val="nil"/>
            </w:tcBorders>
            <w:shd w:val="clear" w:color="auto" w:fill="auto"/>
            <w:noWrap/>
            <w:vAlign w:val="bottom"/>
            <w:hideMark/>
          </w:tcPr>
          <w:p w:rsidR="00F53AE9" w:rsidRPr="008C336A" w:rsidRDefault="00C17994" w:rsidP="00910579">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us</w:t>
            </w:r>
            <w:r w:rsidR="00F53AE9" w:rsidRPr="008C336A">
              <w:rPr>
                <w:rFonts w:ascii="Times New Roman" w:eastAsia="Times New Roman" w:hAnsi="Times New Roman" w:cs="Times New Roman"/>
                <w:color w:val="000000"/>
                <w:sz w:val="24"/>
                <w:szCs w:val="24"/>
                <w:lang w:eastAsia="es-EC"/>
              </w:rPr>
              <w:t>/cm</w:t>
            </w: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71,26</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 </w:t>
            </w: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5</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pH</w:t>
            </w:r>
          </w:p>
        </w:tc>
        <w:tc>
          <w:tcPr>
            <w:tcW w:w="1311" w:type="dxa"/>
            <w:tcBorders>
              <w:top w:val="nil"/>
              <w:left w:val="nil"/>
              <w:bottom w:val="single" w:sz="4" w:space="0" w:color="auto"/>
              <w:right w:val="nil"/>
            </w:tcBorders>
            <w:shd w:val="clear" w:color="auto" w:fill="auto"/>
            <w:noWrap/>
            <w:vAlign w:val="bottom"/>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4,26</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rPr>
                <w:rFonts w:ascii="Times New Roman" w:eastAsia="Times New Roman" w:hAnsi="Times New Roman" w:cs="Times New Roman"/>
                <w:color w:val="000000"/>
                <w:sz w:val="24"/>
                <w:szCs w:val="24"/>
                <w:lang w:eastAsia="es-EC"/>
              </w:rPr>
            </w:pPr>
          </w:p>
        </w:tc>
      </w:tr>
      <w:tr w:rsidR="00F53AE9" w:rsidRPr="008C336A" w:rsidTr="00D938BB">
        <w:trPr>
          <w:trHeight w:val="192"/>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6</w:t>
            </w:r>
          </w:p>
        </w:tc>
        <w:tc>
          <w:tcPr>
            <w:tcW w:w="1831" w:type="dxa"/>
            <w:tcBorders>
              <w:top w:val="nil"/>
              <w:left w:val="nil"/>
              <w:bottom w:val="single" w:sz="4" w:space="0" w:color="auto"/>
              <w:right w:val="single" w:sz="4" w:space="0" w:color="auto"/>
            </w:tcBorders>
            <w:shd w:val="clear" w:color="auto" w:fill="auto"/>
            <w:noWrap/>
            <w:vAlign w:val="bottom"/>
            <w:hideMark/>
          </w:tcPr>
          <w:p w:rsidR="00F53AE9" w:rsidRPr="0095386C" w:rsidRDefault="00F53AE9" w:rsidP="00910579">
            <w:pPr>
              <w:spacing w:after="0" w:line="240" w:lineRule="auto"/>
              <w:rPr>
                <w:rFonts w:ascii="Times New Roman" w:eastAsia="Times New Roman" w:hAnsi="Times New Roman" w:cs="Times New Roman"/>
                <w:color w:val="000000"/>
                <w:sz w:val="24"/>
                <w:szCs w:val="24"/>
                <w:lang w:eastAsia="es-EC"/>
              </w:rPr>
            </w:pPr>
            <w:r w:rsidRPr="0095386C">
              <w:rPr>
                <w:rFonts w:ascii="Times New Roman" w:eastAsia="Times New Roman" w:hAnsi="Times New Roman" w:cs="Times New Roman"/>
                <w:color w:val="000000"/>
                <w:sz w:val="24"/>
                <w:szCs w:val="24"/>
                <w:lang w:eastAsia="es-EC"/>
              </w:rPr>
              <w:t>Sólidos Totales</w:t>
            </w:r>
          </w:p>
        </w:tc>
        <w:tc>
          <w:tcPr>
            <w:tcW w:w="131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rPr>
                <w:rFonts w:ascii="Calibri" w:eastAsia="Times New Roman" w:hAnsi="Calibri" w:cs="Times New Roman"/>
                <w:color w:val="000000"/>
                <w:lang w:eastAsia="es-EC"/>
              </w:rPr>
            </w:pPr>
            <w:r w:rsidRPr="008C336A">
              <w:rPr>
                <w:rFonts w:ascii="Calibri" w:eastAsia="Times New Roman" w:hAnsi="Calibri" w:cs="Times New Roman"/>
                <w:color w:val="000000"/>
                <w:lang w:eastAsia="es-EC"/>
              </w:rPr>
              <w:t> </w:t>
            </w:r>
          </w:p>
        </w:tc>
        <w:tc>
          <w:tcPr>
            <w:tcW w:w="1171" w:type="dxa"/>
            <w:tcBorders>
              <w:top w:val="nil"/>
              <w:left w:val="nil"/>
              <w:bottom w:val="single" w:sz="4" w:space="0" w:color="auto"/>
              <w:right w:val="single" w:sz="4" w:space="0" w:color="auto"/>
            </w:tcBorders>
            <w:shd w:val="clear" w:color="auto" w:fill="auto"/>
            <w:noWrap/>
            <w:vAlign w:val="bottom"/>
            <w:hideMark/>
          </w:tcPr>
          <w:p w:rsidR="00F53AE9" w:rsidRPr="008C336A" w:rsidRDefault="00F53AE9" w:rsidP="00910579">
            <w:pPr>
              <w:spacing w:after="0" w:line="240" w:lineRule="auto"/>
              <w:jc w:val="right"/>
              <w:rPr>
                <w:rFonts w:ascii="Times New Roman" w:eastAsia="Times New Roman" w:hAnsi="Times New Roman" w:cs="Times New Roman"/>
                <w:color w:val="000000"/>
                <w:sz w:val="24"/>
                <w:szCs w:val="24"/>
                <w:lang w:eastAsia="es-EC"/>
              </w:rPr>
            </w:pPr>
            <w:r w:rsidRPr="008C336A">
              <w:rPr>
                <w:rFonts w:ascii="Times New Roman" w:eastAsia="Times New Roman" w:hAnsi="Times New Roman" w:cs="Times New Roman"/>
                <w:color w:val="000000"/>
                <w:sz w:val="24"/>
                <w:szCs w:val="24"/>
                <w:lang w:eastAsia="es-EC"/>
              </w:rPr>
              <w:t>35,57</w:t>
            </w:r>
          </w:p>
        </w:tc>
        <w:tc>
          <w:tcPr>
            <w:tcW w:w="2324" w:type="dxa"/>
            <w:tcBorders>
              <w:top w:val="nil"/>
              <w:left w:val="nil"/>
              <w:bottom w:val="single" w:sz="4" w:space="0" w:color="auto"/>
              <w:right w:val="single" w:sz="4" w:space="0" w:color="auto"/>
            </w:tcBorders>
            <w:shd w:val="clear" w:color="auto" w:fill="auto"/>
            <w:noWrap/>
            <w:vAlign w:val="center"/>
            <w:hideMark/>
          </w:tcPr>
          <w:p w:rsidR="00F53AE9" w:rsidRPr="008C336A" w:rsidRDefault="00F53AE9" w:rsidP="00910579">
            <w:pPr>
              <w:spacing w:after="0" w:line="240" w:lineRule="auto"/>
              <w:jc w:val="center"/>
              <w:rPr>
                <w:rFonts w:ascii="Times New Roman" w:eastAsia="Times New Roman" w:hAnsi="Times New Roman" w:cs="Times New Roman"/>
                <w:color w:val="000000"/>
                <w:lang w:eastAsia="es-EC"/>
              </w:rPr>
            </w:pPr>
            <w:r w:rsidRPr="008C336A">
              <w:rPr>
                <w:rFonts w:ascii="Times New Roman" w:eastAsia="Times New Roman" w:hAnsi="Times New Roman" w:cs="Times New Roman"/>
                <w:color w:val="000000"/>
                <w:lang w:eastAsia="es-EC"/>
              </w:rPr>
              <w:t> </w:t>
            </w:r>
          </w:p>
        </w:tc>
      </w:tr>
    </w:tbl>
    <w:p w:rsidR="00D938BB" w:rsidRDefault="00D938BB" w:rsidP="00013A6C">
      <w:pPr>
        <w:spacing w:after="0" w:line="240" w:lineRule="auto"/>
        <w:rPr>
          <w:rFonts w:ascii="Times New Roman" w:hAnsi="Times New Roman" w:cs="Times New Roman"/>
          <w:b/>
          <w:sz w:val="20"/>
          <w:szCs w:val="24"/>
        </w:rPr>
      </w:pPr>
    </w:p>
    <w:p w:rsidR="00013A6C" w:rsidRPr="0017417E" w:rsidRDefault="00013A6C" w:rsidP="00013A6C">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r w:rsidR="00FF7CC5">
        <w:rPr>
          <w:rFonts w:ascii="Times New Roman" w:hAnsi="Times New Roman" w:cs="Times New Roman"/>
          <w:sz w:val="20"/>
          <w:szCs w:val="24"/>
        </w:rPr>
        <w:t>.</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Default="00013A6C" w:rsidP="00013A6C">
      <w:pPr>
        <w:spacing w:after="0" w:line="240" w:lineRule="auto"/>
        <w:rPr>
          <w:rFonts w:ascii="Times New Roman" w:hAnsi="Times New Roman" w:cs="Times New Roman"/>
          <w:color w:val="000000" w:themeColor="text1"/>
          <w:sz w:val="20"/>
          <w:szCs w:val="20"/>
          <w:lang w:val="es-CO"/>
        </w:rPr>
      </w:pPr>
    </w:p>
    <w:p w:rsidR="00013A6C" w:rsidRDefault="00013A6C" w:rsidP="00D938BB">
      <w:pPr>
        <w:spacing w:after="0" w:line="360" w:lineRule="auto"/>
        <w:jc w:val="both"/>
        <w:rPr>
          <w:rFonts w:ascii="Times New Roman" w:hAnsi="Times New Roman" w:cs="Times New Roman"/>
          <w:sz w:val="24"/>
        </w:rPr>
      </w:pPr>
      <w:r>
        <w:rPr>
          <w:rFonts w:ascii="Times New Roman" w:hAnsi="Times New Roman" w:cs="Times New Roman"/>
          <w:sz w:val="24"/>
        </w:rPr>
        <w:lastRenderedPageBreak/>
        <w:t xml:space="preserve">Se da a conocer los valores promedio de los principales parámetros analizados de acuerdo a la normativa vigente en Ecuador, emitida por el Instituto Nacional Ecuatoriano de Normalización (INEN). </w:t>
      </w:r>
    </w:p>
    <w:p w:rsidR="00013A6C" w:rsidRDefault="00013A6C" w:rsidP="00D938BB">
      <w:pPr>
        <w:spacing w:after="0" w:line="360" w:lineRule="auto"/>
        <w:jc w:val="both"/>
        <w:rPr>
          <w:rFonts w:ascii="Times New Roman" w:hAnsi="Times New Roman" w:cs="Times New Roman"/>
          <w:color w:val="000000" w:themeColor="text1"/>
          <w:sz w:val="20"/>
          <w:szCs w:val="20"/>
          <w:lang w:val="es-CO"/>
        </w:rPr>
      </w:pPr>
    </w:p>
    <w:p w:rsidR="008D3843" w:rsidRDefault="00F53AE9" w:rsidP="00D938BB">
      <w:pPr>
        <w:spacing w:after="0" w:line="360" w:lineRule="auto"/>
        <w:jc w:val="both"/>
        <w:rPr>
          <w:rFonts w:ascii="Times New Roman" w:hAnsi="Times New Roman" w:cs="Times New Roman"/>
          <w:color w:val="000000" w:themeColor="text1"/>
          <w:sz w:val="24"/>
          <w:szCs w:val="24"/>
          <w:lang w:val="es-CO"/>
        </w:rPr>
      </w:pPr>
      <w:r>
        <w:rPr>
          <w:rFonts w:ascii="Times New Roman" w:hAnsi="Times New Roman" w:cs="Times New Roman"/>
          <w:b/>
          <w:color w:val="000000" w:themeColor="text1"/>
          <w:sz w:val="24"/>
          <w:szCs w:val="24"/>
          <w:lang w:val="es-CO"/>
        </w:rPr>
        <w:t>Ph</w:t>
      </w:r>
      <w:r w:rsidR="00013A6C" w:rsidRPr="00A256AF">
        <w:rPr>
          <w:rFonts w:ascii="Times New Roman" w:hAnsi="Times New Roman" w:cs="Times New Roman"/>
          <w:b/>
          <w:color w:val="000000" w:themeColor="text1"/>
          <w:sz w:val="24"/>
          <w:szCs w:val="24"/>
          <w:lang w:val="es-CO"/>
        </w:rPr>
        <w:t>.</w:t>
      </w:r>
      <w:r w:rsidR="00013A6C" w:rsidRPr="00A55E76">
        <w:rPr>
          <w:rFonts w:ascii="Times New Roman" w:hAnsi="Times New Roman" w:cs="Times New Roman"/>
          <w:color w:val="000000" w:themeColor="text1"/>
          <w:sz w:val="24"/>
          <w:szCs w:val="24"/>
          <w:lang w:val="es-CO"/>
        </w:rPr>
        <w:t xml:space="preserve"> </w:t>
      </w:r>
    </w:p>
    <w:p w:rsidR="00013A6C" w:rsidRPr="00A55E76" w:rsidRDefault="00013A6C" w:rsidP="00D938BB">
      <w:pPr>
        <w:spacing w:after="0" w:line="360" w:lineRule="auto"/>
        <w:jc w:val="both"/>
        <w:rPr>
          <w:rFonts w:ascii="Times New Roman" w:hAnsi="Times New Roman" w:cs="Times New Roman"/>
          <w:color w:val="000000" w:themeColor="text1"/>
          <w:sz w:val="24"/>
          <w:szCs w:val="24"/>
        </w:rPr>
      </w:pPr>
      <w:r w:rsidRPr="00A55E76">
        <w:rPr>
          <w:rFonts w:ascii="Times New Roman" w:hAnsi="Times New Roman" w:cs="Times New Roman"/>
          <w:color w:val="000000" w:themeColor="text1"/>
          <w:sz w:val="24"/>
          <w:szCs w:val="24"/>
          <w:lang w:val="es-CO"/>
        </w:rPr>
        <w:t xml:space="preserve">El valor de pH correspondientes a los productores, se encuentra dentro del rango contemplado en la normativa INEN 341, además este valor indica que la bebida se </w:t>
      </w:r>
      <w:r w:rsidRPr="00A55E76">
        <w:rPr>
          <w:rFonts w:ascii="Times New Roman" w:hAnsi="Times New Roman" w:cs="Times New Roman"/>
          <w:color w:val="000000" w:themeColor="text1"/>
          <w:sz w:val="24"/>
          <w:szCs w:val="24"/>
        </w:rPr>
        <w:t>se encuentra en la fase acida lo que evita  la proliferación de microorganismos.</w:t>
      </w:r>
    </w:p>
    <w:p w:rsidR="00013A6C" w:rsidRPr="00A55E76" w:rsidRDefault="00013A6C" w:rsidP="00D938BB">
      <w:pPr>
        <w:spacing w:after="0" w:line="360" w:lineRule="auto"/>
        <w:jc w:val="both"/>
        <w:rPr>
          <w:rFonts w:ascii="Times New Roman" w:eastAsia="Times New Roman" w:hAnsi="Times New Roman" w:cs="Times New Roman"/>
          <w:color w:val="000000" w:themeColor="text1"/>
          <w:sz w:val="24"/>
          <w:szCs w:val="24"/>
          <w:lang w:eastAsia="es-EC"/>
        </w:rPr>
      </w:pPr>
    </w:p>
    <w:p w:rsidR="008D3843" w:rsidRDefault="00F53AE9" w:rsidP="00D938BB">
      <w:pPr>
        <w:spacing w:after="0" w:line="360" w:lineRule="auto"/>
        <w:jc w:val="both"/>
        <w:rPr>
          <w:rFonts w:ascii="Times New Roman" w:eastAsia="Times New Roman" w:hAnsi="Times New Roman" w:cs="Times New Roman"/>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B</w:t>
      </w:r>
      <w:r w:rsidR="008D3843">
        <w:rPr>
          <w:rFonts w:ascii="Times New Roman" w:eastAsia="Times New Roman" w:hAnsi="Times New Roman" w:cs="Times New Roman"/>
          <w:b/>
          <w:color w:val="000000" w:themeColor="text1"/>
          <w:sz w:val="24"/>
          <w:szCs w:val="24"/>
          <w:lang w:eastAsia="es-EC"/>
        </w:rPr>
        <w:t>rix</w:t>
      </w:r>
    </w:p>
    <w:p w:rsidR="00013A6C" w:rsidRDefault="00013A6C" w:rsidP="00D938BB">
      <w:pPr>
        <w:spacing w:after="0" w:line="360" w:lineRule="auto"/>
        <w:jc w:val="both"/>
        <w:rPr>
          <w:rFonts w:ascii="Times New Roman" w:eastAsia="Times New Roman" w:hAnsi="Times New Roman" w:cs="Times New Roman"/>
          <w:color w:val="000000" w:themeColor="text1"/>
          <w:sz w:val="24"/>
          <w:szCs w:val="24"/>
          <w:lang w:eastAsia="es-EC"/>
        </w:rPr>
      </w:pPr>
      <w:r w:rsidRPr="00A55E76">
        <w:rPr>
          <w:rFonts w:ascii="Times New Roman" w:eastAsia="Times New Roman" w:hAnsi="Times New Roman" w:cs="Times New Roman"/>
          <w:color w:val="000000" w:themeColor="text1"/>
          <w:sz w:val="24"/>
          <w:szCs w:val="24"/>
          <w:lang w:eastAsia="es-EC"/>
        </w:rPr>
        <w:t>E</w:t>
      </w:r>
      <w:r w:rsidR="00953ABD">
        <w:rPr>
          <w:rFonts w:ascii="Times New Roman" w:eastAsia="Times New Roman" w:hAnsi="Times New Roman" w:cs="Times New Roman"/>
          <w:color w:val="000000" w:themeColor="text1"/>
          <w:sz w:val="24"/>
          <w:szCs w:val="24"/>
          <w:lang w:eastAsia="es-EC"/>
        </w:rPr>
        <w:t xml:space="preserve">s el valor </w:t>
      </w:r>
      <w:r w:rsidRPr="00A55E76">
        <w:rPr>
          <w:rFonts w:ascii="Times New Roman" w:eastAsia="Times New Roman" w:hAnsi="Times New Roman" w:cs="Times New Roman"/>
          <w:color w:val="000000" w:themeColor="text1"/>
          <w:sz w:val="24"/>
          <w:szCs w:val="24"/>
          <w:lang w:eastAsia="es-EC"/>
        </w:rPr>
        <w:t>correspondiente a los productores</w:t>
      </w:r>
      <w:r w:rsidR="00953ABD">
        <w:rPr>
          <w:rFonts w:ascii="Times New Roman" w:eastAsia="Times New Roman" w:hAnsi="Times New Roman" w:cs="Times New Roman"/>
          <w:color w:val="000000" w:themeColor="text1"/>
          <w:sz w:val="24"/>
          <w:szCs w:val="24"/>
          <w:lang w:eastAsia="es-EC"/>
        </w:rPr>
        <w:t>,</w:t>
      </w:r>
      <w:r w:rsidRPr="00A55E76">
        <w:rPr>
          <w:rFonts w:ascii="Times New Roman" w:eastAsia="Times New Roman" w:hAnsi="Times New Roman" w:cs="Times New Roman"/>
          <w:color w:val="000000" w:themeColor="text1"/>
          <w:sz w:val="24"/>
          <w:szCs w:val="24"/>
          <w:lang w:eastAsia="es-EC"/>
        </w:rPr>
        <w:t xml:space="preserve"> indica que el nivel de sacarosa presente en la bebida se encuentra dentro del rango establecido por la norma INEN 370; sin embargo se menciona que el rango de la norma es amplio, situación q</w:t>
      </w:r>
      <w:r w:rsidR="00953ABD">
        <w:rPr>
          <w:rFonts w:ascii="Times New Roman" w:eastAsia="Times New Roman" w:hAnsi="Times New Roman" w:cs="Times New Roman"/>
          <w:color w:val="000000" w:themeColor="text1"/>
          <w:sz w:val="24"/>
          <w:szCs w:val="24"/>
          <w:lang w:eastAsia="es-EC"/>
        </w:rPr>
        <w:t>ue dificulta a los productores a</w:t>
      </w:r>
      <w:r w:rsidRPr="00A55E76">
        <w:rPr>
          <w:rFonts w:ascii="Times New Roman" w:eastAsia="Times New Roman" w:hAnsi="Times New Roman" w:cs="Times New Roman"/>
          <w:color w:val="000000" w:themeColor="text1"/>
          <w:sz w:val="24"/>
          <w:szCs w:val="24"/>
          <w:lang w:eastAsia="es-EC"/>
        </w:rPr>
        <w:t>l momento de estandarizar el valor de Brix.</w:t>
      </w:r>
    </w:p>
    <w:p w:rsidR="00A256AF" w:rsidRPr="00A55E76" w:rsidRDefault="00A256AF" w:rsidP="00D938BB">
      <w:pPr>
        <w:spacing w:after="0" w:line="360" w:lineRule="auto"/>
        <w:jc w:val="both"/>
        <w:rPr>
          <w:rFonts w:ascii="Times New Roman" w:eastAsia="Times New Roman" w:hAnsi="Times New Roman" w:cs="Times New Roman"/>
          <w:color w:val="000000" w:themeColor="text1"/>
          <w:sz w:val="24"/>
          <w:szCs w:val="24"/>
          <w:lang w:eastAsia="es-EC"/>
        </w:rPr>
      </w:pPr>
    </w:p>
    <w:p w:rsidR="008D3843" w:rsidRDefault="00F53AE9" w:rsidP="00D938BB">
      <w:pPr>
        <w:spacing w:after="0" w:line="360" w:lineRule="auto"/>
        <w:jc w:val="both"/>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T</w:t>
      </w:r>
      <w:r w:rsidR="008D3843">
        <w:rPr>
          <w:rFonts w:ascii="Times New Roman" w:eastAsia="Times New Roman" w:hAnsi="Times New Roman" w:cs="Times New Roman"/>
          <w:b/>
          <w:color w:val="000000" w:themeColor="text1"/>
          <w:sz w:val="24"/>
          <w:szCs w:val="24"/>
          <w:lang w:eastAsia="es-EC"/>
        </w:rPr>
        <w:t>urbidez</w:t>
      </w:r>
    </w:p>
    <w:p w:rsidR="00013A6C" w:rsidRPr="00A55E76" w:rsidRDefault="00013A6C" w:rsidP="00D938BB">
      <w:pPr>
        <w:spacing w:after="0" w:line="360" w:lineRule="auto"/>
        <w:jc w:val="both"/>
        <w:rPr>
          <w:rFonts w:ascii="Times New Roman" w:hAnsi="Times New Roman" w:cs="Times New Roman"/>
          <w:color w:val="000000" w:themeColor="text1"/>
          <w:sz w:val="24"/>
          <w:szCs w:val="24"/>
        </w:rPr>
      </w:pPr>
      <w:r w:rsidRPr="00A55E76">
        <w:rPr>
          <w:rFonts w:ascii="Times New Roman" w:eastAsia="Times New Roman" w:hAnsi="Times New Roman" w:cs="Times New Roman"/>
          <w:color w:val="000000" w:themeColor="text1"/>
          <w:sz w:val="24"/>
          <w:szCs w:val="24"/>
          <w:lang w:eastAsia="es-EC"/>
        </w:rPr>
        <w:t xml:space="preserve">Se reporta </w:t>
      </w:r>
      <w:r w:rsidRPr="00A55E76">
        <w:rPr>
          <w:rFonts w:ascii="Times New Roman" w:hAnsi="Times New Roman" w:cs="Times New Roman"/>
          <w:color w:val="000000" w:themeColor="text1"/>
          <w:sz w:val="24"/>
          <w:szCs w:val="24"/>
        </w:rPr>
        <w:t xml:space="preserve">el valor de 6 NTU, de acuerdo al rango establecido por la noma INEN 1108, el valor sobrepasa el </w:t>
      </w:r>
      <w:r w:rsidR="00A55E76" w:rsidRPr="00A55E76">
        <w:rPr>
          <w:rFonts w:ascii="Times New Roman" w:hAnsi="Times New Roman" w:cs="Times New Roman"/>
          <w:color w:val="000000" w:themeColor="text1"/>
          <w:sz w:val="24"/>
          <w:szCs w:val="24"/>
        </w:rPr>
        <w:t>límite</w:t>
      </w:r>
      <w:r w:rsidRPr="00A55E76">
        <w:rPr>
          <w:rFonts w:ascii="Times New Roman" w:hAnsi="Times New Roman" w:cs="Times New Roman"/>
          <w:color w:val="000000" w:themeColor="text1"/>
          <w:sz w:val="24"/>
          <w:szCs w:val="24"/>
        </w:rPr>
        <w:t xml:space="preserve">. Esto puede deberse a la cantidad de material residual </w:t>
      </w:r>
      <w:r w:rsidR="00A256AF" w:rsidRPr="00A55E76">
        <w:rPr>
          <w:rFonts w:ascii="Times New Roman" w:hAnsi="Times New Roman" w:cs="Times New Roman"/>
          <w:color w:val="000000" w:themeColor="text1"/>
          <w:sz w:val="24"/>
          <w:szCs w:val="24"/>
        </w:rPr>
        <w:t>articulado</w:t>
      </w:r>
      <w:r w:rsidRPr="00A55E76">
        <w:rPr>
          <w:rFonts w:ascii="Times New Roman" w:hAnsi="Times New Roman" w:cs="Times New Roman"/>
          <w:color w:val="000000" w:themeColor="text1"/>
          <w:sz w:val="24"/>
          <w:szCs w:val="24"/>
        </w:rPr>
        <w:t xml:space="preserve"> que permanece en la bebida al momento de envasar.</w:t>
      </w:r>
    </w:p>
    <w:p w:rsidR="00A256AF" w:rsidRDefault="00A256AF" w:rsidP="00D938BB">
      <w:pPr>
        <w:spacing w:after="0" w:line="360" w:lineRule="auto"/>
        <w:jc w:val="both"/>
        <w:rPr>
          <w:rFonts w:ascii="Times New Roman" w:hAnsi="Times New Roman" w:cs="Times New Roman"/>
          <w:color w:val="000000" w:themeColor="text1"/>
          <w:sz w:val="24"/>
          <w:szCs w:val="24"/>
        </w:rPr>
      </w:pPr>
    </w:p>
    <w:p w:rsidR="008D3843" w:rsidRDefault="00F53AE9" w:rsidP="00D938BB">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w:t>
      </w:r>
      <w:r w:rsidR="008D3843">
        <w:rPr>
          <w:rFonts w:ascii="Times New Roman" w:hAnsi="Times New Roman" w:cs="Times New Roman"/>
          <w:b/>
          <w:color w:val="000000" w:themeColor="text1"/>
          <w:sz w:val="24"/>
          <w:szCs w:val="24"/>
        </w:rPr>
        <w:t>onductividad</w:t>
      </w:r>
    </w:p>
    <w:p w:rsidR="00013A6C" w:rsidRPr="00A55E76" w:rsidRDefault="00013A6C" w:rsidP="00D938BB">
      <w:pPr>
        <w:spacing w:after="0" w:line="360" w:lineRule="auto"/>
        <w:jc w:val="both"/>
        <w:rPr>
          <w:rFonts w:ascii="Times New Roman" w:hAnsi="Times New Roman" w:cs="Times New Roman"/>
          <w:color w:val="000000" w:themeColor="text1"/>
          <w:sz w:val="24"/>
          <w:szCs w:val="24"/>
        </w:rPr>
      </w:pPr>
      <w:r w:rsidRPr="00A55E76">
        <w:rPr>
          <w:rFonts w:ascii="Times New Roman" w:eastAsia="Times New Roman" w:hAnsi="Times New Roman" w:cs="Times New Roman"/>
          <w:color w:val="000000" w:themeColor="text1"/>
          <w:sz w:val="24"/>
          <w:szCs w:val="24"/>
          <w:lang w:eastAsia="es-EC"/>
        </w:rPr>
        <w:t xml:space="preserve">El valor reportado es de </w:t>
      </w:r>
      <w:r w:rsidR="00A55E76" w:rsidRPr="00A55E76">
        <w:rPr>
          <w:rFonts w:ascii="Times New Roman" w:eastAsia="Times New Roman" w:hAnsi="Times New Roman" w:cs="Times New Roman"/>
          <w:color w:val="000000" w:themeColor="text1"/>
          <w:sz w:val="24"/>
          <w:szCs w:val="24"/>
          <w:lang w:eastAsia="es-EC"/>
        </w:rPr>
        <w:t>71,26,</w:t>
      </w:r>
      <w:r w:rsidRPr="00A55E76">
        <w:rPr>
          <w:rFonts w:ascii="Times New Roman" w:eastAsia="Times New Roman" w:hAnsi="Times New Roman" w:cs="Times New Roman"/>
          <w:color w:val="000000" w:themeColor="text1"/>
          <w:sz w:val="24"/>
          <w:szCs w:val="24"/>
          <w:lang w:eastAsia="es-EC"/>
        </w:rPr>
        <w:t xml:space="preserve"> que </w:t>
      </w:r>
      <w:r w:rsidR="00A55E76" w:rsidRPr="00A55E76">
        <w:rPr>
          <w:rFonts w:ascii="Times New Roman" w:eastAsia="Times New Roman" w:hAnsi="Times New Roman" w:cs="Times New Roman"/>
          <w:color w:val="000000" w:themeColor="text1"/>
          <w:sz w:val="24"/>
          <w:szCs w:val="24"/>
          <w:lang w:eastAsia="es-EC"/>
        </w:rPr>
        <w:t>está</w:t>
      </w:r>
      <w:r w:rsidRPr="00A55E76">
        <w:rPr>
          <w:rFonts w:ascii="Times New Roman" w:eastAsia="Times New Roman" w:hAnsi="Times New Roman" w:cs="Times New Roman"/>
          <w:color w:val="000000" w:themeColor="text1"/>
          <w:sz w:val="24"/>
          <w:szCs w:val="24"/>
          <w:lang w:eastAsia="es-EC"/>
        </w:rPr>
        <w:t xml:space="preserve"> dentro del rango </w:t>
      </w:r>
      <w:r w:rsidR="00A55E76" w:rsidRPr="00A55E76">
        <w:rPr>
          <w:rFonts w:ascii="Times New Roman" w:eastAsia="Times New Roman" w:hAnsi="Times New Roman" w:cs="Times New Roman"/>
          <w:color w:val="000000" w:themeColor="text1"/>
          <w:sz w:val="24"/>
          <w:szCs w:val="24"/>
          <w:lang w:eastAsia="es-EC"/>
        </w:rPr>
        <w:t>establecido</w:t>
      </w:r>
      <w:r w:rsidR="00A55E76">
        <w:rPr>
          <w:rFonts w:ascii="Times New Roman" w:eastAsia="Times New Roman" w:hAnsi="Times New Roman" w:cs="Times New Roman"/>
          <w:color w:val="000000" w:themeColor="text1"/>
          <w:sz w:val="24"/>
          <w:szCs w:val="24"/>
          <w:lang w:eastAsia="es-EC"/>
        </w:rPr>
        <w:t xml:space="preserve"> por la nor</w:t>
      </w:r>
      <w:r w:rsidRPr="00A55E76">
        <w:rPr>
          <w:rFonts w:ascii="Times New Roman" w:eastAsia="Times New Roman" w:hAnsi="Times New Roman" w:cs="Times New Roman"/>
          <w:color w:val="000000" w:themeColor="text1"/>
          <w:sz w:val="24"/>
          <w:szCs w:val="24"/>
          <w:lang w:eastAsia="es-EC"/>
        </w:rPr>
        <w:t>ma INEN 2078.</w:t>
      </w:r>
    </w:p>
    <w:p w:rsidR="00A256AF" w:rsidRDefault="00A256AF" w:rsidP="00D938BB">
      <w:pPr>
        <w:spacing w:after="0" w:line="360" w:lineRule="auto"/>
        <w:jc w:val="both"/>
        <w:rPr>
          <w:rFonts w:ascii="Times New Roman" w:eastAsia="Times New Roman" w:hAnsi="Times New Roman" w:cs="Times New Roman"/>
          <w:color w:val="000000" w:themeColor="text1"/>
          <w:sz w:val="24"/>
          <w:szCs w:val="24"/>
          <w:lang w:eastAsia="es-EC"/>
        </w:rPr>
      </w:pPr>
    </w:p>
    <w:p w:rsidR="008D3843" w:rsidRDefault="00F53AE9" w:rsidP="00D938BB">
      <w:pPr>
        <w:spacing w:after="0" w:line="360" w:lineRule="auto"/>
        <w:jc w:val="both"/>
        <w:rPr>
          <w:rFonts w:ascii="Times New Roman" w:eastAsia="Times New Roman" w:hAnsi="Times New Roman" w:cs="Times New Roman"/>
          <w:b/>
          <w:color w:val="000000" w:themeColor="text1"/>
          <w:sz w:val="24"/>
          <w:szCs w:val="24"/>
          <w:lang w:eastAsia="es-EC"/>
        </w:rPr>
      </w:pPr>
      <w:r>
        <w:rPr>
          <w:rFonts w:ascii="Times New Roman" w:eastAsia="Times New Roman" w:hAnsi="Times New Roman" w:cs="Times New Roman"/>
          <w:b/>
          <w:color w:val="000000" w:themeColor="text1"/>
          <w:sz w:val="24"/>
          <w:szCs w:val="24"/>
          <w:lang w:eastAsia="es-EC"/>
        </w:rPr>
        <w:t>Grado A</w:t>
      </w:r>
      <w:r w:rsidRPr="00A256AF">
        <w:rPr>
          <w:rFonts w:ascii="Times New Roman" w:eastAsia="Times New Roman" w:hAnsi="Times New Roman" w:cs="Times New Roman"/>
          <w:b/>
          <w:color w:val="000000" w:themeColor="text1"/>
          <w:sz w:val="24"/>
          <w:szCs w:val="24"/>
          <w:lang w:eastAsia="es-EC"/>
        </w:rPr>
        <w:t>lcohólico</w:t>
      </w:r>
    </w:p>
    <w:p w:rsidR="00013A6C" w:rsidRPr="00A55E76" w:rsidRDefault="00013A6C" w:rsidP="00D938BB">
      <w:pPr>
        <w:spacing w:after="0" w:line="360" w:lineRule="auto"/>
        <w:jc w:val="both"/>
        <w:rPr>
          <w:rFonts w:ascii="Times New Roman" w:hAnsi="Times New Roman" w:cs="Times New Roman"/>
          <w:color w:val="000000" w:themeColor="text1"/>
          <w:sz w:val="24"/>
          <w:szCs w:val="24"/>
        </w:rPr>
      </w:pPr>
      <w:r w:rsidRPr="00A55E76">
        <w:rPr>
          <w:rFonts w:ascii="Times New Roman" w:eastAsia="Times New Roman" w:hAnsi="Times New Roman" w:cs="Times New Roman"/>
          <w:color w:val="000000" w:themeColor="text1"/>
          <w:sz w:val="24"/>
          <w:szCs w:val="24"/>
          <w:lang w:eastAsia="es-EC"/>
        </w:rPr>
        <w:t xml:space="preserve">Se </w:t>
      </w:r>
      <w:r w:rsidRPr="00A55E76">
        <w:rPr>
          <w:rFonts w:ascii="Times New Roman" w:hAnsi="Times New Roman" w:cs="Times New Roman"/>
          <w:color w:val="000000" w:themeColor="text1"/>
          <w:sz w:val="24"/>
          <w:szCs w:val="24"/>
        </w:rPr>
        <w:t xml:space="preserve">reporta un valor de 51,37, en comparación con la norma técnica ecuatoriana INEN 0370 (1994), establece un parámetro mínimo de 30 y máximo de 45º Gay Lussac, por tanto este valor sobrepasa el </w:t>
      </w:r>
      <w:r w:rsidR="00A55E76" w:rsidRPr="00A55E76">
        <w:rPr>
          <w:rFonts w:ascii="Times New Roman" w:hAnsi="Times New Roman" w:cs="Times New Roman"/>
          <w:color w:val="000000" w:themeColor="text1"/>
          <w:sz w:val="24"/>
          <w:szCs w:val="24"/>
        </w:rPr>
        <w:t>límite</w:t>
      </w:r>
      <w:r w:rsidRPr="00A55E76">
        <w:rPr>
          <w:rFonts w:ascii="Times New Roman" w:hAnsi="Times New Roman" w:cs="Times New Roman"/>
          <w:color w:val="000000" w:themeColor="text1"/>
          <w:sz w:val="24"/>
          <w:szCs w:val="24"/>
        </w:rPr>
        <w:t xml:space="preserve"> establecido, esto se debe a que en la zona de producción prefieren una bebida fuerte con alto contenido de alcohol, </w:t>
      </w:r>
      <w:r w:rsidR="00A55E76" w:rsidRPr="00A55E76">
        <w:rPr>
          <w:rFonts w:ascii="Times New Roman" w:hAnsi="Times New Roman" w:cs="Times New Roman"/>
          <w:color w:val="000000" w:themeColor="text1"/>
          <w:sz w:val="24"/>
          <w:szCs w:val="24"/>
        </w:rPr>
        <w:t>situación</w:t>
      </w:r>
      <w:r w:rsidR="00D938BB">
        <w:rPr>
          <w:rFonts w:ascii="Times New Roman" w:hAnsi="Times New Roman" w:cs="Times New Roman"/>
          <w:color w:val="000000" w:themeColor="text1"/>
          <w:sz w:val="24"/>
          <w:szCs w:val="24"/>
        </w:rPr>
        <w:t xml:space="preserve"> </w:t>
      </w:r>
      <w:r w:rsidR="00A55E76">
        <w:rPr>
          <w:rFonts w:ascii="Times New Roman" w:hAnsi="Times New Roman" w:cs="Times New Roman"/>
          <w:color w:val="000000" w:themeColor="text1"/>
          <w:sz w:val="24"/>
          <w:szCs w:val="24"/>
        </w:rPr>
        <w:t>q</w:t>
      </w:r>
      <w:r w:rsidRPr="00A55E76">
        <w:rPr>
          <w:rFonts w:ascii="Times New Roman" w:hAnsi="Times New Roman" w:cs="Times New Roman"/>
          <w:color w:val="000000" w:themeColor="text1"/>
          <w:sz w:val="24"/>
          <w:szCs w:val="24"/>
        </w:rPr>
        <w:t xml:space="preserve">ue es </w:t>
      </w:r>
      <w:r w:rsidR="00A55E76" w:rsidRPr="00A55E76">
        <w:rPr>
          <w:rFonts w:ascii="Times New Roman" w:hAnsi="Times New Roman" w:cs="Times New Roman"/>
          <w:color w:val="000000" w:themeColor="text1"/>
          <w:sz w:val="24"/>
          <w:szCs w:val="24"/>
        </w:rPr>
        <w:t>característico</w:t>
      </w:r>
      <w:r w:rsidRPr="00A55E76">
        <w:rPr>
          <w:rFonts w:ascii="Times New Roman" w:hAnsi="Times New Roman" w:cs="Times New Roman"/>
          <w:color w:val="000000" w:themeColor="text1"/>
          <w:sz w:val="24"/>
          <w:szCs w:val="24"/>
        </w:rPr>
        <w:t xml:space="preserve"> del sector.</w:t>
      </w:r>
    </w:p>
    <w:p w:rsidR="000557F6" w:rsidRDefault="000557F6" w:rsidP="00D938BB">
      <w:pPr>
        <w:spacing w:after="0" w:line="360" w:lineRule="auto"/>
        <w:jc w:val="both"/>
        <w:rPr>
          <w:rFonts w:ascii="Times New Roman" w:hAnsi="Times New Roman" w:cs="Times New Roman"/>
          <w:b/>
          <w:sz w:val="24"/>
        </w:rPr>
      </w:pPr>
    </w:p>
    <w:p w:rsidR="00013A6C" w:rsidRDefault="00B34EC4" w:rsidP="00D938BB">
      <w:pPr>
        <w:pStyle w:val="Descripcin"/>
        <w:spacing w:after="0" w:line="360" w:lineRule="auto"/>
        <w:jc w:val="both"/>
        <w:rPr>
          <w:rFonts w:ascii="Times New Roman" w:hAnsi="Times New Roman" w:cs="Times New Roman"/>
          <w:i w:val="0"/>
          <w:color w:val="000000" w:themeColor="text1"/>
          <w:sz w:val="24"/>
          <w:szCs w:val="24"/>
        </w:rPr>
      </w:pPr>
      <w:bookmarkStart w:id="171" w:name="_Toc484880579"/>
      <w:r>
        <w:rPr>
          <w:rFonts w:ascii="Times New Roman" w:hAnsi="Times New Roman" w:cs="Times New Roman"/>
          <w:b/>
          <w:i w:val="0"/>
          <w:color w:val="000000" w:themeColor="text1"/>
          <w:sz w:val="24"/>
          <w:szCs w:val="24"/>
        </w:rPr>
        <w:lastRenderedPageBreak/>
        <w:t>Cuadro</w:t>
      </w:r>
      <w:r w:rsidR="00C17994">
        <w:rPr>
          <w:rFonts w:ascii="Times New Roman" w:hAnsi="Times New Roman" w:cs="Times New Roman"/>
          <w:b/>
          <w:i w:val="0"/>
          <w:color w:val="000000" w:themeColor="text1"/>
          <w:sz w:val="24"/>
          <w:szCs w:val="24"/>
        </w:rPr>
        <w:t xml:space="preserve"> </w:t>
      </w:r>
      <w:r w:rsidR="008D3843" w:rsidRPr="0086384F">
        <w:rPr>
          <w:rFonts w:ascii="Times New Roman" w:hAnsi="Times New Roman" w:cs="Times New Roman"/>
          <w:b/>
          <w:i w:val="0"/>
          <w:color w:val="000000" w:themeColor="text1"/>
          <w:sz w:val="24"/>
          <w:szCs w:val="24"/>
        </w:rPr>
        <w:t>N</w:t>
      </w:r>
      <w:r w:rsidR="008D3843" w:rsidRPr="0086384F">
        <w:rPr>
          <w:rFonts w:ascii="Times New Roman" w:hAnsi="Times New Roman" w:cs="Times New Roman"/>
          <w:b/>
          <w:i w:val="0"/>
          <w:color w:val="000000" w:themeColor="text1"/>
          <w:sz w:val="24"/>
          <w:szCs w:val="24"/>
          <w:vertAlign w:val="superscript"/>
        </w:rPr>
        <w:t>o</w:t>
      </w:r>
      <w:r w:rsidR="008D3843">
        <w:rPr>
          <w:rFonts w:ascii="Times New Roman" w:hAnsi="Times New Roman" w:cs="Times New Roman"/>
          <w:b/>
          <w:i w:val="0"/>
          <w:color w:val="000000" w:themeColor="text1"/>
          <w:sz w:val="24"/>
          <w:szCs w:val="24"/>
        </w:rPr>
        <w:t xml:space="preserve"> </w:t>
      </w:r>
      <w:r w:rsidR="00C17994">
        <w:rPr>
          <w:rFonts w:ascii="Times New Roman" w:hAnsi="Times New Roman" w:cs="Times New Roman"/>
          <w:b/>
          <w:i w:val="0"/>
          <w:color w:val="000000" w:themeColor="text1"/>
          <w:sz w:val="24"/>
          <w:szCs w:val="24"/>
        </w:rPr>
        <w:t>17</w:t>
      </w:r>
      <w:r w:rsidR="00072B4D" w:rsidRPr="00072B4D">
        <w:rPr>
          <w:rFonts w:ascii="Times New Roman" w:hAnsi="Times New Roman" w:cs="Times New Roman"/>
          <w:b/>
          <w:i w:val="0"/>
          <w:color w:val="000000" w:themeColor="text1"/>
          <w:sz w:val="24"/>
          <w:szCs w:val="24"/>
        </w:rPr>
        <w:t xml:space="preserve">. </w:t>
      </w:r>
      <w:r w:rsidR="00D938BB">
        <w:rPr>
          <w:rFonts w:ascii="Times New Roman" w:hAnsi="Times New Roman" w:cs="Times New Roman"/>
          <w:i w:val="0"/>
          <w:color w:val="000000" w:themeColor="text1"/>
          <w:sz w:val="24"/>
          <w:szCs w:val="24"/>
        </w:rPr>
        <w:t xml:space="preserve">Ingredientes de </w:t>
      </w:r>
      <w:r w:rsidR="00013A6C" w:rsidRPr="00072B4D">
        <w:rPr>
          <w:rFonts w:ascii="Times New Roman" w:hAnsi="Times New Roman" w:cs="Times New Roman"/>
          <w:i w:val="0"/>
          <w:color w:val="000000" w:themeColor="text1"/>
          <w:sz w:val="24"/>
          <w:szCs w:val="24"/>
        </w:rPr>
        <w:t>la formula a nivel de laboratorio</w:t>
      </w:r>
      <w:bookmarkEnd w:id="171"/>
    </w:p>
    <w:p w:rsidR="00DC06A2" w:rsidRPr="00DC06A2" w:rsidRDefault="00DC06A2" w:rsidP="00DC06A2"/>
    <w:tbl>
      <w:tblPr>
        <w:tblW w:w="7797" w:type="dxa"/>
        <w:tblInd w:w="70" w:type="dxa"/>
        <w:tblCellMar>
          <w:left w:w="70" w:type="dxa"/>
          <w:right w:w="70" w:type="dxa"/>
        </w:tblCellMar>
        <w:tblLook w:val="04A0" w:firstRow="1" w:lastRow="0" w:firstColumn="1" w:lastColumn="0" w:noHBand="0" w:noVBand="1"/>
      </w:tblPr>
      <w:tblGrid>
        <w:gridCol w:w="2410"/>
        <w:gridCol w:w="1418"/>
        <w:gridCol w:w="2126"/>
        <w:gridCol w:w="1843"/>
      </w:tblGrid>
      <w:tr w:rsidR="00013A6C" w:rsidRPr="00274F34" w:rsidTr="00A96804">
        <w:trPr>
          <w:trHeight w:val="283"/>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072B4D">
            <w:pPr>
              <w:spacing w:after="0" w:line="240" w:lineRule="auto"/>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Ingredientes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013A6C" w:rsidRPr="00A77C45" w:rsidRDefault="00013A6C" w:rsidP="00072B4D">
            <w:pPr>
              <w:spacing w:after="0" w:line="240" w:lineRule="auto"/>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Unidad</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013A6C" w:rsidRPr="00A77C45" w:rsidRDefault="00013A6C" w:rsidP="00072B4D">
            <w:pPr>
              <w:spacing w:after="0" w:line="240" w:lineRule="auto"/>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Cantidad</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013A6C" w:rsidRPr="00A77C45" w:rsidRDefault="00013A6C" w:rsidP="00072B4D">
            <w:pPr>
              <w:spacing w:after="0" w:line="240" w:lineRule="auto"/>
              <w:jc w:val="center"/>
              <w:rPr>
                <w:rFonts w:ascii="Times New Roman" w:eastAsia="Times New Roman" w:hAnsi="Times New Roman" w:cs="Times New Roman"/>
                <w:b/>
                <w:color w:val="000000"/>
                <w:sz w:val="24"/>
                <w:szCs w:val="24"/>
                <w:lang w:eastAsia="es-EC"/>
              </w:rPr>
            </w:pPr>
            <w:r w:rsidRPr="00A77C45">
              <w:rPr>
                <w:rFonts w:ascii="Times New Roman" w:eastAsia="Times New Roman" w:hAnsi="Times New Roman" w:cs="Times New Roman"/>
                <w:b/>
                <w:color w:val="000000"/>
                <w:sz w:val="24"/>
                <w:szCs w:val="24"/>
                <w:lang w:eastAsia="es-EC"/>
              </w:rPr>
              <w:t>%</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Vinillo</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769,20</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96,15</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Anís estrellado</w:t>
            </w:r>
          </w:p>
        </w:tc>
        <w:tc>
          <w:tcPr>
            <w:tcW w:w="1418" w:type="dxa"/>
            <w:tcBorders>
              <w:top w:val="nil"/>
              <w:left w:val="nil"/>
              <w:bottom w:val="single" w:sz="4" w:space="0" w:color="auto"/>
              <w:right w:val="single" w:sz="4" w:space="0" w:color="auto"/>
            </w:tcBorders>
            <w:shd w:val="clear" w:color="auto" w:fill="auto"/>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0,65</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0,08</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Hoja de mandarina</w:t>
            </w:r>
          </w:p>
        </w:tc>
        <w:tc>
          <w:tcPr>
            <w:tcW w:w="1418" w:type="dxa"/>
            <w:tcBorders>
              <w:top w:val="nil"/>
              <w:left w:val="nil"/>
              <w:bottom w:val="single" w:sz="4" w:space="0" w:color="auto"/>
              <w:right w:val="single" w:sz="4" w:space="0" w:color="auto"/>
            </w:tcBorders>
            <w:shd w:val="clear" w:color="auto" w:fill="auto"/>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5,91</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0,74</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Maduro</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10,52</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1,31</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Piña</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3,91</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0,49</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Hierba luisa</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1,96</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0,24</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Uva</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3,91</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0,49</w:t>
            </w:r>
          </w:p>
        </w:tc>
      </w:tr>
      <w:tr w:rsidR="00013A6C" w:rsidRPr="00274F34" w:rsidTr="00A96804">
        <w:trPr>
          <w:trHeight w:val="283"/>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Mango</w:t>
            </w:r>
          </w:p>
        </w:tc>
        <w:tc>
          <w:tcPr>
            <w:tcW w:w="1418"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Pr>
                <w:rFonts w:ascii="Times New Roman" w:eastAsia="Times New Roman" w:hAnsi="Times New Roman" w:cs="Times New Roman"/>
                <w:color w:val="000000"/>
                <w:sz w:val="24"/>
                <w:szCs w:val="24"/>
                <w:lang w:eastAsia="es-EC"/>
              </w:rPr>
              <w:t>g</w:t>
            </w:r>
          </w:p>
        </w:tc>
        <w:tc>
          <w:tcPr>
            <w:tcW w:w="2126"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3,91</w:t>
            </w:r>
          </w:p>
        </w:tc>
        <w:tc>
          <w:tcPr>
            <w:tcW w:w="1843" w:type="dxa"/>
            <w:tcBorders>
              <w:top w:val="nil"/>
              <w:left w:val="nil"/>
              <w:bottom w:val="single" w:sz="4" w:space="0" w:color="auto"/>
              <w:right w:val="single" w:sz="4" w:space="0" w:color="auto"/>
            </w:tcBorders>
            <w:shd w:val="clear" w:color="auto" w:fill="auto"/>
            <w:noWrap/>
            <w:vAlign w:val="center"/>
            <w:hideMark/>
          </w:tcPr>
          <w:p w:rsidR="00013A6C" w:rsidRPr="00A77C45" w:rsidRDefault="00013A6C" w:rsidP="00584B87">
            <w:pPr>
              <w:spacing w:after="0" w:line="240" w:lineRule="auto"/>
              <w:jc w:val="center"/>
              <w:rPr>
                <w:rFonts w:ascii="Times New Roman" w:eastAsia="Times New Roman" w:hAnsi="Times New Roman" w:cs="Times New Roman"/>
                <w:color w:val="000000"/>
                <w:sz w:val="24"/>
                <w:szCs w:val="24"/>
                <w:lang w:eastAsia="es-EC"/>
              </w:rPr>
            </w:pPr>
            <w:r w:rsidRPr="00A77C45">
              <w:rPr>
                <w:rFonts w:ascii="Times New Roman" w:eastAsia="Times New Roman" w:hAnsi="Times New Roman" w:cs="Times New Roman"/>
                <w:color w:val="000000"/>
                <w:sz w:val="24"/>
                <w:szCs w:val="24"/>
                <w:lang w:eastAsia="es-EC"/>
              </w:rPr>
              <w:t>0,49</w:t>
            </w:r>
          </w:p>
        </w:tc>
      </w:tr>
      <w:tr w:rsidR="00584B87" w:rsidRPr="00274F34" w:rsidTr="00A96804">
        <w:trPr>
          <w:trHeight w:val="283"/>
        </w:trPr>
        <w:tc>
          <w:tcPr>
            <w:tcW w:w="3828" w:type="dxa"/>
            <w:gridSpan w:val="2"/>
            <w:tcBorders>
              <w:top w:val="nil"/>
              <w:left w:val="single" w:sz="4" w:space="0" w:color="auto"/>
              <w:bottom w:val="single" w:sz="4" w:space="0" w:color="auto"/>
              <w:right w:val="single" w:sz="4" w:space="0" w:color="auto"/>
            </w:tcBorders>
            <w:shd w:val="clear" w:color="auto" w:fill="auto"/>
            <w:noWrap/>
            <w:vAlign w:val="center"/>
            <w:hideMark/>
          </w:tcPr>
          <w:p w:rsidR="00584B87" w:rsidRPr="00584B87" w:rsidRDefault="00584B87" w:rsidP="00584B87">
            <w:pPr>
              <w:spacing w:after="0" w:line="240" w:lineRule="auto"/>
              <w:jc w:val="center"/>
              <w:rPr>
                <w:rFonts w:ascii="Times New Roman" w:eastAsia="Times New Roman" w:hAnsi="Times New Roman" w:cs="Times New Roman"/>
                <w:b/>
                <w:color w:val="000000"/>
                <w:sz w:val="24"/>
                <w:szCs w:val="24"/>
                <w:lang w:eastAsia="es-EC"/>
              </w:rPr>
            </w:pPr>
            <w:r w:rsidRPr="00584B87">
              <w:rPr>
                <w:rFonts w:ascii="Times New Roman" w:eastAsia="Times New Roman" w:hAnsi="Times New Roman" w:cs="Times New Roman"/>
                <w:b/>
                <w:color w:val="000000"/>
                <w:sz w:val="24"/>
                <w:szCs w:val="24"/>
                <w:lang w:eastAsia="es-EC"/>
              </w:rPr>
              <w:t>Total</w:t>
            </w:r>
          </w:p>
        </w:tc>
        <w:tc>
          <w:tcPr>
            <w:tcW w:w="2126" w:type="dxa"/>
            <w:tcBorders>
              <w:top w:val="nil"/>
              <w:left w:val="nil"/>
              <w:bottom w:val="single" w:sz="4" w:space="0" w:color="auto"/>
              <w:right w:val="single" w:sz="4" w:space="0" w:color="auto"/>
            </w:tcBorders>
            <w:shd w:val="clear" w:color="auto" w:fill="auto"/>
            <w:noWrap/>
            <w:vAlign w:val="center"/>
            <w:hideMark/>
          </w:tcPr>
          <w:p w:rsidR="00584B87" w:rsidRPr="00584B87" w:rsidRDefault="00584B87" w:rsidP="00584B87">
            <w:pPr>
              <w:spacing w:after="0" w:line="240" w:lineRule="auto"/>
              <w:jc w:val="center"/>
              <w:rPr>
                <w:rFonts w:ascii="Times New Roman" w:eastAsia="Times New Roman" w:hAnsi="Times New Roman" w:cs="Times New Roman"/>
                <w:b/>
                <w:color w:val="000000"/>
                <w:sz w:val="24"/>
                <w:szCs w:val="24"/>
                <w:lang w:eastAsia="es-EC"/>
              </w:rPr>
            </w:pPr>
            <w:r w:rsidRPr="00584B87">
              <w:rPr>
                <w:rFonts w:ascii="Times New Roman" w:eastAsia="Times New Roman" w:hAnsi="Times New Roman" w:cs="Times New Roman"/>
                <w:b/>
                <w:color w:val="000000"/>
                <w:sz w:val="24"/>
                <w:szCs w:val="24"/>
                <w:lang w:eastAsia="es-EC"/>
              </w:rPr>
              <w:t>800</w:t>
            </w:r>
          </w:p>
        </w:tc>
        <w:tc>
          <w:tcPr>
            <w:tcW w:w="1843" w:type="dxa"/>
            <w:tcBorders>
              <w:top w:val="nil"/>
              <w:left w:val="nil"/>
              <w:bottom w:val="single" w:sz="4" w:space="0" w:color="auto"/>
              <w:right w:val="single" w:sz="4" w:space="0" w:color="auto"/>
            </w:tcBorders>
            <w:shd w:val="clear" w:color="auto" w:fill="auto"/>
            <w:noWrap/>
            <w:vAlign w:val="center"/>
            <w:hideMark/>
          </w:tcPr>
          <w:p w:rsidR="00584B87" w:rsidRPr="00584B87" w:rsidRDefault="00584B87" w:rsidP="00584B87">
            <w:pPr>
              <w:spacing w:after="0" w:line="240" w:lineRule="auto"/>
              <w:jc w:val="center"/>
              <w:rPr>
                <w:rFonts w:ascii="Times New Roman" w:eastAsia="Times New Roman" w:hAnsi="Times New Roman" w:cs="Times New Roman"/>
                <w:b/>
                <w:color w:val="000000"/>
                <w:sz w:val="24"/>
                <w:szCs w:val="24"/>
                <w:lang w:eastAsia="es-EC"/>
              </w:rPr>
            </w:pPr>
            <w:r w:rsidRPr="00584B87">
              <w:rPr>
                <w:rFonts w:ascii="Times New Roman" w:eastAsia="Times New Roman" w:hAnsi="Times New Roman" w:cs="Times New Roman"/>
                <w:b/>
                <w:color w:val="000000"/>
                <w:sz w:val="24"/>
                <w:szCs w:val="24"/>
                <w:lang w:eastAsia="es-EC"/>
              </w:rPr>
              <w:t>100</w:t>
            </w:r>
          </w:p>
        </w:tc>
      </w:tr>
    </w:tbl>
    <w:p w:rsidR="00DC06A2" w:rsidRDefault="00DC06A2" w:rsidP="00013A6C">
      <w:pPr>
        <w:spacing w:after="0" w:line="240" w:lineRule="auto"/>
        <w:rPr>
          <w:rFonts w:ascii="Times New Roman" w:hAnsi="Times New Roman" w:cs="Times New Roman"/>
          <w:b/>
          <w:sz w:val="20"/>
          <w:szCs w:val="24"/>
        </w:rPr>
      </w:pPr>
    </w:p>
    <w:p w:rsidR="00013A6C" w:rsidRPr="0017417E" w:rsidRDefault="00013A6C" w:rsidP="00013A6C">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013A6C" w:rsidRDefault="00013A6C" w:rsidP="00013A6C">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sidR="008D3843">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sidR="008D3843">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sidR="008D3843">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sidR="008D3843">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2434D" w:rsidRDefault="00D2434D" w:rsidP="005B080B">
      <w:pPr>
        <w:spacing w:after="0" w:line="360" w:lineRule="auto"/>
        <w:rPr>
          <w:rFonts w:ascii="Times New Roman" w:hAnsi="Times New Roman" w:cs="Times New Roman"/>
          <w:b/>
        </w:rPr>
      </w:pPr>
    </w:p>
    <w:p w:rsidR="00C17994" w:rsidRPr="008D3843" w:rsidRDefault="00013A6C" w:rsidP="008D3843">
      <w:pPr>
        <w:pStyle w:val="Prrafodelista"/>
        <w:numPr>
          <w:ilvl w:val="3"/>
          <w:numId w:val="22"/>
        </w:numPr>
        <w:spacing w:after="0" w:line="360" w:lineRule="auto"/>
        <w:ind w:left="851" w:hanging="862"/>
        <w:jc w:val="both"/>
        <w:rPr>
          <w:rFonts w:ascii="Times New Roman" w:hAnsi="Times New Roman" w:cs="Times New Roman"/>
          <w:b/>
          <w:sz w:val="24"/>
          <w:szCs w:val="24"/>
        </w:rPr>
      </w:pPr>
      <w:r w:rsidRPr="008D3843">
        <w:rPr>
          <w:rFonts w:ascii="Times New Roman" w:hAnsi="Times New Roman" w:cs="Times New Roman"/>
          <w:b/>
          <w:sz w:val="24"/>
          <w:szCs w:val="24"/>
        </w:rPr>
        <w:t>Descripción de los procesos a nivel de laboratorio</w:t>
      </w:r>
    </w:p>
    <w:p w:rsidR="008D3843" w:rsidRDefault="008D3843" w:rsidP="008D3843">
      <w:pPr>
        <w:spacing w:after="0" w:line="360" w:lineRule="auto"/>
        <w:jc w:val="both"/>
        <w:rPr>
          <w:rFonts w:ascii="Times New Roman" w:hAnsi="Times New Roman" w:cs="Times New Roman"/>
          <w:b/>
          <w:sz w:val="24"/>
          <w:szCs w:val="24"/>
        </w:rPr>
      </w:pPr>
    </w:p>
    <w:p w:rsidR="008D3843" w:rsidRPr="00C445B8" w:rsidRDefault="008D3843" w:rsidP="008D384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Gráfico </w:t>
      </w:r>
      <w:r w:rsidRPr="008D3843">
        <w:rPr>
          <w:rFonts w:ascii="Times New Roman" w:hAnsi="Times New Roman" w:cs="Times New Roman"/>
          <w:b/>
          <w:color w:val="000000" w:themeColor="text1"/>
          <w:sz w:val="24"/>
          <w:szCs w:val="24"/>
        </w:rPr>
        <w:t>N</w:t>
      </w:r>
      <w:r w:rsidRPr="008D3843">
        <w:rPr>
          <w:rFonts w:ascii="Times New Roman" w:hAnsi="Times New Roman" w:cs="Times New Roman"/>
          <w:b/>
          <w:color w:val="000000" w:themeColor="text1"/>
          <w:sz w:val="24"/>
          <w:szCs w:val="24"/>
          <w:vertAlign w:val="superscript"/>
        </w:rPr>
        <w:t>o</w:t>
      </w:r>
      <w:r w:rsidRPr="008D3843">
        <w:rPr>
          <w:rFonts w:ascii="Times New Roman" w:hAnsi="Times New Roman" w:cs="Times New Roman"/>
          <w:b/>
          <w:sz w:val="24"/>
          <w:szCs w:val="24"/>
        </w:rPr>
        <w:t xml:space="preserve"> </w:t>
      </w:r>
      <w:r w:rsidR="00BB2DEF">
        <w:rPr>
          <w:rFonts w:ascii="Times New Roman" w:hAnsi="Times New Roman" w:cs="Times New Roman"/>
          <w:b/>
          <w:sz w:val="24"/>
          <w:szCs w:val="24"/>
        </w:rPr>
        <w:t>5.</w:t>
      </w:r>
      <w:r>
        <w:rPr>
          <w:rFonts w:ascii="Times New Roman" w:hAnsi="Times New Roman" w:cs="Times New Roman"/>
          <w:b/>
          <w:sz w:val="24"/>
          <w:szCs w:val="24"/>
        </w:rPr>
        <w:t xml:space="preserve"> </w:t>
      </w:r>
      <w:r w:rsidRPr="00C445B8">
        <w:rPr>
          <w:rFonts w:ascii="Times New Roman" w:hAnsi="Times New Roman" w:cs="Times New Roman"/>
          <w:b/>
          <w:sz w:val="24"/>
          <w:szCs w:val="24"/>
        </w:rPr>
        <w:t>Diagrama de flujo de la bebida Pájaro Azul</w:t>
      </w:r>
      <w:r>
        <w:rPr>
          <w:rFonts w:ascii="Times New Roman" w:hAnsi="Times New Roman" w:cs="Times New Roman"/>
          <w:b/>
          <w:sz w:val="24"/>
          <w:szCs w:val="24"/>
        </w:rPr>
        <w:t xml:space="preserve"> </w:t>
      </w:r>
      <w:r w:rsidRPr="00C445B8">
        <w:rPr>
          <w:rFonts w:ascii="Times New Roman" w:hAnsi="Times New Roman" w:cs="Times New Roman"/>
          <w:b/>
          <w:sz w:val="24"/>
          <w:szCs w:val="24"/>
        </w:rPr>
        <w:t xml:space="preserve">obtenida a nivel de laboratorio </w:t>
      </w:r>
    </w:p>
    <w:p w:rsidR="00075CD8" w:rsidRPr="00075CD8" w:rsidRDefault="00D61145" w:rsidP="00075CD8">
      <w:pPr>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64 Cuadro de texto" o:spid="_x0000_s1319" type="#_x0000_t202" style="position:absolute;margin-left:29.7pt;margin-top:16.2pt;width:126pt;height:18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" fillcolor="white [3201]" strokecolor="white [3212]" strokeweight=".5pt">
            <v:textbox>
              <w:txbxContent>
                <w:p w:rsidR="00314CDD" w:rsidRDefault="00314CDD" w:rsidP="00075CD8">
                  <w:r>
                    <w:t>Vinillo, frutas, especies</w:t>
                  </w:r>
                </w:p>
              </w:txbxContent>
            </v:textbox>
          </v:shape>
        </w:pict>
      </w:r>
      <w:r>
        <w:rPr>
          <w:rFonts w:ascii="Times New Roman" w:hAnsi="Times New Roman" w:cs="Times New Roman"/>
          <w:noProof/>
        </w:rPr>
        <w:pict>
          <v:shape id="57 Cuadro de texto" o:spid="_x0000_s1318" type="#_x0000_t202" style="position:absolute;margin-left:206.7pt;margin-top:4.2pt;width:117.75pt;height:35.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Recepción de la materia prim</w:t>
                  </w:r>
                  <w:r w:rsidRPr="00E06FCC">
                    <w:rPr>
                      <w:rFonts w:ascii="Times New Roman" w:hAnsi="Times New Roman" w:cs="Times New Roman"/>
                      <w:sz w:val="20"/>
                    </w:rPr>
                    <w:t>a</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0 Conector recto" o:spid="_x0000_s1317" style="position:absolute;z-index:2518804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4.45pt,20.3pt" to="264.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" strokecolor="black [3200]" strokeweight=".5pt">
            <v:stroke joinstyle="miter"/>
          </v:line>
        </w:pict>
      </w:r>
      <w:r>
        <w:rPr>
          <w:rFonts w:ascii="Times New Roman" w:hAnsi="Times New Roman" w:cs="Times New Roman"/>
          <w:noProof/>
        </w:rPr>
        <w:pict>
          <v:shape id="67 Conector recto de flecha" o:spid="_x0000_s1316" type="#_x0000_t32" style="position:absolute;margin-left:155.7pt;margin-top:1.25pt;width:43.5pt;height:0;flip:y;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" strokecolor="black [3200]" strokeweight=".5pt">
            <v:stroke endarrow="open" joinstyle="miter"/>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58 Cuadro de texto" o:spid="_x0000_s1313" type="#_x0000_t202" style="position:absolute;margin-left:206.7pt;margin-top:16.25pt;width:117.75pt;height:29.25pt;z-index:251868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Limpieza</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68 Conector recto de flecha" o:spid="_x0000_s1315" type="#_x0000_t32" style="position:absolute;margin-left:155.7pt;margin-top:23.05pt;width:43.5pt;height:0;flip:y;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" strokecolor="black [3200]" strokeweight=".5pt">
            <v:stroke endarrow="open" joinstyle="miter"/>
          </v:shape>
        </w:pict>
      </w:r>
      <w:r>
        <w:rPr>
          <w:rFonts w:ascii="Times New Roman" w:hAnsi="Times New Roman" w:cs="Times New Roman"/>
          <w:noProof/>
        </w:rPr>
        <w:pict>
          <v:shape id="65 Cuadro de texto" o:spid="_x0000_s1314" type="#_x0000_t202" style="position:absolute;margin-left:115.95pt;margin-top:12.55pt;width:45.75pt;height:2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" fillcolor="white [3201]" strokecolor="white [3212]" strokeweight=".5pt">
            <v:textbox>
              <w:txbxContent>
                <w:p w:rsidR="00314CDD" w:rsidRDefault="00314CDD" w:rsidP="00075CD8">
                  <w:r>
                    <w:t>Agua</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1 Conector recto" o:spid="_x0000_s1312" style="position:absolute;z-index:251881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5.2pt,.55pt" to="265.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" strokecolor="black [3200]" strokeweight=".5pt">
            <v:stroke joinstyle="miter"/>
          </v:lin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59 Cuadro de texto" o:spid="_x0000_s1311" type="#_x0000_t202" style="position:absolute;margin-left:206.7pt;margin-top:3.55pt;width:117.75pt;height:24.75pt;z-index:2518691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Pesado</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2 Conector recto" o:spid="_x0000_s1310" style="position:absolute;z-index:2518824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65.2pt,5.8pt" to="265.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" strokecolor="black [3200]" strokeweight=".5pt">
            <v:stroke joinstyle="miter"/>
          </v:lin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69 Conector recto de flecha" o:spid="_x0000_s1309" type="#_x0000_t32" style="position:absolute;margin-left:155.7pt;margin-top:19.55pt;width:43.5pt;height:0;flip:y;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" strokecolor="black [3200]" strokeweight=".5pt">
            <v:stroke endarrow="open" joinstyle="miter"/>
          </v:shape>
        </w:pict>
      </w:r>
      <w:r>
        <w:rPr>
          <w:rFonts w:ascii="Times New Roman" w:hAnsi="Times New Roman" w:cs="Times New Roman"/>
          <w:noProof/>
        </w:rPr>
        <w:pict>
          <v:shape id="66 Cuadro de texto" o:spid="_x0000_s1308" type="#_x0000_t202" style="position:absolute;margin-left:41.7pt;margin-top:9.8pt;width:126pt;height:18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" fillcolor="white [3201]" strokecolor="white [3212]" strokeweight=".5pt">
            <v:textbox>
              <w:txbxContent>
                <w:p w:rsidR="00314CDD" w:rsidRDefault="00314CDD" w:rsidP="00075CD8">
                  <w:r>
                    <w:t>Vinillo, frutas, especies</w:t>
                  </w:r>
                </w:p>
              </w:txbxContent>
            </v:textbox>
          </v:shape>
        </w:pict>
      </w:r>
      <w:r>
        <w:rPr>
          <w:rFonts w:ascii="Times New Roman" w:hAnsi="Times New Roman" w:cs="Times New Roman"/>
          <w:noProof/>
        </w:rPr>
        <w:pict>
          <v:shape id="60 Cuadro de texto" o:spid="_x0000_s1307" type="#_x0000_t202" style="position:absolute;margin-left:206.7pt;margin-top:8.3pt;width:117.75pt;height: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Cocción</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3 Conector recto" o:spid="_x0000_s1306" style="position:absolute;z-index:251883520;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264.45pt,11.3pt" to="264.4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" strokecolor="black [3200]" strokeweight=".5pt">
            <v:stroke joinstyle="miter"/>
          </v:lin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61 Cuadro de texto" o:spid="_x0000_s1305" type="#_x0000_t202" style="position:absolute;margin-left:206.7pt;margin-top:9.15pt;width:117.75pt;height:2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Destilado</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4 Conector recto" o:spid="_x0000_s1304" style="position:absolute;flip:x;z-index:251884544;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264.45pt,11.4pt" to="265.2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" strokecolor="black [3200]" strokeweight=".5pt">
            <v:stroke joinstyle="miter"/>
          </v:lin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62 Cuadro de texto" o:spid="_x0000_s1303" type="#_x0000_t202" style="position:absolute;margin-left:206.7pt;margin-top:9.3pt;width:117.75pt;height:2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Pájaro Azul</w:t>
                  </w:r>
                </w:p>
              </w:txbxContent>
            </v:textbox>
          </v:shape>
        </w:pict>
      </w:r>
    </w:p>
    <w:p w:rsidR="00075CD8" w:rsidRPr="00075CD8" w:rsidRDefault="00D61145" w:rsidP="00075CD8">
      <w:pPr>
        <w:rPr>
          <w:rFonts w:ascii="Times New Roman" w:hAnsi="Times New Roman" w:cs="Times New Roman"/>
        </w:rPr>
      </w:pPr>
      <w:r>
        <w:rPr>
          <w:rFonts w:ascii="Times New Roman" w:hAnsi="Times New Roman" w:cs="Times New Roman"/>
          <w:noProof/>
        </w:rPr>
        <w:pict>
          <v:line id="75 Conector recto" o:spid="_x0000_s1302" style="position:absolute;z-index:251885568;visibility:visible;mso-wrap-style:square;mso-wrap-distance-left:9pt;mso-wrap-distance-top:0;mso-wrap-distance-right:9pt;mso-wrap-distance-bottom:0;mso-position-horizontal:absolute;mso-position-horizontal-relative:text;mso-position-vertical:absolute;mso-position-vertical-relative:text;mso-width-relative:margin;mso-height-relative:margin" from="265.2pt,12.3pt" to="265.2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" strokecolor="black [3200]" strokeweight=".5pt">
            <v:stroke joinstyle="miter"/>
          </v:line>
        </w:pict>
      </w:r>
    </w:p>
    <w:p w:rsidR="00075CD8" w:rsidRPr="00075CD8" w:rsidRDefault="00D61145" w:rsidP="00075CD8">
      <w:pPr>
        <w:rPr>
          <w:rFonts w:ascii="Times New Roman" w:hAnsi="Times New Roman" w:cs="Times New Roman"/>
        </w:rPr>
      </w:pPr>
      <w:r>
        <w:rPr>
          <w:rFonts w:ascii="Times New Roman" w:hAnsi="Times New Roman" w:cs="Times New Roman"/>
          <w:noProof/>
        </w:rPr>
        <w:pict>
          <v:shape id="63 Cuadro de texto" o:spid="_x0000_s1301" type="#_x0000_t202" style="position:absolute;margin-left:206.7pt;margin-top:5.75pt;width:117.75pt;height:27pt;z-index:251873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" fillcolor="white [3201]" strokecolor="black [3213]" strokeweight=".5pt">
            <v:textbox>
              <w:txbxContent>
                <w:p w:rsidR="00314CDD" w:rsidRPr="00E06FCC" w:rsidRDefault="00314CDD" w:rsidP="00075CD8">
                  <w:pPr>
                    <w:jc w:val="center"/>
                    <w:rPr>
                      <w:rFonts w:ascii="Times New Roman" w:hAnsi="Times New Roman" w:cs="Times New Roman"/>
                      <w:sz w:val="20"/>
                    </w:rPr>
                  </w:pPr>
                  <w:r>
                    <w:rPr>
                      <w:rFonts w:ascii="Times New Roman" w:hAnsi="Times New Roman" w:cs="Times New Roman"/>
                      <w:sz w:val="20"/>
                    </w:rPr>
                    <w:t>Envasado</w:t>
                  </w:r>
                </w:p>
              </w:txbxContent>
            </v:textbox>
          </v:shape>
        </w:pict>
      </w:r>
    </w:p>
    <w:p w:rsidR="00075CD8" w:rsidRDefault="00075CD8" w:rsidP="008D3843">
      <w:pPr>
        <w:spacing w:after="0" w:line="240" w:lineRule="auto"/>
        <w:rPr>
          <w:rFonts w:ascii="Times New Roman" w:hAnsi="Times New Roman" w:cs="Times New Roman"/>
          <w:b/>
          <w:sz w:val="20"/>
          <w:szCs w:val="24"/>
        </w:rPr>
      </w:pPr>
    </w:p>
    <w:p w:rsidR="008D3843" w:rsidRPr="0017417E" w:rsidRDefault="008D3843" w:rsidP="008D3843">
      <w:pPr>
        <w:spacing w:after="0" w:line="240" w:lineRule="auto"/>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lastRenderedPageBreak/>
        <w:t>Recepción</w:t>
      </w:r>
    </w:p>
    <w:p w:rsidR="00013A6C" w:rsidRPr="000557F6" w:rsidRDefault="00013A6C" w:rsidP="005B080B">
      <w:pPr>
        <w:spacing w:after="0" w:line="360" w:lineRule="auto"/>
        <w:jc w:val="both"/>
        <w:rPr>
          <w:rFonts w:ascii="Times New Roman" w:hAnsi="Times New Roman" w:cs="Times New Roman"/>
          <w:color w:val="000000" w:themeColor="text1"/>
          <w:sz w:val="24"/>
          <w:szCs w:val="24"/>
        </w:rPr>
      </w:pPr>
      <w:r w:rsidRPr="000557F6">
        <w:rPr>
          <w:rFonts w:ascii="Times New Roman" w:hAnsi="Times New Roman" w:cs="Times New Roman"/>
          <w:sz w:val="24"/>
          <w:szCs w:val="24"/>
        </w:rPr>
        <w:t xml:space="preserve">Es donde se recolecta frutas, especies y vinillo, a continuación se describe los principales ingredientes; </w:t>
      </w:r>
      <w:r w:rsidRPr="000557F6">
        <w:rPr>
          <w:rFonts w:ascii="Times New Roman" w:hAnsi="Times New Roman" w:cs="Times New Roman"/>
          <w:color w:val="000000" w:themeColor="text1"/>
          <w:sz w:val="24"/>
          <w:szCs w:val="24"/>
        </w:rPr>
        <w:t>vinillo, hoja de mandarina, hierva luisa, piña, uva, maduro (plátano barraganete), anís estrellado, mango</w:t>
      </w:r>
      <w:r w:rsidR="005B080B">
        <w:rPr>
          <w:rFonts w:ascii="Times New Roman" w:hAnsi="Times New Roman" w:cs="Times New Roman"/>
          <w:color w:val="000000" w:themeColor="text1"/>
          <w:sz w:val="24"/>
          <w:szCs w:val="24"/>
        </w:rPr>
        <w:t>.</w:t>
      </w:r>
    </w:p>
    <w:p w:rsidR="005B080B" w:rsidRDefault="005B080B" w:rsidP="005B080B">
      <w:pPr>
        <w:spacing w:after="0" w:line="360" w:lineRule="auto"/>
        <w:jc w:val="both"/>
        <w:rPr>
          <w:rFonts w:ascii="Times New Roman" w:hAnsi="Times New Roman" w:cs="Times New Roman"/>
          <w:b/>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t xml:space="preserve">Limpieza </w:t>
      </w:r>
    </w:p>
    <w:p w:rsidR="00013A6C" w:rsidRPr="000557F6" w:rsidRDefault="00013A6C" w:rsidP="005B080B">
      <w:pPr>
        <w:spacing w:after="0" w:line="360" w:lineRule="auto"/>
        <w:jc w:val="both"/>
        <w:rPr>
          <w:rFonts w:ascii="Times New Roman" w:hAnsi="Times New Roman" w:cs="Times New Roman"/>
          <w:sz w:val="24"/>
          <w:szCs w:val="24"/>
        </w:rPr>
      </w:pPr>
      <w:r w:rsidRPr="000557F6">
        <w:rPr>
          <w:rFonts w:ascii="Times New Roman" w:hAnsi="Times New Roman" w:cs="Times New Roman"/>
          <w:sz w:val="24"/>
          <w:szCs w:val="24"/>
        </w:rPr>
        <w:t>Consiste</w:t>
      </w:r>
      <w:r w:rsidR="008D3843">
        <w:rPr>
          <w:rFonts w:ascii="Times New Roman" w:hAnsi="Times New Roman" w:cs="Times New Roman"/>
          <w:sz w:val="24"/>
          <w:szCs w:val="24"/>
        </w:rPr>
        <w:t xml:space="preserve"> en separar las cortezas y las </w:t>
      </w:r>
      <w:r w:rsidRPr="000557F6">
        <w:rPr>
          <w:rFonts w:ascii="Times New Roman" w:hAnsi="Times New Roman" w:cs="Times New Roman"/>
          <w:sz w:val="24"/>
          <w:szCs w:val="24"/>
        </w:rPr>
        <w:t>hojas secas en mal estado, para lo posterior la</w:t>
      </w:r>
      <w:r w:rsidR="005B080B">
        <w:rPr>
          <w:rFonts w:ascii="Times New Roman" w:hAnsi="Times New Roman" w:cs="Times New Roman"/>
          <w:sz w:val="24"/>
          <w:szCs w:val="24"/>
        </w:rPr>
        <w:t>vado de todos los ingredientes.</w:t>
      </w:r>
    </w:p>
    <w:p w:rsidR="005B080B" w:rsidRDefault="005B080B" w:rsidP="005B080B">
      <w:pPr>
        <w:spacing w:after="0" w:line="360" w:lineRule="auto"/>
        <w:jc w:val="both"/>
        <w:rPr>
          <w:rFonts w:ascii="Times New Roman" w:hAnsi="Times New Roman" w:cs="Times New Roman"/>
          <w:b/>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t>Pesado</w:t>
      </w:r>
    </w:p>
    <w:p w:rsidR="00013A6C" w:rsidRPr="000557F6" w:rsidRDefault="00013A6C" w:rsidP="005B080B">
      <w:pPr>
        <w:spacing w:after="0" w:line="360" w:lineRule="auto"/>
        <w:jc w:val="both"/>
        <w:rPr>
          <w:rFonts w:ascii="Times New Roman" w:hAnsi="Times New Roman" w:cs="Times New Roman"/>
          <w:sz w:val="24"/>
          <w:szCs w:val="24"/>
        </w:rPr>
      </w:pPr>
      <w:r w:rsidRPr="000557F6">
        <w:rPr>
          <w:rFonts w:ascii="Times New Roman" w:hAnsi="Times New Roman" w:cs="Times New Roman"/>
          <w:sz w:val="24"/>
          <w:szCs w:val="24"/>
        </w:rPr>
        <w:t>Se realiza con la finalidad introducir los ingredientes con exactitud de</w:t>
      </w:r>
      <w:r w:rsidR="005B080B">
        <w:rPr>
          <w:rFonts w:ascii="Times New Roman" w:hAnsi="Times New Roman" w:cs="Times New Roman"/>
          <w:sz w:val="24"/>
          <w:szCs w:val="24"/>
        </w:rPr>
        <w:t xml:space="preserve"> acuerdo a la fórmula planteada.</w:t>
      </w:r>
    </w:p>
    <w:p w:rsidR="005B080B" w:rsidRDefault="005B080B" w:rsidP="005B080B">
      <w:pPr>
        <w:spacing w:after="0" w:line="360" w:lineRule="auto"/>
        <w:jc w:val="both"/>
        <w:rPr>
          <w:rFonts w:ascii="Times New Roman" w:hAnsi="Times New Roman" w:cs="Times New Roman"/>
          <w:b/>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t>Cocción</w:t>
      </w:r>
    </w:p>
    <w:p w:rsidR="00013A6C" w:rsidRDefault="00013A6C" w:rsidP="005B080B">
      <w:pPr>
        <w:spacing w:after="0" w:line="360" w:lineRule="auto"/>
        <w:jc w:val="both"/>
        <w:rPr>
          <w:rFonts w:ascii="Times New Roman" w:hAnsi="Times New Roman" w:cs="Times New Roman"/>
          <w:color w:val="000000" w:themeColor="text1"/>
          <w:sz w:val="24"/>
          <w:szCs w:val="24"/>
        </w:rPr>
      </w:pPr>
      <w:r w:rsidRPr="000557F6">
        <w:rPr>
          <w:rFonts w:ascii="Times New Roman" w:hAnsi="Times New Roman" w:cs="Times New Roman"/>
          <w:color w:val="000000" w:themeColor="text1"/>
          <w:sz w:val="24"/>
          <w:szCs w:val="24"/>
        </w:rPr>
        <w:t xml:space="preserve">En esta etapa se ponen todos los ingredientes en </w:t>
      </w:r>
      <w:r w:rsidR="00953ABD">
        <w:rPr>
          <w:rFonts w:ascii="Times New Roman" w:hAnsi="Times New Roman" w:cs="Times New Roman"/>
          <w:color w:val="000000" w:themeColor="text1"/>
          <w:sz w:val="24"/>
          <w:szCs w:val="24"/>
        </w:rPr>
        <w:t xml:space="preserve">el </w:t>
      </w:r>
      <w:r w:rsidRPr="000557F6">
        <w:rPr>
          <w:rFonts w:ascii="Times New Roman" w:hAnsi="Times New Roman" w:cs="Times New Roman"/>
          <w:color w:val="000000" w:themeColor="text1"/>
          <w:sz w:val="24"/>
          <w:szCs w:val="24"/>
        </w:rPr>
        <w:t>balón</w:t>
      </w:r>
      <w:r w:rsidR="00953ABD">
        <w:rPr>
          <w:rFonts w:ascii="Times New Roman" w:hAnsi="Times New Roman" w:cs="Times New Roman"/>
          <w:color w:val="000000" w:themeColor="text1"/>
          <w:sz w:val="24"/>
          <w:szCs w:val="24"/>
        </w:rPr>
        <w:t xml:space="preserve"> de aforo,</w:t>
      </w:r>
      <w:r w:rsidRPr="000557F6">
        <w:rPr>
          <w:rFonts w:ascii="Times New Roman" w:hAnsi="Times New Roman" w:cs="Times New Roman"/>
          <w:color w:val="000000" w:themeColor="text1"/>
          <w:sz w:val="24"/>
          <w:szCs w:val="24"/>
        </w:rPr>
        <w:t xml:space="preserve"> como</w:t>
      </w:r>
      <w:r w:rsidR="00953ABD">
        <w:rPr>
          <w:rFonts w:ascii="Times New Roman" w:hAnsi="Times New Roman" w:cs="Times New Roman"/>
          <w:color w:val="000000" w:themeColor="text1"/>
          <w:sz w:val="24"/>
          <w:szCs w:val="24"/>
        </w:rPr>
        <w:t xml:space="preserve"> son</w:t>
      </w:r>
      <w:r w:rsidRPr="000557F6">
        <w:rPr>
          <w:rFonts w:ascii="Times New Roman" w:hAnsi="Times New Roman" w:cs="Times New Roman"/>
          <w:color w:val="000000" w:themeColor="text1"/>
          <w:sz w:val="24"/>
          <w:szCs w:val="24"/>
        </w:rPr>
        <w:t>; vinillo, hoja de mandarina, hierva luisa, piña, uva, maduro (plátano barraganete), anís estrell</w:t>
      </w:r>
      <w:r w:rsidR="00F076D3">
        <w:rPr>
          <w:rFonts w:ascii="Times New Roman" w:hAnsi="Times New Roman" w:cs="Times New Roman"/>
          <w:color w:val="000000" w:themeColor="text1"/>
          <w:sz w:val="24"/>
          <w:szCs w:val="24"/>
        </w:rPr>
        <w:t>ado, mango, donde se aplica a una temperatura de</w:t>
      </w:r>
      <w:r w:rsidRPr="000557F6">
        <w:rPr>
          <w:rFonts w:ascii="Times New Roman" w:hAnsi="Times New Roman" w:cs="Times New Roman"/>
          <w:color w:val="000000" w:themeColor="text1"/>
          <w:sz w:val="24"/>
          <w:szCs w:val="24"/>
        </w:rPr>
        <w:t xml:space="preserve"> 75 °C</w:t>
      </w:r>
      <w:r w:rsidR="00F076D3">
        <w:rPr>
          <w:rFonts w:ascii="Times New Roman" w:hAnsi="Times New Roman" w:cs="Times New Roman"/>
          <w:color w:val="000000" w:themeColor="text1"/>
          <w:sz w:val="24"/>
          <w:szCs w:val="24"/>
        </w:rPr>
        <w:t>; que</w:t>
      </w:r>
      <w:r w:rsidRPr="000557F6">
        <w:rPr>
          <w:rFonts w:ascii="Times New Roman" w:hAnsi="Times New Roman" w:cs="Times New Roman"/>
          <w:color w:val="000000" w:themeColor="text1"/>
          <w:sz w:val="24"/>
          <w:szCs w:val="24"/>
        </w:rPr>
        <w:t xml:space="preserve"> es el punto de ebullición para el etanol, </w:t>
      </w:r>
      <w:r w:rsidR="00FF1C56">
        <w:rPr>
          <w:rFonts w:ascii="Times New Roman" w:hAnsi="Times New Roman" w:cs="Times New Roman"/>
          <w:color w:val="000000" w:themeColor="text1"/>
          <w:sz w:val="24"/>
          <w:szCs w:val="24"/>
        </w:rPr>
        <w:t xml:space="preserve">para </w:t>
      </w:r>
      <w:r w:rsidRPr="000557F6">
        <w:rPr>
          <w:rFonts w:ascii="Times New Roman" w:hAnsi="Times New Roman" w:cs="Times New Roman"/>
          <w:color w:val="000000" w:themeColor="text1"/>
          <w:sz w:val="24"/>
          <w:szCs w:val="24"/>
        </w:rPr>
        <w:t>luego conseguir la volatiliza</w:t>
      </w:r>
      <w:r w:rsidR="005B080B">
        <w:rPr>
          <w:rFonts w:ascii="Times New Roman" w:hAnsi="Times New Roman" w:cs="Times New Roman"/>
          <w:color w:val="000000" w:themeColor="text1"/>
          <w:sz w:val="24"/>
          <w:szCs w:val="24"/>
        </w:rPr>
        <w:t>ción del alcohol.</w:t>
      </w:r>
    </w:p>
    <w:p w:rsidR="005B080B" w:rsidRDefault="005B080B" w:rsidP="005B080B">
      <w:pPr>
        <w:spacing w:after="0" w:line="360" w:lineRule="auto"/>
        <w:jc w:val="both"/>
        <w:rPr>
          <w:rFonts w:ascii="Times New Roman" w:hAnsi="Times New Roman" w:cs="Times New Roman"/>
          <w:color w:val="000000" w:themeColor="text1"/>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t>Destilado</w:t>
      </w:r>
    </w:p>
    <w:p w:rsidR="00013A6C" w:rsidRDefault="00FF1C56" w:rsidP="005B080B">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proceso</w:t>
      </w:r>
      <w:r w:rsidR="00013A6C" w:rsidRPr="000557F6">
        <w:rPr>
          <w:rFonts w:ascii="Times New Roman" w:hAnsi="Times New Roman" w:cs="Times New Roman"/>
          <w:color w:val="000000" w:themeColor="text1"/>
          <w:sz w:val="24"/>
          <w:szCs w:val="24"/>
        </w:rPr>
        <w:t xml:space="preserve"> se separa el alcohol del vinillo y arrastra el olor y sabor de las especies vegetales que fueron introducidas al balón</w:t>
      </w:r>
      <w:r w:rsidR="006323AC">
        <w:rPr>
          <w:rFonts w:ascii="Times New Roman" w:hAnsi="Times New Roman" w:cs="Times New Roman"/>
          <w:color w:val="000000" w:themeColor="text1"/>
          <w:sz w:val="24"/>
          <w:szCs w:val="24"/>
        </w:rPr>
        <w:t xml:space="preserve"> de aforo. Todo este proceso</w:t>
      </w:r>
      <w:r w:rsidR="00013A6C" w:rsidRPr="000557F6">
        <w:rPr>
          <w:rFonts w:ascii="Times New Roman" w:hAnsi="Times New Roman" w:cs="Times New Roman"/>
          <w:color w:val="000000" w:themeColor="text1"/>
          <w:sz w:val="24"/>
          <w:szCs w:val="24"/>
        </w:rPr>
        <w:t xml:space="preserve"> es a base de tubo refrigerante y enfriado con la corriente de agua para su posterior condensación y obtener el producto deseado</w:t>
      </w:r>
      <w:r w:rsidR="005B080B">
        <w:rPr>
          <w:rFonts w:ascii="Times New Roman" w:hAnsi="Times New Roman" w:cs="Times New Roman"/>
          <w:color w:val="000000" w:themeColor="text1"/>
          <w:sz w:val="24"/>
          <w:szCs w:val="24"/>
        </w:rPr>
        <w:t>.</w:t>
      </w:r>
    </w:p>
    <w:p w:rsidR="00C17994" w:rsidRPr="000557F6" w:rsidRDefault="00C17994" w:rsidP="005B080B">
      <w:pPr>
        <w:spacing w:after="0" w:line="360" w:lineRule="auto"/>
        <w:jc w:val="both"/>
        <w:rPr>
          <w:rFonts w:ascii="Times New Roman" w:hAnsi="Times New Roman" w:cs="Times New Roman"/>
          <w:color w:val="000000" w:themeColor="text1"/>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p>
    <w:p w:rsidR="00013A6C" w:rsidRPr="000557F6" w:rsidRDefault="00013A6C" w:rsidP="005B080B">
      <w:pPr>
        <w:spacing w:after="0" w:line="360" w:lineRule="auto"/>
        <w:jc w:val="both"/>
        <w:rPr>
          <w:rFonts w:ascii="Times New Roman" w:hAnsi="Times New Roman" w:cs="Times New Roman"/>
          <w:b/>
          <w:sz w:val="24"/>
          <w:szCs w:val="24"/>
        </w:rPr>
      </w:pPr>
      <w:r w:rsidRPr="000557F6">
        <w:rPr>
          <w:rFonts w:ascii="Times New Roman" w:hAnsi="Times New Roman" w:cs="Times New Roman"/>
          <w:b/>
          <w:sz w:val="24"/>
          <w:szCs w:val="24"/>
        </w:rPr>
        <w:t>Producto</w:t>
      </w:r>
    </w:p>
    <w:p w:rsidR="00013A6C" w:rsidRDefault="00013A6C" w:rsidP="005B080B">
      <w:pPr>
        <w:spacing w:after="0" w:line="360" w:lineRule="auto"/>
        <w:jc w:val="both"/>
        <w:rPr>
          <w:rFonts w:ascii="Times New Roman" w:hAnsi="Times New Roman" w:cs="Times New Roman"/>
          <w:color w:val="000000" w:themeColor="text1"/>
          <w:sz w:val="24"/>
          <w:szCs w:val="24"/>
        </w:rPr>
      </w:pPr>
      <w:r w:rsidRPr="000557F6">
        <w:rPr>
          <w:rFonts w:ascii="Times New Roman" w:hAnsi="Times New Roman" w:cs="Times New Roman"/>
          <w:color w:val="000000" w:themeColor="text1"/>
          <w:sz w:val="24"/>
          <w:szCs w:val="24"/>
        </w:rPr>
        <w:t>Es donde se obtiene el Pájaro Azul</w:t>
      </w:r>
      <w:r w:rsidR="008D3843">
        <w:rPr>
          <w:rFonts w:ascii="Times New Roman" w:hAnsi="Times New Roman" w:cs="Times New Roman"/>
          <w:color w:val="000000" w:themeColor="text1"/>
          <w:sz w:val="24"/>
          <w:szCs w:val="24"/>
        </w:rPr>
        <w:t xml:space="preserve"> </w:t>
      </w:r>
      <w:r w:rsidRPr="000557F6">
        <w:rPr>
          <w:rFonts w:ascii="Times New Roman" w:hAnsi="Times New Roman" w:cs="Times New Roman"/>
          <w:color w:val="000000" w:themeColor="text1"/>
          <w:sz w:val="24"/>
          <w:szCs w:val="24"/>
        </w:rPr>
        <w:t>de color azulado con sabor y olores deseados, con muy alto grado alcohólico, luego se rectificó para cu</w:t>
      </w:r>
      <w:r w:rsidR="005B080B">
        <w:rPr>
          <w:rFonts w:ascii="Times New Roman" w:hAnsi="Times New Roman" w:cs="Times New Roman"/>
          <w:color w:val="000000" w:themeColor="text1"/>
          <w:sz w:val="24"/>
          <w:szCs w:val="24"/>
        </w:rPr>
        <w:t xml:space="preserve">mplir de acuerdo a la norma </w:t>
      </w:r>
      <w:r w:rsidR="005B080B">
        <w:rPr>
          <w:rFonts w:ascii="Times New Roman" w:hAnsi="Times New Roman" w:cs="Times New Roman"/>
          <w:color w:val="000000" w:themeColor="text1"/>
          <w:sz w:val="24"/>
          <w:szCs w:val="24"/>
        </w:rPr>
        <w:tab/>
        <w:t>INEN</w:t>
      </w:r>
      <w:r w:rsidRPr="000557F6">
        <w:rPr>
          <w:rFonts w:ascii="Times New Roman" w:hAnsi="Times New Roman" w:cs="Times New Roman"/>
          <w:color w:val="000000" w:themeColor="text1"/>
          <w:sz w:val="24"/>
          <w:szCs w:val="24"/>
        </w:rPr>
        <w:t xml:space="preserve"> 370</w:t>
      </w:r>
      <w:r w:rsidR="005B080B">
        <w:rPr>
          <w:rFonts w:ascii="Times New Roman" w:hAnsi="Times New Roman" w:cs="Times New Roman"/>
          <w:color w:val="000000" w:themeColor="text1"/>
          <w:sz w:val="24"/>
          <w:szCs w:val="24"/>
        </w:rPr>
        <w:t>.</w:t>
      </w:r>
    </w:p>
    <w:p w:rsidR="008D3843" w:rsidRPr="000557F6" w:rsidRDefault="008D3843" w:rsidP="005B080B">
      <w:pPr>
        <w:spacing w:after="0" w:line="360" w:lineRule="auto"/>
        <w:jc w:val="both"/>
        <w:rPr>
          <w:rFonts w:ascii="Times New Roman" w:hAnsi="Times New Roman" w:cs="Times New Roman"/>
          <w:b/>
          <w:color w:val="000000" w:themeColor="text1"/>
          <w:sz w:val="24"/>
          <w:szCs w:val="24"/>
        </w:rPr>
      </w:pPr>
    </w:p>
    <w:p w:rsidR="00013A6C" w:rsidRPr="000557F6" w:rsidRDefault="005B080B" w:rsidP="005B080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Envas</w:t>
      </w:r>
      <w:r w:rsidR="00013A6C" w:rsidRPr="000557F6">
        <w:rPr>
          <w:rFonts w:ascii="Times New Roman" w:hAnsi="Times New Roman" w:cs="Times New Roman"/>
          <w:b/>
          <w:sz w:val="24"/>
          <w:szCs w:val="24"/>
        </w:rPr>
        <w:t>ado</w:t>
      </w:r>
    </w:p>
    <w:p w:rsidR="00013A6C" w:rsidRPr="000557F6" w:rsidRDefault="00013A6C" w:rsidP="005B080B">
      <w:pPr>
        <w:spacing w:after="0" w:line="360" w:lineRule="auto"/>
        <w:jc w:val="both"/>
        <w:rPr>
          <w:rFonts w:ascii="Times New Roman" w:hAnsi="Times New Roman" w:cs="Times New Roman"/>
          <w:color w:val="000000" w:themeColor="text1"/>
          <w:sz w:val="24"/>
          <w:szCs w:val="24"/>
        </w:rPr>
      </w:pPr>
      <w:r w:rsidRPr="000557F6">
        <w:rPr>
          <w:rFonts w:ascii="Times New Roman" w:hAnsi="Times New Roman" w:cs="Times New Roman"/>
          <w:color w:val="000000" w:themeColor="text1"/>
          <w:sz w:val="24"/>
          <w:szCs w:val="24"/>
        </w:rPr>
        <w:t>Este producto es recolectado en envase de vidrio para luego su poster</w:t>
      </w:r>
      <w:r w:rsidR="00D25F25">
        <w:rPr>
          <w:rFonts w:ascii="Times New Roman" w:hAnsi="Times New Roman" w:cs="Times New Roman"/>
          <w:color w:val="000000" w:themeColor="text1"/>
          <w:sz w:val="24"/>
          <w:szCs w:val="24"/>
        </w:rPr>
        <w:t>ior análisis físicos y químicos.</w:t>
      </w:r>
    </w:p>
    <w:p w:rsidR="00FD4A68" w:rsidRDefault="00FD4A68" w:rsidP="00013A6C">
      <w:pPr>
        <w:spacing w:line="360" w:lineRule="auto"/>
        <w:jc w:val="both"/>
        <w:rPr>
          <w:rFonts w:ascii="Times New Roman" w:hAnsi="Times New Roman" w:cs="Times New Roman"/>
          <w:b/>
          <w:color w:val="000000" w:themeColor="text1"/>
          <w:sz w:val="24"/>
          <w:szCs w:val="24"/>
        </w:rPr>
      </w:pPr>
      <w:bookmarkStart w:id="172" w:name="_Hlk484698271"/>
    </w:p>
    <w:p w:rsidR="00013A6C" w:rsidRDefault="00013A6C" w:rsidP="00013A6C">
      <w:pPr>
        <w:spacing w:line="360" w:lineRule="auto"/>
        <w:jc w:val="both"/>
        <w:rPr>
          <w:rFonts w:ascii="Times New Roman" w:hAnsi="Times New Roman" w:cs="Times New Roman"/>
          <w:b/>
          <w:color w:val="000000" w:themeColor="text1"/>
          <w:sz w:val="24"/>
          <w:szCs w:val="24"/>
        </w:rPr>
      </w:pPr>
      <w:r w:rsidRPr="000557F6">
        <w:rPr>
          <w:rFonts w:ascii="Times New Roman" w:hAnsi="Times New Roman" w:cs="Times New Roman"/>
          <w:b/>
          <w:color w:val="000000" w:themeColor="text1"/>
          <w:sz w:val="24"/>
          <w:szCs w:val="24"/>
        </w:rPr>
        <w:t>Análisis Físicos del Laboratorio (promedio)</w:t>
      </w:r>
    </w:p>
    <w:p w:rsidR="00071C8B" w:rsidRPr="00F820FE" w:rsidRDefault="00B34EC4" w:rsidP="00BD3AEE">
      <w:pPr>
        <w:pStyle w:val="Descripcin"/>
        <w:spacing w:after="0" w:line="360" w:lineRule="auto"/>
        <w:ind w:left="993" w:hanging="993"/>
        <w:jc w:val="both"/>
        <w:rPr>
          <w:rFonts w:ascii="Times New Roman" w:hAnsi="Times New Roman" w:cs="Times New Roman"/>
          <w:i w:val="0"/>
          <w:color w:val="000000" w:themeColor="text1"/>
          <w:sz w:val="24"/>
          <w:szCs w:val="24"/>
        </w:rPr>
      </w:pPr>
      <w:bookmarkStart w:id="173" w:name="_Toc484880580"/>
      <w:r>
        <w:rPr>
          <w:rFonts w:ascii="Times New Roman" w:hAnsi="Times New Roman" w:cs="Times New Roman"/>
          <w:b/>
          <w:i w:val="0"/>
          <w:color w:val="000000" w:themeColor="text1"/>
          <w:sz w:val="24"/>
          <w:szCs w:val="24"/>
        </w:rPr>
        <w:t>Cuadro</w:t>
      </w:r>
      <w:r w:rsidR="00C17994">
        <w:rPr>
          <w:rFonts w:ascii="Times New Roman" w:hAnsi="Times New Roman" w:cs="Times New Roman"/>
          <w:b/>
          <w:i w:val="0"/>
          <w:color w:val="000000" w:themeColor="text1"/>
          <w:sz w:val="24"/>
          <w:szCs w:val="24"/>
        </w:rPr>
        <w:t xml:space="preserve"> </w:t>
      </w:r>
      <w:r w:rsidR="00FD4A68" w:rsidRPr="00FD4A68">
        <w:rPr>
          <w:rFonts w:ascii="Times New Roman" w:hAnsi="Times New Roman" w:cs="Times New Roman"/>
          <w:b/>
          <w:i w:val="0"/>
          <w:color w:val="000000" w:themeColor="text1"/>
          <w:sz w:val="24"/>
          <w:szCs w:val="24"/>
        </w:rPr>
        <w:t>N</w:t>
      </w:r>
      <w:r w:rsidR="00FD4A68" w:rsidRPr="00FD4A68">
        <w:rPr>
          <w:rFonts w:ascii="Times New Roman" w:hAnsi="Times New Roman" w:cs="Times New Roman"/>
          <w:b/>
          <w:i w:val="0"/>
          <w:color w:val="000000" w:themeColor="text1"/>
          <w:sz w:val="24"/>
          <w:szCs w:val="24"/>
          <w:vertAlign w:val="superscript"/>
        </w:rPr>
        <w:t>o</w:t>
      </w:r>
      <w:r w:rsidR="00FD4A68">
        <w:rPr>
          <w:rFonts w:ascii="Times New Roman" w:hAnsi="Times New Roman" w:cs="Times New Roman"/>
          <w:b/>
          <w:i w:val="0"/>
          <w:color w:val="000000" w:themeColor="text1"/>
          <w:sz w:val="24"/>
          <w:szCs w:val="24"/>
        </w:rPr>
        <w:t xml:space="preserve"> </w:t>
      </w:r>
      <w:r w:rsidR="00C17994">
        <w:rPr>
          <w:rFonts w:ascii="Times New Roman" w:hAnsi="Times New Roman" w:cs="Times New Roman"/>
          <w:b/>
          <w:i w:val="0"/>
          <w:color w:val="000000" w:themeColor="text1"/>
          <w:sz w:val="24"/>
          <w:szCs w:val="24"/>
        </w:rPr>
        <w:t>18</w:t>
      </w:r>
      <w:r w:rsidR="00F820FE" w:rsidRPr="00F820FE">
        <w:rPr>
          <w:rFonts w:ascii="Times New Roman" w:hAnsi="Times New Roman" w:cs="Times New Roman"/>
          <w:b/>
          <w:i w:val="0"/>
          <w:color w:val="000000" w:themeColor="text1"/>
          <w:sz w:val="24"/>
          <w:szCs w:val="24"/>
        </w:rPr>
        <w:t>.</w:t>
      </w:r>
      <w:r w:rsidR="00B119B6">
        <w:rPr>
          <w:rFonts w:ascii="Times New Roman" w:hAnsi="Times New Roman" w:cs="Times New Roman"/>
          <w:b/>
          <w:i w:val="0"/>
          <w:color w:val="000000" w:themeColor="text1"/>
          <w:sz w:val="24"/>
          <w:szCs w:val="24"/>
        </w:rPr>
        <w:t xml:space="preserve"> </w:t>
      </w:r>
      <w:r w:rsidR="00071C8B" w:rsidRPr="00F820FE">
        <w:rPr>
          <w:rFonts w:ascii="Times New Roman" w:hAnsi="Times New Roman" w:cs="Times New Roman"/>
          <w:i w:val="0"/>
          <w:color w:val="000000" w:themeColor="text1"/>
          <w:sz w:val="24"/>
          <w:szCs w:val="24"/>
        </w:rPr>
        <w:t>Resultado de Análisis Físicos de la bebida elaborada en el laboratorio (fórmula estándar).</w:t>
      </w:r>
      <w:bookmarkEnd w:id="173"/>
    </w:p>
    <w:tbl>
      <w:tblPr>
        <w:tblW w:w="7946" w:type="dxa"/>
        <w:tblInd w:w="75" w:type="dxa"/>
        <w:tblCellMar>
          <w:left w:w="70" w:type="dxa"/>
          <w:right w:w="70" w:type="dxa"/>
        </w:tblCellMar>
        <w:tblLook w:val="04A0" w:firstRow="1" w:lastRow="0" w:firstColumn="1" w:lastColumn="0" w:noHBand="0" w:noVBand="1"/>
      </w:tblPr>
      <w:tblGrid>
        <w:gridCol w:w="1841"/>
        <w:gridCol w:w="1420"/>
        <w:gridCol w:w="1277"/>
        <w:gridCol w:w="3408"/>
      </w:tblGrid>
      <w:tr w:rsidR="00CE29F2" w:rsidRPr="00CE29F2" w:rsidTr="00AA244E">
        <w:trPr>
          <w:trHeight w:val="347"/>
        </w:trPr>
        <w:tc>
          <w:tcPr>
            <w:tcW w:w="18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9F2" w:rsidRPr="00CE29F2" w:rsidRDefault="00AA244E" w:rsidP="00CE29F2">
            <w:pPr>
              <w:spacing w:after="0" w:line="240" w:lineRule="auto"/>
              <w:jc w:val="center"/>
              <w:rPr>
                <w:rFonts w:ascii="Times New Roman" w:eastAsia="Times New Roman" w:hAnsi="Times New Roman" w:cs="Times New Roman"/>
                <w:b/>
                <w:bCs/>
                <w:color w:val="000000"/>
                <w:sz w:val="24"/>
                <w:szCs w:val="24"/>
                <w:lang w:val="es-ES" w:eastAsia="es-ES"/>
              </w:rPr>
            </w:pPr>
            <w:r w:rsidRPr="00CE29F2">
              <w:rPr>
                <w:rFonts w:ascii="Times New Roman" w:eastAsia="Times New Roman" w:hAnsi="Times New Roman" w:cs="Times New Roman"/>
                <w:b/>
                <w:bCs/>
                <w:color w:val="000000"/>
                <w:sz w:val="24"/>
                <w:szCs w:val="24"/>
                <w:lang w:val="es-ES" w:eastAsia="es-ES"/>
              </w:rPr>
              <w:t>Parámetros</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b/>
                <w:bCs/>
                <w:color w:val="000000"/>
                <w:sz w:val="24"/>
                <w:szCs w:val="24"/>
                <w:lang w:val="es-ES" w:eastAsia="es-ES"/>
              </w:rPr>
            </w:pPr>
            <w:r w:rsidRPr="00CE29F2">
              <w:rPr>
                <w:rFonts w:ascii="Times New Roman" w:eastAsia="Times New Roman" w:hAnsi="Times New Roman" w:cs="Times New Roman"/>
                <w:b/>
                <w:bCs/>
                <w:color w:val="000000"/>
                <w:sz w:val="24"/>
                <w:szCs w:val="24"/>
                <w:lang w:val="es-ES" w:eastAsia="es-ES"/>
              </w:rPr>
              <w:t>Unidad</w:t>
            </w:r>
          </w:p>
        </w:tc>
        <w:tc>
          <w:tcPr>
            <w:tcW w:w="1277" w:type="dxa"/>
            <w:tcBorders>
              <w:top w:val="single" w:sz="4" w:space="0" w:color="auto"/>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b/>
                <w:bCs/>
                <w:color w:val="000000"/>
                <w:sz w:val="24"/>
                <w:szCs w:val="24"/>
                <w:lang w:val="es-ES" w:eastAsia="es-ES"/>
              </w:rPr>
            </w:pPr>
            <w:r w:rsidRPr="00CE29F2">
              <w:rPr>
                <w:rFonts w:ascii="Times New Roman" w:eastAsia="Times New Roman" w:hAnsi="Times New Roman" w:cs="Times New Roman"/>
                <w:b/>
                <w:bCs/>
                <w:color w:val="000000"/>
                <w:sz w:val="24"/>
                <w:szCs w:val="24"/>
                <w:lang w:val="es-ES" w:eastAsia="es-ES"/>
              </w:rPr>
              <w:t>Resultado</w:t>
            </w:r>
          </w:p>
        </w:tc>
        <w:tc>
          <w:tcPr>
            <w:tcW w:w="3408" w:type="dxa"/>
            <w:tcBorders>
              <w:top w:val="single" w:sz="4" w:space="0" w:color="auto"/>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b/>
                <w:bCs/>
                <w:color w:val="000000"/>
                <w:sz w:val="24"/>
                <w:szCs w:val="24"/>
                <w:lang w:val="es-ES" w:eastAsia="es-ES"/>
              </w:rPr>
            </w:pPr>
            <w:r w:rsidRPr="00CE29F2">
              <w:rPr>
                <w:rFonts w:ascii="Times New Roman" w:eastAsia="Times New Roman" w:hAnsi="Times New Roman" w:cs="Times New Roman"/>
                <w:b/>
                <w:bCs/>
                <w:color w:val="000000"/>
                <w:sz w:val="24"/>
                <w:szCs w:val="24"/>
                <w:lang w:val="es-ES" w:eastAsia="es-ES"/>
              </w:rPr>
              <w:t>Valor Normativa</w:t>
            </w:r>
          </w:p>
        </w:tc>
      </w:tr>
      <w:tr w:rsidR="00CE29F2" w:rsidRPr="00CE29F2" w:rsidTr="00AA244E">
        <w:trPr>
          <w:trHeight w:val="527"/>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xml:space="preserve">º G </w:t>
            </w:r>
            <w:r w:rsidR="00AA244E" w:rsidRPr="00CE29F2">
              <w:rPr>
                <w:rFonts w:ascii="Times New Roman" w:eastAsia="Times New Roman" w:hAnsi="Times New Roman" w:cs="Times New Roman"/>
                <w:color w:val="000000"/>
                <w:sz w:val="24"/>
                <w:szCs w:val="24"/>
                <w:lang w:val="es-ES" w:eastAsia="es-ES"/>
              </w:rPr>
              <w:t>Alcohólico</w:t>
            </w:r>
          </w:p>
        </w:tc>
        <w:tc>
          <w:tcPr>
            <w:tcW w:w="1420" w:type="dxa"/>
            <w:tcBorders>
              <w:top w:val="nil"/>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°GL</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39,93</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INEN 370 (30-45)</w:t>
            </w:r>
          </w:p>
        </w:tc>
      </w:tr>
      <w:tr w:rsidR="00CE29F2" w:rsidRPr="00CE29F2" w:rsidTr="00AA244E">
        <w:trPr>
          <w:trHeight w:val="549"/>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Brix</w:t>
            </w:r>
          </w:p>
        </w:tc>
        <w:tc>
          <w:tcPr>
            <w:tcW w:w="1420"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19,1</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INEN 370 (0-100)</w:t>
            </w:r>
          </w:p>
        </w:tc>
      </w:tr>
      <w:tr w:rsidR="00CE29F2" w:rsidRPr="00CE29F2" w:rsidTr="00AA244E">
        <w:trPr>
          <w:trHeight w:val="528"/>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AA244E"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Turbidez</w:t>
            </w:r>
          </w:p>
        </w:tc>
        <w:tc>
          <w:tcPr>
            <w:tcW w:w="1420" w:type="dxa"/>
            <w:tcBorders>
              <w:top w:val="nil"/>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0,59</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INEN 1108 (1-5)</w:t>
            </w:r>
          </w:p>
        </w:tc>
      </w:tr>
      <w:tr w:rsidR="00CE29F2" w:rsidRPr="00CE29F2" w:rsidTr="00AA244E">
        <w:trPr>
          <w:trHeight w:val="539"/>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Conductividad</w:t>
            </w:r>
          </w:p>
        </w:tc>
        <w:tc>
          <w:tcPr>
            <w:tcW w:w="1420" w:type="dxa"/>
            <w:tcBorders>
              <w:top w:val="nil"/>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US/cm</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3,9</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r>
      <w:tr w:rsidR="00CE29F2" w:rsidRPr="00CE29F2" w:rsidTr="00AA244E">
        <w:trPr>
          <w:trHeight w:val="429"/>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Ph</w:t>
            </w:r>
          </w:p>
        </w:tc>
        <w:tc>
          <w:tcPr>
            <w:tcW w:w="1420"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4,22</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r>
      <w:tr w:rsidR="00CE29F2" w:rsidRPr="00CE29F2" w:rsidTr="00AA244E">
        <w:trPr>
          <w:trHeight w:val="544"/>
        </w:trPr>
        <w:tc>
          <w:tcPr>
            <w:tcW w:w="1841" w:type="dxa"/>
            <w:tcBorders>
              <w:top w:val="nil"/>
              <w:left w:val="single" w:sz="4" w:space="0" w:color="auto"/>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Solidos Totales</w:t>
            </w:r>
          </w:p>
        </w:tc>
        <w:tc>
          <w:tcPr>
            <w:tcW w:w="1420" w:type="dxa"/>
            <w:tcBorders>
              <w:top w:val="nil"/>
              <w:left w:val="nil"/>
              <w:bottom w:val="single" w:sz="4" w:space="0" w:color="auto"/>
              <w:right w:val="single" w:sz="4" w:space="0" w:color="auto"/>
            </w:tcBorders>
            <w:shd w:val="clear" w:color="auto" w:fill="auto"/>
            <w:noWrap/>
            <w:vAlign w:val="center"/>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NTU</w:t>
            </w:r>
          </w:p>
        </w:tc>
        <w:tc>
          <w:tcPr>
            <w:tcW w:w="1277"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jc w:val="center"/>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2,02</w:t>
            </w:r>
          </w:p>
        </w:tc>
        <w:tc>
          <w:tcPr>
            <w:tcW w:w="3408" w:type="dxa"/>
            <w:tcBorders>
              <w:top w:val="nil"/>
              <w:left w:val="nil"/>
              <w:bottom w:val="single" w:sz="4" w:space="0" w:color="auto"/>
              <w:right w:val="single" w:sz="4" w:space="0" w:color="auto"/>
            </w:tcBorders>
            <w:shd w:val="clear" w:color="auto" w:fill="auto"/>
            <w:noWrap/>
            <w:vAlign w:val="bottom"/>
            <w:hideMark/>
          </w:tcPr>
          <w:p w:rsidR="00CE29F2" w:rsidRPr="00CE29F2" w:rsidRDefault="00CE29F2" w:rsidP="00CE29F2">
            <w:pPr>
              <w:spacing w:after="0" w:line="240" w:lineRule="auto"/>
              <w:rPr>
                <w:rFonts w:ascii="Times New Roman" w:eastAsia="Times New Roman" w:hAnsi="Times New Roman" w:cs="Times New Roman"/>
                <w:color w:val="000000"/>
                <w:sz w:val="24"/>
                <w:szCs w:val="24"/>
                <w:lang w:val="es-ES" w:eastAsia="es-ES"/>
              </w:rPr>
            </w:pPr>
            <w:r w:rsidRPr="00CE29F2">
              <w:rPr>
                <w:rFonts w:ascii="Times New Roman" w:eastAsia="Times New Roman" w:hAnsi="Times New Roman" w:cs="Times New Roman"/>
                <w:color w:val="000000"/>
                <w:sz w:val="24"/>
                <w:szCs w:val="24"/>
                <w:lang w:val="es-ES" w:eastAsia="es-ES"/>
              </w:rPr>
              <w:t> </w:t>
            </w:r>
          </w:p>
        </w:tc>
      </w:tr>
    </w:tbl>
    <w:p w:rsidR="00733AE8" w:rsidRDefault="00733AE8" w:rsidP="00071C8B">
      <w:pPr>
        <w:spacing w:before="240" w:after="0" w:line="240" w:lineRule="auto"/>
        <w:contextualSpacing/>
        <w:jc w:val="both"/>
        <w:rPr>
          <w:rFonts w:ascii="Times New Roman" w:hAnsi="Times New Roman" w:cs="Times New Roman"/>
          <w:b/>
          <w:sz w:val="20"/>
        </w:rPr>
      </w:pPr>
    </w:p>
    <w:p w:rsidR="00071C8B" w:rsidRDefault="00071C8B" w:rsidP="00071C8B">
      <w:pPr>
        <w:spacing w:before="240" w:after="0" w:line="240" w:lineRule="auto"/>
        <w:contextualSpacing/>
        <w:jc w:val="both"/>
        <w:rPr>
          <w:rFonts w:ascii="Times New Roman" w:hAnsi="Times New Roman" w:cs="Times New Roman"/>
          <w:sz w:val="20"/>
        </w:rPr>
      </w:pPr>
      <w:r w:rsidRPr="0066488A">
        <w:rPr>
          <w:rFonts w:ascii="Times New Roman" w:hAnsi="Times New Roman" w:cs="Times New Roman"/>
          <w:b/>
          <w:sz w:val="20"/>
        </w:rPr>
        <w:t>Fuente:</w:t>
      </w:r>
      <w:r w:rsidR="00FD4A68">
        <w:rPr>
          <w:rFonts w:ascii="Times New Roman" w:hAnsi="Times New Roman" w:cs="Times New Roman"/>
          <w:b/>
          <w:sz w:val="20"/>
        </w:rPr>
        <w:t xml:space="preserve"> </w:t>
      </w:r>
      <w:r>
        <w:rPr>
          <w:rFonts w:ascii="Times New Roman" w:hAnsi="Times New Roman" w:cs="Times New Roman"/>
          <w:sz w:val="20"/>
        </w:rPr>
        <w:t>Trabajo experimental</w:t>
      </w:r>
      <w:r w:rsidRPr="007F6046">
        <w:rPr>
          <w:rFonts w:ascii="Times New Roman" w:hAnsi="Times New Roman" w:cs="Times New Roman"/>
          <w:sz w:val="20"/>
        </w:rPr>
        <w:t xml:space="preserve"> 201</w:t>
      </w:r>
      <w:r w:rsidR="009C7CCE">
        <w:rPr>
          <w:rFonts w:ascii="Times New Roman" w:hAnsi="Times New Roman" w:cs="Times New Roman"/>
          <w:sz w:val="20"/>
        </w:rPr>
        <w:t>6</w:t>
      </w:r>
      <w:r>
        <w:rPr>
          <w:rFonts w:ascii="Times New Roman" w:hAnsi="Times New Roman" w:cs="Times New Roman"/>
          <w:sz w:val="20"/>
        </w:rPr>
        <w:t>.</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071C8B" w:rsidRPr="00B336B8" w:rsidRDefault="00071C8B" w:rsidP="00EE6AC1">
      <w:pPr>
        <w:spacing w:after="0" w:line="360" w:lineRule="auto"/>
        <w:jc w:val="both"/>
        <w:rPr>
          <w:rFonts w:ascii="Times New Roman" w:hAnsi="Times New Roman" w:cs="Times New Roman"/>
          <w:b/>
          <w:color w:val="000000" w:themeColor="text1"/>
          <w:sz w:val="24"/>
          <w:szCs w:val="24"/>
          <w:lang w:val="es-CO"/>
        </w:rPr>
      </w:pPr>
    </w:p>
    <w:p w:rsidR="00013A6C" w:rsidRDefault="0090011F" w:rsidP="00EE6AC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el</w:t>
      </w:r>
      <w:r w:rsidR="00013A6C" w:rsidRPr="000557F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w:t>
      </w:r>
      <w:r w:rsidR="00B34EC4">
        <w:rPr>
          <w:rFonts w:ascii="Times New Roman" w:hAnsi="Times New Roman" w:cs="Times New Roman"/>
          <w:color w:val="000000" w:themeColor="text1"/>
          <w:sz w:val="24"/>
          <w:szCs w:val="24"/>
        </w:rPr>
        <w:t>uadro</w:t>
      </w:r>
      <w:r w:rsidR="00013A6C" w:rsidRPr="000557F6">
        <w:rPr>
          <w:rFonts w:ascii="Times New Roman" w:hAnsi="Times New Roman" w:cs="Times New Roman"/>
          <w:color w:val="000000" w:themeColor="text1"/>
          <w:sz w:val="24"/>
          <w:szCs w:val="24"/>
        </w:rPr>
        <w:t xml:space="preserve"> se reporta en promedio los datos de análisis físicos de bebida de Pájaro Azul, que se obtuvo en el laboratorio</w:t>
      </w:r>
      <w:r w:rsidR="00EE6AC1">
        <w:rPr>
          <w:rFonts w:ascii="Times New Roman" w:hAnsi="Times New Roman" w:cs="Times New Roman"/>
          <w:color w:val="000000" w:themeColor="text1"/>
          <w:sz w:val="24"/>
          <w:szCs w:val="24"/>
        </w:rPr>
        <w:t>.</w:t>
      </w:r>
    </w:p>
    <w:p w:rsidR="00733AE8" w:rsidRDefault="00733AE8" w:rsidP="00EE6AC1">
      <w:pPr>
        <w:spacing w:after="0" w:line="360" w:lineRule="auto"/>
        <w:jc w:val="both"/>
        <w:rPr>
          <w:rFonts w:ascii="Times New Roman" w:hAnsi="Times New Roman" w:cs="Times New Roman"/>
          <w:color w:val="000000" w:themeColor="text1"/>
          <w:sz w:val="24"/>
          <w:szCs w:val="24"/>
        </w:rPr>
      </w:pPr>
    </w:p>
    <w:p w:rsidR="00733AE8" w:rsidRPr="000557F6" w:rsidRDefault="00733AE8" w:rsidP="00733AE8">
      <w:pPr>
        <w:spacing w:after="0" w:line="360" w:lineRule="auto"/>
        <w:jc w:val="both"/>
        <w:rPr>
          <w:rFonts w:ascii="Times New Roman" w:eastAsia="Times New Roman" w:hAnsi="Times New Roman" w:cs="Times New Roman"/>
          <w:color w:val="000000" w:themeColor="text1"/>
          <w:sz w:val="24"/>
          <w:szCs w:val="24"/>
          <w:lang w:eastAsia="es-EC"/>
        </w:rPr>
      </w:pPr>
      <w:r w:rsidRPr="00EE6AC1">
        <w:rPr>
          <w:rFonts w:ascii="Times New Roman" w:eastAsia="Times New Roman" w:hAnsi="Times New Roman" w:cs="Times New Roman"/>
          <w:b/>
          <w:color w:val="000000" w:themeColor="text1"/>
          <w:sz w:val="24"/>
          <w:szCs w:val="24"/>
          <w:lang w:eastAsia="es-EC"/>
        </w:rPr>
        <w:t>G</w:t>
      </w:r>
      <w:r>
        <w:rPr>
          <w:rFonts w:ascii="Times New Roman" w:eastAsia="Times New Roman" w:hAnsi="Times New Roman" w:cs="Times New Roman"/>
          <w:b/>
          <w:color w:val="000000" w:themeColor="text1"/>
          <w:sz w:val="24"/>
          <w:szCs w:val="24"/>
          <w:lang w:eastAsia="es-EC"/>
        </w:rPr>
        <w:t>rado alcohólico</w:t>
      </w:r>
      <w:r w:rsidRPr="000557F6">
        <w:rPr>
          <w:rFonts w:ascii="Times New Roman" w:eastAsia="Times New Roman" w:hAnsi="Times New Roman" w:cs="Times New Roman"/>
          <w:color w:val="000000" w:themeColor="text1"/>
          <w:sz w:val="24"/>
          <w:szCs w:val="24"/>
          <w:lang w:eastAsia="es-EC"/>
        </w:rPr>
        <w:t xml:space="preserve">: </w:t>
      </w:r>
      <w:r w:rsidRPr="000557F6">
        <w:rPr>
          <w:rFonts w:ascii="Times New Roman" w:hAnsi="Times New Roman" w:cs="Times New Roman"/>
          <w:color w:val="000000" w:themeColor="text1"/>
          <w:sz w:val="24"/>
          <w:szCs w:val="24"/>
        </w:rPr>
        <w:t xml:space="preserve">El valor que presenta en esta tabla según la norma técnica ecuatoriana INEN 0370 (1994), establece un parámetro mínimo de 30 y máximo de 45º </w:t>
      </w:r>
      <w:r>
        <w:rPr>
          <w:rFonts w:ascii="Times New Roman" w:hAnsi="Times New Roman" w:cs="Times New Roman"/>
          <w:color w:val="000000" w:themeColor="text1"/>
          <w:sz w:val="24"/>
          <w:szCs w:val="24"/>
        </w:rPr>
        <w:t>grados alcohólicos</w:t>
      </w:r>
      <w:r w:rsidRPr="000557F6">
        <w:rPr>
          <w:rFonts w:ascii="Times New Roman" w:hAnsi="Times New Roman" w:cs="Times New Roman"/>
          <w:color w:val="000000" w:themeColor="text1"/>
          <w:sz w:val="24"/>
          <w:szCs w:val="24"/>
        </w:rPr>
        <w:t>, las muestras de Pájaro Azul analizadas si cumplen con los requisitos especificados que requiere la norma INEN</w:t>
      </w:r>
      <w:r>
        <w:rPr>
          <w:rFonts w:ascii="Times New Roman" w:hAnsi="Times New Roman" w:cs="Times New Roman"/>
          <w:color w:val="000000" w:themeColor="text1"/>
          <w:sz w:val="24"/>
          <w:szCs w:val="24"/>
        </w:rPr>
        <w:t>.</w:t>
      </w:r>
    </w:p>
    <w:p w:rsidR="00733AE8" w:rsidRPr="000557F6" w:rsidRDefault="00733AE8" w:rsidP="00733AE8">
      <w:pPr>
        <w:spacing w:after="0" w:line="360" w:lineRule="auto"/>
        <w:jc w:val="both"/>
        <w:rPr>
          <w:rFonts w:ascii="Times New Roman" w:hAnsi="Times New Roman" w:cs="Times New Roman"/>
          <w:color w:val="000000" w:themeColor="text1"/>
          <w:sz w:val="24"/>
          <w:szCs w:val="24"/>
        </w:rPr>
      </w:pPr>
    </w:p>
    <w:p w:rsidR="00733AE8" w:rsidRDefault="00733AE8" w:rsidP="00733AE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p</w:t>
      </w:r>
      <w:r w:rsidRPr="00EE6AC1">
        <w:rPr>
          <w:rFonts w:ascii="Times New Roman" w:hAnsi="Times New Roman" w:cs="Times New Roman"/>
          <w:b/>
          <w:color w:val="000000" w:themeColor="text1"/>
          <w:sz w:val="24"/>
          <w:szCs w:val="24"/>
        </w:rPr>
        <w:t>H:</w:t>
      </w:r>
      <w:r w:rsidRPr="000557F6">
        <w:rPr>
          <w:rFonts w:ascii="Times New Roman" w:hAnsi="Times New Roman" w:cs="Times New Roman"/>
          <w:color w:val="000000" w:themeColor="text1"/>
          <w:sz w:val="24"/>
          <w:szCs w:val="24"/>
        </w:rPr>
        <w:t xml:space="preserve"> El valor </w:t>
      </w:r>
      <w:r w:rsidR="0090011F">
        <w:rPr>
          <w:rFonts w:ascii="Times New Roman" w:hAnsi="Times New Roman" w:cs="Times New Roman"/>
          <w:color w:val="000000" w:themeColor="text1"/>
          <w:sz w:val="24"/>
          <w:szCs w:val="24"/>
        </w:rPr>
        <w:t>reportado en esta tabla  de 4,22</w:t>
      </w:r>
      <w:r w:rsidRPr="000557F6">
        <w:rPr>
          <w:rFonts w:ascii="Times New Roman" w:hAnsi="Times New Roman" w:cs="Times New Roman"/>
          <w:color w:val="000000" w:themeColor="text1"/>
          <w:sz w:val="24"/>
          <w:szCs w:val="24"/>
        </w:rPr>
        <w:t xml:space="preserve"> indica que se encuentra en la fase acida; lo que nos favorece para evitar la proliferación de microorganismos a la bebida, según la norma INEN 341(4-5) Los valores reportados en esta tabla  nos indican que se encuentran dentro del rango permitido</w:t>
      </w:r>
      <w:r>
        <w:rPr>
          <w:rFonts w:ascii="Times New Roman" w:hAnsi="Times New Roman" w:cs="Times New Roman"/>
          <w:color w:val="000000" w:themeColor="text1"/>
          <w:sz w:val="24"/>
          <w:szCs w:val="24"/>
        </w:rPr>
        <w:t>.</w:t>
      </w:r>
    </w:p>
    <w:p w:rsidR="00733AE8" w:rsidRPr="008255DF" w:rsidRDefault="00733AE8" w:rsidP="00733AE8">
      <w:pPr>
        <w:spacing w:after="0" w:line="360" w:lineRule="auto"/>
        <w:jc w:val="both"/>
        <w:rPr>
          <w:rFonts w:ascii="Times New Roman" w:eastAsia="Times New Roman" w:hAnsi="Times New Roman" w:cs="Times New Roman"/>
          <w:color w:val="000000" w:themeColor="text1"/>
          <w:sz w:val="24"/>
          <w:szCs w:val="24"/>
          <w:lang w:eastAsia="es-EC"/>
        </w:rPr>
      </w:pPr>
      <w:r w:rsidRPr="00EE6AC1">
        <w:rPr>
          <w:rFonts w:ascii="Times New Roman" w:eastAsia="Times New Roman" w:hAnsi="Times New Roman" w:cs="Times New Roman"/>
          <w:b/>
          <w:color w:val="000000" w:themeColor="text1"/>
          <w:sz w:val="24"/>
          <w:szCs w:val="24"/>
          <w:lang w:eastAsia="es-EC"/>
        </w:rPr>
        <w:lastRenderedPageBreak/>
        <w:t>B</w:t>
      </w:r>
      <w:r>
        <w:rPr>
          <w:rFonts w:ascii="Times New Roman" w:eastAsia="Times New Roman" w:hAnsi="Times New Roman" w:cs="Times New Roman"/>
          <w:b/>
          <w:color w:val="000000" w:themeColor="text1"/>
          <w:sz w:val="24"/>
          <w:szCs w:val="24"/>
          <w:lang w:eastAsia="es-EC"/>
        </w:rPr>
        <w:t>rix</w:t>
      </w:r>
      <w:r w:rsidRPr="000557F6">
        <w:rPr>
          <w:rFonts w:ascii="Times New Roman" w:eastAsia="Times New Roman" w:hAnsi="Times New Roman" w:cs="Times New Roman"/>
          <w:color w:val="000000" w:themeColor="text1"/>
          <w:sz w:val="24"/>
          <w:szCs w:val="24"/>
          <w:lang w:eastAsia="es-EC"/>
        </w:rPr>
        <w:t>: Los valores indicadas en la tabla, contiene alto contenido de sacarosa en la bebida, comparando con el estudio realizado por Monto</w:t>
      </w:r>
      <w:r w:rsidR="0090011F">
        <w:rPr>
          <w:rFonts w:ascii="Times New Roman" w:eastAsia="Times New Roman" w:hAnsi="Times New Roman" w:cs="Times New Roman"/>
          <w:color w:val="000000" w:themeColor="text1"/>
          <w:sz w:val="24"/>
          <w:szCs w:val="24"/>
          <w:lang w:eastAsia="es-EC"/>
        </w:rPr>
        <w:t>ya (2005). Tiene el valor de 19,1</w:t>
      </w:r>
      <w:r w:rsidRPr="000557F6">
        <w:rPr>
          <w:rFonts w:ascii="Times New Roman" w:eastAsia="Times New Roman" w:hAnsi="Times New Roman" w:cs="Times New Roman"/>
          <w:color w:val="000000" w:themeColor="text1"/>
          <w:sz w:val="24"/>
          <w:szCs w:val="24"/>
          <w:lang w:eastAsia="es-EC"/>
        </w:rPr>
        <w:t xml:space="preserve"> lo que nos indica que se encuentra en la fase baja de la sacarosa, si comparamos con la norma INEN 370 100g/l. si está dentro de la norma el valor arrojado.</w:t>
      </w:r>
    </w:p>
    <w:p w:rsidR="00733AE8" w:rsidRPr="000557F6" w:rsidRDefault="00733AE8" w:rsidP="00733AE8">
      <w:pPr>
        <w:spacing w:after="0" w:line="360" w:lineRule="auto"/>
        <w:jc w:val="both"/>
        <w:rPr>
          <w:rFonts w:ascii="Times New Roman" w:hAnsi="Times New Roman" w:cs="Times New Roman"/>
          <w:color w:val="000000" w:themeColor="text1"/>
          <w:sz w:val="24"/>
          <w:szCs w:val="24"/>
        </w:rPr>
      </w:pPr>
    </w:p>
    <w:p w:rsidR="00733AE8" w:rsidRPr="000557F6" w:rsidRDefault="00733AE8" w:rsidP="00733AE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Conductividad</w:t>
      </w:r>
      <w:r w:rsidRPr="000557F6">
        <w:rPr>
          <w:rFonts w:ascii="Times New Roman" w:hAnsi="Times New Roman" w:cs="Times New Roman"/>
          <w:b/>
          <w:color w:val="000000" w:themeColor="text1"/>
          <w:sz w:val="24"/>
          <w:szCs w:val="24"/>
        </w:rPr>
        <w:t>:</w:t>
      </w:r>
      <w:r w:rsidRPr="000557F6">
        <w:rPr>
          <w:rFonts w:ascii="Times New Roman" w:eastAsia="Times New Roman" w:hAnsi="Times New Roman" w:cs="Times New Roman"/>
          <w:color w:val="000000" w:themeColor="text1"/>
          <w:sz w:val="24"/>
          <w:szCs w:val="24"/>
          <w:lang w:eastAsia="es-EC"/>
        </w:rPr>
        <w:t xml:space="preserve"> Los resultados ob</w:t>
      </w:r>
      <w:r w:rsidR="0090011F">
        <w:rPr>
          <w:rFonts w:ascii="Times New Roman" w:eastAsia="Times New Roman" w:hAnsi="Times New Roman" w:cs="Times New Roman"/>
          <w:color w:val="000000" w:themeColor="text1"/>
          <w:sz w:val="24"/>
          <w:szCs w:val="24"/>
          <w:lang w:eastAsia="es-EC"/>
        </w:rPr>
        <w:t>tenidos en esta tabla es de 3,9</w:t>
      </w:r>
      <w:r w:rsidRPr="000557F6">
        <w:rPr>
          <w:rFonts w:ascii="Times New Roman" w:eastAsia="Times New Roman" w:hAnsi="Times New Roman" w:cs="Times New Roman"/>
          <w:color w:val="000000" w:themeColor="text1"/>
          <w:sz w:val="24"/>
          <w:szCs w:val="24"/>
          <w:lang w:eastAsia="es-EC"/>
        </w:rPr>
        <w:t xml:space="preserve"> lo que nos indica que el Pájaro Azul contiene una concentración relativamente baja. Si comparamos con esta norma INEN 2078 que un alcohol debe tener un rango de conductividad de 0-500 US/m Por lo tanto el resultados si está dentro del rango permitido.</w:t>
      </w:r>
    </w:p>
    <w:p w:rsidR="00733AE8" w:rsidRPr="000557F6" w:rsidRDefault="00733AE8" w:rsidP="00733AE8">
      <w:pPr>
        <w:spacing w:after="0" w:line="360" w:lineRule="auto"/>
        <w:jc w:val="both"/>
        <w:rPr>
          <w:rFonts w:ascii="Times New Roman" w:eastAsia="Times New Roman" w:hAnsi="Times New Roman" w:cs="Times New Roman"/>
          <w:color w:val="000000" w:themeColor="text1"/>
          <w:sz w:val="24"/>
          <w:szCs w:val="24"/>
          <w:lang w:eastAsia="es-EC"/>
        </w:rPr>
      </w:pPr>
    </w:p>
    <w:p w:rsidR="00733AE8" w:rsidRDefault="00733AE8" w:rsidP="00733AE8">
      <w:pPr>
        <w:spacing w:after="0" w:line="360" w:lineRule="auto"/>
        <w:jc w:val="both"/>
        <w:rPr>
          <w:rFonts w:ascii="Times New Roman" w:hAnsi="Times New Roman" w:cs="Times New Roman"/>
          <w:color w:val="000000" w:themeColor="text1"/>
          <w:sz w:val="24"/>
          <w:szCs w:val="24"/>
        </w:rPr>
      </w:pPr>
      <w:r w:rsidRPr="00EE6AC1">
        <w:rPr>
          <w:rFonts w:ascii="Times New Roman" w:eastAsia="Times New Roman" w:hAnsi="Times New Roman" w:cs="Times New Roman"/>
          <w:b/>
          <w:color w:val="000000" w:themeColor="text1"/>
          <w:sz w:val="24"/>
          <w:szCs w:val="24"/>
          <w:lang w:eastAsia="es-EC"/>
        </w:rPr>
        <w:t>T</w:t>
      </w:r>
      <w:r>
        <w:rPr>
          <w:rFonts w:ascii="Times New Roman" w:eastAsia="Times New Roman" w:hAnsi="Times New Roman" w:cs="Times New Roman"/>
          <w:b/>
          <w:color w:val="000000" w:themeColor="text1"/>
          <w:sz w:val="24"/>
          <w:szCs w:val="24"/>
          <w:lang w:eastAsia="es-EC"/>
        </w:rPr>
        <w:t>urbidez</w:t>
      </w:r>
      <w:r w:rsidRPr="000557F6">
        <w:rPr>
          <w:rFonts w:ascii="Times New Roman" w:eastAsia="Times New Roman" w:hAnsi="Times New Roman" w:cs="Times New Roman"/>
          <w:color w:val="000000" w:themeColor="text1"/>
          <w:sz w:val="24"/>
          <w:szCs w:val="24"/>
          <w:lang w:eastAsia="es-EC"/>
        </w:rPr>
        <w:t xml:space="preserve">: </w:t>
      </w:r>
      <w:r w:rsidRPr="000557F6">
        <w:rPr>
          <w:rFonts w:ascii="Times New Roman" w:hAnsi="Times New Roman" w:cs="Times New Roman"/>
          <w:color w:val="000000" w:themeColor="text1"/>
          <w:sz w:val="24"/>
          <w:szCs w:val="24"/>
        </w:rPr>
        <w:t>En la bebida alcoh</w:t>
      </w:r>
      <w:r w:rsidR="00BB2DEF">
        <w:rPr>
          <w:rFonts w:ascii="Times New Roman" w:hAnsi="Times New Roman" w:cs="Times New Roman"/>
          <w:color w:val="000000" w:themeColor="text1"/>
          <w:sz w:val="24"/>
          <w:szCs w:val="24"/>
        </w:rPr>
        <w:t xml:space="preserve">ólica Pájaro Azul, se presenta </w:t>
      </w:r>
      <w:r w:rsidR="0090011F">
        <w:rPr>
          <w:rFonts w:ascii="Times New Roman" w:hAnsi="Times New Roman" w:cs="Times New Roman"/>
          <w:color w:val="000000" w:themeColor="text1"/>
          <w:sz w:val="24"/>
          <w:szCs w:val="24"/>
        </w:rPr>
        <w:t>la turbidez de 0,59.</w:t>
      </w:r>
      <w:r w:rsidRPr="000557F6">
        <w:rPr>
          <w:rFonts w:ascii="Times New Roman" w:hAnsi="Times New Roman" w:cs="Times New Roman"/>
          <w:color w:val="000000" w:themeColor="text1"/>
          <w:sz w:val="24"/>
          <w:szCs w:val="24"/>
        </w:rPr>
        <w:t xml:space="preserve"> De acuerdo a los valores obtenidos si ajusta esta tabla a lo establecido por la Normativa INEN 1108 de 1-5 de turbidez (NTU).   </w:t>
      </w:r>
    </w:p>
    <w:p w:rsidR="000557F6" w:rsidRDefault="000557F6" w:rsidP="008C7071">
      <w:pPr>
        <w:spacing w:after="0" w:line="360" w:lineRule="auto"/>
        <w:jc w:val="both"/>
        <w:rPr>
          <w:rFonts w:ascii="Times New Roman" w:hAnsi="Times New Roman" w:cs="Times New Roman"/>
          <w:noProof/>
          <w:color w:val="000000" w:themeColor="text1"/>
          <w:lang w:eastAsia="es-EC"/>
        </w:rPr>
      </w:pPr>
    </w:p>
    <w:p w:rsidR="00FB04B0" w:rsidRDefault="00B34EC4" w:rsidP="008C7071">
      <w:pPr>
        <w:pStyle w:val="Descripcin"/>
        <w:spacing w:after="0" w:line="360" w:lineRule="auto"/>
        <w:rPr>
          <w:rFonts w:ascii="Times New Roman" w:hAnsi="Times New Roman" w:cs="Times New Roman"/>
          <w:i w:val="0"/>
          <w:color w:val="000000" w:themeColor="text1"/>
          <w:sz w:val="24"/>
          <w:szCs w:val="24"/>
        </w:rPr>
      </w:pPr>
      <w:bookmarkStart w:id="174" w:name="_Toc484880581"/>
      <w:r>
        <w:rPr>
          <w:rFonts w:ascii="Times New Roman" w:hAnsi="Times New Roman" w:cs="Times New Roman"/>
          <w:b/>
          <w:i w:val="0"/>
          <w:color w:val="000000" w:themeColor="text1"/>
          <w:sz w:val="24"/>
          <w:szCs w:val="24"/>
        </w:rPr>
        <w:t>Cuadro</w:t>
      </w:r>
      <w:r w:rsidR="00FD4A68">
        <w:rPr>
          <w:rFonts w:ascii="Times New Roman" w:hAnsi="Times New Roman" w:cs="Times New Roman"/>
          <w:b/>
          <w:i w:val="0"/>
          <w:color w:val="000000" w:themeColor="text1"/>
          <w:sz w:val="24"/>
          <w:szCs w:val="24"/>
        </w:rPr>
        <w:t xml:space="preserve"> </w:t>
      </w:r>
      <w:r w:rsidR="00FD4A68" w:rsidRPr="00FD4A68">
        <w:rPr>
          <w:rFonts w:ascii="Times New Roman" w:hAnsi="Times New Roman" w:cs="Times New Roman"/>
          <w:b/>
          <w:i w:val="0"/>
          <w:color w:val="000000" w:themeColor="text1"/>
          <w:sz w:val="24"/>
          <w:szCs w:val="24"/>
        </w:rPr>
        <w:t>N</w:t>
      </w:r>
      <w:r w:rsidR="00FD4A68" w:rsidRPr="00FD4A68">
        <w:rPr>
          <w:rFonts w:ascii="Times New Roman" w:hAnsi="Times New Roman" w:cs="Times New Roman"/>
          <w:b/>
          <w:i w:val="0"/>
          <w:color w:val="000000" w:themeColor="text1"/>
          <w:sz w:val="24"/>
          <w:szCs w:val="24"/>
          <w:vertAlign w:val="superscript"/>
        </w:rPr>
        <w:t>o</w:t>
      </w:r>
      <w:r w:rsidR="00FD4A68" w:rsidRPr="00FD4A68">
        <w:rPr>
          <w:rFonts w:ascii="Times New Roman" w:hAnsi="Times New Roman" w:cs="Times New Roman"/>
          <w:b/>
          <w:i w:val="0"/>
          <w:color w:val="000000" w:themeColor="text1"/>
          <w:sz w:val="24"/>
          <w:szCs w:val="24"/>
        </w:rPr>
        <w:t xml:space="preserve"> </w:t>
      </w:r>
      <w:r w:rsidR="009845BB">
        <w:rPr>
          <w:rFonts w:ascii="Times New Roman" w:hAnsi="Times New Roman" w:cs="Times New Roman"/>
          <w:b/>
          <w:i w:val="0"/>
          <w:color w:val="000000" w:themeColor="text1"/>
          <w:sz w:val="24"/>
          <w:szCs w:val="24"/>
        </w:rPr>
        <w:t>19.</w:t>
      </w:r>
      <w:r w:rsidR="00B119B6">
        <w:rPr>
          <w:rFonts w:ascii="Times New Roman" w:hAnsi="Times New Roman" w:cs="Times New Roman"/>
          <w:b/>
          <w:i w:val="0"/>
          <w:color w:val="000000" w:themeColor="text1"/>
          <w:sz w:val="24"/>
          <w:szCs w:val="24"/>
        </w:rPr>
        <w:t xml:space="preserve"> </w:t>
      </w:r>
      <w:r w:rsidR="00FB04B0" w:rsidRPr="008C7071">
        <w:rPr>
          <w:rFonts w:ascii="Times New Roman" w:hAnsi="Times New Roman" w:cs="Times New Roman"/>
          <w:i w:val="0"/>
          <w:color w:val="000000" w:themeColor="text1"/>
          <w:sz w:val="24"/>
          <w:szCs w:val="24"/>
        </w:rPr>
        <w:t xml:space="preserve">Análisis químico </w:t>
      </w:r>
      <w:r w:rsidR="00013A6C" w:rsidRPr="008C7071">
        <w:rPr>
          <w:rFonts w:ascii="Times New Roman" w:hAnsi="Times New Roman" w:cs="Times New Roman"/>
          <w:i w:val="0"/>
          <w:color w:val="000000" w:themeColor="text1"/>
          <w:sz w:val="24"/>
          <w:szCs w:val="24"/>
        </w:rPr>
        <w:t>Pájaro Azul</w:t>
      </w:r>
      <w:r w:rsidR="00FB04B0" w:rsidRPr="008C7071">
        <w:rPr>
          <w:rFonts w:ascii="Times New Roman" w:hAnsi="Times New Roman" w:cs="Times New Roman"/>
          <w:i w:val="0"/>
          <w:color w:val="000000" w:themeColor="text1"/>
          <w:sz w:val="24"/>
          <w:szCs w:val="24"/>
        </w:rPr>
        <w:t xml:space="preserve"> a nivel laboratorio</w:t>
      </w:r>
      <w:bookmarkEnd w:id="174"/>
    </w:p>
    <w:p w:rsidR="00DC06A2" w:rsidRPr="00DC06A2" w:rsidRDefault="00DC06A2" w:rsidP="00DC06A2"/>
    <w:tbl>
      <w:tblPr>
        <w:tblW w:w="8043" w:type="dxa"/>
        <w:tblInd w:w="-5" w:type="dxa"/>
        <w:tblCellMar>
          <w:left w:w="70" w:type="dxa"/>
          <w:right w:w="70" w:type="dxa"/>
        </w:tblCellMar>
        <w:tblLook w:val="04A0" w:firstRow="1" w:lastRow="0" w:firstColumn="1" w:lastColumn="0" w:noHBand="0" w:noVBand="1"/>
      </w:tblPr>
      <w:tblGrid>
        <w:gridCol w:w="823"/>
        <w:gridCol w:w="1671"/>
        <w:gridCol w:w="1850"/>
        <w:gridCol w:w="1565"/>
        <w:gridCol w:w="2134"/>
      </w:tblGrid>
      <w:tr w:rsidR="00733AE8" w:rsidRPr="00D84126" w:rsidTr="0045169B">
        <w:trPr>
          <w:trHeight w:val="564"/>
        </w:trPr>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3AE8" w:rsidRPr="00D84126" w:rsidRDefault="00FD4A68" w:rsidP="00910579">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Ítem</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Congéneres</w:t>
            </w:r>
          </w:p>
        </w:tc>
        <w:tc>
          <w:tcPr>
            <w:tcW w:w="1850" w:type="dxa"/>
            <w:tcBorders>
              <w:top w:val="single" w:sz="4" w:space="0" w:color="auto"/>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Valor obtenido</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Unidades</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Valor Normativa INEN 370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Metanol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9,74</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3</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2</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Propanol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34,22</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4</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Furfural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0,2</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5</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Acetaldehído</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3,5</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6</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5</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Isopropanol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48</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7</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6</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Etilacetato</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74,34</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8</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7</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Isobutanol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28,19</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9</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8</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N-Butanol</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46</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10</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427"/>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9</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Isoamílico</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34,78</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11</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733AE8" w:rsidRPr="00D84126" w:rsidTr="0045169B">
        <w:trPr>
          <w:trHeight w:val="328"/>
        </w:trPr>
        <w:tc>
          <w:tcPr>
            <w:tcW w:w="823" w:type="dxa"/>
            <w:tcBorders>
              <w:top w:val="nil"/>
              <w:left w:val="single" w:sz="4" w:space="0" w:color="auto"/>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10</w:t>
            </w:r>
          </w:p>
        </w:tc>
        <w:tc>
          <w:tcPr>
            <w:tcW w:w="1671"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N.</w:t>
            </w:r>
            <w:r w:rsidR="00FD4A68">
              <w:rPr>
                <w:rFonts w:ascii="Times New Roman" w:eastAsia="Times New Roman" w:hAnsi="Times New Roman" w:cs="Times New Roman"/>
                <w:color w:val="000000"/>
                <w:sz w:val="24"/>
                <w:szCs w:val="24"/>
                <w:lang w:val="es-ES" w:eastAsia="es-ES"/>
              </w:rPr>
              <w:t xml:space="preserve"> </w:t>
            </w:r>
            <w:r w:rsidRPr="00D84126">
              <w:rPr>
                <w:rFonts w:ascii="Times New Roman" w:eastAsia="Times New Roman" w:hAnsi="Times New Roman" w:cs="Times New Roman"/>
                <w:color w:val="000000"/>
                <w:sz w:val="24"/>
                <w:szCs w:val="24"/>
                <w:lang w:val="es-ES" w:eastAsia="es-ES"/>
              </w:rPr>
              <w:t>Amílico</w:t>
            </w:r>
          </w:p>
        </w:tc>
        <w:tc>
          <w:tcPr>
            <w:tcW w:w="1850"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13,22</w:t>
            </w:r>
          </w:p>
        </w:tc>
        <w:tc>
          <w:tcPr>
            <w:tcW w:w="1565"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w:t>
            </w:r>
            <w:r w:rsidRPr="00FD4A68">
              <w:rPr>
                <w:rFonts w:ascii="Times New Roman" w:eastAsia="Times New Roman" w:hAnsi="Times New Roman" w:cs="Times New Roman"/>
                <w:color w:val="000000"/>
                <w:sz w:val="24"/>
                <w:szCs w:val="24"/>
                <w:vertAlign w:val="superscript"/>
                <w:lang w:val="es-ES" w:eastAsia="es-ES"/>
              </w:rPr>
              <w:t>12</w:t>
            </w:r>
          </w:p>
        </w:tc>
        <w:tc>
          <w:tcPr>
            <w:tcW w:w="2134" w:type="dxa"/>
            <w:tcBorders>
              <w:top w:val="nil"/>
              <w:left w:val="nil"/>
              <w:bottom w:val="single" w:sz="4" w:space="0" w:color="auto"/>
              <w:right w:val="single" w:sz="4" w:space="0" w:color="auto"/>
            </w:tcBorders>
            <w:shd w:val="clear" w:color="auto" w:fill="auto"/>
            <w:vAlign w:val="center"/>
            <w:hideMark/>
          </w:tcPr>
          <w:p w:rsidR="00733AE8" w:rsidRPr="00D84126" w:rsidRDefault="00733AE8" w:rsidP="00910579">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bl>
    <w:p w:rsidR="00733AE8" w:rsidRDefault="00733AE8" w:rsidP="009F69AE">
      <w:pPr>
        <w:spacing w:after="0" w:line="240" w:lineRule="auto"/>
        <w:jc w:val="both"/>
        <w:rPr>
          <w:noProof/>
          <w:lang w:eastAsia="es-EC"/>
        </w:rPr>
      </w:pPr>
    </w:p>
    <w:p w:rsidR="00013A6C" w:rsidRPr="0017417E" w:rsidRDefault="00013A6C" w:rsidP="009F69AE">
      <w:pPr>
        <w:spacing w:after="0" w:line="240" w:lineRule="auto"/>
        <w:jc w:val="both"/>
        <w:rPr>
          <w:rFonts w:ascii="Times New Roman" w:hAnsi="Times New Roman" w:cs="Times New Roman"/>
          <w:b/>
          <w:sz w:val="20"/>
          <w:szCs w:val="24"/>
        </w:rPr>
      </w:pPr>
      <w:r w:rsidRPr="0017417E">
        <w:rPr>
          <w:rFonts w:ascii="Times New Roman" w:hAnsi="Times New Roman" w:cs="Times New Roman"/>
          <w:b/>
          <w:sz w:val="20"/>
          <w:szCs w:val="24"/>
        </w:rPr>
        <w:t xml:space="preserve">Fuente: </w:t>
      </w:r>
      <w:r w:rsidRPr="0017417E">
        <w:rPr>
          <w:rFonts w:ascii="Times New Roman" w:hAnsi="Times New Roman" w:cs="Times New Roman"/>
          <w:sz w:val="20"/>
          <w:szCs w:val="24"/>
        </w:rPr>
        <w:t>Trabajo de campo 2016</w:t>
      </w:r>
    </w:p>
    <w:p w:rsidR="00B336B8" w:rsidRDefault="00B336B8" w:rsidP="00B336B8">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C06A2" w:rsidRDefault="00DC06A2" w:rsidP="00B336B8">
      <w:pPr>
        <w:spacing w:after="0" w:line="240" w:lineRule="auto"/>
        <w:rPr>
          <w:rFonts w:ascii="Times New Roman" w:hAnsi="Times New Roman" w:cs="Times New Roman"/>
          <w:color w:val="000000" w:themeColor="text1"/>
          <w:sz w:val="20"/>
          <w:szCs w:val="20"/>
          <w:lang w:val="es-CO"/>
        </w:rPr>
      </w:pPr>
    </w:p>
    <w:p w:rsidR="004C4EFE" w:rsidRDefault="00FD4A68" w:rsidP="00C735B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El cuadro </w:t>
      </w:r>
      <w:r w:rsidRPr="00FD4A68">
        <w:rPr>
          <w:rFonts w:ascii="Times New Roman" w:hAnsi="Times New Roman" w:cs="Times New Roman"/>
          <w:color w:val="000000" w:themeColor="text1"/>
          <w:sz w:val="24"/>
          <w:szCs w:val="24"/>
        </w:rPr>
        <w:t>N</w:t>
      </w:r>
      <w:r w:rsidRPr="00FD4A68">
        <w:rPr>
          <w:rFonts w:ascii="Times New Roman" w:hAnsi="Times New Roman" w:cs="Times New Roman"/>
          <w:color w:val="000000" w:themeColor="text1"/>
          <w:sz w:val="24"/>
          <w:szCs w:val="24"/>
          <w:vertAlign w:val="superscript"/>
        </w:rPr>
        <w:t>o</w:t>
      </w:r>
      <w:r w:rsidR="00EC0E04">
        <w:rPr>
          <w:rFonts w:ascii="Times New Roman" w:hAnsi="Times New Roman" w:cs="Times New Roman"/>
          <w:color w:val="000000" w:themeColor="text1"/>
          <w:sz w:val="24"/>
          <w:szCs w:val="24"/>
        </w:rPr>
        <w:t xml:space="preserve"> 19</w:t>
      </w:r>
      <w:r w:rsidR="004C4EFE">
        <w:rPr>
          <w:rFonts w:ascii="Times New Roman" w:hAnsi="Times New Roman" w:cs="Times New Roman"/>
          <w:color w:val="000000" w:themeColor="text1"/>
          <w:sz w:val="24"/>
          <w:szCs w:val="24"/>
        </w:rPr>
        <w:t xml:space="preserve"> indica los resultados de los congéneres que posee la bebida, los valores obtenidos; y se realiza una comparación con los valor</w:t>
      </w:r>
      <w:r w:rsidR="005629F4">
        <w:rPr>
          <w:rFonts w:ascii="Times New Roman" w:hAnsi="Times New Roman" w:cs="Times New Roman"/>
          <w:color w:val="000000" w:themeColor="text1"/>
          <w:sz w:val="24"/>
          <w:szCs w:val="24"/>
        </w:rPr>
        <w:t xml:space="preserve">es de las normas INEN 370 </w:t>
      </w:r>
    </w:p>
    <w:p w:rsidR="00C735B8" w:rsidRDefault="00C735B8" w:rsidP="00C735B8">
      <w:pPr>
        <w:spacing w:after="0" w:line="360" w:lineRule="auto"/>
        <w:jc w:val="both"/>
        <w:rPr>
          <w:rFonts w:ascii="Times New Roman" w:hAnsi="Times New Roman" w:cs="Times New Roman"/>
          <w:color w:val="000000" w:themeColor="text1"/>
          <w:sz w:val="24"/>
          <w:szCs w:val="24"/>
        </w:rPr>
      </w:pPr>
    </w:p>
    <w:p w:rsidR="00BD7133" w:rsidRDefault="00BD7133" w:rsidP="00BD7133">
      <w:pPr>
        <w:spacing w:after="0" w:line="360" w:lineRule="auto"/>
        <w:jc w:val="both"/>
        <w:rPr>
          <w:rFonts w:ascii="Times New Roman" w:hAnsi="Times New Roman" w:cs="Times New Roman"/>
          <w:color w:val="000000" w:themeColor="text1"/>
          <w:sz w:val="24"/>
          <w:szCs w:val="24"/>
        </w:rPr>
      </w:pPr>
      <w:r w:rsidRPr="00C735B8">
        <w:rPr>
          <w:rFonts w:ascii="Times New Roman" w:hAnsi="Times New Roman" w:cs="Times New Roman"/>
          <w:b/>
          <w:color w:val="000000" w:themeColor="text1"/>
          <w:sz w:val="24"/>
          <w:szCs w:val="24"/>
        </w:rPr>
        <w:t>M</w:t>
      </w:r>
      <w:r>
        <w:rPr>
          <w:rFonts w:ascii="Times New Roman" w:hAnsi="Times New Roman" w:cs="Times New Roman"/>
          <w:b/>
          <w:color w:val="000000" w:themeColor="text1"/>
          <w:sz w:val="24"/>
          <w:szCs w:val="24"/>
        </w:rPr>
        <w:t>etanol</w:t>
      </w:r>
      <w:r w:rsidR="00066763">
        <w:rPr>
          <w:rFonts w:ascii="Times New Roman" w:hAnsi="Times New Roman" w:cs="Times New Roman"/>
          <w:color w:val="000000" w:themeColor="text1"/>
          <w:sz w:val="24"/>
          <w:szCs w:val="24"/>
        </w:rPr>
        <w:t>: Tenemos bajo</w:t>
      </w:r>
      <w:r w:rsidRPr="001741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contenido </w:t>
      </w:r>
      <w:r w:rsidRPr="0017417E">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 xml:space="preserve"> metanol, en comparación con</w:t>
      </w:r>
      <w:r w:rsidR="009845BB">
        <w:rPr>
          <w:rFonts w:ascii="Times New Roman" w:hAnsi="Times New Roman" w:cs="Times New Roman"/>
          <w:color w:val="000000" w:themeColor="text1"/>
          <w:sz w:val="24"/>
          <w:szCs w:val="24"/>
        </w:rPr>
        <w:t xml:space="preserve"> la norma INEN 370</w:t>
      </w:r>
      <w:r w:rsidR="00066763">
        <w:rPr>
          <w:rFonts w:ascii="Times New Roman" w:hAnsi="Times New Roman" w:cs="Times New Roman"/>
          <w:color w:val="000000" w:themeColor="text1"/>
          <w:sz w:val="24"/>
          <w:szCs w:val="24"/>
        </w:rPr>
        <w:t>, nos da un rango de 1</w:t>
      </w:r>
      <w:r w:rsidRPr="0017417E">
        <w:rPr>
          <w:rFonts w:ascii="Times New Roman" w:hAnsi="Times New Roman" w:cs="Times New Roman"/>
          <w:color w:val="000000" w:themeColor="text1"/>
          <w:sz w:val="24"/>
          <w:szCs w:val="24"/>
        </w:rPr>
        <w:t>0,0 mg/100</w:t>
      </w:r>
      <w:r w:rsidR="00FD4A68">
        <w:rPr>
          <w:rFonts w:ascii="Times New Roman" w:hAnsi="Times New Roman" w:cs="Times New Roman"/>
          <w:color w:val="000000" w:themeColor="text1"/>
          <w:sz w:val="24"/>
          <w:szCs w:val="24"/>
        </w:rPr>
        <w:t xml:space="preserve"> </w:t>
      </w:r>
      <w:r w:rsidRPr="0017417E">
        <w:rPr>
          <w:rFonts w:ascii="Times New Roman" w:hAnsi="Times New Roman" w:cs="Times New Roman"/>
          <w:color w:val="000000" w:themeColor="text1"/>
          <w:sz w:val="24"/>
          <w:szCs w:val="24"/>
        </w:rPr>
        <w:t>cm</w:t>
      </w:r>
      <w:r w:rsidRPr="0017417E">
        <w:rPr>
          <w:rFonts w:ascii="Times New Roman" w:hAnsi="Times New Roman" w:cs="Times New Roman"/>
          <w:color w:val="000000" w:themeColor="text1"/>
          <w:sz w:val="24"/>
          <w:szCs w:val="24"/>
          <w:vertAlign w:val="superscript"/>
        </w:rPr>
        <w:t>3</w:t>
      </w:r>
      <w:r w:rsidRPr="0017417E">
        <w:rPr>
          <w:rFonts w:ascii="Times New Roman" w:hAnsi="Times New Roman" w:cs="Times New Roman"/>
          <w:color w:val="000000" w:themeColor="text1"/>
          <w:sz w:val="24"/>
          <w:szCs w:val="24"/>
        </w:rPr>
        <w:t xml:space="preserve">, por lo tanto </w:t>
      </w:r>
      <w:r>
        <w:rPr>
          <w:rFonts w:ascii="Times New Roman" w:hAnsi="Times New Roman" w:cs="Times New Roman"/>
          <w:color w:val="000000" w:themeColor="text1"/>
          <w:sz w:val="24"/>
          <w:szCs w:val="24"/>
        </w:rPr>
        <w:t xml:space="preserve">el resultado </w:t>
      </w:r>
      <w:r w:rsidRPr="0017417E">
        <w:rPr>
          <w:rFonts w:ascii="Times New Roman" w:hAnsi="Times New Roman" w:cs="Times New Roman"/>
          <w:color w:val="000000" w:themeColor="text1"/>
          <w:sz w:val="24"/>
          <w:szCs w:val="24"/>
        </w:rPr>
        <w:t xml:space="preserve"> está dentro del rango según la normativa. </w:t>
      </w:r>
    </w:p>
    <w:p w:rsidR="009845BB" w:rsidRDefault="009845BB" w:rsidP="00BD7133">
      <w:pPr>
        <w:spacing w:after="0" w:line="360" w:lineRule="auto"/>
        <w:jc w:val="both"/>
        <w:rPr>
          <w:rFonts w:ascii="Times New Roman" w:hAnsi="Times New Roman" w:cs="Times New Roman"/>
          <w:color w:val="000000" w:themeColor="text1"/>
          <w:sz w:val="24"/>
          <w:szCs w:val="24"/>
        </w:rPr>
      </w:pPr>
    </w:p>
    <w:p w:rsidR="00BD7133" w:rsidRDefault="00BD7133" w:rsidP="00BD7133">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es-EC"/>
        </w:rPr>
        <w:t>Propanol</w:t>
      </w:r>
      <w:r w:rsidRPr="00C735B8">
        <w:rPr>
          <w:rFonts w:ascii="Times New Roman" w:eastAsia="Times New Roman" w:hAnsi="Times New Roman" w:cs="Times New Roman"/>
          <w:b/>
          <w:color w:val="000000" w:themeColor="text1"/>
          <w:sz w:val="24"/>
          <w:szCs w:val="24"/>
          <w:lang w:eastAsia="es-EC"/>
        </w:rPr>
        <w:t>:</w:t>
      </w:r>
      <w:r w:rsidR="00FD4A68">
        <w:rPr>
          <w:rFonts w:ascii="Times New Roman" w:eastAsia="Times New Roman" w:hAnsi="Times New Roman" w:cs="Times New Roman"/>
          <w:b/>
          <w:color w:val="000000" w:themeColor="text1"/>
          <w:sz w:val="24"/>
          <w:szCs w:val="24"/>
          <w:lang w:eastAsia="es-EC"/>
        </w:rPr>
        <w:t xml:space="preserve"> </w:t>
      </w:r>
      <w:r>
        <w:rPr>
          <w:rFonts w:ascii="Times New Roman" w:hAnsi="Times New Roman" w:cs="Times New Roman"/>
          <w:color w:val="000000" w:themeColor="text1"/>
          <w:sz w:val="24"/>
          <w:szCs w:val="24"/>
        </w:rPr>
        <w:t>El resultado obtenido,</w:t>
      </w:r>
      <w:r w:rsidRPr="0017417E">
        <w:rPr>
          <w:rFonts w:ascii="Times New Roman" w:hAnsi="Times New Roman" w:cs="Times New Roman"/>
          <w:color w:val="000000" w:themeColor="text1"/>
          <w:sz w:val="24"/>
          <w:szCs w:val="24"/>
        </w:rPr>
        <w:t xml:space="preserve"> nos indica </w:t>
      </w:r>
      <w:r w:rsidR="00066763">
        <w:rPr>
          <w:rFonts w:ascii="Times New Roman" w:hAnsi="Times New Roman" w:cs="Times New Roman"/>
          <w:color w:val="000000" w:themeColor="text1"/>
          <w:sz w:val="24"/>
          <w:szCs w:val="24"/>
        </w:rPr>
        <w:t>que tiene bajo</w:t>
      </w:r>
      <w:r>
        <w:rPr>
          <w:rFonts w:ascii="Times New Roman" w:hAnsi="Times New Roman" w:cs="Times New Roman"/>
          <w:color w:val="000000" w:themeColor="text1"/>
          <w:sz w:val="24"/>
          <w:szCs w:val="24"/>
        </w:rPr>
        <w:t xml:space="preserve"> contenido de propanol </w:t>
      </w:r>
      <w:r w:rsidRPr="0017417E">
        <w:rPr>
          <w:rFonts w:ascii="Times New Roman" w:hAnsi="Times New Roman" w:cs="Times New Roman"/>
          <w:color w:val="000000" w:themeColor="text1"/>
          <w:sz w:val="24"/>
          <w:szCs w:val="24"/>
        </w:rPr>
        <w:t>en comparación con el estudio realizado</w:t>
      </w:r>
      <w:r w:rsidR="00FD4A68">
        <w:rPr>
          <w:rFonts w:ascii="Times New Roman" w:hAnsi="Times New Roman" w:cs="Times New Roman"/>
          <w:color w:val="000000" w:themeColor="text1"/>
          <w:sz w:val="24"/>
          <w:szCs w:val="24"/>
        </w:rPr>
        <w:t xml:space="preserve"> por Pérez </w:t>
      </w:r>
      <w:r w:rsidRPr="0017417E">
        <w:rPr>
          <w:rFonts w:ascii="Times New Roman" w:hAnsi="Times New Roman" w:cs="Times New Roman"/>
          <w:color w:val="000000" w:themeColor="text1"/>
          <w:sz w:val="24"/>
          <w:szCs w:val="24"/>
        </w:rPr>
        <w:t>(2016) tiene la cantidad de</w:t>
      </w:r>
      <w:r w:rsidR="00FD4A68">
        <w:rPr>
          <w:rFonts w:ascii="Times New Roman" w:hAnsi="Times New Roman" w:cs="Times New Roman"/>
          <w:color w:val="000000" w:themeColor="text1"/>
          <w:sz w:val="24"/>
          <w:szCs w:val="24"/>
        </w:rPr>
        <w:t xml:space="preserve"> </w:t>
      </w:r>
      <w:r w:rsidRPr="0017417E">
        <w:rPr>
          <w:rFonts w:ascii="Times New Roman" w:hAnsi="Times New Roman" w:cs="Times New Roman"/>
          <w:color w:val="000000" w:themeColor="text1"/>
          <w:sz w:val="24"/>
          <w:szCs w:val="24"/>
        </w:rPr>
        <w:t xml:space="preserve">75, </w:t>
      </w:r>
      <w:r>
        <w:rPr>
          <w:rFonts w:ascii="Times New Roman" w:hAnsi="Times New Roman" w:cs="Times New Roman"/>
          <w:color w:val="000000" w:themeColor="text1"/>
          <w:sz w:val="24"/>
          <w:szCs w:val="24"/>
        </w:rPr>
        <w:t>si tomamos la referencia</w:t>
      </w:r>
      <w:r w:rsidR="00066763">
        <w:rPr>
          <w:rFonts w:ascii="Times New Roman" w:hAnsi="Times New Roman" w:cs="Times New Roman"/>
          <w:color w:val="000000" w:themeColor="text1"/>
          <w:sz w:val="24"/>
          <w:szCs w:val="24"/>
        </w:rPr>
        <w:t xml:space="preserve"> la norma INEN este resultado </w:t>
      </w:r>
      <w:r>
        <w:rPr>
          <w:rFonts w:ascii="Times New Roman" w:hAnsi="Times New Roman" w:cs="Times New Roman"/>
          <w:color w:val="000000" w:themeColor="text1"/>
          <w:sz w:val="24"/>
          <w:szCs w:val="24"/>
        </w:rPr>
        <w:t xml:space="preserve"> está dentro del rango según la normativa.</w:t>
      </w:r>
    </w:p>
    <w:p w:rsidR="009845BB" w:rsidRPr="0017417E" w:rsidRDefault="009845BB" w:rsidP="00BD7133">
      <w:pPr>
        <w:spacing w:after="0" w:line="360" w:lineRule="auto"/>
        <w:jc w:val="both"/>
        <w:rPr>
          <w:rFonts w:ascii="Times New Roman" w:hAnsi="Times New Roman" w:cs="Times New Roman"/>
          <w:color w:val="000000" w:themeColor="text1"/>
          <w:sz w:val="24"/>
          <w:szCs w:val="24"/>
        </w:rPr>
      </w:pPr>
    </w:p>
    <w:p w:rsidR="00BD7133" w:rsidRDefault="00BD7133" w:rsidP="00BD7133">
      <w:pPr>
        <w:spacing w:after="0" w:line="360" w:lineRule="auto"/>
        <w:jc w:val="both"/>
        <w:textAlignment w:val="center"/>
        <w:rPr>
          <w:rFonts w:ascii="Times New Roman" w:eastAsia="Times New Roman" w:hAnsi="Times New Roman" w:cs="Times New Roman"/>
          <w:color w:val="000000" w:themeColor="text1"/>
          <w:sz w:val="24"/>
          <w:szCs w:val="24"/>
          <w:lang w:val="es-ES" w:eastAsia="es-ES"/>
        </w:rPr>
      </w:pPr>
      <w:r w:rsidRPr="004003CB">
        <w:rPr>
          <w:rFonts w:ascii="Times New Roman" w:eastAsia="Times New Roman" w:hAnsi="Times New Roman" w:cs="Times New Roman"/>
          <w:b/>
          <w:bCs/>
          <w:color w:val="000000" w:themeColor="text1"/>
          <w:sz w:val="24"/>
          <w:szCs w:val="24"/>
          <w:lang w:eastAsia="es-EC"/>
        </w:rPr>
        <w:t>F</w:t>
      </w:r>
      <w:r>
        <w:rPr>
          <w:rFonts w:ascii="Times New Roman" w:eastAsia="Times New Roman" w:hAnsi="Times New Roman" w:cs="Times New Roman"/>
          <w:b/>
          <w:bCs/>
          <w:color w:val="000000" w:themeColor="text1"/>
          <w:sz w:val="24"/>
          <w:szCs w:val="24"/>
          <w:lang w:eastAsia="es-EC"/>
        </w:rPr>
        <w:t>urfural</w:t>
      </w:r>
      <w:r w:rsidRPr="0017417E">
        <w:rPr>
          <w:rFonts w:ascii="Times New Roman" w:eastAsia="Times New Roman" w:hAnsi="Times New Roman" w:cs="Times New Roman"/>
          <w:color w:val="000000" w:themeColor="text1"/>
          <w:sz w:val="24"/>
          <w:szCs w:val="24"/>
          <w:lang w:eastAsia="es-EC"/>
        </w:rPr>
        <w:t xml:space="preserve">: </w:t>
      </w:r>
      <w:r w:rsidR="00FD4A68">
        <w:rPr>
          <w:rFonts w:ascii="Times New Roman" w:eastAsia="Times New Roman" w:hAnsi="Times New Roman" w:cs="Times New Roman"/>
          <w:color w:val="000000" w:themeColor="text1"/>
          <w:sz w:val="24"/>
          <w:szCs w:val="24"/>
          <w:lang w:eastAsia="es-EC"/>
        </w:rPr>
        <w:t xml:space="preserve">Los datos en el cuadro </w:t>
      </w:r>
      <w:r w:rsidR="00FD4A68" w:rsidRPr="00FD4A68">
        <w:rPr>
          <w:rFonts w:ascii="Times New Roman" w:hAnsi="Times New Roman" w:cs="Times New Roman"/>
          <w:color w:val="000000" w:themeColor="text1"/>
          <w:sz w:val="24"/>
          <w:szCs w:val="24"/>
        </w:rPr>
        <w:t>N</w:t>
      </w:r>
      <w:r w:rsidR="00FD4A68" w:rsidRPr="00FD4A68">
        <w:rPr>
          <w:rFonts w:ascii="Times New Roman" w:hAnsi="Times New Roman" w:cs="Times New Roman"/>
          <w:color w:val="000000" w:themeColor="text1"/>
          <w:sz w:val="24"/>
          <w:szCs w:val="24"/>
          <w:vertAlign w:val="superscript"/>
        </w:rPr>
        <w:t>o</w:t>
      </w:r>
      <w:r w:rsidR="00FD4A68">
        <w:rPr>
          <w:rFonts w:ascii="Times New Roman" w:hAnsi="Times New Roman" w:cs="Times New Roman"/>
          <w:color w:val="000000" w:themeColor="text1"/>
          <w:sz w:val="24"/>
          <w:szCs w:val="24"/>
          <w:vertAlign w:val="superscript"/>
        </w:rPr>
        <w:t xml:space="preserve"> </w:t>
      </w:r>
      <w:r w:rsidR="00FD4A68" w:rsidRPr="00FD4A68">
        <w:rPr>
          <w:rFonts w:ascii="Times New Roman" w:hAnsi="Times New Roman" w:cs="Times New Roman"/>
          <w:color w:val="000000" w:themeColor="text1"/>
          <w:sz w:val="24"/>
          <w:szCs w:val="24"/>
        </w:rPr>
        <w:t>19</w:t>
      </w:r>
      <w:r w:rsidRPr="0017417E">
        <w:rPr>
          <w:rFonts w:ascii="Times New Roman" w:eastAsia="Times New Roman" w:hAnsi="Times New Roman" w:cs="Times New Roman"/>
          <w:color w:val="000000" w:themeColor="text1"/>
          <w:sz w:val="24"/>
          <w:szCs w:val="24"/>
          <w:lang w:val="es-ES" w:eastAsia="es-ES"/>
        </w:rPr>
        <w:t xml:space="preserve"> </w:t>
      </w:r>
      <w:r w:rsidR="00FD4A68">
        <w:rPr>
          <w:rFonts w:ascii="Times New Roman" w:eastAsia="Times New Roman" w:hAnsi="Times New Roman" w:cs="Times New Roman"/>
          <w:color w:val="000000" w:themeColor="text1"/>
          <w:sz w:val="24"/>
          <w:szCs w:val="24"/>
          <w:lang w:val="es-ES" w:eastAsia="es-ES"/>
        </w:rPr>
        <w:t>demuestran</w:t>
      </w:r>
      <w:r w:rsidR="00066763">
        <w:rPr>
          <w:rFonts w:ascii="Times New Roman" w:eastAsia="Times New Roman" w:hAnsi="Times New Roman" w:cs="Times New Roman"/>
          <w:color w:val="000000" w:themeColor="text1"/>
          <w:sz w:val="24"/>
          <w:szCs w:val="24"/>
          <w:lang w:val="es-ES" w:eastAsia="es-ES"/>
        </w:rPr>
        <w:t xml:space="preserve"> muy bajo</w:t>
      </w:r>
      <w:r w:rsidRPr="0017417E">
        <w:rPr>
          <w:rFonts w:ascii="Times New Roman" w:eastAsia="Times New Roman" w:hAnsi="Times New Roman" w:cs="Times New Roman"/>
          <w:color w:val="000000" w:themeColor="text1"/>
          <w:sz w:val="24"/>
          <w:szCs w:val="24"/>
          <w:lang w:val="es-ES" w:eastAsia="es-ES"/>
        </w:rPr>
        <w:t xml:space="preserve"> contenido de furfural, si comparamos con estudio</w:t>
      </w:r>
      <w:r w:rsidR="00FD4A68">
        <w:rPr>
          <w:rFonts w:ascii="Times New Roman" w:eastAsia="Times New Roman" w:hAnsi="Times New Roman" w:cs="Times New Roman"/>
          <w:color w:val="000000" w:themeColor="text1"/>
          <w:sz w:val="24"/>
          <w:szCs w:val="24"/>
          <w:lang w:val="es-ES" w:eastAsia="es-ES"/>
        </w:rPr>
        <w:t>s</w:t>
      </w:r>
      <w:r w:rsidRPr="0017417E">
        <w:rPr>
          <w:rFonts w:ascii="Times New Roman" w:eastAsia="Times New Roman" w:hAnsi="Times New Roman" w:cs="Times New Roman"/>
          <w:color w:val="000000" w:themeColor="text1"/>
          <w:sz w:val="24"/>
          <w:szCs w:val="24"/>
          <w:lang w:val="es-ES" w:eastAsia="es-ES"/>
        </w:rPr>
        <w:t xml:space="preserve"> realizado por </w:t>
      </w:r>
      <w:r w:rsidRPr="0017417E">
        <w:rPr>
          <w:rFonts w:ascii="Times New Roman" w:hAnsi="Times New Roman" w:cs="Times New Roman"/>
          <w:color w:val="000000" w:themeColor="text1"/>
          <w:sz w:val="24"/>
          <w:szCs w:val="24"/>
        </w:rPr>
        <w:t>Le</w:t>
      </w:r>
      <w:r w:rsidR="00FD4A68">
        <w:rPr>
          <w:rFonts w:ascii="Times New Roman" w:hAnsi="Times New Roman" w:cs="Times New Roman"/>
          <w:color w:val="000000" w:themeColor="text1"/>
          <w:sz w:val="24"/>
          <w:szCs w:val="24"/>
        </w:rPr>
        <w:t xml:space="preserve">al (2003), se ha obtenido </w:t>
      </w:r>
      <w:r w:rsidRPr="0017417E">
        <w:rPr>
          <w:rFonts w:ascii="Times New Roman" w:hAnsi="Times New Roman" w:cs="Times New Roman"/>
          <w:color w:val="000000" w:themeColor="text1"/>
          <w:sz w:val="24"/>
          <w:szCs w:val="24"/>
        </w:rPr>
        <w:t>18,7</w:t>
      </w:r>
      <w:r w:rsidR="00FD4A68">
        <w:rPr>
          <w:rFonts w:ascii="Times New Roman" w:hAnsi="Times New Roman" w:cs="Times New Roman"/>
          <w:color w:val="000000" w:themeColor="text1"/>
          <w:sz w:val="24"/>
          <w:szCs w:val="24"/>
        </w:rPr>
        <w:t xml:space="preserve"> mg/cm</w:t>
      </w:r>
      <w:r w:rsidR="00FD4A68" w:rsidRPr="00FD4A68">
        <w:rPr>
          <w:rFonts w:ascii="Times New Roman" w:hAnsi="Times New Roman" w:cs="Times New Roman"/>
          <w:color w:val="000000" w:themeColor="text1"/>
          <w:sz w:val="24"/>
          <w:szCs w:val="24"/>
          <w:vertAlign w:val="superscript"/>
        </w:rPr>
        <w:t>3</w:t>
      </w:r>
      <w:r w:rsidR="00FD4A68">
        <w:rPr>
          <w:rFonts w:ascii="Times New Roman" w:hAnsi="Times New Roman" w:cs="Times New Roman"/>
          <w:color w:val="000000" w:themeColor="text1"/>
          <w:sz w:val="24"/>
          <w:szCs w:val="24"/>
        </w:rPr>
        <w:t>,</w:t>
      </w:r>
      <w:r w:rsidRPr="0017417E">
        <w:rPr>
          <w:rFonts w:ascii="Times New Roman" w:hAnsi="Times New Roman" w:cs="Times New Roman"/>
          <w:color w:val="000000" w:themeColor="text1"/>
          <w:sz w:val="24"/>
          <w:szCs w:val="24"/>
        </w:rPr>
        <w:t xml:space="preserve"> es decir este estudio tiene los datos inferiores a las dos tablas.</w:t>
      </w:r>
      <w:r w:rsidR="00066763">
        <w:rPr>
          <w:rFonts w:ascii="Times New Roman" w:eastAsia="Times New Roman" w:hAnsi="Times New Roman" w:cs="Times New Roman"/>
          <w:color w:val="000000" w:themeColor="text1"/>
          <w:sz w:val="24"/>
          <w:szCs w:val="24"/>
          <w:lang w:val="es-ES" w:eastAsia="es-ES"/>
        </w:rPr>
        <w:t xml:space="preserve">Según la norma 370 </w:t>
      </w:r>
      <w:r w:rsidRPr="0017417E">
        <w:rPr>
          <w:rFonts w:ascii="Times New Roman" w:eastAsia="Times New Roman" w:hAnsi="Times New Roman" w:cs="Times New Roman"/>
          <w:color w:val="000000" w:themeColor="text1"/>
          <w:sz w:val="24"/>
          <w:szCs w:val="24"/>
          <w:lang w:val="es-ES" w:eastAsia="es-ES"/>
        </w:rPr>
        <w:t xml:space="preserve"> está dentro de la norma.</w:t>
      </w:r>
    </w:p>
    <w:p w:rsidR="009845BB" w:rsidRPr="0017417E" w:rsidRDefault="009845BB" w:rsidP="00BD7133">
      <w:pPr>
        <w:spacing w:after="0" w:line="360" w:lineRule="auto"/>
        <w:jc w:val="both"/>
        <w:textAlignment w:val="center"/>
        <w:rPr>
          <w:rFonts w:ascii="Times New Roman" w:eastAsia="Times New Roman" w:hAnsi="Times New Roman" w:cs="Times New Roman"/>
          <w:color w:val="000000" w:themeColor="text1"/>
          <w:sz w:val="24"/>
          <w:szCs w:val="24"/>
          <w:lang w:val="es-ES" w:eastAsia="es-ES"/>
        </w:rPr>
      </w:pPr>
    </w:p>
    <w:p w:rsidR="00BD7133" w:rsidRDefault="00FD4A68" w:rsidP="00BD7133">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Acetaldehído</w:t>
      </w:r>
      <w:r w:rsidR="00BD7133" w:rsidRPr="00C735B8">
        <w:rPr>
          <w:rFonts w:ascii="Times New Roman" w:hAnsi="Times New Roman" w:cs="Times New Roman"/>
          <w:b/>
          <w:color w:val="000000" w:themeColor="text1"/>
          <w:sz w:val="24"/>
          <w:szCs w:val="24"/>
        </w:rPr>
        <w:t>:</w:t>
      </w:r>
      <w:r w:rsidR="00B119B6">
        <w:rPr>
          <w:rFonts w:ascii="Times New Roman" w:hAnsi="Times New Roman" w:cs="Times New Roman"/>
          <w:b/>
          <w:color w:val="000000" w:themeColor="text1"/>
          <w:sz w:val="24"/>
          <w:szCs w:val="24"/>
        </w:rPr>
        <w:t xml:space="preserve"> </w:t>
      </w:r>
      <w:r w:rsidR="00066763">
        <w:rPr>
          <w:rFonts w:ascii="Times New Roman" w:hAnsi="Times New Roman" w:cs="Times New Roman"/>
          <w:color w:val="000000" w:themeColor="text1"/>
          <w:sz w:val="24"/>
          <w:szCs w:val="24"/>
        </w:rPr>
        <w:t>Se reporta en la tabla Nº 19 el valor 3,5</w:t>
      </w:r>
      <w:r w:rsidR="00BD7133">
        <w:rPr>
          <w:rFonts w:ascii="Times New Roman" w:hAnsi="Times New Roman" w:cs="Times New Roman"/>
          <w:color w:val="000000" w:themeColor="text1"/>
          <w:sz w:val="24"/>
          <w:szCs w:val="24"/>
        </w:rPr>
        <w:t xml:space="preserve"> que de acuerdo a la norma INEN está</w:t>
      </w:r>
      <w:r>
        <w:rPr>
          <w:rFonts w:ascii="Times New Roman" w:hAnsi="Times New Roman" w:cs="Times New Roman"/>
          <w:color w:val="000000" w:themeColor="text1"/>
          <w:sz w:val="24"/>
          <w:szCs w:val="24"/>
        </w:rPr>
        <w:t xml:space="preserve"> po</w:t>
      </w:r>
      <w:r w:rsidR="000561D0">
        <w:rPr>
          <w:rFonts w:ascii="Times New Roman" w:hAnsi="Times New Roman" w:cs="Times New Roman"/>
          <w:color w:val="000000" w:themeColor="text1"/>
          <w:sz w:val="24"/>
          <w:szCs w:val="24"/>
        </w:rPr>
        <w:t xml:space="preserve">r dentro del rango </w:t>
      </w:r>
      <w:r>
        <w:rPr>
          <w:rFonts w:ascii="Times New Roman" w:hAnsi="Times New Roman" w:cs="Times New Roman"/>
          <w:color w:val="000000" w:themeColor="text1"/>
          <w:sz w:val="24"/>
          <w:szCs w:val="24"/>
        </w:rPr>
        <w:t xml:space="preserve"> permitido.</w:t>
      </w:r>
    </w:p>
    <w:p w:rsidR="009845BB" w:rsidRPr="0017417E" w:rsidRDefault="009845BB" w:rsidP="00BD7133">
      <w:pPr>
        <w:spacing w:after="0" w:line="360" w:lineRule="auto"/>
        <w:jc w:val="both"/>
        <w:rPr>
          <w:rFonts w:ascii="Times New Roman" w:hAnsi="Times New Roman" w:cs="Times New Roman"/>
          <w:color w:val="000000" w:themeColor="text1"/>
          <w:sz w:val="24"/>
          <w:szCs w:val="24"/>
        </w:rPr>
      </w:pPr>
    </w:p>
    <w:p w:rsidR="00BD7133" w:rsidRDefault="00BD7133" w:rsidP="00BD7133">
      <w:pPr>
        <w:pStyle w:val="NormalWeb"/>
        <w:spacing w:before="0" w:beforeAutospacing="0" w:after="0" w:afterAutospacing="0" w:line="360" w:lineRule="auto"/>
        <w:jc w:val="both"/>
        <w:rPr>
          <w:color w:val="000000" w:themeColor="text1"/>
        </w:rPr>
      </w:pPr>
      <w:r>
        <w:rPr>
          <w:b/>
          <w:color w:val="000000" w:themeColor="text1"/>
        </w:rPr>
        <w:t>Isopropanol</w:t>
      </w:r>
      <w:r w:rsidRPr="00C735B8">
        <w:rPr>
          <w:b/>
          <w:color w:val="000000" w:themeColor="text1"/>
        </w:rPr>
        <w:t>:</w:t>
      </w:r>
      <w:r w:rsidR="00B119B6">
        <w:rPr>
          <w:b/>
          <w:color w:val="000000" w:themeColor="text1"/>
        </w:rPr>
        <w:t xml:space="preserve"> </w:t>
      </w:r>
      <w:r>
        <w:rPr>
          <w:color w:val="000000" w:themeColor="text1"/>
        </w:rPr>
        <w:t>El valor deportado en esta tabla, si cumple de acuerdo a la normativa Ecuatoriana, por lo que será acto para el consumo.</w:t>
      </w:r>
    </w:p>
    <w:p w:rsidR="009845BB" w:rsidRPr="0017417E" w:rsidRDefault="009845BB" w:rsidP="00BD7133">
      <w:pPr>
        <w:pStyle w:val="NormalWeb"/>
        <w:spacing w:before="0" w:beforeAutospacing="0" w:after="0" w:afterAutospacing="0" w:line="360" w:lineRule="auto"/>
        <w:jc w:val="both"/>
        <w:rPr>
          <w:color w:val="000000" w:themeColor="text1"/>
        </w:rPr>
      </w:pPr>
    </w:p>
    <w:p w:rsidR="00BD7133" w:rsidRDefault="00BD7133" w:rsidP="00BD7133">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b/>
          <w:color w:val="000000" w:themeColor="text1"/>
          <w:sz w:val="24"/>
          <w:szCs w:val="24"/>
          <w:lang w:eastAsia="es-EC"/>
        </w:rPr>
        <w:t xml:space="preserve">Etilacetato: </w:t>
      </w:r>
      <w:r w:rsidR="00FD4A68">
        <w:rPr>
          <w:rFonts w:ascii="Times New Roman" w:hAnsi="Times New Roman" w:cs="Times New Roman"/>
          <w:color w:val="000000" w:themeColor="text1"/>
          <w:sz w:val="24"/>
          <w:szCs w:val="24"/>
          <w:shd w:val="clear" w:color="auto" w:fill="FFFFFF"/>
        </w:rPr>
        <w:t xml:space="preserve">En el cuadro </w:t>
      </w:r>
      <w:r w:rsidR="00FD4A68" w:rsidRPr="00FD4A68">
        <w:rPr>
          <w:rFonts w:ascii="Times New Roman" w:hAnsi="Times New Roman" w:cs="Times New Roman"/>
          <w:color w:val="000000" w:themeColor="text1"/>
          <w:sz w:val="24"/>
          <w:szCs w:val="24"/>
        </w:rPr>
        <w:t>N</w:t>
      </w:r>
      <w:r w:rsidR="00FD4A68" w:rsidRPr="00FD4A68">
        <w:rPr>
          <w:rFonts w:ascii="Times New Roman" w:hAnsi="Times New Roman" w:cs="Times New Roman"/>
          <w:color w:val="000000" w:themeColor="text1"/>
          <w:sz w:val="24"/>
          <w:szCs w:val="24"/>
          <w:vertAlign w:val="superscript"/>
        </w:rPr>
        <w:t>o</w:t>
      </w:r>
      <w:r w:rsidRPr="0017417E">
        <w:rPr>
          <w:rFonts w:ascii="Times New Roman" w:hAnsi="Times New Roman" w:cs="Times New Roman"/>
          <w:color w:val="000000" w:themeColor="text1"/>
          <w:sz w:val="24"/>
          <w:szCs w:val="24"/>
          <w:shd w:val="clear" w:color="auto" w:fill="FFFFFF"/>
        </w:rPr>
        <w:t xml:space="preserve"> </w:t>
      </w:r>
      <w:r w:rsidR="00FD4A68">
        <w:rPr>
          <w:rFonts w:ascii="Times New Roman" w:hAnsi="Times New Roman" w:cs="Times New Roman"/>
          <w:color w:val="000000" w:themeColor="text1"/>
          <w:sz w:val="24"/>
          <w:szCs w:val="24"/>
          <w:shd w:val="clear" w:color="auto" w:fill="FFFFFF"/>
        </w:rPr>
        <w:t>19 el</w:t>
      </w:r>
      <w:r w:rsidRPr="0017417E">
        <w:rPr>
          <w:rFonts w:ascii="Times New Roman" w:hAnsi="Times New Roman" w:cs="Times New Roman"/>
          <w:color w:val="000000" w:themeColor="text1"/>
          <w:sz w:val="24"/>
          <w:szCs w:val="24"/>
          <w:shd w:val="clear" w:color="auto" w:fill="FFFFFF"/>
        </w:rPr>
        <w:t xml:space="preserve"> contenido de etilacetato</w:t>
      </w:r>
      <w:r w:rsidR="004539C9">
        <w:rPr>
          <w:rFonts w:ascii="Times New Roman" w:hAnsi="Times New Roman" w:cs="Times New Roman"/>
          <w:color w:val="000000" w:themeColor="text1"/>
          <w:sz w:val="24"/>
          <w:szCs w:val="24"/>
          <w:shd w:val="clear" w:color="auto" w:fill="FFFFFF"/>
        </w:rPr>
        <w:t xml:space="preserve"> es de 74,34</w:t>
      </w:r>
      <w:r w:rsidR="00FD4A68">
        <w:rPr>
          <w:rFonts w:ascii="Times New Roman" w:hAnsi="Times New Roman" w:cs="Times New Roman"/>
          <w:color w:val="000000" w:themeColor="text1"/>
          <w:sz w:val="24"/>
          <w:szCs w:val="24"/>
          <w:shd w:val="clear" w:color="auto" w:fill="FFFFFF"/>
        </w:rPr>
        <w:t xml:space="preserve"> mg/cm</w:t>
      </w:r>
      <w:r w:rsidR="00FD4A68" w:rsidRPr="00FD4A68">
        <w:rPr>
          <w:rFonts w:ascii="Times New Roman" w:hAnsi="Times New Roman" w:cs="Times New Roman"/>
          <w:color w:val="000000" w:themeColor="text1"/>
          <w:sz w:val="24"/>
          <w:szCs w:val="24"/>
          <w:shd w:val="clear" w:color="auto" w:fill="FFFFFF"/>
          <w:vertAlign w:val="superscript"/>
        </w:rPr>
        <w:t>8</w:t>
      </w:r>
      <w:r w:rsidRPr="0017417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en comparación con </w:t>
      </w:r>
      <w:r w:rsidR="00FD4A68">
        <w:rPr>
          <w:rFonts w:ascii="Times New Roman" w:hAnsi="Times New Roman" w:cs="Times New Roman"/>
          <w:color w:val="000000" w:themeColor="text1"/>
          <w:sz w:val="24"/>
          <w:szCs w:val="24"/>
        </w:rPr>
        <w:t>la</w:t>
      </w:r>
      <w:r>
        <w:rPr>
          <w:rFonts w:ascii="Times New Roman" w:hAnsi="Times New Roman" w:cs="Times New Roman"/>
          <w:color w:val="000000" w:themeColor="text1"/>
          <w:sz w:val="24"/>
          <w:szCs w:val="24"/>
        </w:rPr>
        <w:t xml:space="preserve"> nor</w:t>
      </w:r>
      <w:r w:rsidR="00FD4A68">
        <w:rPr>
          <w:rFonts w:ascii="Times New Roman" w:hAnsi="Times New Roman" w:cs="Times New Roman"/>
          <w:color w:val="000000" w:themeColor="text1"/>
          <w:sz w:val="24"/>
          <w:szCs w:val="24"/>
        </w:rPr>
        <w:t>ma</w:t>
      </w:r>
      <w:r>
        <w:rPr>
          <w:rFonts w:ascii="Times New Roman" w:hAnsi="Times New Roman" w:cs="Times New Roman"/>
          <w:color w:val="000000" w:themeColor="text1"/>
          <w:sz w:val="24"/>
          <w:szCs w:val="24"/>
        </w:rPr>
        <w:t xml:space="preserve"> </w:t>
      </w:r>
      <w:r w:rsidRPr="0017417E">
        <w:rPr>
          <w:rFonts w:ascii="Times New Roman" w:hAnsi="Times New Roman" w:cs="Times New Roman"/>
          <w:color w:val="000000" w:themeColor="text1"/>
          <w:sz w:val="24"/>
          <w:szCs w:val="24"/>
        </w:rPr>
        <w:t>INEN</w:t>
      </w:r>
      <w:r w:rsidR="00FD4A68">
        <w:rPr>
          <w:rFonts w:ascii="Times New Roman" w:hAnsi="Times New Roman" w:cs="Times New Roman"/>
          <w:color w:val="000000" w:themeColor="text1"/>
          <w:sz w:val="24"/>
          <w:szCs w:val="24"/>
        </w:rPr>
        <w:t xml:space="preserve"> </w:t>
      </w:r>
      <w:r w:rsidRPr="0017417E">
        <w:rPr>
          <w:rFonts w:ascii="Times New Roman" w:hAnsi="Times New Roman" w:cs="Times New Roman"/>
          <w:color w:val="000000" w:themeColor="text1"/>
          <w:sz w:val="24"/>
          <w:szCs w:val="24"/>
        </w:rPr>
        <w:t xml:space="preserve">370 </w:t>
      </w:r>
      <w:r w:rsidR="00FD4A68">
        <w:rPr>
          <w:rFonts w:ascii="Times New Roman" w:hAnsi="Times New Roman" w:cs="Times New Roman"/>
          <w:color w:val="000000" w:themeColor="text1"/>
          <w:sz w:val="24"/>
          <w:szCs w:val="24"/>
        </w:rPr>
        <w:t>dond</w:t>
      </w:r>
      <w:r w:rsidR="004539C9">
        <w:rPr>
          <w:rFonts w:ascii="Times New Roman" w:hAnsi="Times New Roman" w:cs="Times New Roman"/>
          <w:color w:val="000000" w:themeColor="text1"/>
          <w:sz w:val="24"/>
          <w:szCs w:val="24"/>
        </w:rPr>
        <w:t>e el rango máximo permitido es 15</w:t>
      </w:r>
      <w:r w:rsidR="00FD4A68">
        <w:rPr>
          <w:rFonts w:ascii="Times New Roman" w:hAnsi="Times New Roman" w:cs="Times New Roman"/>
          <w:color w:val="000000" w:themeColor="text1"/>
          <w:sz w:val="24"/>
          <w:szCs w:val="24"/>
        </w:rPr>
        <w:t>0, se determina</w:t>
      </w:r>
      <w:r>
        <w:rPr>
          <w:rFonts w:ascii="Times New Roman" w:hAnsi="Times New Roman" w:cs="Times New Roman"/>
          <w:color w:val="000000" w:themeColor="text1"/>
          <w:sz w:val="24"/>
          <w:szCs w:val="24"/>
        </w:rPr>
        <w:t xml:space="preserve"> </w:t>
      </w:r>
      <w:r w:rsidR="00FD4A68">
        <w:rPr>
          <w:rFonts w:ascii="Times New Roman" w:hAnsi="Times New Roman" w:cs="Times New Roman"/>
          <w:color w:val="000000" w:themeColor="text1"/>
          <w:sz w:val="24"/>
          <w:szCs w:val="24"/>
        </w:rPr>
        <w:t>que los datos obtenidos están dentro de la norma permitida</w:t>
      </w:r>
      <w:r>
        <w:rPr>
          <w:rFonts w:ascii="Times New Roman" w:hAnsi="Times New Roman" w:cs="Times New Roman"/>
          <w:color w:val="000000" w:themeColor="text1"/>
          <w:sz w:val="24"/>
          <w:szCs w:val="24"/>
        </w:rPr>
        <w:t>.</w:t>
      </w:r>
    </w:p>
    <w:p w:rsidR="00FD4A68" w:rsidRDefault="00FD4A68" w:rsidP="00BD7133">
      <w:pPr>
        <w:spacing w:after="0" w:line="360" w:lineRule="auto"/>
        <w:jc w:val="both"/>
        <w:rPr>
          <w:rFonts w:ascii="Times New Roman" w:hAnsi="Times New Roman" w:cs="Times New Roman"/>
          <w:color w:val="000000" w:themeColor="text1"/>
          <w:sz w:val="24"/>
          <w:szCs w:val="24"/>
        </w:rPr>
      </w:pPr>
    </w:p>
    <w:p w:rsidR="0090524A" w:rsidRDefault="00BD7133" w:rsidP="00BD7133">
      <w:pPr>
        <w:pStyle w:val="NormalWeb"/>
        <w:spacing w:before="0" w:beforeAutospacing="0" w:after="0" w:afterAutospacing="0" w:line="360" w:lineRule="auto"/>
        <w:jc w:val="both"/>
        <w:rPr>
          <w:b/>
          <w:color w:val="000000" w:themeColor="text1"/>
          <w:sz w:val="28"/>
        </w:rPr>
      </w:pPr>
      <w:r w:rsidRPr="001C4B55">
        <w:rPr>
          <w:rStyle w:val="tgc"/>
          <w:rFonts w:eastAsiaTheme="majorEastAsia"/>
          <w:b/>
          <w:bCs/>
          <w:color w:val="000000" w:themeColor="text1"/>
        </w:rPr>
        <w:t>I</w:t>
      </w:r>
      <w:r>
        <w:rPr>
          <w:rStyle w:val="tgc"/>
          <w:rFonts w:eastAsiaTheme="majorEastAsia"/>
          <w:b/>
          <w:bCs/>
          <w:color w:val="000000" w:themeColor="text1"/>
        </w:rPr>
        <w:t>sobutanol</w:t>
      </w:r>
      <w:r w:rsidRPr="0017417E">
        <w:rPr>
          <w:rStyle w:val="tgc"/>
          <w:rFonts w:eastAsiaTheme="majorEastAsia"/>
          <w:color w:val="000000" w:themeColor="text1"/>
        </w:rPr>
        <w:t>:</w:t>
      </w:r>
      <w:r w:rsidR="009C0E30">
        <w:rPr>
          <w:rStyle w:val="tgc"/>
          <w:rFonts w:eastAsiaTheme="majorEastAsia"/>
          <w:color w:val="000000" w:themeColor="text1"/>
        </w:rPr>
        <w:t xml:space="preserve"> </w:t>
      </w:r>
      <w:r w:rsidRPr="0017417E">
        <w:rPr>
          <w:color w:val="000000" w:themeColor="text1"/>
        </w:rPr>
        <w:t xml:space="preserve">De acuerdo a los datos tenemos </w:t>
      </w:r>
      <w:r w:rsidR="004539C9">
        <w:rPr>
          <w:color w:val="000000" w:themeColor="text1"/>
        </w:rPr>
        <w:t xml:space="preserve">el </w:t>
      </w:r>
      <w:r w:rsidRPr="0017417E">
        <w:rPr>
          <w:color w:val="000000" w:themeColor="text1"/>
        </w:rPr>
        <w:t>contenido de concentración de isobutanol</w:t>
      </w:r>
      <w:r w:rsidR="004539C9">
        <w:rPr>
          <w:color w:val="000000" w:themeColor="text1"/>
        </w:rPr>
        <w:t xml:space="preserve"> dentro de la norma establecida</w:t>
      </w:r>
      <w:r w:rsidRPr="0017417E">
        <w:rPr>
          <w:color w:val="000000" w:themeColor="text1"/>
        </w:rPr>
        <w:t xml:space="preserve">, en comparación con el estudio realizado por Fernando José Hernández, </w:t>
      </w:r>
      <w:r w:rsidR="00FD4A68">
        <w:rPr>
          <w:color w:val="000000" w:themeColor="text1"/>
        </w:rPr>
        <w:t>e</w:t>
      </w:r>
      <w:r w:rsidR="00FD4A68" w:rsidRPr="0017417E">
        <w:rPr>
          <w:color w:val="000000" w:themeColor="text1"/>
        </w:rPr>
        <w:t>t</w:t>
      </w:r>
      <w:r w:rsidR="00FD4A68">
        <w:rPr>
          <w:color w:val="000000" w:themeColor="text1"/>
        </w:rPr>
        <w:t>.all. (2015) que</w:t>
      </w:r>
      <w:r w:rsidRPr="0017417E">
        <w:rPr>
          <w:color w:val="000000" w:themeColor="text1"/>
        </w:rPr>
        <w:t xml:space="preserve"> obtuvo 0,3 que es muy bajo e</w:t>
      </w:r>
      <w:r w:rsidR="004539C9">
        <w:rPr>
          <w:color w:val="000000" w:themeColor="text1"/>
        </w:rPr>
        <w:t>n comparación al</w:t>
      </w:r>
      <w:r w:rsidR="009C0E30">
        <w:rPr>
          <w:color w:val="000000" w:themeColor="text1"/>
        </w:rPr>
        <w:t xml:space="preserve"> cuadro</w:t>
      </w:r>
      <w:r>
        <w:rPr>
          <w:color w:val="000000" w:themeColor="text1"/>
        </w:rPr>
        <w:t xml:space="preserve"> </w:t>
      </w:r>
      <w:r w:rsidR="00FD4A68" w:rsidRPr="00FD4A68">
        <w:rPr>
          <w:color w:val="000000" w:themeColor="text1"/>
        </w:rPr>
        <w:t>N</w:t>
      </w:r>
      <w:r w:rsidR="00FD4A68" w:rsidRPr="00FD4A68">
        <w:rPr>
          <w:color w:val="000000" w:themeColor="text1"/>
          <w:vertAlign w:val="superscript"/>
        </w:rPr>
        <w:t>o</w:t>
      </w:r>
      <w:r w:rsidR="00FD4A68">
        <w:rPr>
          <w:color w:val="000000" w:themeColor="text1"/>
        </w:rPr>
        <w:t xml:space="preserve"> </w:t>
      </w:r>
      <w:r w:rsidR="00EC0E04">
        <w:rPr>
          <w:color w:val="000000" w:themeColor="text1"/>
        </w:rPr>
        <w:t>19</w:t>
      </w:r>
      <w:r w:rsidR="00FD4A68">
        <w:rPr>
          <w:color w:val="000000" w:themeColor="text1"/>
        </w:rPr>
        <w:t>.</w:t>
      </w:r>
    </w:p>
    <w:p w:rsidR="00BD7133" w:rsidRDefault="005058E4" w:rsidP="008D4336">
      <w:pPr>
        <w:pStyle w:val="NormalWeb"/>
        <w:spacing w:before="0" w:beforeAutospacing="0" w:after="0" w:afterAutospacing="0" w:line="360" w:lineRule="auto"/>
        <w:jc w:val="both"/>
        <w:rPr>
          <w:b/>
          <w:color w:val="000000" w:themeColor="text1"/>
          <w:sz w:val="28"/>
        </w:rPr>
      </w:pPr>
      <w:r>
        <w:rPr>
          <w:b/>
          <w:color w:val="000000" w:themeColor="text1"/>
          <w:sz w:val="28"/>
        </w:rPr>
        <w:lastRenderedPageBreak/>
        <w:t>CAPÍ</w:t>
      </w:r>
      <w:r w:rsidR="00BD7133" w:rsidRPr="00BD7133">
        <w:rPr>
          <w:b/>
          <w:color w:val="000000" w:themeColor="text1"/>
          <w:sz w:val="28"/>
        </w:rPr>
        <w:t>TULO V</w:t>
      </w:r>
      <w:r w:rsidR="0090524A">
        <w:rPr>
          <w:b/>
          <w:color w:val="000000" w:themeColor="text1"/>
          <w:sz w:val="28"/>
        </w:rPr>
        <w:t>I</w:t>
      </w:r>
    </w:p>
    <w:p w:rsidR="00B228A6" w:rsidRPr="00BD7133" w:rsidRDefault="00B228A6" w:rsidP="008D4336">
      <w:pPr>
        <w:pStyle w:val="NormalWeb"/>
        <w:spacing w:before="0" w:beforeAutospacing="0" w:after="0" w:afterAutospacing="0" w:line="360" w:lineRule="auto"/>
        <w:jc w:val="both"/>
        <w:rPr>
          <w:b/>
          <w:color w:val="000000" w:themeColor="text1"/>
          <w:sz w:val="28"/>
        </w:rPr>
      </w:pPr>
    </w:p>
    <w:p w:rsidR="00BD7133" w:rsidRDefault="00FD4A68" w:rsidP="0045169B">
      <w:pPr>
        <w:pStyle w:val="NormalWeb"/>
        <w:numPr>
          <w:ilvl w:val="0"/>
          <w:numId w:val="22"/>
        </w:numPr>
        <w:spacing w:before="0" w:beforeAutospacing="0" w:after="0" w:afterAutospacing="0" w:line="360" w:lineRule="auto"/>
        <w:ind w:left="567" w:hanging="501"/>
        <w:jc w:val="both"/>
        <w:rPr>
          <w:color w:val="000000" w:themeColor="text1"/>
        </w:rPr>
      </w:pPr>
      <w:r w:rsidRPr="00BD7133">
        <w:rPr>
          <w:b/>
          <w:color w:val="000000" w:themeColor="text1"/>
          <w:sz w:val="28"/>
        </w:rPr>
        <w:t>COMPROBACIÓN</w:t>
      </w:r>
      <w:r w:rsidR="00BD7133" w:rsidRPr="00BD7133">
        <w:rPr>
          <w:b/>
          <w:color w:val="000000" w:themeColor="text1"/>
          <w:sz w:val="28"/>
        </w:rPr>
        <w:t xml:space="preserve"> DE </w:t>
      </w:r>
      <w:r w:rsidRPr="00BD7133">
        <w:rPr>
          <w:b/>
          <w:color w:val="000000" w:themeColor="text1"/>
          <w:sz w:val="28"/>
        </w:rPr>
        <w:t>HIPÓTESIS</w:t>
      </w:r>
      <w:r w:rsidR="00BD7133" w:rsidRPr="0017417E">
        <w:rPr>
          <w:color w:val="000000" w:themeColor="text1"/>
        </w:rPr>
        <w:t xml:space="preserve">. </w:t>
      </w:r>
    </w:p>
    <w:p w:rsidR="0045169B" w:rsidRDefault="0045169B" w:rsidP="00CC4FE8">
      <w:pPr>
        <w:spacing w:after="0" w:line="360" w:lineRule="auto"/>
        <w:jc w:val="both"/>
        <w:rPr>
          <w:rFonts w:ascii="Times New Roman" w:hAnsi="Times New Roman" w:cs="Times New Roman"/>
          <w:b/>
          <w:sz w:val="24"/>
          <w:szCs w:val="24"/>
        </w:rPr>
      </w:pPr>
    </w:p>
    <w:p w:rsidR="00CC4FE8" w:rsidRPr="00CC4FE8" w:rsidRDefault="00CC4FE8" w:rsidP="00CC4FE8">
      <w:pPr>
        <w:spacing w:after="0" w:line="360" w:lineRule="auto"/>
        <w:jc w:val="both"/>
        <w:rPr>
          <w:rFonts w:ascii="Times New Roman" w:hAnsi="Times New Roman" w:cs="Times New Roman"/>
          <w:sz w:val="24"/>
          <w:szCs w:val="24"/>
        </w:rPr>
      </w:pPr>
      <w:r w:rsidRPr="00CC4FE8">
        <w:rPr>
          <w:rFonts w:ascii="Times New Roman" w:hAnsi="Times New Roman" w:cs="Times New Roman"/>
          <w:b/>
          <w:sz w:val="24"/>
          <w:szCs w:val="24"/>
        </w:rPr>
        <w:t xml:space="preserve">Ho. </w:t>
      </w:r>
      <w:r w:rsidRPr="00CC4FE8">
        <w:rPr>
          <w:rFonts w:ascii="Times New Roman" w:hAnsi="Times New Roman" w:cs="Times New Roman"/>
          <w:sz w:val="24"/>
          <w:szCs w:val="24"/>
        </w:rPr>
        <w:t>La bebida tradiciona</w:t>
      </w:r>
      <w:r w:rsidR="008877CB">
        <w:rPr>
          <w:rFonts w:ascii="Times New Roman" w:hAnsi="Times New Roman" w:cs="Times New Roman"/>
          <w:sz w:val="24"/>
          <w:szCs w:val="24"/>
        </w:rPr>
        <w:t>l alcohólica denominada Pájaro A</w:t>
      </w:r>
      <w:r w:rsidRPr="00CC4FE8">
        <w:rPr>
          <w:rFonts w:ascii="Times New Roman" w:hAnsi="Times New Roman" w:cs="Times New Roman"/>
          <w:sz w:val="24"/>
          <w:szCs w:val="24"/>
        </w:rPr>
        <w:t>zul que se produce en la Parroquia Reg</w:t>
      </w:r>
      <w:r w:rsidR="00EC0E04">
        <w:rPr>
          <w:rFonts w:ascii="Times New Roman" w:hAnsi="Times New Roman" w:cs="Times New Roman"/>
          <w:sz w:val="24"/>
          <w:szCs w:val="24"/>
        </w:rPr>
        <w:t xml:space="preserve">ulo de Mora, Cantón San Miguel </w:t>
      </w:r>
      <w:r w:rsidRPr="00CC4FE8">
        <w:rPr>
          <w:rFonts w:ascii="Times New Roman" w:hAnsi="Times New Roman" w:cs="Times New Roman"/>
          <w:sz w:val="24"/>
          <w:szCs w:val="24"/>
        </w:rPr>
        <w:t xml:space="preserve"> Provincia de Bolívar, no presenta características físicas y químicas específicas que le permiten cumplir con los requisitos establecidos por la normativa vigente para ser industrializada.</w:t>
      </w:r>
    </w:p>
    <w:p w:rsidR="00CC4FE8" w:rsidRPr="009717AC" w:rsidRDefault="00CC4FE8" w:rsidP="00CC4FE8">
      <w:pPr>
        <w:spacing w:after="0" w:line="360" w:lineRule="auto"/>
        <w:jc w:val="both"/>
        <w:rPr>
          <w:rFonts w:ascii="Times New Roman" w:hAnsi="Times New Roman" w:cs="Times New Roman"/>
          <w:sz w:val="24"/>
          <w:szCs w:val="24"/>
        </w:rPr>
      </w:pPr>
    </w:p>
    <w:p w:rsidR="00CC4FE8" w:rsidRPr="00CC4FE8" w:rsidRDefault="00CC4FE8" w:rsidP="00CC4FE8">
      <w:pPr>
        <w:spacing w:after="0" w:line="360" w:lineRule="auto"/>
        <w:jc w:val="both"/>
        <w:rPr>
          <w:rFonts w:ascii="Times New Roman" w:hAnsi="Times New Roman" w:cs="Times New Roman"/>
          <w:sz w:val="24"/>
          <w:szCs w:val="24"/>
        </w:rPr>
      </w:pPr>
      <w:r w:rsidRPr="00CC4FE8">
        <w:rPr>
          <w:rFonts w:ascii="Times New Roman" w:hAnsi="Times New Roman" w:cs="Times New Roman"/>
          <w:b/>
          <w:sz w:val="24"/>
          <w:szCs w:val="24"/>
        </w:rPr>
        <w:t xml:space="preserve">Ho. </w:t>
      </w:r>
      <w:r w:rsidRPr="00CC4FE8">
        <w:rPr>
          <w:rFonts w:ascii="Times New Roman" w:hAnsi="Times New Roman" w:cs="Times New Roman"/>
          <w:sz w:val="24"/>
          <w:szCs w:val="24"/>
        </w:rPr>
        <w:t>La bebida tradicion</w:t>
      </w:r>
      <w:r w:rsidR="008877CB">
        <w:rPr>
          <w:rFonts w:ascii="Times New Roman" w:hAnsi="Times New Roman" w:cs="Times New Roman"/>
          <w:sz w:val="24"/>
          <w:szCs w:val="24"/>
        </w:rPr>
        <w:t>al alcohólica denominada Pájaro A</w:t>
      </w:r>
      <w:r w:rsidRPr="00CC4FE8">
        <w:rPr>
          <w:rFonts w:ascii="Times New Roman" w:hAnsi="Times New Roman" w:cs="Times New Roman"/>
          <w:sz w:val="24"/>
          <w:szCs w:val="24"/>
        </w:rPr>
        <w:t xml:space="preserve">zul que se produce en la Parroquia Regulo de Mora, </w:t>
      </w:r>
      <w:r w:rsidR="00EC0E04">
        <w:rPr>
          <w:rFonts w:ascii="Times New Roman" w:hAnsi="Times New Roman" w:cs="Times New Roman"/>
          <w:sz w:val="24"/>
          <w:szCs w:val="24"/>
        </w:rPr>
        <w:t xml:space="preserve">Cantón San Miguel – Provincia </w:t>
      </w:r>
      <w:r w:rsidRPr="00CC4FE8">
        <w:rPr>
          <w:rFonts w:ascii="Times New Roman" w:hAnsi="Times New Roman" w:cs="Times New Roman"/>
          <w:sz w:val="24"/>
          <w:szCs w:val="24"/>
        </w:rPr>
        <w:t xml:space="preserve"> Bolívar, presenta características físicas y químicas específicas que le permiten cumplir con los requisitos establecidos por la normativa vigente para ser industrializada.</w:t>
      </w:r>
    </w:p>
    <w:p w:rsidR="00CC4FE8" w:rsidRDefault="00CC4FE8" w:rsidP="00CC4FE8">
      <w:pPr>
        <w:pStyle w:val="NormalWeb"/>
        <w:spacing w:before="0" w:beforeAutospacing="0" w:after="0" w:afterAutospacing="0" w:line="360" w:lineRule="auto"/>
        <w:jc w:val="both"/>
        <w:rPr>
          <w:color w:val="000000" w:themeColor="text1"/>
        </w:rPr>
      </w:pPr>
    </w:p>
    <w:p w:rsidR="00FD4A68" w:rsidRDefault="00FD4A68" w:rsidP="008D4336">
      <w:pPr>
        <w:spacing w:after="0" w:line="360" w:lineRule="auto"/>
        <w:jc w:val="both"/>
        <w:rPr>
          <w:rFonts w:ascii="Times New Roman" w:hAnsi="Times New Roman" w:cs="Times New Roman"/>
          <w:sz w:val="24"/>
          <w:szCs w:val="24"/>
          <w:lang w:eastAsia="es-EC"/>
        </w:rPr>
      </w:pPr>
    </w:p>
    <w:p w:rsidR="009845BB" w:rsidRDefault="00BD7133" w:rsidP="008D4336">
      <w:pPr>
        <w:spacing w:after="0" w:line="360" w:lineRule="auto"/>
        <w:jc w:val="both"/>
        <w:rPr>
          <w:rFonts w:ascii="Times New Roman" w:hAnsi="Times New Roman" w:cs="Times New Roman"/>
          <w:sz w:val="24"/>
          <w:szCs w:val="24"/>
          <w:lang w:eastAsia="es-EC"/>
        </w:rPr>
      </w:pPr>
      <w:r w:rsidRPr="000D2D22">
        <w:rPr>
          <w:rFonts w:ascii="Times New Roman" w:hAnsi="Times New Roman" w:cs="Times New Roman"/>
          <w:sz w:val="24"/>
          <w:szCs w:val="24"/>
          <w:lang w:eastAsia="es-EC"/>
        </w:rPr>
        <w:t>De acuerdo a los resultados obtenidos, La bebida tradicional alcohólica denominada pájaro Azul que se produce en la Parroquia Regulo de Mora, Cantón San Miguel Provincia de Bolívar, no cumple con los principales parámetros establecidos en la Norma INEN 379, y por tanto no puede ser industrializada</w:t>
      </w:r>
      <w:bookmarkStart w:id="175" w:name="_Toc479409072"/>
      <w:bookmarkEnd w:id="172"/>
      <w:r w:rsidR="00FD4A68">
        <w:rPr>
          <w:rFonts w:ascii="Times New Roman" w:hAnsi="Times New Roman" w:cs="Times New Roman"/>
          <w:sz w:val="24"/>
          <w:szCs w:val="24"/>
          <w:lang w:eastAsia="es-EC"/>
        </w:rPr>
        <w:t>.</w:t>
      </w:r>
    </w:p>
    <w:p w:rsidR="009C0E30" w:rsidRDefault="009C0E30" w:rsidP="008D4336">
      <w:pPr>
        <w:spacing w:after="0"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C0E30" w:rsidRDefault="009C0E30" w:rsidP="009C0E30">
      <w:pPr>
        <w:spacing w:line="360" w:lineRule="auto"/>
        <w:jc w:val="both"/>
        <w:rPr>
          <w:rFonts w:ascii="Times New Roman" w:hAnsi="Times New Roman" w:cs="Times New Roman"/>
          <w:sz w:val="24"/>
          <w:szCs w:val="24"/>
          <w:lang w:eastAsia="es-EC"/>
        </w:rPr>
      </w:pPr>
    </w:p>
    <w:p w:rsidR="0090524A" w:rsidRPr="000C03AE" w:rsidRDefault="005058E4" w:rsidP="005058E4">
      <w:pPr>
        <w:pStyle w:val="Ttulo1"/>
        <w:spacing w:before="0" w:line="360" w:lineRule="auto"/>
        <w:jc w:val="both"/>
        <w:rPr>
          <w:rFonts w:ascii="Times New Roman" w:eastAsia="Times New Roman" w:hAnsi="Times New Roman" w:cs="Times New Roman"/>
          <w:b/>
          <w:color w:val="000000" w:themeColor="text1"/>
          <w:sz w:val="28"/>
          <w:szCs w:val="28"/>
          <w:lang w:eastAsia="es-EC"/>
        </w:rPr>
      </w:pPr>
      <w:bookmarkStart w:id="176" w:name="_Toc485728778"/>
      <w:r>
        <w:rPr>
          <w:rFonts w:ascii="Times New Roman" w:eastAsia="Times New Roman" w:hAnsi="Times New Roman" w:cs="Times New Roman"/>
          <w:b/>
          <w:color w:val="000000" w:themeColor="text1"/>
          <w:sz w:val="28"/>
          <w:szCs w:val="28"/>
          <w:lang w:eastAsia="es-EC"/>
        </w:rPr>
        <w:lastRenderedPageBreak/>
        <w:t>CAPÍ</w:t>
      </w:r>
      <w:r w:rsidR="0090524A" w:rsidRPr="000C03AE">
        <w:rPr>
          <w:rFonts w:ascii="Times New Roman" w:eastAsia="Times New Roman" w:hAnsi="Times New Roman" w:cs="Times New Roman"/>
          <w:b/>
          <w:color w:val="000000" w:themeColor="text1"/>
          <w:sz w:val="28"/>
          <w:szCs w:val="28"/>
          <w:lang w:eastAsia="es-EC"/>
        </w:rPr>
        <w:t>TULO VI</w:t>
      </w:r>
      <w:r w:rsidR="00B228A6">
        <w:rPr>
          <w:rFonts w:ascii="Times New Roman" w:eastAsia="Times New Roman" w:hAnsi="Times New Roman" w:cs="Times New Roman"/>
          <w:b/>
          <w:color w:val="000000" w:themeColor="text1"/>
          <w:sz w:val="28"/>
          <w:szCs w:val="28"/>
          <w:lang w:eastAsia="es-EC"/>
        </w:rPr>
        <w:t>I</w:t>
      </w:r>
      <w:bookmarkEnd w:id="176"/>
    </w:p>
    <w:p w:rsidR="0090524A" w:rsidRPr="000C03AE" w:rsidRDefault="0090524A" w:rsidP="005058E4">
      <w:pPr>
        <w:spacing w:after="0" w:line="360" w:lineRule="auto"/>
        <w:jc w:val="both"/>
        <w:rPr>
          <w:rFonts w:ascii="Times New Roman" w:eastAsia="Times New Roman" w:hAnsi="Times New Roman" w:cs="Times New Roman"/>
          <w:b/>
          <w:color w:val="000000" w:themeColor="text1"/>
          <w:sz w:val="28"/>
          <w:szCs w:val="28"/>
          <w:lang w:eastAsia="es-EC"/>
        </w:rPr>
      </w:pPr>
    </w:p>
    <w:p w:rsidR="0090524A" w:rsidRPr="000C03AE" w:rsidRDefault="0090524A" w:rsidP="005058E4">
      <w:pPr>
        <w:pStyle w:val="Ttulo2"/>
        <w:numPr>
          <w:ilvl w:val="0"/>
          <w:numId w:val="22"/>
        </w:numPr>
        <w:spacing w:before="0" w:line="360" w:lineRule="auto"/>
        <w:ind w:left="426" w:hanging="426"/>
        <w:jc w:val="both"/>
        <w:rPr>
          <w:rFonts w:ascii="Times New Roman" w:eastAsia="Times New Roman" w:hAnsi="Times New Roman" w:cs="Times New Roman"/>
          <w:b/>
          <w:color w:val="000000" w:themeColor="text1"/>
          <w:sz w:val="28"/>
          <w:szCs w:val="28"/>
          <w:lang w:eastAsia="es-EC"/>
        </w:rPr>
      </w:pPr>
      <w:bookmarkStart w:id="177" w:name="_Toc479409073"/>
      <w:bookmarkStart w:id="178" w:name="_Toc485728779"/>
      <w:r w:rsidRPr="000C03AE">
        <w:rPr>
          <w:rFonts w:ascii="Times New Roman" w:eastAsia="Times New Roman" w:hAnsi="Times New Roman" w:cs="Times New Roman"/>
          <w:b/>
          <w:color w:val="000000" w:themeColor="text1"/>
          <w:sz w:val="28"/>
          <w:szCs w:val="28"/>
          <w:lang w:eastAsia="es-EC"/>
        </w:rPr>
        <w:t xml:space="preserve">CONCLUSIONES Y </w:t>
      </w:r>
      <w:bookmarkEnd w:id="177"/>
      <w:r w:rsidRPr="000C03AE">
        <w:rPr>
          <w:rFonts w:ascii="Times New Roman" w:eastAsia="Times New Roman" w:hAnsi="Times New Roman" w:cs="Times New Roman"/>
          <w:b/>
          <w:color w:val="000000" w:themeColor="text1"/>
          <w:sz w:val="28"/>
          <w:szCs w:val="28"/>
          <w:lang w:eastAsia="es-EC"/>
        </w:rPr>
        <w:t>RECOMENDACIONES</w:t>
      </w:r>
      <w:bookmarkEnd w:id="178"/>
    </w:p>
    <w:p w:rsidR="0090524A" w:rsidRPr="0017417E" w:rsidRDefault="0090524A" w:rsidP="003268F9">
      <w:pPr>
        <w:spacing w:after="0" w:line="360" w:lineRule="auto"/>
        <w:jc w:val="both"/>
        <w:rPr>
          <w:rFonts w:ascii="Times New Roman" w:eastAsia="Times New Roman" w:hAnsi="Times New Roman" w:cs="Times New Roman"/>
          <w:b/>
          <w:color w:val="000000" w:themeColor="text1"/>
          <w:lang w:eastAsia="es-EC"/>
        </w:rPr>
      </w:pPr>
    </w:p>
    <w:p w:rsidR="0090524A" w:rsidRPr="00650355" w:rsidRDefault="003268F9" w:rsidP="003268F9">
      <w:pPr>
        <w:pStyle w:val="Prrafodelista"/>
        <w:numPr>
          <w:ilvl w:val="1"/>
          <w:numId w:val="22"/>
        </w:numPr>
        <w:spacing w:after="0" w:line="360" w:lineRule="auto"/>
        <w:ind w:left="567" w:hanging="567"/>
        <w:jc w:val="both"/>
        <w:outlineLvl w:val="1"/>
        <w:rPr>
          <w:rFonts w:ascii="Times New Roman" w:eastAsia="Times New Roman" w:hAnsi="Times New Roman" w:cs="Times New Roman"/>
          <w:b/>
          <w:color w:val="000000" w:themeColor="text1"/>
          <w:sz w:val="24"/>
          <w:szCs w:val="24"/>
          <w:lang w:eastAsia="es-EC"/>
        </w:rPr>
      </w:pPr>
      <w:bookmarkStart w:id="179" w:name="_Toc485728780"/>
      <w:r w:rsidRPr="00650355">
        <w:rPr>
          <w:rFonts w:ascii="Times New Roman" w:eastAsia="Times New Roman" w:hAnsi="Times New Roman" w:cs="Times New Roman"/>
          <w:b/>
          <w:color w:val="000000" w:themeColor="text1"/>
          <w:sz w:val="24"/>
          <w:szCs w:val="24"/>
          <w:lang w:eastAsia="es-EC"/>
        </w:rPr>
        <w:t>Conclusiones</w:t>
      </w:r>
      <w:bookmarkEnd w:id="179"/>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90524A"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variedad de caña de azúcar predominante en la zona de estudio es la POJ; de acuerdo a las mediciones dendométricas realizadas, y visita en situ, los cultivos de caña corresponden a cañaverales viejos, observando poco mantenimiento del suelo y del cultivo.</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90524A"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 tecnología utilizada por parte de los productores de la bebida, en promedio son de construcción casera y adaptada de acuerdo al requerimiento del proceso. No se pudo evidenciar la existencia de equipos y materiales que ayuden al monitoreo del proceso, todo se realiza en forma empírica sin control técnicos en las diferentes etapas.  Además carecen de registros, y conocimientos sobre la aplicación de buenas prácticas de manufactura.</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90524A"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principales procesos en promedio que aplican los productores son la recepción, molienda, filtración, fermentación, destilación y envasado; aspectos característicos de cada productor en esta zona de estudio.</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90524A"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Los valores del análisis físico: Grado alcohólico 51,37; pH 4,26; Turbidez 6,00; conductividad 71,26; Brix 14,01, Sólidos Totales 35,57; establecen que la bebida Pájaro Azul elaborada por los productores, de acuerdo a la normativa INEN vigente, no es apta para el consumo humano, y por tanto no es apta para su comercialización.</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90524A"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acuerdo a los análisis químicos presentados por la fórmula estándar elaborada a nivel de laboratorio, la bebida presenta características propias del sector de Regulo de Mora, tanto en su coloración, aroma y sabor; lo que le hace diferente a otras bebidas elaboradas en sectores diferentes.</w:t>
      </w:r>
    </w:p>
    <w:p w:rsidR="0090524A" w:rsidRPr="007529B1" w:rsidRDefault="003268F9" w:rsidP="003268F9">
      <w:pPr>
        <w:pStyle w:val="Prrafodelista"/>
        <w:numPr>
          <w:ilvl w:val="1"/>
          <w:numId w:val="22"/>
        </w:numPr>
        <w:spacing w:after="0" w:line="360" w:lineRule="auto"/>
        <w:ind w:left="567" w:hanging="567"/>
        <w:jc w:val="both"/>
        <w:outlineLvl w:val="1"/>
        <w:rPr>
          <w:rFonts w:ascii="Times New Roman" w:eastAsia="Times New Roman" w:hAnsi="Times New Roman" w:cs="Times New Roman"/>
          <w:b/>
          <w:color w:val="000000" w:themeColor="text1"/>
          <w:sz w:val="24"/>
          <w:szCs w:val="24"/>
          <w:lang w:eastAsia="es-EC"/>
        </w:rPr>
      </w:pPr>
      <w:bookmarkStart w:id="180" w:name="_Toc485728781"/>
      <w:r w:rsidRPr="007529B1">
        <w:rPr>
          <w:rFonts w:ascii="Times New Roman" w:eastAsia="Times New Roman" w:hAnsi="Times New Roman" w:cs="Times New Roman"/>
          <w:b/>
          <w:color w:val="000000" w:themeColor="text1"/>
          <w:sz w:val="24"/>
          <w:szCs w:val="24"/>
          <w:lang w:eastAsia="es-EC"/>
        </w:rPr>
        <w:lastRenderedPageBreak/>
        <w:t>R</w:t>
      </w:r>
      <w:r w:rsidR="00BB2DEF" w:rsidRPr="007529B1">
        <w:rPr>
          <w:rFonts w:ascii="Times New Roman" w:eastAsia="Times New Roman" w:hAnsi="Times New Roman" w:cs="Times New Roman"/>
          <w:b/>
          <w:color w:val="000000" w:themeColor="text1"/>
          <w:sz w:val="24"/>
          <w:szCs w:val="24"/>
          <w:lang w:eastAsia="es-EC"/>
        </w:rPr>
        <w:t>ecomendacion</w:t>
      </w:r>
      <w:r w:rsidR="00BB2DEF">
        <w:rPr>
          <w:rFonts w:ascii="Times New Roman" w:eastAsia="Times New Roman" w:hAnsi="Times New Roman" w:cs="Times New Roman"/>
          <w:b/>
          <w:color w:val="000000" w:themeColor="text1"/>
          <w:sz w:val="24"/>
          <w:szCs w:val="24"/>
          <w:lang w:eastAsia="es-EC"/>
        </w:rPr>
        <w:t>es</w:t>
      </w:r>
      <w:bookmarkEnd w:id="180"/>
      <w:r w:rsidR="00482770">
        <w:rPr>
          <w:rFonts w:ascii="Times New Roman" w:eastAsia="Times New Roman" w:hAnsi="Times New Roman" w:cs="Times New Roman"/>
          <w:b/>
          <w:color w:val="000000" w:themeColor="text1"/>
          <w:sz w:val="24"/>
          <w:szCs w:val="24"/>
          <w:lang w:eastAsia="es-EC"/>
        </w:rPr>
        <w:t xml:space="preserve"> </w:t>
      </w:r>
    </w:p>
    <w:p w:rsidR="0090524A" w:rsidRPr="000C03AE" w:rsidRDefault="0090524A" w:rsidP="003268F9">
      <w:pPr>
        <w:spacing w:after="0" w:line="360" w:lineRule="auto"/>
        <w:jc w:val="both"/>
        <w:rPr>
          <w:rFonts w:ascii="Times New Roman" w:eastAsia="Times New Roman" w:hAnsi="Times New Roman" w:cs="Times New Roman"/>
          <w:b/>
          <w:color w:val="000000" w:themeColor="text1"/>
          <w:sz w:val="24"/>
          <w:szCs w:val="24"/>
          <w:lang w:eastAsia="es-EC"/>
        </w:rPr>
      </w:pPr>
    </w:p>
    <w:p w:rsidR="0090524A" w:rsidRDefault="006F38CF"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90524A">
        <w:rPr>
          <w:rFonts w:ascii="Times New Roman" w:hAnsi="Times New Roman" w:cs="Times New Roman"/>
          <w:color w:val="000000" w:themeColor="text1"/>
          <w:sz w:val="24"/>
          <w:szCs w:val="24"/>
        </w:rPr>
        <w:t xml:space="preserve"> realizar análisis de suelo donde está cultivada la caña de azúcar, debido a que no se encontró esta información en ningún medio, y la cual es necesaria conocer para realizar la mejora en las técnicas y mantenimiento del cultivo.</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6F38CF"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Efectuar</w:t>
      </w:r>
      <w:r w:rsidR="0090524A">
        <w:rPr>
          <w:rFonts w:ascii="Times New Roman" w:hAnsi="Times New Roman" w:cs="Times New Roman"/>
          <w:color w:val="000000" w:themeColor="text1"/>
          <w:sz w:val="24"/>
          <w:szCs w:val="24"/>
        </w:rPr>
        <w:t xml:space="preserve"> un estudio in situ acerca del conocimiento y aplicación de principios de buenas prácticas de manufactura en los diferentes lugares de producción en la zona de estudio.</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6F38CF"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Establecer</w:t>
      </w:r>
      <w:r w:rsidR="0090524A">
        <w:rPr>
          <w:rFonts w:ascii="Times New Roman" w:hAnsi="Times New Roman" w:cs="Times New Roman"/>
          <w:color w:val="000000" w:themeColor="text1"/>
          <w:sz w:val="24"/>
          <w:szCs w:val="24"/>
        </w:rPr>
        <w:t xml:space="preserve"> estudios a nivel de planta piloto por parte de la Carrera de Ingeniería Agroindustrial, para poder monitorear cada una de los procesos que tienen lugar para obtener la bebida, para de esta manera poder obtener datos que posteriormente permitirán mejorar el proceso en general</w:t>
      </w:r>
    </w:p>
    <w:p w:rsidR="0090524A" w:rsidRDefault="0090524A" w:rsidP="003268F9">
      <w:pPr>
        <w:spacing w:after="0" w:line="360" w:lineRule="auto"/>
        <w:jc w:val="both"/>
        <w:rPr>
          <w:rFonts w:ascii="Times New Roman" w:hAnsi="Times New Roman" w:cs="Times New Roman"/>
          <w:color w:val="000000" w:themeColor="text1"/>
          <w:sz w:val="24"/>
          <w:szCs w:val="24"/>
        </w:rPr>
      </w:pPr>
    </w:p>
    <w:p w:rsidR="0090524A" w:rsidRDefault="006F38CF" w:rsidP="003268F9">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Que</w:t>
      </w:r>
      <w:r w:rsidR="0090524A">
        <w:rPr>
          <w:rFonts w:ascii="Times New Roman" w:hAnsi="Times New Roman" w:cs="Times New Roman"/>
          <w:color w:val="000000" w:themeColor="text1"/>
          <w:sz w:val="24"/>
          <w:szCs w:val="24"/>
        </w:rPr>
        <w:t xml:space="preserve"> el Departamento de Higiene del Ministerio de Salud, realizar monitoreo periódicos de los componentes físicos y químicos que tengan la bebida en las diferentes zonas de producción de Pájaro Azul, para de esta manera conocer el cumplimiento de la normativa de calidad y sanitaria, para precautelar la salud de los consumidores.</w:t>
      </w:r>
    </w:p>
    <w:p w:rsidR="0090524A" w:rsidRPr="000C03AE" w:rsidRDefault="0090524A" w:rsidP="003268F9">
      <w:pPr>
        <w:spacing w:after="0" w:line="360" w:lineRule="auto"/>
        <w:jc w:val="both"/>
        <w:rPr>
          <w:rFonts w:ascii="Times New Roman" w:hAnsi="Times New Roman" w:cs="Times New Roman"/>
          <w:color w:val="000000" w:themeColor="text1"/>
          <w:sz w:val="24"/>
          <w:szCs w:val="24"/>
        </w:rPr>
      </w:pPr>
    </w:p>
    <w:p w:rsidR="0090524A" w:rsidRPr="006F38CF" w:rsidRDefault="006F38CF" w:rsidP="006F38CF">
      <w:pPr>
        <w:spacing w:after="0" w:line="360" w:lineRule="auto"/>
        <w:jc w:val="both"/>
        <w:rPr>
          <w:rFonts w:ascii="Times New Roman" w:hAnsi="Times New Roman" w:cs="Times New Roman"/>
          <w:color w:val="000000" w:themeColor="text1"/>
          <w:sz w:val="24"/>
          <w:szCs w:val="24"/>
        </w:rPr>
      </w:pPr>
      <w:r w:rsidRPr="006F38CF">
        <w:rPr>
          <w:rFonts w:ascii="Times New Roman" w:hAnsi="Times New Roman" w:cs="Times New Roman"/>
          <w:color w:val="000000" w:themeColor="text1"/>
          <w:sz w:val="24"/>
          <w:szCs w:val="24"/>
        </w:rPr>
        <w:t>Proceder a</w:t>
      </w:r>
      <w:r w:rsidR="0090524A" w:rsidRPr="006F38CF">
        <w:rPr>
          <w:rFonts w:ascii="Times New Roman" w:hAnsi="Times New Roman" w:cs="Times New Roman"/>
          <w:color w:val="000000" w:themeColor="text1"/>
          <w:sz w:val="24"/>
          <w:szCs w:val="24"/>
        </w:rPr>
        <w:t xml:space="preserve"> la adquisición de columnas cromatografías, que permitan la medición de más compuestos volátiles, aportando de esta manera a estudios sobre esta bebida, y a la denominación de origen en la Provincia de Bolívar.</w:t>
      </w:r>
    </w:p>
    <w:p w:rsidR="00013A6C" w:rsidRPr="006F38CF" w:rsidRDefault="00013A6C" w:rsidP="006F38CF">
      <w:pPr>
        <w:pStyle w:val="Ttulo1"/>
        <w:spacing w:before="0" w:line="360" w:lineRule="auto"/>
        <w:jc w:val="both"/>
        <w:rPr>
          <w:rFonts w:ascii="Times New Roman" w:eastAsia="Times New Roman" w:hAnsi="Times New Roman" w:cs="Times New Roman"/>
          <w:color w:val="000000" w:themeColor="text1"/>
          <w:sz w:val="24"/>
          <w:szCs w:val="24"/>
          <w:lang w:eastAsia="es-EC"/>
        </w:rPr>
      </w:pPr>
    </w:p>
    <w:p w:rsidR="006F38CF" w:rsidRPr="006F38CF" w:rsidRDefault="006F38CF" w:rsidP="006F38CF">
      <w:pPr>
        <w:spacing w:after="0" w:line="360" w:lineRule="auto"/>
        <w:jc w:val="both"/>
        <w:rPr>
          <w:rFonts w:ascii="Times New Roman" w:hAnsi="Times New Roman" w:cs="Times New Roman"/>
          <w:sz w:val="24"/>
          <w:szCs w:val="24"/>
          <w:lang w:eastAsia="es-EC"/>
        </w:rPr>
      </w:pPr>
      <w:r w:rsidRPr="006F38CF">
        <w:rPr>
          <w:rFonts w:ascii="Times New Roman" w:hAnsi="Times New Roman" w:cs="Times New Roman"/>
          <w:sz w:val="24"/>
          <w:szCs w:val="24"/>
          <w:lang w:eastAsia="es-EC"/>
        </w:rPr>
        <w:t>Replicar la investigación en otras áreas biológicas similares.</w:t>
      </w:r>
    </w:p>
    <w:p w:rsidR="00013A6C" w:rsidRPr="006F38CF" w:rsidRDefault="00013A6C" w:rsidP="006F38CF">
      <w:pPr>
        <w:spacing w:after="0" w:line="360" w:lineRule="auto"/>
        <w:jc w:val="both"/>
        <w:rPr>
          <w:rFonts w:ascii="Times New Roman" w:hAnsi="Times New Roman" w:cs="Times New Roman"/>
          <w:sz w:val="24"/>
          <w:szCs w:val="24"/>
          <w:lang w:eastAsia="es-EC"/>
        </w:rPr>
      </w:pPr>
    </w:p>
    <w:p w:rsidR="00BB2DEF" w:rsidRPr="006F38CF" w:rsidRDefault="00BB2DEF" w:rsidP="006F38CF">
      <w:pPr>
        <w:spacing w:after="0" w:line="360" w:lineRule="auto"/>
        <w:jc w:val="both"/>
        <w:rPr>
          <w:rFonts w:ascii="Times New Roman" w:hAnsi="Times New Roman" w:cs="Times New Roman"/>
          <w:sz w:val="24"/>
          <w:szCs w:val="24"/>
          <w:lang w:eastAsia="es-EC"/>
        </w:rPr>
      </w:pPr>
    </w:p>
    <w:p w:rsidR="00BB2DEF" w:rsidRPr="006F38CF" w:rsidRDefault="00BB2DEF" w:rsidP="006F38CF">
      <w:pPr>
        <w:spacing w:after="0" w:line="360" w:lineRule="auto"/>
        <w:jc w:val="both"/>
        <w:rPr>
          <w:rFonts w:ascii="Times New Roman" w:hAnsi="Times New Roman" w:cs="Times New Roman"/>
          <w:sz w:val="24"/>
          <w:szCs w:val="24"/>
          <w:lang w:eastAsia="es-EC"/>
        </w:rPr>
      </w:pPr>
    </w:p>
    <w:p w:rsidR="006F38CF" w:rsidRDefault="006F38CF" w:rsidP="003268F9">
      <w:pPr>
        <w:spacing w:after="0" w:line="360" w:lineRule="auto"/>
        <w:jc w:val="both"/>
        <w:rPr>
          <w:rFonts w:ascii="Times New Roman" w:hAnsi="Times New Roman" w:cs="Times New Roman"/>
          <w:lang w:eastAsia="es-EC"/>
        </w:rPr>
      </w:pPr>
    </w:p>
    <w:p w:rsidR="006F38CF" w:rsidRDefault="006F38CF" w:rsidP="003268F9">
      <w:pPr>
        <w:spacing w:after="0" w:line="360" w:lineRule="auto"/>
        <w:jc w:val="both"/>
        <w:rPr>
          <w:rFonts w:ascii="Times New Roman" w:hAnsi="Times New Roman" w:cs="Times New Roman"/>
          <w:lang w:eastAsia="es-EC"/>
        </w:rPr>
      </w:pPr>
    </w:p>
    <w:p w:rsidR="00BB2DEF" w:rsidRPr="0017417E" w:rsidRDefault="00BB2DEF" w:rsidP="003268F9">
      <w:pPr>
        <w:spacing w:after="0" w:line="360" w:lineRule="auto"/>
        <w:jc w:val="both"/>
        <w:rPr>
          <w:rFonts w:ascii="Times New Roman" w:hAnsi="Times New Roman" w:cs="Times New Roman"/>
          <w:lang w:eastAsia="es-EC"/>
        </w:rPr>
      </w:pPr>
    </w:p>
    <w:p w:rsidR="00013A6C" w:rsidRPr="0017417E" w:rsidRDefault="00013A6C" w:rsidP="003268F9">
      <w:pPr>
        <w:spacing w:after="0" w:line="360" w:lineRule="auto"/>
        <w:jc w:val="both"/>
        <w:rPr>
          <w:rFonts w:ascii="Times New Roman" w:hAnsi="Times New Roman" w:cs="Times New Roman"/>
          <w:lang w:eastAsia="es-EC"/>
        </w:rPr>
      </w:pPr>
    </w:p>
    <w:p w:rsidR="007F3A26" w:rsidRPr="00B228A6" w:rsidRDefault="00BB2DEF" w:rsidP="00057AFB">
      <w:pPr>
        <w:spacing w:after="0" w:line="360" w:lineRule="auto"/>
        <w:jc w:val="both"/>
        <w:outlineLvl w:val="0"/>
        <w:rPr>
          <w:rFonts w:ascii="Times New Roman" w:hAnsi="Times New Roman" w:cs="Times New Roman"/>
          <w:b/>
          <w:sz w:val="28"/>
          <w:szCs w:val="28"/>
        </w:rPr>
      </w:pPr>
      <w:bookmarkStart w:id="181" w:name="_Toc485728782"/>
      <w:bookmarkEnd w:id="175"/>
      <w:r w:rsidRPr="00B228A6">
        <w:rPr>
          <w:rFonts w:ascii="Times New Roman" w:hAnsi="Times New Roman" w:cs="Times New Roman"/>
          <w:b/>
          <w:sz w:val="28"/>
          <w:szCs w:val="28"/>
        </w:rPr>
        <w:lastRenderedPageBreak/>
        <w:t>BIBLIOGRAFÍA</w:t>
      </w:r>
      <w:bookmarkEnd w:id="181"/>
    </w:p>
    <w:p w:rsidR="000119C5" w:rsidRPr="0040270E" w:rsidRDefault="000119C5" w:rsidP="00057AFB">
      <w:pPr>
        <w:spacing w:after="0" w:line="360" w:lineRule="auto"/>
        <w:jc w:val="both"/>
        <w:rPr>
          <w:rFonts w:ascii="Times New Roman" w:hAnsi="Times New Roman" w:cs="Times New Roman"/>
        </w:rPr>
      </w:pPr>
    </w:p>
    <w:p w:rsidR="006F38CF" w:rsidRDefault="003E527A" w:rsidP="00057AFB">
      <w:pPr>
        <w:spacing w:after="0" w:line="360" w:lineRule="auto"/>
        <w:jc w:val="both"/>
        <w:rPr>
          <w:rFonts w:ascii="Times New Roman" w:hAnsi="Times New Roman" w:cs="Times New Roman"/>
          <w:sz w:val="24"/>
          <w:szCs w:val="24"/>
        </w:rPr>
      </w:pPr>
      <w:r w:rsidRPr="0040270E">
        <w:rPr>
          <w:rFonts w:ascii="Times New Roman" w:hAnsi="Times New Roman" w:cs="Times New Roman"/>
          <w:sz w:val="24"/>
          <w:szCs w:val="24"/>
        </w:rPr>
        <w:t xml:space="preserve">Abad, D, 2013. Proceso de producción del licor pájaro azul, para convertirlo en producto exportable con estándares de calidad. </w:t>
      </w:r>
      <w:r w:rsidR="006F38CF" w:rsidRPr="0040270E">
        <w:rPr>
          <w:rFonts w:ascii="Times New Roman" w:hAnsi="Times New Roman" w:cs="Times New Roman"/>
          <w:sz w:val="24"/>
          <w:szCs w:val="24"/>
        </w:rPr>
        <w:t>Magíster</w:t>
      </w:r>
      <w:r w:rsidRPr="0040270E">
        <w:rPr>
          <w:rFonts w:ascii="Times New Roman" w:hAnsi="Times New Roman" w:cs="Times New Roman"/>
          <w:sz w:val="24"/>
          <w:szCs w:val="24"/>
        </w:rPr>
        <w:t xml:space="preserve"> en gerencia de la calidad y productividad</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(en línea).</w:t>
      </w:r>
      <w:r w:rsidR="006F38CF">
        <w:rPr>
          <w:rFonts w:ascii="Times New Roman" w:hAnsi="Times New Roman" w:cs="Times New Roman"/>
          <w:sz w:val="24"/>
          <w:szCs w:val="24"/>
        </w:rPr>
        <w:t xml:space="preserve"> </w:t>
      </w:r>
      <w:r w:rsidR="006F38CF" w:rsidRPr="003E527A">
        <w:rPr>
          <w:rFonts w:ascii="Times New Roman" w:hAnsi="Times New Roman" w:cs="Times New Roman"/>
          <w:sz w:val="24"/>
          <w:szCs w:val="24"/>
        </w:rPr>
        <w:t>Universidad Católica</w:t>
      </w:r>
      <w:r w:rsidRPr="003E527A">
        <w:rPr>
          <w:rFonts w:ascii="Times New Roman" w:hAnsi="Times New Roman" w:cs="Times New Roman"/>
          <w:sz w:val="24"/>
          <w:szCs w:val="24"/>
        </w:rPr>
        <w:t>. Pg. 28.</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Consultado 21 mayo 2017</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 xml:space="preserve">disponible en: </w:t>
      </w:r>
    </w:p>
    <w:p w:rsidR="003E527A" w:rsidRPr="006F38CF" w:rsidRDefault="003E527A" w:rsidP="00057AFB">
      <w:pPr>
        <w:spacing w:after="0" w:line="360" w:lineRule="auto"/>
        <w:jc w:val="both"/>
        <w:rPr>
          <w:rFonts w:ascii="Times New Roman" w:hAnsi="Times New Roman" w:cs="Times New Roman"/>
          <w:sz w:val="24"/>
          <w:szCs w:val="24"/>
        </w:rPr>
      </w:pPr>
      <w:r w:rsidRPr="006F38CF">
        <w:rPr>
          <w:rFonts w:ascii="Times New Roman" w:hAnsi="Times New Roman" w:cs="Times New Roman"/>
          <w:sz w:val="24"/>
          <w:szCs w:val="24"/>
        </w:rPr>
        <w:t>ttp://repositorio.puce.edu.ec/bitstream/handle/22000/9527/Tesis%20Final.pdf?sequence=1&amp;isAllowed=y</w:t>
      </w:r>
    </w:p>
    <w:p w:rsidR="003E527A" w:rsidRPr="006F38CF" w:rsidRDefault="003E527A" w:rsidP="00057AFB">
      <w:pPr>
        <w:spacing w:after="0" w:line="360" w:lineRule="auto"/>
        <w:jc w:val="both"/>
        <w:rPr>
          <w:rFonts w:ascii="Times New Roman" w:hAnsi="Times New Roman" w:cs="Times New Roman"/>
          <w:sz w:val="24"/>
          <w:szCs w:val="24"/>
        </w:rPr>
      </w:pPr>
    </w:p>
    <w:p w:rsidR="006F38CF" w:rsidRDefault="003E527A"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Álvarez, Y, s.f. Fermentación Alcohólica. Consultado el 13 mayo 2017. Disponible en: </w:t>
      </w:r>
    </w:p>
    <w:p w:rsidR="003E527A" w:rsidRPr="003E527A" w:rsidRDefault="003E527A"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http://sgpwe.izt.uam.mx/files/users/uami/acym/FERMENTACION_ALCOHOLICA.pdf</w:t>
      </w:r>
    </w:p>
    <w:p w:rsidR="003E527A" w:rsidRDefault="003E527A" w:rsidP="00057AFB">
      <w:pPr>
        <w:spacing w:after="0" w:line="360" w:lineRule="auto"/>
        <w:jc w:val="both"/>
        <w:rPr>
          <w:rFonts w:ascii="Times New Roman" w:hAnsi="Times New Roman" w:cs="Times New Roman"/>
          <w:sz w:val="24"/>
          <w:szCs w:val="24"/>
        </w:rPr>
      </w:pPr>
    </w:p>
    <w:p w:rsidR="006F38CF"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Amaya, F; Flores, O. 2011. OBTENCIÓN DE FURFURAL COMO SUBPRODUCTO DE LA AGROINDUSTRIA DEL MAÍZ.(en línea).Tesis para obtener el grado de Ingeniero </w:t>
      </w:r>
      <w:r w:rsidR="006F38CF" w:rsidRPr="003E527A">
        <w:rPr>
          <w:rFonts w:ascii="Times New Roman" w:hAnsi="Times New Roman" w:cs="Times New Roman"/>
          <w:sz w:val="24"/>
          <w:szCs w:val="24"/>
        </w:rPr>
        <w:t>Químico</w:t>
      </w:r>
      <w:r w:rsidRPr="003E527A">
        <w:rPr>
          <w:rFonts w:ascii="Times New Roman" w:hAnsi="Times New Roman" w:cs="Times New Roman"/>
          <w:sz w:val="24"/>
          <w:szCs w:val="24"/>
        </w:rPr>
        <w:t>.</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Universidad de El</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Salvador .pg. 29. Consultado el 25 de mayo 2017.</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 xml:space="preserve">Disponible en: </w:t>
      </w: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http://ri.ues.edu.sv/32/1/10136494.pdf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rPr>
          <w:rFonts w:ascii="Times New Roman" w:hAnsi="Times New Roman" w:cs="Times New Roman"/>
          <w:sz w:val="24"/>
          <w:szCs w:val="24"/>
        </w:rPr>
      </w:pPr>
      <w:r w:rsidRPr="003E527A">
        <w:rPr>
          <w:rFonts w:ascii="Times New Roman" w:hAnsi="Times New Roman" w:cs="Times New Roman"/>
          <w:sz w:val="24"/>
          <w:szCs w:val="24"/>
        </w:rPr>
        <w:t>Azario, R.</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2017.</w:t>
      </w:r>
      <w:r w:rsidR="006F38CF">
        <w:rPr>
          <w:rFonts w:ascii="Times New Roman" w:hAnsi="Times New Roman" w:cs="Times New Roman"/>
          <w:sz w:val="24"/>
          <w:szCs w:val="24"/>
        </w:rPr>
        <w:t xml:space="preserve"> </w:t>
      </w:r>
      <w:r w:rsidR="006F38CF" w:rsidRPr="003E527A">
        <w:rPr>
          <w:rFonts w:ascii="Times New Roman" w:hAnsi="Times New Roman" w:cs="Times New Roman"/>
          <w:sz w:val="24"/>
          <w:szCs w:val="24"/>
        </w:rPr>
        <w:t>Introducción</w:t>
      </w:r>
      <w:r w:rsidRPr="003E527A">
        <w:rPr>
          <w:rFonts w:ascii="Times New Roman" w:hAnsi="Times New Roman" w:cs="Times New Roman"/>
          <w:sz w:val="24"/>
          <w:szCs w:val="24"/>
        </w:rPr>
        <w:t xml:space="preserve"> a la química.</w:t>
      </w:r>
      <w:r w:rsidR="006F38CF">
        <w:rPr>
          <w:rFonts w:ascii="Times New Roman" w:hAnsi="Times New Roman" w:cs="Times New Roman"/>
          <w:sz w:val="24"/>
          <w:szCs w:val="24"/>
        </w:rPr>
        <w:t xml:space="preserve"> </w:t>
      </w:r>
      <w:r w:rsidR="006F38CF" w:rsidRPr="003E527A">
        <w:rPr>
          <w:rFonts w:ascii="Times New Roman" w:hAnsi="Times New Roman" w:cs="Times New Roman"/>
          <w:sz w:val="24"/>
          <w:szCs w:val="24"/>
        </w:rPr>
        <w:t>Ingresouner</w:t>
      </w:r>
      <w:r w:rsidRPr="003E527A">
        <w:rPr>
          <w:rFonts w:ascii="Times New Roman" w:hAnsi="Times New Roman" w:cs="Times New Roman"/>
          <w:sz w:val="24"/>
          <w:szCs w:val="24"/>
        </w:rPr>
        <w:t>.</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Pg</w:t>
      </w:r>
      <w:r w:rsidR="006F38CF">
        <w:rPr>
          <w:rFonts w:ascii="Times New Roman" w:hAnsi="Times New Roman" w:cs="Times New Roman"/>
          <w:sz w:val="24"/>
          <w:szCs w:val="24"/>
        </w:rPr>
        <w:t>.</w:t>
      </w:r>
      <w:r w:rsidRPr="003E527A">
        <w:rPr>
          <w:rFonts w:ascii="Times New Roman" w:hAnsi="Times New Roman" w:cs="Times New Roman"/>
          <w:sz w:val="24"/>
          <w:szCs w:val="24"/>
        </w:rPr>
        <w:t xml:space="preserve"> 2. Disponible en:</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http://www.fca.uner.edu.ar/files/Curso%20Ingreso/Curso%20Ingreso%202017/QUIMICA/Introduccion%20a%20la%20Qui%C2%A6%C3%BCmica_2017.pdf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Bermeo, L. 2011. “PROCESO DE EMBOTELLAMIENTO Y COMERCIALIZACIÓN DE AGUARDIENTE ECUATORIANO </w:t>
      </w:r>
      <w:r w:rsidR="006F38CF" w:rsidRPr="003E527A">
        <w:rPr>
          <w:rFonts w:ascii="Times New Roman" w:hAnsi="Times New Roman" w:cs="Times New Roman"/>
          <w:sz w:val="24"/>
          <w:szCs w:val="24"/>
        </w:rPr>
        <w:t>PÁJARO</w:t>
      </w:r>
      <w:r w:rsidRPr="003E527A">
        <w:rPr>
          <w:rFonts w:ascii="Times New Roman" w:hAnsi="Times New Roman" w:cs="Times New Roman"/>
          <w:sz w:val="24"/>
          <w:szCs w:val="24"/>
        </w:rPr>
        <w:t xml:space="preserve"> AZUL EN LA CIUDAD DE GUAYAQUIL: INVESTIGACIÓN DE MERCADO”. Tesis de grado previo al título de Ingeniero en Gestión y Negocios Internacionales. Universidad Casa Grande. Guayaquil Ec. Pg. 9. Disponible en: http://dspace.casagrande.edu.ec:8080/bitstream/ucasagrande/794/1/Tesis360.pdf</w:t>
      </w:r>
    </w:p>
    <w:p w:rsidR="009B6862" w:rsidRPr="003E527A"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Cabrera, F. 2012. Bebidas Fermentadas. Universid</w:t>
      </w:r>
      <w:r w:rsidR="006F38CF">
        <w:rPr>
          <w:rFonts w:ascii="Times New Roman" w:hAnsi="Times New Roman" w:cs="Times New Roman"/>
          <w:sz w:val="24"/>
          <w:szCs w:val="24"/>
        </w:rPr>
        <w:t>a</w:t>
      </w:r>
      <w:r w:rsidRPr="003E527A">
        <w:rPr>
          <w:rFonts w:ascii="Times New Roman" w:hAnsi="Times New Roman" w:cs="Times New Roman"/>
          <w:sz w:val="24"/>
          <w:szCs w:val="24"/>
        </w:rPr>
        <w:t xml:space="preserve">d Abierta y a Distancia UNAD. Bogotá. 33-35 p.  Disponible en: </w:t>
      </w:r>
    </w:p>
    <w:p w:rsidR="009B6862" w:rsidRPr="003E527A"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lastRenderedPageBreak/>
        <w:t>http://stadium.unad.edu.co/preview/UNAD.php?url=/bitstream/10596/9636/1/306598_Modulo_Bebidas%20Fermentadas.pdf</w:t>
      </w:r>
    </w:p>
    <w:p w:rsidR="009B6862" w:rsidRPr="003E527A" w:rsidRDefault="009B6862" w:rsidP="00057AFB">
      <w:pPr>
        <w:spacing w:after="0" w:line="360" w:lineRule="auto"/>
        <w:jc w:val="both"/>
        <w:rPr>
          <w:rFonts w:ascii="Times New Roman" w:hAnsi="Times New Roman" w:cs="Times New Roman"/>
          <w:sz w:val="24"/>
          <w:szCs w:val="24"/>
        </w:rPr>
      </w:pPr>
    </w:p>
    <w:p w:rsidR="009B6862" w:rsidRPr="003E527A"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Campués, K; Rosero, T. (2011). Obtención de alcohol a partir de jugo de caña, cachaza y melaza, mediante la incorporación de dos niveles de fermento. Tesis. Universidad Técnica del Norte. Escuela Ingeniería Agroindustrial. Pp. 62 -63.</w:t>
      </w:r>
    </w:p>
    <w:p w:rsidR="009B6862" w:rsidRDefault="009B6862" w:rsidP="00057AFB">
      <w:pPr>
        <w:spacing w:after="0" w:line="360" w:lineRule="auto"/>
        <w:jc w:val="both"/>
        <w:rPr>
          <w:rFonts w:ascii="Times New Roman" w:hAnsi="Times New Roman" w:cs="Times New Roman"/>
          <w:sz w:val="24"/>
          <w:szCs w:val="24"/>
        </w:rPr>
      </w:pPr>
    </w:p>
    <w:p w:rsidR="006F38CF"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Campos, L, 2016. ¿Cuáles son los tipos bebidas Alcohólicas? Blog - (en línea). Consultado el 12 may. 2017. Disponible en:</w:t>
      </w:r>
    </w:p>
    <w:p w:rsidR="009B6862" w:rsidRPr="003E527A"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https://www.mediomilon.com/blog/cuales-son-los-tipos-de-bebidas-alcoholicas</w:t>
      </w:r>
    </w:p>
    <w:p w:rsidR="009B6862" w:rsidRDefault="009B6862" w:rsidP="00057AFB">
      <w:pPr>
        <w:spacing w:after="0" w:line="360" w:lineRule="auto"/>
        <w:jc w:val="both"/>
        <w:rPr>
          <w:rFonts w:ascii="Times New Roman" w:hAnsi="Times New Roman" w:cs="Times New Roman"/>
          <w:sz w:val="24"/>
          <w:szCs w:val="24"/>
        </w:rPr>
      </w:pPr>
    </w:p>
    <w:p w:rsidR="006F38CF"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Contreras, A; Del Campos, A. (2014). Productos de la fermentación alcohólica; un beneficio para la salud. 7-9 p. Disponible en: </w:t>
      </w:r>
    </w:p>
    <w:p w:rsidR="009B6862" w:rsidRPr="003E527A" w:rsidRDefault="009B686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http://bibliotecadigital.usb.edu.co/bitstream/10819/2613/1/Fermentaci%C3%B3n%20alcoh%C3%B3lica%20un%20proceso_Carlos%20Contreras_USBCTG_2015.pdf</w:t>
      </w:r>
    </w:p>
    <w:p w:rsidR="009B6862" w:rsidRPr="003E527A" w:rsidRDefault="009B6862" w:rsidP="00057AFB">
      <w:pPr>
        <w:spacing w:after="0" w:line="360" w:lineRule="auto"/>
        <w:rPr>
          <w:rFonts w:ascii="Times New Roman" w:hAnsi="Times New Roman" w:cs="Times New Roman"/>
          <w:sz w:val="24"/>
          <w:szCs w:val="24"/>
        </w:rPr>
      </w:pPr>
    </w:p>
    <w:p w:rsidR="00DE37C8" w:rsidRPr="003E527A" w:rsidRDefault="00DE37C8"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Castro, M, 2016. Plan de negocios para la producción y comercialización de bebidas alcohólicas espirituosas con base en frutas tradicionales y exóticas del ecuador en la ciudad de Quito – Ecuador. Ingeniero en Negocios Internacio</w:t>
      </w:r>
      <w:r w:rsidR="006F38CF">
        <w:rPr>
          <w:rFonts w:ascii="Times New Roman" w:hAnsi="Times New Roman" w:cs="Times New Roman"/>
          <w:sz w:val="24"/>
          <w:szCs w:val="24"/>
        </w:rPr>
        <w:t xml:space="preserve">nales. UDLA. </w:t>
      </w:r>
      <w:r w:rsidRPr="003E527A">
        <w:rPr>
          <w:rFonts w:ascii="Times New Roman" w:hAnsi="Times New Roman" w:cs="Times New Roman"/>
          <w:sz w:val="24"/>
          <w:szCs w:val="24"/>
        </w:rPr>
        <w:t>p.</w:t>
      </w:r>
      <w:r w:rsidR="006F38CF">
        <w:rPr>
          <w:rFonts w:ascii="Times New Roman" w:hAnsi="Times New Roman" w:cs="Times New Roman"/>
          <w:sz w:val="24"/>
          <w:szCs w:val="24"/>
        </w:rPr>
        <w:t xml:space="preserve"> 12.</w:t>
      </w:r>
    </w:p>
    <w:p w:rsidR="00DE37C8" w:rsidRPr="003E527A" w:rsidRDefault="00DE37C8" w:rsidP="00057AFB">
      <w:pPr>
        <w:spacing w:after="0" w:line="360" w:lineRule="auto"/>
        <w:jc w:val="both"/>
        <w:rPr>
          <w:rFonts w:ascii="Times New Roman" w:hAnsi="Times New Roman" w:cs="Times New Roman"/>
          <w:color w:val="000000"/>
          <w:sz w:val="24"/>
          <w:szCs w:val="24"/>
          <w:lang w:val="es-ES"/>
        </w:rPr>
      </w:pPr>
    </w:p>
    <w:p w:rsidR="00DE37C8" w:rsidRPr="003E527A" w:rsidRDefault="00DE37C8" w:rsidP="00057AFB">
      <w:pPr>
        <w:pStyle w:val="Default"/>
        <w:spacing w:line="360" w:lineRule="auto"/>
        <w:jc w:val="both"/>
      </w:pPr>
      <w:r w:rsidRPr="003E527A">
        <w:t>Chimbo; Vega, J.</w:t>
      </w:r>
      <w:r w:rsidR="006F38CF">
        <w:t xml:space="preserve"> </w:t>
      </w:r>
      <w:r w:rsidRPr="003E527A">
        <w:t xml:space="preserve">2015.  Efecto de la levadura </w:t>
      </w:r>
      <w:r w:rsidRPr="003E527A">
        <w:rPr>
          <w:b/>
          <w:bCs/>
          <w:i/>
          <w:iCs/>
        </w:rPr>
        <w:t>(saccharom</w:t>
      </w:r>
      <w:r w:rsidR="006F38CF">
        <w:rPr>
          <w:b/>
          <w:bCs/>
          <w:i/>
          <w:iCs/>
        </w:rPr>
        <w:t xml:space="preserve"> </w:t>
      </w:r>
      <w:r w:rsidRPr="003E527A">
        <w:rPr>
          <w:b/>
          <w:bCs/>
          <w:i/>
          <w:iCs/>
        </w:rPr>
        <w:t xml:space="preserve">ycescerevisiae) </w:t>
      </w:r>
      <w:r w:rsidRPr="003E527A">
        <w:t xml:space="preserve">y la temperatura en la obtención de etanol a partir de caña de azúcar </w:t>
      </w:r>
      <w:r w:rsidRPr="003E527A">
        <w:rPr>
          <w:b/>
          <w:bCs/>
          <w:i/>
          <w:iCs/>
        </w:rPr>
        <w:t>(saccharun</w:t>
      </w:r>
      <w:r w:rsidR="006F38CF">
        <w:rPr>
          <w:b/>
          <w:bCs/>
          <w:i/>
          <w:iCs/>
        </w:rPr>
        <w:t xml:space="preserve"> o</w:t>
      </w:r>
      <w:r w:rsidRPr="003E527A">
        <w:rPr>
          <w:b/>
          <w:bCs/>
          <w:i/>
          <w:iCs/>
        </w:rPr>
        <w:t>fficinarum l.)</w:t>
      </w:r>
      <w:r w:rsidRPr="003E527A">
        <w:rPr>
          <w:b/>
          <w:bCs/>
        </w:rPr>
        <w:t xml:space="preserve">, </w:t>
      </w:r>
      <w:r w:rsidRPr="003E527A">
        <w:t xml:space="preserve">en la universidad estatal de Bolívar. Tesis de </w:t>
      </w:r>
      <w:r w:rsidR="005058E4" w:rsidRPr="003E527A">
        <w:t>grado previo</w:t>
      </w:r>
      <w:r w:rsidRPr="003E527A">
        <w:t xml:space="preserve"> a la obtención del título de </w:t>
      </w:r>
      <w:r w:rsidR="006F38CF" w:rsidRPr="003E527A">
        <w:t>Ingeniero Ag</w:t>
      </w:r>
      <w:r w:rsidR="006F38CF">
        <w:t>roindustrial</w:t>
      </w:r>
      <w:r>
        <w:t>.</w:t>
      </w:r>
      <w:r w:rsidR="006F38CF">
        <w:t xml:space="preserve"> UEB</w:t>
      </w:r>
      <w:r>
        <w:t xml:space="preserve"> Guaranda Ec.</w:t>
      </w:r>
      <w:r w:rsidR="006F38CF">
        <w:t xml:space="preserve"> </w:t>
      </w:r>
      <w:r w:rsidRPr="003E527A">
        <w:t>10</w:t>
      </w:r>
      <w:r>
        <w:t xml:space="preserve"> p</w:t>
      </w:r>
      <w:r w:rsidRPr="003E527A">
        <w:t>.Disponible en: http://dspace.ueb.edu.ec/bitstream/123456789/854/1/023.pdf</w:t>
      </w:r>
    </w:p>
    <w:p w:rsidR="00DE37C8" w:rsidRPr="003E527A" w:rsidRDefault="00DE37C8" w:rsidP="00057AFB">
      <w:pPr>
        <w:spacing w:after="0" w:line="360" w:lineRule="auto"/>
        <w:rPr>
          <w:rFonts w:ascii="Times New Roman" w:hAnsi="Times New Roman" w:cs="Times New Roman"/>
          <w:sz w:val="24"/>
          <w:szCs w:val="24"/>
        </w:rPr>
      </w:pPr>
    </w:p>
    <w:p w:rsidR="006F38CF" w:rsidRDefault="00DE37C8"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Cholota, L; Mora, O. 2010.</w:t>
      </w:r>
      <w:r w:rsidR="00F51E4C">
        <w:rPr>
          <w:rFonts w:ascii="Times New Roman" w:hAnsi="Times New Roman" w:cs="Times New Roman"/>
          <w:sz w:val="24"/>
          <w:szCs w:val="24"/>
        </w:rPr>
        <w:t xml:space="preserve"> D</w:t>
      </w:r>
      <w:r w:rsidR="00F51E4C" w:rsidRPr="003E527A">
        <w:rPr>
          <w:rFonts w:ascii="Times New Roman" w:hAnsi="Times New Roman" w:cs="Times New Roman"/>
          <w:sz w:val="24"/>
          <w:szCs w:val="24"/>
        </w:rPr>
        <w:t>iseño, construcción y pruebas de un sistema prototipo para la producción de etanol a partir de papa, zanahoria, remolacha y lacto suero</w:t>
      </w:r>
      <w:r w:rsidRPr="003E527A">
        <w:rPr>
          <w:rFonts w:ascii="Times New Roman" w:hAnsi="Times New Roman" w:cs="Times New Roman"/>
          <w:sz w:val="24"/>
          <w:szCs w:val="24"/>
        </w:rPr>
        <w:t xml:space="preserve">. Tesis Ingeniero Mecánico. SPOCH Riobamba Ecuador. Pg.  4. Disponible en: </w:t>
      </w:r>
    </w:p>
    <w:p w:rsidR="00DE37C8" w:rsidRPr="003E527A" w:rsidRDefault="00DE37C8" w:rsidP="00057AFB">
      <w:pPr>
        <w:spacing w:after="0" w:line="360" w:lineRule="auto"/>
        <w:jc w:val="both"/>
        <w:rPr>
          <w:rFonts w:ascii="Times New Roman" w:hAnsi="Times New Roman" w:cs="Times New Roman"/>
          <w:b/>
          <w:sz w:val="24"/>
          <w:szCs w:val="24"/>
        </w:rPr>
      </w:pPr>
      <w:r w:rsidRPr="003E527A">
        <w:rPr>
          <w:rFonts w:ascii="Times New Roman" w:hAnsi="Times New Roman" w:cs="Times New Roman"/>
          <w:sz w:val="24"/>
          <w:szCs w:val="24"/>
        </w:rPr>
        <w:lastRenderedPageBreak/>
        <w:t>http://dspace.espoch.edu.ec/bitstream/123456789/289/4/15T00430.pdf</w:t>
      </w:r>
    </w:p>
    <w:p w:rsidR="00DE37C8" w:rsidRDefault="00DE37C8" w:rsidP="00057AFB">
      <w:pPr>
        <w:spacing w:after="0" w:line="360" w:lineRule="auto"/>
        <w:rPr>
          <w:rFonts w:ascii="Times New Roman" w:hAnsi="Times New Roman" w:cs="Times New Roman"/>
          <w:sz w:val="24"/>
          <w:szCs w:val="24"/>
        </w:rPr>
      </w:pPr>
    </w:p>
    <w:p w:rsidR="00DE37C8" w:rsidRPr="003E527A" w:rsidRDefault="00DE37C8" w:rsidP="00057AFB">
      <w:pPr>
        <w:spacing w:after="0" w:line="360" w:lineRule="auto"/>
        <w:rPr>
          <w:rFonts w:ascii="Times New Roman" w:hAnsi="Times New Roman" w:cs="Times New Roman"/>
          <w:sz w:val="24"/>
          <w:szCs w:val="24"/>
        </w:rPr>
      </w:pPr>
      <w:r w:rsidRPr="003E527A">
        <w:rPr>
          <w:rFonts w:ascii="Times New Roman" w:hAnsi="Times New Roman" w:cs="Times New Roman"/>
          <w:sz w:val="24"/>
          <w:szCs w:val="24"/>
        </w:rPr>
        <w:t>CINCAE.</w:t>
      </w:r>
      <w:r w:rsidR="009C0E30">
        <w:rPr>
          <w:rFonts w:ascii="Times New Roman" w:hAnsi="Times New Roman" w:cs="Times New Roman"/>
          <w:sz w:val="24"/>
          <w:szCs w:val="24"/>
        </w:rPr>
        <w:t xml:space="preserve"> </w:t>
      </w:r>
      <w:r w:rsidRPr="003E527A">
        <w:rPr>
          <w:rFonts w:ascii="Times New Roman" w:hAnsi="Times New Roman" w:cs="Times New Roman"/>
          <w:sz w:val="24"/>
          <w:szCs w:val="24"/>
        </w:rPr>
        <w:t xml:space="preserve">Centro de </w:t>
      </w:r>
      <w:r w:rsidR="009C0E30" w:rsidRPr="003E527A">
        <w:rPr>
          <w:rFonts w:ascii="Times New Roman" w:hAnsi="Times New Roman" w:cs="Times New Roman"/>
          <w:sz w:val="24"/>
          <w:szCs w:val="24"/>
        </w:rPr>
        <w:t>Investigación</w:t>
      </w:r>
      <w:r w:rsidRPr="003E527A">
        <w:rPr>
          <w:rFonts w:ascii="Times New Roman" w:hAnsi="Times New Roman" w:cs="Times New Roman"/>
          <w:sz w:val="24"/>
          <w:szCs w:val="24"/>
        </w:rPr>
        <w:t xml:space="preserve"> de la Caña de </w:t>
      </w:r>
      <w:r w:rsidR="009C0E30" w:rsidRPr="003E527A">
        <w:rPr>
          <w:rFonts w:ascii="Times New Roman" w:hAnsi="Times New Roman" w:cs="Times New Roman"/>
          <w:sz w:val="24"/>
          <w:szCs w:val="24"/>
        </w:rPr>
        <w:t>Azúcar</w:t>
      </w:r>
      <w:r w:rsidRPr="003E527A">
        <w:rPr>
          <w:rFonts w:ascii="Times New Roman" w:hAnsi="Times New Roman" w:cs="Times New Roman"/>
          <w:sz w:val="24"/>
          <w:szCs w:val="24"/>
        </w:rPr>
        <w:t>.</w:t>
      </w:r>
      <w:r w:rsidR="009C0E30">
        <w:rPr>
          <w:rFonts w:ascii="Times New Roman" w:hAnsi="Times New Roman" w:cs="Times New Roman"/>
          <w:sz w:val="24"/>
          <w:szCs w:val="24"/>
        </w:rPr>
        <w:t xml:space="preserve"> </w:t>
      </w:r>
      <w:r w:rsidR="009C0E30" w:rsidRPr="003E527A">
        <w:rPr>
          <w:rFonts w:ascii="Times New Roman" w:hAnsi="Times New Roman" w:cs="Times New Roman"/>
          <w:sz w:val="24"/>
          <w:szCs w:val="24"/>
        </w:rPr>
        <w:t>Obtención</w:t>
      </w:r>
      <w:r w:rsidRPr="003E527A">
        <w:rPr>
          <w:rFonts w:ascii="Times New Roman" w:hAnsi="Times New Roman" w:cs="Times New Roman"/>
          <w:sz w:val="24"/>
          <w:szCs w:val="24"/>
        </w:rPr>
        <w:t xml:space="preserve"> de variedades Nacionales.</w:t>
      </w:r>
      <w:r w:rsidR="009C0E30">
        <w:rPr>
          <w:rFonts w:ascii="Times New Roman" w:hAnsi="Times New Roman" w:cs="Times New Roman"/>
          <w:sz w:val="24"/>
          <w:szCs w:val="24"/>
        </w:rPr>
        <w:t xml:space="preserve"> </w:t>
      </w:r>
      <w:r w:rsidRPr="003E527A">
        <w:rPr>
          <w:rFonts w:ascii="Times New Roman" w:hAnsi="Times New Roman" w:cs="Times New Roman"/>
          <w:sz w:val="24"/>
          <w:szCs w:val="24"/>
        </w:rPr>
        <w:t xml:space="preserve">Consultado 2 de </w:t>
      </w:r>
      <w:r w:rsidR="006F38CF" w:rsidRPr="003E527A">
        <w:rPr>
          <w:rFonts w:ascii="Times New Roman" w:hAnsi="Times New Roman" w:cs="Times New Roman"/>
          <w:sz w:val="24"/>
          <w:szCs w:val="24"/>
        </w:rPr>
        <w:t>junio</w:t>
      </w:r>
      <w:r w:rsidRPr="003E527A">
        <w:rPr>
          <w:rFonts w:ascii="Times New Roman" w:hAnsi="Times New Roman" w:cs="Times New Roman"/>
          <w:sz w:val="24"/>
          <w:szCs w:val="24"/>
        </w:rPr>
        <w:t xml:space="preserve"> 2017.</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Disponible en:http://cincae.org/areas-de-investigacion/programa-de-variedades/variedades-nacionales/</w:t>
      </w:r>
    </w:p>
    <w:p w:rsidR="00DE37C8" w:rsidRDefault="00DE37C8" w:rsidP="00057AFB">
      <w:pPr>
        <w:spacing w:after="0" w:line="360" w:lineRule="auto"/>
        <w:jc w:val="both"/>
        <w:rPr>
          <w:rFonts w:ascii="Times New Roman" w:hAnsi="Times New Roman" w:cs="Times New Roman"/>
          <w:color w:val="000000"/>
          <w:sz w:val="24"/>
          <w:szCs w:val="24"/>
          <w:lang w:val="es-ES"/>
        </w:rPr>
      </w:pPr>
    </w:p>
    <w:p w:rsidR="006F38CF" w:rsidRDefault="003E527A"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color w:val="000000"/>
          <w:sz w:val="24"/>
          <w:szCs w:val="24"/>
          <w:lang w:val="es-ES"/>
        </w:rPr>
        <w:t xml:space="preserve">Cobeña, J; Loor, I. 2016. Caracterización físico-química del jugo de cinco variedades de caña de azúcar </w:t>
      </w:r>
      <w:r w:rsidRPr="003E527A">
        <w:rPr>
          <w:rFonts w:ascii="Times New Roman" w:hAnsi="Times New Roman" w:cs="Times New Roman"/>
          <w:sz w:val="24"/>
          <w:szCs w:val="24"/>
        </w:rPr>
        <w:t>(</w:t>
      </w:r>
      <w:r w:rsidRPr="003E527A">
        <w:rPr>
          <w:rFonts w:ascii="Times New Roman" w:hAnsi="Times New Roman" w:cs="Times New Roman"/>
          <w:i/>
          <w:sz w:val="24"/>
          <w:szCs w:val="24"/>
        </w:rPr>
        <w:t>Saccharum</w:t>
      </w:r>
      <w:r w:rsidR="006F38CF">
        <w:rPr>
          <w:rFonts w:ascii="Times New Roman" w:hAnsi="Times New Roman" w:cs="Times New Roman"/>
          <w:i/>
          <w:sz w:val="24"/>
          <w:szCs w:val="24"/>
        </w:rPr>
        <w:t xml:space="preserve"> </w:t>
      </w:r>
      <w:r w:rsidRPr="003E527A">
        <w:rPr>
          <w:rFonts w:ascii="Times New Roman" w:hAnsi="Times New Roman" w:cs="Times New Roman"/>
          <w:i/>
          <w:sz w:val="24"/>
          <w:szCs w:val="24"/>
        </w:rPr>
        <w:t>officinarum</w:t>
      </w:r>
      <w:r w:rsidRPr="003E527A">
        <w:rPr>
          <w:rFonts w:ascii="Times New Roman" w:hAnsi="Times New Roman" w:cs="Times New Roman"/>
          <w:sz w:val="24"/>
          <w:szCs w:val="24"/>
        </w:rPr>
        <w:t xml:space="preserve">) en la hacienda el jardín (en línea).Tesis Ingeniero Agroindustrial. Calceta, Ec, ESPAMMFL. 5 p. Consultado el 11 de mayo 2017. Disponible en: </w:t>
      </w:r>
    </w:p>
    <w:p w:rsidR="003E527A" w:rsidRPr="003E527A" w:rsidRDefault="003E527A"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sz w:val="24"/>
          <w:szCs w:val="24"/>
        </w:rPr>
        <w:t>http://repositorio.espam.edu.ec/bitstream/42000/264/1/TAI105.pdf</w:t>
      </w:r>
    </w:p>
    <w:p w:rsidR="003E527A" w:rsidRDefault="003E527A" w:rsidP="00057AFB">
      <w:pPr>
        <w:spacing w:after="0" w:line="360" w:lineRule="auto"/>
        <w:jc w:val="both"/>
        <w:rPr>
          <w:rFonts w:ascii="Times New Roman" w:hAnsi="Times New Roman" w:cs="Times New Roman"/>
          <w:sz w:val="24"/>
          <w:szCs w:val="24"/>
        </w:rPr>
      </w:pPr>
    </w:p>
    <w:p w:rsidR="006F38CF"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 xml:space="preserve">Concierto Enológico, CE, s.f. Clasificación de bebidas alcohólicas (en línea) México. Consultado el 12 mayo 2017. Disponible en: </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E73B9F">
        <w:rPr>
          <w:rFonts w:ascii="Times New Roman" w:hAnsi="Times New Roman" w:cs="Times New Roman"/>
          <w:sz w:val="24"/>
          <w:szCs w:val="24"/>
          <w:lang w:val="es-ES"/>
        </w:rPr>
        <w:t>https://www.conciertoenologico.com/clasificacion-de-bebidas-alcoholicas/</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p>
    <w:p w:rsidR="006F38CF" w:rsidRDefault="007769B9"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Cuenca, Y; Collay, L, 2015. Cuantificación del contenido de metanol en tres bebidas alcohólicas tradicionales producidas, en diferentes localidades en el cantón Echeandía provincia Bolívar. Tesis Ingeniero Agroindustrial. Guaranda Ecuador. Universidad Estatal de Bolívar. 25-27. p. Consultado 13, mayo 2017. Disponible en: </w:t>
      </w:r>
    </w:p>
    <w:p w:rsidR="007769B9" w:rsidRPr="003E527A" w:rsidRDefault="007769B9"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http://webcache.googleusercontent.com/search?q=cache:http://dspace.ueb.edu.ec/bitstream/123456789/855/1/024.pdf</w:t>
      </w:r>
    </w:p>
    <w:p w:rsidR="00B416DE" w:rsidRPr="003E527A" w:rsidRDefault="00B416DE" w:rsidP="00057AFB">
      <w:pPr>
        <w:spacing w:after="0" w:line="360" w:lineRule="auto"/>
        <w:rPr>
          <w:rFonts w:ascii="Times New Roman" w:hAnsi="Times New Roman" w:cs="Times New Roman"/>
          <w:sz w:val="24"/>
          <w:szCs w:val="24"/>
        </w:rPr>
      </w:pPr>
    </w:p>
    <w:p w:rsidR="006F38CF" w:rsidRDefault="00C614B2"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D</w:t>
      </w:r>
      <w:r w:rsidR="00BC345F">
        <w:rPr>
          <w:rFonts w:ascii="Times New Roman" w:hAnsi="Times New Roman" w:cs="Times New Roman"/>
          <w:sz w:val="24"/>
          <w:szCs w:val="24"/>
        </w:rPr>
        <w:t>á</w:t>
      </w:r>
      <w:r w:rsidRPr="003E527A">
        <w:rPr>
          <w:rFonts w:ascii="Times New Roman" w:hAnsi="Times New Roman" w:cs="Times New Roman"/>
          <w:sz w:val="24"/>
          <w:szCs w:val="24"/>
        </w:rPr>
        <w:t>vila,</w:t>
      </w:r>
      <w:r w:rsidR="00EF1877">
        <w:rPr>
          <w:rFonts w:ascii="Times New Roman" w:hAnsi="Times New Roman" w:cs="Times New Roman"/>
          <w:sz w:val="24"/>
          <w:szCs w:val="24"/>
        </w:rPr>
        <w:t xml:space="preserve"> </w:t>
      </w:r>
      <w:r w:rsidRPr="003E527A">
        <w:rPr>
          <w:rFonts w:ascii="Times New Roman" w:hAnsi="Times New Roman" w:cs="Times New Roman"/>
          <w:sz w:val="24"/>
          <w:szCs w:val="24"/>
        </w:rPr>
        <w:t>D.</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2014. “Evaluación de dos sistemas de siembra en caña de azúcar</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w:t>
      </w:r>
      <w:r w:rsidRPr="007769B9">
        <w:rPr>
          <w:rFonts w:ascii="Times New Roman" w:hAnsi="Times New Roman" w:cs="Times New Roman"/>
          <w:i/>
          <w:sz w:val="24"/>
          <w:szCs w:val="24"/>
        </w:rPr>
        <w:t>Saccharum</w:t>
      </w:r>
      <w:r w:rsidR="006F38CF">
        <w:rPr>
          <w:rFonts w:ascii="Times New Roman" w:hAnsi="Times New Roman" w:cs="Times New Roman"/>
          <w:i/>
          <w:sz w:val="24"/>
          <w:szCs w:val="24"/>
        </w:rPr>
        <w:t xml:space="preserve"> </w:t>
      </w:r>
      <w:r w:rsidRPr="007769B9">
        <w:rPr>
          <w:rFonts w:ascii="Times New Roman" w:hAnsi="Times New Roman" w:cs="Times New Roman"/>
          <w:i/>
          <w:sz w:val="24"/>
          <w:szCs w:val="24"/>
        </w:rPr>
        <w:t>officinarum L</w:t>
      </w:r>
      <w:r w:rsidRPr="003E527A">
        <w:rPr>
          <w:rFonts w:ascii="Times New Roman" w:hAnsi="Times New Roman" w:cs="Times New Roman"/>
          <w:sz w:val="24"/>
          <w:szCs w:val="24"/>
        </w:rPr>
        <w:t xml:space="preserve">.) </w:t>
      </w:r>
      <w:r w:rsidR="008C4BEB" w:rsidRPr="003E527A">
        <w:rPr>
          <w:rFonts w:ascii="Times New Roman" w:hAnsi="Times New Roman" w:cs="Times New Roman"/>
          <w:sz w:val="24"/>
          <w:szCs w:val="24"/>
        </w:rPr>
        <w:t>Para</w:t>
      </w:r>
      <w:r w:rsidRPr="003E527A">
        <w:rPr>
          <w:rFonts w:ascii="Times New Roman" w:hAnsi="Times New Roman" w:cs="Times New Roman"/>
          <w:sz w:val="24"/>
          <w:szCs w:val="24"/>
        </w:rPr>
        <w:t xml:space="preserve"> la obtención de semilla en la provincia del Cañar – cantón La</w:t>
      </w:r>
      <w:r w:rsidR="006F38CF">
        <w:rPr>
          <w:rFonts w:ascii="Times New Roman" w:hAnsi="Times New Roman" w:cs="Times New Roman"/>
          <w:sz w:val="24"/>
          <w:szCs w:val="24"/>
        </w:rPr>
        <w:t xml:space="preserve"> </w:t>
      </w:r>
      <w:r w:rsidR="008C4BEB" w:rsidRPr="003E527A">
        <w:rPr>
          <w:rFonts w:ascii="Times New Roman" w:hAnsi="Times New Roman" w:cs="Times New Roman"/>
          <w:sz w:val="24"/>
          <w:szCs w:val="24"/>
        </w:rPr>
        <w:t>Troncal”. Cuenca</w:t>
      </w:r>
      <w:r w:rsidR="007769B9">
        <w:rPr>
          <w:rFonts w:ascii="Times New Roman" w:hAnsi="Times New Roman" w:cs="Times New Roman"/>
          <w:sz w:val="24"/>
          <w:szCs w:val="24"/>
        </w:rPr>
        <w:t xml:space="preserve">: Universidad de Cuenca. Tesis </w:t>
      </w:r>
      <w:r w:rsidR="008C4BEB" w:rsidRPr="003E527A">
        <w:rPr>
          <w:rFonts w:ascii="Times New Roman" w:hAnsi="Times New Roman" w:cs="Times New Roman"/>
          <w:sz w:val="24"/>
          <w:szCs w:val="24"/>
        </w:rPr>
        <w:t>Ingeniero Agrónomo. Disponible en:</w:t>
      </w:r>
    </w:p>
    <w:p w:rsidR="00C614B2" w:rsidRPr="003E527A" w:rsidRDefault="008C4BEB"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http://dspace.ucuenca.edu.ec/bitstream/123456789/21062/1/tesis.pdf </w:t>
      </w:r>
    </w:p>
    <w:p w:rsidR="00C614B2" w:rsidRPr="003E527A" w:rsidRDefault="00C614B2"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lastRenderedPageBreak/>
        <w:t>Destillatio, 2013. Como clasificar una bebida alcohólica (en línea). Consultado el</w:t>
      </w:r>
      <w:r w:rsidR="00F34004">
        <w:rPr>
          <w:rFonts w:ascii="Times New Roman" w:hAnsi="Times New Roman" w:cs="Times New Roman"/>
          <w:color w:val="000000"/>
          <w:sz w:val="24"/>
          <w:szCs w:val="24"/>
          <w:lang w:val="es-ES"/>
        </w:rPr>
        <w:t xml:space="preserve">: 12 </w:t>
      </w:r>
      <w:r w:rsidRPr="003E527A">
        <w:rPr>
          <w:rFonts w:ascii="Times New Roman" w:hAnsi="Times New Roman" w:cs="Times New Roman"/>
          <w:color w:val="000000"/>
          <w:sz w:val="24"/>
          <w:szCs w:val="24"/>
          <w:lang w:val="es-ES"/>
        </w:rPr>
        <w:t>may del 2017. Disponible en: https://www.destillatio.eu/es/blog/iquest-c-oacute-mo-clasificar-las-bebidas-alcoh-oacute-licas/b-96/</w:t>
      </w:r>
    </w:p>
    <w:p w:rsidR="00AF43DC" w:rsidRPr="003E527A" w:rsidRDefault="00AF43DC" w:rsidP="00057AFB">
      <w:pPr>
        <w:spacing w:after="0" w:line="360" w:lineRule="auto"/>
        <w:rPr>
          <w:rFonts w:ascii="Times New Roman" w:hAnsi="Times New Roman" w:cs="Times New Roman"/>
          <w:sz w:val="24"/>
          <w:szCs w:val="24"/>
        </w:rPr>
      </w:pPr>
    </w:p>
    <w:p w:rsidR="006F38CF"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 xml:space="preserve">Elizalde, M. 2015. Mejoramiento de la rentabilidad con diversificación de sub-productos de la caña de azúcar, en Chaguarpamba. Loja (en línea). UTMACHALA. Tesis Economista Agropecuario. Loja, Ec, 9, 1. 11, 12, p. Consultado el 11 may 2017. Disponible en: </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http://repositorio.utmachala.edu.ec/bitstream/48000/1983/1/CD769_TESIS.pdf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ESPAC, 2016. Encuesta de Superficie y Producción Agropecuaria Continua (en línea) Ecuador. INEC. Consultado el 11 mayo 2017. Disponible en: http://www.ecuado</w:t>
      </w:r>
      <w:r w:rsidR="006F38CF">
        <w:rPr>
          <w:rFonts w:ascii="Times New Roman" w:hAnsi="Times New Roman" w:cs="Times New Roman"/>
          <w:color w:val="000000"/>
          <w:sz w:val="24"/>
          <w:szCs w:val="24"/>
          <w:lang w:val="es-ES"/>
        </w:rPr>
        <w:t>rencifras.gob.ec/documentos/web</w:t>
      </w:r>
      <w:r w:rsidRPr="003E527A">
        <w:rPr>
          <w:rFonts w:ascii="Times New Roman" w:hAnsi="Times New Roman" w:cs="Times New Roman"/>
          <w:color w:val="000000"/>
          <w:sz w:val="24"/>
          <w:szCs w:val="24"/>
          <w:lang w:val="es-ES"/>
        </w:rPr>
        <w:t>nec/Estadis</w:t>
      </w:r>
      <w:r w:rsidR="00663D52">
        <w:rPr>
          <w:rFonts w:ascii="Times New Roman" w:hAnsi="Times New Roman" w:cs="Times New Roman"/>
          <w:color w:val="000000"/>
          <w:sz w:val="24"/>
          <w:szCs w:val="24"/>
          <w:lang w:val="es-ES"/>
        </w:rPr>
        <w:t>ticas_agropecuarias/espac/espac-</w:t>
      </w:r>
      <w:r w:rsidRPr="003E527A">
        <w:rPr>
          <w:rFonts w:ascii="Times New Roman" w:hAnsi="Times New Roman" w:cs="Times New Roman"/>
          <w:color w:val="000000"/>
          <w:sz w:val="24"/>
          <w:szCs w:val="24"/>
          <w:lang w:val="es-ES"/>
        </w:rPr>
        <w:t>2016/Presentacion%20ESPAC%202016.pdf</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p>
    <w:p w:rsidR="00F7337E"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 xml:space="preserve">Federación Española de Bebidas Espirituosas FEBE, 2015. Bebidas Destiladas o Espirituosas (en línea). Madrid, Es. Consultado el: 12 mayo Del 2017. Disponible en: </w:t>
      </w:r>
      <w:r w:rsidR="00F7337E" w:rsidRPr="00F7337E">
        <w:rPr>
          <w:rFonts w:ascii="Times New Roman" w:hAnsi="Times New Roman" w:cs="Times New Roman"/>
          <w:color w:val="000000"/>
          <w:sz w:val="24"/>
          <w:szCs w:val="24"/>
          <w:lang w:val="es-ES"/>
        </w:rPr>
        <w:t>https://www.disfrutadeunconsumoresponsable.com/conocer/destiladas.aspx</w:t>
      </w:r>
    </w:p>
    <w:p w:rsidR="00F7337E" w:rsidRPr="003E527A" w:rsidRDefault="00F7337E" w:rsidP="00057AFB">
      <w:pPr>
        <w:spacing w:after="0" w:line="360" w:lineRule="auto"/>
        <w:jc w:val="both"/>
        <w:rPr>
          <w:rFonts w:ascii="Times New Roman" w:hAnsi="Times New Roman" w:cs="Times New Roman"/>
          <w:color w:val="000000"/>
          <w:sz w:val="24"/>
          <w:szCs w:val="24"/>
          <w:lang w:val="es-ES"/>
        </w:rPr>
      </w:pPr>
    </w:p>
    <w:p w:rsidR="006F38CF" w:rsidRDefault="00BA05C1" w:rsidP="00057AFB">
      <w:pPr>
        <w:spacing w:after="0" w:line="360" w:lineRule="auto"/>
        <w:jc w:val="both"/>
        <w:rPr>
          <w:rFonts w:ascii="Times New Roman" w:eastAsia="Times New Roman" w:hAnsi="Times New Roman" w:cs="Times New Roman"/>
          <w:color w:val="000000" w:themeColor="text1"/>
          <w:sz w:val="24"/>
          <w:szCs w:val="24"/>
          <w:lang w:val="es-ES" w:eastAsia="es-ES"/>
        </w:rPr>
      </w:pPr>
      <w:r w:rsidRPr="00BA05C1">
        <w:rPr>
          <w:rFonts w:ascii="Times New Roman" w:hAnsi="Times New Roman" w:cs="Times New Roman"/>
          <w:color w:val="000000" w:themeColor="text1"/>
          <w:sz w:val="24"/>
          <w:szCs w:val="24"/>
        </w:rPr>
        <w:t xml:space="preserve">Freile, D. 2011. </w:t>
      </w:r>
      <w:r w:rsidRPr="00BA05C1">
        <w:rPr>
          <w:rFonts w:ascii="Times New Roman" w:eastAsia="Times New Roman" w:hAnsi="Times New Roman" w:cs="Times New Roman"/>
          <w:color w:val="000000" w:themeColor="text1"/>
          <w:sz w:val="24"/>
          <w:szCs w:val="24"/>
          <w:lang w:val="es-ES" w:eastAsia="es-ES"/>
        </w:rPr>
        <w:t xml:space="preserve">Elaboración y control de vino de arazá (Eugenia stipitatasubsp. sororia). Tesis de </w:t>
      </w:r>
      <w:r w:rsidR="006F38CF" w:rsidRPr="00BA05C1">
        <w:rPr>
          <w:rFonts w:ascii="Times New Roman" w:eastAsia="Times New Roman" w:hAnsi="Times New Roman" w:cs="Times New Roman"/>
          <w:color w:val="000000" w:themeColor="text1"/>
          <w:sz w:val="24"/>
          <w:szCs w:val="24"/>
          <w:lang w:val="es-ES" w:eastAsia="es-ES"/>
        </w:rPr>
        <w:t>fin</w:t>
      </w:r>
      <w:r w:rsidRPr="00BA05C1">
        <w:rPr>
          <w:rFonts w:ascii="Times New Roman" w:eastAsia="Times New Roman" w:hAnsi="Times New Roman" w:cs="Times New Roman"/>
          <w:color w:val="000000" w:themeColor="text1"/>
          <w:sz w:val="24"/>
          <w:szCs w:val="24"/>
          <w:lang w:val="es-ES" w:eastAsia="es-ES"/>
        </w:rPr>
        <w:t xml:space="preserve"> de máster,</w:t>
      </w:r>
      <w:r>
        <w:rPr>
          <w:rFonts w:ascii="Times New Roman" w:eastAsia="Times New Roman" w:hAnsi="Times New Roman" w:cs="Times New Roman"/>
          <w:color w:val="000000" w:themeColor="text1"/>
          <w:sz w:val="24"/>
          <w:szCs w:val="24"/>
          <w:lang w:val="es-ES" w:eastAsia="es-ES"/>
        </w:rPr>
        <w:t xml:space="preserve"> Disponible en: </w:t>
      </w:r>
    </w:p>
    <w:p w:rsidR="00BA05C1" w:rsidRPr="00BA05C1" w:rsidRDefault="00BA05C1" w:rsidP="00057AFB">
      <w:pPr>
        <w:spacing w:after="0" w:line="360" w:lineRule="auto"/>
        <w:jc w:val="both"/>
        <w:rPr>
          <w:rStyle w:val="CitaHTML"/>
          <w:rFonts w:ascii="Times New Roman" w:hAnsi="Times New Roman" w:cs="Times New Roman"/>
          <w:i w:val="0"/>
          <w:color w:val="000000" w:themeColor="text1"/>
          <w:sz w:val="24"/>
          <w:szCs w:val="24"/>
        </w:rPr>
      </w:pPr>
      <w:r w:rsidRPr="00BA05C1">
        <w:rPr>
          <w:rFonts w:ascii="Times New Roman" w:eastAsia="Times New Roman" w:hAnsi="Times New Roman" w:cs="Times New Roman"/>
          <w:color w:val="000000" w:themeColor="text1"/>
          <w:sz w:val="24"/>
          <w:szCs w:val="24"/>
          <w:lang w:val="es-ES" w:eastAsia="es-ES"/>
        </w:rPr>
        <w:t>http://repositorio.educacionsuperior.gob.ec/bitstream/28000/94/1/Elaboraci%C3%B3n%20y%20control%20de%20vino.pdf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INEN, 2015. Norma Técnica Ecuatoriana 1837. Bebidas Alcohólicas. Licores. Re</w:t>
      </w:r>
      <w:r w:rsidR="006F38CF">
        <w:rPr>
          <w:rFonts w:ascii="Times New Roman" w:hAnsi="Times New Roman" w:cs="Times New Roman"/>
          <w:sz w:val="24"/>
          <w:szCs w:val="24"/>
        </w:rPr>
        <w:t>quisitos</w:t>
      </w:r>
      <w:r w:rsidRPr="003E527A">
        <w:rPr>
          <w:rFonts w:ascii="Times New Roman" w:hAnsi="Times New Roman" w:cs="Times New Roman"/>
          <w:sz w:val="24"/>
          <w:szCs w:val="24"/>
        </w:rPr>
        <w:t>. Consultado el 12 mayo 2017. Disponible en: http://www.normalizacion.gob.ec/wp-</w:t>
      </w:r>
    </w:p>
    <w:p w:rsidR="00AF43DC" w:rsidRPr="00433101" w:rsidRDefault="00AF43DC" w:rsidP="00057AFB">
      <w:pPr>
        <w:spacing w:after="0" w:line="360" w:lineRule="auto"/>
        <w:jc w:val="both"/>
        <w:rPr>
          <w:rFonts w:ascii="Times New Roman" w:hAnsi="Times New Roman" w:cs="Times New Roman"/>
          <w:sz w:val="24"/>
          <w:szCs w:val="24"/>
          <w:lang w:val="en-US"/>
        </w:rPr>
      </w:pPr>
      <w:r w:rsidRPr="00433101">
        <w:rPr>
          <w:rFonts w:ascii="Times New Roman" w:hAnsi="Times New Roman" w:cs="Times New Roman"/>
          <w:sz w:val="24"/>
          <w:szCs w:val="24"/>
          <w:lang w:val="en-US"/>
        </w:rPr>
        <w:t>content/uploads/downloads/2015/08/nte_inen_1837.pdf</w:t>
      </w:r>
    </w:p>
    <w:p w:rsidR="00936C56" w:rsidRPr="00433101" w:rsidRDefault="00936C56" w:rsidP="00057AFB">
      <w:pPr>
        <w:spacing w:after="0" w:line="360" w:lineRule="auto"/>
        <w:jc w:val="both"/>
        <w:rPr>
          <w:rFonts w:ascii="Times New Roman" w:hAnsi="Times New Roman" w:cs="Times New Roman"/>
          <w:color w:val="000000"/>
          <w:sz w:val="24"/>
          <w:szCs w:val="24"/>
          <w:lang w:val="en-US"/>
        </w:rPr>
      </w:pPr>
    </w:p>
    <w:p w:rsidR="00936C56" w:rsidRPr="003E527A" w:rsidRDefault="00936C56"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Macek, M, 2017. Zonadiet.com – Bebidas (en línea).  Consultado el, 12 mayo, 2017 Disponible en: http://www.zonadiet.com/bebidas/destilacion.htm</w:t>
      </w:r>
    </w:p>
    <w:p w:rsidR="006F38CF" w:rsidRDefault="00AF43DC" w:rsidP="00057AFB">
      <w:pPr>
        <w:spacing w:after="0" w:line="360" w:lineRule="auto"/>
        <w:jc w:val="both"/>
        <w:rPr>
          <w:rFonts w:ascii="Times New Roman" w:eastAsia="Times New Roman" w:hAnsi="Times New Roman" w:cs="Times New Roman"/>
          <w:sz w:val="24"/>
          <w:szCs w:val="24"/>
          <w:lang w:eastAsia="es-EC"/>
        </w:rPr>
      </w:pPr>
      <w:r w:rsidRPr="003E527A">
        <w:rPr>
          <w:rFonts w:ascii="Times New Roman" w:eastAsia="Times New Roman" w:hAnsi="Times New Roman" w:cs="Times New Roman"/>
          <w:sz w:val="24"/>
          <w:szCs w:val="24"/>
          <w:lang w:eastAsia="es-EC"/>
        </w:rPr>
        <w:lastRenderedPageBreak/>
        <w:t xml:space="preserve">Massol, A. 2003. Manual de Ecología Microbiana. Departamento de Biología. Universidad de Puerto Rico, Recinto Universitario de Mayagüez. Acceso: 16 de mayo del 2017. Documento online disponible en:  </w:t>
      </w:r>
    </w:p>
    <w:p w:rsidR="00AF43DC" w:rsidRPr="003E527A" w:rsidRDefault="00D61145" w:rsidP="00057AFB">
      <w:pPr>
        <w:spacing w:after="0" w:line="360" w:lineRule="auto"/>
        <w:jc w:val="both"/>
        <w:rPr>
          <w:rFonts w:ascii="Times New Roman" w:eastAsia="Times New Roman" w:hAnsi="Times New Roman" w:cs="Times New Roman"/>
          <w:sz w:val="24"/>
          <w:szCs w:val="24"/>
          <w:lang w:eastAsia="es-EC"/>
        </w:rPr>
      </w:pPr>
      <w:hyperlink r:id="rId14" w:history="1">
        <w:r w:rsidR="00AF43DC" w:rsidRPr="003E527A">
          <w:rPr>
            <w:rStyle w:val="Hipervnculo"/>
            <w:rFonts w:ascii="Times New Roman" w:eastAsia="Times New Roman" w:hAnsi="Times New Roman" w:cs="Times New Roman"/>
            <w:color w:val="auto"/>
            <w:sz w:val="24"/>
            <w:szCs w:val="24"/>
            <w:u w:val="none"/>
            <w:lang w:eastAsia="es-EC"/>
          </w:rPr>
          <w:t>http://www.uprm.edu/biology/profs/massol/manual/p2-tds.pdf</w:t>
        </w:r>
      </w:hyperlink>
      <w:r w:rsidR="00AF43DC" w:rsidRPr="003E527A">
        <w:rPr>
          <w:rFonts w:ascii="Times New Roman" w:eastAsia="Times New Roman" w:hAnsi="Times New Roman" w:cs="Times New Roman"/>
          <w:sz w:val="24"/>
          <w:szCs w:val="24"/>
          <w:lang w:eastAsia="es-EC"/>
        </w:rPr>
        <w:t xml:space="preserve">. Pag:1. </w:t>
      </w:r>
    </w:p>
    <w:p w:rsidR="00AF43DC" w:rsidRDefault="00AF43DC" w:rsidP="00057AFB">
      <w:pPr>
        <w:spacing w:after="0" w:line="360" w:lineRule="auto"/>
        <w:rPr>
          <w:rFonts w:ascii="Times New Roman" w:hAnsi="Times New Roman" w:cs="Times New Roman"/>
          <w:sz w:val="24"/>
          <w:szCs w:val="24"/>
        </w:rPr>
      </w:pPr>
    </w:p>
    <w:p w:rsidR="00936C56" w:rsidRPr="003E527A" w:rsidRDefault="00936C56"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Medina, Y. 2013. </w:t>
      </w:r>
      <w:r w:rsidR="006F38CF" w:rsidRPr="003E527A">
        <w:rPr>
          <w:rFonts w:ascii="Times New Roman" w:hAnsi="Times New Roman" w:cs="Times New Roman"/>
          <w:sz w:val="24"/>
          <w:szCs w:val="24"/>
        </w:rPr>
        <w:t>Evaluación de la concentración de</w:t>
      </w:r>
      <w:r w:rsidRPr="003E527A">
        <w:rPr>
          <w:rFonts w:ascii="Times New Roman" w:hAnsi="Times New Roman" w:cs="Times New Roman"/>
          <w:sz w:val="24"/>
          <w:szCs w:val="24"/>
        </w:rPr>
        <w:t xml:space="preserve"> Clostridium</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 xml:space="preserve">acetobutylicum ATCC 824 </w:t>
      </w:r>
      <w:r w:rsidR="006F38CF" w:rsidRPr="003E527A">
        <w:rPr>
          <w:rFonts w:ascii="Times New Roman" w:hAnsi="Times New Roman" w:cs="Times New Roman"/>
          <w:sz w:val="24"/>
          <w:szCs w:val="24"/>
        </w:rPr>
        <w:t>para la producción de butanol a partir de glucosa</w:t>
      </w:r>
      <w:r w:rsidRPr="003E527A">
        <w:rPr>
          <w:rFonts w:ascii="Times New Roman" w:hAnsi="Times New Roman" w:cs="Times New Roman"/>
          <w:sz w:val="24"/>
          <w:szCs w:val="24"/>
        </w:rPr>
        <w:t>.</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 xml:space="preserve">( en línea). Tesis para optar el </w:t>
      </w:r>
      <w:r w:rsidR="006F38CF" w:rsidRPr="003E527A">
        <w:rPr>
          <w:rFonts w:ascii="Times New Roman" w:hAnsi="Times New Roman" w:cs="Times New Roman"/>
          <w:sz w:val="24"/>
          <w:szCs w:val="24"/>
        </w:rPr>
        <w:t>título</w:t>
      </w:r>
      <w:r w:rsidRPr="003E527A">
        <w:rPr>
          <w:rFonts w:ascii="Times New Roman" w:hAnsi="Times New Roman" w:cs="Times New Roman"/>
          <w:sz w:val="24"/>
          <w:szCs w:val="24"/>
        </w:rPr>
        <w:t xml:space="preserve"> de Microbiólogo Industrial. Pontifica Universidad Javeriana Facultad de Ciencias. Pg. 12. Consultado el 27 de mayo 2017. Disponible en: https://repository.javeriana.edu.co/bitstream/handle/10554/11826/MedinaSandovalYulianaMarcela2013.pdf?sequence=1</w:t>
      </w:r>
    </w:p>
    <w:p w:rsidR="00936C56" w:rsidRPr="003E527A" w:rsidRDefault="00936C56" w:rsidP="00057AFB">
      <w:pPr>
        <w:spacing w:after="0" w:line="360" w:lineRule="auto"/>
        <w:rPr>
          <w:rFonts w:ascii="Times New Roman" w:hAnsi="Times New Roman" w:cs="Times New Roman"/>
          <w:sz w:val="24"/>
          <w:szCs w:val="24"/>
        </w:rPr>
      </w:pPr>
    </w:p>
    <w:p w:rsidR="00936C56" w:rsidRPr="003E527A" w:rsidRDefault="00936C56" w:rsidP="00057AFB">
      <w:pPr>
        <w:spacing w:after="0" w:line="360" w:lineRule="auto"/>
        <w:rPr>
          <w:rFonts w:ascii="Times New Roman" w:hAnsi="Times New Roman" w:cs="Times New Roman"/>
          <w:sz w:val="24"/>
          <w:szCs w:val="24"/>
        </w:rPr>
      </w:pPr>
      <w:r w:rsidRPr="003E527A">
        <w:rPr>
          <w:rFonts w:ascii="Times New Roman" w:hAnsi="Times New Roman" w:cs="Times New Roman"/>
          <w:sz w:val="24"/>
          <w:szCs w:val="24"/>
        </w:rPr>
        <w:t>Medio Milón, 2016. ¿Cuáles son las bebidas típicas de Ecuador? Blog (en línea). Consultado 12 mayo. 2017. Disponible en: https://www.mediomilon.com/blog/bebidas-tipicas-de-ecuador</w:t>
      </w:r>
    </w:p>
    <w:p w:rsidR="00936C56" w:rsidRPr="003E527A" w:rsidRDefault="00936C56" w:rsidP="00057AFB">
      <w:pPr>
        <w:spacing w:after="0" w:line="360" w:lineRule="auto"/>
        <w:rPr>
          <w:rFonts w:ascii="Times New Roman" w:hAnsi="Times New Roman" w:cs="Times New Roman"/>
          <w:sz w:val="24"/>
          <w:szCs w:val="24"/>
        </w:rPr>
      </w:pPr>
    </w:p>
    <w:p w:rsidR="006F38CF" w:rsidRDefault="00936C56"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Mosquera, C.</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2012, “Aprovechamiento del Suero de Quesería en la Obtención de una Bebida Fermentada a Partir de Mezclas con Jugo de Caña de Azúcar (</w:t>
      </w:r>
      <w:r w:rsidRPr="00936C56">
        <w:rPr>
          <w:rFonts w:ascii="Times New Roman" w:hAnsi="Times New Roman" w:cs="Times New Roman"/>
          <w:i/>
          <w:sz w:val="24"/>
          <w:szCs w:val="24"/>
        </w:rPr>
        <w:t>Saccharum</w:t>
      </w:r>
      <w:r w:rsidR="006F38CF">
        <w:rPr>
          <w:rFonts w:ascii="Times New Roman" w:hAnsi="Times New Roman" w:cs="Times New Roman"/>
          <w:i/>
          <w:sz w:val="24"/>
          <w:szCs w:val="24"/>
        </w:rPr>
        <w:t xml:space="preserve"> </w:t>
      </w:r>
      <w:r w:rsidRPr="00936C56">
        <w:rPr>
          <w:rFonts w:ascii="Times New Roman" w:hAnsi="Times New Roman" w:cs="Times New Roman"/>
          <w:i/>
          <w:sz w:val="24"/>
          <w:szCs w:val="24"/>
        </w:rPr>
        <w:t>officinarum</w:t>
      </w:r>
      <w:r w:rsidRPr="003E527A">
        <w:rPr>
          <w:rFonts w:ascii="Times New Roman" w:hAnsi="Times New Roman" w:cs="Times New Roman"/>
          <w:sz w:val="24"/>
          <w:szCs w:val="24"/>
        </w:rPr>
        <w:t xml:space="preserve">).Título de ingeniero en alimentos.”AmbatoEc.UTA.Pg 15. Disponible en: </w:t>
      </w:r>
    </w:p>
    <w:p w:rsidR="00936C56" w:rsidRPr="003E527A" w:rsidRDefault="00936C56"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http://repo.uta.edu.ec/bitstream/123456789/3057/1/AL%20482.pdf</w:t>
      </w:r>
    </w:p>
    <w:p w:rsidR="00936C56" w:rsidRPr="003E527A" w:rsidRDefault="00936C56"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 xml:space="preserve">Muñoz, A, 2016. Efecto en la participación de trabajadores e impuesto a la renta por los ajustes en la aplicación de la NIC – 41 en una compañía dedicada al cultivo de la caña de azúcar (en línea). Tesis Ingeniería en Contabilidad y Auditoría CPA. Guayaquil, Ec. UCSG./ 27 p. Consultado </w:t>
      </w:r>
      <w:r w:rsidR="006F38CF" w:rsidRPr="003E527A">
        <w:rPr>
          <w:rFonts w:ascii="Times New Roman" w:hAnsi="Times New Roman" w:cs="Times New Roman"/>
          <w:color w:val="000000"/>
          <w:sz w:val="24"/>
          <w:szCs w:val="24"/>
          <w:lang w:val="es-ES"/>
        </w:rPr>
        <w:t xml:space="preserve">el 11 mayo </w:t>
      </w:r>
      <w:r w:rsidRPr="003E527A">
        <w:rPr>
          <w:rFonts w:ascii="Times New Roman" w:hAnsi="Times New Roman" w:cs="Times New Roman"/>
          <w:color w:val="000000"/>
          <w:sz w:val="24"/>
          <w:szCs w:val="24"/>
          <w:lang w:val="es-ES"/>
        </w:rPr>
        <w:t>2017. Disponible en: http://repositorio.ucsg.edu.ec/bitstream/3317/6870/1/T-UCSG-PRE-ECO-CICA-234.pdf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Murcia Salud, 2007. Riesgo Químico-Accidentes Graves. Isopropanol. Dirección General de Salud </w:t>
      </w:r>
      <w:r w:rsidR="005058E4" w:rsidRPr="003E527A">
        <w:rPr>
          <w:rFonts w:ascii="Times New Roman" w:hAnsi="Times New Roman" w:cs="Times New Roman"/>
          <w:sz w:val="24"/>
          <w:szCs w:val="24"/>
        </w:rPr>
        <w:t>Pública</w:t>
      </w:r>
      <w:r w:rsidRPr="003E527A">
        <w:rPr>
          <w:rFonts w:ascii="Times New Roman" w:hAnsi="Times New Roman" w:cs="Times New Roman"/>
          <w:sz w:val="24"/>
          <w:szCs w:val="24"/>
        </w:rPr>
        <w:t>. Consultado el 25 de mayo 2017. Disponible en: https://www.murciasalud.es/recursos/ficheros/105452-Isopropanol.pdf</w:t>
      </w:r>
    </w:p>
    <w:p w:rsidR="00AF43DC" w:rsidRPr="003E527A" w:rsidRDefault="00AF43DC" w:rsidP="00057AFB">
      <w:pPr>
        <w:spacing w:after="0" w:line="360" w:lineRule="auto"/>
        <w:jc w:val="both"/>
        <w:rPr>
          <w:rFonts w:ascii="Times New Roman" w:eastAsia="Times New Roman" w:hAnsi="Times New Roman" w:cs="Times New Roman"/>
          <w:sz w:val="24"/>
          <w:szCs w:val="24"/>
          <w:lang w:eastAsia="es-EC"/>
        </w:rPr>
      </w:pPr>
      <w:r w:rsidRPr="003E527A">
        <w:rPr>
          <w:rFonts w:ascii="Times New Roman" w:eastAsia="Times New Roman" w:hAnsi="Times New Roman" w:cs="Times New Roman"/>
          <w:sz w:val="24"/>
          <w:szCs w:val="24"/>
          <w:lang w:eastAsia="es-EC"/>
        </w:rPr>
        <w:lastRenderedPageBreak/>
        <w:t>Regulo de Mora.</w:t>
      </w:r>
      <w:r w:rsidR="006F38CF">
        <w:rPr>
          <w:rFonts w:ascii="Times New Roman" w:eastAsia="Times New Roman" w:hAnsi="Times New Roman" w:cs="Times New Roman"/>
          <w:sz w:val="24"/>
          <w:szCs w:val="24"/>
          <w:lang w:eastAsia="es-EC"/>
        </w:rPr>
        <w:t xml:space="preserve"> </w:t>
      </w:r>
      <w:r w:rsidRPr="003E527A">
        <w:rPr>
          <w:rFonts w:ascii="Times New Roman" w:eastAsia="Times New Roman" w:hAnsi="Times New Roman" w:cs="Times New Roman"/>
          <w:sz w:val="24"/>
          <w:szCs w:val="24"/>
          <w:lang w:eastAsia="es-EC"/>
        </w:rPr>
        <w:t>2015. Plan de desarrollo y ordenamiento territorial. Disponible en:http://app.sni.gob.ec/sni-link/sni/PORTAL_SNI/data_sigad_plus/sigadplusdocumentofinal/0260014120001_PDOT_REGULO_DE_MORA_29-10-2015_12-16-24.pdf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rPr>
          <w:rFonts w:ascii="Times New Roman" w:hAnsi="Times New Roman" w:cs="Times New Roman"/>
          <w:sz w:val="24"/>
          <w:szCs w:val="24"/>
        </w:rPr>
      </w:pPr>
      <w:r w:rsidRPr="003E527A">
        <w:rPr>
          <w:rFonts w:ascii="Times New Roman" w:hAnsi="Times New Roman" w:cs="Times New Roman"/>
          <w:sz w:val="24"/>
          <w:szCs w:val="24"/>
        </w:rPr>
        <w:t>Rivera, K, 2016. La identidad del licor artesanal Pájaro Azul y su influencia en la decisión de compra entre las personas de 18 a 25 años de edad de la ciudad de Guaranda, provincia Bolívar, año 2015(en línea). UTA. 27 p. Consultado 13 mayo 2017. Disponible en: http://repositorio.uta.edu.ec/bitstream/123456789/24352/1/Katherynn%20Rivera%202016.pdf</w:t>
      </w:r>
    </w:p>
    <w:p w:rsidR="00AF43DC" w:rsidRPr="003E527A" w:rsidRDefault="00AF43DC" w:rsidP="00057AFB">
      <w:pPr>
        <w:spacing w:after="0" w:line="360" w:lineRule="auto"/>
        <w:rPr>
          <w:rFonts w:ascii="Times New Roman" w:hAnsi="Times New Roman" w:cs="Times New Roman"/>
          <w:sz w:val="24"/>
          <w:szCs w:val="24"/>
        </w:rPr>
      </w:pPr>
    </w:p>
    <w:p w:rsidR="006F38CF"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Rochina, S. 2013. Estudio de pre factibilidad para la Instalación de una planta de procesamiento de Panela granulada y su comercialización para la asociación de paneleros perteneciente a la Parroquia facundo vela cantón Guaranda provincia de Bolívar (en línea). Ingeniero en Finanzas.</w:t>
      </w:r>
      <w:r w:rsidR="006F38CF">
        <w:rPr>
          <w:rFonts w:ascii="Times New Roman" w:hAnsi="Times New Roman" w:cs="Times New Roman"/>
          <w:color w:val="000000"/>
          <w:sz w:val="24"/>
          <w:szCs w:val="24"/>
          <w:lang w:val="es-ES"/>
        </w:rPr>
        <w:t xml:space="preserve"> </w:t>
      </w:r>
      <w:r w:rsidRPr="003E527A">
        <w:rPr>
          <w:rFonts w:ascii="Times New Roman" w:hAnsi="Times New Roman" w:cs="Times New Roman"/>
          <w:color w:val="000000"/>
          <w:sz w:val="24"/>
          <w:szCs w:val="24"/>
          <w:lang w:val="es-ES"/>
        </w:rPr>
        <w:t xml:space="preserve">UCE. Quito, Ec. 66 p. Consultado el 11 mayo 2017. Disponible en: </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http://www.dspace.uce.edu.ec/bitstream/25000/2217/1/T-UCE-0005-369.pdf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Rivera, X, et al., 2016. Los efectos carcinogénicos del acetaldehído. Una visión Actual. Gaceta Mexicana de Oncologia.</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2016;</w:t>
      </w:r>
      <w:r w:rsidR="006F38CF">
        <w:rPr>
          <w:rFonts w:ascii="Times New Roman" w:hAnsi="Times New Roman" w:cs="Times New Roman"/>
          <w:sz w:val="24"/>
          <w:szCs w:val="24"/>
        </w:rPr>
        <w:t xml:space="preserve"> </w:t>
      </w:r>
      <w:r w:rsidRPr="003E527A">
        <w:rPr>
          <w:rFonts w:ascii="Times New Roman" w:hAnsi="Times New Roman" w:cs="Times New Roman"/>
          <w:sz w:val="24"/>
          <w:szCs w:val="24"/>
        </w:rPr>
        <w:t>15(4):231-239.</w:t>
      </w:r>
      <w:r w:rsidR="006F38CF">
        <w:rPr>
          <w:rFonts w:ascii="Times New Roman" w:hAnsi="Times New Roman" w:cs="Times New Roman"/>
          <w:sz w:val="24"/>
          <w:szCs w:val="24"/>
        </w:rPr>
        <w:t xml:space="preserve"> </w:t>
      </w:r>
      <w:r w:rsidR="006F38CF" w:rsidRPr="003E527A">
        <w:rPr>
          <w:rFonts w:ascii="Times New Roman" w:hAnsi="Times New Roman" w:cs="Times New Roman"/>
          <w:sz w:val="24"/>
          <w:szCs w:val="24"/>
        </w:rPr>
        <w:t>Consultado</w:t>
      </w:r>
      <w:r w:rsidRPr="003E527A">
        <w:rPr>
          <w:rFonts w:ascii="Times New Roman" w:hAnsi="Times New Roman" w:cs="Times New Roman"/>
          <w:sz w:val="24"/>
          <w:szCs w:val="24"/>
        </w:rPr>
        <w:t xml:space="preserve"> el 25 de Mayo 2017.</w:t>
      </w:r>
      <w:r w:rsidR="006F38CF">
        <w:rPr>
          <w:rFonts w:ascii="Times New Roman" w:hAnsi="Times New Roman" w:cs="Times New Roman"/>
          <w:sz w:val="24"/>
          <w:szCs w:val="24"/>
        </w:rPr>
        <w:t xml:space="preserve"> </w:t>
      </w:r>
      <w:r w:rsidR="006F38CF" w:rsidRPr="003E527A">
        <w:rPr>
          <w:rFonts w:ascii="Times New Roman" w:hAnsi="Times New Roman" w:cs="Times New Roman"/>
          <w:sz w:val="24"/>
          <w:szCs w:val="24"/>
        </w:rPr>
        <w:t>Disponible</w:t>
      </w:r>
      <w:r w:rsidRPr="003E527A">
        <w:rPr>
          <w:rFonts w:ascii="Times New Roman" w:hAnsi="Times New Roman" w:cs="Times New Roman"/>
          <w:sz w:val="24"/>
          <w:szCs w:val="24"/>
        </w:rPr>
        <w:t xml:space="preserve"> en: http://ac.els-cdn.com/S1665920116300530/1-s2.0-S1665920116300530-main.pdf?_tid=bf23c372-4194-11e7-ad33-00000aacb361&amp;acdnat=1495749457_8faedb28e1624ccfddf0f8c573fda84e</w:t>
      </w:r>
    </w:p>
    <w:p w:rsidR="00AF43DC" w:rsidRPr="003E527A" w:rsidRDefault="00AF43DC" w:rsidP="00057AFB">
      <w:pPr>
        <w:spacing w:after="0" w:line="360" w:lineRule="auto"/>
        <w:rPr>
          <w:rFonts w:ascii="Times New Roman" w:hAnsi="Times New Roman" w:cs="Times New Roman"/>
          <w:sz w:val="24"/>
          <w:szCs w:val="24"/>
        </w:rPr>
      </w:pPr>
    </w:p>
    <w:p w:rsidR="00057AFB"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 xml:space="preserve">Tapia, G. 2015. </w:t>
      </w:r>
      <w:r w:rsidR="006F38CF" w:rsidRPr="003E527A">
        <w:rPr>
          <w:rFonts w:ascii="Times New Roman" w:hAnsi="Times New Roman" w:cs="Times New Roman"/>
          <w:sz w:val="24"/>
          <w:szCs w:val="24"/>
        </w:rPr>
        <w:t xml:space="preserve">Plan de negocios y prototipado para la producción e industrialización de miel de caña en la parroquia </w:t>
      </w:r>
      <w:r w:rsidR="00057AFB" w:rsidRPr="003E527A">
        <w:rPr>
          <w:rFonts w:ascii="Times New Roman" w:hAnsi="Times New Roman" w:cs="Times New Roman"/>
          <w:sz w:val="24"/>
          <w:szCs w:val="24"/>
        </w:rPr>
        <w:t>Maldonado</w:t>
      </w:r>
      <w:r w:rsidR="006F38CF" w:rsidRPr="003E527A">
        <w:rPr>
          <w:rFonts w:ascii="Times New Roman" w:hAnsi="Times New Roman" w:cs="Times New Roman"/>
          <w:sz w:val="24"/>
          <w:szCs w:val="24"/>
        </w:rPr>
        <w:t xml:space="preserve"> de la provincia del </w:t>
      </w:r>
      <w:r w:rsidR="00057AFB">
        <w:rPr>
          <w:rFonts w:ascii="Times New Roman" w:hAnsi="Times New Roman" w:cs="Times New Roman"/>
          <w:sz w:val="24"/>
          <w:szCs w:val="24"/>
        </w:rPr>
        <w:t>C</w:t>
      </w:r>
      <w:r w:rsidR="006F38CF" w:rsidRPr="003E527A">
        <w:rPr>
          <w:rFonts w:ascii="Times New Roman" w:hAnsi="Times New Roman" w:cs="Times New Roman"/>
          <w:sz w:val="24"/>
          <w:szCs w:val="24"/>
        </w:rPr>
        <w:t>archi</w:t>
      </w:r>
      <w:r w:rsidRPr="003E527A">
        <w:rPr>
          <w:rFonts w:ascii="Times New Roman" w:hAnsi="Times New Roman" w:cs="Times New Roman"/>
          <w:sz w:val="24"/>
          <w:szCs w:val="24"/>
        </w:rPr>
        <w:t xml:space="preserve">. Tesis Ingeniero Agroindustrial. Universidad Técnica del Norte. Ibarra Ec. Pg. 16. Disponible en: </w:t>
      </w: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http://repositorio.utn.edu.ec/bitstream/123456789/4506/1/04%20IND%20041%20TESIS%20.pdf</w:t>
      </w:r>
    </w:p>
    <w:p w:rsidR="00AF43DC" w:rsidRPr="003E527A" w:rsidRDefault="00AF43DC" w:rsidP="00057AFB">
      <w:pPr>
        <w:spacing w:after="0" w:line="360" w:lineRule="auto"/>
        <w:rPr>
          <w:rFonts w:ascii="Times New Roman" w:hAnsi="Times New Roman" w:cs="Times New Roman"/>
          <w:sz w:val="24"/>
          <w:szCs w:val="24"/>
        </w:rPr>
      </w:pPr>
    </w:p>
    <w:p w:rsidR="00057AFB" w:rsidRDefault="00AF43DC" w:rsidP="00057AFB">
      <w:pPr>
        <w:pStyle w:val="Default"/>
        <w:spacing w:line="360" w:lineRule="auto"/>
        <w:jc w:val="both"/>
      </w:pPr>
      <w:r w:rsidRPr="003E527A">
        <w:lastRenderedPageBreak/>
        <w:t>Ulloa Briones, MC. 2016. Determinación de la incidencia de las principales plagas de la caña de azúcar (</w:t>
      </w:r>
      <w:r w:rsidRPr="003E527A">
        <w:rPr>
          <w:i/>
        </w:rPr>
        <w:t>Saccharum</w:t>
      </w:r>
      <w:r w:rsidR="00057AFB">
        <w:rPr>
          <w:i/>
        </w:rPr>
        <w:t xml:space="preserve"> </w:t>
      </w:r>
      <w:r w:rsidRPr="003E527A">
        <w:rPr>
          <w:i/>
        </w:rPr>
        <w:t xml:space="preserve">spp.) </w:t>
      </w:r>
      <w:r w:rsidRPr="003E527A">
        <w:t>en el cantón Pangua, provincia Cotopaxi</w:t>
      </w:r>
      <w:r w:rsidR="00057AFB">
        <w:t xml:space="preserve"> </w:t>
      </w:r>
      <w:r w:rsidRPr="003E527A">
        <w:t xml:space="preserve">(en línea). Tesis Ingeniero Agrónomo. Quevedo, Ec, UTEQ. 9 p. Consultado el 11 mayo 2017. Disponible en: </w:t>
      </w:r>
    </w:p>
    <w:p w:rsidR="00AF43DC" w:rsidRPr="003E527A" w:rsidRDefault="00AF43DC" w:rsidP="00057AFB">
      <w:pPr>
        <w:pStyle w:val="Default"/>
        <w:spacing w:line="360" w:lineRule="auto"/>
        <w:jc w:val="both"/>
      </w:pPr>
      <w:r w:rsidRPr="003E527A">
        <w:t>http://repositorio.uteq.edu.ec/handle/43000/1644</w:t>
      </w:r>
    </w:p>
    <w:p w:rsidR="00AF43DC" w:rsidRPr="003E527A" w:rsidRDefault="00AF43DC" w:rsidP="00057AFB">
      <w:pPr>
        <w:spacing w:after="0" w:line="360" w:lineRule="auto"/>
        <w:rPr>
          <w:rFonts w:ascii="Times New Roman" w:hAnsi="Times New Roman" w:cs="Times New Roman"/>
          <w:sz w:val="24"/>
          <w:szCs w:val="24"/>
        </w:rPr>
      </w:pPr>
    </w:p>
    <w:p w:rsidR="00057AFB"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Vega, A, 2016. La cosecha verde de caña de azúc</w:t>
      </w:r>
      <w:r w:rsidR="00057AFB">
        <w:rPr>
          <w:rFonts w:ascii="Times New Roman" w:hAnsi="Times New Roman" w:cs="Times New Roman"/>
          <w:color w:val="000000"/>
          <w:sz w:val="24"/>
          <w:szCs w:val="24"/>
          <w:lang w:val="es-ES"/>
        </w:rPr>
        <w:t xml:space="preserve">ar, un reto tecnológico viable. </w:t>
      </w:r>
      <w:r w:rsidR="00057AFB" w:rsidRPr="003E527A">
        <w:rPr>
          <w:rFonts w:ascii="Times New Roman" w:hAnsi="Times New Roman" w:cs="Times New Roman"/>
          <w:color w:val="000000"/>
          <w:sz w:val="24"/>
          <w:szCs w:val="24"/>
          <w:lang w:val="es-ES"/>
        </w:rPr>
        <w:t>El misionero del agro</w:t>
      </w:r>
      <w:r w:rsidRPr="003E527A">
        <w:rPr>
          <w:rFonts w:ascii="Times New Roman" w:hAnsi="Times New Roman" w:cs="Times New Roman"/>
          <w:color w:val="000000"/>
          <w:sz w:val="24"/>
          <w:szCs w:val="24"/>
          <w:lang w:val="es-ES"/>
        </w:rPr>
        <w:t>/ (9): 14-18 p. consultado 11 de mayo 2017. Disponible en:</w:t>
      </w:r>
      <w:r w:rsidR="00057AFB">
        <w:rPr>
          <w:rFonts w:ascii="Times New Roman" w:hAnsi="Times New Roman" w:cs="Times New Roman"/>
          <w:color w:val="000000"/>
          <w:sz w:val="24"/>
          <w:szCs w:val="24"/>
          <w:lang w:val="es-ES"/>
        </w:rPr>
        <w:t xml:space="preserve"> </w:t>
      </w:r>
    </w:p>
    <w:p w:rsidR="00AF43DC" w:rsidRPr="003E527A" w:rsidRDefault="00AF43DC" w:rsidP="00057AFB">
      <w:pPr>
        <w:spacing w:after="0" w:line="360" w:lineRule="auto"/>
        <w:jc w:val="both"/>
        <w:rPr>
          <w:rFonts w:ascii="Times New Roman" w:hAnsi="Times New Roman" w:cs="Times New Roman"/>
          <w:color w:val="000000"/>
          <w:sz w:val="24"/>
          <w:szCs w:val="24"/>
          <w:lang w:val="es-ES"/>
        </w:rPr>
      </w:pPr>
      <w:r w:rsidRPr="003E527A">
        <w:rPr>
          <w:rFonts w:ascii="Times New Roman" w:hAnsi="Times New Roman" w:cs="Times New Roman"/>
          <w:color w:val="000000"/>
          <w:sz w:val="24"/>
          <w:szCs w:val="24"/>
          <w:lang w:val="es-ES"/>
        </w:rPr>
        <w:t>http://190.214.49.249/web/revistas_cientificas/revista_cientifica_9.pdf</w:t>
      </w:r>
    </w:p>
    <w:p w:rsidR="00AF43DC" w:rsidRPr="003E527A" w:rsidRDefault="00AF43DC" w:rsidP="00057AFB">
      <w:pPr>
        <w:spacing w:after="0" w:line="360" w:lineRule="auto"/>
        <w:rPr>
          <w:rFonts w:ascii="Times New Roman" w:hAnsi="Times New Roman" w:cs="Times New Roman"/>
          <w:sz w:val="24"/>
          <w:szCs w:val="24"/>
        </w:rPr>
      </w:pPr>
    </w:p>
    <w:p w:rsidR="00AF43DC" w:rsidRPr="003E527A" w:rsidRDefault="00AF43DC" w:rsidP="00057AFB">
      <w:pPr>
        <w:spacing w:after="0" w:line="360" w:lineRule="auto"/>
        <w:jc w:val="both"/>
        <w:rPr>
          <w:rFonts w:ascii="Times New Roman" w:hAnsi="Times New Roman" w:cs="Times New Roman"/>
          <w:sz w:val="24"/>
          <w:szCs w:val="24"/>
        </w:rPr>
      </w:pPr>
      <w:r w:rsidRPr="003E527A">
        <w:rPr>
          <w:rFonts w:ascii="Times New Roman" w:hAnsi="Times New Roman" w:cs="Times New Roman"/>
          <w:sz w:val="24"/>
          <w:szCs w:val="24"/>
        </w:rPr>
        <w:t>Zafranet.</w:t>
      </w:r>
      <w:r w:rsidR="00057AFB">
        <w:rPr>
          <w:rFonts w:ascii="Times New Roman" w:hAnsi="Times New Roman" w:cs="Times New Roman"/>
          <w:sz w:val="24"/>
          <w:szCs w:val="24"/>
        </w:rPr>
        <w:t xml:space="preserve"> </w:t>
      </w:r>
      <w:r w:rsidRPr="003E527A">
        <w:rPr>
          <w:rFonts w:ascii="Times New Roman" w:hAnsi="Times New Roman" w:cs="Times New Roman"/>
          <w:sz w:val="24"/>
          <w:szCs w:val="24"/>
        </w:rPr>
        <w:t>2012. Variedades de Caña de Azucar.</w:t>
      </w:r>
      <w:r w:rsidR="00057AFB">
        <w:rPr>
          <w:rFonts w:ascii="Times New Roman" w:hAnsi="Times New Roman" w:cs="Times New Roman"/>
          <w:sz w:val="24"/>
          <w:szCs w:val="24"/>
        </w:rPr>
        <w:t xml:space="preserve"> </w:t>
      </w:r>
      <w:r w:rsidRPr="003E527A">
        <w:rPr>
          <w:rFonts w:ascii="Times New Roman" w:hAnsi="Times New Roman" w:cs="Times New Roman"/>
          <w:sz w:val="24"/>
          <w:szCs w:val="24"/>
        </w:rPr>
        <w:t>Consultado el 27 de mayo 2017. Disponible en: https://www.zafranet.com/2012/01/variedades-de-caa-de-azcar/</w:t>
      </w:r>
    </w:p>
    <w:p w:rsidR="00AF43DC" w:rsidRPr="003E527A" w:rsidRDefault="00AF43DC" w:rsidP="00057AFB">
      <w:pPr>
        <w:spacing w:after="0" w:line="360" w:lineRule="auto"/>
        <w:jc w:val="both"/>
        <w:rPr>
          <w:rFonts w:ascii="Times New Roman" w:hAnsi="Times New Roman" w:cs="Times New Roman"/>
          <w:sz w:val="24"/>
          <w:szCs w:val="24"/>
        </w:rPr>
      </w:pPr>
    </w:p>
    <w:p w:rsidR="00AF43DC" w:rsidRPr="003E527A" w:rsidRDefault="00AF43DC" w:rsidP="00057AFB">
      <w:pPr>
        <w:spacing w:after="0" w:line="360" w:lineRule="auto"/>
        <w:rPr>
          <w:rFonts w:ascii="Times New Roman" w:hAnsi="Times New Roman" w:cs="Times New Roman"/>
          <w:sz w:val="24"/>
          <w:szCs w:val="24"/>
        </w:rPr>
      </w:pPr>
    </w:p>
    <w:p w:rsidR="001D3576" w:rsidRDefault="001D3576" w:rsidP="00057AFB">
      <w:pPr>
        <w:spacing w:after="0" w:line="360" w:lineRule="auto"/>
        <w:jc w:val="both"/>
        <w:rPr>
          <w:rFonts w:ascii="Times New Roman" w:hAnsi="Times New Roman" w:cs="Times New Roman"/>
          <w:sz w:val="24"/>
          <w:szCs w:val="24"/>
        </w:rPr>
      </w:pPr>
    </w:p>
    <w:p w:rsidR="009B6862" w:rsidRDefault="009B6862" w:rsidP="00057AFB">
      <w:pPr>
        <w:spacing w:after="0" w:line="360" w:lineRule="auto"/>
        <w:jc w:val="both"/>
        <w:rPr>
          <w:rFonts w:ascii="Times New Roman" w:hAnsi="Times New Roman" w:cs="Times New Roman"/>
          <w:sz w:val="24"/>
          <w:szCs w:val="24"/>
        </w:rPr>
      </w:pPr>
    </w:p>
    <w:p w:rsidR="009B6862" w:rsidRDefault="009B6862" w:rsidP="00057AFB">
      <w:pPr>
        <w:spacing w:after="0" w:line="360" w:lineRule="auto"/>
        <w:jc w:val="both"/>
        <w:rPr>
          <w:rFonts w:ascii="Times New Roman" w:hAnsi="Times New Roman" w:cs="Times New Roman"/>
          <w:sz w:val="24"/>
          <w:szCs w:val="24"/>
        </w:rPr>
      </w:pPr>
    </w:p>
    <w:p w:rsidR="009B6862" w:rsidRDefault="009B6862" w:rsidP="00057AFB">
      <w:pPr>
        <w:spacing w:after="0" w:line="360" w:lineRule="auto"/>
        <w:jc w:val="both"/>
        <w:rPr>
          <w:rFonts w:ascii="Times New Roman" w:hAnsi="Times New Roman" w:cs="Times New Roman"/>
          <w:sz w:val="24"/>
          <w:szCs w:val="24"/>
        </w:rPr>
      </w:pPr>
    </w:p>
    <w:p w:rsidR="009B6862" w:rsidRDefault="009B6862" w:rsidP="00057AFB">
      <w:pPr>
        <w:spacing w:after="0" w:line="360" w:lineRule="auto"/>
        <w:jc w:val="both"/>
        <w:rPr>
          <w:rFonts w:ascii="Times New Roman" w:hAnsi="Times New Roman" w:cs="Times New Roman"/>
          <w:sz w:val="24"/>
          <w:szCs w:val="24"/>
        </w:rPr>
      </w:pPr>
    </w:p>
    <w:p w:rsidR="009B6862" w:rsidRDefault="009B6862" w:rsidP="00057AFB">
      <w:pPr>
        <w:spacing w:after="0" w:line="360" w:lineRule="auto"/>
        <w:jc w:val="both"/>
        <w:rPr>
          <w:rFonts w:ascii="Times New Roman" w:hAnsi="Times New Roman" w:cs="Times New Roman"/>
          <w:sz w:val="24"/>
          <w:szCs w:val="24"/>
        </w:rPr>
      </w:pPr>
    </w:p>
    <w:p w:rsidR="009B6862" w:rsidRDefault="009B6862" w:rsidP="003E527A">
      <w:pPr>
        <w:spacing w:after="0" w:line="360" w:lineRule="auto"/>
        <w:jc w:val="both"/>
        <w:rPr>
          <w:rFonts w:ascii="Times New Roman" w:hAnsi="Times New Roman" w:cs="Times New Roman"/>
          <w:sz w:val="24"/>
          <w:szCs w:val="24"/>
        </w:rPr>
      </w:pPr>
    </w:p>
    <w:p w:rsidR="009B6862" w:rsidRDefault="009B6862" w:rsidP="003E527A">
      <w:pPr>
        <w:spacing w:after="0" w:line="360" w:lineRule="auto"/>
        <w:jc w:val="both"/>
        <w:rPr>
          <w:rFonts w:ascii="Times New Roman" w:hAnsi="Times New Roman" w:cs="Times New Roman"/>
          <w:sz w:val="24"/>
          <w:szCs w:val="24"/>
        </w:rPr>
      </w:pPr>
    </w:p>
    <w:p w:rsidR="009B6862" w:rsidRDefault="009B6862" w:rsidP="003E527A">
      <w:pPr>
        <w:spacing w:after="0" w:line="360" w:lineRule="auto"/>
        <w:jc w:val="both"/>
        <w:rPr>
          <w:rFonts w:ascii="Times New Roman" w:hAnsi="Times New Roman" w:cs="Times New Roman"/>
          <w:sz w:val="24"/>
          <w:szCs w:val="24"/>
        </w:rPr>
      </w:pPr>
    </w:p>
    <w:p w:rsidR="009B6862" w:rsidRDefault="009B6862" w:rsidP="003E527A">
      <w:pPr>
        <w:spacing w:after="0" w:line="360" w:lineRule="auto"/>
        <w:jc w:val="both"/>
        <w:rPr>
          <w:rFonts w:ascii="Times New Roman" w:hAnsi="Times New Roman" w:cs="Times New Roman"/>
          <w:sz w:val="24"/>
          <w:szCs w:val="24"/>
        </w:rPr>
      </w:pPr>
    </w:p>
    <w:p w:rsidR="009B6862" w:rsidRDefault="009B6862" w:rsidP="0040270E">
      <w:pPr>
        <w:pStyle w:val="Ttulo1"/>
        <w:spacing w:before="0" w:line="360" w:lineRule="auto"/>
        <w:rPr>
          <w:rFonts w:ascii="Times New Roman" w:hAnsi="Times New Roman" w:cs="Times New Roman"/>
          <w:b/>
          <w:color w:val="000000" w:themeColor="text1"/>
          <w:sz w:val="28"/>
          <w:szCs w:val="28"/>
        </w:rPr>
      </w:pPr>
    </w:p>
    <w:p w:rsidR="00057AFB" w:rsidRDefault="00057AFB" w:rsidP="00057AFB"/>
    <w:p w:rsidR="00057AFB" w:rsidRDefault="00057AFB" w:rsidP="00057AFB"/>
    <w:p w:rsidR="00057AFB" w:rsidRDefault="00057AFB" w:rsidP="00057AFB"/>
    <w:p w:rsidR="00057AFB" w:rsidRPr="00057AFB" w:rsidRDefault="00057AFB" w:rsidP="00057AFB"/>
    <w:p w:rsidR="00057AFB" w:rsidRPr="00057AFB" w:rsidRDefault="00057AFB" w:rsidP="00057AFB"/>
    <w:p w:rsidR="009B6862" w:rsidRPr="009B6862" w:rsidRDefault="009B6862" w:rsidP="0040270E">
      <w:pPr>
        <w:spacing w:after="0" w:line="360" w:lineRule="auto"/>
        <w:jc w:val="both"/>
        <w:rPr>
          <w:rFonts w:ascii="Times New Roman" w:hAnsi="Times New Roman" w:cs="Times New Roman"/>
          <w:b/>
          <w:sz w:val="28"/>
          <w:szCs w:val="28"/>
        </w:rPr>
      </w:pPr>
    </w:p>
    <w:p w:rsidR="009B6862" w:rsidRPr="0082359D" w:rsidRDefault="009B6862" w:rsidP="0082359D">
      <w:pPr>
        <w:spacing w:after="0" w:line="360" w:lineRule="auto"/>
        <w:jc w:val="both"/>
        <w:outlineLvl w:val="0"/>
        <w:rPr>
          <w:rFonts w:ascii="Times New Roman" w:hAnsi="Times New Roman" w:cs="Times New Roman"/>
          <w:b/>
          <w:sz w:val="28"/>
          <w:szCs w:val="28"/>
        </w:rPr>
      </w:pPr>
      <w:bookmarkStart w:id="182" w:name="_Toc485728783"/>
      <w:r w:rsidRPr="0082359D">
        <w:rPr>
          <w:rFonts w:ascii="Times New Roman" w:hAnsi="Times New Roman" w:cs="Times New Roman"/>
          <w:b/>
          <w:sz w:val="28"/>
          <w:szCs w:val="28"/>
        </w:rPr>
        <w:lastRenderedPageBreak/>
        <w:t>ANEXOS</w:t>
      </w:r>
      <w:bookmarkEnd w:id="182"/>
    </w:p>
    <w:p w:rsidR="00482770" w:rsidRDefault="00482770" w:rsidP="00AC5E43">
      <w:pPr>
        <w:pStyle w:val="Descripcin"/>
        <w:rPr>
          <w:rFonts w:ascii="Times New Roman" w:hAnsi="Times New Roman" w:cs="Times New Roman"/>
          <w:i w:val="0"/>
          <w:iCs w:val="0"/>
          <w:color w:val="auto"/>
          <w:sz w:val="24"/>
          <w:szCs w:val="24"/>
        </w:rPr>
      </w:pPr>
      <w:bookmarkStart w:id="183" w:name="_Toc484880460"/>
    </w:p>
    <w:p w:rsidR="009B6862" w:rsidRPr="00482770" w:rsidRDefault="00482770" w:rsidP="005058E4">
      <w:pPr>
        <w:pStyle w:val="Descripcin"/>
        <w:outlineLvl w:val="2"/>
        <w:rPr>
          <w:rFonts w:ascii="Times New Roman" w:hAnsi="Times New Roman" w:cs="Times New Roman"/>
          <w:i w:val="0"/>
          <w:color w:val="000000" w:themeColor="text1"/>
          <w:sz w:val="24"/>
          <w:szCs w:val="24"/>
        </w:rPr>
      </w:pPr>
      <w:bookmarkStart w:id="184" w:name="_Toc485397541"/>
      <w:bookmarkStart w:id="185" w:name="_Toc485728700"/>
      <w:bookmarkStart w:id="186" w:name="_Toc485728784"/>
      <w:r>
        <w:rPr>
          <w:rFonts w:ascii="Times New Roman" w:hAnsi="Times New Roman" w:cs="Times New Roman"/>
          <w:b/>
          <w:i w:val="0"/>
          <w:noProof/>
          <w:color w:val="000000" w:themeColor="text1"/>
          <w:sz w:val="24"/>
          <w:szCs w:val="24"/>
          <w:lang w:val="es-ES" w:eastAsia="es-ES"/>
        </w:rPr>
        <w:drawing>
          <wp:anchor distT="0" distB="0" distL="114300" distR="114300" simplePos="0" relativeHeight="251790336" behindDoc="0" locked="0" layoutInCell="1" allowOverlap="1">
            <wp:simplePos x="0" y="0"/>
            <wp:positionH relativeFrom="column">
              <wp:posOffset>27305</wp:posOffset>
            </wp:positionH>
            <wp:positionV relativeFrom="paragraph">
              <wp:posOffset>343535</wp:posOffset>
            </wp:positionV>
            <wp:extent cx="4965700" cy="2919095"/>
            <wp:effectExtent l="19050" t="19050" r="25400" b="14605"/>
            <wp:wrapSquare wrapText="bothSides"/>
            <wp:docPr id="19" name="Imagen 5" descr="C:\Documents and Settings\Administrador\Mis documentos\Mis imágen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Mis imágenes\img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967" t="1338" r="13777" b="2539"/>
                    <a:stretch/>
                  </pic:blipFill>
                  <pic:spPr bwMode="auto">
                    <a:xfrm>
                      <a:off x="0" y="0"/>
                      <a:ext cx="4965700" cy="291909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AC5E43" w:rsidRPr="00AC5E43">
        <w:rPr>
          <w:rFonts w:ascii="Times New Roman" w:hAnsi="Times New Roman" w:cs="Times New Roman"/>
          <w:b/>
          <w:i w:val="0"/>
          <w:color w:val="000000" w:themeColor="text1"/>
          <w:sz w:val="24"/>
          <w:szCs w:val="24"/>
        </w:rPr>
        <w:t xml:space="preserve">Anexo </w:t>
      </w:r>
      <w:r w:rsidR="00474EB2" w:rsidRPr="00AC5E43">
        <w:rPr>
          <w:rFonts w:ascii="Times New Roman" w:hAnsi="Times New Roman" w:cs="Times New Roman"/>
          <w:b/>
          <w:i w:val="0"/>
          <w:color w:val="000000" w:themeColor="text1"/>
          <w:sz w:val="24"/>
          <w:szCs w:val="24"/>
        </w:rPr>
        <w:fldChar w:fldCharType="begin"/>
      </w:r>
      <w:r w:rsidR="00AC5E43" w:rsidRPr="00AC5E43">
        <w:rPr>
          <w:rFonts w:ascii="Times New Roman" w:hAnsi="Times New Roman" w:cs="Times New Roman"/>
          <w:b/>
          <w:i w:val="0"/>
          <w:color w:val="000000" w:themeColor="text1"/>
          <w:sz w:val="24"/>
          <w:szCs w:val="24"/>
        </w:rPr>
        <w:instrText xml:space="preserve"> SEQ Anexo \* ARABIC </w:instrText>
      </w:r>
      <w:r w:rsidR="00474EB2" w:rsidRPr="00AC5E43">
        <w:rPr>
          <w:rFonts w:ascii="Times New Roman" w:hAnsi="Times New Roman" w:cs="Times New Roman"/>
          <w:b/>
          <w:i w:val="0"/>
          <w:color w:val="000000" w:themeColor="text1"/>
          <w:sz w:val="24"/>
          <w:szCs w:val="24"/>
        </w:rPr>
        <w:fldChar w:fldCharType="separate"/>
      </w:r>
      <w:r w:rsidR="000025D5">
        <w:rPr>
          <w:rFonts w:ascii="Times New Roman" w:hAnsi="Times New Roman" w:cs="Times New Roman"/>
          <w:b/>
          <w:i w:val="0"/>
          <w:noProof/>
          <w:color w:val="000000" w:themeColor="text1"/>
          <w:sz w:val="24"/>
          <w:szCs w:val="24"/>
        </w:rPr>
        <w:t>1</w:t>
      </w:r>
      <w:r w:rsidR="00474EB2" w:rsidRPr="00AC5E43">
        <w:rPr>
          <w:rFonts w:ascii="Times New Roman" w:hAnsi="Times New Roman" w:cs="Times New Roman"/>
          <w:b/>
          <w:i w:val="0"/>
          <w:color w:val="000000" w:themeColor="text1"/>
          <w:sz w:val="24"/>
          <w:szCs w:val="24"/>
        </w:rPr>
        <w:fldChar w:fldCharType="end"/>
      </w:r>
      <w:r w:rsidR="00AC5E43" w:rsidRPr="00AC5E43">
        <w:rPr>
          <w:rFonts w:ascii="Times New Roman" w:hAnsi="Times New Roman" w:cs="Times New Roman"/>
          <w:b/>
          <w:i w:val="0"/>
          <w:color w:val="000000" w:themeColor="text1"/>
          <w:sz w:val="24"/>
          <w:szCs w:val="24"/>
        </w:rPr>
        <w:t>.</w:t>
      </w:r>
      <w:r w:rsidR="00AC5E43" w:rsidRPr="00AC5E43">
        <w:rPr>
          <w:rFonts w:ascii="Times New Roman" w:hAnsi="Times New Roman" w:cs="Times New Roman"/>
          <w:i w:val="0"/>
          <w:color w:val="000000" w:themeColor="text1"/>
          <w:sz w:val="24"/>
          <w:szCs w:val="24"/>
        </w:rPr>
        <w:t xml:space="preserve"> Ubicación </w:t>
      </w:r>
      <w:r w:rsidR="00AC5E43">
        <w:rPr>
          <w:rFonts w:ascii="Times New Roman" w:hAnsi="Times New Roman" w:cs="Times New Roman"/>
          <w:i w:val="0"/>
          <w:color w:val="000000" w:themeColor="text1"/>
          <w:sz w:val="24"/>
          <w:szCs w:val="24"/>
        </w:rPr>
        <w:t>del Experimento</w:t>
      </w:r>
      <w:bookmarkEnd w:id="183"/>
      <w:bookmarkEnd w:id="184"/>
      <w:bookmarkEnd w:id="185"/>
      <w:bookmarkEnd w:id="186"/>
    </w:p>
    <w:p w:rsidR="00AC5E43" w:rsidRPr="00AC5E43" w:rsidRDefault="00AC5E43" w:rsidP="003E527A">
      <w:pPr>
        <w:spacing w:after="0" w:line="360" w:lineRule="auto"/>
        <w:jc w:val="both"/>
        <w:rPr>
          <w:rFonts w:ascii="Times New Roman" w:hAnsi="Times New Roman" w:cs="Times New Roman"/>
          <w:sz w:val="20"/>
          <w:szCs w:val="20"/>
        </w:rPr>
      </w:pPr>
    </w:p>
    <w:p w:rsidR="00AC5E43" w:rsidRDefault="00AC5E43" w:rsidP="00AC5E43">
      <w:pPr>
        <w:spacing w:after="0" w:line="276" w:lineRule="auto"/>
        <w:jc w:val="both"/>
        <w:rPr>
          <w:rFonts w:ascii="Times New Roman" w:hAnsi="Times New Roman" w:cs="Times New Roman"/>
          <w:sz w:val="20"/>
          <w:szCs w:val="20"/>
        </w:rPr>
      </w:pPr>
      <w:r w:rsidRPr="00AC5E43">
        <w:rPr>
          <w:rFonts w:ascii="Times New Roman" w:hAnsi="Times New Roman" w:cs="Times New Roman"/>
          <w:b/>
          <w:sz w:val="20"/>
          <w:szCs w:val="20"/>
        </w:rPr>
        <w:t xml:space="preserve">Fuente: </w:t>
      </w:r>
      <w:r w:rsidRPr="00AC5E43">
        <w:rPr>
          <w:rFonts w:ascii="Times New Roman" w:hAnsi="Times New Roman" w:cs="Times New Roman"/>
          <w:sz w:val="20"/>
          <w:szCs w:val="20"/>
        </w:rPr>
        <w:t>Arcgis,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AC5E43" w:rsidRPr="005058E4" w:rsidRDefault="00AC5E43" w:rsidP="00AC5E43">
      <w:pPr>
        <w:spacing w:after="0" w:line="276" w:lineRule="auto"/>
        <w:jc w:val="both"/>
        <w:rPr>
          <w:rFonts w:ascii="Times New Roman" w:hAnsi="Times New Roman" w:cs="Times New Roman"/>
          <w:sz w:val="20"/>
          <w:szCs w:val="20"/>
          <w:lang w:val="es-CO"/>
        </w:rPr>
      </w:pPr>
    </w:p>
    <w:p w:rsidR="00482770" w:rsidRDefault="00482770" w:rsidP="00AC5E43">
      <w:pPr>
        <w:pStyle w:val="Descripcin"/>
        <w:spacing w:after="0"/>
        <w:rPr>
          <w:rFonts w:ascii="Times New Roman" w:hAnsi="Times New Roman" w:cs="Times New Roman"/>
          <w:b/>
          <w:i w:val="0"/>
          <w:color w:val="000000" w:themeColor="text1"/>
          <w:sz w:val="24"/>
          <w:szCs w:val="24"/>
        </w:rPr>
      </w:pPr>
      <w:bookmarkStart w:id="187" w:name="_Toc484880461"/>
    </w:p>
    <w:p w:rsidR="00AC5E43" w:rsidRPr="00482770" w:rsidRDefault="00AC5E43" w:rsidP="00AC5E43">
      <w:pPr>
        <w:pStyle w:val="Descripcin"/>
        <w:spacing w:after="0"/>
        <w:rPr>
          <w:rFonts w:ascii="Times New Roman" w:hAnsi="Times New Roman" w:cs="Times New Roman"/>
          <w:b/>
          <w:i w:val="0"/>
          <w:color w:val="000000" w:themeColor="text1"/>
          <w:sz w:val="24"/>
          <w:szCs w:val="24"/>
        </w:rPr>
      </w:pPr>
      <w:r w:rsidRPr="00AC5E43">
        <w:rPr>
          <w:rFonts w:ascii="Times New Roman" w:hAnsi="Times New Roman" w:cs="Times New Roman"/>
          <w:i w:val="0"/>
          <w:color w:val="000000" w:themeColor="text1"/>
          <w:sz w:val="24"/>
          <w:szCs w:val="24"/>
        </w:rPr>
        <w:t xml:space="preserve">Mapa de la Provincia </w:t>
      </w:r>
      <w:bookmarkEnd w:id="187"/>
      <w:r w:rsidR="00143372">
        <w:rPr>
          <w:rFonts w:ascii="Times New Roman" w:hAnsi="Times New Roman" w:cs="Times New Roman"/>
          <w:i w:val="0"/>
          <w:color w:val="000000" w:themeColor="text1"/>
          <w:sz w:val="24"/>
          <w:szCs w:val="24"/>
        </w:rPr>
        <w:t xml:space="preserve">Bolívar </w:t>
      </w:r>
    </w:p>
    <w:p w:rsidR="00AC5E43" w:rsidRDefault="00AC5E43" w:rsidP="00AC5E43">
      <w:pPr>
        <w:spacing w:after="0" w:line="276" w:lineRule="auto"/>
        <w:jc w:val="both"/>
        <w:rPr>
          <w:rFonts w:ascii="Times New Roman" w:hAnsi="Times New Roman" w:cs="Times New Roman"/>
          <w:sz w:val="20"/>
          <w:szCs w:val="20"/>
        </w:rPr>
      </w:pPr>
      <w:r>
        <w:rPr>
          <w:rFonts w:ascii="Times New Roman" w:hAnsi="Times New Roman" w:cs="Times New Roman"/>
          <w:noProof/>
          <w:sz w:val="20"/>
          <w:szCs w:val="20"/>
          <w:lang w:val="es-ES" w:eastAsia="es-ES"/>
        </w:rPr>
        <w:drawing>
          <wp:anchor distT="0" distB="0" distL="114300" distR="114300" simplePos="0" relativeHeight="251791360" behindDoc="0" locked="0" layoutInCell="1" allowOverlap="1">
            <wp:simplePos x="0" y="0"/>
            <wp:positionH relativeFrom="column">
              <wp:posOffset>27305</wp:posOffset>
            </wp:positionH>
            <wp:positionV relativeFrom="paragraph">
              <wp:posOffset>143510</wp:posOffset>
            </wp:positionV>
            <wp:extent cx="4968875" cy="2849245"/>
            <wp:effectExtent l="19050" t="19050" r="22225" b="27305"/>
            <wp:wrapSquare wrapText="bothSides"/>
            <wp:docPr id="20" name="Imagen 17" descr="Resultado de imagen para guarand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guaranda mapa"/>
                    <pic:cNvPicPr>
                      <a:picLocks noChangeAspect="1" noChangeArrowheads="1"/>
                    </pic:cNvPicPr>
                  </pic:nvPicPr>
                  <pic:blipFill>
                    <a:blip r:embed="rId16"/>
                    <a:srcRect/>
                    <a:stretch>
                      <a:fillRect/>
                    </a:stretch>
                  </pic:blipFill>
                  <pic:spPr bwMode="auto">
                    <a:xfrm>
                      <a:off x="0" y="0"/>
                      <a:ext cx="4968875" cy="2849245"/>
                    </a:xfrm>
                    <a:prstGeom prst="rect">
                      <a:avLst/>
                    </a:prstGeom>
                    <a:noFill/>
                    <a:ln w="9525">
                      <a:solidFill>
                        <a:schemeClr val="tx1"/>
                      </a:solidFill>
                      <a:miter lim="800000"/>
                      <a:headEnd/>
                      <a:tailEnd/>
                    </a:ln>
                  </pic:spPr>
                </pic:pic>
              </a:graphicData>
            </a:graphic>
          </wp:anchor>
        </w:drawing>
      </w:r>
    </w:p>
    <w:p w:rsidR="00AC5E43" w:rsidRDefault="00AC5E43" w:rsidP="00AC5E43">
      <w:pPr>
        <w:spacing w:after="0" w:line="276" w:lineRule="auto"/>
        <w:jc w:val="both"/>
        <w:rPr>
          <w:rFonts w:ascii="Times New Roman" w:hAnsi="Times New Roman" w:cs="Times New Roman"/>
          <w:sz w:val="20"/>
          <w:szCs w:val="20"/>
        </w:rPr>
      </w:pPr>
      <w:r w:rsidRPr="00AC5E43">
        <w:rPr>
          <w:rFonts w:ascii="Times New Roman" w:hAnsi="Times New Roman" w:cs="Times New Roman"/>
          <w:b/>
          <w:sz w:val="20"/>
          <w:szCs w:val="20"/>
        </w:rPr>
        <w:t xml:space="preserve">Fuente: </w:t>
      </w:r>
      <w:r>
        <w:rPr>
          <w:rFonts w:ascii="Times New Roman" w:hAnsi="Times New Roman" w:cs="Times New Roman"/>
          <w:sz w:val="20"/>
          <w:szCs w:val="20"/>
        </w:rPr>
        <w:t>Google Mapas.</w:t>
      </w:r>
    </w:p>
    <w:p w:rsidR="005058E4" w:rsidRDefault="00D61145" w:rsidP="005058E4">
      <w:pPr>
        <w:spacing w:after="0" w:line="240" w:lineRule="auto"/>
        <w:rPr>
          <w:rFonts w:ascii="Times New Roman" w:hAnsi="Times New Roman" w:cs="Times New Roman"/>
          <w:color w:val="000000" w:themeColor="text1"/>
          <w:sz w:val="20"/>
          <w:szCs w:val="20"/>
          <w:lang w:val="es-CO"/>
        </w:rPr>
      </w:pPr>
      <w:r>
        <w:rPr>
          <w:rFonts w:ascii="Times New Roman" w:hAnsi="Times New Roman" w:cs="Times New Roman"/>
          <w:b/>
          <w:noProof/>
          <w:sz w:val="20"/>
          <w:szCs w:val="20"/>
          <w:lang w:eastAsia="es-EC"/>
        </w:rPr>
        <w:pict>
          <v:rect id="_x0000_s1320" style="position:absolute;margin-left:369.55pt;margin-top:28.55pt;width:33.95pt;height:34pt;z-index:251886592" strokecolor="white [3212]"/>
        </w:pict>
      </w:r>
      <w:r w:rsidR="005058E4" w:rsidRPr="0017417E">
        <w:rPr>
          <w:rFonts w:ascii="Times New Roman" w:hAnsi="Times New Roman" w:cs="Times New Roman"/>
          <w:b/>
          <w:color w:val="000000" w:themeColor="text1"/>
          <w:sz w:val="20"/>
          <w:szCs w:val="24"/>
          <w:lang w:val="es-CO"/>
        </w:rPr>
        <w:t>Elaborado por:</w:t>
      </w:r>
      <w:r w:rsidR="005058E4">
        <w:rPr>
          <w:rFonts w:ascii="Times New Roman" w:hAnsi="Times New Roman" w:cs="Times New Roman"/>
          <w:b/>
          <w:color w:val="000000" w:themeColor="text1"/>
          <w:sz w:val="20"/>
          <w:szCs w:val="24"/>
          <w:lang w:val="es-CO"/>
        </w:rPr>
        <w:t xml:space="preserve"> </w:t>
      </w:r>
      <w:r w:rsidR="005058E4" w:rsidRPr="0017417E">
        <w:rPr>
          <w:rFonts w:ascii="Times New Roman" w:hAnsi="Times New Roman" w:cs="Times New Roman"/>
          <w:color w:val="000000" w:themeColor="text1"/>
          <w:sz w:val="20"/>
          <w:szCs w:val="20"/>
          <w:lang w:val="es-CO"/>
        </w:rPr>
        <w:t>Quishpe</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V</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&amp;</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Alarcón D</w:t>
      </w:r>
      <w:r w:rsidR="005058E4">
        <w:rPr>
          <w:rFonts w:ascii="Times New Roman" w:hAnsi="Times New Roman" w:cs="Times New Roman"/>
          <w:color w:val="000000" w:themeColor="text1"/>
          <w:sz w:val="20"/>
          <w:szCs w:val="20"/>
          <w:lang w:val="es-CO"/>
        </w:rPr>
        <w:t>,</w:t>
      </w:r>
      <w:r w:rsidR="005058E4" w:rsidRPr="0017417E">
        <w:rPr>
          <w:rFonts w:ascii="Times New Roman" w:hAnsi="Times New Roman" w:cs="Times New Roman"/>
          <w:color w:val="000000" w:themeColor="text1"/>
          <w:sz w:val="20"/>
          <w:szCs w:val="20"/>
          <w:lang w:val="es-CO"/>
        </w:rPr>
        <w:t xml:space="preserve"> 2016</w:t>
      </w:r>
    </w:p>
    <w:p w:rsidR="006B7A56" w:rsidRPr="005058E4" w:rsidRDefault="006B7A56" w:rsidP="005058E4">
      <w:pPr>
        <w:spacing w:after="0" w:line="276" w:lineRule="auto"/>
        <w:jc w:val="both"/>
        <w:rPr>
          <w:rFonts w:ascii="Times New Roman" w:hAnsi="Times New Roman" w:cs="Times New Roman"/>
          <w:b/>
          <w:color w:val="000000" w:themeColor="text1"/>
          <w:sz w:val="24"/>
          <w:szCs w:val="24"/>
        </w:rPr>
      </w:pPr>
      <w:bookmarkStart w:id="188" w:name="_Toc484880462"/>
      <w:r w:rsidRPr="005058E4">
        <w:rPr>
          <w:rFonts w:ascii="Times New Roman" w:hAnsi="Times New Roman" w:cs="Times New Roman"/>
          <w:b/>
          <w:color w:val="000000" w:themeColor="text1"/>
          <w:sz w:val="24"/>
          <w:szCs w:val="24"/>
        </w:rPr>
        <w:lastRenderedPageBreak/>
        <w:t>Mapa de la ubicación del trabajo de campo</w:t>
      </w:r>
    </w:p>
    <w:p w:rsidR="006B7A56" w:rsidRPr="00716CDF" w:rsidRDefault="00C27BA0" w:rsidP="006B7A56">
      <w:pPr>
        <w:tabs>
          <w:tab w:val="left" w:pos="2099"/>
        </w:tabs>
        <w:spacing w:after="0"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s-ES" w:eastAsia="es-ES"/>
        </w:rPr>
        <w:drawing>
          <wp:inline distT="0" distB="0" distL="0" distR="0" wp14:anchorId="6A2922F0" wp14:editId="472E3272">
            <wp:extent cx="4840626" cy="3328827"/>
            <wp:effectExtent l="19050" t="0" r="0" b="0"/>
            <wp:docPr id="25" name="Imagen 1" descr="E:\ \mapas\zonas de muestreo2_REG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mapas\zonas de muestreo2_REGULO.jpg"/>
                    <pic:cNvPicPr>
                      <a:picLocks noChangeAspect="1" noChangeArrowheads="1"/>
                    </pic:cNvPicPr>
                  </pic:nvPicPr>
                  <pic:blipFill>
                    <a:blip r:embed="rId17"/>
                    <a:srcRect l="1662" t="14512" r="4488"/>
                    <a:stretch>
                      <a:fillRect/>
                    </a:stretch>
                  </pic:blipFill>
                  <pic:spPr bwMode="auto">
                    <a:xfrm>
                      <a:off x="0" y="0"/>
                      <a:ext cx="4840625" cy="3328826"/>
                    </a:xfrm>
                    <a:prstGeom prst="rect">
                      <a:avLst/>
                    </a:prstGeom>
                    <a:noFill/>
                    <a:ln w="9525">
                      <a:noFill/>
                      <a:miter lim="800000"/>
                      <a:headEnd/>
                      <a:tailEnd/>
                    </a:ln>
                  </pic:spPr>
                </pic:pic>
              </a:graphicData>
            </a:graphic>
          </wp:inline>
        </w:drawing>
      </w:r>
    </w:p>
    <w:p w:rsidR="0082359D" w:rsidRDefault="0082359D" w:rsidP="00203424">
      <w:pPr>
        <w:pStyle w:val="Descripcin"/>
        <w:spacing w:after="0" w:line="360" w:lineRule="auto"/>
        <w:rPr>
          <w:rFonts w:ascii="Times New Roman" w:hAnsi="Times New Roman" w:cs="Times New Roman"/>
          <w:b/>
          <w:i w:val="0"/>
          <w:color w:val="000000" w:themeColor="text1"/>
          <w:sz w:val="24"/>
          <w:szCs w:val="24"/>
        </w:rPr>
      </w:pPr>
    </w:p>
    <w:p w:rsidR="0082359D" w:rsidRDefault="0082359D"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C27BA0" w:rsidRDefault="00C27BA0" w:rsidP="00203424">
      <w:pPr>
        <w:pStyle w:val="Descripcin"/>
        <w:spacing w:after="0" w:line="360" w:lineRule="auto"/>
        <w:rPr>
          <w:rFonts w:ascii="Times New Roman" w:hAnsi="Times New Roman" w:cs="Times New Roman"/>
          <w:b/>
          <w:i w:val="0"/>
          <w:color w:val="000000" w:themeColor="text1"/>
          <w:sz w:val="24"/>
          <w:szCs w:val="24"/>
        </w:rPr>
      </w:pPr>
    </w:p>
    <w:p w:rsidR="005058E4" w:rsidRPr="005058E4" w:rsidRDefault="005058E4" w:rsidP="005058E4"/>
    <w:p w:rsidR="00C27BA0" w:rsidRDefault="00D61145" w:rsidP="00203424">
      <w:pPr>
        <w:pStyle w:val="Descripcin"/>
        <w:spacing w:after="0" w:line="360" w:lineRule="auto"/>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eastAsia="es-EC"/>
        </w:rPr>
        <w:pict>
          <v:rect id="_x0000_s1321" style="position:absolute;margin-left:372.3pt;margin-top:49.55pt;width:33.95pt;height:34pt;z-index:251887616" strokecolor="white [3212]"/>
        </w:pict>
      </w:r>
    </w:p>
    <w:p w:rsidR="00AC5E43" w:rsidRDefault="00203424" w:rsidP="005058E4">
      <w:pPr>
        <w:pStyle w:val="Descripcin"/>
        <w:spacing w:after="0" w:line="360" w:lineRule="auto"/>
        <w:rPr>
          <w:rFonts w:ascii="Times New Roman" w:hAnsi="Times New Roman" w:cs="Times New Roman"/>
          <w:i w:val="0"/>
          <w:color w:val="000000" w:themeColor="text1"/>
          <w:sz w:val="24"/>
          <w:szCs w:val="24"/>
        </w:rPr>
      </w:pPr>
      <w:bookmarkStart w:id="189" w:name="_Toc485397542"/>
      <w:r w:rsidRPr="00203424">
        <w:rPr>
          <w:rFonts w:ascii="Times New Roman" w:hAnsi="Times New Roman" w:cs="Times New Roman"/>
          <w:b/>
          <w:i w:val="0"/>
          <w:color w:val="000000" w:themeColor="text1"/>
          <w:sz w:val="24"/>
          <w:szCs w:val="24"/>
        </w:rPr>
        <w:lastRenderedPageBreak/>
        <w:t xml:space="preserve">Anexo </w:t>
      </w:r>
      <w:r w:rsidR="00C27BA0">
        <w:rPr>
          <w:rFonts w:ascii="Times New Roman" w:hAnsi="Times New Roman" w:cs="Times New Roman"/>
          <w:b/>
          <w:i w:val="0"/>
          <w:color w:val="000000" w:themeColor="text1"/>
          <w:sz w:val="24"/>
          <w:szCs w:val="24"/>
        </w:rPr>
        <w:t>2</w:t>
      </w:r>
      <w:r w:rsidRPr="00203424">
        <w:rPr>
          <w:rFonts w:ascii="Times New Roman" w:hAnsi="Times New Roman" w:cs="Times New Roman"/>
          <w:b/>
          <w:i w:val="0"/>
          <w:color w:val="000000" w:themeColor="text1"/>
          <w:sz w:val="24"/>
          <w:szCs w:val="24"/>
        </w:rPr>
        <w:t>.</w:t>
      </w:r>
      <w:r w:rsidRPr="00203424">
        <w:rPr>
          <w:rFonts w:ascii="Times New Roman" w:hAnsi="Times New Roman" w:cs="Times New Roman"/>
          <w:i w:val="0"/>
          <w:color w:val="000000" w:themeColor="text1"/>
          <w:sz w:val="24"/>
          <w:szCs w:val="24"/>
        </w:rPr>
        <w:t xml:space="preserve"> Resultados de equipos y materiales que utilizan los productores</w:t>
      </w:r>
      <w:bookmarkEnd w:id="188"/>
      <w:bookmarkEnd w:id="189"/>
    </w:p>
    <w:p w:rsidR="00DC4A90" w:rsidRPr="00926B8A" w:rsidRDefault="00DC4A90" w:rsidP="00926B8A">
      <w:pPr>
        <w:spacing w:after="0" w:line="360" w:lineRule="auto"/>
        <w:rPr>
          <w:rFonts w:ascii="Times New Roman" w:hAnsi="Times New Roman" w:cs="Times New Roman"/>
          <w:sz w:val="24"/>
          <w:szCs w:val="24"/>
        </w:rPr>
      </w:pPr>
    </w:p>
    <w:p w:rsidR="00DC4A90" w:rsidRDefault="00926B8A" w:rsidP="00926B8A">
      <w:pPr>
        <w:spacing w:after="0" w:line="360" w:lineRule="auto"/>
        <w:rPr>
          <w:rFonts w:ascii="Times New Roman" w:hAnsi="Times New Roman" w:cs="Times New Roman"/>
          <w:b/>
          <w:sz w:val="24"/>
          <w:szCs w:val="24"/>
        </w:rPr>
      </w:pPr>
      <w:r w:rsidRPr="00926B8A">
        <w:rPr>
          <w:rFonts w:ascii="Times New Roman" w:hAnsi="Times New Roman" w:cs="Times New Roman"/>
          <w:b/>
          <w:sz w:val="24"/>
          <w:szCs w:val="24"/>
        </w:rPr>
        <w:t>Productor 001</w:t>
      </w:r>
    </w:p>
    <w:p w:rsidR="00203424" w:rsidRDefault="00D92AD6" w:rsidP="00203424">
      <w:r w:rsidRPr="00D92AD6">
        <w:rPr>
          <w:noProof/>
          <w:lang w:val="es-ES" w:eastAsia="es-ES"/>
        </w:rPr>
        <w:drawing>
          <wp:inline distT="0" distB="0" distL="0" distR="0">
            <wp:extent cx="5037855" cy="2887038"/>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039995" cy="2888264"/>
                    </a:xfrm>
                    <a:prstGeom prst="rect">
                      <a:avLst/>
                    </a:prstGeom>
                    <a:noFill/>
                    <a:ln w="9525">
                      <a:noFill/>
                      <a:miter lim="800000"/>
                      <a:headEnd/>
                      <a:tailEnd/>
                    </a:ln>
                  </pic:spPr>
                </pic:pic>
              </a:graphicData>
            </a:graphic>
          </wp:inline>
        </w:drawing>
      </w:r>
    </w:p>
    <w:p w:rsidR="00D92AD6" w:rsidRPr="00D75CBD" w:rsidRDefault="00D75CBD" w:rsidP="00D75CBD">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92AD6" w:rsidRPr="005058E4" w:rsidRDefault="00D92AD6" w:rsidP="00D75CBD">
      <w:pPr>
        <w:spacing w:after="0" w:line="276" w:lineRule="auto"/>
        <w:rPr>
          <w:rFonts w:ascii="Times New Roman" w:hAnsi="Times New Roman" w:cs="Times New Roman"/>
          <w:sz w:val="20"/>
          <w:szCs w:val="20"/>
          <w:lang w:val="es-CO"/>
        </w:rPr>
      </w:pPr>
    </w:p>
    <w:p w:rsidR="00D92AD6" w:rsidRP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002</w:t>
      </w:r>
    </w:p>
    <w:p w:rsidR="00D92AD6" w:rsidRPr="00D92AD6" w:rsidRDefault="00D92AD6" w:rsidP="00D92AD6">
      <w:pPr>
        <w:spacing w:after="0" w:line="360" w:lineRule="auto"/>
        <w:rPr>
          <w:rFonts w:ascii="Times New Roman" w:hAnsi="Times New Roman" w:cs="Times New Roman"/>
          <w:sz w:val="24"/>
          <w:szCs w:val="24"/>
        </w:rPr>
      </w:pPr>
      <w:r w:rsidRPr="00D92AD6">
        <w:rPr>
          <w:noProof/>
          <w:szCs w:val="24"/>
          <w:lang w:val="es-ES" w:eastAsia="es-ES"/>
        </w:rPr>
        <w:drawing>
          <wp:inline distT="0" distB="0" distL="0" distR="0">
            <wp:extent cx="5037810" cy="2979506"/>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39995" cy="2980798"/>
                    </a:xfrm>
                    <a:prstGeom prst="rect">
                      <a:avLst/>
                    </a:prstGeom>
                    <a:noFill/>
                    <a:ln w="9525">
                      <a:noFill/>
                      <a:miter lim="800000"/>
                      <a:headEnd/>
                      <a:tailEnd/>
                    </a:ln>
                  </pic:spPr>
                </pic:pic>
              </a:graphicData>
            </a:graphic>
          </wp:inline>
        </w:drawing>
      </w:r>
    </w:p>
    <w:p w:rsidR="00D75CBD" w:rsidRPr="00D75CBD" w:rsidRDefault="00D75CBD" w:rsidP="00D75CBD">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92AD6" w:rsidRDefault="00D61145" w:rsidP="00D92AD6">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s-EC"/>
        </w:rPr>
        <w:pict>
          <v:rect id="_x0000_s1322" style="position:absolute;margin-left:370.9pt;margin-top:41.55pt;width:33.95pt;height:34pt;z-index:251888640" strokecolor="white [3212]"/>
        </w:pict>
      </w:r>
    </w:p>
    <w:p w:rsidR="00D92AD6" w:rsidRDefault="00D92AD6"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Productor 003</w:t>
      </w:r>
    </w:p>
    <w:p w:rsidR="00D92AD6" w:rsidRPr="00987559" w:rsidRDefault="00987559" w:rsidP="00D92AD6">
      <w:pPr>
        <w:spacing w:after="0" w:line="360" w:lineRule="auto"/>
        <w:rPr>
          <w:rFonts w:ascii="Times New Roman" w:hAnsi="Times New Roman" w:cs="Times New Roman"/>
          <w:sz w:val="24"/>
          <w:szCs w:val="24"/>
        </w:rPr>
      </w:pPr>
      <w:r w:rsidRPr="00987559">
        <w:rPr>
          <w:noProof/>
          <w:szCs w:val="24"/>
          <w:lang w:val="es-ES" w:eastAsia="es-ES"/>
        </w:rPr>
        <w:drawing>
          <wp:inline distT="0" distB="0" distL="0" distR="0">
            <wp:extent cx="5035835" cy="3051424"/>
            <wp:effectExtent l="19050" t="0" r="0"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039995" cy="3053945"/>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D92AD6" w:rsidRPr="005058E4" w:rsidRDefault="00D92AD6" w:rsidP="00D92AD6">
      <w:pPr>
        <w:spacing w:after="0" w:line="360" w:lineRule="auto"/>
        <w:rPr>
          <w:rFonts w:ascii="Times New Roman" w:hAnsi="Times New Roman" w:cs="Times New Roman"/>
          <w:b/>
          <w:sz w:val="24"/>
          <w:szCs w:val="24"/>
          <w:lang w:val="es-CO"/>
        </w:rPr>
      </w:pPr>
    </w:p>
    <w:p w:rsidR="00D92AD6" w:rsidRDefault="00D92AD6" w:rsidP="00D92AD6">
      <w:pPr>
        <w:spacing w:after="0" w:line="360" w:lineRule="auto"/>
        <w:rPr>
          <w:rFonts w:ascii="Times New Roman" w:hAnsi="Times New Roman" w:cs="Times New Roman"/>
          <w:b/>
          <w:sz w:val="24"/>
          <w:szCs w:val="24"/>
        </w:rPr>
      </w:pPr>
    </w:p>
    <w:p w:rsidR="00D92AD6" w:rsidRDefault="00D92AD6"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004</w:t>
      </w:r>
    </w:p>
    <w:p w:rsidR="00D92AD6"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5035835" cy="3226085"/>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039995" cy="3228750"/>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5058E4" w:rsidRDefault="005058E4" w:rsidP="005058E4">
      <w:pPr>
        <w:spacing w:after="0" w:line="276" w:lineRule="auto"/>
        <w:rPr>
          <w:rFonts w:ascii="Times New Roman" w:hAnsi="Times New Roman" w:cs="Times New Roman"/>
          <w:b/>
          <w:sz w:val="24"/>
          <w:szCs w:val="24"/>
        </w:rPr>
      </w:pPr>
    </w:p>
    <w:p w:rsidR="005058E4" w:rsidRDefault="00D61145" w:rsidP="005058E4">
      <w:pPr>
        <w:spacing w:after="0" w:line="276" w:lineRule="auto"/>
        <w:rPr>
          <w:rFonts w:ascii="Times New Roman" w:hAnsi="Times New Roman" w:cs="Times New Roman"/>
          <w:b/>
          <w:sz w:val="24"/>
          <w:szCs w:val="24"/>
        </w:rPr>
      </w:pPr>
      <w:r>
        <w:rPr>
          <w:rFonts w:ascii="Times New Roman" w:hAnsi="Times New Roman" w:cs="Times New Roman"/>
          <w:noProof/>
          <w:sz w:val="20"/>
          <w:szCs w:val="20"/>
          <w:lang w:eastAsia="es-EC"/>
        </w:rPr>
        <w:pict>
          <v:rect id="_x0000_s1323" style="position:absolute;margin-left:370.8pt;margin-top:23.55pt;width:33.95pt;height:34pt;z-index:251889664" strokecolor="white [3212]"/>
        </w:pict>
      </w:r>
    </w:p>
    <w:p w:rsidR="00D92AD6" w:rsidRDefault="00D92AD6" w:rsidP="005058E4">
      <w:pPr>
        <w:spacing w:after="0" w:line="276" w:lineRule="auto"/>
        <w:rPr>
          <w:rFonts w:ascii="Times New Roman" w:hAnsi="Times New Roman" w:cs="Times New Roman"/>
          <w:b/>
          <w:sz w:val="24"/>
          <w:szCs w:val="24"/>
        </w:rPr>
      </w:pPr>
      <w:r>
        <w:rPr>
          <w:rFonts w:ascii="Times New Roman" w:hAnsi="Times New Roman" w:cs="Times New Roman"/>
          <w:b/>
          <w:sz w:val="24"/>
          <w:szCs w:val="24"/>
        </w:rPr>
        <w:lastRenderedPageBreak/>
        <w:t>Productor 005</w:t>
      </w:r>
    </w:p>
    <w:p w:rsid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4840626" cy="3102795"/>
            <wp:effectExtent l="19050" t="0" r="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842728" cy="3104142"/>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2A09A9" w:rsidRPr="005058E4" w:rsidRDefault="002A09A9" w:rsidP="002A09A9">
      <w:pPr>
        <w:spacing w:after="0" w:line="360" w:lineRule="auto"/>
        <w:rPr>
          <w:rFonts w:ascii="Times New Roman" w:hAnsi="Times New Roman" w:cs="Times New Roman"/>
          <w:b/>
          <w:sz w:val="24"/>
          <w:szCs w:val="24"/>
          <w:lang w:val="es-CO"/>
        </w:rPr>
      </w:pPr>
    </w:p>
    <w:p w:rsidR="00D92AD6" w:rsidRDefault="00D92AD6"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006</w:t>
      </w:r>
    </w:p>
    <w:p w:rsidR="00D92AD6" w:rsidRPr="002A09A9" w:rsidRDefault="002A09A9" w:rsidP="00D92AD6">
      <w:pPr>
        <w:spacing w:after="0" w:line="360" w:lineRule="auto"/>
        <w:rPr>
          <w:rFonts w:ascii="Times New Roman" w:hAnsi="Times New Roman" w:cs="Times New Roman"/>
          <w:sz w:val="24"/>
          <w:szCs w:val="24"/>
        </w:rPr>
      </w:pPr>
      <w:r w:rsidRPr="002A09A9">
        <w:rPr>
          <w:noProof/>
          <w:szCs w:val="24"/>
          <w:lang w:val="es-ES" w:eastAsia="es-ES"/>
        </w:rPr>
        <w:drawing>
          <wp:inline distT="0" distB="0" distL="0" distR="0">
            <wp:extent cx="4840626" cy="3174714"/>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4842728" cy="3176093"/>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5058E4" w:rsidRDefault="005058E4" w:rsidP="00D92AD6">
      <w:pPr>
        <w:spacing w:after="0" w:line="360" w:lineRule="auto"/>
        <w:rPr>
          <w:rFonts w:ascii="Times New Roman" w:hAnsi="Times New Roman" w:cs="Times New Roman"/>
          <w:sz w:val="24"/>
          <w:szCs w:val="24"/>
          <w:lang w:val="es-CO"/>
        </w:rPr>
      </w:pPr>
    </w:p>
    <w:p w:rsidR="005058E4" w:rsidRDefault="005058E4" w:rsidP="00D92AD6">
      <w:pPr>
        <w:spacing w:after="0" w:line="360" w:lineRule="auto"/>
        <w:rPr>
          <w:rFonts w:ascii="Times New Roman" w:hAnsi="Times New Roman" w:cs="Times New Roman"/>
          <w:sz w:val="24"/>
          <w:szCs w:val="24"/>
          <w:lang w:val="es-CO"/>
        </w:rPr>
      </w:pPr>
    </w:p>
    <w:p w:rsidR="00D92AD6" w:rsidRDefault="00D61145" w:rsidP="00D92AD6">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C"/>
        </w:rPr>
        <w:pict>
          <v:rect id="_x0000_s1324" style="position:absolute;margin-left:376.6pt;margin-top:35.4pt;width:33.95pt;height:34pt;z-index:251890688" strokecolor="white [3212]"/>
        </w:pict>
      </w:r>
    </w:p>
    <w:p w:rsidR="00D92AD6" w:rsidRDefault="002A09A9" w:rsidP="00D92AD6">
      <w:pPr>
        <w:spacing w:after="0" w:line="360" w:lineRule="auto"/>
        <w:rPr>
          <w:rFonts w:ascii="Times New Roman" w:hAnsi="Times New Roman" w:cs="Times New Roman"/>
          <w:b/>
          <w:sz w:val="24"/>
          <w:szCs w:val="24"/>
        </w:rPr>
      </w:pPr>
      <w:r w:rsidRPr="002A09A9">
        <w:rPr>
          <w:rFonts w:ascii="Times New Roman" w:hAnsi="Times New Roman" w:cs="Times New Roman"/>
          <w:b/>
          <w:sz w:val="24"/>
          <w:szCs w:val="24"/>
        </w:rPr>
        <w:lastRenderedPageBreak/>
        <w:t>Productor 007</w:t>
      </w:r>
    </w:p>
    <w:p w:rsidR="002A09A9" w:rsidRPr="002A09A9" w:rsidRDefault="002A09A9" w:rsidP="00D92AD6">
      <w:pPr>
        <w:spacing w:after="0" w:line="360" w:lineRule="auto"/>
        <w:rPr>
          <w:rFonts w:ascii="Times New Roman" w:hAnsi="Times New Roman" w:cs="Times New Roman"/>
          <w:sz w:val="24"/>
          <w:szCs w:val="24"/>
        </w:rPr>
      </w:pPr>
      <w:r w:rsidRPr="002A09A9">
        <w:rPr>
          <w:noProof/>
          <w:szCs w:val="24"/>
          <w:lang w:val="es-ES" w:eastAsia="es-ES"/>
        </w:rPr>
        <w:drawing>
          <wp:inline distT="0" distB="0" distL="0" distR="0">
            <wp:extent cx="4902270" cy="3256907"/>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904399" cy="3258321"/>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2A09A9" w:rsidRPr="005058E4" w:rsidRDefault="002A09A9" w:rsidP="00D92AD6">
      <w:pPr>
        <w:spacing w:after="0" w:line="360" w:lineRule="auto"/>
        <w:rPr>
          <w:rFonts w:ascii="Times New Roman" w:hAnsi="Times New Roman" w:cs="Times New Roman"/>
          <w:sz w:val="24"/>
          <w:szCs w:val="24"/>
          <w:lang w:val="es-CO"/>
        </w:rPr>
      </w:pPr>
    </w:p>
    <w:p w:rsidR="002A09A9" w:rsidRDefault="002A09A9" w:rsidP="00D92AD6">
      <w:pPr>
        <w:spacing w:after="0" w:line="360" w:lineRule="auto"/>
        <w:rPr>
          <w:rFonts w:ascii="Times New Roman" w:hAnsi="Times New Roman" w:cs="Times New Roman"/>
          <w:b/>
          <w:sz w:val="24"/>
          <w:szCs w:val="24"/>
        </w:rPr>
      </w:pPr>
    </w:p>
    <w:p w:rsidR="002A09A9" w:rsidRDefault="002A09A9"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008</w:t>
      </w:r>
    </w:p>
    <w:p w:rsid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4902271" cy="3349375"/>
            <wp:effectExtent l="1905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906321" cy="3352142"/>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D61145" w:rsidP="005058E4">
      <w:pPr>
        <w:spacing w:after="0" w:line="240" w:lineRule="auto"/>
        <w:rPr>
          <w:rFonts w:ascii="Times New Roman" w:hAnsi="Times New Roman" w:cs="Times New Roman"/>
          <w:color w:val="000000" w:themeColor="text1"/>
          <w:sz w:val="20"/>
          <w:szCs w:val="20"/>
          <w:lang w:val="es-CO"/>
        </w:rPr>
      </w:pPr>
      <w:r>
        <w:rPr>
          <w:rFonts w:ascii="Times New Roman" w:hAnsi="Times New Roman" w:cs="Times New Roman"/>
          <w:b/>
          <w:noProof/>
          <w:color w:val="000000" w:themeColor="text1"/>
          <w:sz w:val="20"/>
          <w:szCs w:val="24"/>
          <w:lang w:eastAsia="es-EC"/>
        </w:rPr>
        <w:pict>
          <v:rect id="_x0000_s1341" style="position:absolute;margin-left:374.4pt;margin-top:32.9pt;width:35.6pt;height:29.9pt;z-index:251910144" strokecolor="white [3212]"/>
        </w:pict>
      </w:r>
      <w:r w:rsidR="005058E4" w:rsidRPr="0017417E">
        <w:rPr>
          <w:rFonts w:ascii="Times New Roman" w:hAnsi="Times New Roman" w:cs="Times New Roman"/>
          <w:b/>
          <w:color w:val="000000" w:themeColor="text1"/>
          <w:sz w:val="20"/>
          <w:szCs w:val="24"/>
          <w:lang w:val="es-CO"/>
        </w:rPr>
        <w:t>Elaborado por:</w:t>
      </w:r>
      <w:r w:rsidR="005058E4">
        <w:rPr>
          <w:rFonts w:ascii="Times New Roman" w:hAnsi="Times New Roman" w:cs="Times New Roman"/>
          <w:b/>
          <w:color w:val="000000" w:themeColor="text1"/>
          <w:sz w:val="20"/>
          <w:szCs w:val="24"/>
          <w:lang w:val="es-CO"/>
        </w:rPr>
        <w:t xml:space="preserve"> </w:t>
      </w:r>
      <w:r w:rsidR="005058E4" w:rsidRPr="0017417E">
        <w:rPr>
          <w:rFonts w:ascii="Times New Roman" w:hAnsi="Times New Roman" w:cs="Times New Roman"/>
          <w:color w:val="000000" w:themeColor="text1"/>
          <w:sz w:val="20"/>
          <w:szCs w:val="20"/>
          <w:lang w:val="es-CO"/>
        </w:rPr>
        <w:t>Quishpe</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V</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&amp;</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Alarcón D</w:t>
      </w:r>
      <w:r w:rsidR="005058E4">
        <w:rPr>
          <w:rFonts w:ascii="Times New Roman" w:hAnsi="Times New Roman" w:cs="Times New Roman"/>
          <w:color w:val="000000" w:themeColor="text1"/>
          <w:sz w:val="20"/>
          <w:szCs w:val="20"/>
          <w:lang w:val="es-CO"/>
        </w:rPr>
        <w:t>,</w:t>
      </w:r>
      <w:r w:rsidR="005058E4" w:rsidRPr="0017417E">
        <w:rPr>
          <w:rFonts w:ascii="Times New Roman" w:hAnsi="Times New Roman" w:cs="Times New Roman"/>
          <w:color w:val="000000" w:themeColor="text1"/>
          <w:sz w:val="20"/>
          <w:szCs w:val="20"/>
          <w:lang w:val="es-CO"/>
        </w:rPr>
        <w:t xml:space="preserve"> 2016</w:t>
      </w:r>
    </w:p>
    <w:p w:rsidR="002A09A9" w:rsidRDefault="002A09A9"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Productor 009</w:t>
      </w:r>
    </w:p>
    <w:p w:rsid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4902271" cy="3524036"/>
            <wp:effectExtent l="19050" t="0" r="0"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4904399" cy="3525566"/>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2A09A9" w:rsidRPr="005058E4" w:rsidRDefault="002A09A9" w:rsidP="00D92AD6">
      <w:pPr>
        <w:spacing w:after="0" w:line="360" w:lineRule="auto"/>
        <w:rPr>
          <w:rFonts w:ascii="Times New Roman" w:hAnsi="Times New Roman" w:cs="Times New Roman"/>
          <w:b/>
          <w:sz w:val="24"/>
          <w:szCs w:val="24"/>
          <w:lang w:val="es-CO"/>
        </w:rPr>
      </w:pPr>
    </w:p>
    <w:p w:rsidR="002A09A9" w:rsidRDefault="002A09A9"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010</w:t>
      </w:r>
    </w:p>
    <w:p w:rsid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14:anchorId="388270D3" wp14:editId="7F2F1D19">
            <wp:extent cx="4963918" cy="3349375"/>
            <wp:effectExtent l="19050" t="0" r="8132" b="0"/>
            <wp:docPr id="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4968018" cy="3352142"/>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D61145" w:rsidP="005058E4">
      <w:pPr>
        <w:spacing w:after="0" w:line="240" w:lineRule="auto"/>
        <w:rPr>
          <w:rFonts w:ascii="Times New Roman" w:hAnsi="Times New Roman" w:cs="Times New Roman"/>
          <w:color w:val="000000" w:themeColor="text1"/>
          <w:sz w:val="20"/>
          <w:szCs w:val="20"/>
          <w:lang w:val="es-CO"/>
        </w:rPr>
      </w:pPr>
      <w:r>
        <w:rPr>
          <w:rFonts w:ascii="Times New Roman" w:hAnsi="Times New Roman" w:cs="Times New Roman"/>
          <w:b/>
          <w:noProof/>
          <w:sz w:val="20"/>
          <w:szCs w:val="20"/>
          <w:lang w:eastAsia="es-EC"/>
        </w:rPr>
        <w:pict>
          <v:rect id="_x0000_s1326" style="position:absolute;margin-left:374.95pt;margin-top:26.5pt;width:33.95pt;height:34pt;z-index:251892736" strokecolor="white [3212]"/>
        </w:pict>
      </w:r>
      <w:r w:rsidR="005058E4" w:rsidRPr="0017417E">
        <w:rPr>
          <w:rFonts w:ascii="Times New Roman" w:hAnsi="Times New Roman" w:cs="Times New Roman"/>
          <w:b/>
          <w:color w:val="000000" w:themeColor="text1"/>
          <w:sz w:val="20"/>
          <w:szCs w:val="24"/>
          <w:lang w:val="es-CO"/>
        </w:rPr>
        <w:t>Elaborado por:</w:t>
      </w:r>
      <w:r w:rsidR="005058E4">
        <w:rPr>
          <w:rFonts w:ascii="Times New Roman" w:hAnsi="Times New Roman" w:cs="Times New Roman"/>
          <w:b/>
          <w:color w:val="000000" w:themeColor="text1"/>
          <w:sz w:val="20"/>
          <w:szCs w:val="24"/>
          <w:lang w:val="es-CO"/>
        </w:rPr>
        <w:t xml:space="preserve"> </w:t>
      </w:r>
      <w:r w:rsidR="005058E4" w:rsidRPr="0017417E">
        <w:rPr>
          <w:rFonts w:ascii="Times New Roman" w:hAnsi="Times New Roman" w:cs="Times New Roman"/>
          <w:color w:val="000000" w:themeColor="text1"/>
          <w:sz w:val="20"/>
          <w:szCs w:val="20"/>
          <w:lang w:val="es-CO"/>
        </w:rPr>
        <w:t>Quishpe</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V</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&amp;</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Alarcón D</w:t>
      </w:r>
      <w:r w:rsidR="005058E4">
        <w:rPr>
          <w:rFonts w:ascii="Times New Roman" w:hAnsi="Times New Roman" w:cs="Times New Roman"/>
          <w:color w:val="000000" w:themeColor="text1"/>
          <w:sz w:val="20"/>
          <w:szCs w:val="20"/>
          <w:lang w:val="es-CO"/>
        </w:rPr>
        <w:t>,</w:t>
      </w:r>
      <w:r w:rsidR="005058E4" w:rsidRPr="0017417E">
        <w:rPr>
          <w:rFonts w:ascii="Times New Roman" w:hAnsi="Times New Roman" w:cs="Times New Roman"/>
          <w:color w:val="000000" w:themeColor="text1"/>
          <w:sz w:val="20"/>
          <w:szCs w:val="20"/>
          <w:lang w:val="es-CO"/>
        </w:rPr>
        <w:t xml:space="preserve"> 2016</w:t>
      </w:r>
    </w:p>
    <w:p w:rsidR="002A09A9" w:rsidRDefault="002A09A9"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Productor 011</w:t>
      </w:r>
    </w:p>
    <w:p w:rsid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5035834" cy="3544584"/>
            <wp:effectExtent l="19050" t="0" r="0"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5039995" cy="3547513"/>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5058E4" w:rsidP="005058E4">
      <w:pPr>
        <w:spacing w:after="0" w:line="240" w:lineRule="auto"/>
        <w:rPr>
          <w:rFonts w:ascii="Times New Roman" w:hAnsi="Times New Roman" w:cs="Times New Roman"/>
          <w:color w:val="000000" w:themeColor="text1"/>
          <w:sz w:val="20"/>
          <w:szCs w:val="20"/>
          <w:lang w:val="es-CO"/>
        </w:rPr>
      </w:pPr>
      <w:r w:rsidRPr="0017417E">
        <w:rPr>
          <w:rFonts w:ascii="Times New Roman" w:hAnsi="Times New Roman" w:cs="Times New Roman"/>
          <w:b/>
          <w:color w:val="000000" w:themeColor="text1"/>
          <w:sz w:val="20"/>
          <w:szCs w:val="24"/>
          <w:lang w:val="es-CO"/>
        </w:rPr>
        <w:t>Elaborado por:</w:t>
      </w:r>
      <w:r>
        <w:rPr>
          <w:rFonts w:ascii="Times New Roman" w:hAnsi="Times New Roman" w:cs="Times New Roman"/>
          <w:b/>
          <w:color w:val="000000" w:themeColor="text1"/>
          <w:sz w:val="20"/>
          <w:szCs w:val="24"/>
          <w:lang w:val="es-CO"/>
        </w:rPr>
        <w:t xml:space="preserve"> </w:t>
      </w:r>
      <w:r w:rsidRPr="0017417E">
        <w:rPr>
          <w:rFonts w:ascii="Times New Roman" w:hAnsi="Times New Roman" w:cs="Times New Roman"/>
          <w:color w:val="000000" w:themeColor="text1"/>
          <w:sz w:val="20"/>
          <w:szCs w:val="20"/>
          <w:lang w:val="es-CO"/>
        </w:rPr>
        <w:t>Quishpe</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V</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&amp;</w:t>
      </w:r>
      <w:r>
        <w:rPr>
          <w:rFonts w:ascii="Times New Roman" w:hAnsi="Times New Roman" w:cs="Times New Roman"/>
          <w:color w:val="000000" w:themeColor="text1"/>
          <w:sz w:val="20"/>
          <w:szCs w:val="20"/>
          <w:lang w:val="es-CO"/>
        </w:rPr>
        <w:t xml:space="preserve"> </w:t>
      </w:r>
      <w:r w:rsidRPr="0017417E">
        <w:rPr>
          <w:rFonts w:ascii="Times New Roman" w:hAnsi="Times New Roman" w:cs="Times New Roman"/>
          <w:color w:val="000000" w:themeColor="text1"/>
          <w:sz w:val="20"/>
          <w:szCs w:val="20"/>
          <w:lang w:val="es-CO"/>
        </w:rPr>
        <w:t>Alarcón D</w:t>
      </w:r>
      <w:r>
        <w:rPr>
          <w:rFonts w:ascii="Times New Roman" w:hAnsi="Times New Roman" w:cs="Times New Roman"/>
          <w:color w:val="000000" w:themeColor="text1"/>
          <w:sz w:val="20"/>
          <w:szCs w:val="20"/>
          <w:lang w:val="es-CO"/>
        </w:rPr>
        <w:t>,</w:t>
      </w:r>
      <w:r w:rsidRPr="0017417E">
        <w:rPr>
          <w:rFonts w:ascii="Times New Roman" w:hAnsi="Times New Roman" w:cs="Times New Roman"/>
          <w:color w:val="000000" w:themeColor="text1"/>
          <w:sz w:val="20"/>
          <w:szCs w:val="20"/>
          <w:lang w:val="es-CO"/>
        </w:rPr>
        <w:t xml:space="preserve"> 2016</w:t>
      </w:r>
    </w:p>
    <w:p w:rsidR="002A09A9" w:rsidRPr="005058E4" w:rsidRDefault="002A09A9" w:rsidP="00D92AD6">
      <w:pPr>
        <w:spacing w:after="0" w:line="360" w:lineRule="auto"/>
        <w:rPr>
          <w:rFonts w:ascii="Times New Roman" w:hAnsi="Times New Roman" w:cs="Times New Roman"/>
          <w:b/>
          <w:sz w:val="24"/>
          <w:szCs w:val="24"/>
          <w:lang w:val="es-CO"/>
        </w:rPr>
      </w:pPr>
    </w:p>
    <w:p w:rsidR="002A09A9" w:rsidRDefault="002A09A9" w:rsidP="00D92AD6">
      <w:pPr>
        <w:spacing w:after="0" w:line="360" w:lineRule="auto"/>
        <w:rPr>
          <w:rFonts w:ascii="Times New Roman" w:hAnsi="Times New Roman" w:cs="Times New Roman"/>
          <w:b/>
          <w:sz w:val="24"/>
          <w:szCs w:val="24"/>
        </w:rPr>
      </w:pPr>
    </w:p>
    <w:p w:rsidR="002A09A9" w:rsidRPr="002A09A9" w:rsidRDefault="002A09A9" w:rsidP="00D92AD6">
      <w:pPr>
        <w:spacing w:after="0" w:line="360" w:lineRule="auto"/>
        <w:rPr>
          <w:rFonts w:ascii="Times New Roman" w:hAnsi="Times New Roman" w:cs="Times New Roman"/>
          <w:b/>
          <w:sz w:val="24"/>
          <w:szCs w:val="24"/>
        </w:rPr>
      </w:pPr>
      <w:r>
        <w:rPr>
          <w:rFonts w:ascii="Times New Roman" w:hAnsi="Times New Roman" w:cs="Times New Roman"/>
          <w:b/>
          <w:sz w:val="24"/>
          <w:szCs w:val="24"/>
        </w:rPr>
        <w:t>Productor 012</w:t>
      </w:r>
    </w:p>
    <w:p w:rsidR="002A09A9" w:rsidRPr="002A09A9" w:rsidRDefault="002A09A9" w:rsidP="00D92AD6">
      <w:pPr>
        <w:spacing w:after="0" w:line="360" w:lineRule="auto"/>
        <w:rPr>
          <w:rFonts w:ascii="Times New Roman" w:hAnsi="Times New Roman" w:cs="Times New Roman"/>
          <w:b/>
          <w:sz w:val="24"/>
          <w:szCs w:val="24"/>
        </w:rPr>
      </w:pPr>
      <w:r w:rsidRPr="002A09A9">
        <w:rPr>
          <w:noProof/>
          <w:szCs w:val="24"/>
          <w:lang w:val="es-ES" w:eastAsia="es-ES"/>
        </w:rPr>
        <w:drawing>
          <wp:inline distT="0" distB="0" distL="0" distR="0">
            <wp:extent cx="5035834" cy="3082248"/>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srcRect/>
                    <a:stretch>
                      <a:fillRect/>
                    </a:stretch>
                  </pic:blipFill>
                  <pic:spPr bwMode="auto">
                    <a:xfrm>
                      <a:off x="0" y="0"/>
                      <a:ext cx="5039995" cy="3084795"/>
                    </a:xfrm>
                    <a:prstGeom prst="rect">
                      <a:avLst/>
                    </a:prstGeom>
                    <a:noFill/>
                    <a:ln w="9525">
                      <a:noFill/>
                      <a:miter lim="800000"/>
                      <a:headEnd/>
                      <a:tailEnd/>
                    </a:ln>
                  </pic:spPr>
                </pic:pic>
              </a:graphicData>
            </a:graphic>
          </wp:inline>
        </w:drawing>
      </w:r>
    </w:p>
    <w:p w:rsidR="002A09A9" w:rsidRPr="00D75CBD" w:rsidRDefault="002A09A9" w:rsidP="002A09A9">
      <w:pPr>
        <w:spacing w:after="0" w:line="276" w:lineRule="auto"/>
        <w:rPr>
          <w:rFonts w:ascii="Times New Roman" w:hAnsi="Times New Roman" w:cs="Times New Roman"/>
          <w:sz w:val="20"/>
          <w:szCs w:val="20"/>
        </w:rPr>
      </w:pPr>
      <w:r w:rsidRPr="00D75CBD">
        <w:rPr>
          <w:rFonts w:ascii="Times New Roman" w:hAnsi="Times New Roman" w:cs="Times New Roman"/>
          <w:b/>
          <w:sz w:val="20"/>
          <w:szCs w:val="20"/>
        </w:rPr>
        <w:t xml:space="preserve">Fuente: </w:t>
      </w:r>
      <w:r>
        <w:rPr>
          <w:rFonts w:ascii="Times New Roman" w:hAnsi="Times New Roman" w:cs="Times New Roman"/>
          <w:sz w:val="20"/>
          <w:szCs w:val="20"/>
        </w:rPr>
        <w:t>Trabajo de Campo 2016.</w:t>
      </w:r>
    </w:p>
    <w:p w:rsidR="005058E4" w:rsidRDefault="00D61145" w:rsidP="005058E4">
      <w:pPr>
        <w:spacing w:after="0" w:line="240" w:lineRule="auto"/>
        <w:rPr>
          <w:rFonts w:ascii="Times New Roman" w:hAnsi="Times New Roman" w:cs="Times New Roman"/>
          <w:color w:val="000000" w:themeColor="text1"/>
          <w:sz w:val="20"/>
          <w:szCs w:val="20"/>
          <w:lang w:val="es-CO"/>
        </w:rPr>
      </w:pPr>
      <w:r>
        <w:rPr>
          <w:rFonts w:ascii="Times New Roman" w:hAnsi="Times New Roman" w:cs="Times New Roman"/>
          <w:b/>
          <w:noProof/>
          <w:color w:val="000000" w:themeColor="text1"/>
          <w:sz w:val="20"/>
          <w:szCs w:val="24"/>
          <w:lang w:eastAsia="es-EC"/>
        </w:rPr>
        <w:pict>
          <v:rect id="_x0000_s1342" style="position:absolute;margin-left:375.25pt;margin-top:34.45pt;width:36.4pt;height:25.9pt;z-index:251911168" strokecolor="white [3212]"/>
        </w:pict>
      </w:r>
      <w:r w:rsidR="005058E4" w:rsidRPr="0017417E">
        <w:rPr>
          <w:rFonts w:ascii="Times New Roman" w:hAnsi="Times New Roman" w:cs="Times New Roman"/>
          <w:b/>
          <w:color w:val="000000" w:themeColor="text1"/>
          <w:sz w:val="20"/>
          <w:szCs w:val="24"/>
          <w:lang w:val="es-CO"/>
        </w:rPr>
        <w:t>Elaborado por:</w:t>
      </w:r>
      <w:r w:rsidR="005058E4">
        <w:rPr>
          <w:rFonts w:ascii="Times New Roman" w:hAnsi="Times New Roman" w:cs="Times New Roman"/>
          <w:b/>
          <w:color w:val="000000" w:themeColor="text1"/>
          <w:sz w:val="20"/>
          <w:szCs w:val="24"/>
          <w:lang w:val="es-CO"/>
        </w:rPr>
        <w:t xml:space="preserve"> </w:t>
      </w:r>
      <w:r w:rsidR="005058E4" w:rsidRPr="0017417E">
        <w:rPr>
          <w:rFonts w:ascii="Times New Roman" w:hAnsi="Times New Roman" w:cs="Times New Roman"/>
          <w:color w:val="000000" w:themeColor="text1"/>
          <w:sz w:val="20"/>
          <w:szCs w:val="20"/>
          <w:lang w:val="es-CO"/>
        </w:rPr>
        <w:t>Quishpe</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V</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&amp;</w:t>
      </w:r>
      <w:r w:rsidR="005058E4">
        <w:rPr>
          <w:rFonts w:ascii="Times New Roman" w:hAnsi="Times New Roman" w:cs="Times New Roman"/>
          <w:color w:val="000000" w:themeColor="text1"/>
          <w:sz w:val="20"/>
          <w:szCs w:val="20"/>
          <w:lang w:val="es-CO"/>
        </w:rPr>
        <w:t xml:space="preserve"> </w:t>
      </w:r>
      <w:r w:rsidR="005058E4" w:rsidRPr="0017417E">
        <w:rPr>
          <w:rFonts w:ascii="Times New Roman" w:hAnsi="Times New Roman" w:cs="Times New Roman"/>
          <w:color w:val="000000" w:themeColor="text1"/>
          <w:sz w:val="20"/>
          <w:szCs w:val="20"/>
          <w:lang w:val="es-CO"/>
        </w:rPr>
        <w:t>Alarcón D</w:t>
      </w:r>
      <w:r w:rsidR="005058E4">
        <w:rPr>
          <w:rFonts w:ascii="Times New Roman" w:hAnsi="Times New Roman" w:cs="Times New Roman"/>
          <w:color w:val="000000" w:themeColor="text1"/>
          <w:sz w:val="20"/>
          <w:szCs w:val="20"/>
          <w:lang w:val="es-CO"/>
        </w:rPr>
        <w:t>,</w:t>
      </w:r>
      <w:r w:rsidR="005058E4" w:rsidRPr="0017417E">
        <w:rPr>
          <w:rFonts w:ascii="Times New Roman" w:hAnsi="Times New Roman" w:cs="Times New Roman"/>
          <w:color w:val="000000" w:themeColor="text1"/>
          <w:sz w:val="20"/>
          <w:szCs w:val="20"/>
          <w:lang w:val="es-CO"/>
        </w:rPr>
        <w:t xml:space="preserve"> 2016</w:t>
      </w:r>
    </w:p>
    <w:p w:rsidR="00500183" w:rsidRDefault="00261863" w:rsidP="002A09A9">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Análisis físicos de la bebida </w:t>
      </w:r>
      <w:r w:rsidR="005058E4">
        <w:rPr>
          <w:rFonts w:ascii="Times New Roman" w:hAnsi="Times New Roman" w:cs="Times New Roman"/>
          <w:b/>
          <w:sz w:val="24"/>
          <w:szCs w:val="24"/>
        </w:rPr>
        <w:t>alcohólica de</w:t>
      </w:r>
      <w:r>
        <w:rPr>
          <w:rFonts w:ascii="Times New Roman" w:hAnsi="Times New Roman" w:cs="Times New Roman"/>
          <w:b/>
          <w:sz w:val="24"/>
          <w:szCs w:val="24"/>
        </w:rPr>
        <w:t xml:space="preserve"> los productores</w:t>
      </w:r>
    </w:p>
    <w:tbl>
      <w:tblPr>
        <w:tblW w:w="7954" w:type="dxa"/>
        <w:tblInd w:w="54" w:type="dxa"/>
        <w:tblCellMar>
          <w:left w:w="70" w:type="dxa"/>
          <w:right w:w="70" w:type="dxa"/>
        </w:tblCellMar>
        <w:tblLook w:val="04A0" w:firstRow="1" w:lastRow="0" w:firstColumn="1" w:lastColumn="0" w:noHBand="0" w:noVBand="1"/>
      </w:tblPr>
      <w:tblGrid>
        <w:gridCol w:w="818"/>
        <w:gridCol w:w="1509"/>
        <w:gridCol w:w="1199"/>
        <w:gridCol w:w="1218"/>
        <w:gridCol w:w="1181"/>
        <w:gridCol w:w="917"/>
        <w:gridCol w:w="1112"/>
      </w:tblGrid>
      <w:tr w:rsidR="00790126" w:rsidRPr="00790126" w:rsidTr="009D072C">
        <w:trPr>
          <w:trHeight w:val="637"/>
        </w:trPr>
        <w:tc>
          <w:tcPr>
            <w:tcW w:w="2327" w:type="dxa"/>
            <w:gridSpan w:val="2"/>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Productor 0,001</w:t>
            </w:r>
          </w:p>
        </w:tc>
        <w:tc>
          <w:tcPr>
            <w:tcW w:w="1199"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218"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81"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917"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12"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r>
      <w:tr w:rsidR="00790126" w:rsidRPr="00790126" w:rsidTr="009D072C">
        <w:trPr>
          <w:trHeight w:val="637"/>
        </w:trPr>
        <w:tc>
          <w:tcPr>
            <w:tcW w:w="8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ítem</w:t>
            </w:r>
          </w:p>
        </w:tc>
        <w:tc>
          <w:tcPr>
            <w:tcW w:w="15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Parámetros</w:t>
            </w:r>
          </w:p>
        </w:tc>
        <w:tc>
          <w:tcPr>
            <w:tcW w:w="11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1</w:t>
            </w:r>
          </w:p>
        </w:tc>
        <w:tc>
          <w:tcPr>
            <w:tcW w:w="12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2</w:t>
            </w:r>
          </w:p>
        </w:tc>
        <w:tc>
          <w:tcPr>
            <w:tcW w:w="11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3</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Total</w:t>
            </w:r>
          </w:p>
        </w:tc>
        <w:tc>
          <w:tcPr>
            <w:tcW w:w="11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Promedio</w:t>
            </w:r>
          </w:p>
        </w:tc>
      </w:tr>
      <w:tr w:rsidR="00790126" w:rsidRPr="00790126" w:rsidTr="009D072C">
        <w:trPr>
          <w:trHeight w:val="637"/>
        </w:trPr>
        <w:tc>
          <w:tcPr>
            <w:tcW w:w="818"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509"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218"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81"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12"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Ph</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5,6</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4,3</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Brix</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16,8</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16,2</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16,1</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49,1</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16,37</w:t>
            </w: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Turbidez</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4,12</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0,19</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3,54</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7,85</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2,62</w:t>
            </w: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Conductividad</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69,2</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120,7</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60,8</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250,7</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83,57</w:t>
            </w: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Grado Alcohólico</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50</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152</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50,67</w:t>
            </w:r>
          </w:p>
        </w:tc>
      </w:tr>
      <w:tr w:rsidR="00790126" w:rsidRPr="00790126" w:rsidTr="009D072C">
        <w:trPr>
          <w:trHeight w:val="637"/>
        </w:trPr>
        <w:tc>
          <w:tcPr>
            <w:tcW w:w="818"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w:t>
            </w:r>
          </w:p>
        </w:tc>
        <w:tc>
          <w:tcPr>
            <w:tcW w:w="150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Sólidos totales</w:t>
            </w:r>
          </w:p>
        </w:tc>
        <w:tc>
          <w:tcPr>
            <w:tcW w:w="1199"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21,62</w:t>
            </w:r>
          </w:p>
        </w:tc>
        <w:tc>
          <w:tcPr>
            <w:tcW w:w="121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22,23</w:t>
            </w:r>
          </w:p>
        </w:tc>
        <w:tc>
          <w:tcPr>
            <w:tcW w:w="118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21,39</w:t>
            </w:r>
          </w:p>
        </w:tc>
        <w:tc>
          <w:tcPr>
            <w:tcW w:w="9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65,24</w:t>
            </w:r>
          </w:p>
        </w:tc>
        <w:tc>
          <w:tcPr>
            <w:tcW w:w="1112"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21,75</w:t>
            </w:r>
          </w:p>
        </w:tc>
      </w:tr>
    </w:tbl>
    <w:p w:rsidR="00261863" w:rsidRDefault="00261863" w:rsidP="002A09A9">
      <w:pPr>
        <w:spacing w:after="0" w:line="360" w:lineRule="auto"/>
        <w:rPr>
          <w:rFonts w:ascii="Times New Roman" w:hAnsi="Times New Roman" w:cs="Times New Roman"/>
          <w:b/>
          <w:sz w:val="24"/>
          <w:szCs w:val="24"/>
        </w:rPr>
      </w:pPr>
    </w:p>
    <w:tbl>
      <w:tblPr>
        <w:tblW w:w="7954" w:type="dxa"/>
        <w:tblInd w:w="54" w:type="dxa"/>
        <w:tblCellMar>
          <w:left w:w="70" w:type="dxa"/>
          <w:right w:w="70" w:type="dxa"/>
        </w:tblCellMar>
        <w:tblLook w:val="04A0" w:firstRow="1" w:lastRow="0" w:firstColumn="1" w:lastColumn="0" w:noHBand="0" w:noVBand="1"/>
      </w:tblPr>
      <w:tblGrid>
        <w:gridCol w:w="761"/>
        <w:gridCol w:w="1528"/>
        <w:gridCol w:w="1217"/>
        <w:gridCol w:w="1145"/>
        <w:gridCol w:w="1145"/>
        <w:gridCol w:w="1097"/>
        <w:gridCol w:w="1061"/>
      </w:tblGrid>
      <w:tr w:rsidR="00790126" w:rsidRPr="00790126" w:rsidTr="009D072C">
        <w:trPr>
          <w:trHeight w:val="583"/>
        </w:trPr>
        <w:tc>
          <w:tcPr>
            <w:tcW w:w="2289" w:type="dxa"/>
            <w:gridSpan w:val="2"/>
            <w:tcBorders>
              <w:top w:val="nil"/>
              <w:left w:val="nil"/>
              <w:bottom w:val="nil"/>
              <w:right w:val="nil"/>
            </w:tcBorders>
            <w:shd w:val="clear" w:color="auto" w:fill="auto"/>
            <w:noWrap/>
            <w:vAlign w:val="bottom"/>
            <w:hideMark/>
          </w:tcPr>
          <w:p w:rsidR="00790126" w:rsidRDefault="00790126" w:rsidP="00790126">
            <w:pPr>
              <w:spacing w:after="0" w:line="240" w:lineRule="auto"/>
              <w:rPr>
                <w:rFonts w:ascii="Times New Roman" w:eastAsia="Times New Roman" w:hAnsi="Times New Roman" w:cs="Times New Roman"/>
                <w:b/>
                <w:bCs/>
                <w:color w:val="000000"/>
                <w:lang w:eastAsia="es-EC"/>
              </w:rPr>
            </w:pPr>
          </w:p>
          <w:p w:rsidR="00790126" w:rsidRDefault="00790126" w:rsidP="00790126">
            <w:pPr>
              <w:spacing w:after="0" w:line="240" w:lineRule="auto"/>
              <w:rPr>
                <w:rFonts w:ascii="Times New Roman" w:eastAsia="Times New Roman" w:hAnsi="Times New Roman" w:cs="Times New Roman"/>
                <w:b/>
                <w:bCs/>
                <w:color w:val="000000"/>
                <w:lang w:eastAsia="es-EC"/>
              </w:rPr>
            </w:pPr>
          </w:p>
          <w:p w:rsidR="00790126" w:rsidRPr="00790126" w:rsidRDefault="00790126" w:rsidP="00790126">
            <w:pPr>
              <w:spacing w:after="0" w:line="240" w:lineRule="auto"/>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Productor 0,002</w:t>
            </w:r>
          </w:p>
        </w:tc>
        <w:tc>
          <w:tcPr>
            <w:tcW w:w="1217"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45"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45"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097"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061"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r>
      <w:tr w:rsidR="00790126" w:rsidRPr="00790126" w:rsidTr="009D072C">
        <w:trPr>
          <w:trHeight w:val="613"/>
        </w:trPr>
        <w:tc>
          <w:tcPr>
            <w:tcW w:w="7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ítem</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Parámetros</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1</w:t>
            </w:r>
          </w:p>
        </w:tc>
        <w:tc>
          <w:tcPr>
            <w:tcW w:w="11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2</w:t>
            </w:r>
          </w:p>
        </w:tc>
        <w:tc>
          <w:tcPr>
            <w:tcW w:w="11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3</w:t>
            </w:r>
          </w:p>
        </w:tc>
        <w:tc>
          <w:tcPr>
            <w:tcW w:w="10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Total</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Promedio</w:t>
            </w:r>
          </w:p>
        </w:tc>
      </w:tr>
      <w:tr w:rsidR="00790126" w:rsidRPr="00790126" w:rsidTr="009D072C">
        <w:trPr>
          <w:trHeight w:val="613"/>
        </w:trPr>
        <w:tc>
          <w:tcPr>
            <w:tcW w:w="761"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528"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45"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45"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097"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Ph</w:t>
            </w:r>
          </w:p>
        </w:tc>
        <w:tc>
          <w:tcPr>
            <w:tcW w:w="12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4,15</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4,24</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4,15</w:t>
            </w:r>
          </w:p>
        </w:tc>
        <w:tc>
          <w:tcPr>
            <w:tcW w:w="109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12,54</w:t>
            </w:r>
          </w:p>
        </w:tc>
        <w:tc>
          <w:tcPr>
            <w:tcW w:w="106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4,18</w:t>
            </w: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Brix</w:t>
            </w:r>
          </w:p>
        </w:tc>
        <w:tc>
          <w:tcPr>
            <w:tcW w:w="121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17,1</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17,5</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17,3</w:t>
            </w:r>
          </w:p>
        </w:tc>
        <w:tc>
          <w:tcPr>
            <w:tcW w:w="109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51,9</w:t>
            </w:r>
          </w:p>
        </w:tc>
        <w:tc>
          <w:tcPr>
            <w:tcW w:w="106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17,3</w:t>
            </w: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Turbidez</w:t>
            </w:r>
          </w:p>
        </w:tc>
        <w:tc>
          <w:tcPr>
            <w:tcW w:w="1217"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3,56</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2,79</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3,95</w:t>
            </w:r>
          </w:p>
        </w:tc>
        <w:tc>
          <w:tcPr>
            <w:tcW w:w="109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10,3</w:t>
            </w:r>
          </w:p>
        </w:tc>
        <w:tc>
          <w:tcPr>
            <w:tcW w:w="106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3,43</w:t>
            </w: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w:t>
            </w:r>
          </w:p>
        </w:tc>
        <w:tc>
          <w:tcPr>
            <w:tcW w:w="1528" w:type="dxa"/>
            <w:tcBorders>
              <w:top w:val="nil"/>
              <w:left w:val="nil"/>
              <w:bottom w:val="single" w:sz="4" w:space="0" w:color="auto"/>
              <w:right w:val="nil"/>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Conductividad</w:t>
            </w:r>
          </w:p>
        </w:tc>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67,6</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69,4</w:t>
            </w:r>
          </w:p>
        </w:tc>
        <w:tc>
          <w:tcPr>
            <w:tcW w:w="114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70,9</w:t>
            </w:r>
          </w:p>
        </w:tc>
        <w:tc>
          <w:tcPr>
            <w:tcW w:w="1097"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207,9</w:t>
            </w:r>
          </w:p>
        </w:tc>
        <w:tc>
          <w:tcPr>
            <w:tcW w:w="106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69,3</w:t>
            </w: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c>
          <w:tcPr>
            <w:tcW w:w="1528"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Grado Alcohólico</w:t>
            </w:r>
          </w:p>
        </w:tc>
        <w:tc>
          <w:tcPr>
            <w:tcW w:w="1217"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53</w:t>
            </w:r>
          </w:p>
        </w:tc>
        <w:tc>
          <w:tcPr>
            <w:tcW w:w="1145"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53</w:t>
            </w:r>
          </w:p>
        </w:tc>
        <w:tc>
          <w:tcPr>
            <w:tcW w:w="1145"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53</w:t>
            </w:r>
          </w:p>
        </w:tc>
        <w:tc>
          <w:tcPr>
            <w:tcW w:w="1097"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159</w:t>
            </w:r>
          </w:p>
        </w:tc>
        <w:tc>
          <w:tcPr>
            <w:tcW w:w="1061"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53</w:t>
            </w:r>
          </w:p>
        </w:tc>
      </w:tr>
      <w:tr w:rsidR="00790126" w:rsidRPr="00790126" w:rsidTr="009D072C">
        <w:trPr>
          <w:trHeight w:val="613"/>
        </w:trPr>
        <w:tc>
          <w:tcPr>
            <w:tcW w:w="761"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w:t>
            </w:r>
          </w:p>
        </w:tc>
        <w:tc>
          <w:tcPr>
            <w:tcW w:w="1528"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Sólidos Totales</w:t>
            </w:r>
          </w:p>
        </w:tc>
        <w:tc>
          <w:tcPr>
            <w:tcW w:w="1217"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22,35</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24,20</w:t>
            </w:r>
          </w:p>
        </w:tc>
        <w:tc>
          <w:tcPr>
            <w:tcW w:w="1145"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23,38</w:t>
            </w:r>
          </w:p>
        </w:tc>
        <w:tc>
          <w:tcPr>
            <w:tcW w:w="1097"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69,93</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23,31</w:t>
            </w:r>
          </w:p>
        </w:tc>
      </w:tr>
    </w:tbl>
    <w:p w:rsidR="00790126" w:rsidRDefault="00790126" w:rsidP="002A09A9">
      <w:pPr>
        <w:spacing w:after="0" w:line="360" w:lineRule="auto"/>
        <w:rPr>
          <w:rFonts w:ascii="Times New Roman" w:hAnsi="Times New Roman" w:cs="Times New Roman"/>
          <w:b/>
          <w:sz w:val="24"/>
          <w:szCs w:val="24"/>
        </w:rPr>
      </w:pPr>
    </w:p>
    <w:p w:rsidR="00D35975" w:rsidRDefault="00D61145" w:rsidP="002A09A9">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s-EC"/>
        </w:rPr>
        <w:pict>
          <v:rect id="_x0000_s1328" style="position:absolute;margin-left:372.5pt;margin-top:44.75pt;width:33.95pt;height:34pt;z-index:251894784" strokecolor="white [3212]"/>
        </w:pict>
      </w:r>
    </w:p>
    <w:tbl>
      <w:tblPr>
        <w:tblW w:w="8006" w:type="dxa"/>
        <w:tblInd w:w="54" w:type="dxa"/>
        <w:tblCellMar>
          <w:left w:w="70" w:type="dxa"/>
          <w:right w:w="70" w:type="dxa"/>
        </w:tblCellMar>
        <w:tblLook w:val="04A0" w:firstRow="1" w:lastRow="0" w:firstColumn="1" w:lastColumn="0" w:noHBand="0" w:noVBand="1"/>
      </w:tblPr>
      <w:tblGrid>
        <w:gridCol w:w="713"/>
        <w:gridCol w:w="1538"/>
        <w:gridCol w:w="1143"/>
        <w:gridCol w:w="1143"/>
        <w:gridCol w:w="1143"/>
        <w:gridCol w:w="1105"/>
        <w:gridCol w:w="1221"/>
      </w:tblGrid>
      <w:tr w:rsidR="00790126" w:rsidRPr="00790126" w:rsidTr="00082F16">
        <w:trPr>
          <w:trHeight w:val="412"/>
        </w:trPr>
        <w:tc>
          <w:tcPr>
            <w:tcW w:w="2251" w:type="dxa"/>
            <w:gridSpan w:val="2"/>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bookmarkStart w:id="190" w:name="_Toc484880463"/>
            <w:r w:rsidRPr="00790126">
              <w:rPr>
                <w:rFonts w:ascii="Times New Roman" w:eastAsia="Times New Roman" w:hAnsi="Times New Roman" w:cs="Times New Roman"/>
                <w:b/>
                <w:bCs/>
                <w:color w:val="000000"/>
                <w:lang w:eastAsia="es-EC"/>
              </w:rPr>
              <w:lastRenderedPageBreak/>
              <w:t>Productor 0,003</w:t>
            </w:r>
          </w:p>
        </w:tc>
        <w:tc>
          <w:tcPr>
            <w:tcW w:w="1143"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43"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43"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05"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221"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r>
      <w:tr w:rsidR="00790126" w:rsidRPr="00790126" w:rsidTr="00082F16">
        <w:trPr>
          <w:trHeight w:val="412"/>
        </w:trPr>
        <w:tc>
          <w:tcPr>
            <w:tcW w:w="7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ítem</w:t>
            </w:r>
          </w:p>
        </w:tc>
        <w:tc>
          <w:tcPr>
            <w:tcW w:w="15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Parámetros</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1</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2</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3</w:t>
            </w:r>
          </w:p>
        </w:tc>
        <w:tc>
          <w:tcPr>
            <w:tcW w:w="11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Total</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Promedio</w:t>
            </w:r>
          </w:p>
        </w:tc>
      </w:tr>
      <w:tr w:rsidR="00790126" w:rsidRPr="00790126" w:rsidTr="00082F16">
        <w:trPr>
          <w:trHeight w:val="412"/>
        </w:trPr>
        <w:tc>
          <w:tcPr>
            <w:tcW w:w="713"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538"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05"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221"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r>
      <w:tr w:rsidR="00790126" w:rsidRPr="00790126" w:rsidTr="00082F16">
        <w:trPr>
          <w:trHeight w:val="41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w:t>
            </w:r>
          </w:p>
        </w:tc>
        <w:tc>
          <w:tcPr>
            <w:tcW w:w="153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Ph</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3,99</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3,59</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3,85</w:t>
            </w:r>
          </w:p>
        </w:tc>
        <w:tc>
          <w:tcPr>
            <w:tcW w:w="110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11,43</w:t>
            </w:r>
          </w:p>
        </w:tc>
        <w:tc>
          <w:tcPr>
            <w:tcW w:w="122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3,81</w:t>
            </w:r>
          </w:p>
        </w:tc>
      </w:tr>
      <w:tr w:rsidR="00790126" w:rsidRPr="00790126" w:rsidTr="00082F16">
        <w:trPr>
          <w:trHeight w:val="39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w:t>
            </w:r>
          </w:p>
        </w:tc>
        <w:tc>
          <w:tcPr>
            <w:tcW w:w="153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Brix</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16,3</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15,9</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16,2</w:t>
            </w:r>
          </w:p>
        </w:tc>
        <w:tc>
          <w:tcPr>
            <w:tcW w:w="110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48,4</w:t>
            </w:r>
          </w:p>
        </w:tc>
        <w:tc>
          <w:tcPr>
            <w:tcW w:w="122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16,13</w:t>
            </w:r>
          </w:p>
        </w:tc>
      </w:tr>
      <w:tr w:rsidR="00790126" w:rsidRPr="00790126" w:rsidTr="00082F16">
        <w:trPr>
          <w:trHeight w:val="39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w:t>
            </w:r>
          </w:p>
        </w:tc>
        <w:tc>
          <w:tcPr>
            <w:tcW w:w="153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Turbidez</w:t>
            </w:r>
          </w:p>
        </w:tc>
        <w:tc>
          <w:tcPr>
            <w:tcW w:w="1143"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3,97</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3,98</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3,65</w:t>
            </w:r>
          </w:p>
        </w:tc>
        <w:tc>
          <w:tcPr>
            <w:tcW w:w="1105"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11,6</w:t>
            </w:r>
          </w:p>
        </w:tc>
        <w:tc>
          <w:tcPr>
            <w:tcW w:w="1221" w:type="dxa"/>
            <w:tcBorders>
              <w:top w:val="nil"/>
              <w:left w:val="nil"/>
              <w:bottom w:val="nil"/>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3,87</w:t>
            </w:r>
          </w:p>
        </w:tc>
      </w:tr>
      <w:tr w:rsidR="00790126" w:rsidRPr="00790126" w:rsidTr="00082F16">
        <w:trPr>
          <w:trHeight w:val="39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w:t>
            </w:r>
          </w:p>
        </w:tc>
        <w:tc>
          <w:tcPr>
            <w:tcW w:w="1538" w:type="dxa"/>
            <w:tcBorders>
              <w:top w:val="nil"/>
              <w:left w:val="nil"/>
              <w:bottom w:val="single" w:sz="4" w:space="0" w:color="auto"/>
              <w:right w:val="nil"/>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Conductividad</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40,6</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57,5</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60,5</w:t>
            </w:r>
          </w:p>
        </w:tc>
        <w:tc>
          <w:tcPr>
            <w:tcW w:w="1105"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158,6</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52,87</w:t>
            </w:r>
          </w:p>
        </w:tc>
      </w:tr>
      <w:tr w:rsidR="00790126" w:rsidRPr="00790126" w:rsidTr="00082F16">
        <w:trPr>
          <w:trHeight w:val="39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c>
          <w:tcPr>
            <w:tcW w:w="153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Grado Alcohólico</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52</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52</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52</w:t>
            </w:r>
          </w:p>
        </w:tc>
        <w:tc>
          <w:tcPr>
            <w:tcW w:w="110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156</w:t>
            </w:r>
          </w:p>
        </w:tc>
        <w:tc>
          <w:tcPr>
            <w:tcW w:w="122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52</w:t>
            </w:r>
          </w:p>
        </w:tc>
      </w:tr>
      <w:tr w:rsidR="00790126" w:rsidRPr="00790126" w:rsidTr="00082F16">
        <w:trPr>
          <w:trHeight w:val="392"/>
        </w:trPr>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w:t>
            </w:r>
          </w:p>
        </w:tc>
        <w:tc>
          <w:tcPr>
            <w:tcW w:w="153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Sólidos Totales</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29,40</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30,24</w:t>
            </w:r>
          </w:p>
        </w:tc>
        <w:tc>
          <w:tcPr>
            <w:tcW w:w="114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29,58</w:t>
            </w:r>
          </w:p>
        </w:tc>
        <w:tc>
          <w:tcPr>
            <w:tcW w:w="110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89,22</w:t>
            </w:r>
          </w:p>
        </w:tc>
        <w:tc>
          <w:tcPr>
            <w:tcW w:w="1221"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29,74</w:t>
            </w:r>
          </w:p>
        </w:tc>
      </w:tr>
    </w:tbl>
    <w:p w:rsidR="00790126" w:rsidRDefault="00790126" w:rsidP="000B4D80">
      <w:pPr>
        <w:pStyle w:val="Descripcin"/>
        <w:spacing w:after="0"/>
        <w:rPr>
          <w:rFonts w:ascii="Times New Roman" w:hAnsi="Times New Roman" w:cs="Times New Roman"/>
          <w:b/>
          <w:i w:val="0"/>
          <w:color w:val="000000" w:themeColor="text1"/>
          <w:sz w:val="24"/>
          <w:szCs w:val="24"/>
        </w:rPr>
      </w:pPr>
    </w:p>
    <w:tbl>
      <w:tblPr>
        <w:tblW w:w="8146" w:type="dxa"/>
        <w:tblInd w:w="54" w:type="dxa"/>
        <w:tblCellMar>
          <w:left w:w="70" w:type="dxa"/>
          <w:right w:w="70" w:type="dxa"/>
        </w:tblCellMar>
        <w:tblLook w:val="04A0" w:firstRow="1" w:lastRow="0" w:firstColumn="1" w:lastColumn="0" w:noHBand="0" w:noVBand="1"/>
      </w:tblPr>
      <w:tblGrid>
        <w:gridCol w:w="770"/>
        <w:gridCol w:w="1528"/>
        <w:gridCol w:w="1150"/>
        <w:gridCol w:w="1150"/>
        <w:gridCol w:w="1150"/>
        <w:gridCol w:w="1113"/>
        <w:gridCol w:w="1285"/>
      </w:tblGrid>
      <w:tr w:rsidR="00790126" w:rsidRPr="00790126" w:rsidTr="009D072C">
        <w:trPr>
          <w:trHeight w:val="355"/>
        </w:trPr>
        <w:tc>
          <w:tcPr>
            <w:tcW w:w="2298" w:type="dxa"/>
            <w:gridSpan w:val="2"/>
            <w:tcBorders>
              <w:top w:val="nil"/>
              <w:left w:val="nil"/>
              <w:bottom w:val="nil"/>
              <w:right w:val="nil"/>
            </w:tcBorders>
            <w:shd w:val="clear" w:color="auto" w:fill="auto"/>
            <w:noWrap/>
            <w:vAlign w:val="bottom"/>
            <w:hideMark/>
          </w:tcPr>
          <w:p w:rsidR="000C3994" w:rsidRDefault="000C3994" w:rsidP="00790126">
            <w:pPr>
              <w:spacing w:after="0" w:line="240" w:lineRule="auto"/>
              <w:rPr>
                <w:rFonts w:ascii="Times New Roman" w:eastAsia="Times New Roman" w:hAnsi="Times New Roman" w:cs="Times New Roman"/>
                <w:b/>
                <w:bCs/>
                <w:color w:val="000000"/>
                <w:lang w:eastAsia="es-EC"/>
              </w:rPr>
            </w:pPr>
          </w:p>
          <w:p w:rsidR="00790126" w:rsidRPr="00790126" w:rsidRDefault="00790126" w:rsidP="00790126">
            <w:pPr>
              <w:spacing w:after="0" w:line="240" w:lineRule="auto"/>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Productor 0,004</w:t>
            </w:r>
          </w:p>
        </w:tc>
        <w:tc>
          <w:tcPr>
            <w:tcW w:w="1150"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p>
        </w:tc>
        <w:tc>
          <w:tcPr>
            <w:tcW w:w="1150"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50"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rPr>
                <w:rFonts w:ascii="Times New Roman" w:eastAsia="Times New Roman" w:hAnsi="Times New Roman" w:cs="Times New Roman"/>
                <w:color w:val="000000"/>
                <w:lang w:eastAsia="es-EC"/>
              </w:rPr>
            </w:pPr>
          </w:p>
        </w:tc>
        <w:tc>
          <w:tcPr>
            <w:tcW w:w="1113"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p>
        </w:tc>
        <w:tc>
          <w:tcPr>
            <w:tcW w:w="1285" w:type="dxa"/>
            <w:tcBorders>
              <w:top w:val="nil"/>
              <w:left w:val="nil"/>
              <w:bottom w:val="nil"/>
              <w:right w:val="nil"/>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p>
        </w:tc>
      </w:tr>
      <w:tr w:rsidR="00790126" w:rsidRPr="00790126" w:rsidTr="009D072C">
        <w:trPr>
          <w:trHeight w:val="355"/>
        </w:trPr>
        <w:tc>
          <w:tcPr>
            <w:tcW w:w="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0C3994"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ítem</w:t>
            </w:r>
          </w:p>
        </w:tc>
        <w:tc>
          <w:tcPr>
            <w:tcW w:w="15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0C3994"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Parámetros</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1</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2</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Repetición 3</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Total</w:t>
            </w:r>
          </w:p>
        </w:tc>
        <w:tc>
          <w:tcPr>
            <w:tcW w:w="12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90126" w:rsidRPr="00790126" w:rsidRDefault="00790126" w:rsidP="00790126">
            <w:pPr>
              <w:spacing w:after="0" w:line="240" w:lineRule="auto"/>
              <w:jc w:val="center"/>
              <w:rPr>
                <w:rFonts w:ascii="Times New Roman" w:eastAsia="Times New Roman" w:hAnsi="Times New Roman" w:cs="Times New Roman"/>
                <w:b/>
                <w:bCs/>
                <w:color w:val="000000"/>
                <w:lang w:eastAsia="es-EC"/>
              </w:rPr>
            </w:pPr>
            <w:r w:rsidRPr="00790126">
              <w:rPr>
                <w:rFonts w:ascii="Times New Roman" w:eastAsia="Times New Roman" w:hAnsi="Times New Roman" w:cs="Times New Roman"/>
                <w:b/>
                <w:bCs/>
                <w:color w:val="000000"/>
                <w:lang w:eastAsia="es-EC"/>
              </w:rPr>
              <w:t>Promedio</w:t>
            </w:r>
          </w:p>
        </w:tc>
      </w:tr>
      <w:tr w:rsidR="00790126" w:rsidRPr="00790126" w:rsidTr="009D072C">
        <w:trPr>
          <w:trHeight w:val="355"/>
        </w:trPr>
        <w:tc>
          <w:tcPr>
            <w:tcW w:w="770"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528"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c>
          <w:tcPr>
            <w:tcW w:w="1285" w:type="dxa"/>
            <w:vMerge/>
            <w:tcBorders>
              <w:top w:val="single" w:sz="4" w:space="0" w:color="auto"/>
              <w:left w:val="single" w:sz="4" w:space="0" w:color="auto"/>
              <w:bottom w:val="single" w:sz="4" w:space="0" w:color="000000"/>
              <w:right w:val="single" w:sz="4" w:space="0" w:color="auto"/>
            </w:tcBorders>
            <w:vAlign w:val="center"/>
            <w:hideMark/>
          </w:tcPr>
          <w:p w:rsidR="00790126" w:rsidRPr="00790126" w:rsidRDefault="00790126" w:rsidP="00790126">
            <w:pPr>
              <w:spacing w:after="0" w:line="240" w:lineRule="auto"/>
              <w:rPr>
                <w:rFonts w:ascii="Times New Roman" w:eastAsia="Times New Roman" w:hAnsi="Times New Roman" w:cs="Times New Roman"/>
                <w:b/>
                <w:bCs/>
                <w:color w:val="000000"/>
                <w:lang w:eastAsia="es-EC"/>
              </w:rPr>
            </w:pP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Ph</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5,6</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4,3</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Brix</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16,8</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16,2</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16,1</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49,1</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16,37</w:t>
            </w: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3</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0C3994"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Turbidez</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4,12</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4,19</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6,54</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14,85</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4,95</w:t>
            </w: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4</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Conductividad</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69,2</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120,7</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60,8</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250,7</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83,57</w:t>
            </w: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 xml:space="preserve">Grado </w:t>
            </w:r>
            <w:r w:rsidR="000C3994" w:rsidRPr="00790126">
              <w:rPr>
                <w:rFonts w:ascii="Times New Roman" w:eastAsia="Times New Roman" w:hAnsi="Times New Roman" w:cs="Times New Roman"/>
                <w:color w:val="000000"/>
                <w:lang w:eastAsia="es-EC"/>
              </w:rPr>
              <w:t>Alcohólico</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51</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50</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152</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50,67</w:t>
            </w:r>
          </w:p>
        </w:tc>
      </w:tr>
      <w:tr w:rsidR="00790126" w:rsidRPr="00790126" w:rsidTr="009D072C">
        <w:trPr>
          <w:trHeight w:val="355"/>
        </w:trPr>
        <w:tc>
          <w:tcPr>
            <w:tcW w:w="770" w:type="dxa"/>
            <w:tcBorders>
              <w:top w:val="nil"/>
              <w:left w:val="single" w:sz="4" w:space="0" w:color="auto"/>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w:t>
            </w:r>
          </w:p>
        </w:tc>
        <w:tc>
          <w:tcPr>
            <w:tcW w:w="1528" w:type="dxa"/>
            <w:tcBorders>
              <w:top w:val="nil"/>
              <w:left w:val="nil"/>
              <w:bottom w:val="single" w:sz="4" w:space="0" w:color="auto"/>
              <w:right w:val="single" w:sz="4" w:space="0" w:color="auto"/>
            </w:tcBorders>
            <w:shd w:val="clear" w:color="auto" w:fill="auto"/>
            <w:noWrap/>
            <w:vAlign w:val="bottom"/>
            <w:hideMark/>
          </w:tcPr>
          <w:p w:rsidR="00790126" w:rsidRPr="00790126" w:rsidRDefault="000C3994" w:rsidP="00790126">
            <w:pPr>
              <w:spacing w:after="0" w:line="240" w:lineRule="auto"/>
              <w:jc w:val="center"/>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Sólidos</w:t>
            </w:r>
            <w:r w:rsidR="00790126" w:rsidRPr="00790126">
              <w:rPr>
                <w:rFonts w:ascii="Times New Roman" w:eastAsia="Times New Roman" w:hAnsi="Times New Roman" w:cs="Times New Roman"/>
                <w:color w:val="000000"/>
                <w:lang w:eastAsia="es-EC"/>
              </w:rPr>
              <w:t xml:space="preserve"> Totales</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70,5</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68,5</w:t>
            </w:r>
          </w:p>
        </w:tc>
        <w:tc>
          <w:tcPr>
            <w:tcW w:w="1150"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79,8</w:t>
            </w:r>
          </w:p>
        </w:tc>
        <w:tc>
          <w:tcPr>
            <w:tcW w:w="1113"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218,8</w:t>
            </w:r>
          </w:p>
        </w:tc>
        <w:tc>
          <w:tcPr>
            <w:tcW w:w="1285" w:type="dxa"/>
            <w:tcBorders>
              <w:top w:val="nil"/>
              <w:left w:val="nil"/>
              <w:bottom w:val="single" w:sz="4" w:space="0" w:color="auto"/>
              <w:right w:val="single" w:sz="4" w:space="0" w:color="auto"/>
            </w:tcBorders>
            <w:shd w:val="clear" w:color="auto" w:fill="auto"/>
            <w:noWrap/>
            <w:vAlign w:val="bottom"/>
            <w:hideMark/>
          </w:tcPr>
          <w:p w:rsidR="00790126" w:rsidRPr="00790126" w:rsidRDefault="00790126" w:rsidP="00790126">
            <w:pPr>
              <w:spacing w:after="0" w:line="240" w:lineRule="auto"/>
              <w:jc w:val="right"/>
              <w:rPr>
                <w:rFonts w:ascii="Times New Roman" w:eastAsia="Times New Roman" w:hAnsi="Times New Roman" w:cs="Times New Roman"/>
                <w:color w:val="000000"/>
                <w:lang w:eastAsia="es-EC"/>
              </w:rPr>
            </w:pPr>
            <w:r w:rsidRPr="00790126">
              <w:rPr>
                <w:rFonts w:ascii="Times New Roman" w:eastAsia="Times New Roman" w:hAnsi="Times New Roman" w:cs="Times New Roman"/>
                <w:color w:val="000000"/>
                <w:lang w:eastAsia="es-EC"/>
              </w:rPr>
              <w:t>72,93</w:t>
            </w:r>
          </w:p>
        </w:tc>
      </w:tr>
    </w:tbl>
    <w:p w:rsidR="00790126" w:rsidRDefault="00790126" w:rsidP="000B4D80">
      <w:pPr>
        <w:pStyle w:val="Descripcin"/>
        <w:spacing w:after="0"/>
        <w:rPr>
          <w:rFonts w:ascii="Times New Roman" w:hAnsi="Times New Roman" w:cs="Times New Roman"/>
          <w:b/>
          <w:i w:val="0"/>
          <w:color w:val="000000" w:themeColor="text1"/>
          <w:sz w:val="24"/>
          <w:szCs w:val="24"/>
        </w:rPr>
      </w:pPr>
    </w:p>
    <w:p w:rsidR="00790126" w:rsidRDefault="00790126" w:rsidP="000B4D80">
      <w:pPr>
        <w:pStyle w:val="Descripcin"/>
        <w:spacing w:after="0"/>
        <w:rPr>
          <w:rFonts w:ascii="Times New Roman" w:hAnsi="Times New Roman" w:cs="Times New Roman"/>
          <w:b/>
          <w:i w:val="0"/>
          <w:color w:val="000000" w:themeColor="text1"/>
          <w:sz w:val="24"/>
          <w:szCs w:val="24"/>
        </w:rPr>
      </w:pPr>
    </w:p>
    <w:tbl>
      <w:tblPr>
        <w:tblW w:w="8111" w:type="dxa"/>
        <w:tblInd w:w="54" w:type="dxa"/>
        <w:tblCellMar>
          <w:left w:w="70" w:type="dxa"/>
          <w:right w:w="70" w:type="dxa"/>
        </w:tblCellMar>
        <w:tblLook w:val="04A0" w:firstRow="1" w:lastRow="0" w:firstColumn="1" w:lastColumn="0" w:noHBand="0" w:noVBand="1"/>
      </w:tblPr>
      <w:tblGrid>
        <w:gridCol w:w="726"/>
        <w:gridCol w:w="1597"/>
        <w:gridCol w:w="1158"/>
        <w:gridCol w:w="1176"/>
        <w:gridCol w:w="1156"/>
        <w:gridCol w:w="1141"/>
        <w:gridCol w:w="1157"/>
      </w:tblGrid>
      <w:tr w:rsidR="000C3994" w:rsidRPr="000C3994" w:rsidTr="009D072C">
        <w:trPr>
          <w:trHeight w:val="464"/>
        </w:trPr>
        <w:tc>
          <w:tcPr>
            <w:tcW w:w="2323" w:type="dxa"/>
            <w:gridSpan w:val="2"/>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Productor 0,005</w:t>
            </w:r>
          </w:p>
        </w:tc>
        <w:tc>
          <w:tcPr>
            <w:tcW w:w="1158"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176"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56"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41"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157"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r>
      <w:tr w:rsidR="000C3994" w:rsidRPr="000C3994" w:rsidTr="009D072C">
        <w:trPr>
          <w:trHeight w:val="464"/>
        </w:trPr>
        <w:tc>
          <w:tcPr>
            <w:tcW w:w="7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ítem</w:t>
            </w:r>
          </w:p>
        </w:tc>
        <w:tc>
          <w:tcPr>
            <w:tcW w:w="15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Parámetros</w:t>
            </w:r>
          </w:p>
        </w:tc>
        <w:tc>
          <w:tcPr>
            <w:tcW w:w="11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1</w:t>
            </w:r>
          </w:p>
        </w:tc>
        <w:tc>
          <w:tcPr>
            <w:tcW w:w="11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2</w:t>
            </w:r>
          </w:p>
        </w:tc>
        <w:tc>
          <w:tcPr>
            <w:tcW w:w="11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3</w:t>
            </w:r>
          </w:p>
        </w:tc>
        <w:tc>
          <w:tcPr>
            <w:tcW w:w="11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Total</w:t>
            </w:r>
          </w:p>
        </w:tc>
        <w:tc>
          <w:tcPr>
            <w:tcW w:w="11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Promedio</w:t>
            </w:r>
          </w:p>
        </w:tc>
      </w:tr>
      <w:tr w:rsidR="000C3994" w:rsidRPr="000C3994" w:rsidTr="009D072C">
        <w:trPr>
          <w:trHeight w:val="464"/>
        </w:trPr>
        <w:tc>
          <w:tcPr>
            <w:tcW w:w="726"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8"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6"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41"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7"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Ph</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4,27</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5,17</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4,18</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13,62</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4,54</w:t>
            </w: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Brix</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18</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16,3</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16,25</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50,55</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1,51</w:t>
            </w: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Turbidez</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3,58</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4,64</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4,9</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13,12</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4,37</w:t>
            </w: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Conductividad</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52,35</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56,3</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130,5</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239,15</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79,72</w:t>
            </w: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Grado Alcohólico</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59</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51</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163</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54,3</w:t>
            </w:r>
          </w:p>
        </w:tc>
      </w:tr>
      <w:tr w:rsidR="000C3994" w:rsidRPr="000C3994" w:rsidTr="009D072C">
        <w:trPr>
          <w:trHeight w:val="464"/>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w:t>
            </w:r>
          </w:p>
        </w:tc>
        <w:tc>
          <w:tcPr>
            <w:tcW w:w="159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Sólidos Totales</w:t>
            </w:r>
          </w:p>
        </w:tc>
        <w:tc>
          <w:tcPr>
            <w:tcW w:w="115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45,04</w:t>
            </w:r>
          </w:p>
        </w:tc>
        <w:tc>
          <w:tcPr>
            <w:tcW w:w="117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50,30</w:t>
            </w:r>
          </w:p>
        </w:tc>
        <w:tc>
          <w:tcPr>
            <w:tcW w:w="115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47,9</w:t>
            </w:r>
          </w:p>
        </w:tc>
        <w:tc>
          <w:tcPr>
            <w:tcW w:w="114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143,24</w:t>
            </w:r>
          </w:p>
        </w:tc>
        <w:tc>
          <w:tcPr>
            <w:tcW w:w="11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47,75</w:t>
            </w:r>
          </w:p>
        </w:tc>
      </w:tr>
    </w:tbl>
    <w:p w:rsidR="000C3994" w:rsidRPr="000C3994" w:rsidRDefault="000C3994" w:rsidP="000C3994"/>
    <w:tbl>
      <w:tblPr>
        <w:tblW w:w="8148" w:type="dxa"/>
        <w:tblInd w:w="54" w:type="dxa"/>
        <w:tblCellMar>
          <w:left w:w="70" w:type="dxa"/>
          <w:right w:w="70" w:type="dxa"/>
        </w:tblCellMar>
        <w:tblLook w:val="04A0" w:firstRow="1" w:lastRow="0" w:firstColumn="1" w:lastColumn="0" w:noHBand="0" w:noVBand="1"/>
      </w:tblPr>
      <w:tblGrid>
        <w:gridCol w:w="805"/>
        <w:gridCol w:w="1621"/>
        <w:gridCol w:w="1143"/>
        <w:gridCol w:w="1198"/>
        <w:gridCol w:w="1162"/>
        <w:gridCol w:w="1162"/>
        <w:gridCol w:w="1057"/>
      </w:tblGrid>
      <w:tr w:rsidR="000C3994" w:rsidRPr="000C3994" w:rsidTr="000C3994">
        <w:trPr>
          <w:trHeight w:val="343"/>
        </w:trPr>
        <w:tc>
          <w:tcPr>
            <w:tcW w:w="2426" w:type="dxa"/>
            <w:gridSpan w:val="2"/>
            <w:tcBorders>
              <w:top w:val="nil"/>
              <w:left w:val="nil"/>
              <w:bottom w:val="nil"/>
              <w:right w:val="nil"/>
            </w:tcBorders>
            <w:shd w:val="clear" w:color="auto" w:fill="auto"/>
            <w:noWrap/>
            <w:vAlign w:val="bottom"/>
            <w:hideMark/>
          </w:tcPr>
          <w:p w:rsidR="00082F16" w:rsidRDefault="00082F16" w:rsidP="000C3994">
            <w:pPr>
              <w:spacing w:after="0" w:line="240" w:lineRule="auto"/>
              <w:rPr>
                <w:rFonts w:ascii="Times New Roman" w:eastAsia="Times New Roman" w:hAnsi="Times New Roman" w:cs="Times New Roman"/>
                <w:b/>
                <w:bCs/>
                <w:color w:val="000000"/>
                <w:lang w:eastAsia="es-EC"/>
              </w:rPr>
            </w:pPr>
          </w:p>
          <w:p w:rsidR="000C3994" w:rsidRPr="000C3994" w:rsidRDefault="000C3994" w:rsidP="000C3994">
            <w:pPr>
              <w:spacing w:after="0" w:line="240" w:lineRule="auto"/>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lastRenderedPageBreak/>
              <w:t>Productor 0,006</w:t>
            </w:r>
          </w:p>
        </w:tc>
        <w:tc>
          <w:tcPr>
            <w:tcW w:w="1143"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198"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62"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62"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057" w:type="dxa"/>
            <w:tcBorders>
              <w:top w:val="nil"/>
              <w:left w:val="nil"/>
              <w:bottom w:val="nil"/>
              <w:right w:val="nil"/>
            </w:tcBorders>
            <w:shd w:val="clear" w:color="auto" w:fill="auto"/>
            <w:noWrap/>
            <w:vAlign w:val="bottom"/>
            <w:hideMark/>
          </w:tcPr>
          <w:p w:rsidR="000C3994" w:rsidRPr="000C3994" w:rsidRDefault="00D61145" w:rsidP="000C3994">
            <w:pPr>
              <w:spacing w:after="0" w:line="240" w:lineRule="auto"/>
              <w:jc w:val="center"/>
              <w:rPr>
                <w:rFonts w:ascii="Times New Roman" w:eastAsia="Times New Roman" w:hAnsi="Times New Roman" w:cs="Times New Roman"/>
                <w:color w:val="000000"/>
                <w:lang w:eastAsia="es-EC"/>
              </w:rPr>
            </w:pPr>
            <w:r>
              <w:rPr>
                <w:rFonts w:ascii="Times New Roman" w:eastAsia="Times New Roman" w:hAnsi="Times New Roman" w:cs="Times New Roman"/>
                <w:noProof/>
                <w:color w:val="000000"/>
                <w:lang w:eastAsia="es-EC"/>
              </w:rPr>
              <w:pict>
                <v:rect id="_x0000_s1329" style="position:absolute;left:0;text-align:left;margin-left:17.4pt;margin-top:20.75pt;width:33.95pt;height:34pt;z-index:251895808;mso-position-horizontal-relative:text;mso-position-vertical-relative:text" strokecolor="white [3212]"/>
              </w:pict>
            </w:r>
          </w:p>
        </w:tc>
      </w:tr>
      <w:tr w:rsidR="000C3994" w:rsidRPr="000C3994" w:rsidTr="000C3994">
        <w:trPr>
          <w:trHeight w:val="343"/>
        </w:trPr>
        <w:tc>
          <w:tcPr>
            <w:tcW w:w="8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lastRenderedPageBreak/>
              <w:t>ítem</w:t>
            </w:r>
          </w:p>
        </w:tc>
        <w:tc>
          <w:tcPr>
            <w:tcW w:w="16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Parámetros</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1</w:t>
            </w:r>
          </w:p>
        </w:tc>
        <w:tc>
          <w:tcPr>
            <w:tcW w:w="11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2</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3</w:t>
            </w:r>
          </w:p>
        </w:tc>
        <w:tc>
          <w:tcPr>
            <w:tcW w:w="11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Total</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Promedio</w:t>
            </w:r>
          </w:p>
        </w:tc>
      </w:tr>
      <w:tr w:rsidR="000C3994" w:rsidRPr="000C3994" w:rsidTr="000C3994">
        <w:trPr>
          <w:trHeight w:val="343"/>
        </w:trPr>
        <w:tc>
          <w:tcPr>
            <w:tcW w:w="805"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621"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98"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62"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62"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w:t>
            </w:r>
          </w:p>
        </w:tc>
        <w:tc>
          <w:tcPr>
            <w:tcW w:w="162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Ph</w:t>
            </w:r>
          </w:p>
        </w:tc>
        <w:tc>
          <w:tcPr>
            <w:tcW w:w="1143"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4,15</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4,24</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4,15</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12,54</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4,18</w:t>
            </w: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w:t>
            </w:r>
          </w:p>
        </w:tc>
        <w:tc>
          <w:tcPr>
            <w:tcW w:w="162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Brix</w:t>
            </w:r>
          </w:p>
        </w:tc>
        <w:tc>
          <w:tcPr>
            <w:tcW w:w="1143"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17,1</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17,5</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17,3</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51,9</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17,3</w:t>
            </w: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w:t>
            </w:r>
          </w:p>
        </w:tc>
        <w:tc>
          <w:tcPr>
            <w:tcW w:w="162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Turbidez</w:t>
            </w:r>
          </w:p>
        </w:tc>
        <w:tc>
          <w:tcPr>
            <w:tcW w:w="1143" w:type="dxa"/>
            <w:tcBorders>
              <w:top w:val="nil"/>
              <w:left w:val="nil"/>
              <w:bottom w:val="nil"/>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3,56</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3,79</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3,95</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11,3</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3,77</w:t>
            </w: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w:t>
            </w:r>
          </w:p>
        </w:tc>
        <w:tc>
          <w:tcPr>
            <w:tcW w:w="1621" w:type="dxa"/>
            <w:tcBorders>
              <w:top w:val="nil"/>
              <w:left w:val="nil"/>
              <w:bottom w:val="single" w:sz="4" w:space="0" w:color="auto"/>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Conductividad</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67,6</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69,4</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70,9</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207,9</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69,3</w:t>
            </w: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w:t>
            </w:r>
          </w:p>
        </w:tc>
        <w:tc>
          <w:tcPr>
            <w:tcW w:w="162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Grado Alcohólico</w:t>
            </w:r>
          </w:p>
        </w:tc>
        <w:tc>
          <w:tcPr>
            <w:tcW w:w="1143"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159</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w:t>
            </w:r>
          </w:p>
        </w:tc>
      </w:tr>
      <w:tr w:rsidR="000C3994" w:rsidRPr="000C3994" w:rsidTr="000C3994">
        <w:trPr>
          <w:trHeight w:val="343"/>
        </w:trPr>
        <w:tc>
          <w:tcPr>
            <w:tcW w:w="805"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w:t>
            </w:r>
          </w:p>
        </w:tc>
        <w:tc>
          <w:tcPr>
            <w:tcW w:w="162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Sólidos Totales</w:t>
            </w:r>
          </w:p>
        </w:tc>
        <w:tc>
          <w:tcPr>
            <w:tcW w:w="1143"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30,45</w:t>
            </w:r>
          </w:p>
        </w:tc>
        <w:tc>
          <w:tcPr>
            <w:tcW w:w="119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30</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32,2</w:t>
            </w:r>
          </w:p>
        </w:tc>
        <w:tc>
          <w:tcPr>
            <w:tcW w:w="116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92,65</w:t>
            </w:r>
          </w:p>
        </w:tc>
        <w:tc>
          <w:tcPr>
            <w:tcW w:w="1057"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30,88</w:t>
            </w:r>
          </w:p>
        </w:tc>
      </w:tr>
    </w:tbl>
    <w:p w:rsidR="000C3994" w:rsidRDefault="000C3994" w:rsidP="000B4D80">
      <w:pPr>
        <w:pStyle w:val="Descripcin"/>
        <w:spacing w:after="0"/>
        <w:rPr>
          <w:rFonts w:ascii="Times New Roman" w:hAnsi="Times New Roman" w:cs="Times New Roman"/>
          <w:b/>
          <w:i w:val="0"/>
          <w:color w:val="000000" w:themeColor="text1"/>
          <w:sz w:val="24"/>
          <w:szCs w:val="24"/>
        </w:rPr>
      </w:pPr>
    </w:p>
    <w:p w:rsidR="000C3994" w:rsidRDefault="000C3994" w:rsidP="000B4D80">
      <w:pPr>
        <w:pStyle w:val="Descripcin"/>
        <w:spacing w:after="0"/>
        <w:rPr>
          <w:rFonts w:ascii="Times New Roman" w:hAnsi="Times New Roman" w:cs="Times New Roman"/>
          <w:b/>
          <w:i w:val="0"/>
          <w:color w:val="000000" w:themeColor="text1"/>
          <w:sz w:val="24"/>
          <w:szCs w:val="24"/>
        </w:rPr>
      </w:pPr>
    </w:p>
    <w:p w:rsidR="000C3994" w:rsidRDefault="000C3994" w:rsidP="000B4D80">
      <w:pPr>
        <w:pStyle w:val="Descripcin"/>
        <w:spacing w:after="0"/>
        <w:rPr>
          <w:rFonts w:ascii="Times New Roman" w:hAnsi="Times New Roman" w:cs="Times New Roman"/>
          <w:b/>
          <w:i w:val="0"/>
          <w:color w:val="000000" w:themeColor="text1"/>
          <w:sz w:val="24"/>
          <w:szCs w:val="24"/>
        </w:rPr>
      </w:pPr>
    </w:p>
    <w:tbl>
      <w:tblPr>
        <w:tblW w:w="8096" w:type="dxa"/>
        <w:tblInd w:w="54" w:type="dxa"/>
        <w:tblCellMar>
          <w:left w:w="70" w:type="dxa"/>
          <w:right w:w="70" w:type="dxa"/>
        </w:tblCellMar>
        <w:tblLook w:val="04A0" w:firstRow="1" w:lastRow="0" w:firstColumn="1" w:lastColumn="0" w:noHBand="0" w:noVBand="1"/>
      </w:tblPr>
      <w:tblGrid>
        <w:gridCol w:w="729"/>
        <w:gridCol w:w="1569"/>
        <w:gridCol w:w="1284"/>
        <w:gridCol w:w="1284"/>
        <w:gridCol w:w="1150"/>
        <w:gridCol w:w="1132"/>
        <w:gridCol w:w="1057"/>
      </w:tblGrid>
      <w:tr w:rsidR="000C3994" w:rsidRPr="000C3994" w:rsidTr="009D072C">
        <w:trPr>
          <w:trHeight w:val="435"/>
        </w:trPr>
        <w:tc>
          <w:tcPr>
            <w:tcW w:w="2298" w:type="dxa"/>
            <w:gridSpan w:val="2"/>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Productor 0,007</w:t>
            </w:r>
          </w:p>
        </w:tc>
        <w:tc>
          <w:tcPr>
            <w:tcW w:w="1284"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284"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50"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32"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948"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r>
      <w:tr w:rsidR="000C3994" w:rsidRPr="000C3994" w:rsidTr="009D072C">
        <w:trPr>
          <w:trHeight w:val="435"/>
        </w:trPr>
        <w:tc>
          <w:tcPr>
            <w:tcW w:w="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ítem</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Parámetros</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1</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2</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3</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Total</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Promedio</w:t>
            </w:r>
          </w:p>
        </w:tc>
      </w:tr>
      <w:tr w:rsidR="000C3994" w:rsidRPr="000C3994" w:rsidTr="009D072C">
        <w:trPr>
          <w:trHeight w:val="435"/>
        </w:trPr>
        <w:tc>
          <w:tcPr>
            <w:tcW w:w="729"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32"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Ph</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4,16</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4,13</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4,73</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13,02</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4,34</w:t>
            </w: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Brix</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16,95</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17,05</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17,15</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51,15</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17,05</w:t>
            </w: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Turbidez</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5,94</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6,66</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6,96</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19,56</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6,52</w:t>
            </w: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Conductividad</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131,9</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40,5</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56,5</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228,9</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76,3</w:t>
            </w: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Grado Alcohólico</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54</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55</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161</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53,6</w:t>
            </w:r>
          </w:p>
        </w:tc>
      </w:tr>
      <w:tr w:rsidR="000C3994" w:rsidRPr="000C3994" w:rsidTr="009D072C">
        <w:trPr>
          <w:trHeight w:val="435"/>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w:t>
            </w:r>
          </w:p>
        </w:tc>
        <w:tc>
          <w:tcPr>
            <w:tcW w:w="1569"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Sólidos Totales</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24,32</w:t>
            </w:r>
          </w:p>
        </w:tc>
        <w:tc>
          <w:tcPr>
            <w:tcW w:w="1284"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22,35</w:t>
            </w:r>
          </w:p>
        </w:tc>
        <w:tc>
          <w:tcPr>
            <w:tcW w:w="1150"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25,45</w:t>
            </w:r>
          </w:p>
        </w:tc>
        <w:tc>
          <w:tcPr>
            <w:tcW w:w="1132"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72,12</w:t>
            </w:r>
          </w:p>
        </w:tc>
        <w:tc>
          <w:tcPr>
            <w:tcW w:w="94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24,04</w:t>
            </w:r>
          </w:p>
        </w:tc>
      </w:tr>
    </w:tbl>
    <w:p w:rsidR="000C3994" w:rsidRDefault="000C3994" w:rsidP="000B4D80">
      <w:pPr>
        <w:pStyle w:val="Descripcin"/>
        <w:spacing w:after="0"/>
        <w:rPr>
          <w:rFonts w:ascii="Times New Roman" w:hAnsi="Times New Roman" w:cs="Times New Roman"/>
          <w:b/>
          <w:i w:val="0"/>
          <w:color w:val="000000" w:themeColor="text1"/>
          <w:sz w:val="24"/>
          <w:szCs w:val="24"/>
        </w:rPr>
      </w:pPr>
    </w:p>
    <w:p w:rsidR="000C3994" w:rsidRDefault="000C3994" w:rsidP="000B4D80">
      <w:pPr>
        <w:pStyle w:val="Descripcin"/>
        <w:spacing w:after="0"/>
        <w:rPr>
          <w:rFonts w:ascii="Times New Roman" w:hAnsi="Times New Roman" w:cs="Times New Roman"/>
          <w:b/>
          <w:i w:val="0"/>
          <w:color w:val="000000" w:themeColor="text1"/>
          <w:sz w:val="24"/>
          <w:szCs w:val="24"/>
        </w:rPr>
      </w:pPr>
    </w:p>
    <w:tbl>
      <w:tblPr>
        <w:tblW w:w="8096" w:type="dxa"/>
        <w:tblInd w:w="54" w:type="dxa"/>
        <w:tblCellMar>
          <w:left w:w="70" w:type="dxa"/>
          <w:right w:w="70" w:type="dxa"/>
        </w:tblCellMar>
        <w:tblLook w:val="04A0" w:firstRow="1" w:lastRow="0" w:firstColumn="1" w:lastColumn="0" w:noHBand="0" w:noVBand="1"/>
      </w:tblPr>
      <w:tblGrid>
        <w:gridCol w:w="729"/>
        <w:gridCol w:w="1605"/>
        <w:gridCol w:w="1168"/>
        <w:gridCol w:w="1186"/>
        <w:gridCol w:w="1151"/>
        <w:gridCol w:w="1151"/>
        <w:gridCol w:w="1106"/>
      </w:tblGrid>
      <w:tr w:rsidR="000C3994" w:rsidRPr="000C3994" w:rsidTr="009D072C">
        <w:trPr>
          <w:trHeight w:val="430"/>
        </w:trPr>
        <w:tc>
          <w:tcPr>
            <w:tcW w:w="2334" w:type="dxa"/>
            <w:gridSpan w:val="2"/>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Productor 0,008</w:t>
            </w:r>
          </w:p>
        </w:tc>
        <w:tc>
          <w:tcPr>
            <w:tcW w:w="1168"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186"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51"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p>
        </w:tc>
        <w:tc>
          <w:tcPr>
            <w:tcW w:w="1151"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c>
          <w:tcPr>
            <w:tcW w:w="1106" w:type="dxa"/>
            <w:tcBorders>
              <w:top w:val="nil"/>
              <w:left w:val="nil"/>
              <w:bottom w:val="nil"/>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p>
        </w:tc>
      </w:tr>
      <w:tr w:rsidR="000C3994" w:rsidRPr="000C3994" w:rsidTr="009D072C">
        <w:trPr>
          <w:trHeight w:val="430"/>
        </w:trPr>
        <w:tc>
          <w:tcPr>
            <w:tcW w:w="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ítem</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Parámetros</w:t>
            </w:r>
          </w:p>
        </w:tc>
        <w:tc>
          <w:tcPr>
            <w:tcW w:w="11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1</w:t>
            </w:r>
          </w:p>
        </w:tc>
        <w:tc>
          <w:tcPr>
            <w:tcW w:w="118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2</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Repetición 3</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Total</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C3994" w:rsidRPr="000C3994" w:rsidRDefault="000C3994" w:rsidP="000C3994">
            <w:pPr>
              <w:spacing w:after="0" w:line="240" w:lineRule="auto"/>
              <w:jc w:val="center"/>
              <w:rPr>
                <w:rFonts w:ascii="Times New Roman" w:eastAsia="Times New Roman" w:hAnsi="Times New Roman" w:cs="Times New Roman"/>
                <w:b/>
                <w:bCs/>
                <w:color w:val="000000"/>
                <w:lang w:eastAsia="es-EC"/>
              </w:rPr>
            </w:pPr>
            <w:r w:rsidRPr="000C3994">
              <w:rPr>
                <w:rFonts w:ascii="Times New Roman" w:eastAsia="Times New Roman" w:hAnsi="Times New Roman" w:cs="Times New Roman"/>
                <w:b/>
                <w:bCs/>
                <w:color w:val="000000"/>
                <w:lang w:eastAsia="es-EC"/>
              </w:rPr>
              <w:t>Promedio</w:t>
            </w:r>
          </w:p>
        </w:tc>
      </w:tr>
      <w:tr w:rsidR="000C3994" w:rsidRPr="000C3994" w:rsidTr="009D072C">
        <w:trPr>
          <w:trHeight w:val="430"/>
        </w:trPr>
        <w:tc>
          <w:tcPr>
            <w:tcW w:w="729"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605"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68"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86"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0C3994" w:rsidRPr="000C3994" w:rsidRDefault="000C3994" w:rsidP="000C3994">
            <w:pPr>
              <w:spacing w:after="0" w:line="240" w:lineRule="auto"/>
              <w:rPr>
                <w:rFonts w:ascii="Times New Roman" w:eastAsia="Times New Roman" w:hAnsi="Times New Roman" w:cs="Times New Roman"/>
                <w:b/>
                <w:bCs/>
                <w:color w:val="000000"/>
                <w:lang w:eastAsia="es-EC"/>
              </w:rPr>
            </w:pP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w:t>
            </w:r>
          </w:p>
        </w:tc>
        <w:tc>
          <w:tcPr>
            <w:tcW w:w="1605"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Ph</w:t>
            </w:r>
          </w:p>
        </w:tc>
        <w:tc>
          <w:tcPr>
            <w:tcW w:w="116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3,99</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3,59</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4,85</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12,43</w:t>
            </w:r>
          </w:p>
        </w:tc>
        <w:tc>
          <w:tcPr>
            <w:tcW w:w="110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4,14</w:t>
            </w: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w:t>
            </w:r>
          </w:p>
        </w:tc>
        <w:tc>
          <w:tcPr>
            <w:tcW w:w="1605"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Brix</w:t>
            </w:r>
          </w:p>
        </w:tc>
        <w:tc>
          <w:tcPr>
            <w:tcW w:w="116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16,3</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15,9</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16,2</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48,4</w:t>
            </w:r>
          </w:p>
        </w:tc>
        <w:tc>
          <w:tcPr>
            <w:tcW w:w="110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16,13</w:t>
            </w: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3</w:t>
            </w:r>
          </w:p>
        </w:tc>
        <w:tc>
          <w:tcPr>
            <w:tcW w:w="1605"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Turbidez</w:t>
            </w:r>
          </w:p>
        </w:tc>
        <w:tc>
          <w:tcPr>
            <w:tcW w:w="1168" w:type="dxa"/>
            <w:tcBorders>
              <w:top w:val="nil"/>
              <w:left w:val="nil"/>
              <w:bottom w:val="nil"/>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6,37</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5,98</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5,95</w:t>
            </w:r>
          </w:p>
        </w:tc>
        <w:tc>
          <w:tcPr>
            <w:tcW w:w="1151" w:type="dxa"/>
            <w:tcBorders>
              <w:top w:val="nil"/>
              <w:left w:val="nil"/>
              <w:bottom w:val="nil"/>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18,3</w:t>
            </w:r>
          </w:p>
        </w:tc>
        <w:tc>
          <w:tcPr>
            <w:tcW w:w="1106" w:type="dxa"/>
            <w:tcBorders>
              <w:top w:val="nil"/>
              <w:left w:val="nil"/>
              <w:bottom w:val="nil"/>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6,10</w:t>
            </w: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w:t>
            </w:r>
          </w:p>
        </w:tc>
        <w:tc>
          <w:tcPr>
            <w:tcW w:w="1605" w:type="dxa"/>
            <w:tcBorders>
              <w:top w:val="nil"/>
              <w:left w:val="nil"/>
              <w:bottom w:val="single" w:sz="4" w:space="0" w:color="auto"/>
              <w:right w:val="nil"/>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Conductividad</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40,6</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57,5</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60,5</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158,6</w:t>
            </w:r>
          </w:p>
        </w:tc>
        <w:tc>
          <w:tcPr>
            <w:tcW w:w="1106" w:type="dxa"/>
            <w:tcBorders>
              <w:top w:val="single" w:sz="4" w:space="0" w:color="auto"/>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52,87</w:t>
            </w: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w:t>
            </w:r>
          </w:p>
        </w:tc>
        <w:tc>
          <w:tcPr>
            <w:tcW w:w="1605"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Grado Alcohólico</w:t>
            </w:r>
          </w:p>
        </w:tc>
        <w:tc>
          <w:tcPr>
            <w:tcW w:w="116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156</w:t>
            </w:r>
          </w:p>
        </w:tc>
        <w:tc>
          <w:tcPr>
            <w:tcW w:w="110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52</w:t>
            </w:r>
          </w:p>
        </w:tc>
      </w:tr>
      <w:tr w:rsidR="000C3994" w:rsidRPr="000C3994" w:rsidTr="009D072C">
        <w:trPr>
          <w:trHeight w:val="430"/>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center"/>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6</w:t>
            </w:r>
          </w:p>
        </w:tc>
        <w:tc>
          <w:tcPr>
            <w:tcW w:w="1605"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Sólidos Totales</w:t>
            </w:r>
          </w:p>
        </w:tc>
        <w:tc>
          <w:tcPr>
            <w:tcW w:w="1168"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23,45</w:t>
            </w:r>
          </w:p>
        </w:tc>
        <w:tc>
          <w:tcPr>
            <w:tcW w:w="118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23,67</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24,69</w:t>
            </w:r>
          </w:p>
        </w:tc>
        <w:tc>
          <w:tcPr>
            <w:tcW w:w="1151"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71,81</w:t>
            </w:r>
          </w:p>
        </w:tc>
        <w:tc>
          <w:tcPr>
            <w:tcW w:w="1106" w:type="dxa"/>
            <w:tcBorders>
              <w:top w:val="nil"/>
              <w:left w:val="nil"/>
              <w:bottom w:val="single" w:sz="4" w:space="0" w:color="auto"/>
              <w:right w:val="single" w:sz="4" w:space="0" w:color="auto"/>
            </w:tcBorders>
            <w:shd w:val="clear" w:color="auto" w:fill="auto"/>
            <w:noWrap/>
            <w:vAlign w:val="bottom"/>
            <w:hideMark/>
          </w:tcPr>
          <w:p w:rsidR="000C3994" w:rsidRPr="000C3994" w:rsidRDefault="000C3994" w:rsidP="000C3994">
            <w:pPr>
              <w:spacing w:after="0" w:line="240" w:lineRule="auto"/>
              <w:jc w:val="right"/>
              <w:rPr>
                <w:rFonts w:ascii="Times New Roman" w:eastAsia="Times New Roman" w:hAnsi="Times New Roman" w:cs="Times New Roman"/>
                <w:color w:val="000000"/>
                <w:lang w:eastAsia="es-EC"/>
              </w:rPr>
            </w:pPr>
            <w:r w:rsidRPr="000C3994">
              <w:rPr>
                <w:rFonts w:ascii="Times New Roman" w:eastAsia="Times New Roman" w:hAnsi="Times New Roman" w:cs="Times New Roman"/>
                <w:color w:val="000000"/>
                <w:lang w:eastAsia="es-EC"/>
              </w:rPr>
              <w:t>23,94</w:t>
            </w:r>
          </w:p>
        </w:tc>
      </w:tr>
    </w:tbl>
    <w:p w:rsidR="000C3994" w:rsidRDefault="000C3994" w:rsidP="000B4D80">
      <w:pPr>
        <w:pStyle w:val="Descripcin"/>
        <w:spacing w:after="0"/>
        <w:rPr>
          <w:rFonts w:ascii="Times New Roman" w:hAnsi="Times New Roman" w:cs="Times New Roman"/>
          <w:b/>
          <w:i w:val="0"/>
          <w:color w:val="000000" w:themeColor="text1"/>
          <w:sz w:val="24"/>
          <w:szCs w:val="24"/>
        </w:rPr>
      </w:pPr>
    </w:p>
    <w:p w:rsidR="009D072C" w:rsidRDefault="00D61145" w:rsidP="000B4D80">
      <w:pPr>
        <w:pStyle w:val="Descripcin"/>
        <w:spacing w:after="0"/>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eastAsia="es-EC"/>
        </w:rPr>
        <w:pict>
          <v:rect id="_x0000_s1330" style="position:absolute;margin-left:375.8pt;margin-top:26.2pt;width:33.95pt;height:34pt;z-index:251896832" strokecolor="white [3212]"/>
        </w:pict>
      </w:r>
    </w:p>
    <w:tbl>
      <w:tblPr>
        <w:tblW w:w="8098" w:type="dxa"/>
        <w:tblInd w:w="52" w:type="dxa"/>
        <w:tblCellMar>
          <w:left w:w="70" w:type="dxa"/>
          <w:right w:w="70" w:type="dxa"/>
        </w:tblCellMar>
        <w:tblLook w:val="04A0" w:firstRow="1" w:lastRow="0" w:firstColumn="1" w:lastColumn="0" w:noHBand="0" w:noVBand="1"/>
      </w:tblPr>
      <w:tblGrid>
        <w:gridCol w:w="732"/>
        <w:gridCol w:w="1569"/>
        <w:gridCol w:w="1284"/>
        <w:gridCol w:w="1284"/>
        <w:gridCol w:w="1151"/>
        <w:gridCol w:w="944"/>
        <w:gridCol w:w="1134"/>
      </w:tblGrid>
      <w:tr w:rsidR="009D072C" w:rsidRPr="009D072C" w:rsidTr="009D072C">
        <w:trPr>
          <w:trHeight w:val="431"/>
        </w:trPr>
        <w:tc>
          <w:tcPr>
            <w:tcW w:w="2301"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lastRenderedPageBreak/>
              <w:t>Productor 0,009</w:t>
            </w:r>
          </w:p>
        </w:tc>
        <w:tc>
          <w:tcPr>
            <w:tcW w:w="1284"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284"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51"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944"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34"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r>
      <w:tr w:rsidR="009D072C" w:rsidRPr="009D072C" w:rsidTr="009D072C">
        <w:trPr>
          <w:trHeight w:val="431"/>
        </w:trPr>
        <w:tc>
          <w:tcPr>
            <w:tcW w:w="7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ítem</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Parámetros</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1</w:t>
            </w:r>
          </w:p>
        </w:tc>
        <w:tc>
          <w:tcPr>
            <w:tcW w:w="12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2</w:t>
            </w:r>
          </w:p>
        </w:tc>
        <w:tc>
          <w:tcPr>
            <w:tcW w:w="11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3</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Total</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Promedio</w:t>
            </w:r>
          </w:p>
        </w:tc>
      </w:tr>
      <w:tr w:rsidR="009D072C" w:rsidRPr="009D072C" w:rsidTr="009D072C">
        <w:trPr>
          <w:trHeight w:val="431"/>
        </w:trPr>
        <w:tc>
          <w:tcPr>
            <w:tcW w:w="732"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284"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51"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w:t>
            </w:r>
          </w:p>
        </w:tc>
        <w:tc>
          <w:tcPr>
            <w:tcW w:w="156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Ph</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3,79</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3,87</w:t>
            </w:r>
          </w:p>
        </w:tc>
        <w:tc>
          <w:tcPr>
            <w:tcW w:w="1151"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w:t>
            </w:r>
          </w:p>
        </w:tc>
        <w:tc>
          <w:tcPr>
            <w:tcW w:w="94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11,46</w:t>
            </w:r>
          </w:p>
        </w:tc>
        <w:tc>
          <w:tcPr>
            <w:tcW w:w="113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3,82</w:t>
            </w: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w:t>
            </w:r>
          </w:p>
        </w:tc>
        <w:tc>
          <w:tcPr>
            <w:tcW w:w="156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Brix</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15,16</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16,1</w:t>
            </w:r>
          </w:p>
        </w:tc>
        <w:tc>
          <w:tcPr>
            <w:tcW w:w="1151"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15,95</w:t>
            </w:r>
          </w:p>
        </w:tc>
        <w:tc>
          <w:tcPr>
            <w:tcW w:w="94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47,21</w:t>
            </w:r>
          </w:p>
        </w:tc>
        <w:tc>
          <w:tcPr>
            <w:tcW w:w="113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15,74</w:t>
            </w: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w:t>
            </w:r>
          </w:p>
        </w:tc>
        <w:tc>
          <w:tcPr>
            <w:tcW w:w="156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Turbidez</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1,83</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1,70</w:t>
            </w:r>
          </w:p>
        </w:tc>
        <w:tc>
          <w:tcPr>
            <w:tcW w:w="1151"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3,53</w:t>
            </w:r>
          </w:p>
        </w:tc>
        <w:tc>
          <w:tcPr>
            <w:tcW w:w="94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7,06</w:t>
            </w:r>
          </w:p>
        </w:tc>
        <w:tc>
          <w:tcPr>
            <w:tcW w:w="113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2,35</w:t>
            </w: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w:t>
            </w:r>
          </w:p>
        </w:tc>
        <w:tc>
          <w:tcPr>
            <w:tcW w:w="156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Conductividad</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67,6</w:t>
            </w:r>
          </w:p>
        </w:tc>
        <w:tc>
          <w:tcPr>
            <w:tcW w:w="128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55,8</w:t>
            </w:r>
          </w:p>
        </w:tc>
        <w:tc>
          <w:tcPr>
            <w:tcW w:w="1151"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68,9</w:t>
            </w:r>
          </w:p>
        </w:tc>
        <w:tc>
          <w:tcPr>
            <w:tcW w:w="94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192,3</w:t>
            </w:r>
          </w:p>
        </w:tc>
        <w:tc>
          <w:tcPr>
            <w:tcW w:w="1134"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64,10</w:t>
            </w: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w:t>
            </w:r>
          </w:p>
        </w:tc>
        <w:tc>
          <w:tcPr>
            <w:tcW w:w="1569"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Grado Alcohólico</w:t>
            </w:r>
          </w:p>
        </w:tc>
        <w:tc>
          <w:tcPr>
            <w:tcW w:w="1284"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50</w:t>
            </w:r>
          </w:p>
        </w:tc>
        <w:tc>
          <w:tcPr>
            <w:tcW w:w="1284"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50</w:t>
            </w:r>
          </w:p>
        </w:tc>
        <w:tc>
          <w:tcPr>
            <w:tcW w:w="1151"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50</w:t>
            </w:r>
          </w:p>
        </w:tc>
        <w:tc>
          <w:tcPr>
            <w:tcW w:w="944"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150</w:t>
            </w:r>
          </w:p>
        </w:tc>
        <w:tc>
          <w:tcPr>
            <w:tcW w:w="1134" w:type="dxa"/>
            <w:tcBorders>
              <w:top w:val="nil"/>
              <w:left w:val="nil"/>
              <w:bottom w:val="nil"/>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50</w:t>
            </w:r>
          </w:p>
        </w:tc>
      </w:tr>
      <w:tr w:rsidR="009D072C" w:rsidRPr="009D072C" w:rsidTr="009D072C">
        <w:trPr>
          <w:trHeight w:val="431"/>
        </w:trPr>
        <w:tc>
          <w:tcPr>
            <w:tcW w:w="732"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w:t>
            </w:r>
          </w:p>
        </w:tc>
        <w:tc>
          <w:tcPr>
            <w:tcW w:w="1569"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Sólidos Totales</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36,05</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36,9</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37,21</w:t>
            </w:r>
          </w:p>
        </w:tc>
        <w:tc>
          <w:tcPr>
            <w:tcW w:w="944"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110,16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36,72</w:t>
            </w:r>
          </w:p>
        </w:tc>
      </w:tr>
    </w:tbl>
    <w:p w:rsidR="009D072C" w:rsidRDefault="009D072C" w:rsidP="000B4D80">
      <w:pPr>
        <w:pStyle w:val="Descripcin"/>
        <w:spacing w:after="0"/>
        <w:rPr>
          <w:rFonts w:ascii="Times New Roman" w:hAnsi="Times New Roman" w:cs="Times New Roman"/>
          <w:b/>
          <w:i w:val="0"/>
          <w:color w:val="000000" w:themeColor="text1"/>
          <w:sz w:val="24"/>
          <w:szCs w:val="24"/>
        </w:rPr>
      </w:pPr>
    </w:p>
    <w:p w:rsidR="009D072C" w:rsidRDefault="009D072C" w:rsidP="000B4D80">
      <w:pPr>
        <w:pStyle w:val="Descripcin"/>
        <w:spacing w:after="0"/>
        <w:rPr>
          <w:rFonts w:ascii="Times New Roman" w:hAnsi="Times New Roman" w:cs="Times New Roman"/>
          <w:b/>
          <w:i w:val="0"/>
          <w:color w:val="000000" w:themeColor="text1"/>
          <w:sz w:val="24"/>
          <w:szCs w:val="24"/>
        </w:rPr>
      </w:pPr>
    </w:p>
    <w:p w:rsidR="009D072C" w:rsidRDefault="009D072C" w:rsidP="000B4D80">
      <w:pPr>
        <w:pStyle w:val="Descripcin"/>
        <w:spacing w:after="0"/>
        <w:rPr>
          <w:rFonts w:ascii="Times New Roman" w:hAnsi="Times New Roman" w:cs="Times New Roman"/>
          <w:b/>
          <w:i w:val="0"/>
          <w:color w:val="000000" w:themeColor="text1"/>
          <w:sz w:val="24"/>
          <w:szCs w:val="24"/>
        </w:rPr>
      </w:pPr>
    </w:p>
    <w:tbl>
      <w:tblPr>
        <w:tblW w:w="7956" w:type="dxa"/>
        <w:tblInd w:w="52" w:type="dxa"/>
        <w:tblCellMar>
          <w:left w:w="70" w:type="dxa"/>
          <w:right w:w="70" w:type="dxa"/>
        </w:tblCellMar>
        <w:tblLook w:val="04A0" w:firstRow="1" w:lastRow="0" w:firstColumn="1" w:lastColumn="0" w:noHBand="0" w:noVBand="1"/>
      </w:tblPr>
      <w:tblGrid>
        <w:gridCol w:w="728"/>
        <w:gridCol w:w="1595"/>
        <w:gridCol w:w="1166"/>
        <w:gridCol w:w="1184"/>
        <w:gridCol w:w="1148"/>
        <w:gridCol w:w="1148"/>
        <w:gridCol w:w="1056"/>
      </w:tblGrid>
      <w:tr w:rsidR="009D072C" w:rsidRPr="009D072C" w:rsidTr="009D072C">
        <w:trPr>
          <w:trHeight w:val="407"/>
        </w:trPr>
        <w:tc>
          <w:tcPr>
            <w:tcW w:w="2326"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Productor 0,010</w:t>
            </w:r>
          </w:p>
        </w:tc>
        <w:tc>
          <w:tcPr>
            <w:tcW w:w="1167"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85"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49"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49"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980" w:type="dxa"/>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r>
      <w:tr w:rsidR="009D072C" w:rsidRPr="009D072C" w:rsidTr="009D072C">
        <w:trPr>
          <w:trHeight w:val="407"/>
        </w:trPr>
        <w:tc>
          <w:tcPr>
            <w:tcW w:w="72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ítem</w:t>
            </w:r>
          </w:p>
        </w:tc>
        <w:tc>
          <w:tcPr>
            <w:tcW w:w="15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Parámetros</w:t>
            </w:r>
          </w:p>
        </w:tc>
        <w:tc>
          <w:tcPr>
            <w:tcW w:w="11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1</w:t>
            </w:r>
          </w:p>
        </w:tc>
        <w:tc>
          <w:tcPr>
            <w:tcW w:w="11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2</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3</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Total</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Promedio</w:t>
            </w:r>
          </w:p>
        </w:tc>
      </w:tr>
      <w:tr w:rsidR="009D072C" w:rsidRPr="009D072C" w:rsidTr="009D072C">
        <w:trPr>
          <w:trHeight w:val="407"/>
        </w:trPr>
        <w:tc>
          <w:tcPr>
            <w:tcW w:w="729"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597"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67"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85"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49"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49"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980"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Ph</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3,89</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3,79</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3,86</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11,54</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3,85</w:t>
            </w: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Brix</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15,95</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15,05</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15,15</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46,15</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15,38</w:t>
            </w: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Turbidez</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6,72</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7,85</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39,5</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54,07</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18,02</w:t>
            </w: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Conductividad</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31,1</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131,9</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39,5</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202,5</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67,5</w:t>
            </w: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Grado Alcohólico</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41</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38</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39</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118</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39,33</w:t>
            </w:r>
          </w:p>
        </w:tc>
      </w:tr>
      <w:tr w:rsidR="009D072C" w:rsidRPr="009D072C" w:rsidTr="009D072C">
        <w:trPr>
          <w:trHeight w:val="407"/>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w:t>
            </w:r>
          </w:p>
        </w:tc>
        <w:tc>
          <w:tcPr>
            <w:tcW w:w="159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Sólidos Totales</w:t>
            </w:r>
          </w:p>
        </w:tc>
        <w:tc>
          <w:tcPr>
            <w:tcW w:w="1167"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19,23</w:t>
            </w:r>
          </w:p>
        </w:tc>
        <w:tc>
          <w:tcPr>
            <w:tcW w:w="1185"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20,23</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19,32</w:t>
            </w:r>
          </w:p>
        </w:tc>
        <w:tc>
          <w:tcPr>
            <w:tcW w:w="1149"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58,78</w:t>
            </w:r>
          </w:p>
        </w:tc>
        <w:tc>
          <w:tcPr>
            <w:tcW w:w="980"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19,59</w:t>
            </w:r>
          </w:p>
        </w:tc>
      </w:tr>
    </w:tbl>
    <w:p w:rsidR="009D072C" w:rsidRDefault="009D072C" w:rsidP="000B4D80">
      <w:pPr>
        <w:pStyle w:val="Descripcin"/>
        <w:spacing w:after="0"/>
        <w:rPr>
          <w:rFonts w:ascii="Times New Roman" w:hAnsi="Times New Roman" w:cs="Times New Roman"/>
          <w:b/>
          <w:i w:val="0"/>
          <w:color w:val="000000" w:themeColor="text1"/>
          <w:sz w:val="24"/>
          <w:szCs w:val="24"/>
        </w:rPr>
      </w:pPr>
    </w:p>
    <w:p w:rsidR="009D072C" w:rsidRDefault="009D072C" w:rsidP="009D072C"/>
    <w:tbl>
      <w:tblPr>
        <w:tblW w:w="8098" w:type="dxa"/>
        <w:tblInd w:w="52" w:type="dxa"/>
        <w:tblCellMar>
          <w:left w:w="70" w:type="dxa"/>
          <w:right w:w="70" w:type="dxa"/>
        </w:tblCellMar>
        <w:tblLook w:val="04A0" w:firstRow="1" w:lastRow="0" w:firstColumn="1" w:lastColumn="0" w:noHBand="0" w:noVBand="1"/>
      </w:tblPr>
      <w:tblGrid>
        <w:gridCol w:w="727"/>
        <w:gridCol w:w="1613"/>
        <w:gridCol w:w="38"/>
        <w:gridCol w:w="1139"/>
        <w:gridCol w:w="68"/>
        <w:gridCol w:w="1127"/>
        <w:gridCol w:w="99"/>
        <w:gridCol w:w="1060"/>
        <w:gridCol w:w="129"/>
        <w:gridCol w:w="991"/>
        <w:gridCol w:w="40"/>
        <w:gridCol w:w="1017"/>
        <w:gridCol w:w="68"/>
      </w:tblGrid>
      <w:tr w:rsidR="009D072C" w:rsidRPr="009D072C" w:rsidTr="00082F16">
        <w:trPr>
          <w:trHeight w:val="395"/>
        </w:trPr>
        <w:tc>
          <w:tcPr>
            <w:tcW w:w="2340"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Productor 0,011</w:t>
            </w:r>
          </w:p>
        </w:tc>
        <w:tc>
          <w:tcPr>
            <w:tcW w:w="1177"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95"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59"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159" w:type="dxa"/>
            <w:gridSpan w:val="3"/>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c>
          <w:tcPr>
            <w:tcW w:w="1068" w:type="dxa"/>
            <w:gridSpan w:val="2"/>
            <w:tcBorders>
              <w:top w:val="nil"/>
              <w:left w:val="nil"/>
              <w:bottom w:val="nil"/>
              <w:right w:val="nil"/>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p>
        </w:tc>
      </w:tr>
      <w:tr w:rsidR="009D072C" w:rsidRPr="009D072C" w:rsidTr="00082F16">
        <w:trPr>
          <w:trHeight w:val="395"/>
        </w:trPr>
        <w:tc>
          <w:tcPr>
            <w:tcW w:w="72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ítem</w:t>
            </w:r>
          </w:p>
        </w:tc>
        <w:tc>
          <w:tcPr>
            <w:tcW w:w="16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Parámetros</w:t>
            </w:r>
          </w:p>
        </w:tc>
        <w:tc>
          <w:tcPr>
            <w:tcW w:w="117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1</w:t>
            </w:r>
          </w:p>
        </w:tc>
        <w:tc>
          <w:tcPr>
            <w:tcW w:w="119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2</w:t>
            </w:r>
          </w:p>
        </w:tc>
        <w:tc>
          <w:tcPr>
            <w:tcW w:w="115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Repetición 3</w:t>
            </w:r>
          </w:p>
        </w:tc>
        <w:tc>
          <w:tcPr>
            <w:tcW w:w="1159" w:type="dxa"/>
            <w:gridSpan w:val="3"/>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Total</w:t>
            </w:r>
          </w:p>
        </w:tc>
        <w:tc>
          <w:tcPr>
            <w:tcW w:w="1068"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D072C" w:rsidRPr="009D072C" w:rsidRDefault="009D072C" w:rsidP="009D072C">
            <w:pPr>
              <w:spacing w:after="0" w:line="240" w:lineRule="auto"/>
              <w:jc w:val="center"/>
              <w:rPr>
                <w:rFonts w:ascii="Times New Roman" w:eastAsia="Times New Roman" w:hAnsi="Times New Roman" w:cs="Times New Roman"/>
                <w:b/>
                <w:bCs/>
                <w:color w:val="000000"/>
                <w:lang w:eastAsia="es-EC"/>
              </w:rPr>
            </w:pPr>
            <w:r w:rsidRPr="009D072C">
              <w:rPr>
                <w:rFonts w:ascii="Times New Roman" w:eastAsia="Times New Roman" w:hAnsi="Times New Roman" w:cs="Times New Roman"/>
                <w:b/>
                <w:bCs/>
                <w:color w:val="000000"/>
                <w:lang w:eastAsia="es-EC"/>
              </w:rPr>
              <w:t>Promedio</w:t>
            </w:r>
          </w:p>
        </w:tc>
      </w:tr>
      <w:tr w:rsidR="009D072C" w:rsidRPr="009D072C" w:rsidTr="00082F16">
        <w:trPr>
          <w:trHeight w:val="395"/>
        </w:trPr>
        <w:tc>
          <w:tcPr>
            <w:tcW w:w="727"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613" w:type="dxa"/>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77" w:type="dxa"/>
            <w:gridSpan w:val="2"/>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95" w:type="dxa"/>
            <w:gridSpan w:val="2"/>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59" w:type="dxa"/>
            <w:gridSpan w:val="2"/>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159" w:type="dxa"/>
            <w:gridSpan w:val="3"/>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c>
          <w:tcPr>
            <w:tcW w:w="1068" w:type="dxa"/>
            <w:gridSpan w:val="2"/>
            <w:vMerge/>
            <w:tcBorders>
              <w:top w:val="single" w:sz="4" w:space="0" w:color="auto"/>
              <w:left w:val="single" w:sz="4" w:space="0" w:color="auto"/>
              <w:bottom w:val="single" w:sz="4" w:space="0" w:color="000000"/>
              <w:right w:val="single" w:sz="4" w:space="0" w:color="auto"/>
            </w:tcBorders>
            <w:vAlign w:val="center"/>
            <w:hideMark/>
          </w:tcPr>
          <w:p w:rsidR="009D072C" w:rsidRPr="009D072C" w:rsidRDefault="009D072C" w:rsidP="009D072C">
            <w:pPr>
              <w:spacing w:after="0" w:line="240" w:lineRule="auto"/>
              <w:rPr>
                <w:rFonts w:ascii="Times New Roman" w:eastAsia="Times New Roman" w:hAnsi="Times New Roman" w:cs="Times New Roman"/>
                <w:b/>
                <w:bCs/>
                <w:color w:val="000000"/>
                <w:lang w:eastAsia="es-EC"/>
              </w:rPr>
            </w:pP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Ph</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4,16</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4,13</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3,73</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12,02</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4,01</w:t>
            </w: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Brix</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16,95</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17,05</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17,15</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51,15</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17,05</w:t>
            </w: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3</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Turbidez</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2,94</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1,66</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0,9</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5,5</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1,83</w:t>
            </w: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Conductividad</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131,9</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40,5</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56,5</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228,9</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76,3</w:t>
            </w: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Grado Alcohólico</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52</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54</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55</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161</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53,6</w:t>
            </w:r>
          </w:p>
        </w:tc>
      </w:tr>
      <w:tr w:rsidR="009D072C" w:rsidRPr="009D072C" w:rsidTr="00082F16">
        <w:trPr>
          <w:trHeight w:val="395"/>
        </w:trPr>
        <w:tc>
          <w:tcPr>
            <w:tcW w:w="727" w:type="dxa"/>
            <w:tcBorders>
              <w:top w:val="nil"/>
              <w:left w:val="single" w:sz="4" w:space="0" w:color="auto"/>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center"/>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w:t>
            </w:r>
          </w:p>
        </w:tc>
        <w:tc>
          <w:tcPr>
            <w:tcW w:w="1613" w:type="dxa"/>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Sólidos Totales</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70,90</w:t>
            </w:r>
          </w:p>
        </w:tc>
        <w:tc>
          <w:tcPr>
            <w:tcW w:w="1195"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67,23</w:t>
            </w:r>
          </w:p>
        </w:tc>
        <w:tc>
          <w:tcPr>
            <w:tcW w:w="1159"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68,91</w:t>
            </w:r>
          </w:p>
        </w:tc>
        <w:tc>
          <w:tcPr>
            <w:tcW w:w="1159" w:type="dxa"/>
            <w:gridSpan w:val="3"/>
            <w:tcBorders>
              <w:top w:val="nil"/>
              <w:left w:val="nil"/>
              <w:bottom w:val="single" w:sz="4" w:space="0" w:color="auto"/>
              <w:right w:val="single" w:sz="4" w:space="0" w:color="auto"/>
            </w:tcBorders>
            <w:shd w:val="clear" w:color="auto" w:fill="auto"/>
            <w:noWrap/>
            <w:vAlign w:val="bottom"/>
            <w:hideMark/>
          </w:tcPr>
          <w:p w:rsidR="009D072C" w:rsidRPr="009D072C" w:rsidRDefault="009D072C" w:rsidP="009D072C">
            <w:pPr>
              <w:spacing w:after="0" w:line="240" w:lineRule="auto"/>
              <w:jc w:val="right"/>
              <w:rPr>
                <w:rFonts w:ascii="Times New Roman" w:eastAsia="Times New Roman" w:hAnsi="Times New Roman" w:cs="Times New Roman"/>
                <w:color w:val="000000"/>
                <w:lang w:eastAsia="es-EC"/>
              </w:rPr>
            </w:pPr>
            <w:r w:rsidRPr="009D072C">
              <w:rPr>
                <w:rFonts w:ascii="Times New Roman" w:eastAsia="Times New Roman" w:hAnsi="Times New Roman" w:cs="Times New Roman"/>
                <w:color w:val="000000"/>
                <w:lang w:eastAsia="es-EC"/>
              </w:rPr>
              <w:t>207,04</w:t>
            </w:r>
          </w:p>
        </w:tc>
        <w:tc>
          <w:tcPr>
            <w:tcW w:w="1068" w:type="dxa"/>
            <w:gridSpan w:val="2"/>
            <w:tcBorders>
              <w:top w:val="nil"/>
              <w:left w:val="nil"/>
              <w:bottom w:val="single" w:sz="4" w:space="0" w:color="auto"/>
              <w:right w:val="single" w:sz="4" w:space="0" w:color="auto"/>
            </w:tcBorders>
            <w:shd w:val="clear" w:color="auto" w:fill="auto"/>
            <w:noWrap/>
            <w:vAlign w:val="bottom"/>
            <w:hideMark/>
          </w:tcPr>
          <w:p w:rsidR="009D072C" w:rsidRPr="009D072C" w:rsidRDefault="00D61145" w:rsidP="009D072C">
            <w:pPr>
              <w:spacing w:after="0" w:line="240" w:lineRule="auto"/>
              <w:jc w:val="right"/>
              <w:rPr>
                <w:rFonts w:ascii="Times New Roman" w:eastAsia="Times New Roman" w:hAnsi="Times New Roman" w:cs="Times New Roman"/>
                <w:color w:val="000000"/>
                <w:lang w:eastAsia="es-EC"/>
              </w:rPr>
            </w:pPr>
            <w:r>
              <w:rPr>
                <w:rFonts w:ascii="Times New Roman" w:eastAsia="Times New Roman" w:hAnsi="Times New Roman" w:cs="Times New Roman"/>
                <w:noProof/>
                <w:color w:val="000000"/>
                <w:lang w:eastAsia="es-EC"/>
              </w:rPr>
              <w:pict>
                <v:rect id="_x0000_s1331" style="position:absolute;left:0;text-align:left;margin-left:23.85pt;margin-top:35.3pt;width:33.95pt;height:34pt;z-index:251897856;mso-position-horizontal-relative:text;mso-position-vertical-relative:text" strokecolor="white [3212]"/>
              </w:pict>
            </w:r>
            <w:r w:rsidR="009D072C" w:rsidRPr="009D072C">
              <w:rPr>
                <w:rFonts w:ascii="Times New Roman" w:eastAsia="Times New Roman" w:hAnsi="Times New Roman" w:cs="Times New Roman"/>
                <w:color w:val="000000"/>
                <w:lang w:eastAsia="es-EC"/>
              </w:rPr>
              <w:t>69,01</w:t>
            </w:r>
          </w:p>
        </w:tc>
      </w:tr>
      <w:tr w:rsidR="00D441DE" w:rsidRPr="004B3CBF" w:rsidTr="00082F16">
        <w:trPr>
          <w:gridAfter w:val="1"/>
          <w:wAfter w:w="73" w:type="dxa"/>
          <w:trHeight w:val="422"/>
        </w:trPr>
        <w:tc>
          <w:tcPr>
            <w:tcW w:w="2373" w:type="dxa"/>
            <w:gridSpan w:val="3"/>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lastRenderedPageBreak/>
              <w:t>Productor 0,012</w:t>
            </w:r>
          </w:p>
        </w:tc>
        <w:tc>
          <w:tcPr>
            <w:tcW w:w="1207" w:type="dxa"/>
            <w:gridSpan w:val="2"/>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p>
        </w:tc>
        <w:tc>
          <w:tcPr>
            <w:tcW w:w="1226" w:type="dxa"/>
            <w:gridSpan w:val="2"/>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p>
        </w:tc>
        <w:tc>
          <w:tcPr>
            <w:tcW w:w="1189" w:type="dxa"/>
            <w:gridSpan w:val="2"/>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p>
        </w:tc>
        <w:tc>
          <w:tcPr>
            <w:tcW w:w="991" w:type="dxa"/>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p>
        </w:tc>
        <w:tc>
          <w:tcPr>
            <w:tcW w:w="1039" w:type="dxa"/>
            <w:gridSpan w:val="2"/>
            <w:tcBorders>
              <w:top w:val="nil"/>
              <w:left w:val="nil"/>
              <w:bottom w:val="nil"/>
              <w:right w:val="nil"/>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p>
        </w:tc>
      </w:tr>
      <w:tr w:rsidR="00D441DE" w:rsidRPr="004B3CBF" w:rsidTr="00082F16">
        <w:trPr>
          <w:gridAfter w:val="1"/>
          <w:wAfter w:w="73" w:type="dxa"/>
          <w:trHeight w:val="422"/>
        </w:trPr>
        <w:tc>
          <w:tcPr>
            <w:tcW w:w="7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ítem</w:t>
            </w:r>
          </w:p>
        </w:tc>
        <w:tc>
          <w:tcPr>
            <w:tcW w:w="165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Parámetros</w:t>
            </w:r>
          </w:p>
        </w:tc>
        <w:tc>
          <w:tcPr>
            <w:tcW w:w="120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Repetición 1</w:t>
            </w:r>
          </w:p>
        </w:tc>
        <w:tc>
          <w:tcPr>
            <w:tcW w:w="122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Repetición 2</w:t>
            </w:r>
          </w:p>
        </w:tc>
        <w:tc>
          <w:tcPr>
            <w:tcW w:w="118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Repetición 3</w:t>
            </w:r>
          </w:p>
        </w:tc>
        <w:tc>
          <w:tcPr>
            <w:tcW w:w="9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Total</w:t>
            </w:r>
          </w:p>
        </w:tc>
        <w:tc>
          <w:tcPr>
            <w:tcW w:w="1039"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B3CBF" w:rsidRPr="004B3CBF" w:rsidRDefault="004B3CBF" w:rsidP="004B3CBF">
            <w:pPr>
              <w:spacing w:after="0" w:line="240" w:lineRule="auto"/>
              <w:jc w:val="center"/>
              <w:rPr>
                <w:rFonts w:ascii="Times New Roman" w:eastAsia="Times New Roman" w:hAnsi="Times New Roman" w:cs="Times New Roman"/>
                <w:b/>
                <w:bCs/>
                <w:color w:val="000000"/>
                <w:lang w:eastAsia="es-EC"/>
              </w:rPr>
            </w:pPr>
            <w:r w:rsidRPr="004B3CBF">
              <w:rPr>
                <w:rFonts w:ascii="Times New Roman" w:eastAsia="Times New Roman" w:hAnsi="Times New Roman" w:cs="Times New Roman"/>
                <w:b/>
                <w:bCs/>
                <w:color w:val="000000"/>
                <w:lang w:eastAsia="es-EC"/>
              </w:rPr>
              <w:t>Promedio</w:t>
            </w:r>
          </w:p>
        </w:tc>
      </w:tr>
      <w:tr w:rsidR="00D441DE" w:rsidRPr="004B3CBF" w:rsidTr="00082F16">
        <w:trPr>
          <w:gridAfter w:val="1"/>
          <w:wAfter w:w="73" w:type="dxa"/>
          <w:trHeight w:val="422"/>
        </w:trPr>
        <w:tc>
          <w:tcPr>
            <w:tcW w:w="722" w:type="dxa"/>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1651" w:type="dxa"/>
            <w:gridSpan w:val="2"/>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1207" w:type="dxa"/>
            <w:gridSpan w:val="2"/>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1226" w:type="dxa"/>
            <w:gridSpan w:val="2"/>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1189" w:type="dxa"/>
            <w:gridSpan w:val="2"/>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991" w:type="dxa"/>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c>
          <w:tcPr>
            <w:tcW w:w="1039" w:type="dxa"/>
            <w:gridSpan w:val="2"/>
            <w:vMerge/>
            <w:tcBorders>
              <w:top w:val="single" w:sz="4" w:space="0" w:color="auto"/>
              <w:left w:val="single" w:sz="4" w:space="0" w:color="auto"/>
              <w:bottom w:val="single" w:sz="4" w:space="0" w:color="000000"/>
              <w:right w:val="single" w:sz="4" w:space="0" w:color="auto"/>
            </w:tcBorders>
            <w:vAlign w:val="center"/>
            <w:hideMark/>
          </w:tcPr>
          <w:p w:rsidR="004B3CBF" w:rsidRPr="004B3CBF" w:rsidRDefault="004B3CBF" w:rsidP="004B3CBF">
            <w:pPr>
              <w:spacing w:after="0" w:line="240" w:lineRule="auto"/>
              <w:rPr>
                <w:rFonts w:ascii="Times New Roman" w:eastAsia="Times New Roman" w:hAnsi="Times New Roman" w:cs="Times New Roman"/>
                <w:b/>
                <w:bCs/>
                <w:color w:val="000000"/>
                <w:lang w:eastAsia="es-EC"/>
              </w:rPr>
            </w:pP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Ph</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4,27</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4,17</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4,18</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12,62</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4,21</w:t>
            </w: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Brix</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18</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16,25</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50,55</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1,40</w:t>
            </w: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3</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Turbidez</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1,58</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6,64</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34,9</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43,12</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14,37</w:t>
            </w: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4</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Conductividad</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52,35</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56,3</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130,5</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239,15</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79,72</w:t>
            </w: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Grado Alcohólico</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59</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51</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53</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163</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54,3</w:t>
            </w:r>
          </w:p>
        </w:tc>
      </w:tr>
      <w:tr w:rsidR="00D441DE" w:rsidRPr="004B3CBF" w:rsidTr="00082F16">
        <w:trPr>
          <w:gridAfter w:val="1"/>
          <w:wAfter w:w="73" w:type="dxa"/>
          <w:trHeight w:val="422"/>
        </w:trPr>
        <w:tc>
          <w:tcPr>
            <w:tcW w:w="722" w:type="dxa"/>
            <w:tcBorders>
              <w:top w:val="nil"/>
              <w:left w:val="single" w:sz="4" w:space="0" w:color="auto"/>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center"/>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6</w:t>
            </w:r>
          </w:p>
        </w:tc>
        <w:tc>
          <w:tcPr>
            <w:tcW w:w="1651"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Sólidos Totales</w:t>
            </w:r>
          </w:p>
        </w:tc>
        <w:tc>
          <w:tcPr>
            <w:tcW w:w="1207"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27,34</w:t>
            </w:r>
          </w:p>
        </w:tc>
        <w:tc>
          <w:tcPr>
            <w:tcW w:w="1226"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27,39</w:t>
            </w:r>
          </w:p>
        </w:tc>
        <w:tc>
          <w:tcPr>
            <w:tcW w:w="118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26,81</w:t>
            </w:r>
          </w:p>
        </w:tc>
        <w:tc>
          <w:tcPr>
            <w:tcW w:w="991" w:type="dxa"/>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81,54</w:t>
            </w:r>
          </w:p>
        </w:tc>
        <w:tc>
          <w:tcPr>
            <w:tcW w:w="1039" w:type="dxa"/>
            <w:gridSpan w:val="2"/>
            <w:tcBorders>
              <w:top w:val="nil"/>
              <w:left w:val="nil"/>
              <w:bottom w:val="single" w:sz="4" w:space="0" w:color="auto"/>
              <w:right w:val="single" w:sz="4" w:space="0" w:color="auto"/>
            </w:tcBorders>
            <w:shd w:val="clear" w:color="auto" w:fill="auto"/>
            <w:noWrap/>
            <w:vAlign w:val="bottom"/>
            <w:hideMark/>
          </w:tcPr>
          <w:p w:rsidR="004B3CBF" w:rsidRPr="004B3CBF" w:rsidRDefault="004B3CBF" w:rsidP="004B3CBF">
            <w:pPr>
              <w:spacing w:after="0" w:line="240" w:lineRule="auto"/>
              <w:jc w:val="right"/>
              <w:rPr>
                <w:rFonts w:ascii="Times New Roman" w:eastAsia="Times New Roman" w:hAnsi="Times New Roman" w:cs="Times New Roman"/>
                <w:color w:val="000000"/>
                <w:lang w:eastAsia="es-EC"/>
              </w:rPr>
            </w:pPr>
            <w:r w:rsidRPr="004B3CBF">
              <w:rPr>
                <w:rFonts w:ascii="Times New Roman" w:eastAsia="Times New Roman" w:hAnsi="Times New Roman" w:cs="Times New Roman"/>
                <w:color w:val="000000"/>
                <w:lang w:eastAsia="es-EC"/>
              </w:rPr>
              <w:t>27,18</w:t>
            </w:r>
          </w:p>
        </w:tc>
      </w:tr>
    </w:tbl>
    <w:p w:rsidR="004B3CBF" w:rsidRDefault="004B3CBF" w:rsidP="009D072C"/>
    <w:p w:rsidR="00D441DE" w:rsidRDefault="00D441DE" w:rsidP="009D072C">
      <w:pPr>
        <w:rPr>
          <w:rFonts w:ascii="Times New Roman" w:hAnsi="Times New Roman" w:cs="Times New Roman"/>
          <w:b/>
          <w:sz w:val="24"/>
        </w:rPr>
      </w:pPr>
    </w:p>
    <w:p w:rsidR="00573121" w:rsidRDefault="004B3CBF" w:rsidP="009D072C">
      <w:pPr>
        <w:rPr>
          <w:rFonts w:ascii="Times New Roman" w:hAnsi="Times New Roman" w:cs="Times New Roman"/>
          <w:b/>
          <w:sz w:val="24"/>
        </w:rPr>
      </w:pPr>
      <w:r w:rsidRPr="004B3CBF">
        <w:rPr>
          <w:rFonts w:ascii="Times New Roman" w:hAnsi="Times New Roman" w:cs="Times New Roman"/>
          <w:b/>
          <w:sz w:val="24"/>
        </w:rPr>
        <w:t xml:space="preserve">Análisis </w:t>
      </w:r>
      <w:r w:rsidR="00D441DE">
        <w:rPr>
          <w:rFonts w:ascii="Times New Roman" w:hAnsi="Times New Roman" w:cs="Times New Roman"/>
          <w:b/>
          <w:sz w:val="24"/>
        </w:rPr>
        <w:t>físico de la bebida alcohólica obtenido</w:t>
      </w:r>
      <w:r w:rsidRPr="004B3CBF">
        <w:rPr>
          <w:rFonts w:ascii="Times New Roman" w:hAnsi="Times New Roman" w:cs="Times New Roman"/>
          <w:b/>
          <w:sz w:val="24"/>
        </w:rPr>
        <w:t xml:space="preserve"> en el laboratorio</w:t>
      </w:r>
    </w:p>
    <w:p w:rsidR="00D368AC" w:rsidRDefault="00D368AC" w:rsidP="009D072C">
      <w:pPr>
        <w:rPr>
          <w:rFonts w:ascii="Times New Roman" w:hAnsi="Times New Roman" w:cs="Times New Roman"/>
          <w:b/>
          <w:sz w:val="24"/>
        </w:rPr>
      </w:pPr>
    </w:p>
    <w:p w:rsidR="00573121" w:rsidRDefault="00986084" w:rsidP="009D072C">
      <w:pPr>
        <w:rPr>
          <w:rFonts w:ascii="Times New Roman" w:hAnsi="Times New Roman" w:cs="Times New Roman"/>
          <w:b/>
          <w:sz w:val="24"/>
        </w:rPr>
      </w:pPr>
      <w:r>
        <w:rPr>
          <w:rFonts w:ascii="Times New Roman" w:hAnsi="Times New Roman" w:cs="Times New Roman"/>
          <w:b/>
          <w:sz w:val="24"/>
        </w:rPr>
        <w:t>Muestra 1</w:t>
      </w:r>
    </w:p>
    <w:p w:rsidR="00573121" w:rsidRDefault="00986084" w:rsidP="009D072C">
      <w:pPr>
        <w:rPr>
          <w:rFonts w:ascii="Times New Roman" w:hAnsi="Times New Roman" w:cs="Times New Roman"/>
          <w:b/>
          <w:sz w:val="24"/>
        </w:rPr>
      </w:pPr>
      <w:r w:rsidRPr="00986084">
        <w:rPr>
          <w:noProof/>
          <w:lang w:val="es-ES" w:eastAsia="es-ES"/>
        </w:rPr>
        <w:drawing>
          <wp:inline distT="0" distB="0" distL="0" distR="0" wp14:anchorId="567F412B" wp14:editId="6AF3FCC3">
            <wp:extent cx="5039995" cy="1439999"/>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9995" cy="1439999"/>
                    </a:xfrm>
                    <a:prstGeom prst="rect">
                      <a:avLst/>
                    </a:prstGeom>
                    <a:noFill/>
                    <a:ln>
                      <a:noFill/>
                    </a:ln>
                  </pic:spPr>
                </pic:pic>
              </a:graphicData>
            </a:graphic>
          </wp:inline>
        </w:drawing>
      </w:r>
    </w:p>
    <w:p w:rsidR="00D368AC" w:rsidRDefault="00D368AC" w:rsidP="009D072C">
      <w:pPr>
        <w:rPr>
          <w:rFonts w:ascii="Times New Roman" w:hAnsi="Times New Roman" w:cs="Times New Roman"/>
          <w:b/>
          <w:sz w:val="24"/>
        </w:rPr>
      </w:pPr>
    </w:p>
    <w:p w:rsidR="00573121" w:rsidRPr="004B3CBF" w:rsidRDefault="00986084" w:rsidP="009D072C">
      <w:pPr>
        <w:rPr>
          <w:rFonts w:ascii="Times New Roman" w:hAnsi="Times New Roman" w:cs="Times New Roman"/>
          <w:b/>
        </w:rPr>
      </w:pPr>
      <w:r>
        <w:rPr>
          <w:rFonts w:ascii="Times New Roman" w:hAnsi="Times New Roman" w:cs="Times New Roman"/>
          <w:b/>
        </w:rPr>
        <w:t>Muestra 2</w:t>
      </w:r>
    </w:p>
    <w:p w:rsidR="009D072C" w:rsidRPr="009D072C" w:rsidRDefault="00D61145" w:rsidP="009D072C">
      <w:r>
        <w:rPr>
          <w:noProof/>
          <w:lang w:eastAsia="es-EC"/>
        </w:rPr>
        <w:pict>
          <v:rect id="_x0000_s1332" style="position:absolute;margin-left:376.9pt;margin-top:237.85pt;width:33.95pt;height:34pt;z-index:251898880;mso-position-horizontal-relative:text;mso-position-vertical-relative:text" strokecolor="white [3212]"/>
        </w:pict>
      </w:r>
      <w:r w:rsidR="00986084" w:rsidRPr="00986084">
        <w:rPr>
          <w:noProof/>
          <w:lang w:val="es-ES" w:eastAsia="es-ES"/>
        </w:rPr>
        <w:drawing>
          <wp:inline distT="0" distB="0" distL="0" distR="0" wp14:anchorId="2D34C57E" wp14:editId="5C8947F7">
            <wp:extent cx="5039995" cy="140210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9995" cy="1402104"/>
                    </a:xfrm>
                    <a:prstGeom prst="rect">
                      <a:avLst/>
                    </a:prstGeom>
                    <a:noFill/>
                    <a:ln>
                      <a:noFill/>
                    </a:ln>
                  </pic:spPr>
                </pic:pic>
              </a:graphicData>
            </a:graphic>
          </wp:inline>
        </w:drawing>
      </w:r>
    </w:p>
    <w:p w:rsidR="00B632CB" w:rsidRDefault="00B632CB" w:rsidP="000B4D80">
      <w:pPr>
        <w:pStyle w:val="Descripcin"/>
        <w:spacing w:after="0"/>
        <w:rPr>
          <w:rFonts w:ascii="Times New Roman" w:hAnsi="Times New Roman" w:cs="Times New Roman"/>
          <w:b/>
          <w:i w:val="0"/>
          <w:color w:val="000000" w:themeColor="text1"/>
          <w:sz w:val="24"/>
          <w:szCs w:val="24"/>
        </w:rPr>
      </w:pPr>
    </w:p>
    <w:p w:rsidR="00D368AC" w:rsidRDefault="00D368AC" w:rsidP="00D368AC"/>
    <w:p w:rsidR="00D368AC" w:rsidRDefault="00D368AC" w:rsidP="00D368AC"/>
    <w:p w:rsidR="00D368AC" w:rsidRPr="00D368AC" w:rsidRDefault="00D368AC" w:rsidP="00D368AC"/>
    <w:p w:rsidR="00D368AC" w:rsidRDefault="00B632CB" w:rsidP="00D368AC">
      <w:pPr>
        <w:pStyle w:val="Descripcin"/>
        <w:spacing w:after="0"/>
        <w:rPr>
          <w:rFonts w:ascii="Times New Roman" w:hAnsi="Times New Roman" w:cs="Times New Roman"/>
          <w:b/>
          <w:i w:val="0"/>
          <w:color w:val="000000" w:themeColor="text1"/>
          <w:sz w:val="24"/>
          <w:szCs w:val="24"/>
        </w:rPr>
      </w:pPr>
      <w:r>
        <w:rPr>
          <w:rFonts w:ascii="Times New Roman" w:hAnsi="Times New Roman" w:cs="Times New Roman"/>
          <w:b/>
          <w:i w:val="0"/>
          <w:color w:val="000000" w:themeColor="text1"/>
          <w:sz w:val="24"/>
          <w:szCs w:val="24"/>
        </w:rPr>
        <w:lastRenderedPageBreak/>
        <w:t>Muestra 3</w:t>
      </w:r>
    </w:p>
    <w:p w:rsidR="00D368AC" w:rsidRPr="00D368AC" w:rsidRDefault="00D368AC" w:rsidP="00D368AC"/>
    <w:p w:rsidR="00573121" w:rsidRDefault="00D368AC" w:rsidP="00B632CB">
      <w:r w:rsidRPr="00B632CB">
        <w:rPr>
          <w:noProof/>
          <w:lang w:val="es-ES" w:eastAsia="es-ES"/>
        </w:rPr>
        <w:drawing>
          <wp:inline distT="0" distB="0" distL="0" distR="0" wp14:anchorId="2B819F57" wp14:editId="26CA9404">
            <wp:extent cx="5039995" cy="140208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995" cy="1402080"/>
                    </a:xfrm>
                    <a:prstGeom prst="rect">
                      <a:avLst/>
                    </a:prstGeom>
                    <a:noFill/>
                    <a:ln>
                      <a:noFill/>
                    </a:ln>
                  </pic:spPr>
                </pic:pic>
              </a:graphicData>
            </a:graphic>
          </wp:inline>
        </w:drawing>
      </w:r>
    </w:p>
    <w:p w:rsidR="00D368AC" w:rsidRPr="00B632CB" w:rsidRDefault="00D368AC" w:rsidP="00B632CB"/>
    <w:p w:rsidR="00573121" w:rsidRDefault="00B632CB" w:rsidP="00D441DE">
      <w:pPr>
        <w:rPr>
          <w:rFonts w:ascii="Times New Roman" w:hAnsi="Times New Roman" w:cs="Times New Roman"/>
          <w:b/>
          <w:sz w:val="24"/>
        </w:rPr>
      </w:pPr>
      <w:r w:rsidRPr="00B632CB">
        <w:rPr>
          <w:rFonts w:ascii="Times New Roman" w:hAnsi="Times New Roman" w:cs="Times New Roman"/>
          <w:b/>
          <w:sz w:val="24"/>
        </w:rPr>
        <w:t>Muestra 4</w:t>
      </w:r>
    </w:p>
    <w:p w:rsidR="00B15F99" w:rsidRDefault="00B15F99" w:rsidP="00D441DE">
      <w:pPr>
        <w:rPr>
          <w:rFonts w:ascii="Times New Roman" w:hAnsi="Times New Roman" w:cs="Times New Roman"/>
          <w:b/>
          <w:sz w:val="24"/>
        </w:rPr>
      </w:pPr>
      <w:r w:rsidRPr="00B15F99">
        <w:rPr>
          <w:noProof/>
          <w:lang w:val="es-ES" w:eastAsia="es-ES"/>
        </w:rPr>
        <w:drawing>
          <wp:inline distT="0" distB="0" distL="0" distR="0" wp14:anchorId="1DA1F619" wp14:editId="696ADCFE">
            <wp:extent cx="5039995" cy="140210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9995" cy="1402104"/>
                    </a:xfrm>
                    <a:prstGeom prst="rect">
                      <a:avLst/>
                    </a:prstGeom>
                    <a:noFill/>
                    <a:ln>
                      <a:noFill/>
                    </a:ln>
                  </pic:spPr>
                </pic:pic>
              </a:graphicData>
            </a:graphic>
          </wp:inline>
        </w:drawing>
      </w:r>
    </w:p>
    <w:p w:rsidR="00573121" w:rsidRDefault="00573121" w:rsidP="00D441DE">
      <w:pPr>
        <w:rPr>
          <w:rFonts w:ascii="Times New Roman" w:hAnsi="Times New Roman" w:cs="Times New Roman"/>
          <w:b/>
          <w:sz w:val="24"/>
        </w:rPr>
      </w:pPr>
    </w:p>
    <w:p w:rsidR="00573121" w:rsidRDefault="00B15F99" w:rsidP="00D441DE">
      <w:pPr>
        <w:rPr>
          <w:rFonts w:ascii="Times New Roman" w:hAnsi="Times New Roman" w:cs="Times New Roman"/>
          <w:b/>
          <w:sz w:val="24"/>
        </w:rPr>
      </w:pPr>
      <w:r>
        <w:rPr>
          <w:rFonts w:ascii="Times New Roman" w:hAnsi="Times New Roman" w:cs="Times New Roman"/>
          <w:b/>
          <w:sz w:val="24"/>
        </w:rPr>
        <w:t>Muestra 5</w:t>
      </w:r>
    </w:p>
    <w:p w:rsidR="00573121" w:rsidRDefault="00B15F99" w:rsidP="00D441DE">
      <w:pPr>
        <w:rPr>
          <w:rFonts w:ascii="Times New Roman" w:hAnsi="Times New Roman" w:cs="Times New Roman"/>
          <w:b/>
          <w:sz w:val="24"/>
        </w:rPr>
      </w:pPr>
      <w:r w:rsidRPr="00B15F99">
        <w:rPr>
          <w:noProof/>
          <w:lang w:val="es-ES" w:eastAsia="es-ES"/>
        </w:rPr>
        <w:drawing>
          <wp:inline distT="0" distB="0" distL="0" distR="0" wp14:anchorId="43ACFA27" wp14:editId="5E058A00">
            <wp:extent cx="5039995" cy="140210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995" cy="1402104"/>
                    </a:xfrm>
                    <a:prstGeom prst="rect">
                      <a:avLst/>
                    </a:prstGeom>
                    <a:noFill/>
                    <a:ln>
                      <a:noFill/>
                    </a:ln>
                  </pic:spPr>
                </pic:pic>
              </a:graphicData>
            </a:graphic>
          </wp:inline>
        </w:drawing>
      </w:r>
    </w:p>
    <w:p w:rsidR="00D368AC" w:rsidRDefault="00D368AC" w:rsidP="00D441DE">
      <w:pPr>
        <w:rPr>
          <w:rFonts w:ascii="Times New Roman" w:hAnsi="Times New Roman" w:cs="Times New Roman"/>
          <w:b/>
          <w:sz w:val="24"/>
        </w:rPr>
      </w:pPr>
    </w:p>
    <w:p w:rsidR="00B15F99" w:rsidRDefault="00B15F99" w:rsidP="00D441DE">
      <w:pPr>
        <w:rPr>
          <w:rFonts w:ascii="Times New Roman" w:hAnsi="Times New Roman" w:cs="Times New Roman"/>
          <w:b/>
          <w:sz w:val="24"/>
        </w:rPr>
      </w:pPr>
      <w:r>
        <w:rPr>
          <w:rFonts w:ascii="Times New Roman" w:hAnsi="Times New Roman" w:cs="Times New Roman"/>
          <w:b/>
          <w:sz w:val="24"/>
        </w:rPr>
        <w:t>Muestra 6</w:t>
      </w:r>
    </w:p>
    <w:p w:rsidR="00977359" w:rsidRDefault="00B15F99" w:rsidP="00D441DE">
      <w:pPr>
        <w:rPr>
          <w:rFonts w:ascii="Times New Roman" w:hAnsi="Times New Roman" w:cs="Times New Roman"/>
          <w:b/>
          <w:sz w:val="24"/>
        </w:rPr>
      </w:pPr>
      <w:r w:rsidRPr="00B15F99">
        <w:rPr>
          <w:noProof/>
          <w:lang w:val="es-ES" w:eastAsia="es-ES"/>
        </w:rPr>
        <w:drawing>
          <wp:inline distT="0" distB="0" distL="0" distR="0" wp14:anchorId="158C080E" wp14:editId="381DC3B3">
            <wp:extent cx="5039995" cy="140210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1402104"/>
                    </a:xfrm>
                    <a:prstGeom prst="rect">
                      <a:avLst/>
                    </a:prstGeom>
                    <a:noFill/>
                    <a:ln>
                      <a:noFill/>
                    </a:ln>
                  </pic:spPr>
                </pic:pic>
              </a:graphicData>
            </a:graphic>
          </wp:inline>
        </w:drawing>
      </w:r>
    </w:p>
    <w:p w:rsidR="00D368AC" w:rsidRDefault="00D368AC" w:rsidP="00D441DE">
      <w:pPr>
        <w:rPr>
          <w:rFonts w:ascii="Times New Roman" w:hAnsi="Times New Roman" w:cs="Times New Roman"/>
          <w:b/>
          <w:sz w:val="24"/>
        </w:rPr>
      </w:pPr>
    </w:p>
    <w:p w:rsidR="00B15F99" w:rsidRDefault="00B15F99" w:rsidP="00D441DE">
      <w:pPr>
        <w:rPr>
          <w:rFonts w:ascii="Times New Roman" w:hAnsi="Times New Roman" w:cs="Times New Roman"/>
          <w:b/>
          <w:sz w:val="24"/>
        </w:rPr>
      </w:pPr>
      <w:r>
        <w:rPr>
          <w:rFonts w:ascii="Times New Roman" w:hAnsi="Times New Roman" w:cs="Times New Roman"/>
          <w:b/>
          <w:sz w:val="24"/>
        </w:rPr>
        <w:lastRenderedPageBreak/>
        <w:t>Muestra 7</w:t>
      </w:r>
    </w:p>
    <w:p w:rsidR="00D441DE" w:rsidRPr="00977359" w:rsidRDefault="00977359" w:rsidP="00D441DE">
      <w:pPr>
        <w:rPr>
          <w:rFonts w:ascii="Times New Roman" w:hAnsi="Times New Roman" w:cs="Times New Roman"/>
          <w:b/>
          <w:sz w:val="24"/>
        </w:rPr>
      </w:pPr>
      <w:r w:rsidRPr="00977359">
        <w:rPr>
          <w:noProof/>
          <w:lang w:val="es-ES" w:eastAsia="es-ES"/>
        </w:rPr>
        <w:drawing>
          <wp:inline distT="0" distB="0" distL="0" distR="0" wp14:anchorId="68E96FDC" wp14:editId="5E752FD9">
            <wp:extent cx="5039995" cy="140210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995" cy="1402104"/>
                    </a:xfrm>
                    <a:prstGeom prst="rect">
                      <a:avLst/>
                    </a:prstGeom>
                    <a:noFill/>
                    <a:ln>
                      <a:noFill/>
                    </a:ln>
                  </pic:spPr>
                </pic:pic>
              </a:graphicData>
            </a:graphic>
          </wp:inline>
        </w:drawing>
      </w:r>
    </w:p>
    <w:p w:rsidR="0030620B" w:rsidRDefault="0030620B" w:rsidP="00D441DE">
      <w:pPr>
        <w:rPr>
          <w:rFonts w:ascii="Times New Roman" w:hAnsi="Times New Roman" w:cs="Times New Roman"/>
          <w:b/>
          <w:sz w:val="24"/>
        </w:rPr>
      </w:pPr>
    </w:p>
    <w:p w:rsidR="0030620B" w:rsidRDefault="0030620B" w:rsidP="00D441DE">
      <w:pPr>
        <w:rPr>
          <w:rFonts w:ascii="Times New Roman" w:hAnsi="Times New Roman" w:cs="Times New Roman"/>
          <w:b/>
          <w:sz w:val="24"/>
        </w:rPr>
      </w:pPr>
      <w:r w:rsidRPr="0030620B">
        <w:rPr>
          <w:rFonts w:ascii="Times New Roman" w:hAnsi="Times New Roman" w:cs="Times New Roman"/>
          <w:b/>
          <w:sz w:val="24"/>
        </w:rPr>
        <w:t>Análisis químico de la bebida alcohólica obtenido en el laboratorio</w:t>
      </w:r>
    </w:p>
    <w:tbl>
      <w:tblPr>
        <w:tblW w:w="7831" w:type="dxa"/>
        <w:tblInd w:w="-5" w:type="dxa"/>
        <w:tblCellMar>
          <w:left w:w="70" w:type="dxa"/>
          <w:right w:w="70" w:type="dxa"/>
        </w:tblCellMar>
        <w:tblLook w:val="04A0" w:firstRow="1" w:lastRow="0" w:firstColumn="1" w:lastColumn="0" w:noHBand="0" w:noVBand="1"/>
      </w:tblPr>
      <w:tblGrid>
        <w:gridCol w:w="801"/>
        <w:gridCol w:w="1627"/>
        <w:gridCol w:w="1801"/>
        <w:gridCol w:w="1524"/>
        <w:gridCol w:w="2078"/>
      </w:tblGrid>
      <w:tr w:rsidR="00260E1F" w:rsidRPr="00D84126" w:rsidTr="00C407FA">
        <w:trPr>
          <w:trHeight w:val="877"/>
        </w:trPr>
        <w:tc>
          <w:tcPr>
            <w:tcW w:w="8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Ítem</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Congéneres</w:t>
            </w:r>
          </w:p>
        </w:tc>
        <w:tc>
          <w:tcPr>
            <w:tcW w:w="1801" w:type="dxa"/>
            <w:tcBorders>
              <w:top w:val="single" w:sz="4" w:space="0" w:color="auto"/>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Valor obtenido</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Unidades</w:t>
            </w:r>
          </w:p>
        </w:tc>
        <w:tc>
          <w:tcPr>
            <w:tcW w:w="2078" w:type="dxa"/>
            <w:tcBorders>
              <w:top w:val="single" w:sz="4" w:space="0" w:color="auto"/>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b/>
                <w:bCs/>
                <w:color w:val="000000"/>
                <w:sz w:val="24"/>
                <w:szCs w:val="24"/>
                <w:lang w:val="es-ES" w:eastAsia="es-ES"/>
              </w:rPr>
            </w:pPr>
            <w:r w:rsidRPr="00D84126">
              <w:rPr>
                <w:rFonts w:ascii="Times New Roman" w:eastAsia="Times New Roman" w:hAnsi="Times New Roman" w:cs="Times New Roman"/>
                <w:b/>
                <w:bCs/>
                <w:color w:val="000000"/>
                <w:sz w:val="24"/>
                <w:szCs w:val="24"/>
                <w:lang w:val="es-ES" w:eastAsia="es-ES"/>
              </w:rPr>
              <w:t>Valor Normativa INEN 370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Metanol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9,74</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mg/cm3</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2</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Propanol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34,22</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mg/cm4</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Furfural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0,2</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mg/cm5</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Acetaldehído</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3,5</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mg/cm6</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5</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Isopropanol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48</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mg/cm7</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6</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Etilacetato</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74,34</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mg/cm8</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7</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Isobutanol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28,19</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mg/cm9</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8</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N-Butanol</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46</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mg/cm10</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663"/>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9</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Isoamílico</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34,78</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mg/cm11</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r w:rsidR="00260E1F" w:rsidRPr="00D84126" w:rsidTr="00C407FA">
        <w:trPr>
          <w:trHeight w:val="510"/>
        </w:trPr>
        <w:tc>
          <w:tcPr>
            <w:tcW w:w="801" w:type="dxa"/>
            <w:tcBorders>
              <w:top w:val="nil"/>
              <w:left w:val="single" w:sz="4" w:space="0" w:color="auto"/>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10</w:t>
            </w:r>
          </w:p>
        </w:tc>
        <w:tc>
          <w:tcPr>
            <w:tcW w:w="1627"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N.Amílico</w:t>
            </w:r>
          </w:p>
        </w:tc>
        <w:tc>
          <w:tcPr>
            <w:tcW w:w="1801"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13,22</w:t>
            </w:r>
          </w:p>
        </w:tc>
        <w:tc>
          <w:tcPr>
            <w:tcW w:w="1524"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mg/cm12</w:t>
            </w:r>
          </w:p>
        </w:tc>
        <w:tc>
          <w:tcPr>
            <w:tcW w:w="2078" w:type="dxa"/>
            <w:tcBorders>
              <w:top w:val="nil"/>
              <w:left w:val="nil"/>
              <w:bottom w:val="single" w:sz="4" w:space="0" w:color="auto"/>
              <w:right w:val="single" w:sz="4" w:space="0" w:color="auto"/>
            </w:tcBorders>
            <w:shd w:val="clear" w:color="auto" w:fill="auto"/>
            <w:vAlign w:val="center"/>
            <w:hideMark/>
          </w:tcPr>
          <w:p w:rsidR="00260E1F" w:rsidRPr="00D84126" w:rsidRDefault="00260E1F" w:rsidP="00260E1F">
            <w:pPr>
              <w:spacing w:after="0" w:line="240" w:lineRule="auto"/>
              <w:jc w:val="center"/>
              <w:rPr>
                <w:rFonts w:ascii="Times New Roman" w:eastAsia="Times New Roman" w:hAnsi="Times New Roman" w:cs="Times New Roman"/>
                <w:color w:val="000000"/>
                <w:sz w:val="24"/>
                <w:szCs w:val="24"/>
                <w:lang w:val="es-ES" w:eastAsia="es-ES"/>
              </w:rPr>
            </w:pPr>
            <w:r w:rsidRPr="00D84126">
              <w:rPr>
                <w:rFonts w:ascii="Times New Roman" w:eastAsia="Times New Roman" w:hAnsi="Times New Roman" w:cs="Times New Roman"/>
                <w:color w:val="000000"/>
                <w:sz w:val="24"/>
                <w:szCs w:val="24"/>
                <w:lang w:val="es-ES" w:eastAsia="es-ES"/>
              </w:rPr>
              <w:t>150</w:t>
            </w:r>
          </w:p>
        </w:tc>
      </w:tr>
    </w:tbl>
    <w:p w:rsidR="00260E1F" w:rsidRDefault="00260E1F" w:rsidP="00D441DE">
      <w:pPr>
        <w:rPr>
          <w:rFonts w:ascii="Times New Roman" w:hAnsi="Times New Roman" w:cs="Times New Roman"/>
          <w:b/>
          <w:sz w:val="24"/>
        </w:rPr>
      </w:pPr>
    </w:p>
    <w:p w:rsidR="0030620B" w:rsidRPr="0030620B" w:rsidRDefault="0030620B" w:rsidP="00D441DE">
      <w:pPr>
        <w:rPr>
          <w:rFonts w:ascii="Times New Roman" w:hAnsi="Times New Roman" w:cs="Times New Roman"/>
          <w:b/>
          <w:sz w:val="24"/>
        </w:rPr>
      </w:pPr>
    </w:p>
    <w:p w:rsidR="00977359" w:rsidRDefault="00977359" w:rsidP="000B4D80">
      <w:pPr>
        <w:pStyle w:val="Descripcin"/>
        <w:spacing w:after="0"/>
        <w:rPr>
          <w:rFonts w:ascii="Times New Roman" w:hAnsi="Times New Roman" w:cs="Times New Roman"/>
          <w:b/>
          <w:i w:val="0"/>
          <w:color w:val="000000" w:themeColor="text1"/>
          <w:sz w:val="24"/>
          <w:szCs w:val="24"/>
        </w:rPr>
      </w:pPr>
    </w:p>
    <w:p w:rsidR="00977359" w:rsidRDefault="00977359" w:rsidP="000B4D80">
      <w:pPr>
        <w:pStyle w:val="Descripcin"/>
        <w:spacing w:after="0"/>
        <w:rPr>
          <w:rFonts w:ascii="Times New Roman" w:hAnsi="Times New Roman" w:cs="Times New Roman"/>
          <w:b/>
          <w:i w:val="0"/>
          <w:color w:val="000000" w:themeColor="text1"/>
          <w:sz w:val="24"/>
          <w:szCs w:val="24"/>
        </w:rPr>
      </w:pPr>
    </w:p>
    <w:p w:rsidR="00977359" w:rsidRDefault="00977359" w:rsidP="000B4D80">
      <w:pPr>
        <w:pStyle w:val="Descripcin"/>
        <w:spacing w:after="0"/>
        <w:rPr>
          <w:rFonts w:ascii="Times New Roman" w:hAnsi="Times New Roman" w:cs="Times New Roman"/>
          <w:b/>
          <w:i w:val="0"/>
          <w:color w:val="000000" w:themeColor="text1"/>
          <w:sz w:val="24"/>
          <w:szCs w:val="24"/>
        </w:rPr>
      </w:pPr>
    </w:p>
    <w:p w:rsidR="00C407FA" w:rsidRDefault="00D61145" w:rsidP="000B4D80">
      <w:pPr>
        <w:pStyle w:val="Descripcin"/>
        <w:spacing w:after="0"/>
        <w:rPr>
          <w:rFonts w:ascii="Times New Roman" w:hAnsi="Times New Roman" w:cs="Times New Roman"/>
          <w:b/>
          <w:i w:val="0"/>
          <w:color w:val="000000" w:themeColor="text1"/>
          <w:sz w:val="24"/>
          <w:szCs w:val="24"/>
        </w:rPr>
      </w:pPr>
      <w:r>
        <w:rPr>
          <w:rFonts w:ascii="Times New Roman" w:hAnsi="Times New Roman" w:cs="Times New Roman"/>
          <w:b/>
          <w:i w:val="0"/>
          <w:noProof/>
          <w:color w:val="000000" w:themeColor="text1"/>
          <w:sz w:val="24"/>
          <w:szCs w:val="24"/>
          <w:lang w:eastAsia="es-EC"/>
        </w:rPr>
        <w:pict>
          <v:rect id="_x0000_s1334" style="position:absolute;margin-left:374.15pt;margin-top:30pt;width:33.95pt;height:34pt;z-index:251900928" strokecolor="white [3212]"/>
        </w:pict>
      </w:r>
    </w:p>
    <w:p w:rsidR="00D35975" w:rsidRDefault="00D35975" w:rsidP="005058E4">
      <w:pPr>
        <w:pStyle w:val="Descripcin"/>
        <w:spacing w:after="0"/>
        <w:outlineLvl w:val="2"/>
        <w:rPr>
          <w:rFonts w:ascii="Times New Roman" w:hAnsi="Times New Roman" w:cs="Times New Roman"/>
          <w:b/>
          <w:i w:val="0"/>
          <w:color w:val="000000" w:themeColor="text1"/>
          <w:sz w:val="24"/>
          <w:szCs w:val="24"/>
        </w:rPr>
      </w:pPr>
      <w:bookmarkStart w:id="191" w:name="_Toc485397543"/>
      <w:bookmarkStart w:id="192" w:name="_Toc485728701"/>
      <w:bookmarkStart w:id="193" w:name="_Toc485728785"/>
      <w:r w:rsidRPr="00260E1F">
        <w:rPr>
          <w:rFonts w:ascii="Times New Roman" w:hAnsi="Times New Roman" w:cs="Times New Roman"/>
          <w:b/>
          <w:i w:val="0"/>
          <w:color w:val="000000" w:themeColor="text1"/>
          <w:sz w:val="24"/>
          <w:szCs w:val="24"/>
        </w:rPr>
        <w:lastRenderedPageBreak/>
        <w:t>Anexo</w:t>
      </w:r>
      <w:r w:rsidR="00260E1F" w:rsidRPr="00260E1F">
        <w:rPr>
          <w:rFonts w:ascii="Times New Roman" w:hAnsi="Times New Roman" w:cs="Times New Roman"/>
          <w:b/>
          <w:i w:val="0"/>
          <w:color w:val="000000" w:themeColor="text1"/>
          <w:sz w:val="24"/>
          <w:szCs w:val="24"/>
        </w:rPr>
        <w:t xml:space="preserve"> 3</w:t>
      </w:r>
      <w:r w:rsidRPr="00260E1F">
        <w:rPr>
          <w:rFonts w:ascii="Times New Roman" w:hAnsi="Times New Roman" w:cs="Times New Roman"/>
          <w:b/>
          <w:i w:val="0"/>
          <w:color w:val="000000" w:themeColor="text1"/>
          <w:sz w:val="24"/>
          <w:szCs w:val="24"/>
        </w:rPr>
        <w:t>.</w:t>
      </w:r>
      <w:bookmarkEnd w:id="190"/>
      <w:r w:rsidR="00082F16">
        <w:rPr>
          <w:rFonts w:ascii="Times New Roman" w:hAnsi="Times New Roman" w:cs="Times New Roman"/>
          <w:b/>
          <w:i w:val="0"/>
          <w:color w:val="000000" w:themeColor="text1"/>
          <w:sz w:val="24"/>
          <w:szCs w:val="24"/>
        </w:rPr>
        <w:t xml:space="preserve"> </w:t>
      </w:r>
      <w:r w:rsidR="00260E1F" w:rsidRPr="00260E1F">
        <w:rPr>
          <w:rFonts w:ascii="Times New Roman" w:hAnsi="Times New Roman" w:cs="Times New Roman"/>
          <w:b/>
          <w:i w:val="0"/>
          <w:color w:val="000000" w:themeColor="text1"/>
          <w:sz w:val="24"/>
          <w:szCs w:val="24"/>
        </w:rPr>
        <w:t>Base de datos</w:t>
      </w:r>
      <w:bookmarkEnd w:id="191"/>
      <w:bookmarkEnd w:id="192"/>
      <w:bookmarkEnd w:id="193"/>
    </w:p>
    <w:p w:rsidR="00C407FA" w:rsidRDefault="00C407FA" w:rsidP="00C407FA"/>
    <w:p w:rsidR="00C407FA" w:rsidRDefault="00D61145" w:rsidP="00C407FA">
      <w:pPr>
        <w:rPr>
          <w:rFonts w:ascii="Times New Roman" w:hAnsi="Times New Roman" w:cs="Times New Roman"/>
          <w:b/>
          <w:sz w:val="24"/>
        </w:rPr>
      </w:pPr>
      <w:r>
        <w:rPr>
          <w:noProof/>
          <w:lang w:val="es-ES" w:eastAsia="es-ES"/>
        </w:rPr>
        <w:pict>
          <v:rect id="_x0000_s1365" style="position:absolute;margin-left:362pt;margin-top:19.15pt;width:33.95pt;height:34pt;z-index:251953152" strokecolor="white [3212]"/>
        </w:pict>
      </w:r>
      <w:r>
        <w:rPr>
          <w:noProof/>
          <w:lang w:eastAsia="es-EC"/>
        </w:rPr>
        <w:pict>
          <v:rect id="_x0000_s1333" style="position:absolute;margin-left:368.75pt;margin-top:13.9pt;width:33.95pt;height:34pt;z-index:251899904" strokecolor="white [3212]"/>
        </w:pict>
      </w:r>
      <w:r w:rsidR="00C407FA" w:rsidRPr="00C407FA">
        <w:rPr>
          <w:rFonts w:ascii="Times New Roman" w:hAnsi="Times New Roman" w:cs="Times New Roman"/>
          <w:b/>
          <w:sz w:val="24"/>
        </w:rPr>
        <w:t>Norma técnica ecuatoriana del anisado cuarta revisión 2015</w:t>
      </w:r>
    </w:p>
    <w:p w:rsidR="00433101" w:rsidRDefault="00433101" w:rsidP="00C407FA">
      <w:pPr>
        <w:rPr>
          <w:rFonts w:ascii="Times New Roman" w:hAnsi="Times New Roman" w:cs="Times New Roman"/>
          <w:b/>
          <w:sz w:val="24"/>
        </w:rPr>
      </w:pPr>
      <w:r>
        <w:rPr>
          <w:noProof/>
          <w:lang w:val="es-ES" w:eastAsia="es-ES"/>
        </w:rPr>
        <w:drawing>
          <wp:inline distT="0" distB="0" distL="0" distR="0" wp14:anchorId="17CAB249" wp14:editId="562660F3">
            <wp:extent cx="4489807" cy="3308279"/>
            <wp:effectExtent l="19050" t="0" r="599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1953" t="14083" r="13103" b="3727"/>
                    <a:stretch/>
                  </pic:blipFill>
                  <pic:spPr bwMode="auto">
                    <a:xfrm>
                      <a:off x="0" y="0"/>
                      <a:ext cx="4489807" cy="3308279"/>
                    </a:xfrm>
                    <a:prstGeom prst="rect">
                      <a:avLst/>
                    </a:prstGeom>
                    <a:ln>
                      <a:noFill/>
                    </a:ln>
                    <a:extLst>
                      <a:ext uri="{53640926-AAD7-44D8-BBD7-CCE9431645EC}">
                        <a14:shadowObscured xmlns:a14="http://schemas.microsoft.com/office/drawing/2010/main"/>
                      </a:ext>
                    </a:extLst>
                  </pic:spPr>
                </pic:pic>
              </a:graphicData>
            </a:graphic>
          </wp:inline>
        </w:drawing>
      </w:r>
    </w:p>
    <w:p w:rsidR="00220683" w:rsidRDefault="00220683" w:rsidP="00C407FA">
      <w:pPr>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822080" behindDoc="0" locked="0" layoutInCell="1" allowOverlap="1" wp14:anchorId="64894BFB" wp14:editId="0234C1D9">
            <wp:simplePos x="0" y="0"/>
            <wp:positionH relativeFrom="column">
              <wp:posOffset>18415</wp:posOffset>
            </wp:positionH>
            <wp:positionV relativeFrom="paragraph">
              <wp:posOffset>498475</wp:posOffset>
            </wp:positionV>
            <wp:extent cx="5003165" cy="31127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0117" t="45202" r="20776" b="17823"/>
                    <a:stretch/>
                  </pic:blipFill>
                  <pic:spPr bwMode="auto">
                    <a:xfrm>
                      <a:off x="0" y="0"/>
                      <a:ext cx="5003165" cy="311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4D80" w:rsidRPr="00D75CBD" w:rsidRDefault="000B4D80" w:rsidP="000B4D80">
      <w:pPr>
        <w:spacing w:after="0" w:line="276" w:lineRule="auto"/>
        <w:rPr>
          <w:rFonts w:ascii="Times New Roman" w:hAnsi="Times New Roman" w:cs="Times New Roman"/>
          <w:sz w:val="20"/>
          <w:szCs w:val="20"/>
        </w:rPr>
      </w:pPr>
      <w:r>
        <w:rPr>
          <w:rFonts w:ascii="Times New Roman" w:hAnsi="Times New Roman" w:cs="Times New Roman"/>
          <w:sz w:val="20"/>
          <w:szCs w:val="20"/>
        </w:rPr>
        <w:t>.</w:t>
      </w:r>
    </w:p>
    <w:p w:rsidR="00500183" w:rsidRDefault="00500183" w:rsidP="002A09A9">
      <w:pPr>
        <w:spacing w:after="0" w:line="360" w:lineRule="auto"/>
        <w:rPr>
          <w:rFonts w:ascii="Times New Roman" w:hAnsi="Times New Roman" w:cs="Times New Roman"/>
          <w:b/>
          <w:sz w:val="24"/>
          <w:szCs w:val="24"/>
        </w:rPr>
      </w:pPr>
    </w:p>
    <w:p w:rsidR="00771929" w:rsidRDefault="00771929" w:rsidP="00771929">
      <w:pPr>
        <w:spacing w:after="0" w:line="360" w:lineRule="auto"/>
        <w:rPr>
          <w:rFonts w:ascii="Times New Roman" w:hAnsi="Times New Roman" w:cs="Times New Roman"/>
          <w:sz w:val="24"/>
          <w:szCs w:val="24"/>
        </w:rPr>
      </w:pPr>
    </w:p>
    <w:p w:rsidR="00220683" w:rsidRPr="00771929" w:rsidRDefault="00D61145" w:rsidP="00771929">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C"/>
        </w:rPr>
        <w:pict>
          <v:rect id="_x0000_s1337" style="position:absolute;margin-left:374.4pt;margin-top:16.1pt;width:32.4pt;height:45.3pt;z-index:251906048" strokecolor="white [3212]"/>
        </w:pict>
      </w:r>
    </w:p>
    <w:p w:rsidR="00C2333D" w:rsidRDefault="00220683" w:rsidP="00FF07BE">
      <w:pPr>
        <w:pStyle w:val="Descripcin"/>
        <w:spacing w:after="0" w:line="360" w:lineRule="auto"/>
        <w:rPr>
          <w:rFonts w:ascii="Times New Roman" w:hAnsi="Times New Roman" w:cs="Times New Roman"/>
          <w:b/>
          <w:i w:val="0"/>
          <w:color w:val="000000" w:themeColor="text1"/>
          <w:sz w:val="24"/>
          <w:szCs w:val="24"/>
        </w:rPr>
      </w:pPr>
      <w:bookmarkStart w:id="194" w:name="_Toc484880465"/>
      <w:r>
        <w:rPr>
          <w:noProof/>
          <w:lang w:val="es-ES" w:eastAsia="es-ES"/>
        </w:rPr>
        <w:lastRenderedPageBreak/>
        <w:drawing>
          <wp:anchor distT="0" distB="0" distL="114300" distR="114300" simplePos="0" relativeHeight="251905024" behindDoc="0" locked="0" layoutInCell="1" allowOverlap="1" wp14:anchorId="68B3ACBE" wp14:editId="4FF6F17B">
            <wp:simplePos x="0" y="0"/>
            <wp:positionH relativeFrom="column">
              <wp:posOffset>-12700</wp:posOffset>
            </wp:positionH>
            <wp:positionV relativeFrom="paragraph">
              <wp:posOffset>427990</wp:posOffset>
            </wp:positionV>
            <wp:extent cx="5177790" cy="3195955"/>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1264" t="13507" r="12644" b="4593"/>
                    <a:stretch/>
                  </pic:blipFill>
                  <pic:spPr bwMode="auto">
                    <a:xfrm>
                      <a:off x="0" y="0"/>
                      <a:ext cx="5177790" cy="319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82F16" w:rsidRDefault="00082F16" w:rsidP="00FF07BE">
      <w:pPr>
        <w:pStyle w:val="Descripcin"/>
        <w:spacing w:after="0" w:line="360" w:lineRule="auto"/>
        <w:rPr>
          <w:rFonts w:ascii="Times New Roman" w:hAnsi="Times New Roman" w:cs="Times New Roman"/>
          <w:b/>
          <w:i w:val="0"/>
          <w:color w:val="000000" w:themeColor="text1"/>
          <w:sz w:val="24"/>
          <w:szCs w:val="24"/>
        </w:rPr>
      </w:pPr>
    </w:p>
    <w:p w:rsidR="00220683" w:rsidRDefault="00220683" w:rsidP="00220683">
      <w:pPr>
        <w:spacing w:after="0" w:line="360" w:lineRule="auto"/>
        <w:jc w:val="both"/>
        <w:rPr>
          <w:rFonts w:ascii="Times New Roman" w:hAnsi="Times New Roman" w:cs="Times New Roman"/>
          <w:b/>
          <w:sz w:val="24"/>
          <w:szCs w:val="24"/>
        </w:rPr>
      </w:pPr>
      <w:r w:rsidRPr="00896395">
        <w:rPr>
          <w:rFonts w:ascii="Times New Roman" w:hAnsi="Times New Roman" w:cs="Times New Roman"/>
          <w:b/>
          <w:sz w:val="24"/>
          <w:szCs w:val="24"/>
        </w:rPr>
        <w:t>Ingredientes de la formula estándar para bebida Pájaro Azul</w:t>
      </w:r>
    </w:p>
    <w:tbl>
      <w:tblPr>
        <w:tblW w:w="7572" w:type="dxa"/>
        <w:tblInd w:w="52" w:type="dxa"/>
        <w:tblCellMar>
          <w:left w:w="70" w:type="dxa"/>
          <w:right w:w="70" w:type="dxa"/>
        </w:tblCellMar>
        <w:tblLook w:val="04A0" w:firstRow="1" w:lastRow="0" w:firstColumn="1" w:lastColumn="0" w:noHBand="0" w:noVBand="1"/>
      </w:tblPr>
      <w:tblGrid>
        <w:gridCol w:w="1956"/>
        <w:gridCol w:w="1325"/>
        <w:gridCol w:w="1937"/>
        <w:gridCol w:w="2354"/>
      </w:tblGrid>
      <w:tr w:rsidR="00220683" w:rsidRPr="00896395" w:rsidTr="008056AA">
        <w:trPr>
          <w:trHeight w:val="619"/>
        </w:trPr>
        <w:tc>
          <w:tcPr>
            <w:tcW w:w="1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b/>
                <w:color w:val="000000"/>
                <w:sz w:val="24"/>
                <w:lang w:eastAsia="es-EC"/>
              </w:rPr>
            </w:pPr>
            <w:r w:rsidRPr="00896395">
              <w:rPr>
                <w:rFonts w:ascii="Times New Roman" w:eastAsia="Times New Roman" w:hAnsi="Times New Roman" w:cs="Times New Roman"/>
                <w:b/>
                <w:color w:val="000000"/>
                <w:sz w:val="24"/>
                <w:lang w:eastAsia="es-EC"/>
              </w:rPr>
              <w:t>Ingredientes</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b/>
                <w:color w:val="000000"/>
                <w:sz w:val="24"/>
                <w:lang w:eastAsia="es-EC"/>
              </w:rPr>
            </w:pPr>
            <w:r w:rsidRPr="00896395">
              <w:rPr>
                <w:rFonts w:ascii="Times New Roman" w:eastAsia="Times New Roman" w:hAnsi="Times New Roman" w:cs="Times New Roman"/>
                <w:b/>
                <w:color w:val="000000"/>
                <w:sz w:val="24"/>
                <w:lang w:eastAsia="es-EC"/>
              </w:rPr>
              <w:t>Unidad</w:t>
            </w:r>
          </w:p>
        </w:tc>
        <w:tc>
          <w:tcPr>
            <w:tcW w:w="1937" w:type="dxa"/>
            <w:tcBorders>
              <w:top w:val="single" w:sz="4" w:space="0" w:color="auto"/>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b/>
                <w:color w:val="000000"/>
                <w:sz w:val="24"/>
                <w:lang w:eastAsia="es-EC"/>
              </w:rPr>
            </w:pPr>
            <w:r w:rsidRPr="00896395">
              <w:rPr>
                <w:rFonts w:ascii="Times New Roman" w:eastAsia="Times New Roman" w:hAnsi="Times New Roman" w:cs="Times New Roman"/>
                <w:b/>
                <w:color w:val="000000"/>
                <w:sz w:val="24"/>
                <w:lang w:eastAsia="es-EC"/>
              </w:rPr>
              <w:t>Cantidad</w:t>
            </w:r>
          </w:p>
        </w:tc>
        <w:tc>
          <w:tcPr>
            <w:tcW w:w="2354" w:type="dxa"/>
            <w:tcBorders>
              <w:top w:val="single" w:sz="4" w:space="0" w:color="auto"/>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b/>
                <w:color w:val="000000"/>
                <w:sz w:val="24"/>
                <w:lang w:eastAsia="es-EC"/>
              </w:rPr>
            </w:pPr>
            <w:r w:rsidRPr="00896395">
              <w:rPr>
                <w:rFonts w:ascii="Times New Roman" w:eastAsia="Times New Roman" w:hAnsi="Times New Roman" w:cs="Times New Roman"/>
                <w:b/>
                <w:color w:val="000000"/>
                <w:sz w:val="24"/>
                <w:lang w:eastAsia="es-EC"/>
              </w:rPr>
              <w:t>%</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Vinillo</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769,20</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96,15</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Anís estrellado</w:t>
            </w:r>
          </w:p>
        </w:tc>
        <w:tc>
          <w:tcPr>
            <w:tcW w:w="1325" w:type="dxa"/>
            <w:tcBorders>
              <w:top w:val="nil"/>
              <w:left w:val="nil"/>
              <w:bottom w:val="single" w:sz="4" w:space="0" w:color="auto"/>
              <w:right w:val="single" w:sz="4" w:space="0" w:color="auto"/>
            </w:tcBorders>
            <w:shd w:val="clear" w:color="auto" w:fill="auto"/>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0,65</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0,08</w:t>
            </w:r>
          </w:p>
        </w:tc>
      </w:tr>
      <w:tr w:rsidR="00220683" w:rsidRPr="00896395" w:rsidTr="008056AA">
        <w:trPr>
          <w:trHeight w:val="557"/>
        </w:trPr>
        <w:tc>
          <w:tcPr>
            <w:tcW w:w="1956" w:type="dxa"/>
            <w:tcBorders>
              <w:top w:val="nil"/>
              <w:left w:val="single" w:sz="4" w:space="0" w:color="auto"/>
              <w:bottom w:val="single" w:sz="4" w:space="0" w:color="auto"/>
              <w:right w:val="single" w:sz="4" w:space="0" w:color="auto"/>
            </w:tcBorders>
            <w:shd w:val="clear" w:color="auto" w:fill="auto"/>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Hoja de mandarina</w:t>
            </w:r>
          </w:p>
        </w:tc>
        <w:tc>
          <w:tcPr>
            <w:tcW w:w="1325" w:type="dxa"/>
            <w:tcBorders>
              <w:top w:val="nil"/>
              <w:left w:val="nil"/>
              <w:bottom w:val="single" w:sz="4" w:space="0" w:color="auto"/>
              <w:right w:val="single" w:sz="4" w:space="0" w:color="auto"/>
            </w:tcBorders>
            <w:shd w:val="clear" w:color="auto" w:fill="auto"/>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5,91</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0,74</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Maduro</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10,52</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1,31</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Piña</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3,91</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0,49</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Hierba luisa</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1,96</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0,24</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Uva</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3,91</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0,49</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Mango</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3,91</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0,49</w:t>
            </w:r>
          </w:p>
        </w:tc>
      </w:tr>
      <w:tr w:rsidR="00220683" w:rsidRPr="00896395" w:rsidTr="008056AA">
        <w:trPr>
          <w:trHeight w:val="619"/>
        </w:trPr>
        <w:tc>
          <w:tcPr>
            <w:tcW w:w="1956" w:type="dxa"/>
            <w:tcBorders>
              <w:top w:val="nil"/>
              <w:left w:val="single" w:sz="4" w:space="0" w:color="auto"/>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Total</w:t>
            </w:r>
          </w:p>
        </w:tc>
        <w:tc>
          <w:tcPr>
            <w:tcW w:w="1325"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937"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right"/>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800</w:t>
            </w:r>
          </w:p>
        </w:tc>
        <w:tc>
          <w:tcPr>
            <w:tcW w:w="2354" w:type="dxa"/>
            <w:tcBorders>
              <w:top w:val="nil"/>
              <w:left w:val="nil"/>
              <w:bottom w:val="single" w:sz="4" w:space="0" w:color="auto"/>
              <w:right w:val="single" w:sz="4" w:space="0" w:color="auto"/>
            </w:tcBorders>
            <w:shd w:val="clear" w:color="auto" w:fill="auto"/>
            <w:noWrap/>
            <w:vAlign w:val="bottom"/>
            <w:hideMark/>
          </w:tcPr>
          <w:p w:rsidR="00220683" w:rsidRPr="00896395" w:rsidRDefault="00220683" w:rsidP="002D3A8E">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100</w:t>
            </w:r>
          </w:p>
        </w:tc>
      </w:tr>
    </w:tbl>
    <w:p w:rsidR="00220683" w:rsidRPr="00771929" w:rsidRDefault="00D61145" w:rsidP="00220683">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C"/>
        </w:rPr>
        <w:pict>
          <v:rect id="_x0000_s1338" style="position:absolute;margin-left:373.6pt;margin-top:202.75pt;width:37.2pt;height:38pt;z-index:251907072;mso-position-horizontal-relative:text;mso-position-vertical-relative:text" strokecolor="white [3212]"/>
        </w:pict>
      </w:r>
    </w:p>
    <w:p w:rsidR="00220683" w:rsidRPr="00220683" w:rsidRDefault="00220683" w:rsidP="00220683">
      <w:pPr>
        <w:sectPr w:rsidR="00220683" w:rsidRPr="00220683" w:rsidSect="00790B4F">
          <w:pgSz w:w="11906" w:h="16838"/>
          <w:pgMar w:top="1701" w:right="1701" w:bottom="1701" w:left="2268" w:header="709" w:footer="709" w:gutter="0"/>
          <w:cols w:space="708"/>
          <w:docGrid w:linePitch="360"/>
        </w:sectPr>
      </w:pPr>
    </w:p>
    <w:bookmarkEnd w:id="194"/>
    <w:p w:rsidR="00D92AD6" w:rsidRPr="00C407FA" w:rsidRDefault="00C407FA" w:rsidP="00B54414">
      <w:pPr>
        <w:pStyle w:val="Descripcin"/>
        <w:spacing w:after="0" w:line="360" w:lineRule="auto"/>
        <w:rPr>
          <w:rFonts w:ascii="Times New Roman" w:hAnsi="Times New Roman" w:cs="Times New Roman"/>
          <w:b/>
          <w:i w:val="0"/>
          <w:color w:val="000000" w:themeColor="text1"/>
          <w:sz w:val="24"/>
          <w:szCs w:val="24"/>
        </w:rPr>
      </w:pPr>
      <w:r w:rsidRPr="00C407FA">
        <w:rPr>
          <w:rFonts w:ascii="Times New Roman" w:hAnsi="Times New Roman" w:cs="Times New Roman"/>
          <w:b/>
          <w:i w:val="0"/>
          <w:color w:val="000000" w:themeColor="text1"/>
          <w:sz w:val="24"/>
          <w:szCs w:val="24"/>
        </w:rPr>
        <w:lastRenderedPageBreak/>
        <w:t>Promedio general de los ingredientes de los productores</w:t>
      </w:r>
    </w:p>
    <w:tbl>
      <w:tblPr>
        <w:tblW w:w="13397" w:type="dxa"/>
        <w:jc w:val="center"/>
        <w:tblCellMar>
          <w:left w:w="70" w:type="dxa"/>
          <w:right w:w="70" w:type="dxa"/>
        </w:tblCellMar>
        <w:tblLook w:val="04A0" w:firstRow="1" w:lastRow="0" w:firstColumn="1" w:lastColumn="0" w:noHBand="0" w:noVBand="1"/>
      </w:tblPr>
      <w:tblGrid>
        <w:gridCol w:w="1935"/>
        <w:gridCol w:w="2540"/>
        <w:gridCol w:w="1200"/>
        <w:gridCol w:w="1106"/>
        <w:gridCol w:w="1204"/>
        <w:gridCol w:w="910"/>
        <w:gridCol w:w="788"/>
        <w:gridCol w:w="720"/>
        <w:gridCol w:w="800"/>
        <w:gridCol w:w="1314"/>
        <w:gridCol w:w="880"/>
      </w:tblGrid>
      <w:tr w:rsidR="00896395" w:rsidRPr="00896395" w:rsidTr="005058E4">
        <w:trPr>
          <w:trHeight w:val="855"/>
          <w:jc w:val="center"/>
        </w:trPr>
        <w:tc>
          <w:tcPr>
            <w:tcW w:w="19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6395" w:rsidRPr="00896395" w:rsidRDefault="00220683"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Ítems</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 xml:space="preserve">Productores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Vinillo (L)</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896395" w:rsidRPr="00896395" w:rsidRDefault="00220683"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Anís</w:t>
            </w:r>
            <w:r w:rsidR="00896395" w:rsidRPr="00896395">
              <w:rPr>
                <w:rFonts w:ascii="Times New Roman" w:eastAsia="Times New Roman" w:hAnsi="Times New Roman" w:cs="Times New Roman"/>
                <w:b/>
                <w:bCs/>
                <w:color w:val="000000"/>
                <w:lang w:eastAsia="es-EC"/>
              </w:rPr>
              <w:t xml:space="preserve"> Estrellado Kg</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Hoja de Mandarina Kg</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Maduro (Kg)</w:t>
            </w:r>
          </w:p>
        </w:tc>
        <w:tc>
          <w:tcPr>
            <w:tcW w:w="788" w:type="dxa"/>
            <w:tcBorders>
              <w:top w:val="single" w:sz="4" w:space="0" w:color="auto"/>
              <w:left w:val="nil"/>
              <w:bottom w:val="single" w:sz="4" w:space="0" w:color="auto"/>
              <w:right w:val="single" w:sz="4" w:space="0" w:color="auto"/>
            </w:tcBorders>
            <w:shd w:val="clear" w:color="auto" w:fill="auto"/>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Hierva Luisa</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Uva</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Mango</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Hierva</w:t>
            </w:r>
            <w:r w:rsidR="00066763">
              <w:rPr>
                <w:rFonts w:ascii="Times New Roman" w:eastAsia="Times New Roman" w:hAnsi="Times New Roman" w:cs="Times New Roman"/>
                <w:b/>
                <w:bCs/>
                <w:color w:val="000000"/>
                <w:lang w:eastAsia="es-EC"/>
              </w:rPr>
              <w:t xml:space="preserve"> </w:t>
            </w:r>
            <w:r w:rsidRPr="00896395">
              <w:rPr>
                <w:rFonts w:ascii="Times New Roman" w:eastAsia="Times New Roman" w:hAnsi="Times New Roman" w:cs="Times New Roman"/>
                <w:b/>
                <w:bCs/>
                <w:color w:val="000000"/>
                <w:lang w:eastAsia="es-EC"/>
              </w:rPr>
              <w:t>Luisa</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896395" w:rsidRPr="00896395" w:rsidRDefault="00896395" w:rsidP="00896395">
            <w:pPr>
              <w:spacing w:after="0" w:line="240" w:lineRule="auto"/>
              <w:jc w:val="center"/>
              <w:rPr>
                <w:rFonts w:ascii="Times New Roman" w:eastAsia="Times New Roman" w:hAnsi="Times New Roman" w:cs="Times New Roman"/>
                <w:b/>
                <w:bCs/>
                <w:color w:val="000000"/>
                <w:lang w:eastAsia="es-EC"/>
              </w:rPr>
            </w:pPr>
            <w:r w:rsidRPr="00896395">
              <w:rPr>
                <w:rFonts w:ascii="Times New Roman" w:eastAsia="Times New Roman" w:hAnsi="Times New Roman" w:cs="Times New Roman"/>
                <w:b/>
                <w:bCs/>
                <w:color w:val="000000"/>
                <w:lang w:eastAsia="es-EC"/>
              </w:rPr>
              <w:t>Piña</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w:t>
            </w:r>
          </w:p>
        </w:tc>
        <w:tc>
          <w:tcPr>
            <w:tcW w:w="254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Segundo Paredes</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w:t>
            </w:r>
          </w:p>
        </w:tc>
        <w:tc>
          <w:tcPr>
            <w:tcW w:w="254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Joselo Morales</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170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2,72</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3</w:t>
            </w:r>
          </w:p>
        </w:tc>
        <w:tc>
          <w:tcPr>
            <w:tcW w:w="2540" w:type="dxa"/>
            <w:tcBorders>
              <w:top w:val="nil"/>
              <w:left w:val="nil"/>
              <w:bottom w:val="nil"/>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Enrique Bonilla</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2,27</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4</w:t>
            </w:r>
          </w:p>
        </w:tc>
        <w:tc>
          <w:tcPr>
            <w:tcW w:w="2540" w:type="dxa"/>
            <w:tcBorders>
              <w:top w:val="single" w:sz="4" w:space="0" w:color="auto"/>
              <w:left w:val="nil"/>
              <w:bottom w:val="nil"/>
              <w:right w:val="single" w:sz="4" w:space="0" w:color="auto"/>
            </w:tcBorders>
            <w:shd w:val="clear" w:color="000000" w:fill="FFFFFF"/>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Eriberto</w:t>
            </w:r>
            <w:r w:rsidR="00220683">
              <w:rPr>
                <w:rFonts w:ascii="Times New Roman" w:eastAsia="Times New Roman" w:hAnsi="Times New Roman" w:cs="Times New Roman"/>
                <w:color w:val="000000"/>
                <w:lang w:eastAsia="es-EC"/>
              </w:rPr>
              <w:t xml:space="preserve"> </w:t>
            </w:r>
            <w:r w:rsidRPr="00896395">
              <w:rPr>
                <w:rFonts w:ascii="Times New Roman" w:eastAsia="Times New Roman" w:hAnsi="Times New Roman" w:cs="Times New Roman"/>
                <w:color w:val="000000"/>
                <w:lang w:eastAsia="es-EC"/>
              </w:rPr>
              <w:t>Gaibor Gallegos</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5</w:t>
            </w:r>
          </w:p>
        </w:tc>
        <w:tc>
          <w:tcPr>
            <w:tcW w:w="2540" w:type="dxa"/>
            <w:tcBorders>
              <w:top w:val="single" w:sz="4" w:space="0" w:color="auto"/>
              <w:left w:val="nil"/>
              <w:bottom w:val="nil"/>
              <w:right w:val="single" w:sz="4" w:space="0" w:color="auto"/>
            </w:tcBorders>
            <w:shd w:val="clear" w:color="000000" w:fill="FFFFFF"/>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Guido Wualberto</w:t>
            </w:r>
            <w:r w:rsidR="00220683">
              <w:rPr>
                <w:rFonts w:ascii="Times New Roman" w:eastAsia="Times New Roman" w:hAnsi="Times New Roman" w:cs="Times New Roman"/>
                <w:color w:val="000000"/>
                <w:lang w:eastAsia="es-EC"/>
              </w:rPr>
              <w:t xml:space="preserve"> </w:t>
            </w:r>
            <w:r w:rsidRPr="00896395">
              <w:rPr>
                <w:rFonts w:ascii="Times New Roman" w:eastAsia="Times New Roman" w:hAnsi="Times New Roman" w:cs="Times New Roman"/>
                <w:color w:val="000000"/>
                <w:lang w:eastAsia="es-EC"/>
              </w:rPr>
              <w:t>Gaibor</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200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1,81</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6</w:t>
            </w:r>
          </w:p>
        </w:tc>
        <w:tc>
          <w:tcPr>
            <w:tcW w:w="2540" w:type="dxa"/>
            <w:tcBorders>
              <w:top w:val="single" w:sz="4" w:space="0" w:color="auto"/>
              <w:left w:val="nil"/>
              <w:bottom w:val="nil"/>
              <w:right w:val="single" w:sz="4" w:space="0" w:color="auto"/>
            </w:tcBorders>
            <w:shd w:val="clear" w:color="000000" w:fill="FFFFFF"/>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Vinicio Gaibor Silva</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160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45"/>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7</w:t>
            </w:r>
          </w:p>
        </w:tc>
        <w:tc>
          <w:tcPr>
            <w:tcW w:w="2540" w:type="dxa"/>
            <w:tcBorders>
              <w:top w:val="single" w:sz="4" w:space="0" w:color="auto"/>
              <w:left w:val="nil"/>
              <w:bottom w:val="nil"/>
              <w:right w:val="single" w:sz="4" w:space="0" w:color="auto"/>
            </w:tcBorders>
            <w:shd w:val="clear" w:color="000000" w:fill="FFFFFF"/>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Wilson Olmedo Gaibor</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8</w:t>
            </w:r>
          </w:p>
        </w:tc>
        <w:tc>
          <w:tcPr>
            <w:tcW w:w="2540" w:type="dxa"/>
            <w:tcBorders>
              <w:top w:val="single" w:sz="4" w:space="0" w:color="auto"/>
              <w:left w:val="nil"/>
              <w:bottom w:val="nil"/>
              <w:right w:val="single" w:sz="4" w:space="0" w:color="auto"/>
            </w:tcBorders>
            <w:shd w:val="clear" w:color="000000" w:fill="FFFFFF"/>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Carlos Hugo Coloma Yepes</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200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2,27</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15"/>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9</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Manfredy Aguilar</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sz w:val="24"/>
                <w:szCs w:val="24"/>
                <w:lang w:eastAsia="es-EC"/>
              </w:rPr>
            </w:pPr>
            <w:r w:rsidRPr="00896395">
              <w:rPr>
                <w:rFonts w:ascii="Times New Roman" w:eastAsia="Times New Roman" w:hAnsi="Times New Roman" w:cs="Times New Roman"/>
                <w:color w:val="000000"/>
                <w:sz w:val="24"/>
                <w:szCs w:val="24"/>
                <w:lang w:eastAsia="es-EC"/>
              </w:rPr>
              <w:t>200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10</w:t>
            </w:r>
          </w:p>
        </w:tc>
        <w:tc>
          <w:tcPr>
            <w:tcW w:w="254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Cristian Navarete</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1,81</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11</w:t>
            </w:r>
          </w:p>
        </w:tc>
        <w:tc>
          <w:tcPr>
            <w:tcW w:w="254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Klever Zurita</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12</w:t>
            </w:r>
          </w:p>
        </w:tc>
        <w:tc>
          <w:tcPr>
            <w:tcW w:w="254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Fernando Zurita</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nil"/>
              <w:bottom w:val="nil"/>
              <w:right w:val="nil"/>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p>
        </w:tc>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2190</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8,56</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16,31</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7,26</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 </w:t>
            </w:r>
          </w:p>
        </w:tc>
      </w:tr>
      <w:tr w:rsidR="00896395" w:rsidRPr="00896395" w:rsidTr="005058E4">
        <w:trPr>
          <w:trHeight w:val="300"/>
          <w:jc w:val="center"/>
        </w:trPr>
        <w:tc>
          <w:tcPr>
            <w:tcW w:w="1935" w:type="dxa"/>
            <w:tcBorders>
              <w:top w:val="nil"/>
              <w:left w:val="nil"/>
              <w:bottom w:val="nil"/>
              <w:right w:val="nil"/>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p>
        </w:tc>
        <w:tc>
          <w:tcPr>
            <w:tcW w:w="2540" w:type="dxa"/>
            <w:tcBorders>
              <w:top w:val="nil"/>
              <w:left w:val="single" w:sz="4" w:space="0" w:color="auto"/>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Promedio</w:t>
            </w:r>
          </w:p>
        </w:tc>
        <w:tc>
          <w:tcPr>
            <w:tcW w:w="12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182,5</w:t>
            </w:r>
          </w:p>
        </w:tc>
        <w:tc>
          <w:tcPr>
            <w:tcW w:w="1106"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0,71</w:t>
            </w:r>
          </w:p>
        </w:tc>
        <w:tc>
          <w:tcPr>
            <w:tcW w:w="120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1,36</w:t>
            </w:r>
          </w:p>
        </w:tc>
        <w:tc>
          <w:tcPr>
            <w:tcW w:w="91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2,42</w:t>
            </w:r>
          </w:p>
        </w:tc>
        <w:tc>
          <w:tcPr>
            <w:tcW w:w="788"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72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80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c>
          <w:tcPr>
            <w:tcW w:w="1314"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0,45</w:t>
            </w:r>
          </w:p>
        </w:tc>
        <w:tc>
          <w:tcPr>
            <w:tcW w:w="880" w:type="dxa"/>
            <w:tcBorders>
              <w:top w:val="nil"/>
              <w:left w:val="nil"/>
              <w:bottom w:val="single" w:sz="4" w:space="0" w:color="auto"/>
              <w:right w:val="single" w:sz="4" w:space="0" w:color="auto"/>
            </w:tcBorders>
            <w:shd w:val="clear" w:color="auto" w:fill="auto"/>
            <w:noWrap/>
            <w:vAlign w:val="bottom"/>
            <w:hideMark/>
          </w:tcPr>
          <w:p w:rsidR="00896395" w:rsidRPr="00896395" w:rsidRDefault="00896395" w:rsidP="00896395">
            <w:pPr>
              <w:spacing w:after="0" w:line="240" w:lineRule="auto"/>
              <w:jc w:val="center"/>
              <w:rPr>
                <w:rFonts w:ascii="Times New Roman" w:eastAsia="Times New Roman" w:hAnsi="Times New Roman" w:cs="Times New Roman"/>
                <w:color w:val="000000"/>
                <w:lang w:eastAsia="es-EC"/>
              </w:rPr>
            </w:pPr>
            <w:r w:rsidRPr="00896395">
              <w:rPr>
                <w:rFonts w:ascii="Times New Roman" w:eastAsia="Times New Roman" w:hAnsi="Times New Roman" w:cs="Times New Roman"/>
                <w:color w:val="000000"/>
                <w:lang w:eastAsia="es-EC"/>
              </w:rPr>
              <w:t>0,90</w:t>
            </w:r>
          </w:p>
        </w:tc>
      </w:tr>
    </w:tbl>
    <w:p w:rsidR="00D92AD6" w:rsidRPr="00771929" w:rsidRDefault="00D92AD6" w:rsidP="00771929">
      <w:pPr>
        <w:spacing w:after="0" w:line="360" w:lineRule="auto"/>
        <w:rPr>
          <w:rFonts w:ascii="Times New Roman" w:hAnsi="Times New Roman" w:cs="Times New Roman"/>
          <w:sz w:val="24"/>
          <w:szCs w:val="24"/>
        </w:rPr>
      </w:pPr>
    </w:p>
    <w:p w:rsidR="00C407FA" w:rsidRDefault="00C407FA" w:rsidP="00B54414">
      <w:pPr>
        <w:spacing w:after="0" w:line="276" w:lineRule="auto"/>
        <w:rPr>
          <w:rFonts w:ascii="Times New Roman" w:hAnsi="Times New Roman" w:cs="Times New Roman"/>
          <w:b/>
          <w:sz w:val="20"/>
          <w:szCs w:val="20"/>
        </w:rPr>
      </w:pPr>
    </w:p>
    <w:p w:rsidR="00C407FA" w:rsidRDefault="00C407FA" w:rsidP="00B54414">
      <w:pPr>
        <w:spacing w:after="0" w:line="276" w:lineRule="auto"/>
        <w:rPr>
          <w:rFonts w:ascii="Times New Roman" w:hAnsi="Times New Roman" w:cs="Times New Roman"/>
          <w:b/>
          <w:sz w:val="20"/>
          <w:szCs w:val="20"/>
        </w:rPr>
      </w:pPr>
    </w:p>
    <w:p w:rsidR="00C407FA" w:rsidRDefault="00D61145" w:rsidP="00B54414">
      <w:pPr>
        <w:spacing w:after="0" w:line="276" w:lineRule="auto"/>
        <w:rPr>
          <w:rFonts w:ascii="Times New Roman" w:hAnsi="Times New Roman" w:cs="Times New Roman"/>
          <w:b/>
          <w:sz w:val="20"/>
          <w:szCs w:val="20"/>
        </w:rPr>
      </w:pPr>
      <w:r>
        <w:rPr>
          <w:rFonts w:ascii="Times New Roman" w:hAnsi="Times New Roman" w:cs="Times New Roman"/>
          <w:b/>
          <w:noProof/>
          <w:sz w:val="20"/>
          <w:szCs w:val="20"/>
          <w:lang w:eastAsia="es-EC"/>
        </w:rPr>
        <w:pict>
          <v:rect id="_x0000_s1339" style="position:absolute;margin-left:649.1pt;margin-top:71.35pt;width:33.95pt;height:34.8pt;z-index:251908096" strokecolor="white [3212]"/>
        </w:pict>
      </w:r>
      <w:r>
        <w:rPr>
          <w:rFonts w:ascii="Times New Roman" w:hAnsi="Times New Roman" w:cs="Times New Roman"/>
          <w:b/>
          <w:noProof/>
          <w:sz w:val="20"/>
          <w:szCs w:val="20"/>
          <w:lang w:eastAsia="es-EC"/>
        </w:rPr>
        <w:pict>
          <v:rect id="_x0000_s1335" style="position:absolute;margin-left:649.1pt;margin-top:24.25pt;width:33.95pt;height:34pt;z-index:251901952" strokecolor="white [3212]"/>
        </w:pict>
      </w:r>
    </w:p>
    <w:p w:rsidR="00220683" w:rsidRDefault="00220683" w:rsidP="00B54414">
      <w:pPr>
        <w:spacing w:after="0" w:line="276" w:lineRule="auto"/>
        <w:rPr>
          <w:rFonts w:ascii="Times New Roman" w:hAnsi="Times New Roman" w:cs="Times New Roman"/>
          <w:b/>
          <w:sz w:val="20"/>
          <w:szCs w:val="20"/>
        </w:rPr>
        <w:sectPr w:rsidR="00220683" w:rsidSect="00082F16">
          <w:pgSz w:w="16838" w:h="11906" w:orient="landscape"/>
          <w:pgMar w:top="2268" w:right="1701" w:bottom="1701" w:left="1701" w:header="709" w:footer="709" w:gutter="0"/>
          <w:cols w:space="708"/>
          <w:docGrid w:linePitch="360"/>
        </w:sectPr>
      </w:pPr>
    </w:p>
    <w:p w:rsidR="00220683" w:rsidRPr="005058E4" w:rsidRDefault="00220683" w:rsidP="005058E4">
      <w:pPr>
        <w:pStyle w:val="Ttulo3"/>
        <w:spacing w:before="0" w:line="360" w:lineRule="auto"/>
        <w:jc w:val="both"/>
        <w:rPr>
          <w:rFonts w:ascii="Times New Roman" w:hAnsi="Times New Roman" w:cs="Times New Roman"/>
          <w:b/>
          <w:color w:val="auto"/>
        </w:rPr>
      </w:pPr>
      <w:bookmarkStart w:id="195" w:name="_Toc485397544"/>
      <w:bookmarkStart w:id="196" w:name="_Toc485728702"/>
      <w:bookmarkStart w:id="197" w:name="_Toc485728786"/>
      <w:r w:rsidRPr="005058E4">
        <w:rPr>
          <w:rFonts w:ascii="Times New Roman" w:hAnsi="Times New Roman" w:cs="Times New Roman"/>
          <w:b/>
          <w:color w:val="auto"/>
        </w:rPr>
        <w:lastRenderedPageBreak/>
        <w:t>Anexo 4. Formato de ficha y recolección de datos de los productores</w:t>
      </w:r>
      <w:bookmarkEnd w:id="195"/>
      <w:bookmarkEnd w:id="196"/>
      <w:bookmarkEnd w:id="197"/>
    </w:p>
    <w:p w:rsidR="00220683" w:rsidRDefault="00220683" w:rsidP="00771929">
      <w:pPr>
        <w:spacing w:after="0" w:line="360" w:lineRule="auto"/>
        <w:rPr>
          <w:rFonts w:ascii="Times New Roman" w:hAnsi="Times New Roman" w:cs="Times New Roman"/>
          <w:b/>
          <w:sz w:val="24"/>
          <w:szCs w:val="24"/>
        </w:rPr>
      </w:pPr>
      <w:r>
        <w:rPr>
          <w:rFonts w:ascii="Times New Roman" w:hAnsi="Times New Roman" w:cs="Times New Roman"/>
          <w:noProof/>
          <w:sz w:val="24"/>
          <w:szCs w:val="24"/>
          <w:lang w:val="es-ES" w:eastAsia="es-ES"/>
        </w:rPr>
        <w:drawing>
          <wp:anchor distT="0" distB="0" distL="114300" distR="114300" simplePos="0" relativeHeight="251821056" behindDoc="0" locked="0" layoutInCell="1" allowOverlap="1" wp14:anchorId="6D501E0B" wp14:editId="359D8A7A">
            <wp:simplePos x="0" y="0"/>
            <wp:positionH relativeFrom="column">
              <wp:posOffset>38735</wp:posOffset>
            </wp:positionH>
            <wp:positionV relativeFrom="paragraph">
              <wp:posOffset>341630</wp:posOffset>
            </wp:positionV>
            <wp:extent cx="4610735" cy="7674610"/>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26733" t="15605" r="28153" b="5455"/>
                    <a:stretch/>
                  </pic:blipFill>
                  <pic:spPr bwMode="auto">
                    <a:xfrm>
                      <a:off x="0" y="0"/>
                      <a:ext cx="4610735" cy="767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92AD6" w:rsidRPr="00771929" w:rsidRDefault="00D92AD6"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Default="00D61145" w:rsidP="00771929">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C"/>
        </w:rPr>
        <w:pict>
          <v:rect id="_x0000_s1336" style="position:absolute;margin-left:376.05pt;margin-top:32.9pt;width:40.45pt;height:38.05pt;z-index:251902976" strokecolor="white [3212]"/>
        </w:pict>
      </w:r>
    </w:p>
    <w:p w:rsidR="009D5B6C" w:rsidRPr="00771929" w:rsidRDefault="009D5B6C"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Pr="00771929" w:rsidRDefault="00D92AD6" w:rsidP="00771929">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D92AD6" w:rsidRDefault="00D92AD6" w:rsidP="00D92AD6">
      <w:pPr>
        <w:spacing w:after="0" w:line="360" w:lineRule="auto"/>
        <w:rPr>
          <w:rFonts w:ascii="Times New Roman" w:hAnsi="Times New Roman" w:cs="Times New Roman"/>
          <w:sz w:val="24"/>
          <w:szCs w:val="24"/>
        </w:rPr>
      </w:pPr>
    </w:p>
    <w:p w:rsidR="00EF1877" w:rsidRDefault="00D61145" w:rsidP="00D92AD6">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es-EC"/>
        </w:rPr>
        <w:pict>
          <v:rect id="_x0000_s1340" style="position:absolute;margin-left:-1.5pt;margin-top:331.65pt;width:41.25pt;height:37.2pt;z-index:251909120" strokecolor="white [3212]"/>
        </w:pict>
      </w: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Pr="00EF1877" w:rsidRDefault="00EF1877" w:rsidP="00EF1877">
      <w:pPr>
        <w:rPr>
          <w:rFonts w:ascii="Times New Roman" w:hAnsi="Times New Roman" w:cs="Times New Roman"/>
          <w:sz w:val="24"/>
          <w:szCs w:val="24"/>
        </w:rPr>
      </w:pPr>
    </w:p>
    <w:p w:rsidR="00EF1877" w:rsidRDefault="00EF1877" w:rsidP="00EF1877">
      <w:pPr>
        <w:rPr>
          <w:rFonts w:ascii="Times New Roman" w:hAnsi="Times New Roman" w:cs="Times New Roman"/>
          <w:sz w:val="24"/>
          <w:szCs w:val="24"/>
        </w:rPr>
      </w:pPr>
    </w:p>
    <w:p w:rsidR="00D92AD6" w:rsidRDefault="00D92AD6" w:rsidP="00EF1877">
      <w:pPr>
        <w:rPr>
          <w:rFonts w:ascii="Times New Roman" w:hAnsi="Times New Roman" w:cs="Times New Roman"/>
          <w:sz w:val="24"/>
          <w:szCs w:val="24"/>
        </w:rPr>
      </w:pPr>
    </w:p>
    <w:p w:rsidR="00EF1877" w:rsidRDefault="00EF1877" w:rsidP="00EF1877">
      <w:pPr>
        <w:rPr>
          <w:rFonts w:ascii="Times New Roman" w:hAnsi="Times New Roman" w:cs="Times New Roman"/>
          <w:b/>
          <w:sz w:val="24"/>
          <w:szCs w:val="24"/>
        </w:rPr>
      </w:pPr>
      <w:r w:rsidRPr="00EF1877">
        <w:rPr>
          <w:rFonts w:ascii="Times New Roman" w:hAnsi="Times New Roman" w:cs="Times New Roman"/>
          <w:b/>
          <w:sz w:val="24"/>
          <w:szCs w:val="24"/>
        </w:rPr>
        <w:lastRenderedPageBreak/>
        <w:t>Anexos N</w:t>
      </w:r>
      <w:r w:rsidRPr="00EF1877">
        <w:rPr>
          <w:rFonts w:ascii="Times New Roman" w:hAnsi="Times New Roman" w:cs="Times New Roman"/>
          <w:b/>
          <w:sz w:val="24"/>
          <w:szCs w:val="24"/>
          <w:vertAlign w:val="superscript"/>
        </w:rPr>
        <w:t xml:space="preserve">o </w:t>
      </w:r>
      <w:r w:rsidRPr="00EF1877">
        <w:rPr>
          <w:rFonts w:ascii="Times New Roman" w:hAnsi="Times New Roman" w:cs="Times New Roman"/>
          <w:b/>
          <w:sz w:val="24"/>
          <w:szCs w:val="24"/>
        </w:rPr>
        <w:t>5.</w:t>
      </w:r>
      <w:r w:rsidR="00262678">
        <w:rPr>
          <w:rFonts w:ascii="Times New Roman" w:hAnsi="Times New Roman" w:cs="Times New Roman"/>
          <w:b/>
          <w:sz w:val="24"/>
          <w:szCs w:val="24"/>
        </w:rPr>
        <w:t xml:space="preserve"> Evidencias fotográficas</w:t>
      </w:r>
    </w:p>
    <w:p w:rsidR="00100A11" w:rsidRDefault="00100A11" w:rsidP="00100A11">
      <w:pPr>
        <w:rPr>
          <w:rFonts w:ascii="Times New Roman" w:hAnsi="Times New Roman" w:cs="Times New Roman"/>
          <w:sz w:val="24"/>
          <w:szCs w:val="24"/>
        </w:rPr>
      </w:pPr>
      <w:r w:rsidRPr="00100A11">
        <w:rPr>
          <w:rFonts w:ascii="Times New Roman" w:hAnsi="Times New Roman" w:cs="Times New Roman"/>
          <w:sz w:val="24"/>
          <w:szCs w:val="24"/>
        </w:rPr>
        <w:t>Georreferenciación y la entrevista a los productores</w:t>
      </w:r>
    </w:p>
    <w:p w:rsidR="00100A11" w:rsidRPr="00100A11" w:rsidRDefault="00100A11" w:rsidP="00100A11">
      <w:pPr>
        <w:rPr>
          <w:rFonts w:ascii="Times New Roman" w:hAnsi="Times New Roman" w:cs="Times New Roman"/>
          <w:sz w:val="24"/>
          <w:szCs w:val="24"/>
          <w:lang w:val="es-ES"/>
        </w:rPr>
      </w:pPr>
    </w:p>
    <w:p w:rsidR="00EF1877" w:rsidRPr="00100A11" w:rsidRDefault="00262678" w:rsidP="00EF1877">
      <w:pPr>
        <w:rPr>
          <w:rFonts w:ascii="Times New Roman" w:hAnsi="Times New Roman" w:cs="Times New Roman"/>
          <w:b/>
          <w:sz w:val="24"/>
          <w:szCs w:val="24"/>
          <w:lang w:val="es-ES"/>
        </w:rPr>
      </w:pPr>
      <w:r w:rsidRPr="00100A11">
        <w:rPr>
          <w:rFonts w:ascii="Times New Roman" w:hAnsi="Times New Roman" w:cs="Times New Roman"/>
          <w:noProof/>
          <w:sz w:val="24"/>
          <w:szCs w:val="24"/>
          <w:lang w:val="es-ES" w:eastAsia="es-ES"/>
        </w:rPr>
        <w:drawing>
          <wp:anchor distT="0" distB="0" distL="114300" distR="114300" simplePos="0" relativeHeight="251582464" behindDoc="0" locked="0" layoutInCell="1" allowOverlap="1" wp14:anchorId="018DD498" wp14:editId="392189A2">
            <wp:simplePos x="0" y="0"/>
            <wp:positionH relativeFrom="column">
              <wp:posOffset>741045</wp:posOffset>
            </wp:positionH>
            <wp:positionV relativeFrom="paragraph">
              <wp:posOffset>105410</wp:posOffset>
            </wp:positionV>
            <wp:extent cx="3552190" cy="3429000"/>
            <wp:effectExtent l="0" t="0" r="0" b="0"/>
            <wp:wrapSquare wrapText="bothSides"/>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2190" cy="3429000"/>
                    </a:xfrm>
                    <a:prstGeom prst="rect">
                      <a:avLst/>
                    </a:prstGeom>
                  </pic:spPr>
                </pic:pic>
              </a:graphicData>
            </a:graphic>
            <wp14:sizeRelH relativeFrom="page">
              <wp14:pctWidth>0</wp14:pctWidth>
            </wp14:sizeRelH>
            <wp14:sizeRelV relativeFrom="page">
              <wp14:pctHeight>0</wp14:pctHeight>
            </wp14:sizeRelV>
          </wp:anchor>
        </w:drawing>
      </w:r>
    </w:p>
    <w:p w:rsidR="00100A11" w:rsidRDefault="00100A11" w:rsidP="00EF1877">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262678" w:rsidP="00100A11">
      <w:pPr>
        <w:rPr>
          <w:rFonts w:ascii="Times New Roman" w:hAnsi="Times New Roman" w:cs="Times New Roman"/>
          <w:sz w:val="24"/>
          <w:szCs w:val="24"/>
        </w:rPr>
      </w:pPr>
      <w:r w:rsidRPr="00100A11">
        <w:rPr>
          <w:rFonts w:ascii="Times New Roman" w:hAnsi="Times New Roman" w:cs="Times New Roman"/>
          <w:noProof/>
          <w:sz w:val="24"/>
          <w:szCs w:val="24"/>
          <w:lang w:val="es-ES" w:eastAsia="es-ES"/>
        </w:rPr>
        <w:drawing>
          <wp:anchor distT="0" distB="0" distL="114300" distR="114300" simplePos="0" relativeHeight="251585536" behindDoc="0" locked="0" layoutInCell="1" allowOverlap="1" wp14:anchorId="6C530F28" wp14:editId="497955A3">
            <wp:simplePos x="0" y="0"/>
            <wp:positionH relativeFrom="column">
              <wp:posOffset>826770</wp:posOffset>
            </wp:positionH>
            <wp:positionV relativeFrom="paragraph">
              <wp:posOffset>69215</wp:posOffset>
            </wp:positionV>
            <wp:extent cx="3524250" cy="3486150"/>
            <wp:effectExtent l="0" t="0" r="0" b="0"/>
            <wp:wrapSquare wrapText="bothSides"/>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24250" cy="3486150"/>
                    </a:xfrm>
                    <a:prstGeom prst="rect">
                      <a:avLst/>
                    </a:prstGeom>
                  </pic:spPr>
                </pic:pic>
              </a:graphicData>
            </a:graphic>
            <wp14:sizeRelH relativeFrom="page">
              <wp14:pctWidth>0</wp14:pctWidth>
            </wp14:sizeRelH>
            <wp14:sizeRelV relativeFrom="page">
              <wp14:pctHeight>0</wp14:pctHeight>
            </wp14:sizeRelV>
          </wp:anchor>
        </w:drawing>
      </w: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Pr="00100A11" w:rsidRDefault="00100A11"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EF1877" w:rsidRDefault="00EF1877"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100A11" w:rsidRDefault="00100A11" w:rsidP="00100A11">
      <w:pPr>
        <w:rPr>
          <w:rFonts w:ascii="Times New Roman" w:hAnsi="Times New Roman" w:cs="Times New Roman"/>
          <w:sz w:val="24"/>
          <w:szCs w:val="24"/>
        </w:rPr>
      </w:pPr>
    </w:p>
    <w:p w:rsidR="00100A11" w:rsidRDefault="00D61145" w:rsidP="00100A11">
      <w:pPr>
        <w:rPr>
          <w:rFonts w:ascii="Times New Roman" w:hAnsi="Times New Roman" w:cs="Times New Roman"/>
          <w:sz w:val="24"/>
          <w:szCs w:val="24"/>
        </w:rPr>
      </w:pPr>
      <w:r>
        <w:rPr>
          <w:rFonts w:ascii="Times New Roman" w:hAnsi="Times New Roman" w:cs="Times New Roman"/>
          <w:noProof/>
          <w:sz w:val="24"/>
          <w:szCs w:val="24"/>
          <w:lang w:eastAsia="es-EC"/>
        </w:rPr>
        <w:pict>
          <v:rect id="_x0000_s1357" style="position:absolute;margin-left:377.1pt;margin-top:45pt;width:35.25pt;height:39pt;z-index:251945984" fillcolor="white [3212]" strokecolor="white [3212]"/>
        </w:pict>
      </w:r>
    </w:p>
    <w:p w:rsidR="00100A11" w:rsidRPr="00100A11" w:rsidRDefault="00100A11" w:rsidP="00100A11">
      <w:pPr>
        <w:jc w:val="both"/>
        <w:rPr>
          <w:rFonts w:ascii="Times New Roman" w:hAnsi="Times New Roman" w:cs="Times New Roman"/>
          <w:sz w:val="24"/>
          <w:szCs w:val="24"/>
          <w:lang w:val="es-ES"/>
        </w:rPr>
      </w:pPr>
      <w:r w:rsidRPr="00100A11">
        <w:rPr>
          <w:rFonts w:ascii="Times New Roman" w:hAnsi="Times New Roman" w:cs="Times New Roman"/>
          <w:bCs/>
          <w:sz w:val="24"/>
          <w:szCs w:val="24"/>
        </w:rPr>
        <w:lastRenderedPageBreak/>
        <w:t>Se procedió a tomar medidas dendométricas, altura, distancia entre filas y columnas, numero de segmentos y su longitud y la edad de la caña.</w:t>
      </w:r>
    </w:p>
    <w:p w:rsidR="00E4452F" w:rsidRDefault="00E4452F" w:rsidP="00100A11">
      <w:pPr>
        <w:rPr>
          <w:rFonts w:ascii="Times New Roman" w:hAnsi="Times New Roman" w:cs="Times New Roman"/>
          <w:sz w:val="24"/>
          <w:szCs w:val="24"/>
          <w:lang w:val="es-ES"/>
        </w:rPr>
      </w:pPr>
      <w:r w:rsidRPr="00100A11">
        <w:rPr>
          <w:rFonts w:ascii="Times New Roman" w:hAnsi="Times New Roman" w:cs="Times New Roman"/>
          <w:noProof/>
          <w:sz w:val="24"/>
          <w:szCs w:val="24"/>
          <w:lang w:val="es-ES" w:eastAsia="es-ES"/>
        </w:rPr>
        <w:drawing>
          <wp:anchor distT="0" distB="0" distL="114300" distR="114300" simplePos="0" relativeHeight="251588608" behindDoc="0" locked="0" layoutInCell="1" allowOverlap="1" wp14:anchorId="2CCEC27C" wp14:editId="1307CF43">
            <wp:simplePos x="0" y="0"/>
            <wp:positionH relativeFrom="column">
              <wp:posOffset>499745</wp:posOffset>
            </wp:positionH>
            <wp:positionV relativeFrom="paragraph">
              <wp:posOffset>90805</wp:posOffset>
            </wp:positionV>
            <wp:extent cx="3691890" cy="4010660"/>
            <wp:effectExtent l="152400" t="0" r="137160" b="0"/>
            <wp:wrapSquare wrapText="bothSides"/>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3691890" cy="4010660"/>
                    </a:xfrm>
                    <a:prstGeom prst="rect">
                      <a:avLst/>
                    </a:prstGeom>
                  </pic:spPr>
                </pic:pic>
              </a:graphicData>
            </a:graphic>
            <wp14:sizeRelH relativeFrom="page">
              <wp14:pctWidth>0</wp14:pctWidth>
            </wp14:sizeRelH>
            <wp14:sizeRelV relativeFrom="page">
              <wp14:pctHeight>0</wp14:pctHeight>
            </wp14:sizeRelV>
          </wp:anchor>
        </w:drawing>
      </w: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E4452F" w:rsidP="00E4452F">
      <w:pPr>
        <w:rPr>
          <w:rFonts w:ascii="Times New Roman" w:hAnsi="Times New Roman" w:cs="Times New Roman"/>
          <w:sz w:val="24"/>
          <w:szCs w:val="24"/>
          <w:lang w:val="es-ES"/>
        </w:rPr>
      </w:pPr>
    </w:p>
    <w:p w:rsidR="00E4452F" w:rsidRPr="00E4452F" w:rsidRDefault="00262678" w:rsidP="00E4452F">
      <w:pPr>
        <w:rPr>
          <w:rFonts w:ascii="Times New Roman" w:hAnsi="Times New Roman" w:cs="Times New Roman"/>
          <w:sz w:val="24"/>
          <w:szCs w:val="24"/>
          <w:lang w:val="es-ES"/>
        </w:rPr>
      </w:pPr>
      <w:r w:rsidRPr="00E4452F">
        <w:rPr>
          <w:rFonts w:ascii="Times New Roman" w:hAnsi="Times New Roman" w:cs="Times New Roman"/>
          <w:noProof/>
          <w:sz w:val="24"/>
          <w:szCs w:val="24"/>
          <w:lang w:val="es-ES" w:eastAsia="es-ES"/>
        </w:rPr>
        <w:drawing>
          <wp:anchor distT="0" distB="0" distL="114300" distR="114300" simplePos="0" relativeHeight="251591680" behindDoc="0" locked="0" layoutInCell="1" allowOverlap="1" wp14:anchorId="0E4C4E24" wp14:editId="205E69C3">
            <wp:simplePos x="0" y="0"/>
            <wp:positionH relativeFrom="column">
              <wp:posOffset>652145</wp:posOffset>
            </wp:positionH>
            <wp:positionV relativeFrom="paragraph">
              <wp:posOffset>102870</wp:posOffset>
            </wp:positionV>
            <wp:extent cx="3384550" cy="3962400"/>
            <wp:effectExtent l="285750" t="0" r="273050" b="0"/>
            <wp:wrapSquare wrapText="bothSides"/>
            <wp:docPr id="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3384550" cy="3962400"/>
                    </a:xfrm>
                    <a:prstGeom prst="rect">
                      <a:avLst/>
                    </a:prstGeom>
                  </pic:spPr>
                </pic:pic>
              </a:graphicData>
            </a:graphic>
            <wp14:sizeRelH relativeFrom="page">
              <wp14:pctWidth>0</wp14:pctWidth>
            </wp14:sizeRelH>
            <wp14:sizeRelV relativeFrom="page">
              <wp14:pctHeight>0</wp14:pctHeight>
            </wp14:sizeRelV>
          </wp:anchor>
        </w:drawing>
      </w:r>
    </w:p>
    <w:p w:rsidR="00E4452F" w:rsidRP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100A11" w:rsidRDefault="00100A11"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E4452F" w:rsidRDefault="00E4452F" w:rsidP="00E4452F">
      <w:pPr>
        <w:rPr>
          <w:rFonts w:ascii="Times New Roman" w:hAnsi="Times New Roman" w:cs="Times New Roman"/>
          <w:sz w:val="24"/>
          <w:szCs w:val="24"/>
          <w:lang w:val="es-ES"/>
        </w:rPr>
      </w:pPr>
    </w:p>
    <w:p w:rsidR="00922E94" w:rsidRDefault="00D61145" w:rsidP="00E4452F">
      <w:pPr>
        <w:jc w:val="both"/>
        <w:rPr>
          <w:rFonts w:ascii="Times New Roman" w:hAnsi="Times New Roman" w:cs="Times New Roman"/>
          <w:sz w:val="24"/>
          <w:szCs w:val="24"/>
        </w:rPr>
      </w:pPr>
      <w:r>
        <w:rPr>
          <w:rFonts w:ascii="Times New Roman" w:hAnsi="Times New Roman" w:cs="Times New Roman"/>
          <w:noProof/>
          <w:sz w:val="24"/>
          <w:szCs w:val="24"/>
          <w:lang w:eastAsia="es-EC"/>
        </w:rPr>
        <w:pict>
          <v:rect id="_x0000_s1358" style="position:absolute;left:0;text-align:left;margin-left:378.6pt;margin-top:53pt;width:35.25pt;height:39pt;z-index:251947008" fillcolor="white [3212]" strokecolor="white [3212]"/>
        </w:pict>
      </w:r>
    </w:p>
    <w:p w:rsidR="00E4452F" w:rsidRDefault="00D61145" w:rsidP="00E4452F">
      <w:pPr>
        <w:jc w:val="both"/>
        <w:rPr>
          <w:rFonts w:ascii="Times New Roman" w:hAnsi="Times New Roman" w:cs="Times New Roman"/>
          <w:sz w:val="24"/>
          <w:szCs w:val="24"/>
        </w:rPr>
      </w:pPr>
      <w:r>
        <w:rPr>
          <w:rFonts w:ascii="Times New Roman" w:hAnsi="Times New Roman" w:cs="Times New Roman"/>
          <w:sz w:val="24"/>
          <w:szCs w:val="24"/>
        </w:rPr>
        <w:lastRenderedPageBreak/>
        <w:pict>
          <v:shape id="CuadroTexto 12" o:spid="_x0000_s1344" type="#_x0000_t202" style="position:absolute;left:0;text-align:left;margin-left:29.7pt;margin-top:46.95pt;width:122pt;height:21pt;z-index:25191321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" filled="f" stroked="f">
            <v:textbox style="mso-fit-shape-to-text:t">
              <w:txbxContent>
                <w:p w:rsidR="00314CDD" w:rsidRPr="00644EAC" w:rsidRDefault="00314CDD" w:rsidP="00644EAC">
                  <w:pPr>
                    <w:pStyle w:val="NormalWeb"/>
                    <w:spacing w:before="0" w:beforeAutospacing="0" w:after="0" w:afterAutospacing="0"/>
                    <w:jc w:val="center"/>
                    <w:rPr>
                      <w:sz w:val="18"/>
                    </w:rPr>
                  </w:pPr>
                  <w:r w:rsidRPr="00644EAC">
                    <w:rPr>
                      <w:b/>
                      <w:bCs/>
                      <w:color w:val="000000"/>
                      <w:kern w:val="24"/>
                      <w:szCs w:val="36"/>
                    </w:rPr>
                    <w:t>Motor</w:t>
                  </w:r>
                </w:p>
              </w:txbxContent>
            </v:textbox>
          </v:shape>
        </w:pict>
      </w:r>
      <w:r>
        <w:rPr>
          <w:rFonts w:ascii="Times New Roman" w:hAnsi="Times New Roman" w:cs="Times New Roman"/>
          <w:sz w:val="24"/>
          <w:szCs w:val="24"/>
        </w:rPr>
        <w:pict>
          <v:shape id="CuadroTexto 13" o:spid="_x0000_s1345" type="#_x0000_t202" style="position:absolute;left:0;text-align:left;margin-left:206.25pt;margin-top:41.4pt;width:175.75pt;height:27.9pt;z-index:251915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" filled="f" stroked="f">
            <v:textbox style="mso-fit-shape-to-text:t">
              <w:txbxContent>
                <w:p w:rsidR="00314CDD" w:rsidRPr="00644EAC" w:rsidRDefault="00314CDD" w:rsidP="00644EAC">
                  <w:pPr>
                    <w:pStyle w:val="NormalWeb"/>
                    <w:spacing w:before="0" w:beforeAutospacing="0" w:after="0" w:afterAutospacing="0"/>
                    <w:jc w:val="center"/>
                    <w:rPr>
                      <w:sz w:val="18"/>
                    </w:rPr>
                  </w:pPr>
                  <w:r w:rsidRPr="00644EAC">
                    <w:rPr>
                      <w:b/>
                      <w:bCs/>
                      <w:color w:val="000000"/>
                      <w:kern w:val="24"/>
                      <w:szCs w:val="36"/>
                    </w:rPr>
                    <w:t>Tanque de cocción</w:t>
                  </w:r>
                </w:p>
              </w:txbxContent>
            </v:textbox>
          </v:shape>
        </w:pict>
      </w:r>
      <w:r w:rsidR="00E4452F" w:rsidRPr="00E4452F">
        <w:rPr>
          <w:rFonts w:ascii="Times New Roman" w:hAnsi="Times New Roman" w:cs="Times New Roman"/>
          <w:sz w:val="24"/>
          <w:szCs w:val="24"/>
        </w:rPr>
        <w:t>Mediante entrevista y observación se determinó las características del tipo de equipo, materiales y accesorios que utilizan para cada proceso productivo, como también el estado de los mismos</w:t>
      </w:r>
      <w:r w:rsidR="00E4452F">
        <w:rPr>
          <w:rFonts w:ascii="Times New Roman" w:hAnsi="Times New Roman" w:cs="Times New Roman"/>
          <w:sz w:val="24"/>
          <w:szCs w:val="24"/>
        </w:rPr>
        <w:t>.</w:t>
      </w:r>
    </w:p>
    <w:p w:rsidR="00E4452F" w:rsidRDefault="00922E94" w:rsidP="00E4452F">
      <w:pPr>
        <w:jc w:val="both"/>
        <w:rPr>
          <w:rFonts w:ascii="Times New Roman" w:hAnsi="Times New Roman" w:cs="Times New Roman"/>
          <w:sz w:val="24"/>
          <w:szCs w:val="24"/>
          <w:lang w:val="es-ES"/>
        </w:rPr>
      </w:pPr>
      <w:r w:rsidRPr="00207588">
        <w:rPr>
          <w:rFonts w:ascii="Times New Roman" w:hAnsi="Times New Roman" w:cs="Times New Roman"/>
          <w:noProof/>
          <w:sz w:val="24"/>
          <w:szCs w:val="24"/>
          <w:lang w:val="es-ES" w:eastAsia="es-ES"/>
        </w:rPr>
        <w:drawing>
          <wp:anchor distT="0" distB="0" distL="114300" distR="114300" simplePos="0" relativeHeight="251638784" behindDoc="0" locked="0" layoutInCell="1" allowOverlap="1" wp14:anchorId="5BA1B702" wp14:editId="65F6B8F1">
            <wp:simplePos x="0" y="0"/>
            <wp:positionH relativeFrom="column">
              <wp:posOffset>-49530</wp:posOffset>
            </wp:positionH>
            <wp:positionV relativeFrom="paragraph">
              <wp:posOffset>3055620</wp:posOffset>
            </wp:positionV>
            <wp:extent cx="2428875" cy="2219325"/>
            <wp:effectExtent l="0" t="0" r="0" b="0"/>
            <wp:wrapSquare wrapText="bothSides"/>
            <wp:docPr id="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8875" cy="2219325"/>
                    </a:xfrm>
                    <a:prstGeom prst="rect">
                      <a:avLst/>
                    </a:prstGeom>
                  </pic:spPr>
                </pic:pic>
              </a:graphicData>
            </a:graphic>
            <wp14:sizeRelH relativeFrom="page">
              <wp14:pctWidth>0</wp14:pctWidth>
            </wp14:sizeRelH>
            <wp14:sizeRelV relativeFrom="page">
              <wp14:pctHeight>0</wp14:pctHeight>
            </wp14:sizeRelV>
          </wp:anchor>
        </w:drawing>
      </w:r>
      <w:r w:rsidR="00D61145">
        <w:rPr>
          <w:rFonts w:ascii="Times New Roman" w:hAnsi="Times New Roman" w:cs="Times New Roman"/>
          <w:sz w:val="24"/>
          <w:szCs w:val="24"/>
        </w:rPr>
        <w:pict>
          <v:shape id="CuadroTexto 5" o:spid="_x0000_s1347" type="#_x0000_t202" style="position:absolute;left:0;text-align:left;margin-left:234.55pt;margin-top:206.55pt;width:147.45pt;height:21pt;z-index:251919360;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" filled="f" stroked="f">
            <v:textbox style="mso-fit-shape-to-text:t">
              <w:txbxContent>
                <w:p w:rsidR="00314CDD" w:rsidRPr="00644EAC" w:rsidRDefault="00314CDD" w:rsidP="00644EAC">
                  <w:pPr>
                    <w:pStyle w:val="NormalWeb"/>
                    <w:spacing w:before="0" w:beforeAutospacing="0" w:after="0" w:afterAutospacing="0"/>
                    <w:jc w:val="center"/>
                    <w:rPr>
                      <w:sz w:val="18"/>
                    </w:rPr>
                  </w:pPr>
                  <w:r w:rsidRPr="00644EAC">
                    <w:rPr>
                      <w:b/>
                      <w:bCs/>
                      <w:color w:val="000000"/>
                      <w:kern w:val="24"/>
                      <w:szCs w:val="36"/>
                    </w:rPr>
                    <w:t>Cubas de fermentación</w:t>
                  </w:r>
                </w:p>
              </w:txbxContent>
            </v:textbox>
          </v:shape>
        </w:pict>
      </w:r>
      <w:r w:rsidR="00D61145">
        <w:rPr>
          <w:rFonts w:ascii="Times New Roman" w:hAnsi="Times New Roman" w:cs="Times New Roman"/>
          <w:sz w:val="24"/>
          <w:szCs w:val="24"/>
        </w:rPr>
        <w:pict>
          <v:shape id="CuadroTexto 14" o:spid="_x0000_s1346" type="#_x0000_t202" style="position:absolute;left:0;text-align:left;margin-left:29.7pt;margin-top:206.55pt;width:133.3pt;height:21pt;z-index:25191731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" filled="f" stroked="f">
            <v:textbox style="mso-fit-shape-to-text:t">
              <w:txbxContent>
                <w:p w:rsidR="00314CDD" w:rsidRPr="00644EAC" w:rsidRDefault="00314CDD" w:rsidP="00644EAC">
                  <w:pPr>
                    <w:pStyle w:val="NormalWeb"/>
                    <w:spacing w:before="0" w:beforeAutospacing="0" w:after="0" w:afterAutospacing="0"/>
                    <w:jc w:val="center"/>
                    <w:rPr>
                      <w:sz w:val="18"/>
                    </w:rPr>
                  </w:pPr>
                  <w:r w:rsidRPr="00644EAC">
                    <w:rPr>
                      <w:b/>
                      <w:bCs/>
                      <w:color w:val="000000"/>
                      <w:kern w:val="24"/>
                      <w:szCs w:val="36"/>
                    </w:rPr>
                    <w:t>Serpentina</w:t>
                  </w:r>
                </w:p>
              </w:txbxContent>
            </v:textbox>
          </v:shape>
        </w:pict>
      </w:r>
      <w:r>
        <w:rPr>
          <w:noProof/>
          <w:lang w:val="es-ES" w:eastAsia="es-ES"/>
        </w:rPr>
        <w:drawing>
          <wp:anchor distT="0" distB="0" distL="114300" distR="114300" simplePos="0" relativeHeight="251612160" behindDoc="0" locked="0" layoutInCell="1" allowOverlap="1" wp14:anchorId="26745814" wp14:editId="5863BC46">
            <wp:simplePos x="0" y="0"/>
            <wp:positionH relativeFrom="column">
              <wp:posOffset>2684145</wp:posOffset>
            </wp:positionH>
            <wp:positionV relativeFrom="paragraph">
              <wp:posOffset>232410</wp:posOffset>
            </wp:positionV>
            <wp:extent cx="2352675" cy="2362200"/>
            <wp:effectExtent l="0" t="0" r="0" b="0"/>
            <wp:wrapSquare wrapText="bothSides"/>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52675" cy="2362200"/>
                    </a:xfrm>
                    <a:prstGeom prst="rect">
                      <a:avLst/>
                    </a:prstGeom>
                  </pic:spPr>
                </pic:pic>
              </a:graphicData>
            </a:graphic>
            <wp14:sizeRelH relativeFrom="page">
              <wp14:pctWidth>0</wp14:pctWidth>
            </wp14:sizeRelH>
            <wp14:sizeRelV relativeFrom="page">
              <wp14:pctHeight>0</wp14:pctHeight>
            </wp14:sizeRelV>
          </wp:anchor>
        </w:drawing>
      </w:r>
      <w:r w:rsidRPr="00207588">
        <w:rPr>
          <w:rFonts w:ascii="Times New Roman" w:hAnsi="Times New Roman" w:cs="Times New Roman"/>
          <w:noProof/>
          <w:sz w:val="24"/>
          <w:szCs w:val="24"/>
          <w:lang w:val="es-ES" w:eastAsia="es-ES"/>
        </w:rPr>
        <w:drawing>
          <wp:anchor distT="0" distB="0" distL="114300" distR="114300" simplePos="0" relativeHeight="251598848" behindDoc="0" locked="0" layoutInCell="1" allowOverlap="1" wp14:anchorId="053AAE70" wp14:editId="3742AC78">
            <wp:simplePos x="0" y="0"/>
            <wp:positionH relativeFrom="column">
              <wp:posOffset>-49530</wp:posOffset>
            </wp:positionH>
            <wp:positionV relativeFrom="paragraph">
              <wp:posOffset>232410</wp:posOffset>
            </wp:positionV>
            <wp:extent cx="2428875" cy="2362200"/>
            <wp:effectExtent l="0" t="0" r="0" b="0"/>
            <wp:wrapSquare wrapText="bothSides"/>
            <wp:docPr id="2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428875" cy="2362200"/>
                    </a:xfrm>
                    <a:prstGeom prst="rect">
                      <a:avLst/>
                    </a:prstGeom>
                  </pic:spPr>
                </pic:pic>
              </a:graphicData>
            </a:graphic>
            <wp14:sizeRelH relativeFrom="page">
              <wp14:pctWidth>0</wp14:pctWidth>
            </wp14:sizeRelH>
            <wp14:sizeRelV relativeFrom="page">
              <wp14:pctHeight>0</wp14:pctHeight>
            </wp14:sizeRelV>
          </wp:anchor>
        </w:drawing>
      </w:r>
    </w:p>
    <w:p w:rsidR="00207588" w:rsidRDefault="00922E94" w:rsidP="00E4452F">
      <w:pPr>
        <w:jc w:val="both"/>
        <w:rPr>
          <w:rFonts w:ascii="Times New Roman" w:hAnsi="Times New Roman" w:cs="Times New Roman"/>
          <w:sz w:val="24"/>
          <w:szCs w:val="24"/>
          <w:lang w:val="es-ES"/>
        </w:rPr>
      </w:pPr>
      <w:r w:rsidRPr="00207588">
        <w:rPr>
          <w:rFonts w:ascii="Times New Roman" w:hAnsi="Times New Roman" w:cs="Times New Roman"/>
          <w:noProof/>
          <w:sz w:val="24"/>
          <w:szCs w:val="24"/>
          <w:lang w:val="es-ES" w:eastAsia="es-ES"/>
        </w:rPr>
        <w:drawing>
          <wp:anchor distT="0" distB="0" distL="114300" distR="114300" simplePos="0" relativeHeight="251620352" behindDoc="0" locked="0" layoutInCell="1" allowOverlap="1" wp14:anchorId="0747DFA1" wp14:editId="6B5AD3E4">
            <wp:simplePos x="0" y="0"/>
            <wp:positionH relativeFrom="column">
              <wp:posOffset>601980</wp:posOffset>
            </wp:positionH>
            <wp:positionV relativeFrom="paragraph">
              <wp:posOffset>141605</wp:posOffset>
            </wp:positionV>
            <wp:extent cx="2300605" cy="2219325"/>
            <wp:effectExtent l="0" t="0" r="0" b="0"/>
            <wp:wrapSquare wrapText="bothSides"/>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00605" cy="2219325"/>
                    </a:xfrm>
                    <a:prstGeom prst="rect">
                      <a:avLst/>
                    </a:prstGeom>
                  </pic:spPr>
                </pic:pic>
              </a:graphicData>
            </a:graphic>
            <wp14:sizeRelH relativeFrom="page">
              <wp14:pctWidth>0</wp14:pctWidth>
            </wp14:sizeRelH>
            <wp14:sizeRelV relativeFrom="page">
              <wp14:pctHeight>0</wp14:pctHeight>
            </wp14:sizeRelV>
          </wp:anchor>
        </w:drawing>
      </w:r>
    </w:p>
    <w:p w:rsidR="00207588" w:rsidRDefault="00207588" w:rsidP="00E4452F">
      <w:pPr>
        <w:jc w:val="both"/>
        <w:rPr>
          <w:rFonts w:ascii="Times New Roman" w:hAnsi="Times New Roman" w:cs="Times New Roman"/>
          <w:sz w:val="24"/>
          <w:szCs w:val="24"/>
          <w:lang w:val="es-ES"/>
        </w:rPr>
      </w:pPr>
    </w:p>
    <w:p w:rsidR="00207588" w:rsidRDefault="00207588" w:rsidP="00E4452F">
      <w:pPr>
        <w:jc w:val="both"/>
        <w:rPr>
          <w:rFonts w:ascii="Times New Roman" w:hAnsi="Times New Roman" w:cs="Times New Roman"/>
          <w:sz w:val="24"/>
          <w:szCs w:val="24"/>
          <w:lang w:val="es-ES"/>
        </w:rPr>
      </w:pPr>
    </w:p>
    <w:p w:rsidR="00207588" w:rsidRDefault="00207588" w:rsidP="00E4452F">
      <w:pPr>
        <w:jc w:val="both"/>
        <w:rPr>
          <w:noProof/>
          <w:lang w:val="es-ES" w:eastAsia="es-ES"/>
        </w:rPr>
      </w:pPr>
    </w:p>
    <w:p w:rsidR="00207588" w:rsidRDefault="00207588" w:rsidP="00E4452F">
      <w:pPr>
        <w:jc w:val="both"/>
        <w:rPr>
          <w:noProof/>
          <w:lang w:val="es-ES" w:eastAsia="es-ES"/>
        </w:rPr>
      </w:pPr>
    </w:p>
    <w:p w:rsidR="000A4DF4" w:rsidRDefault="000A4DF4" w:rsidP="00262678">
      <w:pPr>
        <w:jc w:val="both"/>
        <w:rPr>
          <w:rFonts w:ascii="Times New Roman" w:hAnsi="Times New Roman" w:cs="Times New Roman"/>
          <w:sz w:val="24"/>
          <w:szCs w:val="24"/>
          <w:lang w:val="es-ES"/>
        </w:rPr>
      </w:pPr>
    </w:p>
    <w:p w:rsidR="00262678" w:rsidRPr="000A4DF4" w:rsidRDefault="00262678" w:rsidP="00262678">
      <w:pPr>
        <w:jc w:val="both"/>
        <w:rPr>
          <w:rFonts w:ascii="Times New Roman" w:hAnsi="Times New Roman" w:cs="Times New Roman"/>
          <w:sz w:val="24"/>
          <w:szCs w:val="24"/>
          <w:lang w:val="es-ES"/>
        </w:rPr>
      </w:pPr>
    </w:p>
    <w:p w:rsidR="000A4DF4" w:rsidRPr="000A4DF4" w:rsidRDefault="000A4DF4" w:rsidP="000A4DF4">
      <w:pPr>
        <w:rPr>
          <w:rFonts w:ascii="Times New Roman" w:hAnsi="Times New Roman" w:cs="Times New Roman"/>
          <w:sz w:val="24"/>
          <w:szCs w:val="24"/>
          <w:lang w:val="es-ES"/>
        </w:rPr>
      </w:pPr>
    </w:p>
    <w:p w:rsidR="000A4DF4" w:rsidRPr="000A4DF4" w:rsidRDefault="00D61145" w:rsidP="000A4DF4">
      <w:pPr>
        <w:rPr>
          <w:rFonts w:ascii="Times New Roman" w:hAnsi="Times New Roman" w:cs="Times New Roman"/>
          <w:sz w:val="24"/>
          <w:szCs w:val="24"/>
          <w:lang w:val="es-ES"/>
        </w:rPr>
      </w:pPr>
      <w:r>
        <w:rPr>
          <w:rFonts w:ascii="Times New Roman" w:hAnsi="Times New Roman" w:cs="Times New Roman"/>
          <w:sz w:val="24"/>
          <w:szCs w:val="24"/>
        </w:rPr>
        <w:pict>
          <v:shape id="CuadroTexto 6" o:spid="_x0000_s1348" type="#_x0000_t202" style="position:absolute;margin-left:-70.35pt;margin-top:13.05pt;width:176.1pt;height:21pt;z-index:25192243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" filled="f" stroked="f">
            <v:textbox style="mso-fit-shape-to-text:t">
              <w:txbxContent>
                <w:p w:rsidR="00314CDD" w:rsidRPr="00644EAC" w:rsidRDefault="00314CDD" w:rsidP="00644EAC">
                  <w:pPr>
                    <w:pStyle w:val="NormalWeb"/>
                    <w:spacing w:before="0" w:beforeAutospacing="0" w:after="0" w:afterAutospacing="0"/>
                    <w:jc w:val="center"/>
                    <w:rPr>
                      <w:sz w:val="18"/>
                    </w:rPr>
                  </w:pPr>
                  <w:r w:rsidRPr="00644EAC">
                    <w:rPr>
                      <w:b/>
                      <w:bCs/>
                      <w:color w:val="000000"/>
                      <w:kern w:val="24"/>
                      <w:szCs w:val="36"/>
                    </w:rPr>
                    <w:t>Tanque de almacenamiento</w:t>
                  </w:r>
                </w:p>
              </w:txbxContent>
            </v:textbox>
          </v:shape>
        </w:pict>
      </w:r>
    </w:p>
    <w:p w:rsidR="00922E94" w:rsidRDefault="00922E94" w:rsidP="000A4DF4">
      <w:pPr>
        <w:tabs>
          <w:tab w:val="left" w:pos="1485"/>
        </w:tabs>
        <w:rPr>
          <w:rFonts w:ascii="Times New Roman" w:hAnsi="Times New Roman" w:cs="Times New Roman"/>
          <w:b/>
          <w:bCs/>
          <w:sz w:val="24"/>
          <w:szCs w:val="24"/>
        </w:rPr>
      </w:pPr>
      <w:r w:rsidRPr="00644EAC">
        <w:rPr>
          <w:noProof/>
          <w:lang w:val="es-ES" w:eastAsia="es-ES"/>
        </w:rPr>
        <w:drawing>
          <wp:anchor distT="0" distB="0" distL="114300" distR="114300" simplePos="0" relativeHeight="251640832" behindDoc="0" locked="0" layoutInCell="1" allowOverlap="1" wp14:anchorId="279182D4" wp14:editId="1454CA52">
            <wp:simplePos x="0" y="0"/>
            <wp:positionH relativeFrom="column">
              <wp:posOffset>1786890</wp:posOffset>
            </wp:positionH>
            <wp:positionV relativeFrom="paragraph">
              <wp:posOffset>222885</wp:posOffset>
            </wp:positionV>
            <wp:extent cx="1876425" cy="1809750"/>
            <wp:effectExtent l="0" t="0" r="0" b="0"/>
            <wp:wrapSquare wrapText="bothSides"/>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76425" cy="1809750"/>
                    </a:xfrm>
                    <a:prstGeom prst="rect">
                      <a:avLst/>
                    </a:prstGeom>
                  </pic:spPr>
                </pic:pic>
              </a:graphicData>
            </a:graphic>
            <wp14:sizeRelH relativeFrom="page">
              <wp14:pctWidth>0</wp14:pctWidth>
            </wp14:sizeRelH>
            <wp14:sizeRelV relativeFrom="page">
              <wp14:pctHeight>0</wp14:pctHeight>
            </wp14:sizeRelV>
          </wp:anchor>
        </w:drawing>
      </w:r>
    </w:p>
    <w:p w:rsidR="00922E94" w:rsidRDefault="00922E94" w:rsidP="000A4DF4">
      <w:pPr>
        <w:tabs>
          <w:tab w:val="left" w:pos="1485"/>
        </w:tabs>
        <w:rPr>
          <w:rFonts w:ascii="Times New Roman" w:hAnsi="Times New Roman" w:cs="Times New Roman"/>
          <w:b/>
          <w:bCs/>
          <w:sz w:val="24"/>
          <w:szCs w:val="24"/>
        </w:rPr>
      </w:pPr>
    </w:p>
    <w:p w:rsidR="00922E94" w:rsidRDefault="00922E94" w:rsidP="000A4DF4">
      <w:pPr>
        <w:tabs>
          <w:tab w:val="left" w:pos="1485"/>
        </w:tabs>
        <w:rPr>
          <w:rFonts w:ascii="Times New Roman" w:hAnsi="Times New Roman" w:cs="Times New Roman"/>
          <w:b/>
          <w:bCs/>
          <w:sz w:val="24"/>
          <w:szCs w:val="24"/>
        </w:rPr>
      </w:pPr>
    </w:p>
    <w:p w:rsidR="00922E94" w:rsidRDefault="00922E94" w:rsidP="000A4DF4">
      <w:pPr>
        <w:tabs>
          <w:tab w:val="left" w:pos="1485"/>
        </w:tabs>
        <w:rPr>
          <w:rFonts w:ascii="Times New Roman" w:hAnsi="Times New Roman" w:cs="Times New Roman"/>
          <w:b/>
          <w:bCs/>
          <w:sz w:val="24"/>
          <w:szCs w:val="24"/>
        </w:rPr>
      </w:pPr>
    </w:p>
    <w:p w:rsidR="00922E94" w:rsidRDefault="00922E94" w:rsidP="000A4DF4">
      <w:pPr>
        <w:tabs>
          <w:tab w:val="left" w:pos="1485"/>
        </w:tabs>
        <w:rPr>
          <w:rFonts w:ascii="Times New Roman" w:hAnsi="Times New Roman" w:cs="Times New Roman"/>
          <w:b/>
          <w:bCs/>
          <w:sz w:val="24"/>
          <w:szCs w:val="24"/>
        </w:rPr>
      </w:pPr>
    </w:p>
    <w:p w:rsidR="00922E94" w:rsidRDefault="00922E94" w:rsidP="000A4DF4">
      <w:pPr>
        <w:tabs>
          <w:tab w:val="left" w:pos="1485"/>
        </w:tabs>
        <w:rPr>
          <w:rFonts w:ascii="Times New Roman" w:hAnsi="Times New Roman" w:cs="Times New Roman"/>
          <w:b/>
          <w:bCs/>
          <w:sz w:val="24"/>
          <w:szCs w:val="24"/>
        </w:rPr>
      </w:pPr>
    </w:p>
    <w:p w:rsidR="00922E94" w:rsidRDefault="00922E94" w:rsidP="000A4DF4">
      <w:pPr>
        <w:tabs>
          <w:tab w:val="left" w:pos="1485"/>
        </w:tabs>
        <w:rPr>
          <w:rFonts w:ascii="Times New Roman" w:hAnsi="Times New Roman" w:cs="Times New Roman"/>
          <w:b/>
          <w:bCs/>
          <w:sz w:val="24"/>
          <w:szCs w:val="24"/>
        </w:rPr>
      </w:pPr>
    </w:p>
    <w:p w:rsidR="00922E94" w:rsidRDefault="00D61145" w:rsidP="000A4DF4">
      <w:pPr>
        <w:tabs>
          <w:tab w:val="left" w:pos="1485"/>
        </w:tabs>
        <w:rPr>
          <w:rFonts w:ascii="Times New Roman" w:hAnsi="Times New Roman" w:cs="Times New Roman"/>
          <w:b/>
          <w:bCs/>
          <w:sz w:val="24"/>
          <w:szCs w:val="24"/>
        </w:rPr>
      </w:pPr>
      <w:r>
        <w:rPr>
          <w:rFonts w:ascii="Times New Roman" w:hAnsi="Times New Roman" w:cs="Times New Roman"/>
          <w:b/>
          <w:bCs/>
          <w:noProof/>
          <w:sz w:val="24"/>
          <w:szCs w:val="24"/>
          <w:lang w:eastAsia="es-EC"/>
        </w:rPr>
        <w:pict>
          <v:rect id="_x0000_s1359" style="position:absolute;margin-left:377.1pt;margin-top:36.9pt;width:35.25pt;height:39pt;z-index:251948032" fillcolor="white [3212]" strokecolor="white [3212]"/>
        </w:pict>
      </w:r>
    </w:p>
    <w:p w:rsidR="00207588" w:rsidRDefault="008056AA" w:rsidP="000A4DF4">
      <w:pPr>
        <w:tabs>
          <w:tab w:val="left" w:pos="1485"/>
        </w:tabs>
        <w:rPr>
          <w:rFonts w:ascii="Times New Roman" w:hAnsi="Times New Roman" w:cs="Times New Roman"/>
          <w:b/>
          <w:bCs/>
          <w:sz w:val="24"/>
          <w:szCs w:val="24"/>
        </w:rPr>
      </w:pPr>
      <w:r>
        <w:rPr>
          <w:rFonts w:ascii="Times New Roman" w:hAnsi="Times New Roman" w:cs="Times New Roman"/>
          <w:b/>
          <w:bCs/>
          <w:sz w:val="24"/>
          <w:szCs w:val="24"/>
        </w:rPr>
        <w:lastRenderedPageBreak/>
        <w:t>Análisis f</w:t>
      </w:r>
      <w:r w:rsidR="000A4DF4" w:rsidRPr="000A4DF4">
        <w:rPr>
          <w:rFonts w:ascii="Times New Roman" w:hAnsi="Times New Roman" w:cs="Times New Roman"/>
          <w:b/>
          <w:bCs/>
          <w:sz w:val="24"/>
          <w:szCs w:val="24"/>
        </w:rPr>
        <w:t>ísicos</w:t>
      </w:r>
      <w:r w:rsidR="000A4DF4">
        <w:rPr>
          <w:rFonts w:ascii="Times New Roman" w:hAnsi="Times New Roman" w:cs="Times New Roman"/>
          <w:b/>
          <w:bCs/>
          <w:sz w:val="24"/>
          <w:szCs w:val="24"/>
        </w:rPr>
        <w:t xml:space="preserve"> de los productores y del laboratorio</w:t>
      </w:r>
    </w:p>
    <w:p w:rsidR="00B87561" w:rsidRDefault="00D61145" w:rsidP="00922E94">
      <w:pPr>
        <w:tabs>
          <w:tab w:val="left" w:pos="1485"/>
        </w:tabs>
        <w:rPr>
          <w:rFonts w:ascii="Times New Roman" w:hAnsi="Times New Roman" w:cs="Times New Roman"/>
          <w:sz w:val="24"/>
          <w:szCs w:val="24"/>
          <w:lang w:val="es-ES"/>
        </w:rPr>
      </w:pPr>
      <w:r>
        <w:rPr>
          <w:rFonts w:ascii="Times New Roman" w:hAnsi="Times New Roman" w:cs="Times New Roman"/>
          <w:sz w:val="24"/>
          <w:szCs w:val="24"/>
        </w:rPr>
        <w:pict>
          <v:shape id="CuadroTexto 10" o:spid="_x0000_s1350" type="#_x0000_t202" style="position:absolute;margin-left:257.85pt;margin-top:-.3pt;width:102.4pt;height:21pt;z-index:25192960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" filled="f" stroked="f">
            <v:textbox style="mso-fit-shape-to-text:t">
              <w:txbxContent>
                <w:p w:rsidR="00314CDD" w:rsidRPr="00B87561" w:rsidRDefault="00314CDD" w:rsidP="00B87561">
                  <w:pPr>
                    <w:pStyle w:val="NormalWeb"/>
                    <w:spacing w:before="0" w:beforeAutospacing="0" w:after="0" w:afterAutospacing="0"/>
                    <w:rPr>
                      <w:sz w:val="18"/>
                    </w:rPr>
                  </w:pPr>
                  <w:r>
                    <w:rPr>
                      <w:color w:val="000000" w:themeColor="text1"/>
                      <w:kern w:val="24"/>
                      <w:szCs w:val="36"/>
                    </w:rPr>
                    <w:t xml:space="preserve">       </w:t>
                  </w:r>
                  <w:r w:rsidRPr="00B87561">
                    <w:rPr>
                      <w:color w:val="000000" w:themeColor="text1"/>
                      <w:kern w:val="24"/>
                      <w:szCs w:val="36"/>
                    </w:rPr>
                    <w:t>Turbidez</w:t>
                  </w:r>
                </w:p>
              </w:txbxContent>
            </v:textbox>
          </v:shape>
        </w:pict>
      </w:r>
      <w:r>
        <w:rPr>
          <w:noProof/>
          <w:lang w:eastAsia="es-ES"/>
        </w:rPr>
        <w:pict>
          <v:shape id="CuadroTexto 8" o:spid="_x0000_s1349" type="#_x0000_t202" style="position:absolute;margin-left:27pt;margin-top:-.3pt;width:172.9pt;height:34.8pt;z-index:25192652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" filled="f" stroked="f">
            <v:textbox style="mso-fit-shape-to-text:t">
              <w:txbxContent>
                <w:p w:rsidR="00314CDD" w:rsidRPr="00B87561" w:rsidRDefault="00314CDD" w:rsidP="00B87561">
                  <w:pPr>
                    <w:pStyle w:val="NormalWeb"/>
                    <w:spacing w:before="0" w:beforeAutospacing="0" w:after="0" w:afterAutospacing="0"/>
                    <w:jc w:val="center"/>
                    <w:rPr>
                      <w:sz w:val="18"/>
                    </w:rPr>
                  </w:pPr>
                  <w:r w:rsidRPr="00B87561">
                    <w:rPr>
                      <w:color w:val="000000"/>
                      <w:kern w:val="24"/>
                      <w:szCs w:val="36"/>
                    </w:rPr>
                    <w:t>La muestra de los productores/Laboratorio</w:t>
                  </w:r>
                </w:p>
              </w:txbxContent>
            </v:textbox>
          </v:shape>
        </w:pict>
      </w:r>
      <w:r w:rsidR="00B87561" w:rsidRPr="00B87561">
        <w:rPr>
          <w:noProof/>
          <w:lang w:val="es-ES" w:eastAsia="es-ES"/>
        </w:rPr>
        <w:t xml:space="preserve"> </w:t>
      </w:r>
      <w:r w:rsidR="00B87561">
        <w:rPr>
          <w:rFonts w:ascii="Times New Roman" w:hAnsi="Times New Roman" w:cs="Times New Roman"/>
          <w:sz w:val="24"/>
          <w:szCs w:val="24"/>
          <w:lang w:val="es-ES"/>
        </w:rPr>
        <w:tab/>
      </w:r>
    </w:p>
    <w:p w:rsidR="00B87561" w:rsidRPr="00B87561" w:rsidRDefault="00922E94" w:rsidP="00B87561">
      <w:pPr>
        <w:rPr>
          <w:rFonts w:ascii="Times New Roman" w:hAnsi="Times New Roman" w:cs="Times New Roman"/>
          <w:sz w:val="24"/>
          <w:szCs w:val="24"/>
          <w:lang w:val="es-ES"/>
        </w:rPr>
      </w:pPr>
      <w:r w:rsidRPr="00B87561">
        <w:rPr>
          <w:noProof/>
          <w:lang w:val="es-ES" w:eastAsia="es-ES"/>
        </w:rPr>
        <w:drawing>
          <wp:anchor distT="0" distB="0" distL="114300" distR="114300" simplePos="0" relativeHeight="251670528" behindDoc="0" locked="0" layoutInCell="1" allowOverlap="1" wp14:anchorId="61BCEAAD" wp14:editId="2783C684">
            <wp:simplePos x="0" y="0"/>
            <wp:positionH relativeFrom="column">
              <wp:posOffset>2684145</wp:posOffset>
            </wp:positionH>
            <wp:positionV relativeFrom="paragraph">
              <wp:posOffset>92710</wp:posOffset>
            </wp:positionV>
            <wp:extent cx="2409825" cy="2990850"/>
            <wp:effectExtent l="0" t="0" r="0" b="0"/>
            <wp:wrapSquare wrapText="bothSides"/>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09825" cy="2990850"/>
                    </a:xfrm>
                    <a:prstGeom prst="rect">
                      <a:avLst/>
                    </a:prstGeom>
                  </pic:spPr>
                </pic:pic>
              </a:graphicData>
            </a:graphic>
            <wp14:sizeRelH relativeFrom="page">
              <wp14:pctWidth>0</wp14:pctWidth>
            </wp14:sizeRelH>
            <wp14:sizeRelV relativeFrom="page">
              <wp14:pctHeight>0</wp14:pctHeight>
            </wp14:sizeRelV>
          </wp:anchor>
        </w:drawing>
      </w:r>
      <w:r w:rsidRPr="00B87561">
        <w:rPr>
          <w:rFonts w:ascii="Times New Roman" w:hAnsi="Times New Roman" w:cs="Times New Roman"/>
          <w:noProof/>
          <w:sz w:val="24"/>
          <w:szCs w:val="24"/>
          <w:lang w:val="es-ES" w:eastAsia="es-ES"/>
        </w:rPr>
        <w:drawing>
          <wp:anchor distT="0" distB="0" distL="114300" distR="114300" simplePos="0" relativeHeight="251655168" behindDoc="0" locked="0" layoutInCell="1" allowOverlap="1" wp14:anchorId="05637D5D" wp14:editId="54CD103B">
            <wp:simplePos x="0" y="0"/>
            <wp:positionH relativeFrom="column">
              <wp:posOffset>369570</wp:posOffset>
            </wp:positionH>
            <wp:positionV relativeFrom="paragraph">
              <wp:posOffset>173990</wp:posOffset>
            </wp:positionV>
            <wp:extent cx="2247900" cy="1466850"/>
            <wp:effectExtent l="0" t="0" r="0" b="0"/>
            <wp:wrapSquare wrapText="bothSides"/>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7900" cy="1466850"/>
                    </a:xfrm>
                    <a:prstGeom prst="rect">
                      <a:avLst/>
                    </a:prstGeom>
                  </pic:spPr>
                </pic:pic>
              </a:graphicData>
            </a:graphic>
            <wp14:sizeRelH relativeFrom="page">
              <wp14:pctWidth>0</wp14:pctWidth>
            </wp14:sizeRelH>
            <wp14:sizeRelV relativeFrom="page">
              <wp14:pctHeight>0</wp14:pctHeight>
            </wp14:sizeRelV>
          </wp:anchor>
        </w:drawing>
      </w: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922E94" w:rsidP="00B87561">
      <w:pPr>
        <w:rPr>
          <w:rFonts w:ascii="Times New Roman" w:hAnsi="Times New Roman" w:cs="Times New Roman"/>
          <w:sz w:val="24"/>
          <w:szCs w:val="24"/>
          <w:lang w:val="es-ES"/>
        </w:rPr>
      </w:pPr>
      <w:r w:rsidRPr="00B87561">
        <w:rPr>
          <w:rFonts w:ascii="Times New Roman" w:hAnsi="Times New Roman" w:cs="Times New Roman"/>
          <w:noProof/>
          <w:sz w:val="24"/>
          <w:szCs w:val="24"/>
          <w:lang w:val="es-ES" w:eastAsia="es-ES"/>
        </w:rPr>
        <w:drawing>
          <wp:anchor distT="0" distB="0" distL="114300" distR="114300" simplePos="0" relativeHeight="251667456" behindDoc="0" locked="0" layoutInCell="1" allowOverlap="1" wp14:anchorId="4743DD6B" wp14:editId="1192353B">
            <wp:simplePos x="0" y="0"/>
            <wp:positionH relativeFrom="column">
              <wp:posOffset>761365</wp:posOffset>
            </wp:positionH>
            <wp:positionV relativeFrom="paragraph">
              <wp:posOffset>78740</wp:posOffset>
            </wp:positionV>
            <wp:extent cx="1444625" cy="2233930"/>
            <wp:effectExtent l="400050" t="0" r="384175" b="0"/>
            <wp:wrapSquare wrapText="bothSides"/>
            <wp:docPr id="3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2" cstate="print">
                      <a:extLst>
                        <a:ext uri="{28A0092B-C50C-407E-A947-70E740481C1C}">
                          <a14:useLocalDpi xmlns:a14="http://schemas.microsoft.com/office/drawing/2010/main" val="0"/>
                        </a:ext>
                      </a:extLst>
                    </a:blip>
                    <a:srcRect r="9687"/>
                    <a:stretch/>
                  </pic:blipFill>
                  <pic:spPr bwMode="auto">
                    <a:xfrm rot="5400000">
                      <a:off x="0" y="0"/>
                      <a:ext cx="1444625" cy="2233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Default="00B87561" w:rsidP="00B87561">
      <w:pPr>
        <w:rPr>
          <w:rFonts w:ascii="Times New Roman" w:hAnsi="Times New Roman" w:cs="Times New Roman"/>
          <w:sz w:val="24"/>
          <w:szCs w:val="24"/>
          <w:lang w:val="es-ES"/>
        </w:rPr>
      </w:pPr>
    </w:p>
    <w:p w:rsidR="00B87561" w:rsidRDefault="00D61145" w:rsidP="00B87561">
      <w:pPr>
        <w:rPr>
          <w:rFonts w:ascii="Times New Roman" w:hAnsi="Times New Roman" w:cs="Times New Roman"/>
          <w:sz w:val="24"/>
          <w:szCs w:val="24"/>
          <w:lang w:val="es-ES"/>
        </w:rPr>
      </w:pPr>
      <w:r>
        <w:rPr>
          <w:rFonts w:ascii="Times New Roman" w:hAnsi="Times New Roman" w:cs="Times New Roman"/>
          <w:sz w:val="24"/>
          <w:szCs w:val="24"/>
        </w:rPr>
        <w:pict>
          <v:rect id="Rectángulo 12" o:spid="_x0000_s1352" style="position:absolute;margin-left:223.35pt;margin-top:4.25pt;width:154.35pt;height:46.6pt;z-index:251935744;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" filled="f" stroked="f">
            <v:textbox style="mso-next-textbox:#Rectángulo 12">
              <w:txbxContent>
                <w:p w:rsidR="00314CDD" w:rsidRPr="00B87561" w:rsidRDefault="00314CDD" w:rsidP="00B87561">
                  <w:pPr>
                    <w:pStyle w:val="NormalWeb"/>
                    <w:spacing w:before="0" w:beforeAutospacing="0" w:after="0" w:afterAutospacing="0"/>
                    <w:jc w:val="center"/>
                    <w:rPr>
                      <w:sz w:val="18"/>
                    </w:rPr>
                  </w:pPr>
                  <w:r w:rsidRPr="00B87561">
                    <w:rPr>
                      <w:rFonts w:asciiTheme="minorHAnsi" w:hAnsi="Calibri" w:cstheme="minorBidi"/>
                      <w:color w:val="000000"/>
                      <w:szCs w:val="36"/>
                    </w:rPr>
                    <w:t>Conductividad; Ph; Solidos Totales</w:t>
                  </w:r>
                </w:p>
              </w:txbxContent>
            </v:textbox>
          </v:rect>
        </w:pict>
      </w:r>
      <w:r>
        <w:rPr>
          <w:rFonts w:ascii="Times New Roman" w:hAnsi="Times New Roman" w:cs="Times New Roman"/>
          <w:sz w:val="24"/>
          <w:szCs w:val="24"/>
        </w:rPr>
        <w:pict>
          <v:shape id="CuadroTexto 11" o:spid="_x0000_s1351" type="#_x0000_t202" style="position:absolute;margin-left:7.5pt;margin-top:14.65pt;width:198.45pt;height:21.85pt;z-index:25193267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" filled="f" stroked="f">
            <v:textbox style="mso-next-textbox:#CuadroTexto 11;mso-fit-shape-to-text:t">
              <w:txbxContent>
                <w:p w:rsidR="00314CDD" w:rsidRPr="00B87561" w:rsidRDefault="00314CDD" w:rsidP="00B87561">
                  <w:pPr>
                    <w:pStyle w:val="NormalWeb"/>
                    <w:spacing w:before="0" w:beforeAutospacing="0" w:after="0" w:afterAutospacing="0"/>
                    <w:jc w:val="center"/>
                    <w:rPr>
                      <w:sz w:val="18"/>
                    </w:rPr>
                  </w:pPr>
                  <w:r w:rsidRPr="00B87561">
                    <w:rPr>
                      <w:rFonts w:asciiTheme="minorHAnsi" w:hAnsi="Calibri" w:cstheme="minorBidi"/>
                      <w:color w:val="000000"/>
                      <w:szCs w:val="36"/>
                    </w:rPr>
                    <w:t>Grados brix</w:t>
                  </w:r>
                </w:p>
              </w:txbxContent>
            </v:textbox>
          </v:shape>
        </w:pict>
      </w:r>
    </w:p>
    <w:p w:rsidR="00B87561" w:rsidRDefault="00922E94" w:rsidP="00B87561">
      <w:pPr>
        <w:tabs>
          <w:tab w:val="left" w:pos="4845"/>
        </w:tabs>
        <w:rPr>
          <w:rFonts w:ascii="Times New Roman" w:hAnsi="Times New Roman" w:cs="Times New Roman"/>
          <w:sz w:val="24"/>
          <w:szCs w:val="24"/>
          <w:lang w:val="es-ES"/>
        </w:rPr>
      </w:pPr>
      <w:r w:rsidRPr="00B87561">
        <w:rPr>
          <w:rFonts w:ascii="Times New Roman" w:hAnsi="Times New Roman" w:cs="Times New Roman"/>
          <w:noProof/>
          <w:sz w:val="24"/>
          <w:szCs w:val="24"/>
          <w:lang w:val="es-ES" w:eastAsia="es-ES"/>
        </w:rPr>
        <w:drawing>
          <wp:anchor distT="0" distB="0" distL="114300" distR="114300" simplePos="0" relativeHeight="251697152" behindDoc="0" locked="0" layoutInCell="1" allowOverlap="1" wp14:anchorId="1AFCBF81" wp14:editId="6D4B8556">
            <wp:simplePos x="0" y="0"/>
            <wp:positionH relativeFrom="column">
              <wp:posOffset>2779395</wp:posOffset>
            </wp:positionH>
            <wp:positionV relativeFrom="paragraph">
              <wp:posOffset>374015</wp:posOffset>
            </wp:positionV>
            <wp:extent cx="2209800" cy="2371725"/>
            <wp:effectExtent l="0" t="0" r="0" b="0"/>
            <wp:wrapSquare wrapText="bothSides"/>
            <wp:docPr id="4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09800" cy="2371725"/>
                    </a:xfrm>
                    <a:prstGeom prst="rect">
                      <a:avLst/>
                    </a:prstGeom>
                  </pic:spPr>
                </pic:pic>
              </a:graphicData>
            </a:graphic>
            <wp14:sizeRelH relativeFrom="page">
              <wp14:pctWidth>0</wp14:pctWidth>
            </wp14:sizeRelH>
            <wp14:sizeRelV relativeFrom="page">
              <wp14:pctHeight>0</wp14:pctHeight>
            </wp14:sizeRelV>
          </wp:anchor>
        </w:drawing>
      </w:r>
      <w:r w:rsidRPr="00B87561">
        <w:rPr>
          <w:rFonts w:ascii="Times New Roman" w:hAnsi="Times New Roman" w:cs="Times New Roman"/>
          <w:noProof/>
          <w:sz w:val="24"/>
          <w:szCs w:val="24"/>
          <w:lang w:val="es-ES" w:eastAsia="es-ES"/>
        </w:rPr>
        <w:drawing>
          <wp:anchor distT="0" distB="0" distL="114300" distR="114300" simplePos="0" relativeHeight="251679744" behindDoc="0" locked="0" layoutInCell="1" allowOverlap="1" wp14:anchorId="72F8E28B" wp14:editId="5117D96B">
            <wp:simplePos x="0" y="0"/>
            <wp:positionH relativeFrom="column">
              <wp:posOffset>312420</wp:posOffset>
            </wp:positionH>
            <wp:positionV relativeFrom="paragraph">
              <wp:posOffset>367665</wp:posOffset>
            </wp:positionV>
            <wp:extent cx="2371725" cy="2428875"/>
            <wp:effectExtent l="0" t="0" r="0" b="0"/>
            <wp:wrapSquare wrapText="bothSides"/>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71725" cy="2428875"/>
                    </a:xfrm>
                    <a:prstGeom prst="rect">
                      <a:avLst/>
                    </a:prstGeom>
                  </pic:spPr>
                </pic:pic>
              </a:graphicData>
            </a:graphic>
            <wp14:sizeRelH relativeFrom="page">
              <wp14:pctWidth>0</wp14:pctWidth>
            </wp14:sizeRelH>
            <wp14:sizeRelV relativeFrom="page">
              <wp14:pctHeight>0</wp14:pctHeight>
            </wp14:sizeRelV>
          </wp:anchor>
        </w:drawing>
      </w:r>
      <w:r w:rsidR="00B87561">
        <w:rPr>
          <w:rFonts w:ascii="Times New Roman" w:hAnsi="Times New Roman" w:cs="Times New Roman"/>
          <w:sz w:val="24"/>
          <w:szCs w:val="24"/>
          <w:lang w:val="es-ES"/>
        </w:rPr>
        <w:tab/>
      </w:r>
    </w:p>
    <w:p w:rsidR="00B87561" w:rsidRPr="00B87561" w:rsidRDefault="00B87561" w:rsidP="00B87561">
      <w:pPr>
        <w:rPr>
          <w:rFonts w:ascii="Times New Roman" w:hAnsi="Times New Roman" w:cs="Times New Roman"/>
          <w:sz w:val="24"/>
          <w:szCs w:val="24"/>
          <w:lang w:val="es-ES"/>
        </w:rPr>
      </w:pPr>
    </w:p>
    <w:p w:rsidR="00B87561" w:rsidRDefault="00B87561" w:rsidP="00B87561">
      <w:pPr>
        <w:rPr>
          <w:rFonts w:ascii="Times New Roman" w:hAnsi="Times New Roman" w:cs="Times New Roman"/>
          <w:sz w:val="24"/>
          <w:szCs w:val="24"/>
          <w:lang w:val="es-ES"/>
        </w:rPr>
      </w:pPr>
    </w:p>
    <w:p w:rsidR="00922E94" w:rsidRDefault="00922E94" w:rsidP="00B87561">
      <w:pPr>
        <w:rPr>
          <w:rFonts w:ascii="Times New Roman" w:hAnsi="Times New Roman" w:cs="Times New Roman"/>
          <w:sz w:val="24"/>
          <w:szCs w:val="24"/>
          <w:lang w:val="es-ES"/>
        </w:rPr>
      </w:pPr>
    </w:p>
    <w:p w:rsidR="00922E94" w:rsidRDefault="00922E94" w:rsidP="00B87561">
      <w:pPr>
        <w:rPr>
          <w:rFonts w:ascii="Times New Roman" w:hAnsi="Times New Roman" w:cs="Times New Roman"/>
          <w:sz w:val="24"/>
          <w:szCs w:val="24"/>
          <w:lang w:val="es-ES"/>
        </w:rPr>
      </w:pPr>
    </w:p>
    <w:p w:rsidR="00922E94" w:rsidRDefault="00D61145" w:rsidP="00B87561">
      <w:pPr>
        <w:rPr>
          <w:rFonts w:ascii="Times New Roman" w:hAnsi="Times New Roman" w:cs="Times New Roman"/>
          <w:sz w:val="24"/>
          <w:szCs w:val="24"/>
          <w:lang w:val="es-ES"/>
        </w:rPr>
      </w:pPr>
      <w:r>
        <w:rPr>
          <w:rFonts w:ascii="Times New Roman" w:hAnsi="Times New Roman" w:cs="Times New Roman"/>
          <w:noProof/>
          <w:sz w:val="24"/>
          <w:szCs w:val="24"/>
          <w:lang w:eastAsia="es-EC"/>
        </w:rPr>
        <w:pict>
          <v:rect id="_x0000_s1360" style="position:absolute;margin-left:377.7pt;margin-top:29.6pt;width:35.25pt;height:39pt;z-index:251949056" fillcolor="white [3212]" strokecolor="white [3212]"/>
        </w:pict>
      </w:r>
    </w:p>
    <w:p w:rsidR="00B87561" w:rsidRDefault="00B87561" w:rsidP="00B87561">
      <w:pPr>
        <w:tabs>
          <w:tab w:val="left" w:pos="1035"/>
        </w:tabs>
        <w:rPr>
          <w:rFonts w:ascii="Times New Roman" w:hAnsi="Times New Roman" w:cs="Times New Roman"/>
          <w:b/>
          <w:bCs/>
          <w:sz w:val="24"/>
          <w:szCs w:val="24"/>
        </w:rPr>
      </w:pPr>
      <w:r w:rsidRPr="00B87561">
        <w:rPr>
          <w:rFonts w:ascii="Times New Roman" w:hAnsi="Times New Roman" w:cs="Times New Roman"/>
          <w:b/>
          <w:bCs/>
          <w:sz w:val="24"/>
          <w:szCs w:val="24"/>
        </w:rPr>
        <w:lastRenderedPageBreak/>
        <w:t>Análisis Químicos</w:t>
      </w:r>
      <w:r>
        <w:rPr>
          <w:rFonts w:ascii="Times New Roman" w:hAnsi="Times New Roman" w:cs="Times New Roman"/>
          <w:b/>
          <w:bCs/>
          <w:sz w:val="24"/>
          <w:szCs w:val="24"/>
        </w:rPr>
        <w:t>.</w:t>
      </w:r>
    </w:p>
    <w:p w:rsidR="00B87561" w:rsidRDefault="00B87561" w:rsidP="00B87561">
      <w:pPr>
        <w:tabs>
          <w:tab w:val="left" w:pos="1035"/>
        </w:tabs>
        <w:rPr>
          <w:rFonts w:ascii="Times New Roman" w:hAnsi="Times New Roman" w:cs="Times New Roman"/>
          <w:sz w:val="24"/>
          <w:szCs w:val="24"/>
          <w:lang w:val="es-ES"/>
        </w:rPr>
      </w:pPr>
    </w:p>
    <w:p w:rsidR="00B87561" w:rsidRDefault="00D61145" w:rsidP="00B87561">
      <w:pPr>
        <w:tabs>
          <w:tab w:val="left" w:pos="1590"/>
          <w:tab w:val="left" w:pos="4875"/>
        </w:tabs>
        <w:rPr>
          <w:rFonts w:ascii="Times New Roman" w:hAnsi="Times New Roman" w:cs="Times New Roman"/>
          <w:sz w:val="24"/>
          <w:szCs w:val="24"/>
          <w:lang w:val="es-ES"/>
        </w:rPr>
      </w:pPr>
      <w:r>
        <w:rPr>
          <w:rFonts w:ascii="Times New Roman" w:hAnsi="Times New Roman" w:cs="Times New Roman"/>
          <w:sz w:val="24"/>
          <w:szCs w:val="24"/>
        </w:rPr>
        <w:pict>
          <v:shape id="CuadroTexto 7" o:spid="_x0000_s1354" type="#_x0000_t202" style="position:absolute;margin-left:196.5pt;margin-top:19.5pt;width:200.4pt;height:21pt;z-index:25194188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" filled="f" stroked="f">
            <v:textbox style="mso-next-textbox:#CuadroTexto 7;mso-fit-shape-to-text:t">
              <w:txbxContent>
                <w:p w:rsidR="00314CDD" w:rsidRPr="00B87561" w:rsidRDefault="00314CDD" w:rsidP="00B87561">
                  <w:pPr>
                    <w:pStyle w:val="NormalWeb"/>
                    <w:spacing w:before="0" w:beforeAutospacing="0" w:after="0" w:afterAutospacing="0"/>
                    <w:jc w:val="center"/>
                    <w:rPr>
                      <w:sz w:val="18"/>
                    </w:rPr>
                  </w:pPr>
                  <w:r w:rsidRPr="00B87561">
                    <w:rPr>
                      <w:color w:val="000000"/>
                      <w:kern w:val="24"/>
                      <w:szCs w:val="36"/>
                    </w:rPr>
                    <w:t>Cromatógrafo de gases</w:t>
                  </w:r>
                </w:p>
              </w:txbxContent>
            </v:textbox>
          </v:shape>
        </w:pict>
      </w:r>
      <w:r>
        <w:rPr>
          <w:rFonts w:ascii="Times New Roman" w:hAnsi="Times New Roman" w:cs="Times New Roman"/>
          <w:sz w:val="24"/>
          <w:szCs w:val="24"/>
        </w:rPr>
        <w:pict>
          <v:shape id="_x0000_s1353" type="#_x0000_t202" style="position:absolute;margin-left:23.1pt;margin-top:16.85pt;width:144.75pt;height:21pt;z-index:251938816;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" filled="f" stroked="f">
            <v:textbox style="mso-next-textbox:#_x0000_s1353;mso-fit-shape-to-text:t">
              <w:txbxContent>
                <w:p w:rsidR="00314CDD" w:rsidRPr="00B87561" w:rsidRDefault="00314CDD" w:rsidP="00B87561">
                  <w:pPr>
                    <w:pStyle w:val="NormalWeb"/>
                    <w:spacing w:before="0" w:beforeAutospacing="0" w:after="0" w:afterAutospacing="0"/>
                    <w:jc w:val="center"/>
                    <w:rPr>
                      <w:sz w:val="18"/>
                    </w:rPr>
                  </w:pPr>
                  <w:r w:rsidRPr="00B87561">
                    <w:rPr>
                      <w:color w:val="000000"/>
                      <w:szCs w:val="36"/>
                    </w:rPr>
                    <w:t>Los congéneres</w:t>
                  </w:r>
                </w:p>
              </w:txbxContent>
            </v:textbox>
          </v:shape>
        </w:pict>
      </w:r>
      <w:r w:rsidR="00B87561">
        <w:rPr>
          <w:rFonts w:ascii="Times New Roman" w:hAnsi="Times New Roman" w:cs="Times New Roman"/>
          <w:sz w:val="24"/>
          <w:szCs w:val="24"/>
          <w:lang w:val="es-ES"/>
        </w:rPr>
        <w:tab/>
      </w:r>
      <w:r w:rsidR="00B87561">
        <w:rPr>
          <w:rFonts w:ascii="Times New Roman" w:hAnsi="Times New Roman" w:cs="Times New Roman"/>
          <w:sz w:val="24"/>
          <w:szCs w:val="24"/>
          <w:lang w:val="es-ES"/>
        </w:rPr>
        <w:tab/>
      </w:r>
    </w:p>
    <w:p w:rsidR="00922E94" w:rsidRDefault="00922E94" w:rsidP="00B87561">
      <w:pPr>
        <w:tabs>
          <w:tab w:val="left" w:pos="1590"/>
          <w:tab w:val="left" w:pos="4875"/>
        </w:tabs>
        <w:rPr>
          <w:rFonts w:ascii="Times New Roman" w:hAnsi="Times New Roman" w:cs="Times New Roman"/>
          <w:sz w:val="24"/>
          <w:szCs w:val="24"/>
          <w:lang w:val="es-ES"/>
        </w:rPr>
      </w:pPr>
      <w:r w:rsidRPr="00B87561">
        <w:rPr>
          <w:rFonts w:ascii="Times New Roman" w:hAnsi="Times New Roman" w:cs="Times New Roman"/>
          <w:noProof/>
          <w:sz w:val="24"/>
          <w:szCs w:val="24"/>
          <w:lang w:val="es-ES" w:eastAsia="es-ES"/>
        </w:rPr>
        <w:drawing>
          <wp:anchor distT="0" distB="0" distL="114300" distR="114300" simplePos="0" relativeHeight="251728896" behindDoc="0" locked="0" layoutInCell="1" allowOverlap="1" wp14:anchorId="19BA6924" wp14:editId="1F604DF7">
            <wp:simplePos x="0" y="0"/>
            <wp:positionH relativeFrom="column">
              <wp:posOffset>2712720</wp:posOffset>
            </wp:positionH>
            <wp:positionV relativeFrom="paragraph">
              <wp:posOffset>404495</wp:posOffset>
            </wp:positionV>
            <wp:extent cx="2371725" cy="2238375"/>
            <wp:effectExtent l="0" t="0" r="0" b="0"/>
            <wp:wrapSquare wrapText="bothSides"/>
            <wp:docPr id="4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71725" cy="2238375"/>
                    </a:xfrm>
                    <a:prstGeom prst="rect">
                      <a:avLst/>
                    </a:prstGeom>
                  </pic:spPr>
                </pic:pic>
              </a:graphicData>
            </a:graphic>
            <wp14:sizeRelH relativeFrom="page">
              <wp14:pctWidth>0</wp14:pctWidth>
            </wp14:sizeRelH>
            <wp14:sizeRelV relativeFrom="page">
              <wp14:pctHeight>0</wp14:pctHeight>
            </wp14:sizeRelV>
          </wp:anchor>
        </w:drawing>
      </w:r>
    </w:p>
    <w:p w:rsidR="00922E94" w:rsidRDefault="00922E94" w:rsidP="00B87561">
      <w:pPr>
        <w:rPr>
          <w:rFonts w:ascii="Times New Roman" w:hAnsi="Times New Roman" w:cs="Times New Roman"/>
          <w:sz w:val="24"/>
          <w:szCs w:val="24"/>
          <w:lang w:val="es-ES"/>
        </w:rPr>
      </w:pPr>
      <w:r w:rsidRPr="00B87561">
        <w:rPr>
          <w:rFonts w:ascii="Times New Roman" w:hAnsi="Times New Roman" w:cs="Times New Roman"/>
          <w:noProof/>
          <w:sz w:val="24"/>
          <w:szCs w:val="24"/>
          <w:lang w:val="es-ES" w:eastAsia="es-ES"/>
        </w:rPr>
        <w:drawing>
          <wp:anchor distT="0" distB="0" distL="114300" distR="114300" simplePos="0" relativeHeight="251716608" behindDoc="0" locked="0" layoutInCell="1" allowOverlap="1" wp14:anchorId="3D6EF421" wp14:editId="64987BBD">
            <wp:simplePos x="0" y="0"/>
            <wp:positionH relativeFrom="column">
              <wp:posOffset>-1905</wp:posOffset>
            </wp:positionH>
            <wp:positionV relativeFrom="paragraph">
              <wp:posOffset>109220</wp:posOffset>
            </wp:positionV>
            <wp:extent cx="2619375" cy="2266950"/>
            <wp:effectExtent l="0" t="0" r="0" b="0"/>
            <wp:wrapSquare wrapText="bothSides"/>
            <wp:docPr id="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19375" cy="2266950"/>
                    </a:xfrm>
                    <a:prstGeom prst="rect">
                      <a:avLst/>
                    </a:prstGeom>
                  </pic:spPr>
                </pic:pic>
              </a:graphicData>
            </a:graphic>
            <wp14:sizeRelH relativeFrom="page">
              <wp14:pctWidth>0</wp14:pctWidth>
            </wp14:sizeRelH>
            <wp14:sizeRelV relativeFrom="page">
              <wp14:pctHeight>0</wp14:pctHeight>
            </wp14:sizeRelV>
          </wp:anchor>
        </w:drawing>
      </w:r>
    </w:p>
    <w:p w:rsidR="00922E94" w:rsidRDefault="00922E94" w:rsidP="00B87561">
      <w:pPr>
        <w:rPr>
          <w:rFonts w:ascii="Times New Roman" w:hAnsi="Times New Roman" w:cs="Times New Roman"/>
          <w:sz w:val="24"/>
          <w:szCs w:val="24"/>
          <w:lang w:val="es-ES"/>
        </w:rPr>
      </w:pPr>
    </w:p>
    <w:p w:rsidR="00B87561" w:rsidRPr="00B87561" w:rsidRDefault="00D61145" w:rsidP="00B87561">
      <w:pPr>
        <w:rPr>
          <w:rFonts w:ascii="Times New Roman" w:hAnsi="Times New Roman" w:cs="Times New Roman"/>
          <w:sz w:val="24"/>
          <w:szCs w:val="24"/>
          <w:lang w:val="es-ES"/>
        </w:rPr>
      </w:pPr>
      <w:r>
        <w:rPr>
          <w:rFonts w:ascii="Times New Roman" w:hAnsi="Times New Roman" w:cs="Times New Roman"/>
          <w:sz w:val="24"/>
          <w:szCs w:val="24"/>
        </w:rPr>
        <w:pict>
          <v:rect id="Rectángulo 8" o:spid="_x0000_s1355" style="position:absolute;margin-left:98.25pt;margin-top:19.9pt;width:171.3pt;height:21pt;z-index:2519449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" filled="f" stroked="f">
            <v:textbox style="mso-fit-shape-to-text:t">
              <w:txbxContent>
                <w:p w:rsidR="00314CDD" w:rsidRPr="00B56A6B" w:rsidRDefault="00314CDD" w:rsidP="00B56A6B">
                  <w:pPr>
                    <w:pStyle w:val="NormalWeb"/>
                    <w:spacing w:before="0" w:beforeAutospacing="0" w:after="0" w:afterAutospacing="0"/>
                    <w:jc w:val="center"/>
                    <w:rPr>
                      <w:sz w:val="18"/>
                    </w:rPr>
                  </w:pPr>
                  <w:r w:rsidRPr="00B56A6B">
                    <w:rPr>
                      <w:color w:val="000000"/>
                      <w:kern w:val="24"/>
                      <w:szCs w:val="36"/>
                    </w:rPr>
                    <w:t>Resultados</w:t>
                  </w:r>
                </w:p>
              </w:txbxContent>
            </v:textbox>
          </v:rect>
        </w:pict>
      </w:r>
    </w:p>
    <w:p w:rsidR="00922E94" w:rsidRDefault="00922E94" w:rsidP="00B56A6B">
      <w:pPr>
        <w:tabs>
          <w:tab w:val="left" w:pos="1350"/>
        </w:tabs>
        <w:rPr>
          <w:rFonts w:ascii="Times New Roman" w:hAnsi="Times New Roman" w:cs="Times New Roman"/>
          <w:sz w:val="24"/>
          <w:szCs w:val="24"/>
          <w:lang w:val="es-ES"/>
        </w:rPr>
      </w:pPr>
    </w:p>
    <w:p w:rsidR="00922E94" w:rsidRDefault="00922E94" w:rsidP="00B56A6B">
      <w:pPr>
        <w:tabs>
          <w:tab w:val="left" w:pos="1350"/>
        </w:tabs>
        <w:rPr>
          <w:rFonts w:ascii="Times New Roman" w:hAnsi="Times New Roman" w:cs="Times New Roman"/>
          <w:sz w:val="24"/>
          <w:szCs w:val="24"/>
          <w:lang w:val="es-ES"/>
        </w:rPr>
      </w:pPr>
      <w:r w:rsidRPr="00B87561">
        <w:rPr>
          <w:rFonts w:ascii="Times New Roman" w:hAnsi="Times New Roman" w:cs="Times New Roman"/>
          <w:noProof/>
          <w:sz w:val="24"/>
          <w:szCs w:val="24"/>
          <w:lang w:val="es-ES" w:eastAsia="es-ES"/>
        </w:rPr>
        <w:drawing>
          <wp:anchor distT="0" distB="0" distL="114300" distR="114300" simplePos="0" relativeHeight="251736064" behindDoc="0" locked="0" layoutInCell="1" allowOverlap="1" wp14:anchorId="1E04EE6F" wp14:editId="3E3BE460">
            <wp:simplePos x="0" y="0"/>
            <wp:positionH relativeFrom="column">
              <wp:posOffset>541020</wp:posOffset>
            </wp:positionH>
            <wp:positionV relativeFrom="paragraph">
              <wp:posOffset>52705</wp:posOffset>
            </wp:positionV>
            <wp:extent cx="3962400" cy="2171700"/>
            <wp:effectExtent l="0" t="0" r="0" b="0"/>
            <wp:wrapSquare wrapText="bothSides"/>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57">
                      <a:extLst>
                        <a:ext uri="{28A0092B-C50C-407E-A947-70E740481C1C}">
                          <a14:useLocalDpi xmlns:a14="http://schemas.microsoft.com/office/drawing/2010/main" val="0"/>
                        </a:ext>
                      </a:extLst>
                    </a:blip>
                    <a:srcRect l="21231" r="21779"/>
                    <a:stretch/>
                  </pic:blipFill>
                  <pic:spPr>
                    <a:xfrm>
                      <a:off x="0" y="0"/>
                      <a:ext cx="3962400" cy="2171700"/>
                    </a:xfrm>
                    <a:prstGeom prst="rect">
                      <a:avLst/>
                    </a:prstGeom>
                  </pic:spPr>
                </pic:pic>
              </a:graphicData>
            </a:graphic>
            <wp14:sizeRelH relativeFrom="page">
              <wp14:pctWidth>0</wp14:pctWidth>
            </wp14:sizeRelH>
            <wp14:sizeRelV relativeFrom="page">
              <wp14:pctHeight>0</wp14:pctHeight>
            </wp14:sizeRelV>
          </wp:anchor>
        </w:drawing>
      </w:r>
    </w:p>
    <w:p w:rsidR="00B87561" w:rsidRPr="00B87561" w:rsidRDefault="00B56A6B" w:rsidP="00B56A6B">
      <w:pPr>
        <w:tabs>
          <w:tab w:val="left" w:pos="1350"/>
        </w:tabs>
        <w:rPr>
          <w:rFonts w:ascii="Times New Roman" w:hAnsi="Times New Roman" w:cs="Times New Roman"/>
          <w:sz w:val="24"/>
          <w:szCs w:val="24"/>
          <w:lang w:val="es-ES"/>
        </w:rPr>
      </w:pPr>
      <w:r>
        <w:rPr>
          <w:rFonts w:ascii="Times New Roman" w:hAnsi="Times New Roman" w:cs="Times New Roman"/>
          <w:sz w:val="24"/>
          <w:szCs w:val="24"/>
          <w:lang w:val="es-ES"/>
        </w:rPr>
        <w:tab/>
      </w: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B87561" w:rsidRPr="00B87561" w:rsidRDefault="00B87561" w:rsidP="00B87561">
      <w:pPr>
        <w:rPr>
          <w:rFonts w:ascii="Times New Roman" w:hAnsi="Times New Roman" w:cs="Times New Roman"/>
          <w:sz w:val="24"/>
          <w:szCs w:val="24"/>
          <w:lang w:val="es-ES"/>
        </w:rPr>
      </w:pPr>
    </w:p>
    <w:p w:rsidR="00922E94" w:rsidRDefault="00D61145" w:rsidP="00EC06E6">
      <w:pPr>
        <w:pStyle w:val="Standard"/>
        <w:rPr>
          <w:rFonts w:ascii="Times New Roman" w:hAnsi="Times New Roman" w:cs="Times New Roman"/>
          <w:b/>
          <w:sz w:val="28"/>
          <w:szCs w:val="24"/>
        </w:rPr>
        <w:sectPr w:rsidR="00922E94" w:rsidSect="00220683">
          <w:pgSz w:w="11906" w:h="16838"/>
          <w:pgMar w:top="1701" w:right="1701" w:bottom="1701" w:left="2268" w:header="709" w:footer="709" w:gutter="0"/>
          <w:cols w:space="708"/>
          <w:docGrid w:linePitch="360"/>
        </w:sectPr>
      </w:pPr>
      <w:r>
        <w:rPr>
          <w:rFonts w:ascii="Times New Roman" w:hAnsi="Times New Roman" w:cs="Times New Roman"/>
          <w:b/>
          <w:noProof/>
          <w:sz w:val="28"/>
          <w:szCs w:val="24"/>
          <w:lang w:val="es-EC" w:eastAsia="es-EC"/>
        </w:rPr>
        <w:pict>
          <v:rect id="_x0000_s1361" style="position:absolute;margin-left:373.35pt;margin-top:178.05pt;width:35.25pt;height:39pt;z-index:251950080" fillcolor="white [3212]" strokecolor="white [3212]"/>
        </w:pict>
      </w:r>
    </w:p>
    <w:p w:rsidR="00EC06E6" w:rsidRPr="00922E94" w:rsidRDefault="00EC06E6"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lastRenderedPageBreak/>
        <w:t>GLOSARIO</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Alambique.-</w:t>
      </w:r>
      <w:r w:rsidRPr="00922E94">
        <w:rPr>
          <w:rFonts w:ascii="Times New Roman" w:hAnsi="Times New Roman" w:cs="Times New Roman"/>
          <w:sz w:val="24"/>
          <w:szCs w:val="24"/>
        </w:rPr>
        <w:t xml:space="preserve"> Se dice al recipiente en el que se hierven los líquidos durante la destilación.</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Bagazo.- </w:t>
      </w:r>
      <w:r w:rsidRPr="00922E94">
        <w:rPr>
          <w:rFonts w:ascii="Times New Roman" w:hAnsi="Times New Roman" w:cs="Times New Roman"/>
          <w:sz w:val="24"/>
          <w:szCs w:val="24"/>
        </w:rPr>
        <w:t>Es un material fibroso, heterogenia en cuanto a su composición granulométrico y estructural, que presenta relativamente baja densidad y un alto contenido de humedad, en las condiciones que se obtienen del proceso de molienda.</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Cetonas.- </w:t>
      </w:r>
      <w:bookmarkStart w:id="198" w:name="yui_3_17_2_3_1497963750954_658"/>
      <w:bookmarkEnd w:id="198"/>
      <w:r w:rsidRPr="00922E94">
        <w:rPr>
          <w:rFonts w:ascii="Times New Roman" w:hAnsi="Times New Roman" w:cs="Times New Roman"/>
          <w:sz w:val="24"/>
          <w:szCs w:val="24"/>
        </w:rPr>
        <w:t>Una cetona es un compuesto que contiene el grupo ceto. Cuando el grupo funcional ceto es el más importante del compuesto orgánico.</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Ésteres.- </w:t>
      </w:r>
      <w:r w:rsidRPr="00922E94">
        <w:rPr>
          <w:rFonts w:ascii="Times New Roman" w:hAnsi="Times New Roman" w:cs="Times New Roman"/>
          <w:sz w:val="24"/>
          <w:szCs w:val="24"/>
        </w:rPr>
        <w:t>Son compuestos orgánicos en los cuales un grupo orgánico alquilo (simbolizado por R) reemplaza a un átomo de hidrogeno (o más de uno) de un ácido oxigenado.</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Fermentación.- </w:t>
      </w:r>
      <w:r w:rsidRPr="00922E94">
        <w:rPr>
          <w:rFonts w:ascii="Times New Roman" w:hAnsi="Times New Roman" w:cs="Times New Roman"/>
          <w:sz w:val="24"/>
          <w:szCs w:val="24"/>
        </w:rPr>
        <w:t xml:space="preserve">Es un proceso </w:t>
      </w:r>
      <w:hyperlink r:id="rId58" w:history="1">
        <w:r w:rsidRPr="00922E94">
          <w:rPr>
            <w:rFonts w:ascii="Times New Roman" w:hAnsi="Times New Roman" w:cs="Times New Roman"/>
            <w:sz w:val="24"/>
            <w:szCs w:val="24"/>
          </w:rPr>
          <w:t>catabólico</w:t>
        </w:r>
      </w:hyperlink>
      <w:r w:rsidRPr="00922E94">
        <w:rPr>
          <w:rFonts w:ascii="Times New Roman" w:hAnsi="Times New Roman" w:cs="Times New Roman"/>
          <w:sz w:val="24"/>
          <w:szCs w:val="24"/>
        </w:rPr>
        <w:t xml:space="preserve"> de </w:t>
      </w:r>
      <w:hyperlink r:id="rId59" w:history="1">
        <w:r w:rsidRPr="00922E94">
          <w:rPr>
            <w:rFonts w:ascii="Times New Roman" w:hAnsi="Times New Roman" w:cs="Times New Roman"/>
            <w:sz w:val="24"/>
            <w:szCs w:val="24"/>
          </w:rPr>
          <w:t>oxidación</w:t>
        </w:r>
      </w:hyperlink>
      <w:r w:rsidRPr="00922E94">
        <w:rPr>
          <w:rFonts w:ascii="Times New Roman" w:hAnsi="Times New Roman" w:cs="Times New Roman"/>
          <w:sz w:val="24"/>
          <w:szCs w:val="24"/>
        </w:rPr>
        <w:t xml:space="preserve"> incompleta, que no requiere oxígeno, y cuyo producto final es un compuesto orgánico. Según los productos finales, existen diversos tipos de fermentación.</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Fructosa.-</w:t>
      </w:r>
      <w:r w:rsidRPr="00922E94">
        <w:rPr>
          <w:rFonts w:ascii="Times New Roman" w:hAnsi="Times New Roman" w:cs="Times New Roman"/>
          <w:sz w:val="24"/>
          <w:szCs w:val="24"/>
        </w:rPr>
        <w:t xml:space="preserve"> Es un tipo de azúcar perteneciente a la clase de los hidratos de carbono simple y se encuentra en forma natural en las frutas.</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Glucosa.- </w:t>
      </w:r>
      <w:r w:rsidRPr="00922E94">
        <w:rPr>
          <w:rFonts w:ascii="Times New Roman" w:hAnsi="Times New Roman" w:cs="Times New Roman"/>
          <w:sz w:val="24"/>
          <w:szCs w:val="24"/>
        </w:rPr>
        <w:t>La glucosa es un monosacárido, un tipo de azúcar simple, de color blanco, cristalina, soluble en agua y muy poco en el alcohol, que se halla en las células de muchos frutos, miel, sangre y líquidos tisulares de animales.</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INEN.-</w:t>
      </w:r>
      <w:r w:rsidRPr="00922E94">
        <w:rPr>
          <w:rFonts w:ascii="Times New Roman" w:hAnsi="Times New Roman" w:cs="Times New Roman"/>
          <w:sz w:val="24"/>
          <w:szCs w:val="24"/>
        </w:rPr>
        <w:t xml:space="preserve"> Instituto Ecuatoriano de Normalización.</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D61145" w:rsidP="00922E94">
      <w:pPr>
        <w:pStyle w:val="NormalWeb"/>
        <w:spacing w:before="0" w:beforeAutospacing="0" w:after="0" w:afterAutospacing="0" w:line="360" w:lineRule="auto"/>
        <w:jc w:val="both"/>
      </w:pPr>
      <w:r>
        <w:rPr>
          <w:b/>
          <w:noProof/>
        </w:rPr>
        <w:pict>
          <v:rect id="_x0000_s1362" style="position:absolute;left:0;text-align:left;margin-left:376.35pt;margin-top:66.5pt;width:35.25pt;height:39pt;z-index:251951104" fillcolor="white [3212]" strokecolor="white [3212]"/>
        </w:pict>
      </w:r>
      <w:r w:rsidR="00922E94" w:rsidRPr="00922E94">
        <w:rPr>
          <w:b/>
        </w:rPr>
        <w:t xml:space="preserve">La destilación.- </w:t>
      </w:r>
      <w:r w:rsidR="00922E94" w:rsidRPr="00922E94">
        <w:t xml:space="preserve">Es un proceso que consiste separar los distintos componentes de una mezcla mediante el calor. Para ello que se calienta esa sustancia, normalmente </w:t>
      </w:r>
      <w:r w:rsidR="00922E94" w:rsidRPr="00922E94">
        <w:lastRenderedPageBreak/>
        <w:t>en estado líquido, para que sus componentes más volátiles pasen a estado gaseoso o de vapor y a continuación volver esos componentes al estado líquido mediante condensación por enfriamiento.</w:t>
      </w:r>
    </w:p>
    <w:p w:rsidR="00922E94" w:rsidRPr="00922E94" w:rsidRDefault="00922E94" w:rsidP="00922E94">
      <w:pPr>
        <w:pStyle w:val="NormalWeb"/>
        <w:spacing w:before="0" w:beforeAutospacing="0" w:after="0" w:afterAutospacing="0" w:line="360" w:lineRule="auto"/>
        <w:jc w:val="both"/>
      </w:pPr>
    </w:p>
    <w:p w:rsidR="00922E94" w:rsidRDefault="00922E94" w:rsidP="00922E94">
      <w:pPr>
        <w:pStyle w:val="NormalWeb"/>
        <w:spacing w:before="0" w:beforeAutospacing="0" w:after="0" w:afterAutospacing="0" w:line="360" w:lineRule="auto"/>
        <w:jc w:val="both"/>
      </w:pPr>
      <w:r w:rsidRPr="00922E94">
        <w:rPr>
          <w:b/>
          <w:bCs/>
        </w:rPr>
        <w:t>Licores</w:t>
      </w:r>
      <w:r w:rsidRPr="00922E94">
        <w:t>.- Es el grupo quizá de menor graduación alcohólica y que incluye las bebidas más dulces y aromáticas.</w:t>
      </w:r>
    </w:p>
    <w:p w:rsidR="00922E94" w:rsidRPr="00922E94" w:rsidRDefault="00922E94" w:rsidP="00922E94">
      <w:pPr>
        <w:pStyle w:val="NormalWeb"/>
        <w:spacing w:before="0" w:beforeAutospacing="0" w:after="0" w:afterAutospacing="0" w:line="360" w:lineRule="auto"/>
        <w:jc w:val="both"/>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Melaza.- </w:t>
      </w:r>
      <w:r w:rsidRPr="00922E94">
        <w:rPr>
          <w:rFonts w:ascii="Times New Roman" w:hAnsi="Times New Roman" w:cs="Times New Roman"/>
          <w:sz w:val="24"/>
          <w:szCs w:val="24"/>
        </w:rPr>
        <w:t>como los residuos de cristalización final del azúcar, de los cuales no se puede obtener más azúcar por métodos físicos.</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Metanol.- </w:t>
      </w:r>
      <w:r w:rsidRPr="00922E94">
        <w:rPr>
          <w:rFonts w:ascii="Times New Roman" w:hAnsi="Times New Roman" w:cs="Times New Roman"/>
          <w:sz w:val="24"/>
          <w:szCs w:val="24"/>
        </w:rPr>
        <w:t>Es un principal componente del destilado en seco de la madera; es uno de los disolventes más universal, tanto en el campo industrial como en diversos productos de uso domésticos.</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MIPRO.- </w:t>
      </w:r>
      <w:r w:rsidRPr="00922E94">
        <w:rPr>
          <w:rFonts w:ascii="Times New Roman" w:hAnsi="Times New Roman" w:cs="Times New Roman"/>
          <w:sz w:val="24"/>
          <w:szCs w:val="24"/>
        </w:rPr>
        <w:t>Ministerio de Industria y Productividad.</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Pájaro Azul.- </w:t>
      </w:r>
      <w:r w:rsidRPr="00922E94">
        <w:rPr>
          <w:rFonts w:ascii="Times New Roman" w:hAnsi="Times New Roman" w:cs="Times New Roman"/>
          <w:sz w:val="24"/>
          <w:szCs w:val="24"/>
        </w:rPr>
        <w:t xml:space="preserve">Esta hecho a base de </w:t>
      </w:r>
      <w:hyperlink r:id="rId60" w:history="1">
        <w:r w:rsidRPr="00922E94">
          <w:rPr>
            <w:rFonts w:ascii="Times New Roman" w:hAnsi="Times New Roman" w:cs="Times New Roman"/>
            <w:sz w:val="24"/>
            <w:szCs w:val="24"/>
          </w:rPr>
          <w:t>aguardient</w:t>
        </w:r>
      </w:hyperlink>
      <w:r w:rsidRPr="00922E94">
        <w:rPr>
          <w:rFonts w:ascii="Times New Roman" w:hAnsi="Times New Roman" w:cs="Times New Roman"/>
          <w:sz w:val="24"/>
          <w:szCs w:val="24"/>
        </w:rPr>
        <w:t>e de c</w:t>
      </w:r>
      <w:hyperlink r:id="rId61" w:history="1">
        <w:r w:rsidRPr="00922E94">
          <w:rPr>
            <w:rFonts w:ascii="Times New Roman" w:hAnsi="Times New Roman" w:cs="Times New Roman"/>
            <w:sz w:val="24"/>
            <w:szCs w:val="24"/>
          </w:rPr>
          <w:t>aña de azúcar</w:t>
        </w:r>
      </w:hyperlink>
      <w:r w:rsidRPr="00922E94">
        <w:rPr>
          <w:rFonts w:ascii="Times New Roman" w:hAnsi="Times New Roman" w:cs="Times New Roman"/>
          <w:sz w:val="24"/>
          <w:szCs w:val="24"/>
        </w:rPr>
        <w:t xml:space="preserve"> con un grado aproximado de alcohol en 45 °GL</w:t>
      </w:r>
      <w:bookmarkStart w:id="199" w:name="cite_ref-11"/>
      <w:bookmarkEnd w:id="199"/>
      <w:r w:rsidRPr="00922E94">
        <w:rPr>
          <w:rFonts w:ascii="Times New Roman" w:hAnsi="Times New Roman" w:cs="Times New Roman"/>
          <w:sz w:val="24"/>
          <w:szCs w:val="24"/>
        </w:rPr>
        <w:t xml:space="preserve">; es una bebida alcohólica cuya apariencia es de color azulado por el ingredientes hojas de naranja, </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 xml:space="preserve">Renovables.- </w:t>
      </w:r>
      <w:r w:rsidRPr="00922E94">
        <w:rPr>
          <w:rFonts w:ascii="Times New Roman" w:hAnsi="Times New Roman" w:cs="Times New Roman"/>
          <w:sz w:val="24"/>
          <w:szCs w:val="24"/>
        </w:rPr>
        <w:t xml:space="preserve">El adjetivo </w:t>
      </w:r>
      <w:r w:rsidRPr="00922E94">
        <w:rPr>
          <w:rStyle w:val="StrongEmphasis"/>
          <w:rFonts w:ascii="Times New Roman" w:hAnsi="Times New Roman" w:cs="Times New Roman"/>
          <w:b w:val="0"/>
          <w:sz w:val="24"/>
          <w:szCs w:val="24"/>
        </w:rPr>
        <w:t>renovable</w:t>
      </w:r>
      <w:r w:rsidRPr="00922E94">
        <w:rPr>
          <w:rFonts w:ascii="Times New Roman" w:hAnsi="Times New Roman" w:cs="Times New Roman"/>
          <w:sz w:val="24"/>
          <w:szCs w:val="24"/>
        </w:rPr>
        <w:t xml:space="preserve"> hace referencia a </w:t>
      </w:r>
      <w:r w:rsidRPr="00922E94">
        <w:rPr>
          <w:rStyle w:val="StrongEmphasis"/>
          <w:rFonts w:ascii="Times New Roman" w:hAnsi="Times New Roman" w:cs="Times New Roman"/>
          <w:b w:val="0"/>
          <w:sz w:val="24"/>
          <w:szCs w:val="24"/>
        </w:rPr>
        <w:t>aquello que tiene posibilidades de ser renovado</w:t>
      </w:r>
      <w:r w:rsidRPr="00922E94">
        <w:rPr>
          <w:rFonts w:ascii="Times New Roman" w:hAnsi="Times New Roman" w:cs="Times New Roman"/>
          <w:b/>
          <w:sz w:val="24"/>
          <w:szCs w:val="24"/>
        </w:rPr>
        <w:t>.</w:t>
      </w:r>
      <w:r w:rsidRPr="00922E94">
        <w:rPr>
          <w:rFonts w:ascii="Times New Roman" w:hAnsi="Times New Roman" w:cs="Times New Roman"/>
          <w:sz w:val="24"/>
          <w:szCs w:val="24"/>
        </w:rPr>
        <w:t xml:space="preserve"> El verbo </w:t>
      </w:r>
      <w:r w:rsidRPr="00922E94">
        <w:rPr>
          <w:rStyle w:val="StrongEmphasis"/>
          <w:rFonts w:ascii="Times New Roman" w:hAnsi="Times New Roman" w:cs="Times New Roman"/>
          <w:b w:val="0"/>
          <w:sz w:val="24"/>
          <w:szCs w:val="24"/>
        </w:rPr>
        <w:t>renovar</w:t>
      </w:r>
      <w:r w:rsidRPr="00922E94">
        <w:rPr>
          <w:rFonts w:ascii="Times New Roman" w:hAnsi="Times New Roman" w:cs="Times New Roman"/>
          <w:b/>
          <w:sz w:val="24"/>
          <w:szCs w:val="24"/>
        </w:rPr>
        <w:t>,</w:t>
      </w:r>
      <w:r w:rsidRPr="00922E94">
        <w:rPr>
          <w:rFonts w:ascii="Times New Roman" w:hAnsi="Times New Roman" w:cs="Times New Roman"/>
          <w:sz w:val="24"/>
          <w:szCs w:val="24"/>
        </w:rPr>
        <w:t xml:space="preserve"> por su parte, está vinculado a regresar algo a su primer </w:t>
      </w:r>
      <w:hyperlink r:id="rId62" w:history="1">
        <w:r w:rsidRPr="00922E94">
          <w:rPr>
            <w:rStyle w:val="StrongEmphasis"/>
            <w:rFonts w:ascii="Times New Roman" w:hAnsi="Times New Roman" w:cs="Times New Roman"/>
            <w:b w:val="0"/>
            <w:sz w:val="24"/>
            <w:szCs w:val="24"/>
          </w:rPr>
          <w:t>estado</w:t>
        </w:r>
      </w:hyperlink>
      <w:r w:rsidRPr="00922E94">
        <w:rPr>
          <w:rFonts w:ascii="Times New Roman" w:hAnsi="Times New Roman" w:cs="Times New Roman"/>
          <w:sz w:val="24"/>
          <w:szCs w:val="24"/>
        </w:rPr>
        <w:t xml:space="preserve"> o a dejarlo como nuevo.</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Standard"/>
        <w:spacing w:after="0" w:line="360" w:lineRule="auto"/>
        <w:jc w:val="both"/>
        <w:rPr>
          <w:rFonts w:ascii="Times New Roman" w:hAnsi="Times New Roman" w:cs="Times New Roman"/>
          <w:sz w:val="24"/>
          <w:szCs w:val="24"/>
        </w:rPr>
      </w:pPr>
      <w:r w:rsidRPr="00922E94">
        <w:rPr>
          <w:rFonts w:ascii="Times New Roman" w:hAnsi="Times New Roman" w:cs="Times New Roman"/>
          <w:b/>
          <w:sz w:val="24"/>
          <w:szCs w:val="24"/>
        </w:rPr>
        <w:t>Sacarosa.-</w:t>
      </w:r>
      <w:r w:rsidRPr="00922E94">
        <w:rPr>
          <w:rFonts w:ascii="Times New Roman" w:hAnsi="Times New Roman" w:cs="Times New Roman"/>
          <w:sz w:val="24"/>
          <w:szCs w:val="24"/>
        </w:rPr>
        <w:t xml:space="preserve"> Azúcar que se encuentra en el jugo de muchas plantas que se extrae especialmente de la caña dulce; se emplea en alimentación como edulcorante nutritivo y sus esteres como aditivo.</w:t>
      </w:r>
    </w:p>
    <w:p w:rsidR="00922E94" w:rsidRPr="00922E94" w:rsidRDefault="00922E94" w:rsidP="00922E94">
      <w:pPr>
        <w:pStyle w:val="Standard"/>
        <w:spacing w:after="0" w:line="360" w:lineRule="auto"/>
        <w:jc w:val="both"/>
        <w:rPr>
          <w:rFonts w:ascii="Times New Roman" w:hAnsi="Times New Roman" w:cs="Times New Roman"/>
          <w:sz w:val="24"/>
          <w:szCs w:val="24"/>
        </w:rPr>
      </w:pPr>
    </w:p>
    <w:p w:rsidR="00922E94" w:rsidRDefault="00922E94" w:rsidP="00922E94">
      <w:pPr>
        <w:pStyle w:val="NormalWeb"/>
        <w:spacing w:before="0" w:beforeAutospacing="0" w:after="0" w:afterAutospacing="0" w:line="360" w:lineRule="auto"/>
        <w:jc w:val="both"/>
      </w:pPr>
      <w:r w:rsidRPr="00922E94">
        <w:rPr>
          <w:b/>
          <w:bCs/>
        </w:rPr>
        <w:t xml:space="preserve">Sublimación.- </w:t>
      </w:r>
      <w:r w:rsidRPr="00922E94">
        <w:t>Si se destila una sustancia sólida, pasándola directamente a la fase de vapor y otra vez a la fase sólida sin que se forme un líquido en ningún momento, el proceso se llama sublimación.</w:t>
      </w:r>
    </w:p>
    <w:p w:rsidR="00B87561" w:rsidRPr="00B87561" w:rsidRDefault="00D61145" w:rsidP="00922E94">
      <w:pPr>
        <w:pStyle w:val="Standard"/>
        <w:spacing w:after="0" w:line="360" w:lineRule="auto"/>
        <w:jc w:val="both"/>
        <w:rPr>
          <w:rFonts w:ascii="Times New Roman" w:hAnsi="Times New Roman" w:cs="Times New Roman"/>
          <w:sz w:val="24"/>
          <w:szCs w:val="24"/>
        </w:rPr>
      </w:pPr>
      <w:r>
        <w:rPr>
          <w:rFonts w:ascii="Times New Roman" w:hAnsi="Times New Roman" w:cs="Times New Roman"/>
          <w:b/>
          <w:noProof/>
          <w:sz w:val="24"/>
          <w:szCs w:val="24"/>
          <w:lang w:val="es-EC" w:eastAsia="es-EC"/>
        </w:rPr>
        <w:pict>
          <v:rect id="_x0000_s1363" style="position:absolute;left:0;text-align:left;margin-left:373.35pt;margin-top:36.8pt;width:35.25pt;height:39pt;z-index:251952128" fillcolor="white [3212]" strokecolor="white [3212]"/>
        </w:pict>
      </w:r>
      <w:r w:rsidR="00922E94" w:rsidRPr="00922E94">
        <w:rPr>
          <w:rFonts w:ascii="Times New Roman" w:hAnsi="Times New Roman" w:cs="Times New Roman"/>
          <w:b/>
          <w:sz w:val="24"/>
          <w:szCs w:val="24"/>
        </w:rPr>
        <w:t xml:space="preserve">Vinillo.- </w:t>
      </w:r>
      <w:r w:rsidR="00922E94" w:rsidRPr="00922E94">
        <w:rPr>
          <w:rFonts w:ascii="Times New Roman" w:hAnsi="Times New Roman" w:cs="Times New Roman"/>
          <w:sz w:val="24"/>
          <w:szCs w:val="24"/>
        </w:rPr>
        <w:t>Es el resultado de le primera destilación a muy baja grado alcohólico.</w:t>
      </w:r>
    </w:p>
    <w:sectPr w:rsidR="00B87561" w:rsidRPr="00B87561" w:rsidSect="00220683">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145" w:rsidRDefault="00D61145" w:rsidP="00800810">
      <w:pPr>
        <w:spacing w:after="0" w:line="240" w:lineRule="auto"/>
      </w:pPr>
      <w:r>
        <w:separator/>
      </w:r>
    </w:p>
  </w:endnote>
  <w:endnote w:type="continuationSeparator" w:id="0">
    <w:p w:rsidR="00D61145" w:rsidRDefault="00D61145" w:rsidP="00800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Droid Sans Fallback">
    <w:charset w:val="00"/>
    <w:family w:val="auto"/>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600221132"/>
      <w:docPartObj>
        <w:docPartGallery w:val="Page Numbers (Bottom of Page)"/>
        <w:docPartUnique/>
      </w:docPartObj>
    </w:sdtPr>
    <w:sdtEndPr/>
    <w:sdtContent>
      <w:p w:rsidR="00314CDD" w:rsidRPr="00873D75" w:rsidRDefault="00314CDD">
        <w:pPr>
          <w:pStyle w:val="Piedepgina"/>
          <w:jc w:val="right"/>
          <w:rPr>
            <w:b/>
          </w:rPr>
        </w:pPr>
        <w:r w:rsidRPr="00873D75">
          <w:rPr>
            <w:b/>
          </w:rPr>
          <w:fldChar w:fldCharType="begin"/>
        </w:r>
        <w:r w:rsidRPr="00873D75">
          <w:rPr>
            <w:b/>
          </w:rPr>
          <w:instrText>PAGE   \* MERGEFORMAT</w:instrText>
        </w:r>
        <w:r w:rsidRPr="00873D75">
          <w:rPr>
            <w:b/>
          </w:rPr>
          <w:fldChar w:fldCharType="separate"/>
        </w:r>
        <w:r w:rsidR="00EF2D93" w:rsidRPr="00EF2D93">
          <w:rPr>
            <w:b/>
            <w:noProof/>
            <w:lang w:val="es-ES"/>
          </w:rPr>
          <w:t>ii</w:t>
        </w:r>
        <w:r w:rsidRPr="00873D75">
          <w:rPr>
            <w:b/>
          </w:rPr>
          <w:fldChar w:fldCharType="end"/>
        </w:r>
      </w:p>
    </w:sdtContent>
  </w:sdt>
  <w:p w:rsidR="00314CDD" w:rsidRPr="00873D75" w:rsidRDefault="00314CDD">
    <w:pPr>
      <w:pStyle w:val="Piedepgina"/>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145" w:rsidRDefault="00D61145" w:rsidP="00800810">
      <w:pPr>
        <w:spacing w:after="0" w:line="240" w:lineRule="auto"/>
      </w:pPr>
      <w:r>
        <w:separator/>
      </w:r>
    </w:p>
  </w:footnote>
  <w:footnote w:type="continuationSeparator" w:id="0">
    <w:p w:rsidR="00D61145" w:rsidRDefault="00D61145" w:rsidP="008008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CDD" w:rsidRDefault="00D61145">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0" type="#_x0000_t202" style="position:absolute;margin-left:63.8pt;margin-top:48.1pt;width:14.25pt;height:12pt;z-index:-251656192;mso-position-horizontal-relative:page;mso-position-vertical-relative:page" o:allowincell="f" filled="f" stroked="f">
          <v:textbox style="mso-next-textbox:#_x0000_s2050" inset="0,0,0,0">
            <w:txbxContent>
              <w:p w:rsidR="00314CDD" w:rsidRDefault="00314CDD">
                <w:pPr>
                  <w:widowControl w:val="0"/>
                  <w:autoSpaceDE w:val="0"/>
                  <w:autoSpaceDN w:val="0"/>
                  <w:adjustRightInd w:val="0"/>
                  <w:spacing w:after="0" w:line="222" w:lineRule="exact"/>
                  <w:ind w:left="40"/>
                  <w:rPr>
                    <w:rFonts w:ascii="Times New Roman" w:hAnsi="Times New Roman"/>
                    <w:sz w:val="20"/>
                    <w:szCs w:val="20"/>
                  </w:rPr>
                </w:pPr>
                <w:r>
                  <w:rPr>
                    <w:rFonts w:ascii="Times New Roman" w:hAnsi="Times New Roman"/>
                    <w:w w:val="102"/>
                    <w:sz w:val="20"/>
                    <w:szCs w:val="20"/>
                  </w:rPr>
                  <w:t>24</w:t>
                </w:r>
              </w:p>
            </w:txbxContent>
          </v:textbox>
          <w10:wrap anchorx="page" anchory="page"/>
        </v:shape>
      </w:pict>
    </w:r>
    <w:r>
      <w:rPr>
        <w:noProof/>
      </w:rPr>
      <w:pict>
        <v:shape id="_x0000_s2051" type="#_x0000_t202" style="position:absolute;margin-left:112.65pt;margin-top:49.75pt;width:155.1pt;height:10pt;z-index:-251655168;mso-position-horizontal-relative:page;mso-position-vertical-relative:page" o:allowincell="f" filled="f" stroked="f">
          <v:textbox style="mso-next-textbox:#_x0000_s2051" inset="0,0,0,0">
            <w:txbxContent>
              <w:p w:rsidR="00314CDD" w:rsidRDefault="00314CDD">
                <w:pPr>
                  <w:widowControl w:val="0"/>
                  <w:autoSpaceDE w:val="0"/>
                  <w:autoSpaceDN w:val="0"/>
                  <w:adjustRightInd w:val="0"/>
                  <w:spacing w:after="0" w:line="181" w:lineRule="exact"/>
                  <w:ind w:left="20" w:right="-24"/>
                  <w:rPr>
                    <w:rFonts w:ascii="Times New Roman" w:hAnsi="Times New Roman"/>
                    <w:sz w:val="16"/>
                    <w:szCs w:val="16"/>
                  </w:rPr>
                </w:pPr>
                <w:r>
                  <w:rPr>
                    <w:rFonts w:ascii="Times New Roman" w:hAnsi="Times New Roman"/>
                    <w:spacing w:val="-4"/>
                    <w:sz w:val="16"/>
                    <w:szCs w:val="16"/>
                  </w:rPr>
                  <w:t>P</w:t>
                </w:r>
                <w:r>
                  <w:rPr>
                    <w:rFonts w:ascii="Times New Roman" w:hAnsi="Times New Roman"/>
                    <w:sz w:val="16"/>
                    <w:szCs w:val="16"/>
                  </w:rPr>
                  <w:t>é</w:t>
                </w:r>
                <w:r>
                  <w:rPr>
                    <w:rFonts w:ascii="Times New Roman" w:hAnsi="Times New Roman"/>
                    <w:spacing w:val="-2"/>
                    <w:sz w:val="16"/>
                    <w:szCs w:val="16"/>
                  </w:rPr>
                  <w:t>r</w:t>
                </w:r>
                <w:r>
                  <w:rPr>
                    <w:rFonts w:ascii="Times New Roman" w:hAnsi="Times New Roman"/>
                    <w:sz w:val="16"/>
                    <w:szCs w:val="16"/>
                  </w:rPr>
                  <w:t>ez,</w:t>
                </w:r>
                <w:r>
                  <w:rPr>
                    <w:rFonts w:ascii="Times New Roman" w:hAnsi="Times New Roman"/>
                    <w:w w:val="90"/>
                    <w:sz w:val="16"/>
                    <w:szCs w:val="16"/>
                  </w:rPr>
                  <w:t>H</w:t>
                </w:r>
                <w:r>
                  <w:rPr>
                    <w:rFonts w:ascii="Times New Roman" w:hAnsi="Times New Roman"/>
                    <w:sz w:val="16"/>
                    <w:szCs w:val="16"/>
                  </w:rPr>
                  <w:t>/Sa</w:t>
                </w:r>
                <w:r>
                  <w:rPr>
                    <w:rFonts w:ascii="Times New Roman" w:hAnsi="Times New Roman"/>
                    <w:spacing w:val="-1"/>
                    <w:sz w:val="16"/>
                    <w:szCs w:val="16"/>
                  </w:rPr>
                  <w:t>n</w:t>
                </w:r>
                <w:r>
                  <w:rPr>
                    <w:rFonts w:ascii="Times New Roman" w:hAnsi="Times New Roman"/>
                    <w:sz w:val="16"/>
                    <w:szCs w:val="16"/>
                  </w:rPr>
                  <w:t>tana,</w:t>
                </w:r>
                <w:r>
                  <w:rPr>
                    <w:rFonts w:ascii="Times New Roman" w:hAnsi="Times New Roman"/>
                    <w:w w:val="71"/>
                    <w:sz w:val="16"/>
                    <w:szCs w:val="16"/>
                  </w:rPr>
                  <w:t>I</w:t>
                </w:r>
                <w:r>
                  <w:rPr>
                    <w:rFonts w:ascii="Times New Roman" w:hAnsi="Times New Roman"/>
                    <w:sz w:val="16"/>
                    <w:szCs w:val="16"/>
                  </w:rPr>
                  <w:t>/</w:t>
                </w:r>
                <w:r>
                  <w:rPr>
                    <w:rFonts w:ascii="Times New Roman" w:hAnsi="Times New Roman"/>
                    <w:spacing w:val="1"/>
                    <w:w w:val="80"/>
                    <w:sz w:val="16"/>
                    <w:szCs w:val="16"/>
                  </w:rPr>
                  <w:t>R</w:t>
                </w:r>
                <w:r>
                  <w:rPr>
                    <w:rFonts w:ascii="Times New Roman" w:hAnsi="Times New Roman"/>
                    <w:w w:val="108"/>
                    <w:sz w:val="16"/>
                    <w:szCs w:val="16"/>
                  </w:rPr>
                  <w:t>od</w:t>
                </w:r>
                <w:r>
                  <w:rPr>
                    <w:rFonts w:ascii="Times New Roman" w:hAnsi="Times New Roman"/>
                    <w:spacing w:val="1"/>
                    <w:w w:val="108"/>
                    <w:sz w:val="16"/>
                    <w:szCs w:val="16"/>
                  </w:rPr>
                  <w:t>r</w:t>
                </w:r>
                <w:r>
                  <w:rPr>
                    <w:rFonts w:ascii="Times New Roman" w:hAnsi="Times New Roman"/>
                    <w:w w:val="102"/>
                    <w:sz w:val="16"/>
                    <w:szCs w:val="16"/>
                  </w:rPr>
                  <w:t>íguez,</w:t>
                </w:r>
                <w:r>
                  <w:rPr>
                    <w:rFonts w:ascii="Times New Roman" w:hAnsi="Times New Roman"/>
                    <w:sz w:val="16"/>
                    <w:szCs w:val="16"/>
                  </w:rPr>
                  <w:t>I/</w:t>
                </w:r>
                <w:r>
                  <w:rPr>
                    <w:rFonts w:ascii="Times New Roman" w:hAnsi="Times New Roman"/>
                    <w:spacing w:val="-2"/>
                    <w:w w:val="84"/>
                    <w:sz w:val="16"/>
                    <w:szCs w:val="16"/>
                  </w:rPr>
                  <w:t>A</w:t>
                </w:r>
                <w:r>
                  <w:rPr>
                    <w:rFonts w:ascii="Times New Roman" w:hAnsi="Times New Roman"/>
                    <w:spacing w:val="-1"/>
                    <w:w w:val="101"/>
                    <w:sz w:val="16"/>
                    <w:szCs w:val="16"/>
                  </w:rPr>
                  <w:t>c</w:t>
                </w:r>
                <w:r>
                  <w:rPr>
                    <w:rFonts w:ascii="Times New Roman" w:hAnsi="Times New Roman"/>
                    <w:w w:val="104"/>
                    <w:sz w:val="16"/>
                    <w:szCs w:val="16"/>
                  </w:rPr>
                  <w:t>e</w:t>
                </w:r>
                <w:r>
                  <w:rPr>
                    <w:rFonts w:ascii="Times New Roman" w:hAnsi="Times New Roman"/>
                    <w:spacing w:val="-2"/>
                    <w:w w:val="104"/>
                    <w:sz w:val="16"/>
                    <w:szCs w:val="16"/>
                  </w:rPr>
                  <w:t>v</w:t>
                </w:r>
                <w:r>
                  <w:rPr>
                    <w:rFonts w:ascii="Times New Roman" w:hAnsi="Times New Roman"/>
                    <w:w w:val="111"/>
                    <w:sz w:val="16"/>
                    <w:szCs w:val="16"/>
                  </w:rPr>
                  <w:t>ed</w:t>
                </w:r>
                <w:r>
                  <w:rPr>
                    <w:rFonts w:ascii="Times New Roman" w:hAnsi="Times New Roman"/>
                    <w:spacing w:val="-4"/>
                    <w:w w:val="111"/>
                    <w:sz w:val="16"/>
                    <w:szCs w:val="16"/>
                  </w:rPr>
                  <w:t>o</w:t>
                </w:r>
                <w:r>
                  <w:rPr>
                    <w:rFonts w:ascii="Times New Roman" w:hAnsi="Times New Roman"/>
                    <w:w w:val="82"/>
                    <w:sz w:val="16"/>
                    <w:szCs w:val="16"/>
                  </w:rPr>
                  <w:t>,</w:t>
                </w:r>
                <w:r>
                  <w:rPr>
                    <w:rFonts w:ascii="Times New Roman" w:hAnsi="Times New Roman"/>
                    <w:w w:val="80"/>
                    <w:sz w:val="16"/>
                    <w:szCs w:val="16"/>
                  </w:rPr>
                  <w:t>R</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567CE"/>
    <w:multiLevelType w:val="hybridMultilevel"/>
    <w:tmpl w:val="62B8CA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E4A635C"/>
    <w:multiLevelType w:val="hybridMultilevel"/>
    <w:tmpl w:val="B78CFC70"/>
    <w:lvl w:ilvl="0" w:tplc="051EC02A">
      <w:start w:val="1"/>
      <w:numFmt w:val="decimal"/>
      <w:lvlText w:val="%1."/>
      <w:lvlJc w:val="left"/>
      <w:pPr>
        <w:ind w:left="360" w:hanging="360"/>
      </w:pPr>
      <w:rPr>
        <w:rFonts w:hint="default"/>
        <w:b/>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 w15:restartNumberingAfterBreak="0">
    <w:nsid w:val="14F2359E"/>
    <w:multiLevelType w:val="hybridMultilevel"/>
    <w:tmpl w:val="B6F4677A"/>
    <w:lvl w:ilvl="0" w:tplc="EE9C94D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66D0DCE"/>
    <w:multiLevelType w:val="multilevel"/>
    <w:tmpl w:val="8EDE68F4"/>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8DC5950"/>
    <w:multiLevelType w:val="hybridMultilevel"/>
    <w:tmpl w:val="B7FA62C6"/>
    <w:lvl w:ilvl="0" w:tplc="30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8D6419"/>
    <w:multiLevelType w:val="multilevel"/>
    <w:tmpl w:val="9E4EABD4"/>
    <w:lvl w:ilvl="0">
      <w:start w:val="1"/>
      <w:numFmt w:val="decimal"/>
      <w:lvlText w:val="%1."/>
      <w:lvlJc w:val="left"/>
      <w:pPr>
        <w:ind w:left="3621" w:hanging="360"/>
      </w:pPr>
      <w:rPr>
        <w:rFonts w:ascii="Times New Roman" w:eastAsiaTheme="minorHAnsi" w:hAnsi="Times New Roman" w:cs="Times New Roman"/>
        <w:b w:val="0"/>
        <w:color w:val="000000" w:themeColor="text1"/>
      </w:rPr>
    </w:lvl>
    <w:lvl w:ilvl="1">
      <w:start w:val="1"/>
      <w:numFmt w:val="decimal"/>
      <w:lvlText w:val="%1.%2."/>
      <w:lvlJc w:val="left"/>
      <w:pPr>
        <w:ind w:left="4053" w:hanging="432"/>
      </w:pPr>
      <w:rPr>
        <w:rFonts w:hint="default"/>
      </w:rPr>
    </w:lvl>
    <w:lvl w:ilvl="2">
      <w:start w:val="1"/>
      <w:numFmt w:val="decimal"/>
      <w:lvlText w:val="%1.%2.%3."/>
      <w:lvlJc w:val="left"/>
      <w:pPr>
        <w:ind w:left="4485" w:hanging="504"/>
      </w:pPr>
      <w:rPr>
        <w:rFonts w:hint="default"/>
      </w:rPr>
    </w:lvl>
    <w:lvl w:ilvl="3">
      <w:start w:val="1"/>
      <w:numFmt w:val="decimal"/>
      <w:lvlText w:val="%1.%2.%3.%4."/>
      <w:lvlJc w:val="left"/>
      <w:pPr>
        <w:ind w:left="4989" w:hanging="648"/>
      </w:pPr>
      <w:rPr>
        <w:rFonts w:hint="default"/>
      </w:rPr>
    </w:lvl>
    <w:lvl w:ilvl="4">
      <w:start w:val="1"/>
      <w:numFmt w:val="decimal"/>
      <w:lvlText w:val="%1.%2.%3.%4.%5."/>
      <w:lvlJc w:val="left"/>
      <w:pPr>
        <w:ind w:left="5493" w:hanging="792"/>
      </w:pPr>
      <w:rPr>
        <w:rFonts w:hint="default"/>
      </w:rPr>
    </w:lvl>
    <w:lvl w:ilvl="5">
      <w:start w:val="1"/>
      <w:numFmt w:val="decimal"/>
      <w:lvlText w:val="%1.%2.%3.%4.%5.%6."/>
      <w:lvlJc w:val="left"/>
      <w:pPr>
        <w:ind w:left="5997" w:hanging="936"/>
      </w:pPr>
      <w:rPr>
        <w:rFonts w:hint="default"/>
      </w:rPr>
    </w:lvl>
    <w:lvl w:ilvl="6">
      <w:start w:val="1"/>
      <w:numFmt w:val="decimal"/>
      <w:lvlText w:val="%1.%2.%3.%4.%5.%6.%7."/>
      <w:lvlJc w:val="left"/>
      <w:pPr>
        <w:ind w:left="6501" w:hanging="1080"/>
      </w:pPr>
      <w:rPr>
        <w:rFonts w:hint="default"/>
      </w:rPr>
    </w:lvl>
    <w:lvl w:ilvl="7">
      <w:start w:val="1"/>
      <w:numFmt w:val="decimal"/>
      <w:lvlText w:val="%1.%2.%3.%4.%5.%6.%7.%8."/>
      <w:lvlJc w:val="left"/>
      <w:pPr>
        <w:ind w:left="7005" w:hanging="1224"/>
      </w:pPr>
      <w:rPr>
        <w:rFonts w:hint="default"/>
      </w:rPr>
    </w:lvl>
    <w:lvl w:ilvl="8">
      <w:start w:val="1"/>
      <w:numFmt w:val="decimal"/>
      <w:lvlText w:val="%1.%2.%3.%4.%5.%6.%7.%8.%9."/>
      <w:lvlJc w:val="left"/>
      <w:pPr>
        <w:ind w:left="7581" w:hanging="1440"/>
      </w:pPr>
      <w:rPr>
        <w:rFonts w:hint="default"/>
      </w:rPr>
    </w:lvl>
  </w:abstractNum>
  <w:abstractNum w:abstractNumId="6" w15:restartNumberingAfterBreak="0">
    <w:nsid w:val="1D782C36"/>
    <w:multiLevelType w:val="hybridMultilevel"/>
    <w:tmpl w:val="5D1C8F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E887EDB"/>
    <w:multiLevelType w:val="multilevel"/>
    <w:tmpl w:val="BAB43A9C"/>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382A69"/>
    <w:multiLevelType w:val="hybridMultilevel"/>
    <w:tmpl w:val="B5D06F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1BB3990"/>
    <w:multiLevelType w:val="multilevel"/>
    <w:tmpl w:val="07B2A11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FB7436"/>
    <w:multiLevelType w:val="hybridMultilevel"/>
    <w:tmpl w:val="2EFE4C8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2FED41E4"/>
    <w:multiLevelType w:val="hybridMultilevel"/>
    <w:tmpl w:val="E690BCC8"/>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326E7092"/>
    <w:multiLevelType w:val="multilevel"/>
    <w:tmpl w:val="E7E25670"/>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B864A6"/>
    <w:multiLevelType w:val="hybridMultilevel"/>
    <w:tmpl w:val="0A049A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4F147D0"/>
    <w:multiLevelType w:val="multilevel"/>
    <w:tmpl w:val="6EF6358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63A1BF1"/>
    <w:multiLevelType w:val="multilevel"/>
    <w:tmpl w:val="300A001F"/>
    <w:numStyleLink w:val="Estilo1"/>
  </w:abstractNum>
  <w:abstractNum w:abstractNumId="16" w15:restartNumberingAfterBreak="0">
    <w:nsid w:val="37295D0D"/>
    <w:multiLevelType w:val="hybridMultilevel"/>
    <w:tmpl w:val="E7CADA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B420FAB"/>
    <w:multiLevelType w:val="multilevel"/>
    <w:tmpl w:val="A744441C"/>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954D8F"/>
    <w:multiLevelType w:val="multilevel"/>
    <w:tmpl w:val="41C6A52C"/>
    <w:lvl w:ilvl="0">
      <w:start w:val="3"/>
      <w:numFmt w:val="decimal"/>
      <w:lvlText w:val="%1."/>
      <w:lvlJc w:val="left"/>
      <w:pPr>
        <w:ind w:left="720" w:hanging="720"/>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3"/>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40634EC5"/>
    <w:multiLevelType w:val="multilevel"/>
    <w:tmpl w:val="13BA2C0A"/>
    <w:styleLink w:val="Estilo2"/>
    <w:lvl w:ilvl="0">
      <w:start w:val="3"/>
      <w:numFmt w:val="decimal"/>
      <w:lvlText w:val="%1."/>
      <w:lvlJc w:val="left"/>
      <w:pPr>
        <w:ind w:left="3621" w:hanging="360"/>
      </w:pPr>
      <w:rPr>
        <w:rFonts w:hint="default"/>
        <w:color w:val="000000" w:themeColor="text1"/>
      </w:rPr>
    </w:lvl>
    <w:lvl w:ilvl="1">
      <w:start w:val="1"/>
      <w:numFmt w:val="decimal"/>
      <w:lvlText w:val="%1.%2."/>
      <w:lvlJc w:val="left"/>
      <w:pPr>
        <w:ind w:left="4053" w:hanging="432"/>
      </w:pPr>
      <w:rPr>
        <w:rFonts w:hint="default"/>
      </w:rPr>
    </w:lvl>
    <w:lvl w:ilvl="2">
      <w:start w:val="1"/>
      <w:numFmt w:val="decimal"/>
      <w:lvlText w:val="%1.%2.%3."/>
      <w:lvlJc w:val="left"/>
      <w:pPr>
        <w:ind w:left="4485" w:hanging="504"/>
      </w:pPr>
      <w:rPr>
        <w:rFonts w:hint="default"/>
      </w:rPr>
    </w:lvl>
    <w:lvl w:ilvl="3">
      <w:start w:val="1"/>
      <w:numFmt w:val="decimal"/>
      <w:lvlText w:val="%1.%2.%3.%4."/>
      <w:lvlJc w:val="left"/>
      <w:pPr>
        <w:ind w:left="932" w:hanging="648"/>
      </w:pPr>
      <w:rPr>
        <w:rFonts w:hint="default"/>
      </w:rPr>
    </w:lvl>
    <w:lvl w:ilvl="4">
      <w:start w:val="1"/>
      <w:numFmt w:val="decimal"/>
      <w:lvlText w:val="%1.%2.%3.%4.%5."/>
      <w:lvlJc w:val="left"/>
      <w:pPr>
        <w:ind w:left="5493" w:hanging="792"/>
      </w:pPr>
      <w:rPr>
        <w:rFonts w:hint="default"/>
      </w:rPr>
    </w:lvl>
    <w:lvl w:ilvl="5">
      <w:start w:val="1"/>
      <w:numFmt w:val="decimal"/>
      <w:lvlText w:val="%1.%2.%3.%4.%5.%6."/>
      <w:lvlJc w:val="left"/>
      <w:pPr>
        <w:ind w:left="5997" w:hanging="936"/>
      </w:pPr>
      <w:rPr>
        <w:rFonts w:hint="default"/>
      </w:rPr>
    </w:lvl>
    <w:lvl w:ilvl="6">
      <w:start w:val="1"/>
      <w:numFmt w:val="decimal"/>
      <w:lvlText w:val="%1.%2.%3.%4.%5.%6.%7."/>
      <w:lvlJc w:val="left"/>
      <w:pPr>
        <w:ind w:left="6501" w:hanging="1080"/>
      </w:pPr>
      <w:rPr>
        <w:rFonts w:hint="default"/>
      </w:rPr>
    </w:lvl>
    <w:lvl w:ilvl="7">
      <w:start w:val="1"/>
      <w:numFmt w:val="decimal"/>
      <w:lvlText w:val="%1.%2.%3.%4.%5.%6.%7.%8."/>
      <w:lvlJc w:val="left"/>
      <w:pPr>
        <w:ind w:left="7005" w:hanging="1224"/>
      </w:pPr>
      <w:rPr>
        <w:rFonts w:hint="default"/>
      </w:rPr>
    </w:lvl>
    <w:lvl w:ilvl="8">
      <w:start w:val="1"/>
      <w:numFmt w:val="decimal"/>
      <w:lvlText w:val="%1.%2.%3.%4.%5.%6.%7.%8.%9."/>
      <w:lvlJc w:val="left"/>
      <w:pPr>
        <w:ind w:left="7581" w:hanging="1440"/>
      </w:pPr>
      <w:rPr>
        <w:rFonts w:hint="default"/>
      </w:rPr>
    </w:lvl>
  </w:abstractNum>
  <w:abstractNum w:abstractNumId="20" w15:restartNumberingAfterBreak="0">
    <w:nsid w:val="4135444D"/>
    <w:multiLevelType w:val="hybridMultilevel"/>
    <w:tmpl w:val="ACB078E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4E83061"/>
    <w:multiLevelType w:val="hybridMultilevel"/>
    <w:tmpl w:val="31F25C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61D061A"/>
    <w:multiLevelType w:val="multilevel"/>
    <w:tmpl w:val="300A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6E57E8A"/>
    <w:multiLevelType w:val="hybridMultilevel"/>
    <w:tmpl w:val="74B017D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49DA02C2"/>
    <w:multiLevelType w:val="hybridMultilevel"/>
    <w:tmpl w:val="0F42B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71D45A8"/>
    <w:multiLevelType w:val="hybridMultilevel"/>
    <w:tmpl w:val="81A6296E"/>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6" w15:restartNumberingAfterBreak="0">
    <w:nsid w:val="5BD826EC"/>
    <w:multiLevelType w:val="hybridMultilevel"/>
    <w:tmpl w:val="7B32C13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61FA72A4"/>
    <w:multiLevelType w:val="hybridMultilevel"/>
    <w:tmpl w:val="93FA6A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6A4C2781"/>
    <w:multiLevelType w:val="hybridMultilevel"/>
    <w:tmpl w:val="5DF29C3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D371448"/>
    <w:multiLevelType w:val="multilevel"/>
    <w:tmpl w:val="963E63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D714BE1"/>
    <w:multiLevelType w:val="multilevel"/>
    <w:tmpl w:val="81A2B6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DE40D30"/>
    <w:multiLevelType w:val="hybridMultilevel"/>
    <w:tmpl w:val="4CCCA9A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71AA4B56"/>
    <w:multiLevelType w:val="hybridMultilevel"/>
    <w:tmpl w:val="C016BE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5341D16"/>
    <w:multiLevelType w:val="hybridMultilevel"/>
    <w:tmpl w:val="F21A5BF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76380FA6"/>
    <w:multiLevelType w:val="multilevel"/>
    <w:tmpl w:val="E954C03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64C2331"/>
    <w:multiLevelType w:val="hybridMultilevel"/>
    <w:tmpl w:val="842C316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7566148"/>
    <w:multiLevelType w:val="hybridMultilevel"/>
    <w:tmpl w:val="9C3646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783428FC"/>
    <w:multiLevelType w:val="hybridMultilevel"/>
    <w:tmpl w:val="24CE5A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79A929C3"/>
    <w:multiLevelType w:val="multilevel"/>
    <w:tmpl w:val="8FAE9FF2"/>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9D94671"/>
    <w:multiLevelType w:val="hybridMultilevel"/>
    <w:tmpl w:val="F35EF3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9DE07B2"/>
    <w:multiLevelType w:val="multilevel"/>
    <w:tmpl w:val="36D01DA4"/>
    <w:lvl w:ilvl="0">
      <w:start w:val="4"/>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31494F"/>
    <w:multiLevelType w:val="hybridMultilevel"/>
    <w:tmpl w:val="3CA28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39"/>
  </w:num>
  <w:num w:numId="4">
    <w:abstractNumId w:val="8"/>
  </w:num>
  <w:num w:numId="5">
    <w:abstractNumId w:val="21"/>
  </w:num>
  <w:num w:numId="6">
    <w:abstractNumId w:val="34"/>
  </w:num>
  <w:num w:numId="7">
    <w:abstractNumId w:val="4"/>
  </w:num>
  <w:num w:numId="8">
    <w:abstractNumId w:val="20"/>
  </w:num>
  <w:num w:numId="9">
    <w:abstractNumId w:val="19"/>
  </w:num>
  <w:num w:numId="10">
    <w:abstractNumId w:val="15"/>
  </w:num>
  <w:num w:numId="11">
    <w:abstractNumId w:val="22"/>
  </w:num>
  <w:num w:numId="12">
    <w:abstractNumId w:val="6"/>
  </w:num>
  <w:num w:numId="13">
    <w:abstractNumId w:val="32"/>
  </w:num>
  <w:num w:numId="14">
    <w:abstractNumId w:val="11"/>
  </w:num>
  <w:num w:numId="15">
    <w:abstractNumId w:val="30"/>
  </w:num>
  <w:num w:numId="16">
    <w:abstractNumId w:val="23"/>
  </w:num>
  <w:num w:numId="17">
    <w:abstractNumId w:val="35"/>
  </w:num>
  <w:num w:numId="18">
    <w:abstractNumId w:val="13"/>
  </w:num>
  <w:num w:numId="19">
    <w:abstractNumId w:val="1"/>
  </w:num>
  <w:num w:numId="20">
    <w:abstractNumId w:val="36"/>
  </w:num>
  <w:num w:numId="21">
    <w:abstractNumId w:val="16"/>
  </w:num>
  <w:num w:numId="22">
    <w:abstractNumId w:val="40"/>
  </w:num>
  <w:num w:numId="23">
    <w:abstractNumId w:val="27"/>
  </w:num>
  <w:num w:numId="24">
    <w:abstractNumId w:val="29"/>
  </w:num>
  <w:num w:numId="25">
    <w:abstractNumId w:val="17"/>
  </w:num>
  <w:num w:numId="26">
    <w:abstractNumId w:val="9"/>
  </w:num>
  <w:num w:numId="27">
    <w:abstractNumId w:val="28"/>
  </w:num>
  <w:num w:numId="28">
    <w:abstractNumId w:val="33"/>
  </w:num>
  <w:num w:numId="29">
    <w:abstractNumId w:val="0"/>
  </w:num>
  <w:num w:numId="30">
    <w:abstractNumId w:val="10"/>
  </w:num>
  <w:num w:numId="31">
    <w:abstractNumId w:val="7"/>
  </w:num>
  <w:num w:numId="32">
    <w:abstractNumId w:val="12"/>
  </w:num>
  <w:num w:numId="33">
    <w:abstractNumId w:val="26"/>
  </w:num>
  <w:num w:numId="34">
    <w:abstractNumId w:val="41"/>
  </w:num>
  <w:num w:numId="35">
    <w:abstractNumId w:val="18"/>
  </w:num>
  <w:num w:numId="36">
    <w:abstractNumId w:val="3"/>
  </w:num>
  <w:num w:numId="37">
    <w:abstractNumId w:val="38"/>
  </w:num>
  <w:num w:numId="38">
    <w:abstractNumId w:val="14"/>
  </w:num>
  <w:num w:numId="39">
    <w:abstractNumId w:val="2"/>
  </w:num>
  <w:num w:numId="40">
    <w:abstractNumId w:val="37"/>
  </w:num>
  <w:num w:numId="41">
    <w:abstractNumId w:val="31"/>
  </w:num>
  <w:num w:numId="4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27AD"/>
    <w:rsid w:val="00001C34"/>
    <w:rsid w:val="000025D5"/>
    <w:rsid w:val="00003B20"/>
    <w:rsid w:val="00003E68"/>
    <w:rsid w:val="00004489"/>
    <w:rsid w:val="00004FA5"/>
    <w:rsid w:val="00010431"/>
    <w:rsid w:val="00010EFE"/>
    <w:rsid w:val="000119C5"/>
    <w:rsid w:val="00013A6C"/>
    <w:rsid w:val="000170E8"/>
    <w:rsid w:val="000200B6"/>
    <w:rsid w:val="00021338"/>
    <w:rsid w:val="00021536"/>
    <w:rsid w:val="00021975"/>
    <w:rsid w:val="00022ABD"/>
    <w:rsid w:val="00024429"/>
    <w:rsid w:val="0003423E"/>
    <w:rsid w:val="00034C0D"/>
    <w:rsid w:val="000406F0"/>
    <w:rsid w:val="00045272"/>
    <w:rsid w:val="0005439B"/>
    <w:rsid w:val="00054A7E"/>
    <w:rsid w:val="000557F6"/>
    <w:rsid w:val="000561D0"/>
    <w:rsid w:val="000574D3"/>
    <w:rsid w:val="000576A1"/>
    <w:rsid w:val="00057A5A"/>
    <w:rsid w:val="00057AFB"/>
    <w:rsid w:val="0006009A"/>
    <w:rsid w:val="00061432"/>
    <w:rsid w:val="0006602F"/>
    <w:rsid w:val="00066763"/>
    <w:rsid w:val="0007029C"/>
    <w:rsid w:val="0007116E"/>
    <w:rsid w:val="00071472"/>
    <w:rsid w:val="00071C8B"/>
    <w:rsid w:val="00072B4D"/>
    <w:rsid w:val="00075CD8"/>
    <w:rsid w:val="000774CF"/>
    <w:rsid w:val="0007750B"/>
    <w:rsid w:val="00080D92"/>
    <w:rsid w:val="00080DAB"/>
    <w:rsid w:val="00081358"/>
    <w:rsid w:val="00082F16"/>
    <w:rsid w:val="000839C5"/>
    <w:rsid w:val="000846C4"/>
    <w:rsid w:val="00086475"/>
    <w:rsid w:val="000865A2"/>
    <w:rsid w:val="0008743D"/>
    <w:rsid w:val="00093507"/>
    <w:rsid w:val="00095476"/>
    <w:rsid w:val="00097985"/>
    <w:rsid w:val="000A023E"/>
    <w:rsid w:val="000A2E6E"/>
    <w:rsid w:val="000A4DF4"/>
    <w:rsid w:val="000A6744"/>
    <w:rsid w:val="000A6F74"/>
    <w:rsid w:val="000B4D80"/>
    <w:rsid w:val="000B6D50"/>
    <w:rsid w:val="000B6E7A"/>
    <w:rsid w:val="000B7132"/>
    <w:rsid w:val="000C03AE"/>
    <w:rsid w:val="000C0435"/>
    <w:rsid w:val="000C1099"/>
    <w:rsid w:val="000C1E2B"/>
    <w:rsid w:val="000C3994"/>
    <w:rsid w:val="000C634D"/>
    <w:rsid w:val="000C6AE8"/>
    <w:rsid w:val="000C781F"/>
    <w:rsid w:val="000D1986"/>
    <w:rsid w:val="000D6CD2"/>
    <w:rsid w:val="000E0FC7"/>
    <w:rsid w:val="000E10B3"/>
    <w:rsid w:val="000E1F42"/>
    <w:rsid w:val="000E4BFA"/>
    <w:rsid w:val="000F3323"/>
    <w:rsid w:val="000F3E4E"/>
    <w:rsid w:val="000F4F7F"/>
    <w:rsid w:val="00100A11"/>
    <w:rsid w:val="00102D15"/>
    <w:rsid w:val="00103EB3"/>
    <w:rsid w:val="001050F9"/>
    <w:rsid w:val="001067A6"/>
    <w:rsid w:val="001104D5"/>
    <w:rsid w:val="00110AD1"/>
    <w:rsid w:val="00114E97"/>
    <w:rsid w:val="00116769"/>
    <w:rsid w:val="00126D7F"/>
    <w:rsid w:val="0012789B"/>
    <w:rsid w:val="00131D9B"/>
    <w:rsid w:val="001333B9"/>
    <w:rsid w:val="00136DBD"/>
    <w:rsid w:val="00142F45"/>
    <w:rsid w:val="00143372"/>
    <w:rsid w:val="0015134D"/>
    <w:rsid w:val="001517B2"/>
    <w:rsid w:val="00154A78"/>
    <w:rsid w:val="001571FA"/>
    <w:rsid w:val="00160B1D"/>
    <w:rsid w:val="00160D75"/>
    <w:rsid w:val="00160E96"/>
    <w:rsid w:val="0016100B"/>
    <w:rsid w:val="001616AE"/>
    <w:rsid w:val="001739E8"/>
    <w:rsid w:val="00174818"/>
    <w:rsid w:val="0017571A"/>
    <w:rsid w:val="00177513"/>
    <w:rsid w:val="00177A03"/>
    <w:rsid w:val="00180C11"/>
    <w:rsid w:val="001837BF"/>
    <w:rsid w:val="00184E05"/>
    <w:rsid w:val="001912FA"/>
    <w:rsid w:val="001A1F8B"/>
    <w:rsid w:val="001A32D9"/>
    <w:rsid w:val="001A461E"/>
    <w:rsid w:val="001A7484"/>
    <w:rsid w:val="001B3B32"/>
    <w:rsid w:val="001B59ED"/>
    <w:rsid w:val="001C10C5"/>
    <w:rsid w:val="001C38CA"/>
    <w:rsid w:val="001C4B55"/>
    <w:rsid w:val="001C5DBB"/>
    <w:rsid w:val="001C5E8C"/>
    <w:rsid w:val="001C5FFB"/>
    <w:rsid w:val="001C6411"/>
    <w:rsid w:val="001D0E48"/>
    <w:rsid w:val="001D3576"/>
    <w:rsid w:val="001E136A"/>
    <w:rsid w:val="001E4F8E"/>
    <w:rsid w:val="001E4FC7"/>
    <w:rsid w:val="001E6C12"/>
    <w:rsid w:val="001E7467"/>
    <w:rsid w:val="001F45D2"/>
    <w:rsid w:val="00203424"/>
    <w:rsid w:val="0020401A"/>
    <w:rsid w:val="00205B8F"/>
    <w:rsid w:val="00207588"/>
    <w:rsid w:val="002125F1"/>
    <w:rsid w:val="00213D53"/>
    <w:rsid w:val="00213E9A"/>
    <w:rsid w:val="00214B20"/>
    <w:rsid w:val="00214B82"/>
    <w:rsid w:val="00215452"/>
    <w:rsid w:val="00215AAF"/>
    <w:rsid w:val="00217BE3"/>
    <w:rsid w:val="002205FF"/>
    <w:rsid w:val="00220683"/>
    <w:rsid w:val="0023186D"/>
    <w:rsid w:val="00234E3D"/>
    <w:rsid w:val="00236CA2"/>
    <w:rsid w:val="002404FB"/>
    <w:rsid w:val="00244A73"/>
    <w:rsid w:val="00244BC2"/>
    <w:rsid w:val="002454EA"/>
    <w:rsid w:val="00247C97"/>
    <w:rsid w:val="00252980"/>
    <w:rsid w:val="00253B89"/>
    <w:rsid w:val="0026065B"/>
    <w:rsid w:val="00260E1F"/>
    <w:rsid w:val="00260F71"/>
    <w:rsid w:val="00261863"/>
    <w:rsid w:val="00262678"/>
    <w:rsid w:val="00262BE9"/>
    <w:rsid w:val="00262CD8"/>
    <w:rsid w:val="00263037"/>
    <w:rsid w:val="00267192"/>
    <w:rsid w:val="002678C1"/>
    <w:rsid w:val="00273B5B"/>
    <w:rsid w:val="0027516D"/>
    <w:rsid w:val="00282708"/>
    <w:rsid w:val="00283B21"/>
    <w:rsid w:val="0028727E"/>
    <w:rsid w:val="00287A92"/>
    <w:rsid w:val="00290E92"/>
    <w:rsid w:val="00295887"/>
    <w:rsid w:val="00295A84"/>
    <w:rsid w:val="0029633C"/>
    <w:rsid w:val="002A09A9"/>
    <w:rsid w:val="002A2671"/>
    <w:rsid w:val="002A2E1A"/>
    <w:rsid w:val="002B17E5"/>
    <w:rsid w:val="002B2F57"/>
    <w:rsid w:val="002B6534"/>
    <w:rsid w:val="002B6CF8"/>
    <w:rsid w:val="002B76F4"/>
    <w:rsid w:val="002C1065"/>
    <w:rsid w:val="002C3D8F"/>
    <w:rsid w:val="002C5C9E"/>
    <w:rsid w:val="002C61CD"/>
    <w:rsid w:val="002C62A3"/>
    <w:rsid w:val="002C7FB0"/>
    <w:rsid w:val="002D380F"/>
    <w:rsid w:val="002D3A8E"/>
    <w:rsid w:val="002E117F"/>
    <w:rsid w:val="002E2459"/>
    <w:rsid w:val="002E5050"/>
    <w:rsid w:val="002E64D9"/>
    <w:rsid w:val="002E674A"/>
    <w:rsid w:val="002E7829"/>
    <w:rsid w:val="002F1146"/>
    <w:rsid w:val="002F58B8"/>
    <w:rsid w:val="00300042"/>
    <w:rsid w:val="003008BC"/>
    <w:rsid w:val="003019E6"/>
    <w:rsid w:val="00301D65"/>
    <w:rsid w:val="00301EC0"/>
    <w:rsid w:val="00302C80"/>
    <w:rsid w:val="00303C5B"/>
    <w:rsid w:val="00304073"/>
    <w:rsid w:val="003047D9"/>
    <w:rsid w:val="0030620B"/>
    <w:rsid w:val="00307AD7"/>
    <w:rsid w:val="00314CDD"/>
    <w:rsid w:val="0032142B"/>
    <w:rsid w:val="00321E3B"/>
    <w:rsid w:val="0032667C"/>
    <w:rsid w:val="003268F9"/>
    <w:rsid w:val="00326D19"/>
    <w:rsid w:val="0032715F"/>
    <w:rsid w:val="0032766C"/>
    <w:rsid w:val="00330198"/>
    <w:rsid w:val="0033032A"/>
    <w:rsid w:val="0033120E"/>
    <w:rsid w:val="00334E2B"/>
    <w:rsid w:val="00337ACB"/>
    <w:rsid w:val="00340CF2"/>
    <w:rsid w:val="003508D4"/>
    <w:rsid w:val="00350DB9"/>
    <w:rsid w:val="00355D2D"/>
    <w:rsid w:val="00356370"/>
    <w:rsid w:val="003611F2"/>
    <w:rsid w:val="00362056"/>
    <w:rsid w:val="00364C55"/>
    <w:rsid w:val="003707AC"/>
    <w:rsid w:val="0038019A"/>
    <w:rsid w:val="003813D0"/>
    <w:rsid w:val="00383575"/>
    <w:rsid w:val="0038385D"/>
    <w:rsid w:val="003909DB"/>
    <w:rsid w:val="00391B6E"/>
    <w:rsid w:val="00392093"/>
    <w:rsid w:val="00392406"/>
    <w:rsid w:val="00392A6C"/>
    <w:rsid w:val="00396AFB"/>
    <w:rsid w:val="003A2F72"/>
    <w:rsid w:val="003B07A4"/>
    <w:rsid w:val="003B07D8"/>
    <w:rsid w:val="003B14A4"/>
    <w:rsid w:val="003B2948"/>
    <w:rsid w:val="003B3DC0"/>
    <w:rsid w:val="003B64C4"/>
    <w:rsid w:val="003B69E0"/>
    <w:rsid w:val="003B7864"/>
    <w:rsid w:val="003B7A2D"/>
    <w:rsid w:val="003C3488"/>
    <w:rsid w:val="003C36BD"/>
    <w:rsid w:val="003C4C03"/>
    <w:rsid w:val="003C5CCD"/>
    <w:rsid w:val="003D1ECF"/>
    <w:rsid w:val="003D3CD9"/>
    <w:rsid w:val="003D6F8D"/>
    <w:rsid w:val="003E1D8C"/>
    <w:rsid w:val="003E4339"/>
    <w:rsid w:val="003E527A"/>
    <w:rsid w:val="003E5E2B"/>
    <w:rsid w:val="003E6EC5"/>
    <w:rsid w:val="003F2909"/>
    <w:rsid w:val="003F2BA3"/>
    <w:rsid w:val="003F320F"/>
    <w:rsid w:val="003F5F86"/>
    <w:rsid w:val="003F68BA"/>
    <w:rsid w:val="003F6DDC"/>
    <w:rsid w:val="004003CB"/>
    <w:rsid w:val="0040270E"/>
    <w:rsid w:val="004033E0"/>
    <w:rsid w:val="00403B38"/>
    <w:rsid w:val="00403E15"/>
    <w:rsid w:val="00404ED8"/>
    <w:rsid w:val="00407C29"/>
    <w:rsid w:val="004132E9"/>
    <w:rsid w:val="004174BE"/>
    <w:rsid w:val="00420E2D"/>
    <w:rsid w:val="0042455E"/>
    <w:rsid w:val="00426E77"/>
    <w:rsid w:val="004273AB"/>
    <w:rsid w:val="00433101"/>
    <w:rsid w:val="00434F1C"/>
    <w:rsid w:val="00435B89"/>
    <w:rsid w:val="004364B2"/>
    <w:rsid w:val="0043683A"/>
    <w:rsid w:val="00437750"/>
    <w:rsid w:val="00441BE1"/>
    <w:rsid w:val="0044395C"/>
    <w:rsid w:val="00445290"/>
    <w:rsid w:val="0044719F"/>
    <w:rsid w:val="0045169B"/>
    <w:rsid w:val="00451EDE"/>
    <w:rsid w:val="00452610"/>
    <w:rsid w:val="004539C9"/>
    <w:rsid w:val="00453D73"/>
    <w:rsid w:val="00456A90"/>
    <w:rsid w:val="00460824"/>
    <w:rsid w:val="00463ED5"/>
    <w:rsid w:val="0047129C"/>
    <w:rsid w:val="0047491C"/>
    <w:rsid w:val="00474EB2"/>
    <w:rsid w:val="00475E11"/>
    <w:rsid w:val="004805F9"/>
    <w:rsid w:val="00482770"/>
    <w:rsid w:val="00483D5E"/>
    <w:rsid w:val="004875EA"/>
    <w:rsid w:val="00493C57"/>
    <w:rsid w:val="004A2D49"/>
    <w:rsid w:val="004A3CEF"/>
    <w:rsid w:val="004A60DA"/>
    <w:rsid w:val="004B0E2D"/>
    <w:rsid w:val="004B21BE"/>
    <w:rsid w:val="004B3CBF"/>
    <w:rsid w:val="004B491B"/>
    <w:rsid w:val="004B4AFB"/>
    <w:rsid w:val="004C27AD"/>
    <w:rsid w:val="004C2B8C"/>
    <w:rsid w:val="004C2FD0"/>
    <w:rsid w:val="004C4EFE"/>
    <w:rsid w:val="004C6841"/>
    <w:rsid w:val="004C6CF9"/>
    <w:rsid w:val="004D6C10"/>
    <w:rsid w:val="004D7347"/>
    <w:rsid w:val="004E1154"/>
    <w:rsid w:val="004E5502"/>
    <w:rsid w:val="004E5C18"/>
    <w:rsid w:val="004F0FFC"/>
    <w:rsid w:val="004F1AD4"/>
    <w:rsid w:val="004F694A"/>
    <w:rsid w:val="00500183"/>
    <w:rsid w:val="00500510"/>
    <w:rsid w:val="00504E25"/>
    <w:rsid w:val="005058E4"/>
    <w:rsid w:val="00511C87"/>
    <w:rsid w:val="00521062"/>
    <w:rsid w:val="00524F56"/>
    <w:rsid w:val="0052656E"/>
    <w:rsid w:val="00533D26"/>
    <w:rsid w:val="00534343"/>
    <w:rsid w:val="00541A60"/>
    <w:rsid w:val="00545693"/>
    <w:rsid w:val="00545B2B"/>
    <w:rsid w:val="0054606E"/>
    <w:rsid w:val="0055393D"/>
    <w:rsid w:val="00554E2F"/>
    <w:rsid w:val="00560F6D"/>
    <w:rsid w:val="00561843"/>
    <w:rsid w:val="00561B40"/>
    <w:rsid w:val="005629F4"/>
    <w:rsid w:val="0056348B"/>
    <w:rsid w:val="00567AF1"/>
    <w:rsid w:val="00570C4D"/>
    <w:rsid w:val="0057263B"/>
    <w:rsid w:val="00573121"/>
    <w:rsid w:val="00573634"/>
    <w:rsid w:val="005770A1"/>
    <w:rsid w:val="0057748E"/>
    <w:rsid w:val="00584B87"/>
    <w:rsid w:val="0059234E"/>
    <w:rsid w:val="00595013"/>
    <w:rsid w:val="005A09FF"/>
    <w:rsid w:val="005A6583"/>
    <w:rsid w:val="005A6D36"/>
    <w:rsid w:val="005B03FF"/>
    <w:rsid w:val="005B0460"/>
    <w:rsid w:val="005B080B"/>
    <w:rsid w:val="005B1959"/>
    <w:rsid w:val="005B23FC"/>
    <w:rsid w:val="005B7DBB"/>
    <w:rsid w:val="005C0390"/>
    <w:rsid w:val="005C16E6"/>
    <w:rsid w:val="005C1F5C"/>
    <w:rsid w:val="005C2A38"/>
    <w:rsid w:val="005C32B9"/>
    <w:rsid w:val="005C60E3"/>
    <w:rsid w:val="005C671E"/>
    <w:rsid w:val="005C71E0"/>
    <w:rsid w:val="005D6A14"/>
    <w:rsid w:val="005D7094"/>
    <w:rsid w:val="005E5A47"/>
    <w:rsid w:val="005F131A"/>
    <w:rsid w:val="005F14A2"/>
    <w:rsid w:val="005F1EA4"/>
    <w:rsid w:val="005F3B49"/>
    <w:rsid w:val="005F70DB"/>
    <w:rsid w:val="005F787A"/>
    <w:rsid w:val="0060182E"/>
    <w:rsid w:val="006024BA"/>
    <w:rsid w:val="006039F6"/>
    <w:rsid w:val="00613712"/>
    <w:rsid w:val="00616BD6"/>
    <w:rsid w:val="00621430"/>
    <w:rsid w:val="00625DA5"/>
    <w:rsid w:val="00626519"/>
    <w:rsid w:val="006304BB"/>
    <w:rsid w:val="006323AC"/>
    <w:rsid w:val="00632E00"/>
    <w:rsid w:val="00635464"/>
    <w:rsid w:val="00635825"/>
    <w:rsid w:val="00637117"/>
    <w:rsid w:val="006423D4"/>
    <w:rsid w:val="00643F85"/>
    <w:rsid w:val="0064473A"/>
    <w:rsid w:val="00644EAC"/>
    <w:rsid w:val="00645ED7"/>
    <w:rsid w:val="00650355"/>
    <w:rsid w:val="0065042C"/>
    <w:rsid w:val="00650A16"/>
    <w:rsid w:val="0065211E"/>
    <w:rsid w:val="00654B30"/>
    <w:rsid w:val="00663D52"/>
    <w:rsid w:val="00670FA2"/>
    <w:rsid w:val="00681F74"/>
    <w:rsid w:val="0068207B"/>
    <w:rsid w:val="00685D78"/>
    <w:rsid w:val="00686ED0"/>
    <w:rsid w:val="0069095B"/>
    <w:rsid w:val="00692200"/>
    <w:rsid w:val="0069398B"/>
    <w:rsid w:val="00694C13"/>
    <w:rsid w:val="006B0A8B"/>
    <w:rsid w:val="006B5493"/>
    <w:rsid w:val="006B71A9"/>
    <w:rsid w:val="006B7A56"/>
    <w:rsid w:val="006C4918"/>
    <w:rsid w:val="006C79C0"/>
    <w:rsid w:val="006D17CC"/>
    <w:rsid w:val="006D50BC"/>
    <w:rsid w:val="006D5377"/>
    <w:rsid w:val="006D53C6"/>
    <w:rsid w:val="006E132D"/>
    <w:rsid w:val="006E270A"/>
    <w:rsid w:val="006E34DC"/>
    <w:rsid w:val="006E585C"/>
    <w:rsid w:val="006E5B80"/>
    <w:rsid w:val="006E6608"/>
    <w:rsid w:val="006F28B5"/>
    <w:rsid w:val="006F38CF"/>
    <w:rsid w:val="006F471E"/>
    <w:rsid w:val="00700CF9"/>
    <w:rsid w:val="007039F3"/>
    <w:rsid w:val="007041C7"/>
    <w:rsid w:val="0071091C"/>
    <w:rsid w:val="00716CDF"/>
    <w:rsid w:val="0071780C"/>
    <w:rsid w:val="00720958"/>
    <w:rsid w:val="00724BF2"/>
    <w:rsid w:val="0072642E"/>
    <w:rsid w:val="0072672B"/>
    <w:rsid w:val="00733AE8"/>
    <w:rsid w:val="0073412C"/>
    <w:rsid w:val="0074048C"/>
    <w:rsid w:val="00750ACA"/>
    <w:rsid w:val="007529B1"/>
    <w:rsid w:val="00753157"/>
    <w:rsid w:val="0075496C"/>
    <w:rsid w:val="007604DC"/>
    <w:rsid w:val="00763BCF"/>
    <w:rsid w:val="00765146"/>
    <w:rsid w:val="0076643C"/>
    <w:rsid w:val="007667D1"/>
    <w:rsid w:val="00767441"/>
    <w:rsid w:val="00771929"/>
    <w:rsid w:val="007769B9"/>
    <w:rsid w:val="0078070B"/>
    <w:rsid w:val="00780AF4"/>
    <w:rsid w:val="00784466"/>
    <w:rsid w:val="00786878"/>
    <w:rsid w:val="00786C7F"/>
    <w:rsid w:val="0078747E"/>
    <w:rsid w:val="00790126"/>
    <w:rsid w:val="0079056A"/>
    <w:rsid w:val="00790B4F"/>
    <w:rsid w:val="00791426"/>
    <w:rsid w:val="00793249"/>
    <w:rsid w:val="00793F5C"/>
    <w:rsid w:val="007946EF"/>
    <w:rsid w:val="007A4A15"/>
    <w:rsid w:val="007B037D"/>
    <w:rsid w:val="007B104E"/>
    <w:rsid w:val="007B3773"/>
    <w:rsid w:val="007C7428"/>
    <w:rsid w:val="007D1621"/>
    <w:rsid w:val="007D1F57"/>
    <w:rsid w:val="007D2F50"/>
    <w:rsid w:val="007E3591"/>
    <w:rsid w:val="007E3F48"/>
    <w:rsid w:val="007E54F1"/>
    <w:rsid w:val="007E6534"/>
    <w:rsid w:val="007F0313"/>
    <w:rsid w:val="007F348B"/>
    <w:rsid w:val="007F3A26"/>
    <w:rsid w:val="007F6BE1"/>
    <w:rsid w:val="00800810"/>
    <w:rsid w:val="008008F0"/>
    <w:rsid w:val="008056AA"/>
    <w:rsid w:val="00813AFC"/>
    <w:rsid w:val="00821AB4"/>
    <w:rsid w:val="0082359D"/>
    <w:rsid w:val="008247D2"/>
    <w:rsid w:val="008251C9"/>
    <w:rsid w:val="00825D95"/>
    <w:rsid w:val="008301BF"/>
    <w:rsid w:val="00832ED6"/>
    <w:rsid w:val="008346FA"/>
    <w:rsid w:val="00834811"/>
    <w:rsid w:val="00840A66"/>
    <w:rsid w:val="008423F6"/>
    <w:rsid w:val="0084293D"/>
    <w:rsid w:val="008431E3"/>
    <w:rsid w:val="008438B1"/>
    <w:rsid w:val="008452AF"/>
    <w:rsid w:val="00847245"/>
    <w:rsid w:val="0085136D"/>
    <w:rsid w:val="00852D91"/>
    <w:rsid w:val="00853D89"/>
    <w:rsid w:val="00854E21"/>
    <w:rsid w:val="008562DF"/>
    <w:rsid w:val="00857B2F"/>
    <w:rsid w:val="008607A4"/>
    <w:rsid w:val="008619E0"/>
    <w:rsid w:val="008625DA"/>
    <w:rsid w:val="0086384F"/>
    <w:rsid w:val="00864956"/>
    <w:rsid w:val="00870971"/>
    <w:rsid w:val="00873D75"/>
    <w:rsid w:val="0087416A"/>
    <w:rsid w:val="008750D5"/>
    <w:rsid w:val="00875AED"/>
    <w:rsid w:val="008761D9"/>
    <w:rsid w:val="00876EA8"/>
    <w:rsid w:val="0088135C"/>
    <w:rsid w:val="0088624E"/>
    <w:rsid w:val="00886371"/>
    <w:rsid w:val="0088659E"/>
    <w:rsid w:val="008877CB"/>
    <w:rsid w:val="008924A0"/>
    <w:rsid w:val="00896395"/>
    <w:rsid w:val="008A699E"/>
    <w:rsid w:val="008A7CE4"/>
    <w:rsid w:val="008B0A6D"/>
    <w:rsid w:val="008B27A5"/>
    <w:rsid w:val="008B2DFF"/>
    <w:rsid w:val="008B4CCB"/>
    <w:rsid w:val="008B66E5"/>
    <w:rsid w:val="008C0DEE"/>
    <w:rsid w:val="008C2921"/>
    <w:rsid w:val="008C4BEB"/>
    <w:rsid w:val="008C6065"/>
    <w:rsid w:val="008C7071"/>
    <w:rsid w:val="008C7F70"/>
    <w:rsid w:val="008D098F"/>
    <w:rsid w:val="008D3843"/>
    <w:rsid w:val="008D4336"/>
    <w:rsid w:val="008D54EA"/>
    <w:rsid w:val="008D7A87"/>
    <w:rsid w:val="008E2A1D"/>
    <w:rsid w:val="008F0555"/>
    <w:rsid w:val="008F1415"/>
    <w:rsid w:val="008F216D"/>
    <w:rsid w:val="008F24D9"/>
    <w:rsid w:val="008F2509"/>
    <w:rsid w:val="008F2675"/>
    <w:rsid w:val="008F5358"/>
    <w:rsid w:val="0090011F"/>
    <w:rsid w:val="009011CB"/>
    <w:rsid w:val="00902447"/>
    <w:rsid w:val="0090450C"/>
    <w:rsid w:val="00904F62"/>
    <w:rsid w:val="0090524A"/>
    <w:rsid w:val="00910579"/>
    <w:rsid w:val="00911DA5"/>
    <w:rsid w:val="009146AA"/>
    <w:rsid w:val="0091656D"/>
    <w:rsid w:val="009206DD"/>
    <w:rsid w:val="009211D8"/>
    <w:rsid w:val="00921429"/>
    <w:rsid w:val="00922298"/>
    <w:rsid w:val="00922E94"/>
    <w:rsid w:val="00925B52"/>
    <w:rsid w:val="00926B8A"/>
    <w:rsid w:val="0093175B"/>
    <w:rsid w:val="00931E2D"/>
    <w:rsid w:val="00934B63"/>
    <w:rsid w:val="00935561"/>
    <w:rsid w:val="009362BE"/>
    <w:rsid w:val="00936C56"/>
    <w:rsid w:val="009449FF"/>
    <w:rsid w:val="0094535E"/>
    <w:rsid w:val="00945841"/>
    <w:rsid w:val="00953ABD"/>
    <w:rsid w:val="0095528F"/>
    <w:rsid w:val="00960C70"/>
    <w:rsid w:val="009634F4"/>
    <w:rsid w:val="009731FE"/>
    <w:rsid w:val="009752DE"/>
    <w:rsid w:val="0097577C"/>
    <w:rsid w:val="00977359"/>
    <w:rsid w:val="009845BB"/>
    <w:rsid w:val="00984D19"/>
    <w:rsid w:val="00984E45"/>
    <w:rsid w:val="00985206"/>
    <w:rsid w:val="00985491"/>
    <w:rsid w:val="00985B87"/>
    <w:rsid w:val="00986084"/>
    <w:rsid w:val="00986D93"/>
    <w:rsid w:val="00987559"/>
    <w:rsid w:val="00992B53"/>
    <w:rsid w:val="009A280D"/>
    <w:rsid w:val="009A6D48"/>
    <w:rsid w:val="009B0D44"/>
    <w:rsid w:val="009B26E3"/>
    <w:rsid w:val="009B4CE3"/>
    <w:rsid w:val="009B6862"/>
    <w:rsid w:val="009B6DA8"/>
    <w:rsid w:val="009B7B94"/>
    <w:rsid w:val="009C0E30"/>
    <w:rsid w:val="009C3DAA"/>
    <w:rsid w:val="009C7CCE"/>
    <w:rsid w:val="009D072C"/>
    <w:rsid w:val="009D5959"/>
    <w:rsid w:val="009D5B6C"/>
    <w:rsid w:val="009D65F3"/>
    <w:rsid w:val="009D734C"/>
    <w:rsid w:val="009E2F43"/>
    <w:rsid w:val="009E4BF6"/>
    <w:rsid w:val="009E5CC1"/>
    <w:rsid w:val="009F1A9A"/>
    <w:rsid w:val="009F4EB8"/>
    <w:rsid w:val="009F4F51"/>
    <w:rsid w:val="009F69AE"/>
    <w:rsid w:val="00A00420"/>
    <w:rsid w:val="00A02399"/>
    <w:rsid w:val="00A04C11"/>
    <w:rsid w:val="00A07307"/>
    <w:rsid w:val="00A10482"/>
    <w:rsid w:val="00A15E72"/>
    <w:rsid w:val="00A15ECF"/>
    <w:rsid w:val="00A2076F"/>
    <w:rsid w:val="00A21A68"/>
    <w:rsid w:val="00A256AF"/>
    <w:rsid w:val="00A258EA"/>
    <w:rsid w:val="00A32BA5"/>
    <w:rsid w:val="00A35EFC"/>
    <w:rsid w:val="00A36819"/>
    <w:rsid w:val="00A36B7D"/>
    <w:rsid w:val="00A41644"/>
    <w:rsid w:val="00A466DF"/>
    <w:rsid w:val="00A5269A"/>
    <w:rsid w:val="00A546B4"/>
    <w:rsid w:val="00A553E9"/>
    <w:rsid w:val="00A55E76"/>
    <w:rsid w:val="00A57689"/>
    <w:rsid w:val="00A615CF"/>
    <w:rsid w:val="00A635E9"/>
    <w:rsid w:val="00A703D5"/>
    <w:rsid w:val="00A71B41"/>
    <w:rsid w:val="00A73C20"/>
    <w:rsid w:val="00A771D0"/>
    <w:rsid w:val="00A77769"/>
    <w:rsid w:val="00A83F59"/>
    <w:rsid w:val="00A85572"/>
    <w:rsid w:val="00A86C47"/>
    <w:rsid w:val="00A87800"/>
    <w:rsid w:val="00A923F3"/>
    <w:rsid w:val="00A95438"/>
    <w:rsid w:val="00A96804"/>
    <w:rsid w:val="00AA222E"/>
    <w:rsid w:val="00AA244E"/>
    <w:rsid w:val="00AA324A"/>
    <w:rsid w:val="00AA3B83"/>
    <w:rsid w:val="00AA4288"/>
    <w:rsid w:val="00AA7A4D"/>
    <w:rsid w:val="00AB0C57"/>
    <w:rsid w:val="00AB1073"/>
    <w:rsid w:val="00AB365C"/>
    <w:rsid w:val="00AB4424"/>
    <w:rsid w:val="00AB5E55"/>
    <w:rsid w:val="00AB7AD2"/>
    <w:rsid w:val="00AB7EFD"/>
    <w:rsid w:val="00AC10C5"/>
    <w:rsid w:val="00AC50DA"/>
    <w:rsid w:val="00AC5606"/>
    <w:rsid w:val="00AC5E43"/>
    <w:rsid w:val="00AD27CA"/>
    <w:rsid w:val="00AD4245"/>
    <w:rsid w:val="00AE07DA"/>
    <w:rsid w:val="00AE25A0"/>
    <w:rsid w:val="00AE29DC"/>
    <w:rsid w:val="00AF0342"/>
    <w:rsid w:val="00AF43DC"/>
    <w:rsid w:val="00AF4BD4"/>
    <w:rsid w:val="00AF5ABB"/>
    <w:rsid w:val="00B008FB"/>
    <w:rsid w:val="00B0355A"/>
    <w:rsid w:val="00B03C20"/>
    <w:rsid w:val="00B04603"/>
    <w:rsid w:val="00B0568F"/>
    <w:rsid w:val="00B056D6"/>
    <w:rsid w:val="00B0628A"/>
    <w:rsid w:val="00B064DD"/>
    <w:rsid w:val="00B119B6"/>
    <w:rsid w:val="00B123BA"/>
    <w:rsid w:val="00B13DB8"/>
    <w:rsid w:val="00B15C37"/>
    <w:rsid w:val="00B15F99"/>
    <w:rsid w:val="00B165FE"/>
    <w:rsid w:val="00B20948"/>
    <w:rsid w:val="00B217F8"/>
    <w:rsid w:val="00B228A6"/>
    <w:rsid w:val="00B24691"/>
    <w:rsid w:val="00B25C8E"/>
    <w:rsid w:val="00B27AB7"/>
    <w:rsid w:val="00B32FE5"/>
    <w:rsid w:val="00B336B8"/>
    <w:rsid w:val="00B34EC4"/>
    <w:rsid w:val="00B40A31"/>
    <w:rsid w:val="00B416DE"/>
    <w:rsid w:val="00B41EB6"/>
    <w:rsid w:val="00B4209D"/>
    <w:rsid w:val="00B441B4"/>
    <w:rsid w:val="00B5030F"/>
    <w:rsid w:val="00B53C64"/>
    <w:rsid w:val="00B54414"/>
    <w:rsid w:val="00B5448F"/>
    <w:rsid w:val="00B54F06"/>
    <w:rsid w:val="00B560BF"/>
    <w:rsid w:val="00B56A6B"/>
    <w:rsid w:val="00B632CB"/>
    <w:rsid w:val="00B7485A"/>
    <w:rsid w:val="00B74DCB"/>
    <w:rsid w:val="00B805B9"/>
    <w:rsid w:val="00B80DCB"/>
    <w:rsid w:val="00B8104B"/>
    <w:rsid w:val="00B82364"/>
    <w:rsid w:val="00B82DC9"/>
    <w:rsid w:val="00B8554D"/>
    <w:rsid w:val="00B87561"/>
    <w:rsid w:val="00B87BD5"/>
    <w:rsid w:val="00B96437"/>
    <w:rsid w:val="00BA00B0"/>
    <w:rsid w:val="00BA05C1"/>
    <w:rsid w:val="00BA32CD"/>
    <w:rsid w:val="00BA39F6"/>
    <w:rsid w:val="00BA416F"/>
    <w:rsid w:val="00BA43E5"/>
    <w:rsid w:val="00BA4C53"/>
    <w:rsid w:val="00BA5CEA"/>
    <w:rsid w:val="00BA600B"/>
    <w:rsid w:val="00BA66AA"/>
    <w:rsid w:val="00BA6A11"/>
    <w:rsid w:val="00BA71BE"/>
    <w:rsid w:val="00BB2DEF"/>
    <w:rsid w:val="00BB50D2"/>
    <w:rsid w:val="00BB5594"/>
    <w:rsid w:val="00BB7738"/>
    <w:rsid w:val="00BC1F7F"/>
    <w:rsid w:val="00BC2676"/>
    <w:rsid w:val="00BC345F"/>
    <w:rsid w:val="00BD1D27"/>
    <w:rsid w:val="00BD3AEE"/>
    <w:rsid w:val="00BD6859"/>
    <w:rsid w:val="00BD7133"/>
    <w:rsid w:val="00BE1543"/>
    <w:rsid w:val="00BE1E22"/>
    <w:rsid w:val="00BF09A5"/>
    <w:rsid w:val="00BF1CA9"/>
    <w:rsid w:val="00BF2B6A"/>
    <w:rsid w:val="00BF3764"/>
    <w:rsid w:val="00BF5E59"/>
    <w:rsid w:val="00C01259"/>
    <w:rsid w:val="00C056AB"/>
    <w:rsid w:val="00C06FD4"/>
    <w:rsid w:val="00C137BF"/>
    <w:rsid w:val="00C1681B"/>
    <w:rsid w:val="00C17994"/>
    <w:rsid w:val="00C2333D"/>
    <w:rsid w:val="00C269B0"/>
    <w:rsid w:val="00C270A4"/>
    <w:rsid w:val="00C27BA0"/>
    <w:rsid w:val="00C36DA2"/>
    <w:rsid w:val="00C405DF"/>
    <w:rsid w:val="00C407FA"/>
    <w:rsid w:val="00C408C6"/>
    <w:rsid w:val="00C417CA"/>
    <w:rsid w:val="00C41E45"/>
    <w:rsid w:val="00C42B6E"/>
    <w:rsid w:val="00C43011"/>
    <w:rsid w:val="00C445B8"/>
    <w:rsid w:val="00C44B95"/>
    <w:rsid w:val="00C5024B"/>
    <w:rsid w:val="00C50DE3"/>
    <w:rsid w:val="00C5577F"/>
    <w:rsid w:val="00C55A76"/>
    <w:rsid w:val="00C56791"/>
    <w:rsid w:val="00C614B2"/>
    <w:rsid w:val="00C62773"/>
    <w:rsid w:val="00C66870"/>
    <w:rsid w:val="00C7147D"/>
    <w:rsid w:val="00C727B2"/>
    <w:rsid w:val="00C72AA6"/>
    <w:rsid w:val="00C72C2A"/>
    <w:rsid w:val="00C735B8"/>
    <w:rsid w:val="00C73BFB"/>
    <w:rsid w:val="00C741CC"/>
    <w:rsid w:val="00C7438C"/>
    <w:rsid w:val="00C755BC"/>
    <w:rsid w:val="00C902D7"/>
    <w:rsid w:val="00C922FA"/>
    <w:rsid w:val="00CA775C"/>
    <w:rsid w:val="00CB1560"/>
    <w:rsid w:val="00CB1802"/>
    <w:rsid w:val="00CB493D"/>
    <w:rsid w:val="00CB510A"/>
    <w:rsid w:val="00CB7E65"/>
    <w:rsid w:val="00CC1BD0"/>
    <w:rsid w:val="00CC4FE8"/>
    <w:rsid w:val="00CD0ECD"/>
    <w:rsid w:val="00CD29C1"/>
    <w:rsid w:val="00CD3E27"/>
    <w:rsid w:val="00CD5BE8"/>
    <w:rsid w:val="00CD6EE8"/>
    <w:rsid w:val="00CE1D85"/>
    <w:rsid w:val="00CE29F2"/>
    <w:rsid w:val="00CE3162"/>
    <w:rsid w:val="00CE625C"/>
    <w:rsid w:val="00CF0783"/>
    <w:rsid w:val="00CF3177"/>
    <w:rsid w:val="00CF317F"/>
    <w:rsid w:val="00CF4CC0"/>
    <w:rsid w:val="00D07AED"/>
    <w:rsid w:val="00D10149"/>
    <w:rsid w:val="00D16669"/>
    <w:rsid w:val="00D17327"/>
    <w:rsid w:val="00D17B3B"/>
    <w:rsid w:val="00D200D6"/>
    <w:rsid w:val="00D2434D"/>
    <w:rsid w:val="00D25F25"/>
    <w:rsid w:val="00D302E9"/>
    <w:rsid w:val="00D3472E"/>
    <w:rsid w:val="00D35975"/>
    <w:rsid w:val="00D368AC"/>
    <w:rsid w:val="00D440AA"/>
    <w:rsid w:val="00D441DE"/>
    <w:rsid w:val="00D47B2B"/>
    <w:rsid w:val="00D54F7D"/>
    <w:rsid w:val="00D55CCA"/>
    <w:rsid w:val="00D5672B"/>
    <w:rsid w:val="00D61145"/>
    <w:rsid w:val="00D62068"/>
    <w:rsid w:val="00D64AEF"/>
    <w:rsid w:val="00D70E44"/>
    <w:rsid w:val="00D71415"/>
    <w:rsid w:val="00D71D8C"/>
    <w:rsid w:val="00D72C27"/>
    <w:rsid w:val="00D73226"/>
    <w:rsid w:val="00D737F0"/>
    <w:rsid w:val="00D75CBD"/>
    <w:rsid w:val="00D777F0"/>
    <w:rsid w:val="00D819C6"/>
    <w:rsid w:val="00D85DA1"/>
    <w:rsid w:val="00D86AB1"/>
    <w:rsid w:val="00D875FF"/>
    <w:rsid w:val="00D87C98"/>
    <w:rsid w:val="00D92AD6"/>
    <w:rsid w:val="00D938BB"/>
    <w:rsid w:val="00D93B3C"/>
    <w:rsid w:val="00D93BB4"/>
    <w:rsid w:val="00D9489E"/>
    <w:rsid w:val="00D95445"/>
    <w:rsid w:val="00D9702F"/>
    <w:rsid w:val="00DA05DB"/>
    <w:rsid w:val="00DA1580"/>
    <w:rsid w:val="00DA3356"/>
    <w:rsid w:val="00DA38D0"/>
    <w:rsid w:val="00DA743A"/>
    <w:rsid w:val="00DB0634"/>
    <w:rsid w:val="00DB2DB4"/>
    <w:rsid w:val="00DB5839"/>
    <w:rsid w:val="00DC06A2"/>
    <w:rsid w:val="00DC1821"/>
    <w:rsid w:val="00DC4A90"/>
    <w:rsid w:val="00DC5F6A"/>
    <w:rsid w:val="00DC7E76"/>
    <w:rsid w:val="00DD02F2"/>
    <w:rsid w:val="00DD2337"/>
    <w:rsid w:val="00DD2537"/>
    <w:rsid w:val="00DD4A4C"/>
    <w:rsid w:val="00DE2EA9"/>
    <w:rsid w:val="00DE37C8"/>
    <w:rsid w:val="00DE3A4D"/>
    <w:rsid w:val="00DE5605"/>
    <w:rsid w:val="00DE7344"/>
    <w:rsid w:val="00DF2A4D"/>
    <w:rsid w:val="00DF38DA"/>
    <w:rsid w:val="00DF79E5"/>
    <w:rsid w:val="00E025E7"/>
    <w:rsid w:val="00E04126"/>
    <w:rsid w:val="00E0693B"/>
    <w:rsid w:val="00E071A4"/>
    <w:rsid w:val="00E16AB9"/>
    <w:rsid w:val="00E23600"/>
    <w:rsid w:val="00E25790"/>
    <w:rsid w:val="00E30874"/>
    <w:rsid w:val="00E3384F"/>
    <w:rsid w:val="00E34DDC"/>
    <w:rsid w:val="00E36F09"/>
    <w:rsid w:val="00E423F3"/>
    <w:rsid w:val="00E42E55"/>
    <w:rsid w:val="00E4452F"/>
    <w:rsid w:val="00E4651B"/>
    <w:rsid w:val="00E539C4"/>
    <w:rsid w:val="00E54285"/>
    <w:rsid w:val="00E56300"/>
    <w:rsid w:val="00E60A76"/>
    <w:rsid w:val="00E62415"/>
    <w:rsid w:val="00E65C34"/>
    <w:rsid w:val="00E668AA"/>
    <w:rsid w:val="00E668D7"/>
    <w:rsid w:val="00E73432"/>
    <w:rsid w:val="00E73B9F"/>
    <w:rsid w:val="00E74218"/>
    <w:rsid w:val="00E745A7"/>
    <w:rsid w:val="00E80F8E"/>
    <w:rsid w:val="00E819EE"/>
    <w:rsid w:val="00E849BF"/>
    <w:rsid w:val="00E85817"/>
    <w:rsid w:val="00E873D1"/>
    <w:rsid w:val="00E90958"/>
    <w:rsid w:val="00E95265"/>
    <w:rsid w:val="00E96047"/>
    <w:rsid w:val="00E97924"/>
    <w:rsid w:val="00EA101B"/>
    <w:rsid w:val="00EA4173"/>
    <w:rsid w:val="00EB02CB"/>
    <w:rsid w:val="00EB2303"/>
    <w:rsid w:val="00EB2750"/>
    <w:rsid w:val="00EB330D"/>
    <w:rsid w:val="00EB4DB5"/>
    <w:rsid w:val="00EB7344"/>
    <w:rsid w:val="00EC01AF"/>
    <w:rsid w:val="00EC06E6"/>
    <w:rsid w:val="00EC0E04"/>
    <w:rsid w:val="00EC125B"/>
    <w:rsid w:val="00EC2951"/>
    <w:rsid w:val="00EC3BB6"/>
    <w:rsid w:val="00ED0E41"/>
    <w:rsid w:val="00ED0F55"/>
    <w:rsid w:val="00ED3C50"/>
    <w:rsid w:val="00ED4D5B"/>
    <w:rsid w:val="00ED5FCD"/>
    <w:rsid w:val="00ED72CD"/>
    <w:rsid w:val="00ED74D2"/>
    <w:rsid w:val="00EE4A81"/>
    <w:rsid w:val="00EE574F"/>
    <w:rsid w:val="00EE5F46"/>
    <w:rsid w:val="00EE6AC1"/>
    <w:rsid w:val="00EF039C"/>
    <w:rsid w:val="00EF05F7"/>
    <w:rsid w:val="00EF1877"/>
    <w:rsid w:val="00EF28CC"/>
    <w:rsid w:val="00EF2D93"/>
    <w:rsid w:val="00EF61BF"/>
    <w:rsid w:val="00EF7030"/>
    <w:rsid w:val="00F01209"/>
    <w:rsid w:val="00F01239"/>
    <w:rsid w:val="00F012DB"/>
    <w:rsid w:val="00F02006"/>
    <w:rsid w:val="00F045C6"/>
    <w:rsid w:val="00F04EC2"/>
    <w:rsid w:val="00F06342"/>
    <w:rsid w:val="00F06C77"/>
    <w:rsid w:val="00F076D3"/>
    <w:rsid w:val="00F10B51"/>
    <w:rsid w:val="00F11524"/>
    <w:rsid w:val="00F13875"/>
    <w:rsid w:val="00F13C47"/>
    <w:rsid w:val="00F15E75"/>
    <w:rsid w:val="00F1645F"/>
    <w:rsid w:val="00F16F32"/>
    <w:rsid w:val="00F17DB2"/>
    <w:rsid w:val="00F203A2"/>
    <w:rsid w:val="00F26A5E"/>
    <w:rsid w:val="00F30918"/>
    <w:rsid w:val="00F30ABB"/>
    <w:rsid w:val="00F335CB"/>
    <w:rsid w:val="00F34004"/>
    <w:rsid w:val="00F348B8"/>
    <w:rsid w:val="00F367AA"/>
    <w:rsid w:val="00F41135"/>
    <w:rsid w:val="00F42DBF"/>
    <w:rsid w:val="00F45584"/>
    <w:rsid w:val="00F5032D"/>
    <w:rsid w:val="00F512F8"/>
    <w:rsid w:val="00F51E4C"/>
    <w:rsid w:val="00F53AE9"/>
    <w:rsid w:val="00F578C8"/>
    <w:rsid w:val="00F6109B"/>
    <w:rsid w:val="00F615B8"/>
    <w:rsid w:val="00F63D33"/>
    <w:rsid w:val="00F6488C"/>
    <w:rsid w:val="00F64F7B"/>
    <w:rsid w:val="00F65317"/>
    <w:rsid w:val="00F6574C"/>
    <w:rsid w:val="00F715E6"/>
    <w:rsid w:val="00F7337E"/>
    <w:rsid w:val="00F77B8C"/>
    <w:rsid w:val="00F8035B"/>
    <w:rsid w:val="00F820FE"/>
    <w:rsid w:val="00F826B5"/>
    <w:rsid w:val="00F8379F"/>
    <w:rsid w:val="00F85A9A"/>
    <w:rsid w:val="00F85D2F"/>
    <w:rsid w:val="00F87619"/>
    <w:rsid w:val="00F91790"/>
    <w:rsid w:val="00F93150"/>
    <w:rsid w:val="00F93BA2"/>
    <w:rsid w:val="00F97DC0"/>
    <w:rsid w:val="00FA573E"/>
    <w:rsid w:val="00FB04B0"/>
    <w:rsid w:val="00FB33C0"/>
    <w:rsid w:val="00FC1CCB"/>
    <w:rsid w:val="00FC496B"/>
    <w:rsid w:val="00FC52FA"/>
    <w:rsid w:val="00FD0BE9"/>
    <w:rsid w:val="00FD23C1"/>
    <w:rsid w:val="00FD384F"/>
    <w:rsid w:val="00FD4A68"/>
    <w:rsid w:val="00FD4B35"/>
    <w:rsid w:val="00FD5713"/>
    <w:rsid w:val="00FE014A"/>
    <w:rsid w:val="00FE127D"/>
    <w:rsid w:val="00FE1DF6"/>
    <w:rsid w:val="00FE2FEC"/>
    <w:rsid w:val="00FF07BE"/>
    <w:rsid w:val="00FF1C56"/>
    <w:rsid w:val="00FF55A0"/>
    <w:rsid w:val="00FF605C"/>
    <w:rsid w:val="00FF76D8"/>
    <w:rsid w:val="00FF7CC5"/>
    <w:rsid w:val="00FF7CF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229"/>
        <o:r id="V:Rule2" type="connector" idref="#4 Conector recto de flecha"/>
        <o:r id="V:Rule3" type="connector" idref="#_x0000_s1289"/>
        <o:r id="V:Rule4" type="connector" idref="#69 Conector recto de flecha"/>
        <o:r id="V:Rule5" type="connector" idref="#_x0000_s1294"/>
        <o:r id="V:Rule6" type="connector" idref="#_x0000_s1285"/>
        <o:r id="V:Rule7" type="connector" idref="#_x0000_s1297"/>
        <o:r id="V:Rule8" type="connector" idref="#_x0000_s1288"/>
        <o:r id="V:Rule9" type="connector" idref="#68 Conector recto de flecha"/>
        <o:r id="V:Rule10" type="connector" idref="#_x0000_s1286"/>
        <o:r id="V:Rule11" type="connector" idref="#67 Conector recto de flecha"/>
        <o:r id="V:Rule12" type="connector" idref="#_x0000_s1293"/>
        <o:r id="V:Rule13" type="connector" idref="#_x0000_s1290"/>
        <o:r id="V:Rule14" type="connector" idref="#1 Conector recto de flecha"/>
        <o:r id="V:Rule15" type="connector" idref="#2 Conector recto de flecha"/>
        <o:r id="V:Rule16" type="connector" idref="#_x0000_s1299"/>
        <o:r id="V:Rule17" type="connector" idref="#_x0000_s1284"/>
        <o:r id="V:Rule18" type="connector" idref="#_x0000_s1292"/>
        <o:r id="V:Rule19" type="connector" idref="#_x0000_s1296"/>
        <o:r id="V:Rule20" type="connector" idref="#5 Conector recto de flecha"/>
        <o:r id="V:Rule21" type="connector" idref="#_x0000_s1291"/>
        <o:r id="V:Rule22" type="connector" idref="#_x0000_s1298"/>
        <o:r id="V:Rule23" type="connector" idref="#6 Conector recto de flecha"/>
        <o:r id="V:Rule24" type="connector" idref="#_x0000_s1295"/>
        <o:r id="V:Rule25" type="connector" idref="#_x0000_s1287"/>
      </o:rules>
    </o:shapelayout>
  </w:shapeDefaults>
  <w:decimalSymbol w:val=","/>
  <w:listSeparator w:val=";"/>
  <w15:docId w15:val="{809774A9-F0C1-48CC-BE2E-01DC7D8EA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4339"/>
  </w:style>
  <w:style w:type="paragraph" w:styleId="Ttulo1">
    <w:name w:val="heading 1"/>
    <w:basedOn w:val="Normal"/>
    <w:next w:val="Normal"/>
    <w:link w:val="Ttulo1Car"/>
    <w:uiPriority w:val="9"/>
    <w:qFormat/>
    <w:rsid w:val="002B76F4"/>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11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211D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819E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E270A"/>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1Car">
    <w:name w:val="Título 1 Car"/>
    <w:basedOn w:val="Fuentedeprrafopredeter"/>
    <w:link w:val="Ttulo1"/>
    <w:uiPriority w:val="9"/>
    <w:rsid w:val="002B76F4"/>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177A03"/>
    <w:rPr>
      <w:color w:val="0000FF"/>
      <w:u w:val="single"/>
    </w:rPr>
  </w:style>
  <w:style w:type="paragraph" w:styleId="NormalWeb">
    <w:name w:val="Normal (Web)"/>
    <w:basedOn w:val="Normal"/>
    <w:link w:val="NormalWebCar"/>
    <w:unhideWhenUsed/>
    <w:rsid w:val="00DE3A4D"/>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tgc">
    <w:name w:val="_tgc"/>
    <w:basedOn w:val="Fuentedeprrafopredeter"/>
    <w:rsid w:val="001A7484"/>
  </w:style>
  <w:style w:type="character" w:styleId="Refdecomentario">
    <w:name w:val="annotation reference"/>
    <w:basedOn w:val="Fuentedeprrafopredeter"/>
    <w:uiPriority w:val="99"/>
    <w:semiHidden/>
    <w:unhideWhenUsed/>
    <w:rsid w:val="00FE127D"/>
    <w:rPr>
      <w:sz w:val="16"/>
      <w:szCs w:val="16"/>
    </w:rPr>
  </w:style>
  <w:style w:type="paragraph" w:styleId="Textocomentario">
    <w:name w:val="annotation text"/>
    <w:basedOn w:val="Normal"/>
    <w:link w:val="TextocomentarioCar"/>
    <w:uiPriority w:val="99"/>
    <w:semiHidden/>
    <w:unhideWhenUsed/>
    <w:rsid w:val="00FE12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127D"/>
    <w:rPr>
      <w:sz w:val="20"/>
      <w:szCs w:val="20"/>
    </w:rPr>
  </w:style>
  <w:style w:type="paragraph" w:styleId="Asuntodelcomentario">
    <w:name w:val="annotation subject"/>
    <w:basedOn w:val="Textocomentario"/>
    <w:next w:val="Textocomentario"/>
    <w:link w:val="AsuntodelcomentarioCar"/>
    <w:uiPriority w:val="99"/>
    <w:semiHidden/>
    <w:unhideWhenUsed/>
    <w:rsid w:val="00FE127D"/>
    <w:rPr>
      <w:b/>
      <w:bCs/>
    </w:rPr>
  </w:style>
  <w:style w:type="character" w:customStyle="1" w:styleId="AsuntodelcomentarioCar">
    <w:name w:val="Asunto del comentario Car"/>
    <w:basedOn w:val="TextocomentarioCar"/>
    <w:link w:val="Asuntodelcomentario"/>
    <w:uiPriority w:val="99"/>
    <w:semiHidden/>
    <w:rsid w:val="00FE127D"/>
    <w:rPr>
      <w:b/>
      <w:bCs/>
      <w:sz w:val="20"/>
      <w:szCs w:val="20"/>
    </w:rPr>
  </w:style>
  <w:style w:type="paragraph" w:styleId="Textodeglobo">
    <w:name w:val="Balloon Text"/>
    <w:basedOn w:val="Normal"/>
    <w:link w:val="TextodegloboCar"/>
    <w:uiPriority w:val="99"/>
    <w:semiHidden/>
    <w:unhideWhenUsed/>
    <w:rsid w:val="00FE12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127D"/>
    <w:rPr>
      <w:rFonts w:ascii="Segoe UI" w:hAnsi="Segoe UI" w:cs="Segoe UI"/>
      <w:sz w:val="18"/>
      <w:szCs w:val="18"/>
    </w:rPr>
  </w:style>
  <w:style w:type="paragraph" w:styleId="Prrafodelista">
    <w:name w:val="List Paragraph"/>
    <w:basedOn w:val="Normal"/>
    <w:link w:val="PrrafodelistaCar"/>
    <w:uiPriority w:val="34"/>
    <w:qFormat/>
    <w:rsid w:val="000C1099"/>
    <w:pPr>
      <w:spacing w:after="200" w:line="276" w:lineRule="auto"/>
      <w:ind w:left="720"/>
      <w:contextualSpacing/>
    </w:pPr>
  </w:style>
  <w:style w:type="character" w:customStyle="1" w:styleId="PrrafodelistaCar">
    <w:name w:val="Párrafo de lista Car"/>
    <w:link w:val="Prrafodelista"/>
    <w:uiPriority w:val="34"/>
    <w:rsid w:val="000C1099"/>
  </w:style>
  <w:style w:type="character" w:customStyle="1" w:styleId="Ttulo2Car">
    <w:name w:val="Título 2 Car"/>
    <w:basedOn w:val="Fuentedeprrafopredeter"/>
    <w:link w:val="Ttulo2"/>
    <w:uiPriority w:val="9"/>
    <w:rsid w:val="009211D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211D8"/>
    <w:rPr>
      <w:rFonts w:asciiTheme="majorHAnsi" w:eastAsiaTheme="majorEastAsia" w:hAnsiTheme="majorHAnsi" w:cstheme="majorBidi"/>
      <w:color w:val="1F4D78" w:themeColor="accent1" w:themeShade="7F"/>
      <w:sz w:val="24"/>
      <w:szCs w:val="24"/>
    </w:rPr>
  </w:style>
  <w:style w:type="table" w:styleId="Tablaconcuadrcula">
    <w:name w:val="Table Grid"/>
    <w:basedOn w:val="Tablanormal"/>
    <w:uiPriority w:val="39"/>
    <w:rsid w:val="00921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211D8"/>
    <w:rPr>
      <w:b/>
      <w:bCs/>
    </w:rPr>
  </w:style>
  <w:style w:type="character" w:customStyle="1" w:styleId="NormalWebCar">
    <w:name w:val="Normal (Web) Car"/>
    <w:link w:val="NormalWeb"/>
    <w:uiPriority w:val="99"/>
    <w:rsid w:val="009211D8"/>
    <w:rPr>
      <w:rFonts w:ascii="Times New Roman" w:eastAsia="Times New Roman" w:hAnsi="Times New Roman" w:cs="Times New Roman"/>
      <w:sz w:val="24"/>
      <w:szCs w:val="24"/>
      <w:lang w:eastAsia="es-EC"/>
    </w:rPr>
  </w:style>
  <w:style w:type="paragraph" w:styleId="Descripcin">
    <w:name w:val="caption"/>
    <w:basedOn w:val="Normal"/>
    <w:next w:val="Normal"/>
    <w:uiPriority w:val="35"/>
    <w:unhideWhenUsed/>
    <w:qFormat/>
    <w:rsid w:val="009211D8"/>
    <w:pPr>
      <w:spacing w:after="200" w:line="240" w:lineRule="auto"/>
    </w:pPr>
    <w:rPr>
      <w:i/>
      <w:iCs/>
      <w:color w:val="44546A" w:themeColor="text2"/>
      <w:sz w:val="18"/>
      <w:szCs w:val="18"/>
    </w:rPr>
  </w:style>
  <w:style w:type="character" w:customStyle="1" w:styleId="apple-converted-space">
    <w:name w:val="apple-converted-space"/>
    <w:basedOn w:val="Fuentedeprrafopredeter"/>
    <w:rsid w:val="008E2A1D"/>
  </w:style>
  <w:style w:type="numbering" w:customStyle="1" w:styleId="Estilo2">
    <w:name w:val="Estilo2"/>
    <w:uiPriority w:val="99"/>
    <w:rsid w:val="00931E2D"/>
    <w:pPr>
      <w:numPr>
        <w:numId w:val="9"/>
      </w:numPr>
    </w:pPr>
  </w:style>
  <w:style w:type="numbering" w:customStyle="1" w:styleId="Estilo1">
    <w:name w:val="Estilo1"/>
    <w:uiPriority w:val="99"/>
    <w:rsid w:val="00931E2D"/>
    <w:pPr>
      <w:numPr>
        <w:numId w:val="11"/>
      </w:numPr>
    </w:pPr>
  </w:style>
  <w:style w:type="paragraph" w:styleId="Encabezado">
    <w:name w:val="header"/>
    <w:basedOn w:val="Normal"/>
    <w:link w:val="EncabezadoCar"/>
    <w:uiPriority w:val="99"/>
    <w:unhideWhenUsed/>
    <w:rsid w:val="0080081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0810"/>
  </w:style>
  <w:style w:type="paragraph" w:styleId="Piedepgina">
    <w:name w:val="footer"/>
    <w:basedOn w:val="Normal"/>
    <w:link w:val="PiedepginaCar"/>
    <w:uiPriority w:val="99"/>
    <w:unhideWhenUsed/>
    <w:rsid w:val="0080081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0810"/>
  </w:style>
  <w:style w:type="paragraph" w:customStyle="1" w:styleId="asangre">
    <w:name w:val="asangre"/>
    <w:basedOn w:val="Normal"/>
    <w:rsid w:val="003508D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Mencionar1">
    <w:name w:val="Mencionar1"/>
    <w:basedOn w:val="Fuentedeprrafopredeter"/>
    <w:uiPriority w:val="99"/>
    <w:semiHidden/>
    <w:unhideWhenUsed/>
    <w:rsid w:val="00FE1DF6"/>
    <w:rPr>
      <w:color w:val="2B579A"/>
      <w:shd w:val="clear" w:color="auto" w:fill="E6E6E6"/>
    </w:rPr>
  </w:style>
  <w:style w:type="character" w:styleId="Hipervnculovisitado">
    <w:name w:val="FollowedHyperlink"/>
    <w:basedOn w:val="Fuentedeprrafopredeter"/>
    <w:uiPriority w:val="99"/>
    <w:semiHidden/>
    <w:unhideWhenUsed/>
    <w:rsid w:val="00FE1DF6"/>
    <w:rPr>
      <w:color w:val="954F72" w:themeColor="followedHyperlink"/>
      <w:u w:val="single"/>
    </w:rPr>
  </w:style>
  <w:style w:type="paragraph" w:styleId="Tabladeilustraciones">
    <w:name w:val="table of figures"/>
    <w:basedOn w:val="Normal"/>
    <w:next w:val="Normal"/>
    <w:uiPriority w:val="99"/>
    <w:unhideWhenUsed/>
    <w:rsid w:val="00FF605C"/>
    <w:pPr>
      <w:spacing w:after="0"/>
    </w:pPr>
  </w:style>
  <w:style w:type="paragraph" w:styleId="TDC1">
    <w:name w:val="toc 1"/>
    <w:basedOn w:val="Normal"/>
    <w:next w:val="Normal"/>
    <w:autoRedefine/>
    <w:uiPriority w:val="39"/>
    <w:unhideWhenUsed/>
    <w:rsid w:val="00BB2DEF"/>
    <w:pPr>
      <w:tabs>
        <w:tab w:val="left" w:pos="851"/>
        <w:tab w:val="right" w:leader="dot" w:pos="7927"/>
      </w:tabs>
      <w:spacing w:after="0" w:line="360" w:lineRule="auto"/>
      <w:jc w:val="both"/>
    </w:pPr>
  </w:style>
  <w:style w:type="paragraph" w:styleId="TDC2">
    <w:name w:val="toc 2"/>
    <w:basedOn w:val="Normal"/>
    <w:next w:val="Normal"/>
    <w:autoRedefine/>
    <w:uiPriority w:val="39"/>
    <w:unhideWhenUsed/>
    <w:rsid w:val="00BB2DEF"/>
    <w:pPr>
      <w:tabs>
        <w:tab w:val="left" w:pos="851"/>
        <w:tab w:val="right" w:leader="dot" w:pos="7927"/>
      </w:tabs>
      <w:spacing w:after="0" w:line="360" w:lineRule="auto"/>
      <w:jc w:val="both"/>
    </w:pPr>
  </w:style>
  <w:style w:type="paragraph" w:styleId="TDC3">
    <w:name w:val="toc 3"/>
    <w:basedOn w:val="Normal"/>
    <w:next w:val="Normal"/>
    <w:autoRedefine/>
    <w:uiPriority w:val="39"/>
    <w:unhideWhenUsed/>
    <w:rsid w:val="005058E4"/>
    <w:pPr>
      <w:tabs>
        <w:tab w:val="left" w:pos="851"/>
        <w:tab w:val="right" w:leader="dot" w:pos="7927"/>
      </w:tabs>
      <w:spacing w:after="0" w:line="360" w:lineRule="auto"/>
      <w:jc w:val="both"/>
    </w:pPr>
    <w:rPr>
      <w:rFonts w:ascii="Times New Roman" w:hAnsi="Times New Roman" w:cs="Times New Roman"/>
      <w:noProof/>
    </w:rPr>
  </w:style>
  <w:style w:type="character" w:customStyle="1" w:styleId="Ttulo4Car">
    <w:name w:val="Título 4 Car"/>
    <w:basedOn w:val="Fuentedeprrafopredeter"/>
    <w:link w:val="Ttulo4"/>
    <w:uiPriority w:val="9"/>
    <w:semiHidden/>
    <w:rsid w:val="00E819EE"/>
    <w:rPr>
      <w:rFonts w:asciiTheme="majorHAnsi" w:eastAsiaTheme="majorEastAsia" w:hAnsiTheme="majorHAnsi" w:cstheme="majorBidi"/>
      <w:b/>
      <w:bCs/>
      <w:i/>
      <w:iCs/>
      <w:color w:val="5B9BD5" w:themeColor="accent1"/>
    </w:rPr>
  </w:style>
  <w:style w:type="paragraph" w:styleId="TDC4">
    <w:name w:val="toc 4"/>
    <w:basedOn w:val="Normal"/>
    <w:next w:val="Normal"/>
    <w:autoRedefine/>
    <w:uiPriority w:val="39"/>
    <w:unhideWhenUsed/>
    <w:rsid w:val="00BB2DEF"/>
    <w:pPr>
      <w:tabs>
        <w:tab w:val="left" w:pos="851"/>
        <w:tab w:val="right" w:leader="dot" w:pos="7927"/>
      </w:tabs>
      <w:spacing w:after="0" w:line="360" w:lineRule="auto"/>
      <w:jc w:val="both"/>
    </w:pPr>
  </w:style>
  <w:style w:type="paragraph" w:styleId="TDC5">
    <w:name w:val="toc 5"/>
    <w:basedOn w:val="Normal"/>
    <w:next w:val="Normal"/>
    <w:autoRedefine/>
    <w:uiPriority w:val="39"/>
    <w:unhideWhenUsed/>
    <w:rsid w:val="00180C11"/>
    <w:pPr>
      <w:spacing w:after="100" w:line="276" w:lineRule="auto"/>
      <w:ind w:left="880"/>
    </w:pPr>
    <w:rPr>
      <w:rFonts w:eastAsiaTheme="minorEastAsia"/>
      <w:lang w:eastAsia="es-EC"/>
    </w:rPr>
  </w:style>
  <w:style w:type="paragraph" w:styleId="TDC6">
    <w:name w:val="toc 6"/>
    <w:basedOn w:val="Normal"/>
    <w:next w:val="Normal"/>
    <w:autoRedefine/>
    <w:uiPriority w:val="39"/>
    <w:unhideWhenUsed/>
    <w:rsid w:val="00180C11"/>
    <w:pPr>
      <w:spacing w:after="100" w:line="276" w:lineRule="auto"/>
      <w:ind w:left="1100"/>
    </w:pPr>
    <w:rPr>
      <w:rFonts w:eastAsiaTheme="minorEastAsia"/>
      <w:lang w:eastAsia="es-EC"/>
    </w:rPr>
  </w:style>
  <w:style w:type="paragraph" w:styleId="TDC7">
    <w:name w:val="toc 7"/>
    <w:basedOn w:val="Normal"/>
    <w:next w:val="Normal"/>
    <w:autoRedefine/>
    <w:uiPriority w:val="39"/>
    <w:unhideWhenUsed/>
    <w:rsid w:val="00180C11"/>
    <w:pPr>
      <w:spacing w:after="100" w:line="276" w:lineRule="auto"/>
      <w:ind w:left="1320"/>
    </w:pPr>
    <w:rPr>
      <w:rFonts w:eastAsiaTheme="minorEastAsia"/>
      <w:lang w:eastAsia="es-EC"/>
    </w:rPr>
  </w:style>
  <w:style w:type="paragraph" w:styleId="TDC8">
    <w:name w:val="toc 8"/>
    <w:basedOn w:val="Normal"/>
    <w:next w:val="Normal"/>
    <w:autoRedefine/>
    <w:uiPriority w:val="39"/>
    <w:unhideWhenUsed/>
    <w:rsid w:val="00180C11"/>
    <w:pPr>
      <w:spacing w:after="100" w:line="276" w:lineRule="auto"/>
      <w:ind w:left="1540"/>
    </w:pPr>
    <w:rPr>
      <w:rFonts w:eastAsiaTheme="minorEastAsia"/>
      <w:lang w:eastAsia="es-EC"/>
    </w:rPr>
  </w:style>
  <w:style w:type="paragraph" w:styleId="TDC9">
    <w:name w:val="toc 9"/>
    <w:basedOn w:val="Normal"/>
    <w:next w:val="Normal"/>
    <w:autoRedefine/>
    <w:uiPriority w:val="39"/>
    <w:unhideWhenUsed/>
    <w:rsid w:val="00180C11"/>
    <w:pPr>
      <w:spacing w:after="100" w:line="276" w:lineRule="auto"/>
      <w:ind w:left="1760"/>
    </w:pPr>
    <w:rPr>
      <w:rFonts w:eastAsiaTheme="minorEastAsia"/>
      <w:lang w:eastAsia="es-EC"/>
    </w:rPr>
  </w:style>
  <w:style w:type="character" w:styleId="CitaHTML">
    <w:name w:val="HTML Cite"/>
    <w:basedOn w:val="Fuentedeprrafopredeter"/>
    <w:uiPriority w:val="99"/>
    <w:semiHidden/>
    <w:unhideWhenUsed/>
    <w:rsid w:val="00BA05C1"/>
    <w:rPr>
      <w:i/>
      <w:iCs/>
    </w:rPr>
  </w:style>
  <w:style w:type="paragraph" w:styleId="HTMLconformatoprevio">
    <w:name w:val="HTML Preformatted"/>
    <w:basedOn w:val="Normal"/>
    <w:link w:val="HTMLconformatoprevioCar"/>
    <w:uiPriority w:val="99"/>
    <w:semiHidden/>
    <w:unhideWhenUsed/>
    <w:rsid w:val="00AC1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AC10C5"/>
    <w:rPr>
      <w:rFonts w:ascii="Courier New" w:eastAsia="Times New Roman" w:hAnsi="Courier New" w:cs="Courier New"/>
      <w:sz w:val="20"/>
      <w:szCs w:val="20"/>
      <w:lang w:eastAsia="es-EC"/>
    </w:rPr>
  </w:style>
  <w:style w:type="paragraph" w:customStyle="1" w:styleId="Standard">
    <w:name w:val="Standard"/>
    <w:rsid w:val="00EC06E6"/>
    <w:pPr>
      <w:suppressAutoHyphens/>
      <w:autoSpaceDN w:val="0"/>
      <w:spacing w:line="254" w:lineRule="auto"/>
      <w:textAlignment w:val="baseline"/>
    </w:pPr>
    <w:rPr>
      <w:rFonts w:ascii="Calibri" w:eastAsia="Droid Sans Fallback" w:hAnsi="Calibri" w:cs="Calibri"/>
      <w:kern w:val="3"/>
      <w:lang w:val="es-ES"/>
    </w:rPr>
  </w:style>
  <w:style w:type="character" w:customStyle="1" w:styleId="StrongEmphasis">
    <w:name w:val="Strong Emphasis"/>
    <w:rsid w:val="00EC06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2278">
      <w:bodyDiv w:val="1"/>
      <w:marLeft w:val="0"/>
      <w:marRight w:val="0"/>
      <w:marTop w:val="0"/>
      <w:marBottom w:val="0"/>
      <w:divBdr>
        <w:top w:val="none" w:sz="0" w:space="0" w:color="auto"/>
        <w:left w:val="none" w:sz="0" w:space="0" w:color="auto"/>
        <w:bottom w:val="none" w:sz="0" w:space="0" w:color="auto"/>
        <w:right w:val="none" w:sz="0" w:space="0" w:color="auto"/>
      </w:divBdr>
    </w:div>
    <w:div w:id="46684346">
      <w:bodyDiv w:val="1"/>
      <w:marLeft w:val="0"/>
      <w:marRight w:val="0"/>
      <w:marTop w:val="0"/>
      <w:marBottom w:val="0"/>
      <w:divBdr>
        <w:top w:val="none" w:sz="0" w:space="0" w:color="auto"/>
        <w:left w:val="none" w:sz="0" w:space="0" w:color="auto"/>
        <w:bottom w:val="none" w:sz="0" w:space="0" w:color="auto"/>
        <w:right w:val="none" w:sz="0" w:space="0" w:color="auto"/>
      </w:divBdr>
    </w:div>
    <w:div w:id="66416779">
      <w:bodyDiv w:val="1"/>
      <w:marLeft w:val="0"/>
      <w:marRight w:val="0"/>
      <w:marTop w:val="0"/>
      <w:marBottom w:val="0"/>
      <w:divBdr>
        <w:top w:val="none" w:sz="0" w:space="0" w:color="auto"/>
        <w:left w:val="none" w:sz="0" w:space="0" w:color="auto"/>
        <w:bottom w:val="none" w:sz="0" w:space="0" w:color="auto"/>
        <w:right w:val="none" w:sz="0" w:space="0" w:color="auto"/>
      </w:divBdr>
    </w:div>
    <w:div w:id="89278755">
      <w:bodyDiv w:val="1"/>
      <w:marLeft w:val="0"/>
      <w:marRight w:val="0"/>
      <w:marTop w:val="0"/>
      <w:marBottom w:val="0"/>
      <w:divBdr>
        <w:top w:val="none" w:sz="0" w:space="0" w:color="auto"/>
        <w:left w:val="none" w:sz="0" w:space="0" w:color="auto"/>
        <w:bottom w:val="none" w:sz="0" w:space="0" w:color="auto"/>
        <w:right w:val="none" w:sz="0" w:space="0" w:color="auto"/>
      </w:divBdr>
    </w:div>
    <w:div w:id="131408941">
      <w:bodyDiv w:val="1"/>
      <w:marLeft w:val="0"/>
      <w:marRight w:val="0"/>
      <w:marTop w:val="0"/>
      <w:marBottom w:val="0"/>
      <w:divBdr>
        <w:top w:val="none" w:sz="0" w:space="0" w:color="auto"/>
        <w:left w:val="none" w:sz="0" w:space="0" w:color="auto"/>
        <w:bottom w:val="none" w:sz="0" w:space="0" w:color="auto"/>
        <w:right w:val="none" w:sz="0" w:space="0" w:color="auto"/>
      </w:divBdr>
    </w:div>
    <w:div w:id="137305636">
      <w:bodyDiv w:val="1"/>
      <w:marLeft w:val="0"/>
      <w:marRight w:val="0"/>
      <w:marTop w:val="0"/>
      <w:marBottom w:val="0"/>
      <w:divBdr>
        <w:top w:val="none" w:sz="0" w:space="0" w:color="auto"/>
        <w:left w:val="none" w:sz="0" w:space="0" w:color="auto"/>
        <w:bottom w:val="none" w:sz="0" w:space="0" w:color="auto"/>
        <w:right w:val="none" w:sz="0" w:space="0" w:color="auto"/>
      </w:divBdr>
    </w:div>
    <w:div w:id="166334245">
      <w:bodyDiv w:val="1"/>
      <w:marLeft w:val="0"/>
      <w:marRight w:val="0"/>
      <w:marTop w:val="0"/>
      <w:marBottom w:val="0"/>
      <w:divBdr>
        <w:top w:val="none" w:sz="0" w:space="0" w:color="auto"/>
        <w:left w:val="none" w:sz="0" w:space="0" w:color="auto"/>
        <w:bottom w:val="none" w:sz="0" w:space="0" w:color="auto"/>
        <w:right w:val="none" w:sz="0" w:space="0" w:color="auto"/>
      </w:divBdr>
    </w:div>
    <w:div w:id="235869941">
      <w:bodyDiv w:val="1"/>
      <w:marLeft w:val="0"/>
      <w:marRight w:val="0"/>
      <w:marTop w:val="0"/>
      <w:marBottom w:val="0"/>
      <w:divBdr>
        <w:top w:val="none" w:sz="0" w:space="0" w:color="auto"/>
        <w:left w:val="none" w:sz="0" w:space="0" w:color="auto"/>
        <w:bottom w:val="none" w:sz="0" w:space="0" w:color="auto"/>
        <w:right w:val="none" w:sz="0" w:space="0" w:color="auto"/>
      </w:divBdr>
    </w:div>
    <w:div w:id="238827652">
      <w:bodyDiv w:val="1"/>
      <w:marLeft w:val="0"/>
      <w:marRight w:val="0"/>
      <w:marTop w:val="0"/>
      <w:marBottom w:val="0"/>
      <w:divBdr>
        <w:top w:val="none" w:sz="0" w:space="0" w:color="auto"/>
        <w:left w:val="none" w:sz="0" w:space="0" w:color="auto"/>
        <w:bottom w:val="none" w:sz="0" w:space="0" w:color="auto"/>
        <w:right w:val="none" w:sz="0" w:space="0" w:color="auto"/>
      </w:divBdr>
    </w:div>
    <w:div w:id="269246576">
      <w:bodyDiv w:val="1"/>
      <w:marLeft w:val="0"/>
      <w:marRight w:val="0"/>
      <w:marTop w:val="0"/>
      <w:marBottom w:val="0"/>
      <w:divBdr>
        <w:top w:val="none" w:sz="0" w:space="0" w:color="auto"/>
        <w:left w:val="none" w:sz="0" w:space="0" w:color="auto"/>
        <w:bottom w:val="none" w:sz="0" w:space="0" w:color="auto"/>
        <w:right w:val="none" w:sz="0" w:space="0" w:color="auto"/>
      </w:divBdr>
    </w:div>
    <w:div w:id="299186690">
      <w:bodyDiv w:val="1"/>
      <w:marLeft w:val="0"/>
      <w:marRight w:val="0"/>
      <w:marTop w:val="0"/>
      <w:marBottom w:val="0"/>
      <w:divBdr>
        <w:top w:val="none" w:sz="0" w:space="0" w:color="auto"/>
        <w:left w:val="none" w:sz="0" w:space="0" w:color="auto"/>
        <w:bottom w:val="none" w:sz="0" w:space="0" w:color="auto"/>
        <w:right w:val="none" w:sz="0" w:space="0" w:color="auto"/>
      </w:divBdr>
    </w:div>
    <w:div w:id="306128552">
      <w:bodyDiv w:val="1"/>
      <w:marLeft w:val="0"/>
      <w:marRight w:val="0"/>
      <w:marTop w:val="0"/>
      <w:marBottom w:val="0"/>
      <w:divBdr>
        <w:top w:val="none" w:sz="0" w:space="0" w:color="auto"/>
        <w:left w:val="none" w:sz="0" w:space="0" w:color="auto"/>
        <w:bottom w:val="none" w:sz="0" w:space="0" w:color="auto"/>
        <w:right w:val="none" w:sz="0" w:space="0" w:color="auto"/>
      </w:divBdr>
    </w:div>
    <w:div w:id="336344440">
      <w:bodyDiv w:val="1"/>
      <w:marLeft w:val="0"/>
      <w:marRight w:val="0"/>
      <w:marTop w:val="0"/>
      <w:marBottom w:val="0"/>
      <w:divBdr>
        <w:top w:val="none" w:sz="0" w:space="0" w:color="auto"/>
        <w:left w:val="none" w:sz="0" w:space="0" w:color="auto"/>
        <w:bottom w:val="none" w:sz="0" w:space="0" w:color="auto"/>
        <w:right w:val="none" w:sz="0" w:space="0" w:color="auto"/>
      </w:divBdr>
    </w:div>
    <w:div w:id="380444292">
      <w:bodyDiv w:val="1"/>
      <w:marLeft w:val="0"/>
      <w:marRight w:val="0"/>
      <w:marTop w:val="0"/>
      <w:marBottom w:val="0"/>
      <w:divBdr>
        <w:top w:val="none" w:sz="0" w:space="0" w:color="auto"/>
        <w:left w:val="none" w:sz="0" w:space="0" w:color="auto"/>
        <w:bottom w:val="none" w:sz="0" w:space="0" w:color="auto"/>
        <w:right w:val="none" w:sz="0" w:space="0" w:color="auto"/>
      </w:divBdr>
    </w:div>
    <w:div w:id="438377254">
      <w:bodyDiv w:val="1"/>
      <w:marLeft w:val="0"/>
      <w:marRight w:val="0"/>
      <w:marTop w:val="0"/>
      <w:marBottom w:val="0"/>
      <w:divBdr>
        <w:top w:val="none" w:sz="0" w:space="0" w:color="auto"/>
        <w:left w:val="none" w:sz="0" w:space="0" w:color="auto"/>
        <w:bottom w:val="none" w:sz="0" w:space="0" w:color="auto"/>
        <w:right w:val="none" w:sz="0" w:space="0" w:color="auto"/>
      </w:divBdr>
    </w:div>
    <w:div w:id="450560063">
      <w:bodyDiv w:val="1"/>
      <w:marLeft w:val="0"/>
      <w:marRight w:val="0"/>
      <w:marTop w:val="0"/>
      <w:marBottom w:val="0"/>
      <w:divBdr>
        <w:top w:val="none" w:sz="0" w:space="0" w:color="auto"/>
        <w:left w:val="none" w:sz="0" w:space="0" w:color="auto"/>
        <w:bottom w:val="none" w:sz="0" w:space="0" w:color="auto"/>
        <w:right w:val="none" w:sz="0" w:space="0" w:color="auto"/>
      </w:divBdr>
    </w:div>
    <w:div w:id="490095771">
      <w:bodyDiv w:val="1"/>
      <w:marLeft w:val="0"/>
      <w:marRight w:val="0"/>
      <w:marTop w:val="0"/>
      <w:marBottom w:val="0"/>
      <w:divBdr>
        <w:top w:val="none" w:sz="0" w:space="0" w:color="auto"/>
        <w:left w:val="none" w:sz="0" w:space="0" w:color="auto"/>
        <w:bottom w:val="none" w:sz="0" w:space="0" w:color="auto"/>
        <w:right w:val="none" w:sz="0" w:space="0" w:color="auto"/>
      </w:divBdr>
    </w:div>
    <w:div w:id="518012455">
      <w:bodyDiv w:val="1"/>
      <w:marLeft w:val="0"/>
      <w:marRight w:val="0"/>
      <w:marTop w:val="0"/>
      <w:marBottom w:val="0"/>
      <w:divBdr>
        <w:top w:val="none" w:sz="0" w:space="0" w:color="auto"/>
        <w:left w:val="none" w:sz="0" w:space="0" w:color="auto"/>
        <w:bottom w:val="none" w:sz="0" w:space="0" w:color="auto"/>
        <w:right w:val="none" w:sz="0" w:space="0" w:color="auto"/>
      </w:divBdr>
    </w:div>
    <w:div w:id="518659590">
      <w:bodyDiv w:val="1"/>
      <w:marLeft w:val="0"/>
      <w:marRight w:val="0"/>
      <w:marTop w:val="0"/>
      <w:marBottom w:val="0"/>
      <w:divBdr>
        <w:top w:val="none" w:sz="0" w:space="0" w:color="auto"/>
        <w:left w:val="none" w:sz="0" w:space="0" w:color="auto"/>
        <w:bottom w:val="none" w:sz="0" w:space="0" w:color="auto"/>
        <w:right w:val="none" w:sz="0" w:space="0" w:color="auto"/>
      </w:divBdr>
    </w:div>
    <w:div w:id="526990951">
      <w:bodyDiv w:val="1"/>
      <w:marLeft w:val="0"/>
      <w:marRight w:val="0"/>
      <w:marTop w:val="0"/>
      <w:marBottom w:val="0"/>
      <w:divBdr>
        <w:top w:val="none" w:sz="0" w:space="0" w:color="auto"/>
        <w:left w:val="none" w:sz="0" w:space="0" w:color="auto"/>
        <w:bottom w:val="none" w:sz="0" w:space="0" w:color="auto"/>
        <w:right w:val="none" w:sz="0" w:space="0" w:color="auto"/>
      </w:divBdr>
    </w:div>
    <w:div w:id="537819502">
      <w:bodyDiv w:val="1"/>
      <w:marLeft w:val="0"/>
      <w:marRight w:val="0"/>
      <w:marTop w:val="0"/>
      <w:marBottom w:val="0"/>
      <w:divBdr>
        <w:top w:val="none" w:sz="0" w:space="0" w:color="auto"/>
        <w:left w:val="none" w:sz="0" w:space="0" w:color="auto"/>
        <w:bottom w:val="none" w:sz="0" w:space="0" w:color="auto"/>
        <w:right w:val="none" w:sz="0" w:space="0" w:color="auto"/>
      </w:divBdr>
    </w:div>
    <w:div w:id="590509289">
      <w:bodyDiv w:val="1"/>
      <w:marLeft w:val="0"/>
      <w:marRight w:val="0"/>
      <w:marTop w:val="0"/>
      <w:marBottom w:val="0"/>
      <w:divBdr>
        <w:top w:val="none" w:sz="0" w:space="0" w:color="auto"/>
        <w:left w:val="none" w:sz="0" w:space="0" w:color="auto"/>
        <w:bottom w:val="none" w:sz="0" w:space="0" w:color="auto"/>
        <w:right w:val="none" w:sz="0" w:space="0" w:color="auto"/>
      </w:divBdr>
    </w:div>
    <w:div w:id="605190469">
      <w:bodyDiv w:val="1"/>
      <w:marLeft w:val="0"/>
      <w:marRight w:val="0"/>
      <w:marTop w:val="0"/>
      <w:marBottom w:val="0"/>
      <w:divBdr>
        <w:top w:val="none" w:sz="0" w:space="0" w:color="auto"/>
        <w:left w:val="none" w:sz="0" w:space="0" w:color="auto"/>
        <w:bottom w:val="none" w:sz="0" w:space="0" w:color="auto"/>
        <w:right w:val="none" w:sz="0" w:space="0" w:color="auto"/>
      </w:divBdr>
    </w:div>
    <w:div w:id="616566805">
      <w:bodyDiv w:val="1"/>
      <w:marLeft w:val="0"/>
      <w:marRight w:val="0"/>
      <w:marTop w:val="0"/>
      <w:marBottom w:val="0"/>
      <w:divBdr>
        <w:top w:val="none" w:sz="0" w:space="0" w:color="auto"/>
        <w:left w:val="none" w:sz="0" w:space="0" w:color="auto"/>
        <w:bottom w:val="none" w:sz="0" w:space="0" w:color="auto"/>
        <w:right w:val="none" w:sz="0" w:space="0" w:color="auto"/>
      </w:divBdr>
    </w:div>
    <w:div w:id="619729037">
      <w:bodyDiv w:val="1"/>
      <w:marLeft w:val="0"/>
      <w:marRight w:val="0"/>
      <w:marTop w:val="0"/>
      <w:marBottom w:val="0"/>
      <w:divBdr>
        <w:top w:val="none" w:sz="0" w:space="0" w:color="auto"/>
        <w:left w:val="none" w:sz="0" w:space="0" w:color="auto"/>
        <w:bottom w:val="none" w:sz="0" w:space="0" w:color="auto"/>
        <w:right w:val="none" w:sz="0" w:space="0" w:color="auto"/>
      </w:divBdr>
    </w:div>
    <w:div w:id="778455105">
      <w:bodyDiv w:val="1"/>
      <w:marLeft w:val="0"/>
      <w:marRight w:val="0"/>
      <w:marTop w:val="0"/>
      <w:marBottom w:val="0"/>
      <w:divBdr>
        <w:top w:val="none" w:sz="0" w:space="0" w:color="auto"/>
        <w:left w:val="none" w:sz="0" w:space="0" w:color="auto"/>
        <w:bottom w:val="none" w:sz="0" w:space="0" w:color="auto"/>
        <w:right w:val="none" w:sz="0" w:space="0" w:color="auto"/>
      </w:divBdr>
    </w:div>
    <w:div w:id="780758992">
      <w:bodyDiv w:val="1"/>
      <w:marLeft w:val="0"/>
      <w:marRight w:val="0"/>
      <w:marTop w:val="0"/>
      <w:marBottom w:val="0"/>
      <w:divBdr>
        <w:top w:val="none" w:sz="0" w:space="0" w:color="auto"/>
        <w:left w:val="none" w:sz="0" w:space="0" w:color="auto"/>
        <w:bottom w:val="none" w:sz="0" w:space="0" w:color="auto"/>
        <w:right w:val="none" w:sz="0" w:space="0" w:color="auto"/>
      </w:divBdr>
    </w:div>
    <w:div w:id="783502763">
      <w:bodyDiv w:val="1"/>
      <w:marLeft w:val="0"/>
      <w:marRight w:val="0"/>
      <w:marTop w:val="0"/>
      <w:marBottom w:val="0"/>
      <w:divBdr>
        <w:top w:val="none" w:sz="0" w:space="0" w:color="auto"/>
        <w:left w:val="none" w:sz="0" w:space="0" w:color="auto"/>
        <w:bottom w:val="none" w:sz="0" w:space="0" w:color="auto"/>
        <w:right w:val="none" w:sz="0" w:space="0" w:color="auto"/>
      </w:divBdr>
    </w:div>
    <w:div w:id="828792048">
      <w:bodyDiv w:val="1"/>
      <w:marLeft w:val="0"/>
      <w:marRight w:val="0"/>
      <w:marTop w:val="0"/>
      <w:marBottom w:val="0"/>
      <w:divBdr>
        <w:top w:val="none" w:sz="0" w:space="0" w:color="auto"/>
        <w:left w:val="none" w:sz="0" w:space="0" w:color="auto"/>
        <w:bottom w:val="none" w:sz="0" w:space="0" w:color="auto"/>
        <w:right w:val="none" w:sz="0" w:space="0" w:color="auto"/>
      </w:divBdr>
    </w:div>
    <w:div w:id="855313355">
      <w:bodyDiv w:val="1"/>
      <w:marLeft w:val="0"/>
      <w:marRight w:val="0"/>
      <w:marTop w:val="0"/>
      <w:marBottom w:val="0"/>
      <w:divBdr>
        <w:top w:val="none" w:sz="0" w:space="0" w:color="auto"/>
        <w:left w:val="none" w:sz="0" w:space="0" w:color="auto"/>
        <w:bottom w:val="none" w:sz="0" w:space="0" w:color="auto"/>
        <w:right w:val="none" w:sz="0" w:space="0" w:color="auto"/>
      </w:divBdr>
    </w:div>
    <w:div w:id="869414567">
      <w:bodyDiv w:val="1"/>
      <w:marLeft w:val="0"/>
      <w:marRight w:val="0"/>
      <w:marTop w:val="0"/>
      <w:marBottom w:val="0"/>
      <w:divBdr>
        <w:top w:val="none" w:sz="0" w:space="0" w:color="auto"/>
        <w:left w:val="none" w:sz="0" w:space="0" w:color="auto"/>
        <w:bottom w:val="none" w:sz="0" w:space="0" w:color="auto"/>
        <w:right w:val="none" w:sz="0" w:space="0" w:color="auto"/>
      </w:divBdr>
    </w:div>
    <w:div w:id="889340399">
      <w:bodyDiv w:val="1"/>
      <w:marLeft w:val="0"/>
      <w:marRight w:val="0"/>
      <w:marTop w:val="0"/>
      <w:marBottom w:val="0"/>
      <w:divBdr>
        <w:top w:val="none" w:sz="0" w:space="0" w:color="auto"/>
        <w:left w:val="none" w:sz="0" w:space="0" w:color="auto"/>
        <w:bottom w:val="none" w:sz="0" w:space="0" w:color="auto"/>
        <w:right w:val="none" w:sz="0" w:space="0" w:color="auto"/>
      </w:divBdr>
    </w:div>
    <w:div w:id="890917275">
      <w:bodyDiv w:val="1"/>
      <w:marLeft w:val="0"/>
      <w:marRight w:val="0"/>
      <w:marTop w:val="0"/>
      <w:marBottom w:val="0"/>
      <w:divBdr>
        <w:top w:val="none" w:sz="0" w:space="0" w:color="auto"/>
        <w:left w:val="none" w:sz="0" w:space="0" w:color="auto"/>
        <w:bottom w:val="none" w:sz="0" w:space="0" w:color="auto"/>
        <w:right w:val="none" w:sz="0" w:space="0" w:color="auto"/>
      </w:divBdr>
    </w:div>
    <w:div w:id="939069692">
      <w:bodyDiv w:val="1"/>
      <w:marLeft w:val="0"/>
      <w:marRight w:val="0"/>
      <w:marTop w:val="0"/>
      <w:marBottom w:val="0"/>
      <w:divBdr>
        <w:top w:val="none" w:sz="0" w:space="0" w:color="auto"/>
        <w:left w:val="none" w:sz="0" w:space="0" w:color="auto"/>
        <w:bottom w:val="none" w:sz="0" w:space="0" w:color="auto"/>
        <w:right w:val="none" w:sz="0" w:space="0" w:color="auto"/>
      </w:divBdr>
    </w:div>
    <w:div w:id="1096362389">
      <w:bodyDiv w:val="1"/>
      <w:marLeft w:val="0"/>
      <w:marRight w:val="0"/>
      <w:marTop w:val="0"/>
      <w:marBottom w:val="0"/>
      <w:divBdr>
        <w:top w:val="none" w:sz="0" w:space="0" w:color="auto"/>
        <w:left w:val="none" w:sz="0" w:space="0" w:color="auto"/>
        <w:bottom w:val="none" w:sz="0" w:space="0" w:color="auto"/>
        <w:right w:val="none" w:sz="0" w:space="0" w:color="auto"/>
      </w:divBdr>
    </w:div>
    <w:div w:id="1102073610">
      <w:bodyDiv w:val="1"/>
      <w:marLeft w:val="0"/>
      <w:marRight w:val="0"/>
      <w:marTop w:val="0"/>
      <w:marBottom w:val="0"/>
      <w:divBdr>
        <w:top w:val="none" w:sz="0" w:space="0" w:color="auto"/>
        <w:left w:val="none" w:sz="0" w:space="0" w:color="auto"/>
        <w:bottom w:val="none" w:sz="0" w:space="0" w:color="auto"/>
        <w:right w:val="none" w:sz="0" w:space="0" w:color="auto"/>
      </w:divBdr>
    </w:div>
    <w:div w:id="1104151496">
      <w:bodyDiv w:val="1"/>
      <w:marLeft w:val="0"/>
      <w:marRight w:val="0"/>
      <w:marTop w:val="0"/>
      <w:marBottom w:val="0"/>
      <w:divBdr>
        <w:top w:val="none" w:sz="0" w:space="0" w:color="auto"/>
        <w:left w:val="none" w:sz="0" w:space="0" w:color="auto"/>
        <w:bottom w:val="none" w:sz="0" w:space="0" w:color="auto"/>
        <w:right w:val="none" w:sz="0" w:space="0" w:color="auto"/>
      </w:divBdr>
    </w:div>
    <w:div w:id="1131826277">
      <w:bodyDiv w:val="1"/>
      <w:marLeft w:val="0"/>
      <w:marRight w:val="0"/>
      <w:marTop w:val="0"/>
      <w:marBottom w:val="0"/>
      <w:divBdr>
        <w:top w:val="none" w:sz="0" w:space="0" w:color="auto"/>
        <w:left w:val="none" w:sz="0" w:space="0" w:color="auto"/>
        <w:bottom w:val="none" w:sz="0" w:space="0" w:color="auto"/>
        <w:right w:val="none" w:sz="0" w:space="0" w:color="auto"/>
      </w:divBdr>
    </w:div>
    <w:div w:id="1160921768">
      <w:bodyDiv w:val="1"/>
      <w:marLeft w:val="0"/>
      <w:marRight w:val="0"/>
      <w:marTop w:val="0"/>
      <w:marBottom w:val="0"/>
      <w:divBdr>
        <w:top w:val="none" w:sz="0" w:space="0" w:color="auto"/>
        <w:left w:val="none" w:sz="0" w:space="0" w:color="auto"/>
        <w:bottom w:val="none" w:sz="0" w:space="0" w:color="auto"/>
        <w:right w:val="none" w:sz="0" w:space="0" w:color="auto"/>
      </w:divBdr>
    </w:div>
    <w:div w:id="1185247186">
      <w:bodyDiv w:val="1"/>
      <w:marLeft w:val="0"/>
      <w:marRight w:val="0"/>
      <w:marTop w:val="0"/>
      <w:marBottom w:val="0"/>
      <w:divBdr>
        <w:top w:val="none" w:sz="0" w:space="0" w:color="auto"/>
        <w:left w:val="none" w:sz="0" w:space="0" w:color="auto"/>
        <w:bottom w:val="none" w:sz="0" w:space="0" w:color="auto"/>
        <w:right w:val="none" w:sz="0" w:space="0" w:color="auto"/>
      </w:divBdr>
    </w:div>
    <w:div w:id="1191725275">
      <w:bodyDiv w:val="1"/>
      <w:marLeft w:val="0"/>
      <w:marRight w:val="0"/>
      <w:marTop w:val="0"/>
      <w:marBottom w:val="0"/>
      <w:divBdr>
        <w:top w:val="none" w:sz="0" w:space="0" w:color="auto"/>
        <w:left w:val="none" w:sz="0" w:space="0" w:color="auto"/>
        <w:bottom w:val="none" w:sz="0" w:space="0" w:color="auto"/>
        <w:right w:val="none" w:sz="0" w:space="0" w:color="auto"/>
      </w:divBdr>
    </w:div>
    <w:div w:id="1194610672">
      <w:bodyDiv w:val="1"/>
      <w:marLeft w:val="0"/>
      <w:marRight w:val="0"/>
      <w:marTop w:val="0"/>
      <w:marBottom w:val="0"/>
      <w:divBdr>
        <w:top w:val="none" w:sz="0" w:space="0" w:color="auto"/>
        <w:left w:val="none" w:sz="0" w:space="0" w:color="auto"/>
        <w:bottom w:val="none" w:sz="0" w:space="0" w:color="auto"/>
        <w:right w:val="none" w:sz="0" w:space="0" w:color="auto"/>
      </w:divBdr>
    </w:div>
    <w:div w:id="1227300040">
      <w:bodyDiv w:val="1"/>
      <w:marLeft w:val="0"/>
      <w:marRight w:val="0"/>
      <w:marTop w:val="0"/>
      <w:marBottom w:val="0"/>
      <w:divBdr>
        <w:top w:val="none" w:sz="0" w:space="0" w:color="auto"/>
        <w:left w:val="none" w:sz="0" w:space="0" w:color="auto"/>
        <w:bottom w:val="none" w:sz="0" w:space="0" w:color="auto"/>
        <w:right w:val="none" w:sz="0" w:space="0" w:color="auto"/>
      </w:divBdr>
    </w:div>
    <w:div w:id="1247038802">
      <w:bodyDiv w:val="1"/>
      <w:marLeft w:val="0"/>
      <w:marRight w:val="0"/>
      <w:marTop w:val="0"/>
      <w:marBottom w:val="0"/>
      <w:divBdr>
        <w:top w:val="none" w:sz="0" w:space="0" w:color="auto"/>
        <w:left w:val="none" w:sz="0" w:space="0" w:color="auto"/>
        <w:bottom w:val="none" w:sz="0" w:space="0" w:color="auto"/>
        <w:right w:val="none" w:sz="0" w:space="0" w:color="auto"/>
      </w:divBdr>
    </w:div>
    <w:div w:id="1295789253">
      <w:bodyDiv w:val="1"/>
      <w:marLeft w:val="0"/>
      <w:marRight w:val="0"/>
      <w:marTop w:val="0"/>
      <w:marBottom w:val="0"/>
      <w:divBdr>
        <w:top w:val="none" w:sz="0" w:space="0" w:color="auto"/>
        <w:left w:val="none" w:sz="0" w:space="0" w:color="auto"/>
        <w:bottom w:val="none" w:sz="0" w:space="0" w:color="auto"/>
        <w:right w:val="none" w:sz="0" w:space="0" w:color="auto"/>
      </w:divBdr>
    </w:div>
    <w:div w:id="1335299656">
      <w:bodyDiv w:val="1"/>
      <w:marLeft w:val="0"/>
      <w:marRight w:val="0"/>
      <w:marTop w:val="0"/>
      <w:marBottom w:val="0"/>
      <w:divBdr>
        <w:top w:val="none" w:sz="0" w:space="0" w:color="auto"/>
        <w:left w:val="none" w:sz="0" w:space="0" w:color="auto"/>
        <w:bottom w:val="none" w:sz="0" w:space="0" w:color="auto"/>
        <w:right w:val="none" w:sz="0" w:space="0" w:color="auto"/>
      </w:divBdr>
    </w:div>
    <w:div w:id="1366753365">
      <w:bodyDiv w:val="1"/>
      <w:marLeft w:val="0"/>
      <w:marRight w:val="0"/>
      <w:marTop w:val="0"/>
      <w:marBottom w:val="0"/>
      <w:divBdr>
        <w:top w:val="none" w:sz="0" w:space="0" w:color="auto"/>
        <w:left w:val="none" w:sz="0" w:space="0" w:color="auto"/>
        <w:bottom w:val="none" w:sz="0" w:space="0" w:color="auto"/>
        <w:right w:val="none" w:sz="0" w:space="0" w:color="auto"/>
      </w:divBdr>
    </w:div>
    <w:div w:id="1422139916">
      <w:bodyDiv w:val="1"/>
      <w:marLeft w:val="0"/>
      <w:marRight w:val="0"/>
      <w:marTop w:val="0"/>
      <w:marBottom w:val="0"/>
      <w:divBdr>
        <w:top w:val="none" w:sz="0" w:space="0" w:color="auto"/>
        <w:left w:val="none" w:sz="0" w:space="0" w:color="auto"/>
        <w:bottom w:val="none" w:sz="0" w:space="0" w:color="auto"/>
        <w:right w:val="none" w:sz="0" w:space="0" w:color="auto"/>
      </w:divBdr>
    </w:div>
    <w:div w:id="1438481231">
      <w:bodyDiv w:val="1"/>
      <w:marLeft w:val="0"/>
      <w:marRight w:val="0"/>
      <w:marTop w:val="0"/>
      <w:marBottom w:val="0"/>
      <w:divBdr>
        <w:top w:val="none" w:sz="0" w:space="0" w:color="auto"/>
        <w:left w:val="none" w:sz="0" w:space="0" w:color="auto"/>
        <w:bottom w:val="none" w:sz="0" w:space="0" w:color="auto"/>
        <w:right w:val="none" w:sz="0" w:space="0" w:color="auto"/>
      </w:divBdr>
    </w:div>
    <w:div w:id="1470397140">
      <w:bodyDiv w:val="1"/>
      <w:marLeft w:val="0"/>
      <w:marRight w:val="0"/>
      <w:marTop w:val="0"/>
      <w:marBottom w:val="0"/>
      <w:divBdr>
        <w:top w:val="none" w:sz="0" w:space="0" w:color="auto"/>
        <w:left w:val="none" w:sz="0" w:space="0" w:color="auto"/>
        <w:bottom w:val="none" w:sz="0" w:space="0" w:color="auto"/>
        <w:right w:val="none" w:sz="0" w:space="0" w:color="auto"/>
      </w:divBdr>
    </w:div>
    <w:div w:id="1473673699">
      <w:bodyDiv w:val="1"/>
      <w:marLeft w:val="0"/>
      <w:marRight w:val="0"/>
      <w:marTop w:val="0"/>
      <w:marBottom w:val="0"/>
      <w:divBdr>
        <w:top w:val="none" w:sz="0" w:space="0" w:color="auto"/>
        <w:left w:val="none" w:sz="0" w:space="0" w:color="auto"/>
        <w:bottom w:val="none" w:sz="0" w:space="0" w:color="auto"/>
        <w:right w:val="none" w:sz="0" w:space="0" w:color="auto"/>
      </w:divBdr>
    </w:div>
    <w:div w:id="1489444834">
      <w:bodyDiv w:val="1"/>
      <w:marLeft w:val="0"/>
      <w:marRight w:val="0"/>
      <w:marTop w:val="0"/>
      <w:marBottom w:val="0"/>
      <w:divBdr>
        <w:top w:val="none" w:sz="0" w:space="0" w:color="auto"/>
        <w:left w:val="none" w:sz="0" w:space="0" w:color="auto"/>
        <w:bottom w:val="none" w:sz="0" w:space="0" w:color="auto"/>
        <w:right w:val="none" w:sz="0" w:space="0" w:color="auto"/>
      </w:divBdr>
    </w:div>
    <w:div w:id="1498031115">
      <w:bodyDiv w:val="1"/>
      <w:marLeft w:val="0"/>
      <w:marRight w:val="0"/>
      <w:marTop w:val="0"/>
      <w:marBottom w:val="0"/>
      <w:divBdr>
        <w:top w:val="none" w:sz="0" w:space="0" w:color="auto"/>
        <w:left w:val="none" w:sz="0" w:space="0" w:color="auto"/>
        <w:bottom w:val="none" w:sz="0" w:space="0" w:color="auto"/>
        <w:right w:val="none" w:sz="0" w:space="0" w:color="auto"/>
      </w:divBdr>
    </w:div>
    <w:div w:id="1572038141">
      <w:bodyDiv w:val="1"/>
      <w:marLeft w:val="0"/>
      <w:marRight w:val="0"/>
      <w:marTop w:val="0"/>
      <w:marBottom w:val="0"/>
      <w:divBdr>
        <w:top w:val="none" w:sz="0" w:space="0" w:color="auto"/>
        <w:left w:val="none" w:sz="0" w:space="0" w:color="auto"/>
        <w:bottom w:val="none" w:sz="0" w:space="0" w:color="auto"/>
        <w:right w:val="none" w:sz="0" w:space="0" w:color="auto"/>
      </w:divBdr>
    </w:div>
    <w:div w:id="1598292869">
      <w:bodyDiv w:val="1"/>
      <w:marLeft w:val="0"/>
      <w:marRight w:val="0"/>
      <w:marTop w:val="0"/>
      <w:marBottom w:val="0"/>
      <w:divBdr>
        <w:top w:val="none" w:sz="0" w:space="0" w:color="auto"/>
        <w:left w:val="none" w:sz="0" w:space="0" w:color="auto"/>
        <w:bottom w:val="none" w:sz="0" w:space="0" w:color="auto"/>
        <w:right w:val="none" w:sz="0" w:space="0" w:color="auto"/>
      </w:divBdr>
    </w:div>
    <w:div w:id="1638680711">
      <w:bodyDiv w:val="1"/>
      <w:marLeft w:val="0"/>
      <w:marRight w:val="0"/>
      <w:marTop w:val="0"/>
      <w:marBottom w:val="0"/>
      <w:divBdr>
        <w:top w:val="none" w:sz="0" w:space="0" w:color="auto"/>
        <w:left w:val="none" w:sz="0" w:space="0" w:color="auto"/>
        <w:bottom w:val="none" w:sz="0" w:space="0" w:color="auto"/>
        <w:right w:val="none" w:sz="0" w:space="0" w:color="auto"/>
      </w:divBdr>
    </w:div>
    <w:div w:id="1647011762">
      <w:bodyDiv w:val="1"/>
      <w:marLeft w:val="0"/>
      <w:marRight w:val="0"/>
      <w:marTop w:val="0"/>
      <w:marBottom w:val="0"/>
      <w:divBdr>
        <w:top w:val="none" w:sz="0" w:space="0" w:color="auto"/>
        <w:left w:val="none" w:sz="0" w:space="0" w:color="auto"/>
        <w:bottom w:val="none" w:sz="0" w:space="0" w:color="auto"/>
        <w:right w:val="none" w:sz="0" w:space="0" w:color="auto"/>
      </w:divBdr>
    </w:div>
    <w:div w:id="1707219925">
      <w:bodyDiv w:val="1"/>
      <w:marLeft w:val="0"/>
      <w:marRight w:val="0"/>
      <w:marTop w:val="0"/>
      <w:marBottom w:val="0"/>
      <w:divBdr>
        <w:top w:val="none" w:sz="0" w:space="0" w:color="auto"/>
        <w:left w:val="none" w:sz="0" w:space="0" w:color="auto"/>
        <w:bottom w:val="none" w:sz="0" w:space="0" w:color="auto"/>
        <w:right w:val="none" w:sz="0" w:space="0" w:color="auto"/>
      </w:divBdr>
    </w:div>
    <w:div w:id="1749234104">
      <w:bodyDiv w:val="1"/>
      <w:marLeft w:val="0"/>
      <w:marRight w:val="0"/>
      <w:marTop w:val="0"/>
      <w:marBottom w:val="0"/>
      <w:divBdr>
        <w:top w:val="none" w:sz="0" w:space="0" w:color="auto"/>
        <w:left w:val="none" w:sz="0" w:space="0" w:color="auto"/>
        <w:bottom w:val="none" w:sz="0" w:space="0" w:color="auto"/>
        <w:right w:val="none" w:sz="0" w:space="0" w:color="auto"/>
      </w:divBdr>
    </w:div>
    <w:div w:id="1751124205">
      <w:bodyDiv w:val="1"/>
      <w:marLeft w:val="0"/>
      <w:marRight w:val="0"/>
      <w:marTop w:val="0"/>
      <w:marBottom w:val="0"/>
      <w:divBdr>
        <w:top w:val="none" w:sz="0" w:space="0" w:color="auto"/>
        <w:left w:val="none" w:sz="0" w:space="0" w:color="auto"/>
        <w:bottom w:val="none" w:sz="0" w:space="0" w:color="auto"/>
        <w:right w:val="none" w:sz="0" w:space="0" w:color="auto"/>
      </w:divBdr>
    </w:div>
    <w:div w:id="1759591764">
      <w:bodyDiv w:val="1"/>
      <w:marLeft w:val="0"/>
      <w:marRight w:val="0"/>
      <w:marTop w:val="0"/>
      <w:marBottom w:val="0"/>
      <w:divBdr>
        <w:top w:val="none" w:sz="0" w:space="0" w:color="auto"/>
        <w:left w:val="none" w:sz="0" w:space="0" w:color="auto"/>
        <w:bottom w:val="none" w:sz="0" w:space="0" w:color="auto"/>
        <w:right w:val="none" w:sz="0" w:space="0" w:color="auto"/>
      </w:divBdr>
    </w:div>
    <w:div w:id="1909923491">
      <w:bodyDiv w:val="1"/>
      <w:marLeft w:val="0"/>
      <w:marRight w:val="0"/>
      <w:marTop w:val="0"/>
      <w:marBottom w:val="0"/>
      <w:divBdr>
        <w:top w:val="none" w:sz="0" w:space="0" w:color="auto"/>
        <w:left w:val="none" w:sz="0" w:space="0" w:color="auto"/>
        <w:bottom w:val="none" w:sz="0" w:space="0" w:color="auto"/>
        <w:right w:val="none" w:sz="0" w:space="0" w:color="auto"/>
      </w:divBdr>
    </w:div>
    <w:div w:id="1931809338">
      <w:bodyDiv w:val="1"/>
      <w:marLeft w:val="0"/>
      <w:marRight w:val="0"/>
      <w:marTop w:val="0"/>
      <w:marBottom w:val="0"/>
      <w:divBdr>
        <w:top w:val="none" w:sz="0" w:space="0" w:color="auto"/>
        <w:left w:val="none" w:sz="0" w:space="0" w:color="auto"/>
        <w:bottom w:val="none" w:sz="0" w:space="0" w:color="auto"/>
        <w:right w:val="none" w:sz="0" w:space="0" w:color="auto"/>
      </w:divBdr>
    </w:div>
    <w:div w:id="1940678511">
      <w:bodyDiv w:val="1"/>
      <w:marLeft w:val="0"/>
      <w:marRight w:val="0"/>
      <w:marTop w:val="0"/>
      <w:marBottom w:val="0"/>
      <w:divBdr>
        <w:top w:val="none" w:sz="0" w:space="0" w:color="auto"/>
        <w:left w:val="none" w:sz="0" w:space="0" w:color="auto"/>
        <w:bottom w:val="none" w:sz="0" w:space="0" w:color="auto"/>
        <w:right w:val="none" w:sz="0" w:space="0" w:color="auto"/>
      </w:divBdr>
    </w:div>
    <w:div w:id="1949848832">
      <w:bodyDiv w:val="1"/>
      <w:marLeft w:val="0"/>
      <w:marRight w:val="0"/>
      <w:marTop w:val="0"/>
      <w:marBottom w:val="0"/>
      <w:divBdr>
        <w:top w:val="none" w:sz="0" w:space="0" w:color="auto"/>
        <w:left w:val="none" w:sz="0" w:space="0" w:color="auto"/>
        <w:bottom w:val="none" w:sz="0" w:space="0" w:color="auto"/>
        <w:right w:val="none" w:sz="0" w:space="0" w:color="auto"/>
      </w:divBdr>
    </w:div>
    <w:div w:id="1979606010">
      <w:bodyDiv w:val="1"/>
      <w:marLeft w:val="0"/>
      <w:marRight w:val="0"/>
      <w:marTop w:val="0"/>
      <w:marBottom w:val="0"/>
      <w:divBdr>
        <w:top w:val="none" w:sz="0" w:space="0" w:color="auto"/>
        <w:left w:val="none" w:sz="0" w:space="0" w:color="auto"/>
        <w:bottom w:val="none" w:sz="0" w:space="0" w:color="auto"/>
        <w:right w:val="none" w:sz="0" w:space="0" w:color="auto"/>
      </w:divBdr>
    </w:div>
    <w:div w:id="2020965690">
      <w:bodyDiv w:val="1"/>
      <w:marLeft w:val="0"/>
      <w:marRight w:val="0"/>
      <w:marTop w:val="0"/>
      <w:marBottom w:val="0"/>
      <w:divBdr>
        <w:top w:val="none" w:sz="0" w:space="0" w:color="auto"/>
        <w:left w:val="none" w:sz="0" w:space="0" w:color="auto"/>
        <w:bottom w:val="none" w:sz="0" w:space="0" w:color="auto"/>
        <w:right w:val="none" w:sz="0" w:space="0" w:color="auto"/>
      </w:divBdr>
    </w:div>
    <w:div w:id="2033845302">
      <w:bodyDiv w:val="1"/>
      <w:marLeft w:val="0"/>
      <w:marRight w:val="0"/>
      <w:marTop w:val="0"/>
      <w:marBottom w:val="0"/>
      <w:divBdr>
        <w:top w:val="none" w:sz="0" w:space="0" w:color="auto"/>
        <w:left w:val="none" w:sz="0" w:space="0" w:color="auto"/>
        <w:bottom w:val="none" w:sz="0" w:space="0" w:color="auto"/>
        <w:right w:val="none" w:sz="0" w:space="0" w:color="auto"/>
      </w:divBdr>
    </w:div>
    <w:div w:id="2045321098">
      <w:bodyDiv w:val="1"/>
      <w:marLeft w:val="0"/>
      <w:marRight w:val="0"/>
      <w:marTop w:val="0"/>
      <w:marBottom w:val="0"/>
      <w:divBdr>
        <w:top w:val="none" w:sz="0" w:space="0" w:color="auto"/>
        <w:left w:val="none" w:sz="0" w:space="0" w:color="auto"/>
        <w:bottom w:val="none" w:sz="0" w:space="0" w:color="auto"/>
        <w:right w:val="none" w:sz="0" w:space="0" w:color="auto"/>
      </w:divBdr>
    </w:div>
    <w:div w:id="2062098707">
      <w:bodyDiv w:val="1"/>
      <w:marLeft w:val="0"/>
      <w:marRight w:val="0"/>
      <w:marTop w:val="0"/>
      <w:marBottom w:val="0"/>
      <w:divBdr>
        <w:top w:val="none" w:sz="0" w:space="0" w:color="auto"/>
        <w:left w:val="none" w:sz="0" w:space="0" w:color="auto"/>
        <w:bottom w:val="none" w:sz="0" w:space="0" w:color="auto"/>
        <w:right w:val="none" w:sz="0" w:space="0" w:color="auto"/>
      </w:divBdr>
    </w:div>
    <w:div w:id="2112970526">
      <w:bodyDiv w:val="1"/>
      <w:marLeft w:val="0"/>
      <w:marRight w:val="0"/>
      <w:marTop w:val="0"/>
      <w:marBottom w:val="0"/>
      <w:divBdr>
        <w:top w:val="none" w:sz="0" w:space="0" w:color="auto"/>
        <w:left w:val="none" w:sz="0" w:space="0" w:color="auto"/>
        <w:bottom w:val="none" w:sz="0" w:space="0" w:color="auto"/>
        <w:right w:val="none" w:sz="0" w:space="0" w:color="auto"/>
      </w:divBdr>
    </w:div>
    <w:div w:id="2130857225">
      <w:bodyDiv w:val="1"/>
      <w:marLeft w:val="0"/>
      <w:marRight w:val="0"/>
      <w:marTop w:val="0"/>
      <w:marBottom w:val="0"/>
      <w:divBdr>
        <w:top w:val="none" w:sz="0" w:space="0" w:color="auto"/>
        <w:left w:val="none" w:sz="0" w:space="0" w:color="auto"/>
        <w:bottom w:val="none" w:sz="0" w:space="0" w:color="auto"/>
        <w:right w:val="none" w:sz="0" w:space="0" w:color="auto"/>
      </w:divBdr>
    </w:div>
    <w:div w:id="2139300396">
      <w:bodyDiv w:val="1"/>
      <w:marLeft w:val="0"/>
      <w:marRight w:val="0"/>
      <w:marTop w:val="0"/>
      <w:marBottom w:val="0"/>
      <w:divBdr>
        <w:top w:val="none" w:sz="0" w:space="0" w:color="auto"/>
        <w:left w:val="none" w:sz="0" w:space="0" w:color="auto"/>
        <w:bottom w:val="none" w:sz="0" w:space="0" w:color="auto"/>
        <w:right w:val="none" w:sz="0" w:space="0" w:color="auto"/>
      </w:divBdr>
    </w:div>
    <w:div w:id="214442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emf"/><Relationship Id="rId11" Type="http://schemas.openxmlformats.org/officeDocument/2006/relationships/chart" Target="charts/chart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hyperlink" Target="https://es.wikipedia.org/wiki/Catabolismo" TargetMode="External"/><Relationship Id="rId5" Type="http://schemas.openxmlformats.org/officeDocument/2006/relationships/webSettings" Target="webSettings.xml"/><Relationship Id="rId61" Type="http://schemas.openxmlformats.org/officeDocument/2006/relationships/hyperlink" Target="https://es.wikipedia.org/wiki/Saccharum_officinarum" TargetMode="External"/><Relationship Id="rId19" Type="http://schemas.openxmlformats.org/officeDocument/2006/relationships/image" Target="media/image8.emf"/><Relationship Id="rId14" Type="http://schemas.openxmlformats.org/officeDocument/2006/relationships/hyperlink" Target="http://www.uprm.edu/biology/profs/massol/manual/p2-tds.pdf"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es.wikipedia.org/wiki/Reducci&#243;n-oxidaci&#243;n" TargetMode="External"/><Relationship Id="rId20" Type="http://schemas.openxmlformats.org/officeDocument/2006/relationships/image" Target="media/image9.emf"/><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definicion.de/estad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s://es.wikipedia.org/wiki/Aguardiente" TargetMode="External"/><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200"/>
            </a:pPr>
            <a:r>
              <a:rPr lang="es-EC" sz="1200"/>
              <a:t>Participación en la superficie plantada 2016</a:t>
            </a:r>
          </a:p>
        </c:rich>
      </c:tx>
      <c:overlay val="0"/>
    </c:title>
    <c:autoTitleDeleted val="0"/>
    <c:plotArea>
      <c:layout/>
      <c:pieChart>
        <c:varyColors val="1"/>
        <c:ser>
          <c:idx val="0"/>
          <c:order val="0"/>
          <c:tx>
            <c:strRef>
              <c:f>Hoja1!$B$1</c:f>
              <c:strCache>
                <c:ptCount val="1"/>
                <c:pt idx="0">
                  <c:v>Participacio en la superficie plantada 2016</c:v>
                </c:pt>
              </c:strCache>
            </c:strRef>
          </c:tx>
          <c:dPt>
            <c:idx val="0"/>
            <c:bubble3D val="0"/>
            <c:explosion val="9"/>
            <c:extLst xmlns:c16r2="http://schemas.microsoft.com/office/drawing/2015/06/chart">
              <c:ext xmlns:c16="http://schemas.microsoft.com/office/drawing/2014/chart" uri="{C3380CC4-5D6E-409C-BE32-E72D297353CC}">
                <c16:uniqueId val="{00000000-7451-48E1-A44F-71398E10CB9F}"/>
              </c:ext>
            </c:extLst>
          </c:dPt>
          <c:dLbls>
            <c:spPr>
              <a:noFill/>
              <a:ln>
                <a:noFill/>
              </a:ln>
              <a:effectLst/>
            </c:spPr>
            <c:txPr>
              <a:bodyPr/>
              <a:lstStyle/>
              <a:p>
                <a:pPr>
                  <a:defRPr lang="es-ES"/>
                </a:pPr>
                <a:endParaRPr lang="es-ES"/>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Hoja1!$A$2:$A$7</c:f>
              <c:strCache>
                <c:ptCount val="6"/>
                <c:pt idx="0">
                  <c:v>Guayas</c:v>
                </c:pt>
                <c:pt idx="1">
                  <c:v>Cañar</c:v>
                </c:pt>
                <c:pt idx="2">
                  <c:v>Loja</c:v>
                </c:pt>
                <c:pt idx="3">
                  <c:v>Los Rios</c:v>
                </c:pt>
                <c:pt idx="4">
                  <c:v>Imbabura</c:v>
                </c:pt>
                <c:pt idx="5">
                  <c:v>Otras Provincias</c:v>
                </c:pt>
              </c:strCache>
            </c:strRef>
          </c:cat>
          <c:val>
            <c:numRef>
              <c:f>Hoja1!$B$2:$B$7</c:f>
              <c:numCache>
                <c:formatCode>0.00%</c:formatCode>
                <c:ptCount val="6"/>
                <c:pt idx="0">
                  <c:v>0.80380000000000063</c:v>
                </c:pt>
                <c:pt idx="1">
                  <c:v>8.5400000000000004E-2</c:v>
                </c:pt>
                <c:pt idx="2">
                  <c:v>6.4400000000000401E-2</c:v>
                </c:pt>
                <c:pt idx="3">
                  <c:v>2.3299999999999998E-2</c:v>
                </c:pt>
                <c:pt idx="4">
                  <c:v>2.1800000000000219E-2</c:v>
                </c:pt>
                <c:pt idx="5">
                  <c:v>1.2000000000000027E-3</c:v>
                </c:pt>
              </c:numCache>
            </c:numRef>
          </c:val>
          <c:extLst xmlns:c16r2="http://schemas.microsoft.com/office/drawing/2015/06/chart">
            <c:ext xmlns:c16="http://schemas.microsoft.com/office/drawing/2014/chart" uri="{C3380CC4-5D6E-409C-BE32-E72D297353CC}">
              <c16:uniqueId val="{00000001-7451-48E1-A44F-71398E10CB9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6318150866831103"/>
          <c:y val="0.45369411528144027"/>
          <c:w val="0.20678269078596784"/>
          <c:h val="0.41574879500785078"/>
        </c:manualLayout>
      </c:layout>
      <c:overlay val="0"/>
      <c:spPr>
        <a:ln>
          <a:solidFill>
            <a:schemeClr val="tx1"/>
          </a:solidFill>
        </a:ln>
      </c:spPr>
      <c:txPr>
        <a:bodyPr/>
        <a:lstStyle/>
        <a:p>
          <a:pPr>
            <a:defRPr lang="es-ES" sz="900"/>
          </a:pPr>
          <a:endParaRPr lang="es-ES"/>
        </a:p>
      </c:txPr>
    </c:legend>
    <c:plotVisOnly val="1"/>
    <c:dispBlanksAs val="zero"/>
    <c:showDLblsOverMax val="0"/>
  </c:chart>
  <c:spPr>
    <a:ln>
      <a:solidFill>
        <a:schemeClr val="bg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Ful12</b:Tag>
    <b:SourceType>Book</b:SourceType>
    <b:Guid>{7F884ECE-0345-4DC4-B5D5-A2130D7F0D46}</b:Guid>
    <b:Author>
      <b:Author>
        <b:Corporate>Full Ecuador</b:Corporate>
      </b:Author>
    </b:Author>
    <b:Title>Mi lindo Ecuador. Espacio de Ecuatorianos para el mundo</b:Title>
    <b:Year>2012</b:Year>
    <b:Publisher>http://fullecuador.blogspot.com/2008/06/las-bebidas-de-mi-lindo-ecuador-el.html</b:Publisher>
    <b:RefOrder>8</b:RefOrder>
  </b:Source>
</b:Sources>
</file>

<file path=customXml/itemProps1.xml><?xml version="1.0" encoding="utf-8"?>
<ds:datastoreItem xmlns:ds="http://schemas.openxmlformats.org/officeDocument/2006/customXml" ds:itemID="{14D87CEE-46E5-406E-AA77-1ADFF80DB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9934</TotalTime>
  <Pages>106</Pages>
  <Words>19522</Words>
  <Characters>107373</Characters>
  <Application>Microsoft Office Word</Application>
  <DocSecurity>0</DocSecurity>
  <Lines>894</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967</cp:revision>
  <cp:lastPrinted>2017-06-16T22:48:00Z</cp:lastPrinted>
  <dcterms:created xsi:type="dcterms:W3CDTF">2017-02-08T16:09:00Z</dcterms:created>
  <dcterms:modified xsi:type="dcterms:W3CDTF">2017-06-22T15:07:00Z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http://www.zotero.org/styles/chicago-author-date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5caebf42-334b-3b27-91fb-5f9208533989</vt:lpwstr>
  </property>
</Properties>
</file>