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925" w:rsidRPr="00AE13E7" w:rsidRDefault="00D34925" w:rsidP="00D34925">
      <w:pPr>
        <w:pStyle w:val="Default"/>
        <w:spacing w:line="360" w:lineRule="auto"/>
        <w:ind w:right="-1"/>
        <w:jc w:val="center"/>
        <w:rPr>
          <w:b/>
          <w:bCs/>
        </w:rPr>
      </w:pPr>
      <w:r w:rsidRPr="00AE13E7">
        <w:rPr>
          <w:b/>
          <w:bCs/>
          <w:noProof/>
        </w:rPr>
        <w:drawing>
          <wp:inline distT="0" distB="0" distL="0" distR="0" wp14:anchorId="44FCA334" wp14:editId="2B0DE313">
            <wp:extent cx="901700" cy="819150"/>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9" cstate="print"/>
                    <a:srcRect/>
                    <a:stretch>
                      <a:fillRect/>
                    </a:stretch>
                  </pic:blipFill>
                  <pic:spPr bwMode="auto">
                    <a:xfrm>
                      <a:off x="0" y="0"/>
                      <a:ext cx="906152" cy="823194"/>
                    </a:xfrm>
                    <a:prstGeom prst="rect">
                      <a:avLst/>
                    </a:prstGeom>
                    <a:noFill/>
                    <a:ln w="9525">
                      <a:noFill/>
                      <a:miter lim="800000"/>
                      <a:headEnd/>
                      <a:tailEnd/>
                    </a:ln>
                  </pic:spPr>
                </pic:pic>
              </a:graphicData>
            </a:graphic>
          </wp:inline>
        </w:drawing>
      </w:r>
    </w:p>
    <w:p w:rsidR="00D34925" w:rsidRPr="0026356C" w:rsidRDefault="00D34925" w:rsidP="00D34925">
      <w:pPr>
        <w:pStyle w:val="Default"/>
        <w:tabs>
          <w:tab w:val="left" w:pos="7797"/>
        </w:tabs>
        <w:spacing w:line="276" w:lineRule="auto"/>
        <w:ind w:right="-1"/>
        <w:jc w:val="center"/>
        <w:outlineLvl w:val="0"/>
        <w:rPr>
          <w:b/>
          <w:bCs/>
          <w:sz w:val="28"/>
          <w:szCs w:val="28"/>
        </w:rPr>
      </w:pPr>
      <w:r w:rsidRPr="0026356C">
        <w:rPr>
          <w:b/>
          <w:bCs/>
          <w:sz w:val="28"/>
          <w:szCs w:val="28"/>
        </w:rPr>
        <w:t>UNIVERSIDAD ESTATAL DE BOLÍVAR</w:t>
      </w:r>
    </w:p>
    <w:p w:rsidR="00D34925" w:rsidRPr="0026356C" w:rsidRDefault="00D34925" w:rsidP="00D34925">
      <w:pPr>
        <w:pStyle w:val="Default"/>
        <w:tabs>
          <w:tab w:val="left" w:pos="7797"/>
        </w:tabs>
        <w:spacing w:line="276" w:lineRule="auto"/>
        <w:ind w:right="-1"/>
        <w:jc w:val="center"/>
        <w:rPr>
          <w:b/>
          <w:bCs/>
          <w:sz w:val="28"/>
          <w:szCs w:val="28"/>
        </w:rPr>
      </w:pPr>
      <w:r w:rsidRPr="0026356C">
        <w:rPr>
          <w:b/>
          <w:bCs/>
          <w:sz w:val="28"/>
          <w:szCs w:val="28"/>
        </w:rPr>
        <w:t>FACULTAD DE CIENCIAS AGROPECUARIAS</w:t>
      </w:r>
      <w:r>
        <w:rPr>
          <w:b/>
          <w:bCs/>
          <w:sz w:val="28"/>
          <w:szCs w:val="28"/>
        </w:rPr>
        <w:t>,</w:t>
      </w:r>
      <w:r w:rsidRPr="0026356C">
        <w:rPr>
          <w:b/>
          <w:bCs/>
          <w:sz w:val="28"/>
          <w:szCs w:val="28"/>
        </w:rPr>
        <w:t xml:space="preserve"> RECURSOS NATURALES Y DEL AMBIENTE</w:t>
      </w:r>
    </w:p>
    <w:p w:rsidR="00D34925" w:rsidRPr="0026356C" w:rsidRDefault="00D34925" w:rsidP="00D34925">
      <w:pPr>
        <w:pStyle w:val="Default"/>
        <w:tabs>
          <w:tab w:val="left" w:pos="7797"/>
        </w:tabs>
        <w:spacing w:line="276" w:lineRule="auto"/>
        <w:ind w:right="-1"/>
        <w:jc w:val="center"/>
        <w:outlineLvl w:val="0"/>
        <w:rPr>
          <w:b/>
          <w:bCs/>
          <w:sz w:val="28"/>
          <w:szCs w:val="28"/>
        </w:rPr>
      </w:pPr>
      <w:r>
        <w:rPr>
          <w:b/>
          <w:bCs/>
          <w:sz w:val="28"/>
          <w:szCs w:val="28"/>
        </w:rPr>
        <w:t>ESCUELA DE INGENIERÍA AGRONÓ</w:t>
      </w:r>
      <w:r w:rsidRPr="0026356C">
        <w:rPr>
          <w:b/>
          <w:bCs/>
          <w:sz w:val="28"/>
          <w:szCs w:val="28"/>
        </w:rPr>
        <w:t>MICA</w:t>
      </w:r>
    </w:p>
    <w:p w:rsidR="00D34925" w:rsidRPr="00AE13E7" w:rsidRDefault="00D34925" w:rsidP="00D34925">
      <w:pPr>
        <w:pStyle w:val="Default"/>
        <w:spacing w:line="480" w:lineRule="auto"/>
        <w:rPr>
          <w:b/>
          <w:bCs/>
        </w:rPr>
      </w:pPr>
    </w:p>
    <w:p w:rsidR="00D34925" w:rsidRDefault="00D34925" w:rsidP="00D34925">
      <w:pPr>
        <w:pStyle w:val="Default"/>
        <w:spacing w:line="360" w:lineRule="auto"/>
        <w:ind w:right="-1"/>
        <w:jc w:val="center"/>
        <w:outlineLvl w:val="0"/>
        <w:rPr>
          <w:b/>
          <w:bCs/>
        </w:rPr>
      </w:pPr>
      <w:r w:rsidRPr="003F46D8">
        <w:rPr>
          <w:b/>
          <w:bCs/>
        </w:rPr>
        <w:t>TEMA:</w:t>
      </w:r>
    </w:p>
    <w:p w:rsidR="00D34925" w:rsidRPr="000C6D14" w:rsidRDefault="00D34925" w:rsidP="00D34925">
      <w:pPr>
        <w:pStyle w:val="Default"/>
        <w:spacing w:line="360" w:lineRule="auto"/>
        <w:ind w:right="-1"/>
        <w:jc w:val="center"/>
        <w:outlineLvl w:val="0"/>
        <w:rPr>
          <w:b/>
          <w:bCs/>
          <w:color w:val="auto"/>
        </w:rPr>
      </w:pPr>
    </w:p>
    <w:p w:rsidR="00D34925" w:rsidRPr="00292ACD" w:rsidRDefault="00D34925" w:rsidP="00D34925">
      <w:pPr>
        <w:pStyle w:val="Default"/>
        <w:spacing w:line="360" w:lineRule="auto"/>
        <w:jc w:val="both"/>
        <w:rPr>
          <w:b/>
          <w:bCs/>
          <w:color w:val="auto"/>
        </w:rPr>
      </w:pPr>
      <w:r w:rsidRPr="00292ACD">
        <w:rPr>
          <w:b/>
          <w:color w:val="auto"/>
        </w:rPr>
        <w:t xml:space="preserve">EVALUACIÓN AGRONÓMICA </w:t>
      </w:r>
      <w:r w:rsidRPr="00292ACD">
        <w:rPr>
          <w:b/>
          <w:bCs/>
          <w:color w:val="auto"/>
        </w:rPr>
        <w:t xml:space="preserve">DE ADAPTABILIDAD Y </w:t>
      </w:r>
      <w:r w:rsidRPr="00292ACD">
        <w:rPr>
          <w:b/>
          <w:color w:val="auto"/>
        </w:rPr>
        <w:t>POTENCIAL DE RENDIMIENTO DE</w:t>
      </w:r>
      <w:r w:rsidRPr="00292ACD">
        <w:rPr>
          <w:b/>
          <w:bCs/>
          <w:color w:val="auto"/>
        </w:rPr>
        <w:t xml:space="preserve"> 14 CULTIVARES DE MANÍ (</w:t>
      </w:r>
      <w:r w:rsidRPr="00292ACD">
        <w:rPr>
          <w:b/>
          <w:bCs/>
          <w:i/>
          <w:color w:val="auto"/>
          <w:u w:val="single"/>
        </w:rPr>
        <w:t>Arachis</w:t>
      </w:r>
      <w:r w:rsidRPr="00292ACD">
        <w:rPr>
          <w:b/>
          <w:bCs/>
          <w:color w:val="auto"/>
        </w:rPr>
        <w:t xml:space="preserve"> </w:t>
      </w:r>
      <w:r w:rsidRPr="00292ACD">
        <w:rPr>
          <w:b/>
          <w:bCs/>
          <w:i/>
          <w:color w:val="auto"/>
          <w:u w:val="single"/>
        </w:rPr>
        <w:t>hypogaea</w:t>
      </w:r>
      <w:r w:rsidRPr="00292ACD">
        <w:rPr>
          <w:b/>
          <w:bCs/>
          <w:color w:val="auto"/>
        </w:rPr>
        <w:t xml:space="preserve"> L.), EN EL RECINTO SAN JOSÉ DE PIJU</w:t>
      </w:r>
      <w:r>
        <w:rPr>
          <w:b/>
          <w:bCs/>
          <w:color w:val="auto"/>
        </w:rPr>
        <w:t xml:space="preserve">LLO, CANTÓN URDANETA, PROVINCIA </w:t>
      </w:r>
      <w:r w:rsidRPr="00292ACD">
        <w:rPr>
          <w:b/>
          <w:bCs/>
          <w:color w:val="auto"/>
        </w:rPr>
        <w:t>LOS RÍOS.</w:t>
      </w:r>
    </w:p>
    <w:p w:rsidR="00D34925" w:rsidRDefault="00D34925" w:rsidP="00D34925">
      <w:pPr>
        <w:pStyle w:val="Default"/>
        <w:spacing w:line="360" w:lineRule="auto"/>
        <w:ind w:right="569"/>
        <w:rPr>
          <w:b/>
          <w:bCs/>
        </w:rPr>
      </w:pPr>
    </w:p>
    <w:p w:rsidR="00D34925" w:rsidRDefault="00D34925" w:rsidP="00D34925">
      <w:pPr>
        <w:pStyle w:val="Default"/>
        <w:spacing w:line="360" w:lineRule="auto"/>
        <w:jc w:val="both"/>
        <w:rPr>
          <w:b/>
          <w:bCs/>
          <w:color w:val="auto"/>
          <w:sz w:val="20"/>
          <w:szCs w:val="20"/>
        </w:rPr>
      </w:pPr>
      <w:r w:rsidRPr="002576C2">
        <w:rPr>
          <w:b/>
          <w:bCs/>
          <w:color w:val="auto"/>
          <w:sz w:val="20"/>
          <w:szCs w:val="20"/>
        </w:rPr>
        <w:t>PROYECTO DE INVESTIGACIÓN</w:t>
      </w:r>
      <w:r w:rsidRPr="002576C2">
        <w:rPr>
          <w:b/>
          <w:bCs/>
          <w:sz w:val="20"/>
          <w:szCs w:val="20"/>
        </w:rPr>
        <w:t xml:space="preserve"> </w:t>
      </w:r>
      <w:r w:rsidRPr="002576C2">
        <w:rPr>
          <w:b/>
          <w:bCs/>
          <w:color w:val="auto"/>
          <w:sz w:val="20"/>
          <w:szCs w:val="20"/>
        </w:rPr>
        <w:t>PREVIO A LA OBTENCIÓN DEL TÍTULO DE INGENIERO AGRÓNOMO, OTORGADO POR LA UNIVERSIDAD ESTATAL DE BOLÍVAR, A TRAVÉS DE LA FACULTAD DE CIENCIAS AGROPECUARIAS, RECURSOS NATURALES Y DEL AMBIENTE, ESCUELA DE INGENIERÍA AGRONÓMICA.</w:t>
      </w:r>
    </w:p>
    <w:p w:rsidR="00D34925" w:rsidRPr="00AE13E7" w:rsidRDefault="00D34925" w:rsidP="00D34925">
      <w:pPr>
        <w:pStyle w:val="Default"/>
        <w:spacing w:line="360" w:lineRule="auto"/>
        <w:ind w:right="569"/>
        <w:jc w:val="center"/>
        <w:rPr>
          <w:b/>
          <w:bCs/>
        </w:rPr>
      </w:pPr>
    </w:p>
    <w:p w:rsidR="00D34925" w:rsidRPr="00AE13E7" w:rsidRDefault="00D34925" w:rsidP="00D34925">
      <w:pPr>
        <w:pStyle w:val="Default"/>
        <w:spacing w:line="360" w:lineRule="auto"/>
        <w:ind w:right="-1"/>
        <w:jc w:val="center"/>
        <w:outlineLvl w:val="0"/>
        <w:rPr>
          <w:b/>
          <w:bCs/>
        </w:rPr>
      </w:pPr>
      <w:r w:rsidRPr="00AE13E7">
        <w:rPr>
          <w:b/>
          <w:bCs/>
        </w:rPr>
        <w:t>AUTOR:</w:t>
      </w:r>
    </w:p>
    <w:p w:rsidR="00D34925" w:rsidRDefault="00D34925" w:rsidP="00D34925">
      <w:pPr>
        <w:pStyle w:val="Default"/>
        <w:spacing w:line="360" w:lineRule="auto"/>
        <w:jc w:val="center"/>
        <w:rPr>
          <w:b/>
          <w:bCs/>
          <w:color w:val="auto"/>
        </w:rPr>
      </w:pPr>
      <w:r>
        <w:rPr>
          <w:b/>
          <w:bCs/>
          <w:color w:val="auto"/>
        </w:rPr>
        <w:t>VICTOR MANUEL GAVICA ARAUJO</w:t>
      </w:r>
    </w:p>
    <w:p w:rsidR="00D34925" w:rsidRPr="00AE13E7" w:rsidRDefault="00D34925" w:rsidP="00D34925">
      <w:pPr>
        <w:pStyle w:val="Default"/>
        <w:spacing w:line="360" w:lineRule="auto"/>
        <w:ind w:right="569"/>
        <w:jc w:val="center"/>
        <w:rPr>
          <w:b/>
          <w:bCs/>
        </w:rPr>
      </w:pPr>
    </w:p>
    <w:p w:rsidR="00D34925" w:rsidRPr="00AE13E7" w:rsidRDefault="00D34925" w:rsidP="00D34925">
      <w:pPr>
        <w:pStyle w:val="Default"/>
        <w:tabs>
          <w:tab w:val="left" w:pos="7937"/>
        </w:tabs>
        <w:spacing w:line="360" w:lineRule="auto"/>
        <w:ind w:right="-1"/>
        <w:jc w:val="center"/>
        <w:outlineLvl w:val="0"/>
        <w:rPr>
          <w:b/>
          <w:bCs/>
        </w:rPr>
      </w:pPr>
      <w:r>
        <w:rPr>
          <w:b/>
          <w:bCs/>
        </w:rPr>
        <w:t>DIRECT</w:t>
      </w:r>
      <w:r w:rsidRPr="00AE13E7">
        <w:rPr>
          <w:b/>
          <w:bCs/>
        </w:rPr>
        <w:t>OR:</w:t>
      </w:r>
    </w:p>
    <w:p w:rsidR="00D34925" w:rsidRPr="006E2E70" w:rsidRDefault="00D34925" w:rsidP="00D34925">
      <w:pPr>
        <w:pStyle w:val="Default"/>
        <w:spacing w:line="360" w:lineRule="auto"/>
        <w:ind w:right="-1"/>
        <w:jc w:val="center"/>
        <w:rPr>
          <w:b/>
          <w:bCs/>
          <w:color w:val="auto"/>
        </w:rPr>
      </w:pPr>
      <w:r w:rsidRPr="006E2E70">
        <w:rPr>
          <w:b/>
          <w:bCs/>
          <w:color w:val="auto"/>
        </w:rPr>
        <w:t>ING. DAVID SILVA GARCÍA M.Sc.</w:t>
      </w:r>
    </w:p>
    <w:p w:rsidR="00D34925" w:rsidRPr="00AE13E7" w:rsidRDefault="00D34925" w:rsidP="00D34925">
      <w:pPr>
        <w:pStyle w:val="Default"/>
        <w:spacing w:line="360" w:lineRule="auto"/>
        <w:ind w:right="569"/>
        <w:jc w:val="center"/>
        <w:rPr>
          <w:b/>
          <w:bCs/>
        </w:rPr>
      </w:pPr>
    </w:p>
    <w:p w:rsidR="00D34925" w:rsidRDefault="00D34925" w:rsidP="00D34925">
      <w:pPr>
        <w:pStyle w:val="Default"/>
        <w:spacing w:line="360" w:lineRule="auto"/>
        <w:jc w:val="center"/>
        <w:rPr>
          <w:b/>
          <w:bCs/>
        </w:rPr>
      </w:pPr>
      <w:r>
        <w:rPr>
          <w:b/>
          <w:bCs/>
        </w:rPr>
        <w:t>INSTITUCIÓN AUSPICIANTE INIAP</w:t>
      </w:r>
    </w:p>
    <w:p w:rsidR="00D34925" w:rsidRDefault="00D34925" w:rsidP="00D34925">
      <w:pPr>
        <w:pStyle w:val="Default"/>
        <w:spacing w:line="360" w:lineRule="auto"/>
        <w:jc w:val="center"/>
        <w:rPr>
          <w:b/>
          <w:bCs/>
        </w:rPr>
      </w:pPr>
      <w:r>
        <w:rPr>
          <w:b/>
          <w:bCs/>
        </w:rPr>
        <w:t>(ESTACIÓN EXPERIMENTAL DEL LITORAL SUR)</w:t>
      </w:r>
    </w:p>
    <w:p w:rsidR="00D34925" w:rsidRPr="00AE13E7" w:rsidRDefault="00D34925" w:rsidP="00D34925">
      <w:pPr>
        <w:pStyle w:val="Default"/>
        <w:spacing w:line="360" w:lineRule="auto"/>
        <w:ind w:right="569"/>
        <w:jc w:val="center"/>
        <w:rPr>
          <w:b/>
          <w:bCs/>
        </w:rPr>
      </w:pPr>
    </w:p>
    <w:p w:rsidR="00D34925" w:rsidRPr="00857AF9" w:rsidRDefault="00D34925" w:rsidP="00D34925">
      <w:pPr>
        <w:pStyle w:val="Default"/>
        <w:spacing w:line="276" w:lineRule="auto"/>
        <w:ind w:right="-1"/>
        <w:jc w:val="center"/>
        <w:outlineLvl w:val="0"/>
        <w:rPr>
          <w:b/>
          <w:bCs/>
          <w:color w:val="auto"/>
        </w:rPr>
      </w:pPr>
      <w:r w:rsidRPr="00857AF9">
        <w:rPr>
          <w:b/>
          <w:bCs/>
          <w:color w:val="auto"/>
        </w:rPr>
        <w:t>GUARANDA – ECUADOR</w:t>
      </w:r>
    </w:p>
    <w:p w:rsidR="00D34925" w:rsidRPr="00AE13E7" w:rsidRDefault="00D34925" w:rsidP="00D34925">
      <w:pPr>
        <w:pStyle w:val="Default"/>
        <w:ind w:right="-1"/>
        <w:jc w:val="center"/>
        <w:outlineLvl w:val="0"/>
        <w:rPr>
          <w:b/>
          <w:bCs/>
        </w:rPr>
      </w:pPr>
    </w:p>
    <w:p w:rsidR="00D34925" w:rsidRDefault="00EE047C" w:rsidP="00D34925">
      <w:pPr>
        <w:pStyle w:val="Default"/>
        <w:spacing w:line="360" w:lineRule="auto"/>
        <w:ind w:right="-1"/>
        <w:jc w:val="center"/>
        <w:rPr>
          <w:b/>
          <w:bCs/>
        </w:rPr>
      </w:pPr>
      <w:r>
        <w:rPr>
          <w:b/>
          <w:bCs/>
          <w:noProof/>
        </w:rPr>
        <mc:AlternateContent>
          <mc:Choice Requires="wps">
            <w:drawing>
              <wp:anchor distT="0" distB="0" distL="114300" distR="114300" simplePos="0" relativeHeight="251689472" behindDoc="0" locked="0" layoutInCell="1" allowOverlap="1">
                <wp:simplePos x="0" y="0"/>
                <wp:positionH relativeFrom="column">
                  <wp:posOffset>4679950</wp:posOffset>
                </wp:positionH>
                <wp:positionV relativeFrom="paragraph">
                  <wp:posOffset>433705</wp:posOffset>
                </wp:positionV>
                <wp:extent cx="768350" cy="457200"/>
                <wp:effectExtent l="0" t="0" r="12700" b="19050"/>
                <wp:wrapNone/>
                <wp:docPr id="37" name="Cuadro de texto 37"/>
                <wp:cNvGraphicFramePr/>
                <a:graphic xmlns:a="http://schemas.openxmlformats.org/drawingml/2006/main">
                  <a:graphicData uri="http://schemas.microsoft.com/office/word/2010/wordprocessingShape">
                    <wps:wsp>
                      <wps:cNvSpPr txBox="1"/>
                      <wps:spPr>
                        <a:xfrm>
                          <a:off x="0" y="0"/>
                          <a:ext cx="76835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77DF" w:rsidRDefault="00BD7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7" o:spid="_x0000_s1026" type="#_x0000_t202" style="position:absolute;left:0;text-align:left;margin-left:368.5pt;margin-top:34.15pt;width:60.5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" fillcolor="white [3201]" strokecolor="white [3212]" strokeweight=".5pt">
                <v:textbox>
                  <w:txbxContent>
                    <w:p w:rsidR="00BD77DF" w:rsidRDefault="00BD77DF"/>
                  </w:txbxContent>
                </v:textbox>
              </v:shape>
            </w:pict>
          </mc:Fallback>
        </mc:AlternateContent>
      </w:r>
      <w:r w:rsidR="00430D27">
        <w:rPr>
          <w:b/>
          <w:bCs/>
        </w:rPr>
        <w:t>2017</w:t>
      </w:r>
    </w:p>
    <w:p w:rsidR="00D34925" w:rsidRPr="00292ACD" w:rsidRDefault="00D34925" w:rsidP="00D34925">
      <w:pPr>
        <w:pStyle w:val="Default"/>
        <w:spacing w:line="360" w:lineRule="auto"/>
        <w:jc w:val="both"/>
        <w:rPr>
          <w:b/>
          <w:bCs/>
          <w:color w:val="auto"/>
        </w:rPr>
      </w:pPr>
      <w:r w:rsidRPr="00292ACD">
        <w:rPr>
          <w:b/>
          <w:color w:val="auto"/>
        </w:rPr>
        <w:lastRenderedPageBreak/>
        <w:t xml:space="preserve">EVALUACIÓN AGRONÓMICA </w:t>
      </w:r>
      <w:r w:rsidRPr="00292ACD">
        <w:rPr>
          <w:b/>
          <w:bCs/>
          <w:color w:val="auto"/>
        </w:rPr>
        <w:t xml:space="preserve">DE ADAPTABILIDAD Y </w:t>
      </w:r>
      <w:r w:rsidRPr="00292ACD">
        <w:rPr>
          <w:b/>
          <w:color w:val="auto"/>
        </w:rPr>
        <w:t>POTENCIAL DE RENDIMIENTO DE</w:t>
      </w:r>
      <w:r w:rsidRPr="00292ACD">
        <w:rPr>
          <w:b/>
          <w:bCs/>
          <w:color w:val="auto"/>
        </w:rPr>
        <w:t xml:space="preserve"> 14 CULTIVARES DE MANÍ (</w:t>
      </w:r>
      <w:r w:rsidRPr="00292ACD">
        <w:rPr>
          <w:b/>
          <w:bCs/>
          <w:i/>
          <w:color w:val="auto"/>
          <w:u w:val="single"/>
        </w:rPr>
        <w:t>Arachis</w:t>
      </w:r>
      <w:r w:rsidRPr="00292ACD">
        <w:rPr>
          <w:b/>
          <w:bCs/>
          <w:color w:val="auto"/>
        </w:rPr>
        <w:t xml:space="preserve"> </w:t>
      </w:r>
      <w:r w:rsidRPr="00292ACD">
        <w:rPr>
          <w:b/>
          <w:bCs/>
          <w:i/>
          <w:color w:val="auto"/>
          <w:u w:val="single"/>
        </w:rPr>
        <w:t>hypogaea</w:t>
      </w:r>
      <w:r w:rsidRPr="00292ACD">
        <w:rPr>
          <w:b/>
          <w:bCs/>
          <w:color w:val="auto"/>
        </w:rPr>
        <w:t xml:space="preserve"> L.), EN EL RECINTO SAN JOSÉ DE PIJU</w:t>
      </w:r>
      <w:r>
        <w:rPr>
          <w:b/>
          <w:bCs/>
          <w:color w:val="auto"/>
        </w:rPr>
        <w:t xml:space="preserve">LLO, CANTÓN URDANETA, PROVINCIA </w:t>
      </w:r>
      <w:r w:rsidRPr="00292ACD">
        <w:rPr>
          <w:b/>
          <w:bCs/>
          <w:color w:val="auto"/>
        </w:rPr>
        <w:t>LOS RÍOS.</w:t>
      </w:r>
    </w:p>
    <w:p w:rsidR="00D34925" w:rsidRDefault="00D34925" w:rsidP="00D34925">
      <w:pPr>
        <w:pStyle w:val="Default"/>
        <w:tabs>
          <w:tab w:val="left" w:pos="6521"/>
        </w:tabs>
        <w:ind w:right="-1"/>
        <w:jc w:val="center"/>
        <w:rPr>
          <w:b/>
          <w:bCs/>
          <w:color w:val="auto"/>
        </w:rPr>
      </w:pPr>
    </w:p>
    <w:p w:rsidR="00D34925" w:rsidRDefault="00D34925" w:rsidP="00D34925">
      <w:pPr>
        <w:pStyle w:val="Default"/>
        <w:spacing w:line="360" w:lineRule="auto"/>
        <w:ind w:right="-1"/>
        <w:jc w:val="both"/>
        <w:rPr>
          <w:b/>
          <w:bCs/>
          <w:color w:val="auto"/>
        </w:rPr>
      </w:pPr>
      <w:r w:rsidRPr="000C6D14">
        <w:rPr>
          <w:b/>
          <w:bCs/>
          <w:color w:val="auto"/>
        </w:rPr>
        <w:t xml:space="preserve">REVISADO </w:t>
      </w:r>
      <w:r>
        <w:rPr>
          <w:b/>
          <w:bCs/>
          <w:color w:val="auto"/>
        </w:rPr>
        <w:t xml:space="preserve">Y APROBADO </w:t>
      </w:r>
      <w:r w:rsidRPr="000C6D14">
        <w:rPr>
          <w:b/>
          <w:bCs/>
          <w:color w:val="auto"/>
        </w:rPr>
        <w:t>POR:</w:t>
      </w:r>
    </w:p>
    <w:p w:rsidR="00D34925" w:rsidRDefault="00D34925" w:rsidP="00D34925">
      <w:pPr>
        <w:pStyle w:val="Default"/>
        <w:spacing w:line="360" w:lineRule="auto"/>
        <w:ind w:right="-1"/>
        <w:jc w:val="both"/>
        <w:rPr>
          <w:b/>
          <w:bCs/>
          <w:color w:val="auto"/>
        </w:rPr>
      </w:pPr>
    </w:p>
    <w:p w:rsidR="00D34925" w:rsidRDefault="00D34925" w:rsidP="00D34925">
      <w:pPr>
        <w:pStyle w:val="Default"/>
        <w:spacing w:line="360" w:lineRule="auto"/>
        <w:ind w:right="-1"/>
        <w:jc w:val="both"/>
        <w:rPr>
          <w:b/>
          <w:bCs/>
          <w:color w:val="auto"/>
        </w:rPr>
      </w:pPr>
    </w:p>
    <w:p w:rsidR="00D34925" w:rsidRDefault="00D34925" w:rsidP="00D34925">
      <w:pPr>
        <w:pStyle w:val="Default"/>
        <w:spacing w:line="360" w:lineRule="auto"/>
        <w:ind w:right="-1"/>
        <w:jc w:val="both"/>
        <w:rPr>
          <w:b/>
          <w:bCs/>
          <w:color w:val="auto"/>
        </w:rPr>
      </w:pPr>
    </w:p>
    <w:p w:rsidR="00D34925" w:rsidRDefault="00D34925" w:rsidP="00D34925">
      <w:pPr>
        <w:pStyle w:val="Default"/>
        <w:spacing w:line="360" w:lineRule="auto"/>
        <w:ind w:right="-1"/>
        <w:jc w:val="both"/>
        <w:rPr>
          <w:b/>
          <w:bCs/>
          <w:color w:val="auto"/>
        </w:rPr>
      </w:pPr>
    </w:p>
    <w:p w:rsidR="00D34925" w:rsidRDefault="00D34925" w:rsidP="00D34925">
      <w:pPr>
        <w:pStyle w:val="Default"/>
        <w:spacing w:line="360" w:lineRule="auto"/>
        <w:ind w:right="-1"/>
        <w:jc w:val="both"/>
        <w:rPr>
          <w:b/>
          <w:bCs/>
          <w:color w:val="auto"/>
        </w:rPr>
      </w:pPr>
    </w:p>
    <w:p w:rsidR="00D34925" w:rsidRDefault="00D34925" w:rsidP="00D34925">
      <w:pPr>
        <w:pStyle w:val="Default"/>
        <w:tabs>
          <w:tab w:val="left" w:pos="6521"/>
        </w:tabs>
        <w:ind w:right="-1"/>
        <w:jc w:val="center"/>
        <w:rPr>
          <w:b/>
          <w:bCs/>
          <w:color w:val="auto"/>
        </w:rPr>
      </w:pPr>
    </w:p>
    <w:p w:rsidR="00D34925" w:rsidRPr="000C6D14" w:rsidRDefault="00D34925" w:rsidP="00D34925">
      <w:pPr>
        <w:pStyle w:val="Default"/>
        <w:tabs>
          <w:tab w:val="left" w:pos="6663"/>
        </w:tabs>
        <w:ind w:right="-1"/>
        <w:jc w:val="center"/>
        <w:rPr>
          <w:b/>
          <w:bCs/>
          <w:color w:val="auto"/>
        </w:rPr>
      </w:pPr>
      <w:r w:rsidRPr="000C6D14">
        <w:rPr>
          <w:b/>
          <w:bCs/>
          <w:color w:val="auto"/>
        </w:rPr>
        <w:t>.............................................................................</w:t>
      </w:r>
    </w:p>
    <w:p w:rsidR="00D34925" w:rsidRPr="00171C05" w:rsidRDefault="00D34925" w:rsidP="00D34925">
      <w:pPr>
        <w:pStyle w:val="Default"/>
        <w:ind w:right="-1"/>
        <w:jc w:val="center"/>
        <w:rPr>
          <w:bCs/>
          <w:color w:val="auto"/>
        </w:rPr>
      </w:pPr>
      <w:r w:rsidRPr="00171C05">
        <w:rPr>
          <w:bCs/>
          <w:color w:val="auto"/>
        </w:rPr>
        <w:t>ING.  DAVID SILVA GARCÌA M.Sc.</w:t>
      </w:r>
    </w:p>
    <w:p w:rsidR="00D34925" w:rsidRPr="000C6D14" w:rsidRDefault="00D34925" w:rsidP="00D34925">
      <w:pPr>
        <w:pStyle w:val="Default"/>
        <w:spacing w:line="360" w:lineRule="auto"/>
        <w:ind w:right="-1"/>
        <w:jc w:val="center"/>
        <w:rPr>
          <w:b/>
          <w:bCs/>
          <w:color w:val="auto"/>
        </w:rPr>
      </w:pPr>
      <w:r w:rsidRPr="000C6D14">
        <w:rPr>
          <w:b/>
          <w:bCs/>
          <w:color w:val="auto"/>
        </w:rPr>
        <w:t>DIRECTOR.</w:t>
      </w:r>
    </w:p>
    <w:p w:rsidR="00D34925" w:rsidRPr="000C6D14" w:rsidRDefault="00D34925" w:rsidP="00D34925">
      <w:pPr>
        <w:pStyle w:val="Default"/>
        <w:spacing w:line="360" w:lineRule="auto"/>
        <w:ind w:right="-1"/>
        <w:jc w:val="both"/>
        <w:rPr>
          <w:b/>
          <w:bCs/>
          <w:color w:val="auto"/>
        </w:rPr>
      </w:pPr>
    </w:p>
    <w:p w:rsidR="00D34925" w:rsidRDefault="00D34925" w:rsidP="00D34925">
      <w:pPr>
        <w:spacing w:after="0" w:line="360" w:lineRule="auto"/>
        <w:rPr>
          <w:rFonts w:ascii="Times New Roman" w:hAnsi="Times New Roman" w:cs="Times New Roman"/>
          <w:b/>
          <w:bCs/>
          <w:sz w:val="28"/>
          <w:szCs w:val="26"/>
        </w:rPr>
      </w:pPr>
    </w:p>
    <w:p w:rsidR="00D34925" w:rsidRDefault="00D34925" w:rsidP="00D34925">
      <w:pPr>
        <w:spacing w:after="0" w:line="360" w:lineRule="auto"/>
        <w:rPr>
          <w:rFonts w:ascii="Times New Roman" w:hAnsi="Times New Roman" w:cs="Times New Roman"/>
          <w:b/>
          <w:bCs/>
          <w:sz w:val="28"/>
          <w:szCs w:val="26"/>
        </w:rPr>
      </w:pPr>
    </w:p>
    <w:p w:rsidR="00D34925" w:rsidRDefault="00D34925" w:rsidP="00D34925">
      <w:pPr>
        <w:spacing w:after="0" w:line="360" w:lineRule="auto"/>
        <w:rPr>
          <w:rFonts w:ascii="Times New Roman" w:hAnsi="Times New Roman" w:cs="Times New Roman"/>
          <w:b/>
          <w:bCs/>
          <w:sz w:val="28"/>
          <w:szCs w:val="26"/>
        </w:rPr>
      </w:pPr>
    </w:p>
    <w:p w:rsidR="00D34925" w:rsidRDefault="00D34925" w:rsidP="00D34925">
      <w:pPr>
        <w:pStyle w:val="Default"/>
        <w:spacing w:line="480" w:lineRule="auto"/>
        <w:ind w:right="-1"/>
        <w:jc w:val="center"/>
        <w:rPr>
          <w:b/>
          <w:bCs/>
          <w:color w:val="auto"/>
        </w:rPr>
      </w:pPr>
    </w:p>
    <w:p w:rsidR="00D34925" w:rsidRPr="000C6D14" w:rsidRDefault="00D34925" w:rsidP="00D34925">
      <w:pPr>
        <w:pStyle w:val="Default"/>
        <w:ind w:right="-1"/>
        <w:jc w:val="center"/>
        <w:rPr>
          <w:b/>
          <w:bCs/>
          <w:color w:val="auto"/>
        </w:rPr>
      </w:pPr>
      <w:r>
        <w:rPr>
          <w:b/>
          <w:bCs/>
          <w:color w:val="auto"/>
        </w:rPr>
        <w:t>…...</w:t>
      </w:r>
      <w:r w:rsidRPr="000C6D14">
        <w:rPr>
          <w:b/>
          <w:bCs/>
          <w:color w:val="auto"/>
        </w:rPr>
        <w:t>........................................................................</w:t>
      </w:r>
    </w:p>
    <w:p w:rsidR="00D34925" w:rsidRPr="000C6D14" w:rsidRDefault="00D34925" w:rsidP="00D34925">
      <w:pPr>
        <w:pStyle w:val="Default"/>
        <w:ind w:right="-1"/>
        <w:jc w:val="center"/>
        <w:rPr>
          <w:bCs/>
          <w:color w:val="auto"/>
        </w:rPr>
      </w:pPr>
      <w:r w:rsidRPr="000C6D14">
        <w:rPr>
          <w:bCs/>
          <w:color w:val="auto"/>
        </w:rPr>
        <w:t xml:space="preserve">ING. </w:t>
      </w:r>
      <w:r>
        <w:rPr>
          <w:bCs/>
          <w:color w:val="auto"/>
        </w:rPr>
        <w:t>CARLOS MONAR BENAVIDES M.</w:t>
      </w:r>
      <w:r w:rsidRPr="000C6D14">
        <w:rPr>
          <w:bCs/>
          <w:color w:val="auto"/>
        </w:rPr>
        <w:t>Sc.</w:t>
      </w:r>
    </w:p>
    <w:p w:rsidR="00D34925" w:rsidRPr="0032515B" w:rsidRDefault="00D34925" w:rsidP="00D34925">
      <w:pPr>
        <w:pStyle w:val="Default"/>
        <w:spacing w:line="360" w:lineRule="auto"/>
        <w:ind w:right="-1"/>
        <w:jc w:val="center"/>
        <w:rPr>
          <w:b/>
          <w:bCs/>
          <w:color w:val="auto"/>
        </w:rPr>
      </w:pPr>
      <w:r w:rsidRPr="0032515B">
        <w:rPr>
          <w:b/>
          <w:bCs/>
          <w:color w:val="auto"/>
        </w:rPr>
        <w:t>BIOMETRISTA.</w:t>
      </w: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Pr="000C6D14" w:rsidRDefault="00D34925" w:rsidP="00D34925">
      <w:pPr>
        <w:pStyle w:val="Default"/>
        <w:tabs>
          <w:tab w:val="left" w:pos="6521"/>
        </w:tabs>
        <w:ind w:right="-1"/>
        <w:jc w:val="center"/>
        <w:rPr>
          <w:b/>
          <w:bCs/>
          <w:color w:val="auto"/>
        </w:rPr>
      </w:pPr>
    </w:p>
    <w:p w:rsidR="00D34925" w:rsidRPr="000C6D14" w:rsidRDefault="00D34925" w:rsidP="00D34925">
      <w:pPr>
        <w:pStyle w:val="Default"/>
        <w:tabs>
          <w:tab w:val="left" w:pos="6521"/>
        </w:tabs>
        <w:ind w:right="-1"/>
        <w:jc w:val="center"/>
        <w:rPr>
          <w:b/>
          <w:bCs/>
          <w:color w:val="auto"/>
        </w:rPr>
      </w:pPr>
      <w:r>
        <w:rPr>
          <w:b/>
          <w:bCs/>
          <w:color w:val="auto"/>
        </w:rPr>
        <w:t>……</w:t>
      </w:r>
      <w:r w:rsidRPr="000C6D14">
        <w:rPr>
          <w:b/>
          <w:bCs/>
          <w:color w:val="auto"/>
        </w:rPr>
        <w:t>.....................................................................</w:t>
      </w:r>
    </w:p>
    <w:p w:rsidR="00D34925" w:rsidRPr="007754B2" w:rsidRDefault="00D34925" w:rsidP="00D34925">
      <w:pPr>
        <w:pStyle w:val="Default"/>
        <w:tabs>
          <w:tab w:val="center" w:pos="3969"/>
          <w:tab w:val="left" w:pos="5393"/>
        </w:tabs>
        <w:ind w:right="-1"/>
        <w:rPr>
          <w:bCs/>
          <w:color w:val="000000" w:themeColor="text1"/>
        </w:rPr>
      </w:pPr>
      <w:r>
        <w:rPr>
          <w:bCs/>
          <w:color w:val="auto"/>
        </w:rPr>
        <w:tab/>
        <w:t xml:space="preserve">ING. NELSON MONAR </w:t>
      </w:r>
      <w:r w:rsidRPr="00BE3B1D">
        <w:rPr>
          <w:bCs/>
          <w:color w:val="000000" w:themeColor="text1"/>
        </w:rPr>
        <w:t>GAVILANE</w:t>
      </w:r>
      <w:r w:rsidR="00471301">
        <w:rPr>
          <w:bCs/>
          <w:color w:val="000000" w:themeColor="text1"/>
        </w:rPr>
        <w:t>Z</w:t>
      </w:r>
      <w:r>
        <w:rPr>
          <w:bCs/>
          <w:color w:val="auto"/>
        </w:rPr>
        <w:t xml:space="preserve"> M.</w:t>
      </w:r>
      <w:r w:rsidRPr="004A28A4">
        <w:rPr>
          <w:bCs/>
          <w:color w:val="auto"/>
        </w:rPr>
        <w:t>Sc.</w:t>
      </w:r>
      <w:r w:rsidRPr="00F05D5C">
        <w:rPr>
          <w:bCs/>
          <w:color w:val="FF0000"/>
        </w:rPr>
        <w:tab/>
        <w:t xml:space="preserve"> </w:t>
      </w:r>
    </w:p>
    <w:p w:rsidR="00D34925" w:rsidRPr="0032515B" w:rsidRDefault="00D34925" w:rsidP="00D34925">
      <w:pPr>
        <w:pStyle w:val="Default"/>
        <w:spacing w:line="360" w:lineRule="auto"/>
        <w:ind w:right="-1"/>
        <w:jc w:val="center"/>
        <w:rPr>
          <w:b/>
          <w:bCs/>
          <w:color w:val="auto"/>
        </w:rPr>
      </w:pPr>
      <w:r w:rsidRPr="0032515B">
        <w:rPr>
          <w:b/>
          <w:bCs/>
          <w:color w:val="auto"/>
        </w:rPr>
        <w:t>ÁREA DE REDACCIÓN TÉCNICA.</w:t>
      </w:r>
    </w:p>
    <w:p w:rsidR="00D34925" w:rsidRDefault="00D34925" w:rsidP="000E2870">
      <w:pPr>
        <w:pStyle w:val="Default"/>
        <w:spacing w:line="480" w:lineRule="auto"/>
        <w:ind w:right="-1"/>
        <w:rPr>
          <w:b/>
          <w:bCs/>
          <w:color w:val="auto"/>
        </w:rPr>
      </w:pPr>
    </w:p>
    <w:p w:rsidR="000E2870" w:rsidRDefault="000E2870" w:rsidP="000E2870">
      <w:pPr>
        <w:pStyle w:val="Default"/>
        <w:spacing w:line="480" w:lineRule="auto"/>
        <w:ind w:right="-1"/>
        <w:rPr>
          <w:b/>
          <w:bCs/>
          <w:color w:val="auto"/>
        </w:rPr>
      </w:pPr>
    </w:p>
    <w:p w:rsidR="00D34925" w:rsidRPr="0068717D" w:rsidRDefault="00D34925" w:rsidP="00D34925">
      <w:pPr>
        <w:pStyle w:val="Default"/>
        <w:tabs>
          <w:tab w:val="left" w:pos="2798"/>
        </w:tabs>
        <w:spacing w:line="360" w:lineRule="auto"/>
        <w:ind w:right="-1"/>
        <w:jc w:val="center"/>
        <w:rPr>
          <w:b/>
          <w:sz w:val="28"/>
          <w:szCs w:val="28"/>
        </w:rPr>
      </w:pPr>
      <w:r w:rsidRPr="0068717D">
        <w:rPr>
          <w:b/>
          <w:sz w:val="28"/>
          <w:szCs w:val="28"/>
        </w:rPr>
        <w:lastRenderedPageBreak/>
        <w:t>CERTIF</w:t>
      </w:r>
      <w:r>
        <w:rPr>
          <w:b/>
          <w:sz w:val="28"/>
          <w:szCs w:val="28"/>
        </w:rPr>
        <w:t>ICACIÓN DE AUTORÍ</w:t>
      </w:r>
      <w:r w:rsidRPr="0068717D">
        <w:rPr>
          <w:b/>
          <w:sz w:val="28"/>
          <w:szCs w:val="28"/>
        </w:rPr>
        <w:t>A</w:t>
      </w:r>
    </w:p>
    <w:p w:rsidR="00D34925" w:rsidRDefault="00D34925" w:rsidP="00D34925">
      <w:pPr>
        <w:pStyle w:val="Default"/>
        <w:tabs>
          <w:tab w:val="left" w:pos="2798"/>
        </w:tabs>
        <w:spacing w:line="360" w:lineRule="auto"/>
        <w:ind w:right="-1"/>
        <w:rPr>
          <w:b/>
          <w:sz w:val="28"/>
          <w:szCs w:val="28"/>
        </w:rPr>
      </w:pPr>
    </w:p>
    <w:p w:rsidR="00D34925" w:rsidRPr="00E050D9" w:rsidRDefault="00D34925" w:rsidP="00E050D9">
      <w:pPr>
        <w:spacing w:line="360" w:lineRule="auto"/>
        <w:jc w:val="both"/>
        <w:rPr>
          <w:rFonts w:ascii="Times New Roman" w:hAnsi="Times New Roman" w:cs="Times New Roman"/>
          <w:sz w:val="24"/>
          <w:szCs w:val="24"/>
        </w:rPr>
      </w:pPr>
      <w:r w:rsidRPr="00E050D9">
        <w:rPr>
          <w:rFonts w:ascii="Times New Roman" w:eastAsia="Times New Roman" w:hAnsi="Times New Roman" w:cs="Times New Roman"/>
          <w:sz w:val="24"/>
          <w:szCs w:val="24"/>
          <w:lang w:val="es-CO" w:eastAsia="es-CO"/>
        </w:rPr>
        <w:t xml:space="preserve">Yo, </w:t>
      </w:r>
      <w:r w:rsidRPr="00E050D9">
        <w:rPr>
          <w:rFonts w:ascii="Times New Roman" w:hAnsi="Times New Roman" w:cs="Times New Roman"/>
          <w:bCs/>
          <w:sz w:val="24"/>
          <w:szCs w:val="24"/>
        </w:rPr>
        <w:t xml:space="preserve">Víctor </w:t>
      </w:r>
      <w:r w:rsidR="00B601CF" w:rsidRPr="00E050D9">
        <w:rPr>
          <w:rFonts w:ascii="Times New Roman" w:hAnsi="Times New Roman" w:cs="Times New Roman"/>
          <w:bCs/>
          <w:sz w:val="24"/>
          <w:szCs w:val="24"/>
        </w:rPr>
        <w:t xml:space="preserve">Manuel </w:t>
      </w:r>
      <w:r w:rsidRPr="00E050D9">
        <w:rPr>
          <w:rFonts w:ascii="Times New Roman" w:hAnsi="Times New Roman" w:cs="Times New Roman"/>
          <w:bCs/>
          <w:sz w:val="24"/>
          <w:szCs w:val="24"/>
        </w:rPr>
        <w:t>Gavica Araujo</w:t>
      </w:r>
      <w:r w:rsidRPr="00E050D9">
        <w:rPr>
          <w:rFonts w:ascii="Times New Roman" w:eastAsia="Times New Roman" w:hAnsi="Times New Roman" w:cs="Times New Roman"/>
          <w:sz w:val="24"/>
          <w:szCs w:val="24"/>
          <w:lang w:val="es-CO" w:eastAsia="es-CO"/>
        </w:rPr>
        <w:t xml:space="preserve">, con </w:t>
      </w:r>
      <w:r w:rsidRPr="00E050D9">
        <w:rPr>
          <w:rFonts w:ascii="Times New Roman" w:eastAsia="Times New Roman" w:hAnsi="Times New Roman" w:cs="Times New Roman"/>
          <w:color w:val="000000" w:themeColor="text1"/>
          <w:sz w:val="24"/>
          <w:szCs w:val="24"/>
          <w:lang w:val="es-CO" w:eastAsia="es-CO"/>
        </w:rPr>
        <w:t xml:space="preserve">CI </w:t>
      </w:r>
      <w:r w:rsidR="00E050D9" w:rsidRPr="00E050D9">
        <w:rPr>
          <w:rFonts w:ascii="Times New Roman" w:hAnsi="Times New Roman" w:cs="Times New Roman"/>
          <w:sz w:val="24"/>
          <w:szCs w:val="24"/>
        </w:rPr>
        <w:t>120486190</w:t>
      </w:r>
      <w:r w:rsidR="00E050D9">
        <w:rPr>
          <w:rFonts w:ascii="Times New Roman" w:hAnsi="Times New Roman" w:cs="Times New Roman"/>
          <w:sz w:val="24"/>
          <w:szCs w:val="24"/>
        </w:rPr>
        <w:t>-</w:t>
      </w:r>
      <w:r w:rsidR="00E050D9" w:rsidRPr="00E050D9">
        <w:rPr>
          <w:rFonts w:ascii="Times New Roman" w:hAnsi="Times New Roman" w:cs="Times New Roman"/>
          <w:sz w:val="24"/>
          <w:szCs w:val="24"/>
        </w:rPr>
        <w:t xml:space="preserve">8, </w:t>
      </w:r>
      <w:r w:rsidRPr="00E050D9">
        <w:rPr>
          <w:rFonts w:ascii="Times New Roman" w:eastAsia="Times New Roman" w:hAnsi="Times New Roman" w:cs="Times New Roman"/>
          <w:sz w:val="24"/>
          <w:szCs w:val="24"/>
          <w:lang w:val="es-CO" w:eastAsia="es-CO"/>
        </w:rPr>
        <w:t>declaro que el trabajo y los resultados presentados en este informe, no han sido previamente presentados para ningún grado o calificación profesional; y, que las referencias bibliográficas que se incluyen han sido consultadas y citadas con su respectivo autor (es).</w:t>
      </w:r>
    </w:p>
    <w:p w:rsidR="00D34925" w:rsidRPr="0068717D" w:rsidRDefault="00D34925" w:rsidP="00D34925">
      <w:pPr>
        <w:spacing w:after="0" w:line="360" w:lineRule="auto"/>
        <w:jc w:val="both"/>
        <w:rPr>
          <w:rFonts w:ascii="Times New Roman" w:eastAsia="Times New Roman" w:hAnsi="Times New Roman" w:cs="Times New Roman"/>
          <w:color w:val="000000"/>
          <w:sz w:val="24"/>
          <w:szCs w:val="24"/>
          <w:lang w:val="es-CO" w:eastAsia="es-CO"/>
        </w:rPr>
      </w:pPr>
    </w:p>
    <w:p w:rsidR="00D34925" w:rsidRPr="0068717D" w:rsidRDefault="00D34925" w:rsidP="00D34925">
      <w:pPr>
        <w:spacing w:after="0" w:line="360" w:lineRule="auto"/>
        <w:jc w:val="both"/>
        <w:rPr>
          <w:rFonts w:ascii="Times New Roman" w:eastAsia="Times New Roman" w:hAnsi="Times New Roman" w:cs="Times New Roman"/>
          <w:color w:val="000000"/>
          <w:sz w:val="24"/>
          <w:szCs w:val="24"/>
          <w:lang w:val="es-CO" w:eastAsia="es-CO"/>
        </w:rPr>
      </w:pPr>
      <w:r w:rsidRPr="0068717D">
        <w:rPr>
          <w:rFonts w:ascii="Times New Roman" w:eastAsia="Times New Roman" w:hAnsi="Times New Roman" w:cs="Times New Roman"/>
          <w:color w:val="000000"/>
          <w:sz w:val="24"/>
          <w:szCs w:val="24"/>
          <w:lang w:val="es-CO" w:eastAsia="es-CO"/>
        </w:rPr>
        <w:t>La Universidad Estatal de Bolívar, puede hacer uso de los derechos de publicación correspondientes a este trabajo, según lo establecido por la Ley de Propiedad Intelectual, su Reglamentación y la Normativa Institucional vigente.</w:t>
      </w:r>
    </w:p>
    <w:p w:rsidR="00D34925" w:rsidRDefault="00D34925" w:rsidP="00D34925">
      <w:pPr>
        <w:pStyle w:val="Default"/>
        <w:tabs>
          <w:tab w:val="left" w:pos="2798"/>
        </w:tabs>
        <w:spacing w:line="360" w:lineRule="auto"/>
        <w:ind w:right="-1"/>
        <w:rPr>
          <w:b/>
          <w:sz w:val="28"/>
          <w:szCs w:val="28"/>
        </w:rPr>
      </w:pPr>
    </w:p>
    <w:p w:rsidR="00D34925" w:rsidRDefault="00D34925" w:rsidP="00D34925">
      <w:pPr>
        <w:pStyle w:val="Default"/>
        <w:tabs>
          <w:tab w:val="left" w:pos="6663"/>
        </w:tabs>
        <w:ind w:right="-1"/>
        <w:jc w:val="center"/>
        <w:rPr>
          <w:b/>
          <w:bCs/>
        </w:rPr>
      </w:pPr>
    </w:p>
    <w:p w:rsidR="00D34925" w:rsidRDefault="00D34925" w:rsidP="00D34925">
      <w:pPr>
        <w:pStyle w:val="Default"/>
        <w:tabs>
          <w:tab w:val="left" w:pos="6663"/>
        </w:tabs>
        <w:ind w:right="-1"/>
        <w:jc w:val="center"/>
        <w:rPr>
          <w:b/>
          <w:bCs/>
        </w:rPr>
      </w:pPr>
    </w:p>
    <w:p w:rsidR="00D34925" w:rsidRDefault="00D34925" w:rsidP="00D34925">
      <w:pPr>
        <w:pStyle w:val="Default"/>
        <w:tabs>
          <w:tab w:val="left" w:pos="6663"/>
        </w:tabs>
        <w:ind w:right="-1"/>
        <w:jc w:val="center"/>
        <w:rPr>
          <w:b/>
          <w:bCs/>
        </w:rPr>
      </w:pPr>
    </w:p>
    <w:p w:rsidR="00D34925" w:rsidRDefault="00D34925" w:rsidP="00D34925">
      <w:pPr>
        <w:pStyle w:val="Default"/>
        <w:tabs>
          <w:tab w:val="left" w:pos="6663"/>
        </w:tabs>
        <w:ind w:right="-1"/>
        <w:jc w:val="center"/>
        <w:rPr>
          <w:b/>
          <w:bCs/>
        </w:rPr>
      </w:pPr>
    </w:p>
    <w:p w:rsidR="00D34925" w:rsidRPr="00585D40" w:rsidRDefault="00D34925" w:rsidP="00D34925">
      <w:pPr>
        <w:pStyle w:val="Default"/>
        <w:tabs>
          <w:tab w:val="left" w:pos="1701"/>
          <w:tab w:val="left" w:pos="6521"/>
        </w:tabs>
        <w:ind w:right="-1"/>
        <w:jc w:val="center"/>
        <w:rPr>
          <w:b/>
          <w:bCs/>
        </w:rPr>
      </w:pPr>
      <w:r w:rsidRPr="00585D40">
        <w:rPr>
          <w:b/>
          <w:bCs/>
        </w:rPr>
        <w:t>.......................</w:t>
      </w:r>
      <w:r>
        <w:rPr>
          <w:b/>
          <w:bCs/>
        </w:rPr>
        <w:t>....</w:t>
      </w:r>
      <w:r w:rsidRPr="00585D40">
        <w:rPr>
          <w:b/>
          <w:bCs/>
        </w:rPr>
        <w:t>.......................</w:t>
      </w:r>
      <w:r>
        <w:rPr>
          <w:b/>
          <w:bCs/>
        </w:rPr>
        <w:t>.......</w:t>
      </w:r>
      <w:r w:rsidRPr="00585D40">
        <w:rPr>
          <w:b/>
          <w:bCs/>
        </w:rPr>
        <w:t>.......................</w:t>
      </w:r>
    </w:p>
    <w:p w:rsidR="00D34925" w:rsidRPr="00B601CF" w:rsidRDefault="00D34925" w:rsidP="00D34925">
      <w:pPr>
        <w:pStyle w:val="Default"/>
        <w:tabs>
          <w:tab w:val="left" w:pos="6663"/>
        </w:tabs>
        <w:ind w:right="-1"/>
        <w:jc w:val="center"/>
        <w:rPr>
          <w:bCs/>
          <w:color w:val="auto"/>
        </w:rPr>
      </w:pPr>
      <w:r w:rsidRPr="00B601CF">
        <w:rPr>
          <w:bCs/>
          <w:color w:val="auto"/>
        </w:rPr>
        <w:t xml:space="preserve">VÍCTOR </w:t>
      </w:r>
      <w:r w:rsidR="00B601CF" w:rsidRPr="00B601CF">
        <w:rPr>
          <w:bCs/>
          <w:color w:val="auto"/>
        </w:rPr>
        <w:t xml:space="preserve">MANUEL </w:t>
      </w:r>
      <w:r w:rsidRPr="00B601CF">
        <w:rPr>
          <w:bCs/>
          <w:color w:val="auto"/>
        </w:rPr>
        <w:t>GAVICA ARAUJO</w:t>
      </w:r>
    </w:p>
    <w:p w:rsidR="00D34925" w:rsidRPr="00E050D9" w:rsidRDefault="00E050D9" w:rsidP="00D34925">
      <w:pPr>
        <w:pStyle w:val="Default"/>
        <w:tabs>
          <w:tab w:val="left" w:pos="6663"/>
        </w:tabs>
        <w:ind w:right="-1"/>
        <w:jc w:val="center"/>
        <w:rPr>
          <w:bCs/>
          <w:color w:val="auto"/>
        </w:rPr>
      </w:pPr>
      <w:r w:rsidRPr="00E050D9">
        <w:rPr>
          <w:rFonts w:eastAsia="Times New Roman"/>
          <w:color w:val="auto"/>
          <w:lang w:val="es-CO" w:eastAsia="es-CO"/>
        </w:rPr>
        <w:t>CI 120486190-8</w:t>
      </w:r>
    </w:p>
    <w:p w:rsidR="00D34925" w:rsidRPr="006C12D7" w:rsidRDefault="00D34925" w:rsidP="00D34925">
      <w:pPr>
        <w:pStyle w:val="Default"/>
        <w:tabs>
          <w:tab w:val="left" w:pos="6663"/>
        </w:tabs>
        <w:ind w:right="-1"/>
        <w:jc w:val="center"/>
        <w:rPr>
          <w:rFonts w:eastAsia="Times New Roman"/>
          <w:b/>
          <w:color w:val="auto"/>
          <w:lang w:val="es-CO" w:eastAsia="es-CO"/>
        </w:rPr>
      </w:pPr>
      <w:r w:rsidRPr="006C12D7">
        <w:rPr>
          <w:rFonts w:eastAsia="Times New Roman"/>
          <w:b/>
          <w:color w:val="auto"/>
          <w:lang w:val="es-CO" w:eastAsia="es-CO"/>
        </w:rPr>
        <w:t>AUTOR.</w:t>
      </w:r>
    </w:p>
    <w:p w:rsidR="00D34925" w:rsidRPr="0068717D" w:rsidRDefault="00D34925" w:rsidP="00D34925">
      <w:pPr>
        <w:pStyle w:val="Default"/>
        <w:tabs>
          <w:tab w:val="left" w:pos="6663"/>
        </w:tabs>
        <w:ind w:right="-1"/>
        <w:jc w:val="center"/>
        <w:rPr>
          <w:b/>
          <w:bCs/>
        </w:rPr>
      </w:pPr>
    </w:p>
    <w:p w:rsidR="00D34925" w:rsidRDefault="00D34925" w:rsidP="00D34925">
      <w:pPr>
        <w:pStyle w:val="Default"/>
        <w:tabs>
          <w:tab w:val="left" w:pos="6663"/>
        </w:tabs>
        <w:ind w:right="-1"/>
        <w:jc w:val="center"/>
        <w:rPr>
          <w:b/>
          <w:bCs/>
        </w:rPr>
      </w:pPr>
    </w:p>
    <w:p w:rsidR="00D34925" w:rsidRDefault="00D34925" w:rsidP="00D34925">
      <w:pPr>
        <w:pStyle w:val="Default"/>
        <w:tabs>
          <w:tab w:val="left" w:pos="6663"/>
        </w:tabs>
        <w:ind w:right="-1"/>
        <w:jc w:val="center"/>
        <w:rPr>
          <w:b/>
          <w:bCs/>
        </w:rPr>
      </w:pPr>
    </w:p>
    <w:p w:rsidR="00D34925" w:rsidRDefault="00D34925" w:rsidP="00D34925">
      <w:pPr>
        <w:pStyle w:val="Default"/>
        <w:tabs>
          <w:tab w:val="left" w:pos="6663"/>
        </w:tabs>
        <w:ind w:right="-1"/>
        <w:jc w:val="center"/>
        <w:rPr>
          <w:b/>
          <w:bCs/>
        </w:rPr>
      </w:pPr>
    </w:p>
    <w:p w:rsidR="00D34925" w:rsidRDefault="00D34925" w:rsidP="00D34925">
      <w:pPr>
        <w:pStyle w:val="Default"/>
        <w:tabs>
          <w:tab w:val="left" w:pos="6663"/>
        </w:tabs>
        <w:ind w:right="-1"/>
        <w:rPr>
          <w:b/>
          <w:bCs/>
        </w:rPr>
      </w:pPr>
    </w:p>
    <w:p w:rsidR="00D34925" w:rsidRDefault="00D34925" w:rsidP="00D34925">
      <w:pPr>
        <w:pStyle w:val="Default"/>
        <w:tabs>
          <w:tab w:val="left" w:pos="6663"/>
        </w:tabs>
        <w:ind w:right="-1"/>
        <w:jc w:val="center"/>
        <w:rPr>
          <w:b/>
          <w:bCs/>
        </w:rPr>
      </w:pPr>
    </w:p>
    <w:p w:rsidR="00D34925" w:rsidRPr="00585D40" w:rsidRDefault="00D34925" w:rsidP="00D34925">
      <w:pPr>
        <w:pStyle w:val="Default"/>
        <w:tabs>
          <w:tab w:val="left" w:pos="6663"/>
        </w:tabs>
        <w:ind w:right="-1"/>
        <w:jc w:val="center"/>
        <w:rPr>
          <w:b/>
          <w:bCs/>
        </w:rPr>
      </w:pPr>
      <w:r w:rsidRPr="00585D40">
        <w:rPr>
          <w:b/>
          <w:bCs/>
        </w:rPr>
        <w:t>.............................................................................</w:t>
      </w:r>
    </w:p>
    <w:p w:rsidR="00D34925" w:rsidRDefault="00D34925" w:rsidP="00D34925">
      <w:pPr>
        <w:pStyle w:val="Default"/>
        <w:ind w:right="-1"/>
        <w:jc w:val="center"/>
        <w:rPr>
          <w:bCs/>
        </w:rPr>
      </w:pPr>
      <w:r>
        <w:rPr>
          <w:bCs/>
        </w:rPr>
        <w:t>ING. DAVID SILVA GARCÍA M.</w:t>
      </w:r>
      <w:r w:rsidRPr="00585D40">
        <w:rPr>
          <w:bCs/>
        </w:rPr>
        <w:t>Sc.</w:t>
      </w:r>
    </w:p>
    <w:p w:rsidR="00D34925" w:rsidRPr="004226FF" w:rsidRDefault="00D34925" w:rsidP="00D34925">
      <w:pPr>
        <w:pStyle w:val="Default"/>
        <w:ind w:right="-1"/>
        <w:rPr>
          <w:bCs/>
        </w:rPr>
      </w:pPr>
      <w:r w:rsidRPr="004226FF">
        <w:rPr>
          <w:bCs/>
        </w:rPr>
        <w:t xml:space="preserve">                                                       </w:t>
      </w:r>
      <w:r w:rsidRPr="004226FF">
        <w:rPr>
          <w:rFonts w:eastAsia="Times New Roman"/>
          <w:lang w:val="es-CO" w:eastAsia="es-CO"/>
        </w:rPr>
        <w:t xml:space="preserve">CI  </w:t>
      </w:r>
      <w:r w:rsidRPr="004226FF">
        <w:rPr>
          <w:color w:val="333333"/>
          <w:shd w:val="clear" w:color="auto" w:fill="FFFFFF"/>
        </w:rPr>
        <w:t>0201600327</w:t>
      </w:r>
    </w:p>
    <w:p w:rsidR="00D34925" w:rsidRPr="00585D40" w:rsidRDefault="00D34925" w:rsidP="00D34925">
      <w:pPr>
        <w:pStyle w:val="Default"/>
        <w:spacing w:line="360" w:lineRule="auto"/>
        <w:ind w:right="-1"/>
        <w:jc w:val="center"/>
        <w:rPr>
          <w:b/>
          <w:bCs/>
        </w:rPr>
      </w:pPr>
      <w:r w:rsidRPr="00585D40">
        <w:rPr>
          <w:b/>
          <w:bCs/>
        </w:rPr>
        <w:t>DIRECTOR.</w:t>
      </w:r>
    </w:p>
    <w:p w:rsidR="00D34925" w:rsidRDefault="00D34925" w:rsidP="00D34925">
      <w:pPr>
        <w:spacing w:after="0" w:line="360" w:lineRule="auto"/>
        <w:jc w:val="both"/>
        <w:rPr>
          <w:rFonts w:ascii="Times New Roman" w:hAnsi="Times New Roman" w:cs="Times New Roman"/>
          <w:sz w:val="24"/>
          <w:szCs w:val="24"/>
        </w:rPr>
      </w:pPr>
    </w:p>
    <w:p w:rsidR="00D34925" w:rsidRDefault="00D34925" w:rsidP="00D34925">
      <w:pPr>
        <w:spacing w:after="0" w:line="360" w:lineRule="auto"/>
        <w:jc w:val="both"/>
        <w:rPr>
          <w:rFonts w:ascii="Times New Roman" w:hAnsi="Times New Roman" w:cs="Times New Roman"/>
          <w:sz w:val="24"/>
          <w:szCs w:val="24"/>
        </w:rPr>
      </w:pPr>
    </w:p>
    <w:p w:rsidR="00D34925" w:rsidRDefault="00D34925" w:rsidP="00D34925">
      <w:pPr>
        <w:pStyle w:val="Default"/>
        <w:tabs>
          <w:tab w:val="left" w:pos="6521"/>
        </w:tabs>
        <w:ind w:right="-1"/>
        <w:jc w:val="center"/>
        <w:rPr>
          <w:b/>
          <w:bCs/>
          <w:color w:val="auto"/>
        </w:rPr>
      </w:pPr>
    </w:p>
    <w:p w:rsidR="00D34925" w:rsidRDefault="00D34925" w:rsidP="00D34925">
      <w:pPr>
        <w:pStyle w:val="Default"/>
        <w:tabs>
          <w:tab w:val="left" w:pos="6521"/>
        </w:tabs>
        <w:ind w:right="-1"/>
        <w:jc w:val="center"/>
        <w:rPr>
          <w:b/>
          <w:bCs/>
          <w:color w:val="auto"/>
        </w:rPr>
      </w:pPr>
    </w:p>
    <w:p w:rsidR="00D34925" w:rsidRPr="000C6D14" w:rsidRDefault="00D34925" w:rsidP="00D34925">
      <w:pPr>
        <w:pStyle w:val="Default"/>
        <w:tabs>
          <w:tab w:val="left" w:pos="6521"/>
        </w:tabs>
        <w:ind w:right="-1"/>
        <w:jc w:val="center"/>
        <w:rPr>
          <w:b/>
          <w:bCs/>
          <w:color w:val="auto"/>
        </w:rPr>
      </w:pPr>
    </w:p>
    <w:p w:rsidR="00D34925" w:rsidRPr="000C6D14" w:rsidRDefault="00D34925" w:rsidP="00D34925">
      <w:pPr>
        <w:pStyle w:val="Default"/>
        <w:tabs>
          <w:tab w:val="left" w:pos="6521"/>
        </w:tabs>
        <w:ind w:right="-1"/>
        <w:jc w:val="center"/>
        <w:rPr>
          <w:b/>
          <w:bCs/>
          <w:color w:val="auto"/>
        </w:rPr>
      </w:pPr>
      <w:r w:rsidRPr="000C6D14">
        <w:rPr>
          <w:b/>
          <w:bCs/>
          <w:color w:val="auto"/>
        </w:rPr>
        <w:t>.....................................................................</w:t>
      </w:r>
      <w:r w:rsidR="00E050D9">
        <w:rPr>
          <w:b/>
          <w:bCs/>
          <w:color w:val="auto"/>
        </w:rPr>
        <w:t>.......</w:t>
      </w:r>
    </w:p>
    <w:p w:rsidR="00D34925" w:rsidRPr="00BE3B1D" w:rsidRDefault="00D34925" w:rsidP="00D34925">
      <w:pPr>
        <w:pStyle w:val="Default"/>
        <w:tabs>
          <w:tab w:val="center" w:pos="3969"/>
          <w:tab w:val="left" w:pos="5393"/>
        </w:tabs>
        <w:ind w:right="-1"/>
        <w:rPr>
          <w:bCs/>
          <w:color w:val="000000" w:themeColor="text1"/>
        </w:rPr>
      </w:pPr>
      <w:r>
        <w:rPr>
          <w:bCs/>
          <w:color w:val="auto"/>
        </w:rPr>
        <w:tab/>
      </w:r>
      <w:r w:rsidRPr="00BE3B1D">
        <w:rPr>
          <w:bCs/>
          <w:color w:val="000000" w:themeColor="text1"/>
        </w:rPr>
        <w:t>ING. NELSON MONAR GAVILANEZ M.Sc.</w:t>
      </w:r>
      <w:r w:rsidRPr="00BE3B1D">
        <w:rPr>
          <w:bCs/>
          <w:color w:val="000000" w:themeColor="text1"/>
        </w:rPr>
        <w:tab/>
        <w:t xml:space="preserve"> </w:t>
      </w:r>
    </w:p>
    <w:p w:rsidR="00D34925" w:rsidRPr="00BE3B1D" w:rsidRDefault="00D34925" w:rsidP="00D34925">
      <w:pPr>
        <w:pStyle w:val="Default"/>
        <w:tabs>
          <w:tab w:val="center" w:pos="3969"/>
          <w:tab w:val="left" w:pos="5393"/>
        </w:tabs>
        <w:ind w:right="-1"/>
        <w:rPr>
          <w:bCs/>
          <w:color w:val="000000" w:themeColor="text1"/>
        </w:rPr>
      </w:pPr>
      <w:r w:rsidRPr="00BE3B1D">
        <w:rPr>
          <w:bCs/>
          <w:color w:val="000000" w:themeColor="text1"/>
        </w:rPr>
        <w:t xml:space="preserve">                                                      CI </w:t>
      </w:r>
      <w:r w:rsidRPr="00BE3B1D">
        <w:rPr>
          <w:color w:val="000000" w:themeColor="text1"/>
          <w:shd w:val="clear" w:color="auto" w:fill="FFFFFF"/>
        </w:rPr>
        <w:t>0201089836</w:t>
      </w:r>
    </w:p>
    <w:p w:rsidR="00D34925" w:rsidRPr="002C427B" w:rsidRDefault="00CD6712" w:rsidP="00D34925">
      <w:pPr>
        <w:pStyle w:val="Default"/>
        <w:spacing w:line="360" w:lineRule="auto"/>
        <w:ind w:right="-1"/>
        <w:jc w:val="center"/>
        <w:rPr>
          <w:b/>
          <w:bCs/>
          <w:color w:val="auto"/>
        </w:rPr>
      </w:pPr>
      <w:r w:rsidRPr="0032515B">
        <w:rPr>
          <w:b/>
          <w:bCs/>
          <w:color w:val="auto"/>
        </w:rPr>
        <w:t xml:space="preserve">ÁREA DE </w:t>
      </w:r>
      <w:r w:rsidR="00D34925" w:rsidRPr="002C427B">
        <w:rPr>
          <w:b/>
          <w:bCs/>
          <w:color w:val="auto"/>
        </w:rPr>
        <w:t>REDACCIÓN TÉCNICA.</w:t>
      </w:r>
    </w:p>
    <w:p w:rsidR="000E2870" w:rsidRDefault="000E2870" w:rsidP="00D34925">
      <w:pPr>
        <w:pStyle w:val="Default"/>
        <w:spacing w:line="360" w:lineRule="auto"/>
        <w:ind w:right="-1"/>
        <w:jc w:val="center"/>
        <w:rPr>
          <w:b/>
          <w:color w:val="auto"/>
          <w:sz w:val="28"/>
          <w:szCs w:val="28"/>
        </w:rPr>
      </w:pPr>
    </w:p>
    <w:p w:rsidR="00D34925" w:rsidRDefault="00D34925" w:rsidP="00D34925">
      <w:pPr>
        <w:pStyle w:val="Default"/>
        <w:spacing w:line="360" w:lineRule="auto"/>
        <w:ind w:right="-1"/>
        <w:jc w:val="center"/>
        <w:rPr>
          <w:b/>
          <w:color w:val="auto"/>
          <w:sz w:val="28"/>
          <w:szCs w:val="28"/>
        </w:rPr>
      </w:pPr>
      <w:r w:rsidRPr="00F05D5C">
        <w:rPr>
          <w:b/>
          <w:color w:val="auto"/>
          <w:sz w:val="28"/>
          <w:szCs w:val="28"/>
        </w:rPr>
        <w:lastRenderedPageBreak/>
        <w:t>DEDICATORIA</w:t>
      </w:r>
    </w:p>
    <w:p w:rsidR="00D34925" w:rsidRDefault="00D34925" w:rsidP="00D34925">
      <w:pPr>
        <w:pStyle w:val="Default"/>
        <w:tabs>
          <w:tab w:val="left" w:pos="6521"/>
        </w:tabs>
        <w:ind w:right="-1"/>
        <w:jc w:val="center"/>
        <w:rPr>
          <w:b/>
          <w:bCs/>
          <w:color w:val="auto"/>
        </w:rPr>
      </w:pPr>
    </w:p>
    <w:p w:rsidR="00DE2B0D" w:rsidRDefault="00DE2B0D" w:rsidP="004713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mi Señor, </w:t>
      </w:r>
      <w:r w:rsidRPr="00AB4816">
        <w:rPr>
          <w:rFonts w:ascii="Times New Roman" w:hAnsi="Times New Roman" w:cs="Times New Roman"/>
          <w:b/>
          <w:sz w:val="24"/>
          <w:szCs w:val="24"/>
        </w:rPr>
        <w:t>JESUCRISTO</w:t>
      </w:r>
      <w:r>
        <w:rPr>
          <w:rFonts w:ascii="Times New Roman" w:hAnsi="Times New Roman" w:cs="Times New Roman"/>
          <w:sz w:val="24"/>
          <w:szCs w:val="24"/>
        </w:rPr>
        <w:t xml:space="preserve">, quien me dio la fe, la fortaleza la salud y la esperanza para terminar este trabajo de investigación y haber llegado hasta este momento tan importante de  mi formación profesional. </w:t>
      </w:r>
    </w:p>
    <w:p w:rsidR="00E050D9" w:rsidRDefault="00E050D9" w:rsidP="00471301">
      <w:pPr>
        <w:spacing w:after="0" w:line="360" w:lineRule="auto"/>
        <w:jc w:val="both"/>
        <w:rPr>
          <w:rFonts w:ascii="Times New Roman" w:hAnsi="Times New Roman" w:cs="Times New Roman"/>
          <w:sz w:val="24"/>
          <w:szCs w:val="24"/>
        </w:rPr>
      </w:pPr>
    </w:p>
    <w:p w:rsidR="00DE2B0D" w:rsidRDefault="00DE2B0D" w:rsidP="004713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mi madre, LUZ ARAUJO, por ser el pilar más importante y por demostrarme siempre su cariño y apoyo incondicional. </w:t>
      </w:r>
    </w:p>
    <w:p w:rsidR="00E050D9" w:rsidRDefault="00E050D9" w:rsidP="00471301">
      <w:pPr>
        <w:spacing w:after="0" w:line="360" w:lineRule="auto"/>
        <w:jc w:val="both"/>
        <w:rPr>
          <w:rFonts w:ascii="Times New Roman" w:hAnsi="Times New Roman" w:cs="Times New Roman"/>
          <w:sz w:val="24"/>
          <w:szCs w:val="24"/>
        </w:rPr>
      </w:pPr>
    </w:p>
    <w:p w:rsidR="00DE2B0D" w:rsidRDefault="00DE2B0D" w:rsidP="004713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mis hermanos que siempre han estado junto a mí, brindándome su cariño apoyo y comprensión.</w:t>
      </w:r>
    </w:p>
    <w:p w:rsidR="00E050D9" w:rsidRDefault="00E050D9" w:rsidP="00471301">
      <w:pPr>
        <w:spacing w:after="0" w:line="360" w:lineRule="auto"/>
        <w:jc w:val="both"/>
        <w:rPr>
          <w:rFonts w:ascii="Times New Roman" w:hAnsi="Times New Roman" w:cs="Times New Roman"/>
          <w:sz w:val="24"/>
          <w:szCs w:val="24"/>
        </w:rPr>
      </w:pPr>
    </w:p>
    <w:p w:rsidR="00DE2B0D" w:rsidRDefault="00DE2B0D" w:rsidP="004713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 padre, GUILLERMO GAVICA, el cual a pesar de haberlo perdido ha estado presente en mi corazón, sus consejos y palabras las atesoro.</w:t>
      </w:r>
    </w:p>
    <w:p w:rsidR="00E050D9" w:rsidRDefault="00E050D9" w:rsidP="00471301">
      <w:pPr>
        <w:spacing w:after="0" w:line="360" w:lineRule="auto"/>
        <w:jc w:val="both"/>
        <w:rPr>
          <w:rFonts w:ascii="Times New Roman" w:hAnsi="Times New Roman" w:cs="Times New Roman"/>
          <w:sz w:val="24"/>
          <w:szCs w:val="24"/>
        </w:rPr>
      </w:pPr>
    </w:p>
    <w:p w:rsidR="00DE2B0D" w:rsidRDefault="00DE2B0D" w:rsidP="004713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todos mis familiares y amigos, que de una u otra forma estuvieron pendientes a lo largo de este proceso.</w:t>
      </w:r>
    </w:p>
    <w:p w:rsidR="00D34925" w:rsidRDefault="00D34925" w:rsidP="00471301">
      <w:pPr>
        <w:pStyle w:val="Default"/>
        <w:tabs>
          <w:tab w:val="left" w:pos="6521"/>
        </w:tabs>
        <w:spacing w:line="360" w:lineRule="auto"/>
        <w:ind w:right="-1"/>
        <w:jc w:val="center"/>
        <w:rPr>
          <w:b/>
          <w:bCs/>
          <w:color w:val="auto"/>
        </w:rPr>
      </w:pPr>
    </w:p>
    <w:p w:rsidR="00D34925" w:rsidRDefault="00D34925" w:rsidP="00471301">
      <w:pPr>
        <w:pStyle w:val="Default"/>
        <w:tabs>
          <w:tab w:val="left" w:pos="6521"/>
        </w:tabs>
        <w:spacing w:line="360" w:lineRule="auto"/>
        <w:ind w:right="-1"/>
        <w:jc w:val="center"/>
        <w:rPr>
          <w:b/>
          <w:bCs/>
          <w:color w:val="auto"/>
        </w:rPr>
      </w:pPr>
    </w:p>
    <w:p w:rsidR="00D34925" w:rsidRDefault="00D34925" w:rsidP="00471301">
      <w:pPr>
        <w:pStyle w:val="Default"/>
        <w:tabs>
          <w:tab w:val="left" w:pos="6521"/>
        </w:tabs>
        <w:spacing w:line="360" w:lineRule="auto"/>
        <w:ind w:right="-1"/>
        <w:rPr>
          <w:b/>
          <w:bCs/>
          <w:color w:val="auto"/>
        </w:rPr>
      </w:pPr>
    </w:p>
    <w:p w:rsidR="00D34925" w:rsidRDefault="00D34925" w:rsidP="00D34925">
      <w:pPr>
        <w:pStyle w:val="Default"/>
        <w:tabs>
          <w:tab w:val="left" w:pos="6521"/>
        </w:tabs>
        <w:ind w:right="-1"/>
        <w:jc w:val="center"/>
        <w:rPr>
          <w:b/>
          <w:bCs/>
          <w:color w:val="auto"/>
        </w:rPr>
      </w:pPr>
    </w:p>
    <w:p w:rsidR="00D34925" w:rsidRPr="00D34925" w:rsidRDefault="00D34925" w:rsidP="00D34925">
      <w:pPr>
        <w:pStyle w:val="Default"/>
        <w:tabs>
          <w:tab w:val="left" w:pos="6521"/>
        </w:tabs>
        <w:ind w:right="-1"/>
        <w:jc w:val="right"/>
        <w:rPr>
          <w:b/>
          <w:bCs/>
          <w:i/>
          <w:color w:val="auto"/>
        </w:rPr>
      </w:pPr>
      <w:r w:rsidRPr="00D34925">
        <w:rPr>
          <w:b/>
          <w:bCs/>
          <w:i/>
          <w:color w:val="auto"/>
        </w:rPr>
        <w:t>Víctor</w:t>
      </w:r>
      <w:r w:rsidR="00DE2B0D">
        <w:rPr>
          <w:b/>
          <w:bCs/>
          <w:i/>
          <w:color w:val="auto"/>
        </w:rPr>
        <w:t xml:space="preserve"> Manuel</w:t>
      </w:r>
    </w:p>
    <w:p w:rsidR="00D34925" w:rsidRPr="000C6D14" w:rsidRDefault="00D34925" w:rsidP="00D34925">
      <w:pPr>
        <w:pStyle w:val="Default"/>
        <w:tabs>
          <w:tab w:val="left" w:pos="6521"/>
        </w:tabs>
        <w:ind w:right="-1"/>
        <w:jc w:val="center"/>
        <w:rPr>
          <w:b/>
          <w:bCs/>
          <w:color w:val="auto"/>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Default="00D34925" w:rsidP="00D34925">
      <w:pPr>
        <w:pStyle w:val="Default"/>
        <w:spacing w:line="360" w:lineRule="auto"/>
        <w:ind w:right="-1"/>
        <w:jc w:val="center"/>
        <w:rPr>
          <w:b/>
          <w:bCs/>
        </w:rPr>
      </w:pPr>
    </w:p>
    <w:p w:rsidR="00D34925" w:rsidRPr="00F05D5C" w:rsidRDefault="00D34925" w:rsidP="00D34925">
      <w:pPr>
        <w:pStyle w:val="Default"/>
        <w:tabs>
          <w:tab w:val="left" w:pos="2504"/>
          <w:tab w:val="center" w:pos="3969"/>
        </w:tabs>
        <w:spacing w:line="360" w:lineRule="auto"/>
        <w:ind w:right="-1"/>
        <w:jc w:val="center"/>
        <w:rPr>
          <w:b/>
          <w:bCs/>
          <w:color w:val="auto"/>
          <w:sz w:val="28"/>
          <w:szCs w:val="28"/>
        </w:rPr>
      </w:pPr>
      <w:r w:rsidRPr="00F05D5C">
        <w:rPr>
          <w:b/>
          <w:bCs/>
          <w:color w:val="auto"/>
          <w:sz w:val="28"/>
          <w:szCs w:val="28"/>
        </w:rPr>
        <w:lastRenderedPageBreak/>
        <w:t>AGRADECIMIENTO</w:t>
      </w:r>
    </w:p>
    <w:p w:rsidR="00D34925" w:rsidRDefault="00D34925" w:rsidP="00471301">
      <w:pPr>
        <w:pStyle w:val="Default"/>
        <w:spacing w:line="276" w:lineRule="auto"/>
        <w:ind w:right="-1"/>
        <w:rPr>
          <w:b/>
          <w:bCs/>
        </w:rPr>
      </w:pPr>
    </w:p>
    <w:p w:rsidR="00DE2B0D" w:rsidRDefault="00DE2B0D" w:rsidP="00471301">
      <w:pPr>
        <w:spacing w:after="0"/>
        <w:jc w:val="both"/>
        <w:rPr>
          <w:rFonts w:ascii="Times New Roman" w:hAnsi="Times New Roman" w:cs="Times New Roman"/>
          <w:sz w:val="24"/>
          <w:szCs w:val="24"/>
        </w:rPr>
      </w:pPr>
      <w:r>
        <w:rPr>
          <w:rFonts w:ascii="Times New Roman" w:hAnsi="Times New Roman" w:cs="Times New Roman"/>
          <w:sz w:val="24"/>
          <w:szCs w:val="24"/>
        </w:rPr>
        <w:t xml:space="preserve">Quiero expresar mi gratitud al único y sabio Dios, nuestro Salvador </w:t>
      </w:r>
      <w:r w:rsidRPr="007B5F0F">
        <w:rPr>
          <w:rFonts w:ascii="Times New Roman" w:hAnsi="Times New Roman" w:cs="Times New Roman"/>
          <w:b/>
          <w:sz w:val="24"/>
          <w:szCs w:val="24"/>
        </w:rPr>
        <w:t>JESUCRISTO</w:t>
      </w:r>
      <w:r>
        <w:rPr>
          <w:rFonts w:ascii="Times New Roman" w:hAnsi="Times New Roman" w:cs="Times New Roman"/>
          <w:sz w:val="24"/>
          <w:szCs w:val="24"/>
        </w:rPr>
        <w:t>, por bendecirme para llegar hasta donde he llegado, porque hiciste realidad este sueño anhelado.</w:t>
      </w:r>
    </w:p>
    <w:p w:rsidR="00E050D9" w:rsidRDefault="00E050D9" w:rsidP="00471301">
      <w:pPr>
        <w:spacing w:after="0"/>
        <w:jc w:val="both"/>
        <w:rPr>
          <w:rFonts w:ascii="Times New Roman" w:hAnsi="Times New Roman" w:cs="Times New Roman"/>
          <w:sz w:val="24"/>
          <w:szCs w:val="24"/>
        </w:rPr>
      </w:pPr>
    </w:p>
    <w:p w:rsidR="00DE2B0D" w:rsidRDefault="00DE2B0D" w:rsidP="00471301">
      <w:pPr>
        <w:spacing w:after="0"/>
        <w:jc w:val="both"/>
        <w:rPr>
          <w:rFonts w:ascii="Times New Roman" w:hAnsi="Times New Roman" w:cs="Times New Roman"/>
          <w:sz w:val="24"/>
          <w:szCs w:val="24"/>
        </w:rPr>
      </w:pPr>
      <w:r>
        <w:rPr>
          <w:rFonts w:ascii="Times New Roman" w:hAnsi="Times New Roman" w:cs="Times New Roman"/>
          <w:sz w:val="24"/>
          <w:szCs w:val="24"/>
        </w:rPr>
        <w:t>A mi madre, por su cariño, su apoyo, su dedicación y empeño por ayudarme a ser una persona mejor cada día. Por tanto esfuerzo para que yo alcanzara este triunfo.</w:t>
      </w:r>
    </w:p>
    <w:p w:rsidR="00DE2B0D" w:rsidRDefault="00DE2B0D" w:rsidP="00471301">
      <w:pPr>
        <w:spacing w:after="0"/>
        <w:jc w:val="both"/>
        <w:rPr>
          <w:rFonts w:ascii="Times New Roman" w:hAnsi="Times New Roman" w:cs="Times New Roman"/>
          <w:sz w:val="24"/>
          <w:szCs w:val="24"/>
        </w:rPr>
      </w:pPr>
      <w:r>
        <w:rPr>
          <w:rFonts w:ascii="Times New Roman" w:hAnsi="Times New Roman" w:cs="Times New Roman"/>
          <w:sz w:val="24"/>
          <w:szCs w:val="24"/>
        </w:rPr>
        <w:t>A mis hermanos, por apoyarme en cada decisión que tomo, y por estar a mi lado en cada momento hoy, mañana y siempre.</w:t>
      </w:r>
    </w:p>
    <w:p w:rsidR="00E050D9" w:rsidRDefault="00E050D9" w:rsidP="00471301">
      <w:pPr>
        <w:spacing w:after="0"/>
        <w:jc w:val="both"/>
        <w:rPr>
          <w:rFonts w:ascii="Times New Roman" w:hAnsi="Times New Roman" w:cs="Times New Roman"/>
          <w:sz w:val="24"/>
          <w:szCs w:val="24"/>
        </w:rPr>
      </w:pPr>
    </w:p>
    <w:p w:rsidR="00DE2B0D" w:rsidRDefault="00DE2B0D" w:rsidP="00471301">
      <w:pPr>
        <w:spacing w:after="0"/>
        <w:jc w:val="both"/>
        <w:rPr>
          <w:rFonts w:ascii="Times New Roman" w:hAnsi="Times New Roman" w:cs="Times New Roman"/>
          <w:sz w:val="24"/>
          <w:szCs w:val="24"/>
        </w:rPr>
      </w:pPr>
      <w:r>
        <w:rPr>
          <w:rFonts w:ascii="Times New Roman" w:hAnsi="Times New Roman" w:cs="Times New Roman"/>
          <w:sz w:val="24"/>
          <w:szCs w:val="24"/>
        </w:rPr>
        <w:t xml:space="preserve">Mi profundo </w:t>
      </w:r>
      <w:r w:rsidRPr="00EF1280">
        <w:rPr>
          <w:rFonts w:ascii="Times New Roman" w:hAnsi="Times New Roman" w:cs="Times New Roman"/>
          <w:sz w:val="24"/>
          <w:szCs w:val="24"/>
        </w:rPr>
        <w:t xml:space="preserve">agradecimiento a la Universidad Estatal de Bolívar y a su Facultad  de Ciencias Agropecuarias Recursos Naturales y del Ambiente y sus docentes, </w:t>
      </w:r>
      <w:r>
        <w:rPr>
          <w:rFonts w:ascii="Times New Roman" w:hAnsi="Times New Roman" w:cs="Times New Roman"/>
          <w:sz w:val="24"/>
          <w:szCs w:val="24"/>
        </w:rPr>
        <w:t>porque todos han aportado con un granito de arena a mi formación como profesional</w:t>
      </w:r>
      <w:r w:rsidR="00E050D9">
        <w:rPr>
          <w:rFonts w:ascii="Times New Roman" w:hAnsi="Times New Roman" w:cs="Times New Roman"/>
          <w:sz w:val="24"/>
          <w:szCs w:val="24"/>
        </w:rPr>
        <w:t>.</w:t>
      </w:r>
    </w:p>
    <w:p w:rsidR="00E050D9" w:rsidRDefault="00E050D9" w:rsidP="00471301">
      <w:pPr>
        <w:spacing w:after="0"/>
        <w:jc w:val="both"/>
        <w:rPr>
          <w:rFonts w:ascii="Times New Roman" w:hAnsi="Times New Roman" w:cs="Times New Roman"/>
          <w:sz w:val="24"/>
          <w:szCs w:val="24"/>
        </w:rPr>
      </w:pPr>
    </w:p>
    <w:p w:rsidR="00DE2B0D" w:rsidRDefault="007754B2" w:rsidP="00471301">
      <w:pPr>
        <w:spacing w:after="0"/>
        <w:jc w:val="both"/>
        <w:rPr>
          <w:rFonts w:ascii="Times New Roman" w:hAnsi="Times New Roman" w:cs="Times New Roman"/>
          <w:sz w:val="24"/>
          <w:szCs w:val="24"/>
        </w:rPr>
      </w:pPr>
      <w:r>
        <w:rPr>
          <w:rFonts w:ascii="Times New Roman" w:hAnsi="Times New Roman" w:cs="Times New Roman"/>
          <w:sz w:val="24"/>
          <w:szCs w:val="24"/>
        </w:rPr>
        <w:t>A</w:t>
      </w:r>
      <w:r w:rsidR="00DE1D35">
        <w:rPr>
          <w:rFonts w:ascii="Times New Roman" w:hAnsi="Times New Roman" w:cs="Times New Roman"/>
          <w:sz w:val="24"/>
          <w:szCs w:val="24"/>
        </w:rPr>
        <w:t>l</w:t>
      </w:r>
      <w:r>
        <w:rPr>
          <w:rFonts w:ascii="Times New Roman" w:hAnsi="Times New Roman" w:cs="Times New Roman"/>
          <w:sz w:val="24"/>
          <w:szCs w:val="24"/>
        </w:rPr>
        <w:t xml:space="preserve"> director </w:t>
      </w:r>
      <w:r w:rsidR="00DE2B0D" w:rsidRPr="00405B59">
        <w:rPr>
          <w:rFonts w:ascii="Times New Roman" w:hAnsi="Times New Roman" w:cs="Times New Roman"/>
          <w:sz w:val="24"/>
          <w:szCs w:val="24"/>
        </w:rPr>
        <w:t>Ing. David Silva</w:t>
      </w:r>
      <w:r>
        <w:rPr>
          <w:rFonts w:ascii="Times New Roman" w:hAnsi="Times New Roman" w:cs="Times New Roman"/>
          <w:sz w:val="24"/>
          <w:szCs w:val="24"/>
        </w:rPr>
        <w:t xml:space="preserve"> </w:t>
      </w:r>
      <w:r w:rsidR="00471301">
        <w:rPr>
          <w:rFonts w:ascii="Times New Roman" w:hAnsi="Times New Roman" w:cs="Times New Roman"/>
          <w:sz w:val="24"/>
          <w:szCs w:val="24"/>
        </w:rPr>
        <w:t>García</w:t>
      </w:r>
      <w:r w:rsidR="00DE2B0D" w:rsidRPr="00405B59">
        <w:rPr>
          <w:rFonts w:ascii="Times New Roman" w:hAnsi="Times New Roman" w:cs="Times New Roman"/>
          <w:sz w:val="24"/>
          <w:szCs w:val="24"/>
        </w:rPr>
        <w:t xml:space="preserve">, </w:t>
      </w:r>
      <w:r w:rsidR="00DE2B0D">
        <w:rPr>
          <w:rFonts w:ascii="Times New Roman" w:hAnsi="Times New Roman" w:cs="Times New Roman"/>
          <w:sz w:val="24"/>
          <w:szCs w:val="24"/>
        </w:rPr>
        <w:t xml:space="preserve"> por su esfuerzo y dedicación, quien con sus conocimientos, su experiencia y motivación ha logrado guiarme en cada paso de este proyecto de investigación.</w:t>
      </w:r>
    </w:p>
    <w:p w:rsidR="00E050D9" w:rsidRDefault="00E050D9" w:rsidP="00471301">
      <w:pPr>
        <w:spacing w:after="0"/>
        <w:jc w:val="both"/>
        <w:rPr>
          <w:rFonts w:ascii="Times New Roman" w:hAnsi="Times New Roman" w:cs="Times New Roman"/>
          <w:sz w:val="24"/>
          <w:szCs w:val="24"/>
        </w:rPr>
      </w:pPr>
    </w:p>
    <w:p w:rsidR="00DE2B0D" w:rsidRDefault="00DE2B0D" w:rsidP="00471301">
      <w:pPr>
        <w:spacing w:after="0"/>
        <w:jc w:val="both"/>
        <w:rPr>
          <w:rFonts w:ascii="Times New Roman" w:hAnsi="Times New Roman" w:cs="Times New Roman"/>
          <w:sz w:val="24"/>
          <w:szCs w:val="24"/>
        </w:rPr>
      </w:pPr>
      <w:r w:rsidRPr="00322E52">
        <w:rPr>
          <w:rFonts w:ascii="Times New Roman" w:hAnsi="Times New Roman" w:cs="Times New Roman"/>
          <w:sz w:val="24"/>
          <w:szCs w:val="24"/>
        </w:rPr>
        <w:t>Al Ing. Carlos Monar</w:t>
      </w:r>
      <w:r w:rsidR="007754B2">
        <w:rPr>
          <w:rFonts w:ascii="Times New Roman" w:hAnsi="Times New Roman" w:cs="Times New Roman"/>
          <w:sz w:val="24"/>
          <w:szCs w:val="24"/>
        </w:rPr>
        <w:t xml:space="preserve"> Benavides</w:t>
      </w:r>
      <w:r w:rsidRPr="00322E52">
        <w:rPr>
          <w:rFonts w:ascii="Times New Roman" w:hAnsi="Times New Roman" w:cs="Times New Roman"/>
          <w:sz w:val="24"/>
          <w:szCs w:val="24"/>
        </w:rPr>
        <w:t>, Área de Bio</w:t>
      </w:r>
      <w:r w:rsidR="007754B2">
        <w:rPr>
          <w:rFonts w:ascii="Times New Roman" w:hAnsi="Times New Roman" w:cs="Times New Roman"/>
          <w:sz w:val="24"/>
          <w:szCs w:val="24"/>
        </w:rPr>
        <w:t>metría; q</w:t>
      </w:r>
      <w:r w:rsidR="00A27101">
        <w:rPr>
          <w:rFonts w:ascii="Times New Roman" w:hAnsi="Times New Roman" w:cs="Times New Roman"/>
          <w:sz w:val="24"/>
          <w:szCs w:val="24"/>
        </w:rPr>
        <w:t xml:space="preserve">ue con su </w:t>
      </w:r>
      <w:r w:rsidR="00DE1D35">
        <w:rPr>
          <w:rFonts w:ascii="Times New Roman" w:hAnsi="Times New Roman" w:cs="Times New Roman"/>
          <w:sz w:val="24"/>
          <w:szCs w:val="24"/>
        </w:rPr>
        <w:t>conocimiento científico contribuyo</w:t>
      </w:r>
      <w:r w:rsidRPr="00322E52">
        <w:rPr>
          <w:rFonts w:ascii="Times New Roman" w:hAnsi="Times New Roman" w:cs="Times New Roman"/>
          <w:sz w:val="24"/>
          <w:szCs w:val="24"/>
        </w:rPr>
        <w:t xml:space="preserve"> para culminar este trabajo.</w:t>
      </w:r>
    </w:p>
    <w:p w:rsidR="00E050D9" w:rsidRPr="00322E52" w:rsidRDefault="00E050D9" w:rsidP="00471301">
      <w:pPr>
        <w:spacing w:after="0"/>
        <w:jc w:val="both"/>
        <w:rPr>
          <w:rFonts w:ascii="Times New Roman" w:hAnsi="Times New Roman" w:cs="Times New Roman"/>
          <w:sz w:val="24"/>
          <w:szCs w:val="24"/>
        </w:rPr>
      </w:pPr>
    </w:p>
    <w:p w:rsidR="00DE2B0D" w:rsidRPr="00E050D9" w:rsidRDefault="00DE2B0D" w:rsidP="00471301">
      <w:pPr>
        <w:pStyle w:val="Default"/>
        <w:spacing w:line="276" w:lineRule="auto"/>
        <w:ind w:right="-1"/>
        <w:jc w:val="both"/>
        <w:rPr>
          <w:bCs/>
        </w:rPr>
      </w:pPr>
      <w:r>
        <w:t>Al</w:t>
      </w:r>
      <w:r w:rsidRPr="00EF1280">
        <w:t xml:space="preserve"> Ing. Nelson Monar</w:t>
      </w:r>
      <w:r w:rsidR="007754B2">
        <w:t xml:space="preserve"> Gavilánez</w:t>
      </w:r>
      <w:r w:rsidRPr="00EF1280">
        <w:t>, Área de Redacción Técnica por su valiosa guía y asesoramiento</w:t>
      </w:r>
      <w:r>
        <w:t>.</w:t>
      </w:r>
      <w:r w:rsidR="00E050D9" w:rsidRPr="00E050D9">
        <w:rPr>
          <w:bCs/>
        </w:rPr>
        <w:t xml:space="preserve"> </w:t>
      </w:r>
      <w:r w:rsidR="00E050D9">
        <w:rPr>
          <w:bCs/>
        </w:rPr>
        <w:t>A la Lic. Mirian Aguay por su apoyo logístico.</w:t>
      </w:r>
    </w:p>
    <w:p w:rsidR="00E050D9" w:rsidRPr="00EF1280" w:rsidRDefault="00E050D9" w:rsidP="00471301">
      <w:pPr>
        <w:spacing w:after="0"/>
        <w:jc w:val="both"/>
        <w:rPr>
          <w:rFonts w:ascii="Times New Roman" w:hAnsi="Times New Roman" w:cs="Times New Roman"/>
          <w:sz w:val="24"/>
          <w:szCs w:val="24"/>
        </w:rPr>
      </w:pPr>
    </w:p>
    <w:p w:rsidR="00DE2B0D" w:rsidRDefault="00DE2B0D" w:rsidP="00471301">
      <w:pPr>
        <w:spacing w:after="0"/>
        <w:jc w:val="both"/>
        <w:rPr>
          <w:rFonts w:ascii="Times New Roman" w:hAnsi="Times New Roman" w:cs="Times New Roman"/>
          <w:sz w:val="24"/>
          <w:szCs w:val="24"/>
        </w:rPr>
      </w:pPr>
      <w:r w:rsidRPr="004800C7">
        <w:rPr>
          <w:rFonts w:ascii="Times New Roman" w:hAnsi="Times New Roman" w:cs="Times New Roman"/>
          <w:sz w:val="24"/>
          <w:szCs w:val="24"/>
        </w:rPr>
        <w:t>Agradezco</w:t>
      </w:r>
      <w:r>
        <w:rPr>
          <w:rFonts w:ascii="Times New Roman" w:hAnsi="Times New Roman" w:cs="Times New Roman"/>
          <w:sz w:val="24"/>
          <w:szCs w:val="24"/>
        </w:rPr>
        <w:t xml:space="preserve"> de manera especial al</w:t>
      </w:r>
      <w:r w:rsidRPr="008F148D">
        <w:rPr>
          <w:rFonts w:ascii="Times New Roman" w:hAnsi="Times New Roman" w:cs="Times New Roman"/>
          <w:sz w:val="24"/>
          <w:szCs w:val="24"/>
        </w:rPr>
        <w:t xml:space="preserve"> Ing. Ricardo Guamán, Líder del Programa de Oleaginosas de INIAP Estación Experimental Litoral Sur, </w:t>
      </w:r>
      <w:r>
        <w:rPr>
          <w:rFonts w:ascii="Times New Roman" w:hAnsi="Times New Roman" w:cs="Times New Roman"/>
          <w:sz w:val="24"/>
          <w:szCs w:val="24"/>
        </w:rPr>
        <w:t xml:space="preserve">por la oportunidad brindada de realizar el presente trabajo de investigación. </w:t>
      </w:r>
    </w:p>
    <w:p w:rsidR="00E050D9" w:rsidRPr="00CA2582" w:rsidRDefault="00E050D9" w:rsidP="00471301">
      <w:pPr>
        <w:spacing w:after="0"/>
        <w:jc w:val="both"/>
        <w:rPr>
          <w:rFonts w:ascii="Times New Roman" w:hAnsi="Times New Roman" w:cs="Times New Roman"/>
          <w:sz w:val="24"/>
          <w:szCs w:val="24"/>
          <w:highlight w:val="yellow"/>
        </w:rPr>
      </w:pPr>
    </w:p>
    <w:p w:rsidR="00DE2B0D" w:rsidRDefault="00DE1D35" w:rsidP="00471301">
      <w:pPr>
        <w:spacing w:after="0"/>
        <w:jc w:val="both"/>
        <w:rPr>
          <w:rFonts w:ascii="Times New Roman" w:hAnsi="Times New Roman" w:cs="Times New Roman"/>
          <w:sz w:val="24"/>
          <w:szCs w:val="24"/>
        </w:rPr>
      </w:pPr>
      <w:r>
        <w:rPr>
          <w:rFonts w:ascii="Times New Roman" w:hAnsi="Times New Roman" w:cs="Times New Roman"/>
          <w:sz w:val="24"/>
          <w:szCs w:val="24"/>
        </w:rPr>
        <w:t>Igualmente</w:t>
      </w:r>
      <w:r w:rsidR="00DE2B0D" w:rsidRPr="004800C7">
        <w:rPr>
          <w:rFonts w:ascii="Times New Roman" w:hAnsi="Times New Roman" w:cs="Times New Roman"/>
          <w:sz w:val="24"/>
          <w:szCs w:val="24"/>
        </w:rPr>
        <w:t xml:space="preserve"> al Ing. Fausto Tapia, Técnico del Programa de Oleaginosas de la Estación </w:t>
      </w:r>
      <w:r w:rsidR="007754B2">
        <w:rPr>
          <w:rFonts w:ascii="Times New Roman" w:hAnsi="Times New Roman" w:cs="Times New Roman"/>
          <w:sz w:val="24"/>
          <w:szCs w:val="24"/>
        </w:rPr>
        <w:t>Experimental Litoral Sur</w:t>
      </w:r>
      <w:r w:rsidR="00DE2B0D" w:rsidRPr="004800C7">
        <w:rPr>
          <w:rFonts w:ascii="Times New Roman" w:hAnsi="Times New Roman" w:cs="Times New Roman"/>
          <w:sz w:val="24"/>
          <w:szCs w:val="24"/>
        </w:rPr>
        <w:t xml:space="preserve"> del INIAP</w:t>
      </w:r>
      <w:r w:rsidR="00DE2B0D">
        <w:rPr>
          <w:rFonts w:ascii="Times New Roman" w:hAnsi="Times New Roman" w:cs="Times New Roman"/>
          <w:sz w:val="24"/>
          <w:szCs w:val="24"/>
        </w:rPr>
        <w:t>,</w:t>
      </w:r>
      <w:r w:rsidR="00DE2B0D" w:rsidRPr="004800C7">
        <w:rPr>
          <w:rFonts w:ascii="Times New Roman" w:hAnsi="Times New Roman" w:cs="Times New Roman"/>
          <w:sz w:val="24"/>
          <w:szCs w:val="24"/>
        </w:rPr>
        <w:t xml:space="preserve"> </w:t>
      </w:r>
      <w:r w:rsidR="00DE2B0D">
        <w:rPr>
          <w:rFonts w:ascii="Times New Roman" w:hAnsi="Times New Roman" w:cs="Times New Roman"/>
          <w:sz w:val="24"/>
          <w:szCs w:val="24"/>
        </w:rPr>
        <w:t xml:space="preserve">por su apoyo, </w:t>
      </w:r>
      <w:r w:rsidR="00DE2B0D" w:rsidRPr="008F148D">
        <w:rPr>
          <w:rFonts w:ascii="Times New Roman" w:hAnsi="Times New Roman" w:cs="Times New Roman"/>
          <w:sz w:val="24"/>
          <w:szCs w:val="24"/>
        </w:rPr>
        <w:t>sugerencias</w:t>
      </w:r>
      <w:r w:rsidR="00DE2B0D">
        <w:rPr>
          <w:rFonts w:ascii="Times New Roman" w:hAnsi="Times New Roman" w:cs="Times New Roman"/>
          <w:sz w:val="24"/>
          <w:szCs w:val="24"/>
        </w:rPr>
        <w:t xml:space="preserve"> y experiencias</w:t>
      </w:r>
      <w:r w:rsidR="00DE2B0D" w:rsidRPr="008F148D">
        <w:rPr>
          <w:rFonts w:ascii="Times New Roman" w:hAnsi="Times New Roman" w:cs="Times New Roman"/>
          <w:sz w:val="24"/>
          <w:szCs w:val="24"/>
        </w:rPr>
        <w:t xml:space="preserve"> durante l</w:t>
      </w:r>
      <w:r w:rsidR="00DE2B0D">
        <w:rPr>
          <w:rFonts w:ascii="Times New Roman" w:hAnsi="Times New Roman" w:cs="Times New Roman"/>
          <w:sz w:val="24"/>
          <w:szCs w:val="24"/>
        </w:rPr>
        <w:t>a ejecución del trabajo de investigación.</w:t>
      </w:r>
    </w:p>
    <w:p w:rsidR="00471301" w:rsidRPr="00CA2582" w:rsidRDefault="00471301" w:rsidP="00471301">
      <w:pPr>
        <w:spacing w:after="0"/>
        <w:jc w:val="both"/>
        <w:rPr>
          <w:rFonts w:ascii="Times New Roman" w:hAnsi="Times New Roman" w:cs="Times New Roman"/>
          <w:sz w:val="24"/>
          <w:szCs w:val="24"/>
          <w:highlight w:val="yellow"/>
        </w:rPr>
      </w:pPr>
    </w:p>
    <w:p w:rsidR="00DE2B0D" w:rsidRDefault="00DE2B0D" w:rsidP="00471301">
      <w:pPr>
        <w:spacing w:after="0"/>
        <w:jc w:val="both"/>
        <w:rPr>
          <w:rFonts w:ascii="Times New Roman" w:hAnsi="Times New Roman" w:cs="Times New Roman"/>
          <w:sz w:val="24"/>
          <w:szCs w:val="24"/>
        </w:rPr>
      </w:pPr>
      <w:r w:rsidRPr="00405B59">
        <w:rPr>
          <w:rFonts w:ascii="Times New Roman" w:hAnsi="Times New Roman" w:cs="Times New Roman"/>
          <w:sz w:val="24"/>
          <w:szCs w:val="24"/>
        </w:rPr>
        <w:t>A</w:t>
      </w:r>
      <w:r>
        <w:rPr>
          <w:rFonts w:ascii="Times New Roman" w:hAnsi="Times New Roman" w:cs="Times New Roman"/>
          <w:sz w:val="24"/>
          <w:szCs w:val="24"/>
        </w:rPr>
        <w:t xml:space="preserve"> mis familiares, amigos y todas aquellas personas que me incentivaron y me motivaron para seguir adelante con los objetivos de esta investigación.</w:t>
      </w:r>
    </w:p>
    <w:p w:rsidR="00E050D9" w:rsidRDefault="00E050D9" w:rsidP="00471301">
      <w:pPr>
        <w:spacing w:after="0"/>
        <w:jc w:val="both"/>
        <w:rPr>
          <w:rFonts w:ascii="Times New Roman" w:hAnsi="Times New Roman" w:cs="Times New Roman"/>
          <w:sz w:val="24"/>
          <w:szCs w:val="24"/>
        </w:rPr>
      </w:pPr>
    </w:p>
    <w:p w:rsidR="00DE2B0D" w:rsidRPr="00405B59" w:rsidRDefault="00DE2B0D" w:rsidP="00471301">
      <w:pPr>
        <w:jc w:val="both"/>
        <w:rPr>
          <w:rFonts w:ascii="Times New Roman" w:hAnsi="Times New Roman" w:cs="Times New Roman"/>
          <w:sz w:val="24"/>
          <w:szCs w:val="24"/>
        </w:rPr>
      </w:pPr>
      <w:r>
        <w:rPr>
          <w:rFonts w:ascii="Times New Roman" w:hAnsi="Times New Roman" w:cs="Times New Roman"/>
          <w:sz w:val="24"/>
          <w:szCs w:val="24"/>
        </w:rPr>
        <w:t>Para ellos: Muchas gracias y que Dios los bendiga.</w:t>
      </w:r>
    </w:p>
    <w:p w:rsidR="00D34925" w:rsidRDefault="00D34925" w:rsidP="00471301">
      <w:pPr>
        <w:pStyle w:val="Default"/>
        <w:spacing w:line="276" w:lineRule="auto"/>
        <w:ind w:right="-1"/>
        <w:jc w:val="center"/>
        <w:rPr>
          <w:b/>
          <w:bCs/>
        </w:rPr>
      </w:pPr>
    </w:p>
    <w:p w:rsidR="000E2870" w:rsidRDefault="000E2870" w:rsidP="00471301">
      <w:pPr>
        <w:pStyle w:val="Default"/>
        <w:spacing w:line="276" w:lineRule="auto"/>
        <w:ind w:right="-1"/>
        <w:jc w:val="center"/>
        <w:rPr>
          <w:b/>
          <w:bCs/>
        </w:rPr>
      </w:pPr>
    </w:p>
    <w:p w:rsidR="000E2870" w:rsidRDefault="000E2870" w:rsidP="00D34925">
      <w:pPr>
        <w:pStyle w:val="Default"/>
        <w:spacing w:line="360" w:lineRule="auto"/>
        <w:ind w:right="-1"/>
        <w:jc w:val="center"/>
        <w:rPr>
          <w:b/>
          <w:bCs/>
        </w:rPr>
      </w:pPr>
    </w:p>
    <w:tbl>
      <w:tblPr>
        <w:tblW w:w="5133" w:type="pct"/>
        <w:tblLayout w:type="fixed"/>
        <w:tblCellMar>
          <w:left w:w="70" w:type="dxa"/>
          <w:right w:w="70" w:type="dxa"/>
        </w:tblCellMar>
        <w:tblLook w:val="04A0" w:firstRow="1" w:lastRow="0" w:firstColumn="1" w:lastColumn="0" w:noHBand="0" w:noVBand="1"/>
      </w:tblPr>
      <w:tblGrid>
        <w:gridCol w:w="911"/>
        <w:gridCol w:w="6414"/>
        <w:gridCol w:w="401"/>
        <w:gridCol w:w="46"/>
        <w:gridCol w:w="217"/>
        <w:gridCol w:w="304"/>
      </w:tblGrid>
      <w:tr w:rsidR="00C16E86" w:rsidRPr="00E94887" w:rsidTr="00C16E86">
        <w:trPr>
          <w:gridAfter w:val="2"/>
          <w:wAfter w:w="314" w:type="pct"/>
          <w:trHeight w:val="315"/>
        </w:trPr>
        <w:tc>
          <w:tcPr>
            <w:tcW w:w="4686" w:type="pct"/>
            <w:gridSpan w:val="4"/>
            <w:tcBorders>
              <w:top w:val="nil"/>
              <w:left w:val="nil"/>
              <w:bottom w:val="nil"/>
            </w:tcBorders>
            <w:shd w:val="clear" w:color="auto" w:fill="auto"/>
            <w:noWrap/>
            <w:vAlign w:val="bottom"/>
            <w:hideMark/>
          </w:tcPr>
          <w:p w:rsidR="00C16E86" w:rsidRDefault="00C16E86" w:rsidP="00C16E86">
            <w:pPr>
              <w:spacing w:after="0" w:line="240" w:lineRule="auto"/>
              <w:ind w:right="-288"/>
              <w:jc w:val="center"/>
              <w:rPr>
                <w:rFonts w:ascii="Times New Roman" w:eastAsia="Times New Roman" w:hAnsi="Times New Roman" w:cs="Times New Roman"/>
                <w:b/>
                <w:bCs/>
                <w:sz w:val="28"/>
                <w:szCs w:val="28"/>
                <w:lang w:eastAsia="es-EC"/>
              </w:rPr>
            </w:pPr>
            <w:r w:rsidRPr="00E94887">
              <w:rPr>
                <w:rFonts w:ascii="Times New Roman" w:eastAsia="Times New Roman" w:hAnsi="Times New Roman" w:cs="Times New Roman"/>
                <w:b/>
                <w:bCs/>
                <w:sz w:val="28"/>
                <w:szCs w:val="28"/>
                <w:lang w:eastAsia="es-EC"/>
              </w:rPr>
              <w:lastRenderedPageBreak/>
              <w:t>ÍNDICE DE CONTENIDOS</w:t>
            </w:r>
          </w:p>
          <w:p w:rsidR="00C16E86" w:rsidRPr="00E94887" w:rsidRDefault="00C16E86" w:rsidP="00C16E86">
            <w:pPr>
              <w:spacing w:after="0" w:line="240" w:lineRule="auto"/>
              <w:ind w:right="-288"/>
              <w:jc w:val="center"/>
              <w:rPr>
                <w:rFonts w:ascii="Times New Roman" w:eastAsia="Times New Roman" w:hAnsi="Times New Roman" w:cs="Times New Roman"/>
                <w:b/>
                <w:bCs/>
                <w:sz w:val="24"/>
                <w:szCs w:val="24"/>
                <w:lang w:eastAsia="es-EC"/>
              </w:rPr>
            </w:pPr>
          </w:p>
        </w:tc>
      </w:tr>
      <w:tr w:rsidR="00C16E86" w:rsidRPr="00E94887" w:rsidTr="00DE5292">
        <w:trPr>
          <w:trHeight w:val="315"/>
        </w:trPr>
        <w:tc>
          <w:tcPr>
            <w:tcW w:w="5000" w:type="pct"/>
            <w:gridSpan w:val="6"/>
            <w:tcBorders>
              <w:top w:val="nil"/>
              <w:left w:val="nil"/>
              <w:bottom w:val="nil"/>
              <w:right w:val="nil"/>
            </w:tcBorders>
            <w:shd w:val="clear" w:color="auto" w:fill="auto"/>
            <w:noWrap/>
            <w:vAlign w:val="bottom"/>
            <w:hideMark/>
          </w:tcPr>
          <w:p w:rsidR="00C16E86" w:rsidRPr="00E94887" w:rsidRDefault="00C16E86" w:rsidP="00C16E86">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CONTENIDO</w:t>
            </w:r>
            <w:r>
              <w:rPr>
                <w:rFonts w:ascii="Times New Roman" w:eastAsia="Times New Roman" w:hAnsi="Times New Roman" w:cs="Times New Roman"/>
                <w:b/>
                <w:bCs/>
                <w:sz w:val="24"/>
                <w:szCs w:val="24"/>
                <w:lang w:eastAsia="es-EC"/>
              </w:rPr>
              <w:t xml:space="preserve">                                                                                                  </w:t>
            </w:r>
            <w:r w:rsidRPr="00E94887">
              <w:rPr>
                <w:rFonts w:ascii="Times New Roman" w:eastAsia="Times New Roman" w:hAnsi="Times New Roman" w:cs="Times New Roman"/>
                <w:b/>
                <w:bCs/>
                <w:sz w:val="24"/>
                <w:szCs w:val="24"/>
                <w:lang w:eastAsia="es-EC"/>
              </w:rPr>
              <w:t>PÁG.</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p>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INTRODUCCIÓN </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  </w:t>
            </w:r>
            <w:r w:rsidRPr="00E94887">
              <w:rPr>
                <w:rFonts w:ascii="Times New Roman" w:eastAsia="Times New Roman" w:hAnsi="Times New Roman" w:cs="Times New Roman"/>
                <w:b/>
                <w:sz w:val="24"/>
                <w:szCs w:val="24"/>
                <w:lang w:eastAsia="es-EC"/>
              </w:rPr>
              <w:t>1</w:t>
            </w:r>
          </w:p>
        </w:tc>
      </w:tr>
      <w:tr w:rsidR="00C16E86" w:rsidRPr="00E94887" w:rsidTr="00DE5292">
        <w:trPr>
          <w:gridAfter w:val="1"/>
          <w:wAfter w:w="183" w:type="pct"/>
          <w:trHeight w:val="296"/>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PROBLEMA</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w:t>
            </w:r>
          </w:p>
        </w:tc>
      </w:tr>
      <w:tr w:rsidR="00C16E86" w:rsidRPr="00E94887" w:rsidTr="00DE5292">
        <w:trPr>
          <w:gridAfter w:val="1"/>
          <w:wAfter w:w="183" w:type="pct"/>
          <w:trHeight w:val="296"/>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III</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TEÓRICO</w:t>
            </w:r>
          </w:p>
        </w:tc>
        <w:tc>
          <w:tcPr>
            <w:tcW w:w="401"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3.1.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Origen</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Clasificación taxonómica</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4</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sz w:val="24"/>
                <w:szCs w:val="24"/>
                <w:lang w:eastAsia="es-EC"/>
              </w:rPr>
              <w:t>Descripción morfológica de la planta</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Raíces y nódulos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Tallo</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5</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Hojas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3.3.4.</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Inflorescencias-f</w:t>
            </w:r>
            <w:r w:rsidRPr="00E94887">
              <w:rPr>
                <w:rFonts w:ascii="Times New Roman" w:eastAsia="Times New Roman" w:hAnsi="Times New Roman" w:cs="Times New Roman"/>
                <w:sz w:val="24"/>
                <w:szCs w:val="24"/>
                <w:lang w:eastAsia="es-EC"/>
              </w:rPr>
              <w:t>lores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3.3.5.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Fruto</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6</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3.4.</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Fases fenológicas del maní</w:t>
            </w:r>
          </w:p>
        </w:tc>
        <w:tc>
          <w:tcPr>
            <w:tcW w:w="401"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3.5.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Condiciones edafoclimáticas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pH</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7</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Suelo </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Altitud </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3.5.4.</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Latitud </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Temperatura </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8</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3.5.6.</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Precipitación </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3.6.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Prácticas agronómicas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9</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3.6.1.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Preparación del suelo</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3.6.2.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Siembra </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9</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3.6.3.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Riego</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10</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3.6.4.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Control de malezas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10</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3.6.5.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Fertilización</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11</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3.6.6.</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Rotaciones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1</w:t>
            </w:r>
            <w:r>
              <w:rPr>
                <w:rFonts w:ascii="Times New Roman" w:eastAsia="Times New Roman" w:hAnsi="Times New Roman" w:cs="Times New Roman"/>
                <w:sz w:val="24"/>
                <w:szCs w:val="24"/>
                <w:lang w:eastAsia="es-EC"/>
              </w:rPr>
              <w:t>1</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3.7.</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Plagas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1</w:t>
            </w:r>
            <w:r>
              <w:rPr>
                <w:rFonts w:ascii="Times New Roman" w:eastAsia="Times New Roman" w:hAnsi="Times New Roman" w:cs="Times New Roman"/>
                <w:b/>
                <w:sz w:val="24"/>
                <w:szCs w:val="24"/>
                <w:lang w:eastAsia="es-EC"/>
              </w:rPr>
              <w:t>2</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3.7.1.</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i/>
                <w:sz w:val="24"/>
                <w:szCs w:val="24"/>
                <w:u w:val="single"/>
                <w:lang w:eastAsia="es-EC"/>
              </w:rPr>
            </w:pPr>
            <w:r w:rsidRPr="004A352E">
              <w:rPr>
                <w:rFonts w:ascii="Times New Roman" w:eastAsia="Times New Roman" w:hAnsi="Times New Roman" w:cs="Times New Roman"/>
                <w:i/>
                <w:sz w:val="24"/>
                <w:szCs w:val="24"/>
                <w:lang w:eastAsia="es-EC"/>
              </w:rPr>
              <w:t>Gusano cogollero (</w:t>
            </w:r>
            <w:proofErr w:type="spellStart"/>
            <w:r w:rsidRPr="004A352E">
              <w:rPr>
                <w:rFonts w:ascii="Times New Roman" w:eastAsia="Times New Roman" w:hAnsi="Times New Roman" w:cs="Times New Roman"/>
                <w:i/>
                <w:sz w:val="24"/>
                <w:szCs w:val="24"/>
                <w:u w:val="single"/>
                <w:lang w:eastAsia="es-EC"/>
              </w:rPr>
              <w:t>Stegasta</w:t>
            </w:r>
            <w:proofErr w:type="spellEnd"/>
            <w:r w:rsidRPr="004A352E">
              <w:rPr>
                <w:rFonts w:ascii="Times New Roman" w:eastAsia="Times New Roman" w:hAnsi="Times New Roman" w:cs="Times New Roman"/>
                <w:i/>
                <w:sz w:val="24"/>
                <w:szCs w:val="24"/>
                <w:lang w:eastAsia="es-EC"/>
              </w:rPr>
              <w:t xml:space="preserve"> </w:t>
            </w:r>
            <w:proofErr w:type="spellStart"/>
            <w:r w:rsidRPr="004A352E">
              <w:rPr>
                <w:rFonts w:ascii="Times New Roman" w:eastAsia="Times New Roman" w:hAnsi="Times New Roman" w:cs="Times New Roman"/>
                <w:i/>
                <w:sz w:val="24"/>
                <w:szCs w:val="24"/>
                <w:u w:val="single"/>
                <w:lang w:eastAsia="es-EC"/>
              </w:rPr>
              <w:t>bosquella</w:t>
            </w:r>
            <w:proofErr w:type="spellEnd"/>
            <w:r w:rsidRPr="004A352E">
              <w:rPr>
                <w:rFonts w:ascii="Times New Roman" w:eastAsia="Times New Roman" w:hAnsi="Times New Roman" w:cs="Times New Roman"/>
                <w:i/>
                <w:sz w:val="24"/>
                <w:szCs w:val="24"/>
                <w:lang w:eastAsia="es-EC"/>
              </w:rPr>
              <w:t xml:space="preserve"> </w:t>
            </w:r>
            <w:r w:rsidRPr="004A352E">
              <w:rPr>
                <w:rFonts w:ascii="Times New Roman" w:eastAsia="Times New Roman" w:hAnsi="Times New Roman" w:cs="Times New Roman"/>
                <w:i/>
                <w:sz w:val="24"/>
                <w:szCs w:val="24"/>
                <w:u w:val="single"/>
                <w:lang w:eastAsia="es-EC"/>
              </w:rPr>
              <w:t>Ch</w:t>
            </w:r>
            <w:r w:rsidRPr="004A352E">
              <w:rPr>
                <w:rFonts w:ascii="Times New Roman" w:eastAsia="Times New Roman" w:hAnsi="Times New Roman" w:cs="Times New Roman"/>
                <w:i/>
                <w:sz w:val="24"/>
                <w:szCs w:val="24"/>
                <w:lang w:eastAsia="es-EC"/>
              </w:rPr>
              <w:t>.)</w:t>
            </w:r>
          </w:p>
        </w:tc>
        <w:tc>
          <w:tcPr>
            <w:tcW w:w="401"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3.7.2.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4A352E">
              <w:rPr>
                <w:rFonts w:ascii="Times New Roman" w:eastAsia="Times New Roman" w:hAnsi="Times New Roman" w:cs="Times New Roman"/>
                <w:sz w:val="24"/>
                <w:szCs w:val="24"/>
                <w:lang w:eastAsia="es-EC"/>
              </w:rPr>
              <w:t xml:space="preserve">Gallina ciega, </w:t>
            </w:r>
            <w:proofErr w:type="spellStart"/>
            <w:r w:rsidRPr="004A352E">
              <w:rPr>
                <w:rFonts w:ascii="Times New Roman" w:eastAsia="Times New Roman" w:hAnsi="Times New Roman" w:cs="Times New Roman"/>
                <w:sz w:val="24"/>
                <w:szCs w:val="24"/>
                <w:lang w:eastAsia="es-EC"/>
              </w:rPr>
              <w:t>Cutzo</w:t>
            </w:r>
            <w:proofErr w:type="spellEnd"/>
            <w:r w:rsidRPr="004A352E">
              <w:rPr>
                <w:rFonts w:ascii="Times New Roman" w:eastAsia="Times New Roman" w:hAnsi="Times New Roman" w:cs="Times New Roman"/>
                <w:sz w:val="24"/>
                <w:szCs w:val="24"/>
                <w:lang w:eastAsia="es-EC"/>
              </w:rPr>
              <w:t xml:space="preserve"> o Chiza (</w:t>
            </w:r>
            <w:proofErr w:type="spellStart"/>
            <w:r w:rsidRPr="004A352E">
              <w:rPr>
                <w:rFonts w:ascii="Times New Roman" w:eastAsia="Times New Roman" w:hAnsi="Times New Roman" w:cs="Times New Roman"/>
                <w:i/>
                <w:sz w:val="24"/>
                <w:szCs w:val="24"/>
                <w:u w:val="single"/>
                <w:lang w:eastAsia="es-EC"/>
              </w:rPr>
              <w:t>Phyllophaga</w:t>
            </w:r>
            <w:proofErr w:type="spellEnd"/>
            <w:r w:rsidRPr="004A352E">
              <w:rPr>
                <w:rFonts w:ascii="Times New Roman" w:eastAsia="Times New Roman" w:hAnsi="Times New Roman" w:cs="Times New Roman"/>
                <w:sz w:val="24"/>
                <w:szCs w:val="24"/>
                <w:lang w:eastAsia="es-EC"/>
              </w:rPr>
              <w:t xml:space="preserve"> sp)</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12</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3.7.3.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proofErr w:type="spellStart"/>
            <w:r w:rsidRPr="00E94887">
              <w:rPr>
                <w:rFonts w:ascii="Times New Roman" w:eastAsia="Times New Roman" w:hAnsi="Times New Roman" w:cs="Times New Roman"/>
                <w:sz w:val="24"/>
                <w:szCs w:val="24"/>
                <w:lang w:eastAsia="es-EC"/>
              </w:rPr>
              <w:t>Trips</w:t>
            </w:r>
            <w:proofErr w:type="spellEnd"/>
            <w:r w:rsidRPr="00E94887">
              <w:rPr>
                <w:rFonts w:ascii="Times New Roman" w:eastAsia="Times New Roman" w:hAnsi="Times New Roman" w:cs="Times New Roman"/>
                <w:sz w:val="24"/>
                <w:szCs w:val="24"/>
                <w:lang w:eastAsia="es-EC"/>
              </w:rPr>
              <w:t xml:space="preserve"> (</w:t>
            </w:r>
            <w:proofErr w:type="spellStart"/>
            <w:r w:rsidRPr="00E94887">
              <w:rPr>
                <w:rFonts w:ascii="Times New Roman" w:eastAsia="Times New Roman" w:hAnsi="Times New Roman" w:cs="Times New Roman"/>
                <w:i/>
                <w:sz w:val="24"/>
                <w:szCs w:val="24"/>
                <w:u w:val="single"/>
                <w:lang w:eastAsia="es-EC"/>
              </w:rPr>
              <w:t>Caliothrips</w:t>
            </w:r>
            <w:proofErr w:type="spellEnd"/>
            <w:r w:rsidRPr="00E94887">
              <w:rPr>
                <w:rFonts w:ascii="Times New Roman" w:eastAsia="Times New Roman" w:hAnsi="Times New Roman" w:cs="Times New Roman"/>
                <w:sz w:val="24"/>
                <w:szCs w:val="24"/>
                <w:lang w:eastAsia="es-EC"/>
              </w:rPr>
              <w:t xml:space="preserve"> </w:t>
            </w:r>
            <w:proofErr w:type="spellStart"/>
            <w:r w:rsidRPr="00E94887">
              <w:rPr>
                <w:rFonts w:ascii="Times New Roman" w:eastAsia="Times New Roman" w:hAnsi="Times New Roman" w:cs="Times New Roman"/>
                <w:i/>
                <w:sz w:val="24"/>
                <w:szCs w:val="24"/>
                <w:u w:val="single"/>
                <w:lang w:eastAsia="es-EC"/>
              </w:rPr>
              <w:t>phaseoli</w:t>
            </w:r>
            <w:proofErr w:type="spellEnd"/>
            <w:r w:rsidRPr="00E94887">
              <w:rPr>
                <w:rFonts w:ascii="Times New Roman" w:eastAsia="Times New Roman" w:hAnsi="Times New Roman" w:cs="Times New Roman"/>
                <w:sz w:val="24"/>
                <w:szCs w:val="24"/>
                <w:lang w:eastAsia="es-EC"/>
              </w:rPr>
              <w:t>)</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3.8.</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Enfermedades</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13</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Roya </w:t>
            </w:r>
            <w:r w:rsidRPr="004A352E">
              <w:rPr>
                <w:rFonts w:ascii="Times New Roman" w:eastAsia="Times New Roman" w:hAnsi="Times New Roman" w:cs="Times New Roman"/>
                <w:sz w:val="24"/>
                <w:szCs w:val="24"/>
                <w:lang w:eastAsia="es-EC"/>
              </w:rPr>
              <w:t>(</w:t>
            </w:r>
            <w:r w:rsidRPr="004A352E">
              <w:rPr>
                <w:rFonts w:ascii="Times New Roman" w:eastAsia="Times New Roman" w:hAnsi="Times New Roman" w:cs="Times New Roman"/>
                <w:i/>
                <w:sz w:val="24"/>
                <w:szCs w:val="24"/>
                <w:u w:val="single"/>
                <w:lang w:eastAsia="es-EC"/>
              </w:rPr>
              <w:t>Puccinia</w:t>
            </w:r>
            <w:r w:rsidRPr="004A352E">
              <w:rPr>
                <w:rFonts w:ascii="Times New Roman" w:eastAsia="Times New Roman" w:hAnsi="Times New Roman" w:cs="Times New Roman"/>
                <w:sz w:val="24"/>
                <w:szCs w:val="24"/>
                <w:lang w:eastAsia="es-EC"/>
              </w:rPr>
              <w:t xml:space="preserve"> </w:t>
            </w:r>
            <w:r w:rsidRPr="004A352E">
              <w:rPr>
                <w:rFonts w:ascii="Times New Roman" w:eastAsia="Times New Roman" w:hAnsi="Times New Roman" w:cs="Times New Roman"/>
                <w:i/>
                <w:sz w:val="24"/>
                <w:szCs w:val="24"/>
                <w:u w:val="single"/>
                <w:lang w:eastAsia="es-EC"/>
              </w:rPr>
              <w:t>arachidis</w:t>
            </w:r>
            <w:r w:rsidRPr="004A352E">
              <w:rPr>
                <w:rFonts w:ascii="Times New Roman" w:eastAsia="Times New Roman" w:hAnsi="Times New Roman" w:cs="Times New Roman"/>
                <w:sz w:val="24"/>
                <w:szCs w:val="24"/>
                <w:lang w:eastAsia="es-EC"/>
              </w:rPr>
              <w:t xml:space="preserve"> </w:t>
            </w:r>
            <w:proofErr w:type="spellStart"/>
            <w:r w:rsidRPr="004A352E">
              <w:rPr>
                <w:rFonts w:ascii="Times New Roman" w:eastAsia="Times New Roman" w:hAnsi="Times New Roman" w:cs="Times New Roman"/>
                <w:sz w:val="24"/>
                <w:szCs w:val="24"/>
                <w:lang w:eastAsia="es-EC"/>
              </w:rPr>
              <w:t>Speg</w:t>
            </w:r>
            <w:proofErr w:type="spellEnd"/>
            <w:r w:rsidRPr="004A352E">
              <w:rPr>
                <w:rFonts w:ascii="Times New Roman" w:eastAsia="Times New Roman" w:hAnsi="Times New Roman" w:cs="Times New Roman"/>
                <w:sz w:val="24"/>
                <w:szCs w:val="24"/>
                <w:lang w:eastAsia="es-EC"/>
              </w:rPr>
              <w:t>)</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C16E86" w:rsidRPr="00E94887" w:rsidTr="00DE5292">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4A352E">
              <w:rPr>
                <w:rFonts w:ascii="Times New Roman" w:eastAsia="Times New Roman" w:hAnsi="Times New Roman" w:cs="Times New Roman"/>
                <w:sz w:val="24"/>
                <w:szCs w:val="24"/>
                <w:lang w:eastAsia="es-EC"/>
              </w:rPr>
              <w:t>Viruela del maní tardía (</w:t>
            </w:r>
            <w:r w:rsidRPr="004A352E">
              <w:rPr>
                <w:rFonts w:ascii="Times New Roman" w:eastAsia="Times New Roman" w:hAnsi="Times New Roman" w:cs="Times New Roman"/>
                <w:i/>
                <w:sz w:val="24"/>
                <w:szCs w:val="24"/>
                <w:u w:val="single"/>
                <w:lang w:eastAsia="es-EC"/>
              </w:rPr>
              <w:t>Cercosporidium</w:t>
            </w:r>
            <w:r w:rsidRPr="004A352E">
              <w:rPr>
                <w:rFonts w:ascii="Times New Roman" w:eastAsia="Times New Roman" w:hAnsi="Times New Roman" w:cs="Times New Roman"/>
                <w:sz w:val="24"/>
                <w:szCs w:val="24"/>
                <w:lang w:eastAsia="es-EC"/>
              </w:rPr>
              <w:t xml:space="preserve"> </w:t>
            </w:r>
            <w:r w:rsidRPr="004A352E">
              <w:rPr>
                <w:rFonts w:ascii="Times New Roman" w:eastAsia="Times New Roman" w:hAnsi="Times New Roman" w:cs="Times New Roman"/>
                <w:i/>
                <w:sz w:val="24"/>
                <w:szCs w:val="24"/>
                <w:u w:val="single"/>
                <w:lang w:eastAsia="es-EC"/>
              </w:rPr>
              <w:t>personatum</w:t>
            </w:r>
            <w:r w:rsidRPr="004A352E">
              <w:rPr>
                <w:rFonts w:ascii="Times New Roman" w:eastAsia="Times New Roman" w:hAnsi="Times New Roman" w:cs="Times New Roman"/>
                <w:sz w:val="24"/>
                <w:szCs w:val="24"/>
                <w:lang w:eastAsia="es-EC"/>
              </w:rPr>
              <w:t>)</w:t>
            </w:r>
          </w:p>
        </w:tc>
        <w:tc>
          <w:tcPr>
            <w:tcW w:w="401"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13</w:t>
            </w:r>
          </w:p>
        </w:tc>
      </w:tr>
      <w:tr w:rsidR="000B7D79" w:rsidRPr="00E94887" w:rsidTr="000B7D79">
        <w:trPr>
          <w:gridAfter w:val="1"/>
          <w:wAfter w:w="183" w:type="pct"/>
          <w:trHeight w:val="20"/>
        </w:trPr>
        <w:tc>
          <w:tcPr>
            <w:tcW w:w="549" w:type="pct"/>
            <w:tcBorders>
              <w:top w:val="nil"/>
              <w:left w:val="nil"/>
              <w:bottom w:val="nil"/>
              <w:right w:val="nil"/>
            </w:tcBorders>
            <w:shd w:val="clear" w:color="auto" w:fill="auto"/>
            <w:noWrap/>
            <w:vAlign w:val="bottom"/>
          </w:tcPr>
          <w:p w:rsidR="000B7D79" w:rsidRDefault="000B7D79"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3.8.3.</w:t>
            </w:r>
          </w:p>
          <w:p w:rsidR="000B7D79" w:rsidRPr="00E94887" w:rsidRDefault="000B7D79" w:rsidP="00DE5292">
            <w:pPr>
              <w:spacing w:after="0" w:line="240" w:lineRule="auto"/>
              <w:rPr>
                <w:rFonts w:ascii="Times New Roman" w:eastAsia="Times New Roman" w:hAnsi="Times New Roman" w:cs="Times New Roman"/>
                <w:sz w:val="24"/>
                <w:szCs w:val="24"/>
                <w:lang w:eastAsia="es-EC"/>
              </w:rPr>
            </w:pPr>
          </w:p>
        </w:tc>
        <w:tc>
          <w:tcPr>
            <w:tcW w:w="3867" w:type="pct"/>
            <w:tcBorders>
              <w:top w:val="nil"/>
              <w:left w:val="nil"/>
              <w:bottom w:val="nil"/>
              <w:right w:val="nil"/>
            </w:tcBorders>
            <w:shd w:val="clear" w:color="auto" w:fill="auto"/>
            <w:noWrap/>
            <w:vAlign w:val="bottom"/>
          </w:tcPr>
          <w:p w:rsidR="000B7D79" w:rsidRPr="000B7D79" w:rsidRDefault="000B7D79" w:rsidP="000B7D79">
            <w:pPr>
              <w:spacing w:after="0" w:line="240" w:lineRule="auto"/>
              <w:jc w:val="both"/>
              <w:rPr>
                <w:rFonts w:ascii="Times New Roman" w:hAnsi="Times New Roman" w:cs="Times New Roman"/>
                <w:sz w:val="24"/>
                <w:szCs w:val="24"/>
              </w:rPr>
            </w:pPr>
            <w:r w:rsidRPr="004A352E">
              <w:rPr>
                <w:rFonts w:ascii="Times New Roman" w:eastAsia="Times New Roman" w:hAnsi="Times New Roman" w:cs="Times New Roman"/>
                <w:sz w:val="24"/>
                <w:szCs w:val="24"/>
                <w:lang w:eastAsia="es-EC"/>
              </w:rPr>
              <w:t>Virus roseta del maní: (</w:t>
            </w:r>
            <w:proofErr w:type="spellStart"/>
            <w:r w:rsidRPr="00CD6712">
              <w:rPr>
                <w:rFonts w:ascii="Times New Roman" w:eastAsia="Times New Roman" w:hAnsi="Times New Roman" w:cs="Times New Roman"/>
                <w:i/>
                <w:sz w:val="24"/>
                <w:szCs w:val="24"/>
                <w:u w:val="single"/>
                <w:lang w:eastAsia="es-EC"/>
              </w:rPr>
              <w:t>Aphis</w:t>
            </w:r>
            <w:proofErr w:type="spellEnd"/>
            <w:r>
              <w:rPr>
                <w:rFonts w:ascii="Times New Roman" w:eastAsia="Times New Roman" w:hAnsi="Times New Roman" w:cs="Times New Roman"/>
                <w:i/>
                <w:sz w:val="24"/>
                <w:szCs w:val="24"/>
                <w:lang w:eastAsia="es-EC"/>
              </w:rPr>
              <w:t xml:space="preserve"> </w:t>
            </w:r>
            <w:proofErr w:type="spellStart"/>
            <w:r w:rsidRPr="00CD6712">
              <w:rPr>
                <w:rFonts w:ascii="Times New Roman" w:eastAsia="Times New Roman" w:hAnsi="Times New Roman" w:cs="Times New Roman"/>
                <w:i/>
                <w:sz w:val="24"/>
                <w:szCs w:val="24"/>
                <w:u w:val="single"/>
                <w:lang w:eastAsia="es-EC"/>
              </w:rPr>
              <w:t>craccivora</w:t>
            </w:r>
            <w:proofErr w:type="spellEnd"/>
            <w:r w:rsidRPr="004A352E">
              <w:rPr>
                <w:rFonts w:ascii="Times New Roman" w:eastAsia="Times New Roman" w:hAnsi="Times New Roman" w:cs="Times New Roman"/>
                <w:sz w:val="24"/>
                <w:szCs w:val="24"/>
                <w:lang w:eastAsia="es-EC"/>
              </w:rPr>
              <w:t xml:space="preserve">) </w:t>
            </w:r>
            <w:r>
              <w:rPr>
                <w:rFonts w:ascii="Times New Roman" w:hAnsi="Times New Roman" w:cs="Times New Roman"/>
                <w:sz w:val="24"/>
                <w:szCs w:val="24"/>
              </w:rPr>
              <w:t xml:space="preserve">GCRV (roseta clorótica) </w:t>
            </w:r>
            <w:r w:rsidRPr="00550468">
              <w:rPr>
                <w:rFonts w:ascii="Times New Roman" w:hAnsi="Times New Roman" w:cs="Times New Roman"/>
                <w:sz w:val="24"/>
                <w:szCs w:val="24"/>
                <w:lang w:val="es-EC"/>
              </w:rPr>
              <w:t>y GGRV (roseta verde)</w:t>
            </w:r>
          </w:p>
        </w:tc>
        <w:tc>
          <w:tcPr>
            <w:tcW w:w="401" w:type="pct"/>
            <w:gridSpan w:val="3"/>
            <w:tcBorders>
              <w:top w:val="nil"/>
              <w:left w:val="nil"/>
              <w:bottom w:val="nil"/>
              <w:right w:val="nil"/>
            </w:tcBorders>
            <w:shd w:val="clear" w:color="auto" w:fill="auto"/>
            <w:noWrap/>
            <w:vAlign w:val="bottom"/>
          </w:tcPr>
          <w:p w:rsidR="000B7D79" w:rsidRDefault="000B7D79"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p w:rsidR="000B7D79" w:rsidRDefault="000B7D79" w:rsidP="00DE5292">
            <w:pPr>
              <w:spacing w:after="0" w:line="240" w:lineRule="auto"/>
              <w:ind w:left="-212" w:right="-52"/>
              <w:jc w:val="right"/>
              <w:rPr>
                <w:rFonts w:ascii="Times New Roman" w:eastAsia="Times New Roman" w:hAnsi="Times New Roman" w:cs="Times New Roman"/>
                <w:sz w:val="24"/>
                <w:szCs w:val="24"/>
                <w:lang w:eastAsia="es-EC"/>
              </w:rPr>
            </w:pP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3.8.4.</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4A352E">
              <w:rPr>
                <w:rFonts w:ascii="Times New Roman" w:eastAsia="Times New Roman" w:hAnsi="Times New Roman" w:cs="Times New Roman"/>
                <w:sz w:val="24"/>
                <w:szCs w:val="24"/>
                <w:lang w:eastAsia="es-EC"/>
              </w:rPr>
              <w:t>Moho amarillo (</w:t>
            </w:r>
            <w:r w:rsidRPr="004A352E">
              <w:rPr>
                <w:rFonts w:ascii="Times New Roman" w:eastAsia="Times New Roman" w:hAnsi="Times New Roman" w:cs="Times New Roman"/>
                <w:i/>
                <w:sz w:val="24"/>
                <w:szCs w:val="24"/>
                <w:u w:val="single"/>
                <w:lang w:eastAsia="es-EC"/>
              </w:rPr>
              <w:t>Aspergillus</w:t>
            </w:r>
            <w:r w:rsidRPr="004A352E">
              <w:rPr>
                <w:rFonts w:ascii="Times New Roman" w:eastAsia="Times New Roman" w:hAnsi="Times New Roman" w:cs="Times New Roman"/>
                <w:sz w:val="24"/>
                <w:szCs w:val="24"/>
                <w:lang w:eastAsia="es-EC"/>
              </w:rPr>
              <w:t xml:space="preserve"> </w:t>
            </w:r>
            <w:proofErr w:type="spellStart"/>
            <w:r w:rsidRPr="004A352E">
              <w:rPr>
                <w:rFonts w:ascii="Times New Roman" w:eastAsia="Times New Roman" w:hAnsi="Times New Roman" w:cs="Times New Roman"/>
                <w:i/>
                <w:sz w:val="24"/>
                <w:szCs w:val="24"/>
                <w:u w:val="single"/>
                <w:lang w:eastAsia="es-EC"/>
              </w:rPr>
              <w:t>flavus</w:t>
            </w:r>
            <w:proofErr w:type="spellEnd"/>
            <w:r w:rsidRPr="004A352E">
              <w:rPr>
                <w:rFonts w:ascii="Times New Roman" w:eastAsia="Times New Roman" w:hAnsi="Times New Roman" w:cs="Times New Roman"/>
                <w:sz w:val="24"/>
                <w:szCs w:val="24"/>
                <w:lang w:eastAsia="es-EC"/>
              </w:rPr>
              <w:t xml:space="preserve"> y </w:t>
            </w:r>
            <w:proofErr w:type="spellStart"/>
            <w:r w:rsidRPr="004A352E">
              <w:rPr>
                <w:rFonts w:ascii="Times New Roman" w:eastAsia="Times New Roman" w:hAnsi="Times New Roman" w:cs="Times New Roman"/>
                <w:i/>
                <w:sz w:val="24"/>
                <w:szCs w:val="24"/>
                <w:u w:val="single"/>
                <w:lang w:eastAsia="es-EC"/>
              </w:rPr>
              <w:t>Aspergillis</w:t>
            </w:r>
            <w:proofErr w:type="spellEnd"/>
            <w:r w:rsidRPr="004A352E">
              <w:rPr>
                <w:rFonts w:ascii="Times New Roman" w:eastAsia="Times New Roman" w:hAnsi="Times New Roman" w:cs="Times New Roman"/>
                <w:sz w:val="24"/>
                <w:szCs w:val="24"/>
                <w:lang w:eastAsia="es-EC"/>
              </w:rPr>
              <w:t xml:space="preserve"> </w:t>
            </w:r>
            <w:proofErr w:type="spellStart"/>
            <w:r w:rsidRPr="004A352E">
              <w:rPr>
                <w:rFonts w:ascii="Times New Roman" w:eastAsia="Times New Roman" w:hAnsi="Times New Roman" w:cs="Times New Roman"/>
                <w:i/>
                <w:sz w:val="24"/>
                <w:szCs w:val="24"/>
                <w:u w:val="single"/>
                <w:lang w:eastAsia="es-EC"/>
              </w:rPr>
              <w:t>parasiticus</w:t>
            </w:r>
            <w:proofErr w:type="spellEnd"/>
            <w:r w:rsidRPr="004A352E">
              <w:rPr>
                <w:rFonts w:ascii="Times New Roman" w:eastAsia="Times New Roman" w:hAnsi="Times New Roman" w:cs="Times New Roman"/>
                <w:sz w:val="24"/>
                <w:szCs w:val="24"/>
                <w:lang w:eastAsia="es-EC"/>
              </w:rPr>
              <w:t>)</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14</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3.8.5.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Pudrición carbonosa (</w:t>
            </w:r>
            <w:proofErr w:type="spellStart"/>
            <w:r>
              <w:rPr>
                <w:rFonts w:ascii="Times New Roman" w:eastAsia="Times New Roman" w:hAnsi="Times New Roman" w:cs="Times New Roman"/>
                <w:i/>
                <w:sz w:val="24"/>
                <w:szCs w:val="24"/>
                <w:u w:val="single"/>
                <w:lang w:eastAsia="es-EC"/>
              </w:rPr>
              <w:t>Macrophomina</w:t>
            </w:r>
            <w:proofErr w:type="spellEnd"/>
            <w:r w:rsidRPr="004A352E">
              <w:rPr>
                <w:rFonts w:ascii="Times New Roman" w:eastAsia="Times New Roman" w:hAnsi="Times New Roman" w:cs="Times New Roman"/>
                <w:sz w:val="24"/>
                <w:szCs w:val="24"/>
                <w:lang w:eastAsia="es-EC"/>
              </w:rPr>
              <w:t xml:space="preserve"> </w:t>
            </w:r>
            <w:proofErr w:type="spellStart"/>
            <w:r>
              <w:rPr>
                <w:rFonts w:ascii="Times New Roman" w:eastAsia="Times New Roman" w:hAnsi="Times New Roman" w:cs="Times New Roman"/>
                <w:i/>
                <w:sz w:val="24"/>
                <w:szCs w:val="24"/>
                <w:u w:val="single"/>
                <w:lang w:eastAsia="es-EC"/>
              </w:rPr>
              <w:t>phaseolina</w:t>
            </w:r>
            <w:proofErr w:type="spellEnd"/>
            <w:r w:rsidRPr="004A352E">
              <w:rPr>
                <w:rFonts w:ascii="Times New Roman" w:eastAsia="Times New Roman" w:hAnsi="Times New Roman" w:cs="Times New Roman"/>
                <w:sz w:val="24"/>
                <w:szCs w:val="24"/>
                <w:lang w:eastAsia="es-EC"/>
              </w:rPr>
              <w:t>)</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3.8.6.</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Marchitez por </w:t>
            </w:r>
            <w:proofErr w:type="spellStart"/>
            <w:r>
              <w:rPr>
                <w:rFonts w:ascii="Times New Roman" w:eastAsia="Times New Roman" w:hAnsi="Times New Roman" w:cs="Times New Roman"/>
                <w:sz w:val="24"/>
                <w:szCs w:val="24"/>
                <w:lang w:eastAsia="es-EC"/>
              </w:rPr>
              <w:t>Rhizoctonia</w:t>
            </w:r>
            <w:proofErr w:type="spellEnd"/>
            <w:r>
              <w:rPr>
                <w:rFonts w:ascii="Times New Roman" w:eastAsia="Times New Roman" w:hAnsi="Times New Roman" w:cs="Times New Roman"/>
                <w:sz w:val="24"/>
                <w:szCs w:val="24"/>
                <w:lang w:eastAsia="es-EC"/>
              </w:rPr>
              <w:t xml:space="preserve"> </w:t>
            </w:r>
            <w:r w:rsidRPr="004A352E">
              <w:rPr>
                <w:rFonts w:ascii="Times New Roman" w:eastAsia="Times New Roman" w:hAnsi="Times New Roman" w:cs="Times New Roman"/>
                <w:sz w:val="24"/>
                <w:szCs w:val="24"/>
                <w:lang w:eastAsia="es-EC"/>
              </w:rPr>
              <w:t>(</w:t>
            </w:r>
            <w:proofErr w:type="spellStart"/>
            <w:r>
              <w:rPr>
                <w:rFonts w:ascii="Times New Roman" w:eastAsia="Times New Roman" w:hAnsi="Times New Roman" w:cs="Times New Roman"/>
                <w:i/>
                <w:sz w:val="24"/>
                <w:szCs w:val="24"/>
                <w:u w:val="single"/>
                <w:lang w:eastAsia="es-EC"/>
              </w:rPr>
              <w:t>Rhizoctonia</w:t>
            </w:r>
            <w:proofErr w:type="spellEnd"/>
            <w:r w:rsidRPr="004A352E">
              <w:rPr>
                <w:rFonts w:ascii="Times New Roman" w:eastAsia="Times New Roman" w:hAnsi="Times New Roman" w:cs="Times New Roman"/>
                <w:sz w:val="24"/>
                <w:szCs w:val="24"/>
                <w:lang w:eastAsia="es-EC"/>
              </w:rPr>
              <w:t xml:space="preserve"> </w:t>
            </w:r>
            <w:proofErr w:type="spellStart"/>
            <w:r>
              <w:rPr>
                <w:rFonts w:ascii="Times New Roman" w:eastAsia="Times New Roman" w:hAnsi="Times New Roman" w:cs="Times New Roman"/>
                <w:i/>
                <w:sz w:val="24"/>
                <w:szCs w:val="24"/>
                <w:u w:val="single"/>
                <w:lang w:eastAsia="es-EC"/>
              </w:rPr>
              <w:t>solani</w:t>
            </w:r>
            <w:proofErr w:type="spellEnd"/>
            <w:r>
              <w:rPr>
                <w:rFonts w:ascii="Times New Roman" w:eastAsia="Times New Roman" w:hAnsi="Times New Roman" w:cs="Times New Roman"/>
                <w:sz w:val="24"/>
                <w:szCs w:val="24"/>
                <w:lang w:eastAsia="es-EC"/>
              </w:rPr>
              <w:t xml:space="preserve"> </w:t>
            </w:r>
            <w:proofErr w:type="spellStart"/>
            <w:r>
              <w:rPr>
                <w:rFonts w:ascii="Times New Roman" w:eastAsia="Times New Roman" w:hAnsi="Times New Roman" w:cs="Times New Roman"/>
                <w:sz w:val="24"/>
                <w:szCs w:val="24"/>
                <w:lang w:eastAsia="es-EC"/>
              </w:rPr>
              <w:t>Kuehn</w:t>
            </w:r>
            <w:proofErr w:type="spellEnd"/>
            <w:r w:rsidRPr="004A352E">
              <w:rPr>
                <w:rFonts w:ascii="Times New Roman" w:eastAsia="Times New Roman" w:hAnsi="Times New Roman" w:cs="Times New Roman"/>
                <w:sz w:val="24"/>
                <w:szCs w:val="24"/>
                <w:lang w:eastAsia="es-EC"/>
              </w:rPr>
              <w:t>)</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15</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3.8.7.</w:t>
            </w:r>
          </w:p>
        </w:tc>
        <w:tc>
          <w:tcPr>
            <w:tcW w:w="3867" w:type="pct"/>
            <w:tcBorders>
              <w:top w:val="nil"/>
              <w:left w:val="nil"/>
              <w:bottom w:val="nil"/>
              <w:right w:val="nil"/>
            </w:tcBorders>
            <w:shd w:val="clear" w:color="auto" w:fill="auto"/>
            <w:noWrap/>
            <w:vAlign w:val="bottom"/>
          </w:tcPr>
          <w:p w:rsidR="00C16E86"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Marchitez por </w:t>
            </w:r>
            <w:proofErr w:type="spellStart"/>
            <w:r>
              <w:rPr>
                <w:rFonts w:ascii="Times New Roman" w:eastAsia="Times New Roman" w:hAnsi="Times New Roman" w:cs="Times New Roman"/>
                <w:sz w:val="24"/>
                <w:szCs w:val="24"/>
                <w:lang w:eastAsia="es-EC"/>
              </w:rPr>
              <w:t>Asperguillus</w:t>
            </w:r>
            <w:proofErr w:type="spellEnd"/>
            <w:r>
              <w:rPr>
                <w:rFonts w:ascii="Times New Roman" w:eastAsia="Times New Roman" w:hAnsi="Times New Roman" w:cs="Times New Roman"/>
                <w:sz w:val="24"/>
                <w:szCs w:val="24"/>
                <w:lang w:eastAsia="es-EC"/>
              </w:rPr>
              <w:t xml:space="preserve"> </w:t>
            </w:r>
            <w:r w:rsidRPr="004A352E">
              <w:rPr>
                <w:rFonts w:ascii="Times New Roman" w:eastAsia="Times New Roman" w:hAnsi="Times New Roman" w:cs="Times New Roman"/>
                <w:sz w:val="24"/>
                <w:szCs w:val="24"/>
                <w:lang w:eastAsia="es-EC"/>
              </w:rPr>
              <w:t>(</w:t>
            </w:r>
            <w:proofErr w:type="spellStart"/>
            <w:r>
              <w:rPr>
                <w:rFonts w:ascii="Times New Roman" w:eastAsia="Times New Roman" w:hAnsi="Times New Roman" w:cs="Times New Roman"/>
                <w:i/>
                <w:sz w:val="24"/>
                <w:szCs w:val="24"/>
                <w:u w:val="single"/>
                <w:lang w:eastAsia="es-EC"/>
              </w:rPr>
              <w:t>Asperguillus</w:t>
            </w:r>
            <w:proofErr w:type="spellEnd"/>
            <w:r w:rsidRPr="004A352E">
              <w:rPr>
                <w:rFonts w:ascii="Times New Roman" w:eastAsia="Times New Roman" w:hAnsi="Times New Roman" w:cs="Times New Roman"/>
                <w:sz w:val="24"/>
                <w:szCs w:val="24"/>
                <w:lang w:eastAsia="es-EC"/>
              </w:rPr>
              <w:t xml:space="preserve"> </w:t>
            </w:r>
            <w:proofErr w:type="spellStart"/>
            <w:r>
              <w:rPr>
                <w:rFonts w:ascii="Times New Roman" w:eastAsia="Times New Roman" w:hAnsi="Times New Roman" w:cs="Times New Roman"/>
                <w:i/>
                <w:sz w:val="24"/>
                <w:szCs w:val="24"/>
                <w:u w:val="single"/>
                <w:lang w:eastAsia="es-EC"/>
              </w:rPr>
              <w:t>niger</w:t>
            </w:r>
            <w:proofErr w:type="spellEnd"/>
            <w:r>
              <w:rPr>
                <w:rFonts w:ascii="Times New Roman" w:eastAsia="Times New Roman" w:hAnsi="Times New Roman" w:cs="Times New Roman"/>
                <w:sz w:val="24"/>
                <w:szCs w:val="24"/>
                <w:lang w:eastAsia="es-EC"/>
              </w:rPr>
              <w:t xml:space="preserve"> Van </w:t>
            </w:r>
            <w:proofErr w:type="spellStart"/>
            <w:r>
              <w:rPr>
                <w:rFonts w:ascii="Times New Roman" w:eastAsia="Times New Roman" w:hAnsi="Times New Roman" w:cs="Times New Roman"/>
                <w:sz w:val="24"/>
                <w:szCs w:val="24"/>
                <w:lang w:eastAsia="es-EC"/>
              </w:rPr>
              <w:t>Tiegh</w:t>
            </w:r>
            <w:proofErr w:type="spellEnd"/>
            <w:r w:rsidRPr="004A352E">
              <w:rPr>
                <w:rFonts w:ascii="Times New Roman" w:eastAsia="Times New Roman" w:hAnsi="Times New Roman" w:cs="Times New Roman"/>
                <w:sz w:val="24"/>
                <w:szCs w:val="24"/>
                <w:lang w:eastAsia="es-EC"/>
              </w:rPr>
              <w:t>)</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lastRenderedPageBreak/>
              <w:t>3.9.</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Cosecha</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3.10.</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Usos de</w:t>
            </w:r>
            <w:r>
              <w:rPr>
                <w:rFonts w:ascii="Times New Roman" w:eastAsia="Times New Roman" w:hAnsi="Times New Roman" w:cs="Times New Roman"/>
                <w:b/>
                <w:sz w:val="24"/>
                <w:szCs w:val="24"/>
                <w:lang w:eastAsia="es-EC"/>
              </w:rPr>
              <w:t>l maní</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sidRPr="00E94887">
              <w:rPr>
                <w:rFonts w:ascii="Times New Roman" w:eastAsia="Times New Roman" w:hAnsi="Times New Roman" w:cs="Times New Roman"/>
                <w:b/>
                <w:sz w:val="24"/>
                <w:szCs w:val="24"/>
                <w:lang w:eastAsia="es-EC"/>
              </w:rPr>
              <w:t>3.11.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Adaptabilidad</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3.12.</w:t>
            </w:r>
          </w:p>
        </w:tc>
        <w:tc>
          <w:tcPr>
            <w:tcW w:w="3867" w:type="pct"/>
            <w:tcBorders>
              <w:top w:val="nil"/>
              <w:left w:val="nil"/>
              <w:bottom w:val="nil"/>
              <w:right w:val="nil"/>
            </w:tcBorders>
            <w:shd w:val="clear" w:color="auto" w:fill="auto"/>
            <w:noWrap/>
            <w:vAlign w:val="bottom"/>
          </w:tcPr>
          <w:p w:rsidR="00C16E86" w:rsidRDefault="00C16E86" w:rsidP="00DE5292">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Mejoramiento genético</w:t>
            </w:r>
          </w:p>
        </w:tc>
        <w:tc>
          <w:tcPr>
            <w:tcW w:w="400" w:type="pct"/>
            <w:gridSpan w:val="3"/>
            <w:tcBorders>
              <w:top w:val="nil"/>
              <w:left w:val="nil"/>
              <w:bottom w:val="nil"/>
              <w:right w:val="nil"/>
            </w:tcBorders>
            <w:shd w:val="clear" w:color="auto" w:fill="auto"/>
            <w:noWrap/>
            <w:vAlign w:val="bottom"/>
          </w:tcPr>
          <w:p w:rsidR="00C16E86"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19</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7061DB"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3.12</w:t>
            </w:r>
            <w:r w:rsidRPr="007061DB">
              <w:rPr>
                <w:rFonts w:ascii="Times New Roman" w:eastAsia="Times New Roman" w:hAnsi="Times New Roman" w:cs="Times New Roman"/>
                <w:sz w:val="24"/>
                <w:szCs w:val="24"/>
                <w:lang w:eastAsia="es-EC"/>
              </w:rPr>
              <w:t>.1.</w:t>
            </w:r>
          </w:p>
        </w:tc>
        <w:tc>
          <w:tcPr>
            <w:tcW w:w="3867" w:type="pct"/>
            <w:tcBorders>
              <w:top w:val="nil"/>
              <w:left w:val="nil"/>
              <w:bottom w:val="nil"/>
              <w:right w:val="nil"/>
            </w:tcBorders>
            <w:shd w:val="clear" w:color="auto" w:fill="auto"/>
            <w:noWrap/>
            <w:vAlign w:val="bottom"/>
            <w:hideMark/>
          </w:tcPr>
          <w:p w:rsidR="00C16E86" w:rsidRPr="007061DB" w:rsidRDefault="00C16E86" w:rsidP="00DE5292">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Características</w:t>
            </w:r>
            <w:r>
              <w:rPr>
                <w:rFonts w:ascii="Times New Roman" w:eastAsia="Times New Roman" w:hAnsi="Times New Roman" w:cs="Times New Roman"/>
                <w:sz w:val="24"/>
                <w:szCs w:val="24"/>
                <w:lang w:eastAsia="es-EC"/>
              </w:rPr>
              <w:t xml:space="preserve"> de </w:t>
            </w:r>
            <w:r w:rsidRPr="007061DB">
              <w:rPr>
                <w:rFonts w:ascii="Times New Roman" w:eastAsia="Times New Roman" w:hAnsi="Times New Roman" w:cs="Times New Roman"/>
                <w:sz w:val="24"/>
                <w:szCs w:val="24"/>
                <w:lang w:eastAsia="es-EC"/>
              </w:rPr>
              <w:t>variedades de maní:</w:t>
            </w:r>
            <w:r>
              <w:rPr>
                <w:rFonts w:ascii="Times New Roman" w:eastAsia="Times New Roman" w:hAnsi="Times New Roman" w:cs="Times New Roman"/>
                <w:sz w:val="24"/>
                <w:szCs w:val="24"/>
                <w:lang w:eastAsia="es-EC"/>
              </w:rPr>
              <w:t xml:space="preserve"> </w:t>
            </w:r>
            <w:r w:rsidRPr="007061DB">
              <w:rPr>
                <w:rFonts w:ascii="Times New Roman" w:eastAsia="Times New Roman" w:hAnsi="Times New Roman" w:cs="Times New Roman"/>
                <w:sz w:val="24"/>
                <w:szCs w:val="24"/>
                <w:lang w:eastAsia="es-EC"/>
              </w:rPr>
              <w:t>INIAP-380</w:t>
            </w:r>
            <w:r>
              <w:rPr>
                <w:rFonts w:ascii="Times New Roman" w:eastAsia="Times New Roman" w:hAnsi="Times New Roman" w:cs="Times New Roman"/>
                <w:sz w:val="24"/>
                <w:szCs w:val="24"/>
                <w:lang w:eastAsia="es-EC"/>
              </w:rPr>
              <w:t xml:space="preserve"> e INIAP-381 </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20</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IV.</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MARCO METODOLÓGICO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4.1.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Materiales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Localización de la investigación</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Situación geográfica y climática</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Zona de vida</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4.1.4.</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 experimental</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Materiales de campo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4.1.6.</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Materiales de oficina</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4.2.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Métodos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4.2.1.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Factor en estudio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4.2.2.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Tratamientos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 xml:space="preserve">4.2.3.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Procedimiento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23</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 xml:space="preserve">4.2.4.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Cs/>
                <w:sz w:val="24"/>
                <w:szCs w:val="24"/>
                <w:lang w:eastAsia="es-EC"/>
              </w:rPr>
            </w:pPr>
            <w:r w:rsidRPr="00E94887">
              <w:rPr>
                <w:rFonts w:ascii="Times New Roman" w:eastAsia="Times New Roman" w:hAnsi="Times New Roman" w:cs="Times New Roman"/>
                <w:bCs/>
                <w:sz w:val="24"/>
                <w:szCs w:val="24"/>
                <w:lang w:eastAsia="es-EC"/>
              </w:rPr>
              <w:t>Tipos de Análisis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C16E86" w:rsidRPr="00E94887" w:rsidTr="000B7D79">
        <w:trPr>
          <w:gridAfter w:val="1"/>
          <w:wAfter w:w="183" w:type="pct"/>
          <w:trHeight w:val="315"/>
        </w:trPr>
        <w:tc>
          <w:tcPr>
            <w:tcW w:w="4416" w:type="pct"/>
            <w:gridSpan w:val="2"/>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4.3.        </w:t>
            </w:r>
            <w:r>
              <w:rPr>
                <w:rFonts w:ascii="Times New Roman" w:eastAsia="Times New Roman" w:hAnsi="Times New Roman" w:cs="Times New Roman"/>
                <w:b/>
                <w:bCs/>
                <w:sz w:val="24"/>
                <w:szCs w:val="24"/>
                <w:lang w:eastAsia="es-EC"/>
              </w:rPr>
              <w:t xml:space="preserve"> </w:t>
            </w:r>
            <w:r w:rsidRPr="00E94887">
              <w:rPr>
                <w:rFonts w:ascii="Times New Roman" w:eastAsia="Times New Roman" w:hAnsi="Times New Roman" w:cs="Times New Roman"/>
                <w:b/>
                <w:bCs/>
                <w:sz w:val="24"/>
                <w:szCs w:val="24"/>
                <w:lang w:eastAsia="es-EC"/>
              </w:rPr>
              <w:t>Métodos de evaluación y datos tomados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emergencia de plántulas (DEP)</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Porcentaje de emergencia en el campo (PEC)</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floración (DF)</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C16E86" w:rsidRPr="00E94887" w:rsidTr="000B7D79">
        <w:trPr>
          <w:gridAfter w:val="1"/>
          <w:wAfter w:w="183" w:type="pct"/>
          <w:trHeight w:val="358"/>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4.3.4.</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del pétalo estandarte (CPE</w:t>
            </w:r>
            <w:r w:rsidRPr="00E94887">
              <w:rPr>
                <w:rFonts w:ascii="Times New Roman" w:eastAsia="Times New Roman" w:hAnsi="Times New Roman" w:cs="Times New Roman"/>
                <w:sz w:val="24"/>
                <w:szCs w:val="24"/>
                <w:lang w:eastAsia="es-EC"/>
              </w:rPr>
              <w:t>)</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Hábito de crecimiento (HC)</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25</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4.3.6.</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Densidad de las plantas (DP)</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4.3.7</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Altura de planta (cm) </w:t>
            </w:r>
            <w:r w:rsidRPr="00E94887">
              <w:rPr>
                <w:rFonts w:ascii="Times New Roman" w:eastAsia="Times New Roman" w:hAnsi="Times New Roman" w:cs="Times New Roman"/>
                <w:sz w:val="24"/>
                <w:szCs w:val="24"/>
                <w:lang w:eastAsia="es-EC"/>
              </w:rPr>
              <w:t>(AP)</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4.3.8</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Días a la cosecha (DC)</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4.3.9</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Ramas por planta (RP)</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4.3.10</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Vainas por planta (VP)</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4.3.11</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Reticulación de las vainas (RV)</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4.3.12</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Estrangulamiento de las vainas (EV)</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4.3</w:t>
            </w:r>
            <w:r>
              <w:rPr>
                <w:rFonts w:ascii="Times New Roman" w:eastAsia="Times New Roman" w:hAnsi="Times New Roman" w:cs="Times New Roman"/>
                <w:sz w:val="24"/>
                <w:szCs w:val="24"/>
                <w:lang w:eastAsia="es-EC"/>
              </w:rPr>
              <w:t>.13</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Vaneamiento (V %)</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4.3.14</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Granos por vaina (GV)</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4.3.15</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Granos por planta (GP)</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4.3.16</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Número de granos por kilogramo (NG-kg)</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4.3.17.</w:t>
            </w:r>
          </w:p>
        </w:tc>
        <w:tc>
          <w:tcPr>
            <w:tcW w:w="3867" w:type="pct"/>
            <w:tcBorders>
              <w:top w:val="nil"/>
              <w:left w:val="nil"/>
              <w:bottom w:val="nil"/>
              <w:right w:val="nil"/>
            </w:tcBorders>
            <w:shd w:val="clear" w:color="auto" w:fill="auto"/>
            <w:noWrap/>
            <w:vAlign w:val="bottom"/>
          </w:tcPr>
          <w:p w:rsidR="00C16E86" w:rsidRPr="00F703A1" w:rsidRDefault="00C16E86" w:rsidP="00DE5292">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Color de la testa del grano (CTG)</w:t>
            </w:r>
            <w:r>
              <w:rPr>
                <w:rFonts w:ascii="Times New Roman" w:eastAsia="Times New Roman" w:hAnsi="Times New Roman" w:cs="Times New Roman"/>
                <w:sz w:val="24"/>
                <w:szCs w:val="24"/>
                <w:lang w:eastAsia="es-EC"/>
              </w:rPr>
              <w:t xml:space="preserve">                                                              </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30" w:right="-52" w:firstLine="25"/>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4.3.18</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Porcentaje de humedad del grano (PH)</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4.3.19</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 xml:space="preserve">Peso de 100 granos </w:t>
            </w:r>
            <w:r>
              <w:rPr>
                <w:rFonts w:ascii="Times New Roman" w:eastAsia="Times New Roman" w:hAnsi="Times New Roman" w:cs="Times New Roman"/>
                <w:sz w:val="24"/>
                <w:szCs w:val="24"/>
                <w:lang w:eastAsia="es-EC"/>
              </w:rPr>
              <w:t xml:space="preserve">(g) </w:t>
            </w:r>
            <w:r w:rsidRPr="00F703A1">
              <w:rPr>
                <w:rFonts w:ascii="Times New Roman" w:eastAsia="Times New Roman" w:hAnsi="Times New Roman" w:cs="Times New Roman"/>
                <w:sz w:val="24"/>
                <w:szCs w:val="24"/>
                <w:lang w:eastAsia="es-EC"/>
              </w:rPr>
              <w:t>(PG)</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4.3.20</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Rendimiento por parcela (R-kg/p)</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4.3.21</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F703A1">
              <w:rPr>
                <w:rFonts w:ascii="Times New Roman" w:eastAsia="Times New Roman" w:hAnsi="Times New Roman" w:cs="Times New Roman"/>
                <w:sz w:val="24"/>
                <w:szCs w:val="24"/>
                <w:lang w:eastAsia="es-EC"/>
              </w:rPr>
              <w:t>Rendimiento por hectárea (R-kg/ha)</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b/>
                <w:bCs/>
                <w:sz w:val="24"/>
                <w:szCs w:val="24"/>
                <w:lang w:eastAsia="es-EC"/>
              </w:rPr>
              <w:t>4.4.</w:t>
            </w:r>
          </w:p>
        </w:tc>
        <w:tc>
          <w:tcPr>
            <w:tcW w:w="3867" w:type="pct"/>
            <w:tcBorders>
              <w:top w:val="nil"/>
              <w:left w:val="nil"/>
              <w:bottom w:val="nil"/>
              <w:right w:val="nil"/>
            </w:tcBorders>
            <w:shd w:val="clear" w:color="auto" w:fill="auto"/>
            <w:noWrap/>
            <w:vAlign w:val="bottom"/>
          </w:tcPr>
          <w:p w:rsidR="00C16E86" w:rsidRPr="00F703A1"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b/>
                <w:bCs/>
                <w:sz w:val="24"/>
                <w:szCs w:val="24"/>
                <w:lang w:eastAsia="es-EC"/>
              </w:rPr>
              <w:t>Manejo del experimento</w:t>
            </w:r>
          </w:p>
        </w:tc>
        <w:tc>
          <w:tcPr>
            <w:tcW w:w="400" w:type="pct"/>
            <w:gridSpan w:val="3"/>
            <w:tcBorders>
              <w:top w:val="nil"/>
              <w:left w:val="nil"/>
              <w:bottom w:val="nil"/>
              <w:right w:val="nil"/>
            </w:tcBorders>
            <w:shd w:val="clear" w:color="auto" w:fill="auto"/>
            <w:noWrap/>
            <w:vAlign w:val="bottom"/>
          </w:tcPr>
          <w:p w:rsidR="00C16E86"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Toma de muestra del suelo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29</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lastRenderedPageBreak/>
              <w:t>4.4.2.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Distribución de unidades experimentales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Desinfección de semilla</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4.4.4.</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Siembra</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Raleo </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30</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4.4.6.</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Riego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4.4.7.</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Fertilización</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4.4.8.</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Control de malezas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4.4.9.</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Control de enfermedades </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52"/>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4.4.10.</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Control de plagas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Cosecha</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Secado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Trillado</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32</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4.4.14.</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 xml:space="preserve">Almacenamiento </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33</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RESULTADOS Y DISCUSIÓN</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34</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Variables cuantitativas</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34</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5.1.1.</w:t>
            </w:r>
          </w:p>
        </w:tc>
        <w:tc>
          <w:tcPr>
            <w:tcW w:w="3867" w:type="pct"/>
            <w:tcBorders>
              <w:top w:val="nil"/>
              <w:left w:val="nil"/>
              <w:bottom w:val="nil"/>
              <w:right w:val="nil"/>
            </w:tcBorders>
            <w:shd w:val="clear" w:color="auto" w:fill="auto"/>
            <w:noWrap/>
            <w:vAlign w:val="bottom"/>
            <w:hideMark/>
          </w:tcPr>
          <w:p w:rsidR="00C16E86" w:rsidRPr="00382CFF" w:rsidRDefault="00C16E86" w:rsidP="00DE5292">
            <w:pPr>
              <w:spacing w:after="0" w:line="240" w:lineRule="auto"/>
              <w:rPr>
                <w:rFonts w:ascii="Times New Roman" w:eastAsia="Times New Roman" w:hAnsi="Times New Roman" w:cs="Times New Roman"/>
                <w:color w:val="FF0000"/>
                <w:sz w:val="24"/>
                <w:szCs w:val="24"/>
                <w:lang w:eastAsia="es-EC"/>
              </w:rPr>
            </w:pPr>
            <w:r w:rsidRPr="00343BC8">
              <w:rPr>
                <w:rFonts w:ascii="Times New Roman" w:eastAsia="Times New Roman" w:hAnsi="Times New Roman" w:cs="Times New Roman"/>
                <w:sz w:val="24"/>
                <w:szCs w:val="24"/>
                <w:lang w:eastAsia="es-EC"/>
              </w:rPr>
              <w:t>Altura de planta (cm) (AP)</w:t>
            </w:r>
          </w:p>
        </w:tc>
        <w:tc>
          <w:tcPr>
            <w:tcW w:w="400" w:type="pct"/>
            <w:gridSpan w:val="3"/>
            <w:tcBorders>
              <w:top w:val="nil"/>
              <w:left w:val="nil"/>
              <w:bottom w:val="nil"/>
              <w:right w:val="nil"/>
            </w:tcBorders>
            <w:shd w:val="clear" w:color="auto" w:fill="auto"/>
            <w:noWrap/>
            <w:vAlign w:val="bottom"/>
            <w:hideMark/>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5.1.2</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382CFF" w:rsidRDefault="00C16E86" w:rsidP="00DE5292">
            <w:pPr>
              <w:spacing w:after="0" w:line="240" w:lineRule="auto"/>
              <w:rPr>
                <w:rFonts w:ascii="Times New Roman" w:eastAsia="Times New Roman" w:hAnsi="Times New Roman" w:cs="Times New Roman"/>
                <w:color w:val="FF0000"/>
                <w:sz w:val="24"/>
                <w:szCs w:val="24"/>
                <w:lang w:eastAsia="es-EC"/>
              </w:rPr>
            </w:pPr>
            <w:r w:rsidRPr="00343BC8">
              <w:rPr>
                <w:rFonts w:ascii="Times New Roman" w:hAnsi="Times New Roman" w:cs="Times New Roman"/>
                <w:sz w:val="24"/>
                <w:szCs w:val="24"/>
                <w:lang w:val="es-ES_tradnl"/>
              </w:rPr>
              <w:t>Vainas por planta (VP)</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5.1.3</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382CFF" w:rsidRDefault="00C16E86" w:rsidP="00DE5292">
            <w:pPr>
              <w:spacing w:after="0" w:line="240" w:lineRule="auto"/>
              <w:rPr>
                <w:rFonts w:ascii="Times New Roman" w:eastAsia="Times New Roman" w:hAnsi="Times New Roman" w:cs="Times New Roman"/>
                <w:color w:val="FF0000"/>
                <w:sz w:val="24"/>
                <w:szCs w:val="24"/>
                <w:lang w:eastAsia="es-EC"/>
              </w:rPr>
            </w:pPr>
            <w:r w:rsidRPr="00343BC8">
              <w:rPr>
                <w:rFonts w:ascii="Times New Roman" w:hAnsi="Times New Roman" w:cs="Times New Roman"/>
                <w:sz w:val="24"/>
                <w:szCs w:val="24"/>
                <w:lang w:val="es-ES_tradnl"/>
              </w:rPr>
              <w:t>Granos por planta (GP)</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5.1.4</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382CFF" w:rsidRDefault="00C16E86" w:rsidP="00DE5292">
            <w:pPr>
              <w:spacing w:after="0" w:line="240" w:lineRule="auto"/>
              <w:rPr>
                <w:rFonts w:ascii="Times New Roman" w:eastAsia="Times New Roman" w:hAnsi="Times New Roman" w:cs="Times New Roman"/>
                <w:color w:val="FF0000"/>
                <w:sz w:val="24"/>
                <w:szCs w:val="24"/>
                <w:lang w:eastAsia="es-EC"/>
              </w:rPr>
            </w:pPr>
            <w:r w:rsidRPr="00343BC8">
              <w:rPr>
                <w:rFonts w:ascii="Times New Roman" w:eastAsia="Times New Roman" w:hAnsi="Times New Roman" w:cs="Times New Roman"/>
                <w:sz w:val="24"/>
                <w:szCs w:val="24"/>
                <w:lang w:eastAsia="es-EC"/>
              </w:rPr>
              <w:t>Número de granos por kilogramo NG-kg</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39</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5.1.5</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382CFF" w:rsidRDefault="00C16E86" w:rsidP="00DE5292">
            <w:pPr>
              <w:spacing w:after="0" w:line="240" w:lineRule="auto"/>
              <w:rPr>
                <w:rFonts w:ascii="Times New Roman" w:eastAsia="Times New Roman" w:hAnsi="Times New Roman" w:cs="Times New Roman"/>
                <w:color w:val="FF0000"/>
                <w:sz w:val="24"/>
                <w:szCs w:val="24"/>
                <w:lang w:eastAsia="es-EC"/>
              </w:rPr>
            </w:pPr>
            <w:r w:rsidRPr="00343BC8">
              <w:rPr>
                <w:rFonts w:ascii="Times New Roman" w:hAnsi="Times New Roman" w:cs="Times New Roman"/>
                <w:sz w:val="24"/>
                <w:szCs w:val="24"/>
                <w:lang w:val="es-ES_tradnl"/>
              </w:rPr>
              <w:t>Rendimiento por hectárea (R-kg/ha)</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40</w:t>
            </w:r>
          </w:p>
        </w:tc>
      </w:tr>
      <w:tr w:rsidR="00A3064C" w:rsidRPr="00E94887" w:rsidTr="00CC2768">
        <w:trPr>
          <w:gridAfter w:val="1"/>
          <w:wAfter w:w="183" w:type="pct"/>
          <w:trHeight w:val="315"/>
        </w:trPr>
        <w:tc>
          <w:tcPr>
            <w:tcW w:w="549" w:type="pct"/>
            <w:tcBorders>
              <w:top w:val="nil"/>
              <w:left w:val="nil"/>
              <w:bottom w:val="nil"/>
              <w:right w:val="nil"/>
            </w:tcBorders>
            <w:shd w:val="clear" w:color="auto" w:fill="auto"/>
            <w:noWrap/>
            <w:vAlign w:val="bottom"/>
            <w:hideMark/>
          </w:tcPr>
          <w:p w:rsidR="00A3064C" w:rsidRPr="00E94887" w:rsidRDefault="00A3064C" w:rsidP="00CC2768">
            <w:pPr>
              <w:spacing w:after="0" w:line="240" w:lineRule="auto"/>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5.2</w:t>
            </w:r>
            <w:r w:rsidRPr="00E94887">
              <w:rPr>
                <w:rFonts w:ascii="Times New Roman" w:eastAsia="Times New Roman" w:hAnsi="Times New Roman" w:cs="Times New Roman"/>
                <w:b/>
                <w:bCs/>
                <w:sz w:val="24"/>
                <w:szCs w:val="24"/>
                <w:lang w:eastAsia="es-EC"/>
              </w:rPr>
              <w:t>.</w:t>
            </w:r>
          </w:p>
        </w:tc>
        <w:tc>
          <w:tcPr>
            <w:tcW w:w="3867" w:type="pct"/>
            <w:tcBorders>
              <w:top w:val="nil"/>
              <w:left w:val="nil"/>
              <w:bottom w:val="nil"/>
              <w:right w:val="nil"/>
            </w:tcBorders>
            <w:shd w:val="clear" w:color="auto" w:fill="auto"/>
            <w:noWrap/>
            <w:vAlign w:val="bottom"/>
            <w:hideMark/>
          </w:tcPr>
          <w:p w:rsidR="00A3064C" w:rsidRPr="00E94887" w:rsidRDefault="00A3064C" w:rsidP="00CC2768">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Contrastes ortogonales</w:t>
            </w:r>
          </w:p>
        </w:tc>
        <w:tc>
          <w:tcPr>
            <w:tcW w:w="400" w:type="pct"/>
            <w:gridSpan w:val="3"/>
            <w:tcBorders>
              <w:top w:val="nil"/>
              <w:left w:val="nil"/>
              <w:bottom w:val="nil"/>
              <w:right w:val="nil"/>
            </w:tcBorders>
            <w:shd w:val="clear" w:color="auto" w:fill="auto"/>
            <w:noWrap/>
            <w:vAlign w:val="bottom"/>
          </w:tcPr>
          <w:p w:rsidR="00A3064C" w:rsidRPr="00E94887" w:rsidRDefault="00A3064C" w:rsidP="00FB7FC3">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r w:rsidR="00FB7FC3">
              <w:rPr>
                <w:rFonts w:ascii="Times New Roman" w:eastAsia="Times New Roman" w:hAnsi="Times New Roman" w:cs="Times New Roman"/>
                <w:b/>
                <w:sz w:val="24"/>
                <w:szCs w:val="24"/>
                <w:lang w:eastAsia="es-EC"/>
              </w:rPr>
              <w:t>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Pr="00B4477E" w:rsidRDefault="00A3064C" w:rsidP="00DE5292">
            <w:pPr>
              <w:spacing w:after="0" w:line="240" w:lineRule="auto"/>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5.3</w:t>
            </w:r>
            <w:r w:rsidR="00C16E86" w:rsidRPr="00B4477E">
              <w:rPr>
                <w:rFonts w:ascii="Times New Roman" w:eastAsia="Times New Roman" w:hAnsi="Times New Roman" w:cs="Times New Roman"/>
                <w:b/>
                <w:sz w:val="24"/>
                <w:szCs w:val="24"/>
                <w:lang w:eastAsia="es-EC"/>
              </w:rPr>
              <w:t>.</w:t>
            </w:r>
          </w:p>
        </w:tc>
        <w:tc>
          <w:tcPr>
            <w:tcW w:w="3867" w:type="pct"/>
            <w:tcBorders>
              <w:top w:val="nil"/>
              <w:left w:val="nil"/>
              <w:bottom w:val="nil"/>
              <w:right w:val="nil"/>
            </w:tcBorders>
            <w:shd w:val="clear" w:color="auto" w:fill="auto"/>
            <w:noWrap/>
            <w:vAlign w:val="bottom"/>
          </w:tcPr>
          <w:p w:rsidR="00C16E86" w:rsidRPr="00B4477E" w:rsidRDefault="00C16E86" w:rsidP="00DE5292">
            <w:pPr>
              <w:spacing w:after="0" w:line="240" w:lineRule="auto"/>
              <w:rPr>
                <w:rFonts w:ascii="Times New Roman" w:hAnsi="Times New Roman" w:cs="Times New Roman"/>
                <w:color w:val="000000" w:themeColor="text1"/>
                <w:sz w:val="24"/>
                <w:szCs w:val="24"/>
                <w:lang w:val="es-ES_tradnl"/>
              </w:rPr>
            </w:pPr>
            <w:r w:rsidRPr="00E94887">
              <w:rPr>
                <w:rFonts w:ascii="Times New Roman" w:eastAsia="Times New Roman" w:hAnsi="Times New Roman" w:cs="Times New Roman"/>
                <w:b/>
                <w:sz w:val="24"/>
                <w:szCs w:val="24"/>
                <w:lang w:eastAsia="es-EC"/>
              </w:rPr>
              <w:t>Variables cualitativas</w:t>
            </w:r>
          </w:p>
        </w:tc>
        <w:tc>
          <w:tcPr>
            <w:tcW w:w="400" w:type="pct"/>
            <w:gridSpan w:val="3"/>
            <w:tcBorders>
              <w:top w:val="nil"/>
              <w:left w:val="nil"/>
              <w:bottom w:val="nil"/>
              <w:right w:val="nil"/>
            </w:tcBorders>
            <w:shd w:val="clear" w:color="auto" w:fill="auto"/>
            <w:noWrap/>
            <w:vAlign w:val="bottom"/>
          </w:tcPr>
          <w:p w:rsidR="00C16E86" w:rsidRDefault="00C16E86" w:rsidP="00FB7FC3">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00FB7FC3">
              <w:rPr>
                <w:rFonts w:ascii="Times New Roman" w:eastAsia="Times New Roman" w:hAnsi="Times New Roman" w:cs="Times New Roman"/>
                <w:sz w:val="24"/>
                <w:szCs w:val="24"/>
                <w:lang w:eastAsia="es-EC"/>
              </w:rPr>
              <w:t>4</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A3064C"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00C16E86" w:rsidRPr="00E94887">
              <w:rPr>
                <w:rFonts w:ascii="Times New Roman" w:eastAsia="Times New Roman" w:hAnsi="Times New Roman" w:cs="Times New Roman"/>
                <w:sz w:val="24"/>
                <w:szCs w:val="24"/>
                <w:lang w:eastAsia="es-EC"/>
              </w:rPr>
              <w:t>.1.</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Color  del pétalo estandarte (CPE</w:t>
            </w:r>
            <w:r w:rsidRPr="00E94887">
              <w:rPr>
                <w:rFonts w:ascii="Times New Roman" w:eastAsia="Times New Roman" w:hAnsi="Times New Roman" w:cs="Times New Roman"/>
                <w:sz w:val="24"/>
                <w:szCs w:val="24"/>
                <w:lang w:eastAsia="es-EC"/>
              </w:rPr>
              <w:t>)</w:t>
            </w:r>
          </w:p>
        </w:tc>
        <w:tc>
          <w:tcPr>
            <w:tcW w:w="400" w:type="pct"/>
            <w:gridSpan w:val="3"/>
            <w:tcBorders>
              <w:top w:val="nil"/>
              <w:left w:val="nil"/>
              <w:bottom w:val="nil"/>
              <w:right w:val="nil"/>
            </w:tcBorders>
            <w:shd w:val="clear" w:color="auto" w:fill="auto"/>
            <w:noWrap/>
            <w:vAlign w:val="bottom"/>
          </w:tcPr>
          <w:p w:rsidR="00C16E86" w:rsidRPr="00E94887" w:rsidRDefault="00C16E86" w:rsidP="00FB7FC3">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00FB7FC3">
              <w:rPr>
                <w:rFonts w:ascii="Times New Roman" w:eastAsia="Times New Roman" w:hAnsi="Times New Roman" w:cs="Times New Roman"/>
                <w:sz w:val="24"/>
                <w:szCs w:val="24"/>
                <w:lang w:eastAsia="es-EC"/>
              </w:rPr>
              <w:t>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A3064C"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00C16E86" w:rsidRPr="00E94887">
              <w:rPr>
                <w:rFonts w:ascii="Times New Roman" w:eastAsia="Times New Roman" w:hAnsi="Times New Roman" w:cs="Times New Roman"/>
                <w:sz w:val="24"/>
                <w:szCs w:val="24"/>
                <w:lang w:eastAsia="es-EC"/>
              </w:rPr>
              <w:t>.2.</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Hábito de crecimiento (HC)</w:t>
            </w:r>
          </w:p>
        </w:tc>
        <w:tc>
          <w:tcPr>
            <w:tcW w:w="400" w:type="pct"/>
            <w:gridSpan w:val="3"/>
            <w:tcBorders>
              <w:top w:val="nil"/>
              <w:left w:val="nil"/>
              <w:bottom w:val="nil"/>
              <w:right w:val="nil"/>
            </w:tcBorders>
            <w:shd w:val="clear" w:color="auto" w:fill="auto"/>
            <w:noWrap/>
            <w:vAlign w:val="bottom"/>
          </w:tcPr>
          <w:p w:rsidR="00C16E86" w:rsidRPr="00E94887" w:rsidRDefault="00FB7FC3"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A3064C"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00C16E86" w:rsidRPr="00E94887">
              <w:rPr>
                <w:rFonts w:ascii="Times New Roman" w:eastAsia="Times New Roman" w:hAnsi="Times New Roman" w:cs="Times New Roman"/>
                <w:sz w:val="24"/>
                <w:szCs w:val="24"/>
                <w:lang w:eastAsia="es-EC"/>
              </w:rPr>
              <w:t>.3.</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Densidad de las plantas (DP)</w:t>
            </w:r>
          </w:p>
        </w:tc>
        <w:tc>
          <w:tcPr>
            <w:tcW w:w="400" w:type="pct"/>
            <w:gridSpan w:val="3"/>
            <w:tcBorders>
              <w:top w:val="nil"/>
              <w:left w:val="nil"/>
              <w:bottom w:val="nil"/>
              <w:right w:val="nil"/>
            </w:tcBorders>
            <w:shd w:val="clear" w:color="auto" w:fill="auto"/>
            <w:noWrap/>
            <w:vAlign w:val="bottom"/>
          </w:tcPr>
          <w:p w:rsidR="00C16E86" w:rsidRPr="00E94887" w:rsidRDefault="00FB7FC3"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A3064C"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5.3</w:t>
            </w:r>
            <w:r w:rsidR="00C16E86" w:rsidRPr="00E94887">
              <w:rPr>
                <w:rFonts w:ascii="Times New Roman" w:eastAsia="Times New Roman" w:hAnsi="Times New Roman" w:cs="Times New Roman"/>
                <w:sz w:val="24"/>
                <w:szCs w:val="24"/>
                <w:lang w:eastAsia="es-EC"/>
              </w:rPr>
              <w:t>.4.</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7061DB">
              <w:rPr>
                <w:rFonts w:ascii="Times New Roman" w:eastAsia="Times New Roman" w:hAnsi="Times New Roman" w:cs="Times New Roman"/>
                <w:sz w:val="24"/>
                <w:szCs w:val="24"/>
                <w:lang w:eastAsia="es-EC"/>
              </w:rPr>
              <w:t>Reticulación de las vainas (RV)</w:t>
            </w:r>
          </w:p>
        </w:tc>
        <w:tc>
          <w:tcPr>
            <w:tcW w:w="400" w:type="pct"/>
            <w:gridSpan w:val="3"/>
            <w:tcBorders>
              <w:top w:val="nil"/>
              <w:left w:val="nil"/>
              <w:bottom w:val="nil"/>
              <w:right w:val="nil"/>
            </w:tcBorders>
            <w:shd w:val="clear" w:color="auto" w:fill="auto"/>
            <w:noWrap/>
            <w:vAlign w:val="bottom"/>
          </w:tcPr>
          <w:p w:rsidR="00C16E86" w:rsidRPr="00E94887" w:rsidRDefault="00FB7FC3"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w:t>
            </w:r>
          </w:p>
        </w:tc>
        <w:tc>
          <w:tcPr>
            <w:tcW w:w="3867" w:type="pct"/>
            <w:tcBorders>
              <w:top w:val="nil"/>
              <w:left w:val="nil"/>
              <w:bottom w:val="nil"/>
              <w:right w:val="nil"/>
            </w:tcBorders>
            <w:shd w:val="clear" w:color="auto" w:fill="auto"/>
            <w:noWrap/>
            <w:vAlign w:val="bottom"/>
          </w:tcPr>
          <w:p w:rsidR="00C16E86" w:rsidRPr="005A3119" w:rsidRDefault="00C16E86" w:rsidP="00DE5292">
            <w:pPr>
              <w:spacing w:after="0" w:line="240" w:lineRule="auto"/>
              <w:rPr>
                <w:rFonts w:ascii="Times New Roman" w:eastAsia="Times New Roman" w:hAnsi="Times New Roman" w:cs="Times New Roman"/>
                <w:sz w:val="24"/>
                <w:szCs w:val="24"/>
                <w:lang w:eastAsia="es-EC"/>
              </w:rPr>
            </w:pPr>
            <w:r w:rsidRPr="005A3119">
              <w:rPr>
                <w:rFonts w:ascii="Times New Roman" w:eastAsia="Times New Roman" w:hAnsi="Times New Roman" w:cs="Times New Roman"/>
                <w:sz w:val="24"/>
                <w:szCs w:val="24"/>
                <w:lang w:eastAsia="es-EC"/>
              </w:rPr>
              <w:t>Estrangulamiento de vainas (EV)</w:t>
            </w:r>
          </w:p>
        </w:tc>
        <w:tc>
          <w:tcPr>
            <w:tcW w:w="400" w:type="pct"/>
            <w:gridSpan w:val="3"/>
            <w:tcBorders>
              <w:top w:val="nil"/>
              <w:left w:val="nil"/>
              <w:bottom w:val="nil"/>
              <w:right w:val="nil"/>
            </w:tcBorders>
            <w:shd w:val="clear" w:color="auto" w:fill="auto"/>
            <w:noWrap/>
            <w:vAlign w:val="bottom"/>
          </w:tcPr>
          <w:p w:rsidR="00C16E86" w:rsidRDefault="00FB7FC3"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5.2.5.</w:t>
            </w:r>
          </w:p>
        </w:tc>
        <w:tc>
          <w:tcPr>
            <w:tcW w:w="3867" w:type="pct"/>
            <w:tcBorders>
              <w:top w:val="nil"/>
              <w:left w:val="nil"/>
              <w:bottom w:val="nil"/>
              <w:right w:val="nil"/>
            </w:tcBorders>
            <w:shd w:val="clear" w:color="auto" w:fill="auto"/>
            <w:noWrap/>
            <w:vAlign w:val="bottom"/>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343BC8">
              <w:rPr>
                <w:rFonts w:ascii="Times New Roman" w:eastAsia="Times New Roman" w:hAnsi="Times New Roman" w:cs="Times New Roman"/>
                <w:sz w:val="24"/>
                <w:szCs w:val="24"/>
                <w:lang w:eastAsia="es-EC"/>
              </w:rPr>
              <w:t>Color de la testa del grano (CTG)</w:t>
            </w:r>
          </w:p>
        </w:tc>
        <w:tc>
          <w:tcPr>
            <w:tcW w:w="400" w:type="pct"/>
            <w:gridSpan w:val="3"/>
            <w:tcBorders>
              <w:top w:val="nil"/>
              <w:left w:val="nil"/>
              <w:bottom w:val="nil"/>
              <w:right w:val="nil"/>
            </w:tcBorders>
            <w:shd w:val="clear" w:color="auto" w:fill="auto"/>
            <w:noWrap/>
            <w:vAlign w:val="bottom"/>
          </w:tcPr>
          <w:p w:rsidR="00C16E86" w:rsidRPr="00E94887" w:rsidRDefault="00FB7FC3"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46</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b/>
                <w:bCs/>
                <w:sz w:val="24"/>
                <w:szCs w:val="24"/>
                <w:lang w:eastAsia="es-EC"/>
              </w:rPr>
              <w:t>5.4</w:t>
            </w:r>
            <w:r w:rsidRPr="00E94887">
              <w:rPr>
                <w:rFonts w:ascii="Times New Roman" w:eastAsia="Times New Roman" w:hAnsi="Times New Roman" w:cs="Times New Roman"/>
                <w:sz w:val="24"/>
                <w:szCs w:val="24"/>
                <w:lang w:eastAsia="es-EC"/>
              </w:rPr>
              <w:t>.</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Coeficiente de variación (CV)</w:t>
            </w:r>
          </w:p>
        </w:tc>
        <w:tc>
          <w:tcPr>
            <w:tcW w:w="400" w:type="pct"/>
            <w:gridSpan w:val="3"/>
            <w:tcBorders>
              <w:top w:val="nil"/>
              <w:left w:val="nil"/>
              <w:bottom w:val="nil"/>
              <w:right w:val="nil"/>
            </w:tcBorders>
            <w:shd w:val="clear" w:color="auto" w:fill="auto"/>
            <w:noWrap/>
            <w:vAlign w:val="bottom"/>
          </w:tcPr>
          <w:p w:rsidR="00C16E86" w:rsidRPr="00B4477E" w:rsidRDefault="00C16E86" w:rsidP="00FB7FC3">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r w:rsidR="00FB7FC3">
              <w:rPr>
                <w:rFonts w:ascii="Times New Roman" w:eastAsia="Times New Roman" w:hAnsi="Times New Roman" w:cs="Times New Roman"/>
                <w:b/>
                <w:sz w:val="24"/>
                <w:szCs w:val="24"/>
                <w:lang w:eastAsia="es-EC"/>
              </w:rPr>
              <w:t>7</w:t>
            </w:r>
          </w:p>
        </w:tc>
      </w:tr>
      <w:tr w:rsidR="00C16E86" w:rsidRPr="00B4477E"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 xml:space="preserve">Análisis de correlación y </w:t>
            </w:r>
            <w:r w:rsidRPr="00B4477E">
              <w:rPr>
                <w:rFonts w:ascii="Times New Roman" w:eastAsia="Times New Roman" w:hAnsi="Times New Roman" w:cs="Times New Roman"/>
                <w:b/>
                <w:bCs/>
                <w:color w:val="000000" w:themeColor="text1"/>
                <w:sz w:val="24"/>
                <w:szCs w:val="24"/>
                <w:lang w:eastAsia="es-EC"/>
              </w:rPr>
              <w:t>regresión lineal</w:t>
            </w:r>
          </w:p>
        </w:tc>
        <w:tc>
          <w:tcPr>
            <w:tcW w:w="400" w:type="pct"/>
            <w:gridSpan w:val="3"/>
            <w:tcBorders>
              <w:top w:val="nil"/>
              <w:left w:val="nil"/>
              <w:bottom w:val="nil"/>
              <w:right w:val="nil"/>
            </w:tcBorders>
            <w:shd w:val="clear" w:color="auto" w:fill="auto"/>
            <w:noWrap/>
            <w:vAlign w:val="bottom"/>
          </w:tcPr>
          <w:p w:rsidR="00C16E86" w:rsidRPr="00B4477E"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47</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5.5.1</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correlación “r”</w:t>
            </w:r>
          </w:p>
        </w:tc>
        <w:tc>
          <w:tcPr>
            <w:tcW w:w="400" w:type="pct"/>
            <w:gridSpan w:val="3"/>
            <w:tcBorders>
              <w:top w:val="nil"/>
              <w:left w:val="nil"/>
              <w:bottom w:val="nil"/>
              <w:right w:val="nil"/>
            </w:tcBorders>
            <w:shd w:val="clear" w:color="auto" w:fill="auto"/>
            <w:noWrap/>
            <w:vAlign w:val="bottom"/>
          </w:tcPr>
          <w:p w:rsidR="00C16E86" w:rsidRPr="00E94887" w:rsidRDefault="00C16E86" w:rsidP="00FB7FC3">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w:t>
            </w:r>
            <w:r w:rsidR="00FB7FC3">
              <w:rPr>
                <w:rFonts w:ascii="Times New Roman" w:eastAsia="Times New Roman" w:hAnsi="Times New Roman" w:cs="Times New Roman"/>
                <w:sz w:val="24"/>
                <w:szCs w:val="24"/>
                <w:lang w:eastAsia="es-EC"/>
              </w:rPr>
              <w:t>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regresión “b”</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48</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5.5.3</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Coeficiente de determinación (R</w:t>
            </w:r>
            <w:r w:rsidRPr="00E94887">
              <w:rPr>
                <w:rFonts w:ascii="Times New Roman" w:eastAsia="Times New Roman" w:hAnsi="Times New Roman" w:cs="Times New Roman"/>
                <w:sz w:val="24"/>
                <w:szCs w:val="24"/>
                <w:vertAlign w:val="superscript"/>
                <w:lang w:eastAsia="es-EC"/>
              </w:rPr>
              <w:t xml:space="preserve">2 </w:t>
            </w:r>
            <w:r w:rsidRPr="00E94887">
              <w:rPr>
                <w:rFonts w:ascii="Times New Roman" w:eastAsia="Times New Roman" w:hAnsi="Times New Roman" w:cs="Times New Roman"/>
                <w:sz w:val="24"/>
                <w:szCs w:val="24"/>
                <w:lang w:eastAsia="es-EC"/>
              </w:rPr>
              <w:t>%)</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48</w:t>
            </w:r>
          </w:p>
        </w:tc>
      </w:tr>
      <w:tr w:rsidR="00C16E86" w:rsidRPr="00B4477E" w:rsidTr="000B7D79">
        <w:trPr>
          <w:gridAfter w:val="1"/>
          <w:wAfter w:w="183" w:type="pct"/>
          <w:trHeight w:val="315"/>
        </w:trPr>
        <w:tc>
          <w:tcPr>
            <w:tcW w:w="549" w:type="pct"/>
            <w:tcBorders>
              <w:top w:val="nil"/>
              <w:left w:val="nil"/>
              <w:bottom w:val="nil"/>
              <w:right w:val="nil"/>
            </w:tcBorders>
            <w:shd w:val="clear" w:color="auto" w:fill="auto"/>
            <w:noWrap/>
            <w:vAlign w:val="bottom"/>
          </w:tcPr>
          <w:p w:rsidR="00C16E86" w:rsidRPr="00B4477E" w:rsidRDefault="00C16E86" w:rsidP="00DE5292">
            <w:pPr>
              <w:spacing w:after="0" w:line="240" w:lineRule="auto"/>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VI.</w:t>
            </w:r>
          </w:p>
        </w:tc>
        <w:tc>
          <w:tcPr>
            <w:tcW w:w="3867" w:type="pct"/>
            <w:tcBorders>
              <w:top w:val="nil"/>
              <w:left w:val="nil"/>
              <w:bottom w:val="nil"/>
              <w:right w:val="nil"/>
            </w:tcBorders>
            <w:shd w:val="clear" w:color="auto" w:fill="auto"/>
            <w:noWrap/>
            <w:vAlign w:val="bottom"/>
          </w:tcPr>
          <w:p w:rsidR="00C16E86" w:rsidRPr="00B4477E" w:rsidRDefault="00C16E86" w:rsidP="00DE5292">
            <w:pPr>
              <w:spacing w:after="0" w:line="240" w:lineRule="auto"/>
              <w:rPr>
                <w:rFonts w:ascii="Times New Roman" w:eastAsia="Times New Roman" w:hAnsi="Times New Roman" w:cs="Times New Roman"/>
                <w:b/>
                <w:bCs/>
                <w:color w:val="000000" w:themeColor="text1"/>
                <w:sz w:val="24"/>
                <w:szCs w:val="24"/>
                <w:lang w:eastAsia="es-EC"/>
              </w:rPr>
            </w:pPr>
            <w:r w:rsidRPr="00B4477E">
              <w:rPr>
                <w:rFonts w:ascii="Times New Roman" w:eastAsia="Times New Roman" w:hAnsi="Times New Roman" w:cs="Times New Roman"/>
                <w:b/>
                <w:bCs/>
                <w:color w:val="000000" w:themeColor="text1"/>
                <w:sz w:val="24"/>
                <w:szCs w:val="24"/>
                <w:lang w:eastAsia="es-EC"/>
              </w:rPr>
              <w:t>COMPROBACIÓN DE HIPÓTESIS</w:t>
            </w:r>
          </w:p>
        </w:tc>
        <w:tc>
          <w:tcPr>
            <w:tcW w:w="400" w:type="pct"/>
            <w:gridSpan w:val="3"/>
            <w:tcBorders>
              <w:top w:val="nil"/>
              <w:left w:val="nil"/>
              <w:bottom w:val="nil"/>
              <w:right w:val="nil"/>
            </w:tcBorders>
            <w:shd w:val="clear" w:color="auto" w:fill="auto"/>
            <w:noWrap/>
            <w:vAlign w:val="bottom"/>
          </w:tcPr>
          <w:p w:rsidR="00C16E86" w:rsidRPr="00B4477E"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49</w:t>
            </w:r>
          </w:p>
        </w:tc>
      </w:tr>
      <w:tr w:rsidR="00C16E86" w:rsidRPr="00B4477E"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VII.</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CONCLUSIONES Y RECOMENDACIONES</w:t>
            </w:r>
          </w:p>
        </w:tc>
        <w:tc>
          <w:tcPr>
            <w:tcW w:w="400" w:type="pct"/>
            <w:gridSpan w:val="3"/>
            <w:tcBorders>
              <w:top w:val="nil"/>
              <w:left w:val="nil"/>
              <w:bottom w:val="nil"/>
              <w:right w:val="nil"/>
            </w:tcBorders>
            <w:shd w:val="clear" w:color="auto" w:fill="auto"/>
            <w:noWrap/>
            <w:vAlign w:val="bottom"/>
          </w:tcPr>
          <w:p w:rsidR="00C16E86" w:rsidRPr="00B4477E" w:rsidRDefault="00C16E86" w:rsidP="00DE5292">
            <w:pPr>
              <w:spacing w:after="0" w:line="240" w:lineRule="auto"/>
              <w:ind w:left="-212" w:right="-69"/>
              <w:jc w:val="right"/>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50</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Pr="00E94887">
              <w:rPr>
                <w:rFonts w:ascii="Times New Roman" w:eastAsia="Times New Roman" w:hAnsi="Times New Roman" w:cs="Times New Roman"/>
                <w:sz w:val="24"/>
                <w:szCs w:val="24"/>
                <w:lang w:eastAsia="es-EC"/>
              </w:rPr>
              <w:t xml:space="preserve">.1. </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Conclusiones</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50</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7</w:t>
            </w:r>
            <w:r w:rsidRPr="00E94887">
              <w:rPr>
                <w:rFonts w:ascii="Times New Roman" w:eastAsia="Times New Roman" w:hAnsi="Times New Roman" w:cs="Times New Roman"/>
                <w:sz w:val="24"/>
                <w:szCs w:val="24"/>
                <w:lang w:eastAsia="es-EC"/>
              </w:rPr>
              <w:t>.2.</w:t>
            </w: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r w:rsidRPr="00E94887">
              <w:rPr>
                <w:rFonts w:ascii="Times New Roman" w:eastAsia="Times New Roman" w:hAnsi="Times New Roman" w:cs="Times New Roman"/>
                <w:sz w:val="24"/>
                <w:szCs w:val="24"/>
                <w:lang w:eastAsia="es-EC"/>
              </w:rPr>
              <w:t>Recomendaciones</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51</w:t>
            </w:r>
          </w:p>
        </w:tc>
      </w:tr>
      <w:tr w:rsidR="00C16E86" w:rsidRPr="00E94887" w:rsidTr="000B7D79">
        <w:trPr>
          <w:gridAfter w:val="1"/>
          <w:wAfter w:w="183"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p>
        </w:tc>
        <w:tc>
          <w:tcPr>
            <w:tcW w:w="3867"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BIBLIOGRAFÍA</w:t>
            </w:r>
          </w:p>
        </w:tc>
        <w:tc>
          <w:tcPr>
            <w:tcW w:w="400" w:type="pct"/>
            <w:gridSpan w:val="3"/>
            <w:tcBorders>
              <w:top w:val="nil"/>
              <w:left w:val="nil"/>
              <w:bottom w:val="nil"/>
              <w:right w:val="nil"/>
            </w:tcBorders>
            <w:shd w:val="clear" w:color="auto" w:fill="auto"/>
            <w:noWrap/>
            <w:vAlign w:val="bottom"/>
          </w:tcPr>
          <w:p w:rsidR="00C16E86" w:rsidRPr="00E94887" w:rsidRDefault="00C16E86" w:rsidP="00DE5292">
            <w:pPr>
              <w:spacing w:after="0" w:line="240" w:lineRule="auto"/>
              <w:ind w:left="-212" w:right="-69"/>
              <w:jc w:val="righ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52</w:t>
            </w:r>
          </w:p>
        </w:tc>
      </w:tr>
      <w:tr w:rsidR="00C16E86" w:rsidRPr="00E94887" w:rsidTr="00DE5292">
        <w:trPr>
          <w:gridAfter w:val="3"/>
          <w:wAfter w:w="342" w:type="pct"/>
          <w:trHeight w:val="315"/>
        </w:trPr>
        <w:tc>
          <w:tcPr>
            <w:tcW w:w="549" w:type="pct"/>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sz w:val="24"/>
                <w:szCs w:val="24"/>
                <w:lang w:eastAsia="es-EC"/>
              </w:rPr>
            </w:pPr>
          </w:p>
        </w:tc>
        <w:tc>
          <w:tcPr>
            <w:tcW w:w="4109" w:type="pct"/>
            <w:gridSpan w:val="2"/>
            <w:tcBorders>
              <w:top w:val="nil"/>
              <w:left w:val="nil"/>
              <w:bottom w:val="nil"/>
              <w:right w:val="nil"/>
            </w:tcBorders>
            <w:shd w:val="clear" w:color="auto" w:fill="auto"/>
            <w:noWrap/>
            <w:vAlign w:val="bottom"/>
            <w:hideMark/>
          </w:tcPr>
          <w:p w:rsidR="00C16E86" w:rsidRPr="00E94887" w:rsidRDefault="00C16E86" w:rsidP="00DE5292">
            <w:pPr>
              <w:spacing w:after="0" w:line="240" w:lineRule="auto"/>
              <w:rPr>
                <w:rFonts w:ascii="Times New Roman" w:eastAsia="Times New Roman" w:hAnsi="Times New Roman" w:cs="Times New Roman"/>
                <w:b/>
                <w:bCs/>
                <w:sz w:val="24"/>
                <w:szCs w:val="24"/>
                <w:lang w:eastAsia="es-EC"/>
              </w:rPr>
            </w:pPr>
            <w:r w:rsidRPr="00E94887">
              <w:rPr>
                <w:rFonts w:ascii="Times New Roman" w:eastAsia="Times New Roman" w:hAnsi="Times New Roman" w:cs="Times New Roman"/>
                <w:b/>
                <w:bCs/>
                <w:sz w:val="24"/>
                <w:szCs w:val="24"/>
                <w:lang w:eastAsia="es-EC"/>
              </w:rPr>
              <w:t>ANEXOS</w:t>
            </w:r>
          </w:p>
        </w:tc>
      </w:tr>
    </w:tbl>
    <w:p w:rsidR="00C16E86" w:rsidRDefault="00C16E86" w:rsidP="00C16E86"/>
    <w:p w:rsidR="00C16E86" w:rsidRDefault="00C16E86" w:rsidP="00C16E86"/>
    <w:p w:rsidR="00C16E86" w:rsidRDefault="00C16E86" w:rsidP="00C16E86">
      <w:pPr>
        <w:jc w:val="center"/>
        <w:rPr>
          <w:rFonts w:ascii="Times New Roman" w:hAnsi="Times New Roman" w:cs="Times New Roman"/>
          <w:b/>
          <w:sz w:val="28"/>
          <w:szCs w:val="28"/>
        </w:rPr>
      </w:pPr>
      <w:r>
        <w:rPr>
          <w:rFonts w:ascii="Times New Roman" w:hAnsi="Times New Roman" w:cs="Times New Roman"/>
          <w:b/>
          <w:sz w:val="28"/>
          <w:szCs w:val="28"/>
        </w:rPr>
        <w:lastRenderedPageBreak/>
        <w:t>ÍNDICE DE CUADROS</w:t>
      </w:r>
    </w:p>
    <w:tbl>
      <w:tblPr>
        <w:tblW w:w="8152" w:type="dxa"/>
        <w:jc w:val="center"/>
        <w:tblLayout w:type="fixed"/>
        <w:tblLook w:val="04A0" w:firstRow="1" w:lastRow="0" w:firstColumn="1" w:lastColumn="0" w:noHBand="0" w:noVBand="1"/>
      </w:tblPr>
      <w:tblGrid>
        <w:gridCol w:w="540"/>
        <w:gridCol w:w="6840"/>
        <w:gridCol w:w="540"/>
        <w:gridCol w:w="107"/>
        <w:gridCol w:w="73"/>
        <w:gridCol w:w="52"/>
      </w:tblGrid>
      <w:tr w:rsidR="00CC2768" w:rsidRPr="00CB4EC6" w:rsidTr="00CC2768">
        <w:trPr>
          <w:gridAfter w:val="3"/>
          <w:wAfter w:w="232" w:type="dxa"/>
          <w:jc w:val="center"/>
        </w:trPr>
        <w:tc>
          <w:tcPr>
            <w:tcW w:w="540" w:type="dxa"/>
          </w:tcPr>
          <w:p w:rsidR="00CC2768" w:rsidRPr="00CB4EC6" w:rsidRDefault="00CC2768" w:rsidP="00CC2768">
            <w:pPr>
              <w:spacing w:after="0" w:line="24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94592" behindDoc="0" locked="0" layoutInCell="1" allowOverlap="1" wp14:anchorId="7E201F14" wp14:editId="3155395E">
                      <wp:simplePos x="0" y="0"/>
                      <wp:positionH relativeFrom="column">
                        <wp:posOffset>-62865</wp:posOffset>
                      </wp:positionH>
                      <wp:positionV relativeFrom="paragraph">
                        <wp:posOffset>-635</wp:posOffset>
                      </wp:positionV>
                      <wp:extent cx="1143000" cy="461010"/>
                      <wp:effectExtent l="0" t="0" r="19050" b="15240"/>
                      <wp:wrapNone/>
                      <wp:docPr id="52"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61010"/>
                              </a:xfrm>
                              <a:prstGeom prst="rect">
                                <a:avLst/>
                              </a:prstGeom>
                              <a:solidFill>
                                <a:srgbClr val="FFFFFF"/>
                              </a:solidFill>
                              <a:ln w="9525">
                                <a:solidFill>
                                  <a:schemeClr val="bg1">
                                    <a:lumMod val="100000"/>
                                    <a:lumOff val="0"/>
                                  </a:schemeClr>
                                </a:solidFill>
                                <a:miter lim="800000"/>
                                <a:headEnd/>
                                <a:tailEnd/>
                              </a:ln>
                            </wps:spPr>
                            <wps:txbx>
                              <w:txbxContent>
                                <w:p w:rsidR="00BD77DF" w:rsidRPr="00B25941" w:rsidRDefault="00BD77DF" w:rsidP="00CC2768">
                                  <w:pPr>
                                    <w:spacing w:after="0" w:line="240" w:lineRule="auto"/>
                                    <w:ind w:left="-110"/>
                                    <w:rPr>
                                      <w:rFonts w:ascii="Times New Roman" w:hAnsi="Times New Roman" w:cs="Times New Roman"/>
                                      <w:b/>
                                      <w:sz w:val="24"/>
                                      <w:szCs w:val="24"/>
                                    </w:rPr>
                                  </w:pPr>
                                  <w:r>
                                    <w:rPr>
                                      <w:rFonts w:ascii="Times New Roman" w:hAnsi="Times New Roman" w:cs="Times New Roman"/>
                                      <w:b/>
                                      <w:sz w:val="24"/>
                                      <w:szCs w:val="24"/>
                                    </w:rPr>
                                    <w:t>CUADR</w:t>
                                  </w:r>
                                  <w:r w:rsidRPr="00B25941">
                                    <w:rPr>
                                      <w:rFonts w:ascii="Times New Roman" w:hAnsi="Times New Roman" w:cs="Times New Roman"/>
                                      <w:b/>
                                      <w:sz w:val="24"/>
                                      <w:szCs w:val="24"/>
                                    </w:rPr>
                                    <w:t>O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27" style="position:absolute;left:0;text-align:left;margin-left:-4.95pt;margin-top:-.05pt;width:90pt;height:3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" strokecolor="white [3212]">
                      <v:textbox>
                        <w:txbxContent>
                          <w:p w:rsidR="00BD77DF" w:rsidRPr="00B25941" w:rsidRDefault="00BD77DF" w:rsidP="00CC2768">
                            <w:pPr>
                              <w:spacing w:after="0" w:line="240" w:lineRule="auto"/>
                              <w:ind w:left="-110"/>
                              <w:rPr>
                                <w:rFonts w:ascii="Times New Roman" w:hAnsi="Times New Roman" w:cs="Times New Roman"/>
                                <w:b/>
                                <w:sz w:val="24"/>
                                <w:szCs w:val="24"/>
                              </w:rPr>
                            </w:pPr>
                            <w:r>
                              <w:rPr>
                                <w:rFonts w:ascii="Times New Roman" w:hAnsi="Times New Roman" w:cs="Times New Roman"/>
                                <w:b/>
                                <w:sz w:val="24"/>
                                <w:szCs w:val="24"/>
                              </w:rPr>
                              <w:t>CUADR</w:t>
                            </w:r>
                            <w:r w:rsidRPr="00B25941">
                              <w:rPr>
                                <w:rFonts w:ascii="Times New Roman" w:hAnsi="Times New Roman" w:cs="Times New Roman"/>
                                <w:b/>
                                <w:sz w:val="24"/>
                                <w:szCs w:val="24"/>
                              </w:rPr>
                              <w:t>O N°</w:t>
                            </w:r>
                          </w:p>
                        </w:txbxContent>
                      </v:textbox>
                    </v:rect>
                  </w:pict>
                </mc:Fallback>
              </mc:AlternateContent>
            </w:r>
          </w:p>
        </w:tc>
        <w:tc>
          <w:tcPr>
            <w:tcW w:w="6840" w:type="dxa"/>
          </w:tcPr>
          <w:p w:rsidR="00CC2768" w:rsidRDefault="00CC2768" w:rsidP="00CC2768">
            <w:pPr>
              <w:spacing w:after="0" w:line="360" w:lineRule="auto"/>
              <w:jc w:val="center"/>
              <w:rPr>
                <w:rFonts w:ascii="Times New Roman" w:hAnsi="Times New Roman" w:cs="Times New Roman"/>
                <w:b/>
                <w:sz w:val="24"/>
                <w:szCs w:val="24"/>
              </w:rPr>
            </w:pPr>
            <w:r w:rsidRPr="00CB4EC6">
              <w:rPr>
                <w:rFonts w:ascii="Times New Roman" w:hAnsi="Times New Roman" w:cs="Times New Roman"/>
                <w:b/>
                <w:sz w:val="24"/>
                <w:szCs w:val="24"/>
              </w:rPr>
              <w:t>DENOMINACIÓN</w:t>
            </w:r>
          </w:p>
          <w:p w:rsidR="00CC2768" w:rsidRPr="00CB4EC6" w:rsidRDefault="00CC2768" w:rsidP="00CC2768">
            <w:pPr>
              <w:spacing w:after="0" w:line="240" w:lineRule="auto"/>
              <w:jc w:val="center"/>
              <w:rPr>
                <w:rFonts w:ascii="Times New Roman" w:hAnsi="Times New Roman" w:cs="Times New Roman"/>
                <w:b/>
                <w:sz w:val="24"/>
                <w:szCs w:val="24"/>
              </w:rPr>
            </w:pPr>
          </w:p>
        </w:tc>
        <w:tc>
          <w:tcPr>
            <w:tcW w:w="540" w:type="dxa"/>
          </w:tcPr>
          <w:p w:rsidR="00CC2768" w:rsidRDefault="00CC2768" w:rsidP="00CC2768">
            <w:pPr>
              <w:spacing w:after="0" w:line="240" w:lineRule="auto"/>
              <w:ind w:right="-115" w:hanging="129"/>
              <w:jc w:val="right"/>
              <w:rPr>
                <w:rFonts w:ascii="Times New Roman" w:hAnsi="Times New Roman" w:cs="Times New Roman"/>
                <w:sz w:val="24"/>
                <w:szCs w:val="24"/>
              </w:rPr>
            </w:pPr>
            <w:r w:rsidRPr="00CB4EC6">
              <w:rPr>
                <w:rFonts w:ascii="Times New Roman" w:hAnsi="Times New Roman" w:cs="Times New Roman"/>
                <w:b/>
                <w:sz w:val="24"/>
                <w:szCs w:val="24"/>
              </w:rPr>
              <w:t>PÁG</w:t>
            </w:r>
          </w:p>
          <w:p w:rsidR="00CC2768" w:rsidRDefault="00CC2768" w:rsidP="00CC2768">
            <w:pPr>
              <w:spacing w:after="0" w:line="240" w:lineRule="auto"/>
              <w:ind w:right="-115" w:hanging="129"/>
              <w:jc w:val="right"/>
              <w:rPr>
                <w:rFonts w:ascii="Times New Roman" w:hAnsi="Times New Roman" w:cs="Times New Roman"/>
                <w:sz w:val="24"/>
                <w:szCs w:val="24"/>
              </w:rPr>
            </w:pPr>
          </w:p>
          <w:p w:rsidR="00CC2768" w:rsidRDefault="00CC2768" w:rsidP="00CC2768">
            <w:pPr>
              <w:spacing w:after="0" w:line="240" w:lineRule="auto"/>
              <w:ind w:right="-115" w:hanging="129"/>
              <w:jc w:val="right"/>
              <w:rPr>
                <w:rFonts w:ascii="Times New Roman" w:hAnsi="Times New Roman" w:cs="Times New Roman"/>
                <w:sz w:val="24"/>
                <w:szCs w:val="24"/>
              </w:rPr>
            </w:pPr>
          </w:p>
          <w:p w:rsidR="00CC2768" w:rsidRPr="00CB4EC6" w:rsidRDefault="00CC2768" w:rsidP="00CC2768">
            <w:pPr>
              <w:spacing w:after="0" w:line="240" w:lineRule="auto"/>
              <w:ind w:right="-115" w:hanging="129"/>
              <w:jc w:val="right"/>
              <w:rPr>
                <w:rFonts w:ascii="Times New Roman" w:hAnsi="Times New Roman" w:cs="Times New Roman"/>
                <w:sz w:val="24"/>
                <w:szCs w:val="24"/>
              </w:rPr>
            </w:pPr>
          </w:p>
        </w:tc>
      </w:tr>
      <w:tr w:rsidR="00CC2768" w:rsidRPr="00CB4EC6" w:rsidTr="00CC2768">
        <w:trPr>
          <w:gridAfter w:val="2"/>
          <w:wAfter w:w="125" w:type="dxa"/>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1</w:t>
            </w:r>
          </w:p>
        </w:tc>
        <w:tc>
          <w:tcPr>
            <w:tcW w:w="6840" w:type="dxa"/>
          </w:tcPr>
          <w:p w:rsidR="00CC2768" w:rsidRPr="000C6D14" w:rsidRDefault="00CC2768" w:rsidP="00CC2768">
            <w:pPr>
              <w:spacing w:line="240" w:lineRule="auto"/>
              <w:jc w:val="both"/>
              <w:rPr>
                <w:rFonts w:ascii="Times New Roman" w:hAnsi="Times New Roman" w:cs="Times New Roman"/>
                <w:sz w:val="24"/>
                <w:szCs w:val="24"/>
              </w:rPr>
            </w:pPr>
            <w:r w:rsidRPr="007D1352">
              <w:rPr>
                <w:rFonts w:ascii="Times New Roman" w:eastAsiaTheme="minorHAnsi" w:hAnsi="Times New Roman" w:cs="Times New Roman"/>
                <w:sz w:val="24"/>
                <w:szCs w:val="24"/>
                <w:lang w:val="es-EC" w:eastAsia="en-US"/>
              </w:rPr>
              <w:t>Resultados de la prueba de Tukey al 5 % para comparar los promedios de tratamientos en las variables:</w:t>
            </w:r>
            <w:r w:rsidRPr="007D1352">
              <w:rPr>
                <w:rFonts w:ascii="Times New Roman" w:hAnsi="Times New Roman" w:cs="Times New Roman"/>
                <w:sz w:val="24"/>
                <w:szCs w:val="24"/>
                <w:lang w:val="es-ES_tradnl"/>
              </w:rPr>
              <w:t xml:space="preserve"> Días a la emergencia de plántulas (DEP)</w:t>
            </w:r>
            <w:r w:rsidRPr="007D1352">
              <w:rPr>
                <w:rFonts w:ascii="Times New Roman" w:hAnsi="Times New Roman" w:cs="Times New Roman"/>
                <w:sz w:val="24"/>
                <w:szCs w:val="24"/>
              </w:rPr>
              <w:t xml:space="preserve">, Porcentaje de emergencia en el campo (PEC), Días a la floración (DF), Días a la cosecha (DC), Altura de planta </w:t>
            </w:r>
            <w:r>
              <w:rPr>
                <w:rFonts w:ascii="Times New Roman" w:hAnsi="Times New Roman" w:cs="Times New Roman"/>
                <w:sz w:val="24"/>
                <w:szCs w:val="24"/>
              </w:rPr>
              <w:t xml:space="preserve">(cm) </w:t>
            </w:r>
            <w:r w:rsidRPr="007D1352">
              <w:rPr>
                <w:rFonts w:ascii="Times New Roman" w:hAnsi="Times New Roman" w:cs="Times New Roman"/>
                <w:sz w:val="24"/>
                <w:szCs w:val="24"/>
              </w:rPr>
              <w:t xml:space="preserve">(AP), Ramas por planta (RP), Vainas por planta (VP), Vaneamiento (V%), Granos por vaina (GV), Granos por planta (GP), Número de granos por kilogramo (NG-kg), Peso de 100 granos (PG) y </w:t>
            </w:r>
            <w:r w:rsidRPr="007D1352">
              <w:rPr>
                <w:rFonts w:ascii="Times New Roman" w:hAnsi="Times New Roman" w:cs="Times New Roman"/>
                <w:color w:val="0D0D0D" w:themeColor="text1" w:themeTint="F2"/>
                <w:sz w:val="24"/>
                <w:szCs w:val="24"/>
              </w:rPr>
              <w:t>Rendimiento por hectárea (R-kg/ha)</w:t>
            </w:r>
            <w:r w:rsidRPr="007D1352">
              <w:rPr>
                <w:rFonts w:ascii="Times New Roman" w:eastAsiaTheme="minorHAnsi" w:hAnsi="Times New Roman" w:cs="Times New Roman"/>
                <w:sz w:val="24"/>
                <w:szCs w:val="24"/>
                <w:lang w:val="es-EC" w:eastAsia="en-US"/>
              </w:rPr>
              <w:t xml:space="preserve">, evaluados en </w:t>
            </w:r>
            <w:r>
              <w:rPr>
                <w:rFonts w:ascii="Times New Roman" w:hAnsi="Times New Roman" w:cs="Times New Roman"/>
                <w:sz w:val="24"/>
              </w:rPr>
              <w:t xml:space="preserve">San José de </w:t>
            </w:r>
            <w:r>
              <w:rPr>
                <w:rFonts w:ascii="Times New Roman" w:eastAsiaTheme="minorHAnsi" w:hAnsi="Times New Roman" w:cs="Times New Roman"/>
                <w:sz w:val="24"/>
                <w:szCs w:val="24"/>
                <w:lang w:val="es-EC" w:eastAsia="en-US"/>
              </w:rPr>
              <w:t xml:space="preserve">Pijullo. </w:t>
            </w:r>
            <w:r w:rsidRPr="007D1352">
              <w:rPr>
                <w:rFonts w:ascii="Times New Roman" w:eastAsiaTheme="minorHAnsi" w:hAnsi="Times New Roman" w:cs="Times New Roman"/>
                <w:sz w:val="24"/>
                <w:szCs w:val="24"/>
                <w:lang w:val="es-EC" w:eastAsia="en-US"/>
              </w:rPr>
              <w:t>2015</w:t>
            </w:r>
            <w:r>
              <w:rPr>
                <w:rFonts w:ascii="Times New Roman" w:hAnsi="Times New Roman" w:cs="Times New Roman"/>
                <w:sz w:val="24"/>
                <w:szCs w:val="24"/>
              </w:rPr>
              <w:t>………….……….……….……….……….…...............</w:t>
            </w:r>
          </w:p>
        </w:tc>
        <w:tc>
          <w:tcPr>
            <w:tcW w:w="647" w:type="dxa"/>
            <w:gridSpan w:val="2"/>
          </w:tcPr>
          <w:p w:rsidR="00CC2768" w:rsidRDefault="00CC2768" w:rsidP="00CC2768">
            <w:pPr>
              <w:spacing w:after="0" w:line="240" w:lineRule="auto"/>
              <w:ind w:right="-115"/>
              <w:jc w:val="right"/>
              <w:rPr>
                <w:rFonts w:ascii="Times New Roman" w:hAnsi="Times New Roman" w:cs="Times New Roman"/>
                <w:sz w:val="24"/>
                <w:szCs w:val="24"/>
              </w:rPr>
            </w:pPr>
          </w:p>
          <w:p w:rsidR="00CC2768" w:rsidRPr="00492DFF" w:rsidRDefault="00CC2768" w:rsidP="00CC2768">
            <w:pPr>
              <w:ind w:right="-115"/>
              <w:jc w:val="right"/>
              <w:rPr>
                <w:rFonts w:ascii="Times New Roman" w:hAnsi="Times New Roman" w:cs="Times New Roman"/>
                <w:sz w:val="24"/>
                <w:szCs w:val="24"/>
              </w:rPr>
            </w:pPr>
          </w:p>
          <w:p w:rsidR="00CC2768" w:rsidRPr="00492DFF" w:rsidRDefault="00CC2768" w:rsidP="00CC2768">
            <w:pPr>
              <w:ind w:right="-115"/>
              <w:jc w:val="right"/>
              <w:rPr>
                <w:rFonts w:ascii="Times New Roman" w:hAnsi="Times New Roman" w:cs="Times New Roman"/>
                <w:sz w:val="24"/>
                <w:szCs w:val="24"/>
              </w:rPr>
            </w:pPr>
          </w:p>
          <w:p w:rsidR="00CC2768" w:rsidRDefault="00CC2768" w:rsidP="00CC2768">
            <w:pPr>
              <w:ind w:right="-115"/>
              <w:rPr>
                <w:rFonts w:ascii="Times New Roman" w:hAnsi="Times New Roman" w:cs="Times New Roman"/>
                <w:sz w:val="24"/>
                <w:szCs w:val="24"/>
              </w:rPr>
            </w:pPr>
          </w:p>
          <w:p w:rsidR="00CC2768" w:rsidRDefault="00CC2768" w:rsidP="00CC2768">
            <w:pPr>
              <w:ind w:right="-115"/>
              <w:jc w:val="right"/>
              <w:rPr>
                <w:rFonts w:ascii="Times New Roman" w:hAnsi="Times New Roman" w:cs="Times New Roman"/>
                <w:sz w:val="24"/>
                <w:szCs w:val="24"/>
              </w:rPr>
            </w:pPr>
          </w:p>
          <w:p w:rsidR="00CC2768" w:rsidRPr="00492DFF" w:rsidRDefault="00CC2768" w:rsidP="00CC2768">
            <w:pPr>
              <w:ind w:right="-115"/>
              <w:jc w:val="right"/>
              <w:rPr>
                <w:rFonts w:ascii="Times New Roman" w:hAnsi="Times New Roman" w:cs="Times New Roman"/>
                <w:sz w:val="24"/>
                <w:szCs w:val="24"/>
              </w:rPr>
            </w:pPr>
            <w:r>
              <w:rPr>
                <w:rFonts w:ascii="Times New Roman" w:hAnsi="Times New Roman" w:cs="Times New Roman"/>
                <w:sz w:val="24"/>
                <w:szCs w:val="24"/>
              </w:rPr>
              <w:t>34</w:t>
            </w:r>
          </w:p>
        </w:tc>
      </w:tr>
      <w:tr w:rsidR="00CC2768" w:rsidRPr="00CB4EC6" w:rsidTr="00CC2768">
        <w:trPr>
          <w:gridAfter w:val="2"/>
          <w:wAfter w:w="125" w:type="dxa"/>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2</w:t>
            </w:r>
          </w:p>
        </w:tc>
        <w:tc>
          <w:tcPr>
            <w:tcW w:w="6840" w:type="dxa"/>
          </w:tcPr>
          <w:p w:rsidR="00CC2768" w:rsidRDefault="00CC2768" w:rsidP="00CC2768">
            <w:pPr>
              <w:spacing w:after="0" w:line="240" w:lineRule="auto"/>
              <w:jc w:val="both"/>
              <w:rPr>
                <w:rFonts w:ascii="Times New Roman" w:hAnsi="Times New Roman" w:cs="Times New Roman"/>
                <w:sz w:val="24"/>
                <w:szCs w:val="24"/>
              </w:rPr>
            </w:pPr>
            <w:r w:rsidRPr="00A462A1">
              <w:rPr>
                <w:rFonts w:ascii="Times New Roman" w:hAnsi="Times New Roman" w:cs="Times New Roman"/>
                <w:sz w:val="24"/>
                <w:szCs w:val="24"/>
              </w:rPr>
              <w:t>Contrastes ortogonales establecidos en base a las medias de Líneas vs. Testigos</w:t>
            </w:r>
            <w:r>
              <w:rPr>
                <w:rFonts w:ascii="Times New Roman" w:hAnsi="Times New Roman" w:cs="Times New Roman"/>
                <w:sz w:val="24"/>
                <w:szCs w:val="24"/>
              </w:rPr>
              <w:t>…………………………………………………………...</w:t>
            </w:r>
          </w:p>
          <w:p w:rsidR="00CC2768" w:rsidRDefault="00CC2768" w:rsidP="00CC2768">
            <w:pPr>
              <w:spacing w:after="0" w:line="240" w:lineRule="auto"/>
              <w:jc w:val="both"/>
              <w:rPr>
                <w:rFonts w:ascii="Times New Roman" w:hAnsi="Times New Roman" w:cs="Times New Roman"/>
                <w:sz w:val="24"/>
                <w:szCs w:val="24"/>
              </w:rPr>
            </w:pPr>
          </w:p>
        </w:tc>
        <w:tc>
          <w:tcPr>
            <w:tcW w:w="647" w:type="dxa"/>
            <w:gridSpan w:val="2"/>
          </w:tcPr>
          <w:p w:rsidR="00CC2768" w:rsidRDefault="00CC2768" w:rsidP="00CC2768">
            <w:pPr>
              <w:spacing w:after="0" w:line="240" w:lineRule="auto"/>
              <w:ind w:right="-115"/>
              <w:jc w:val="right"/>
              <w:rPr>
                <w:rFonts w:ascii="Times New Roman" w:hAnsi="Times New Roman" w:cs="Times New Roman"/>
                <w:sz w:val="24"/>
                <w:szCs w:val="24"/>
              </w:rPr>
            </w:pPr>
          </w:p>
          <w:p w:rsidR="00CC2768" w:rsidRPr="00CB4EC6" w:rsidRDefault="00CC2768" w:rsidP="00CC2768">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41</w:t>
            </w:r>
          </w:p>
        </w:tc>
      </w:tr>
      <w:tr w:rsidR="00CC2768" w:rsidRPr="00CB4EC6" w:rsidTr="00CC2768">
        <w:trPr>
          <w:gridAfter w:val="2"/>
          <w:wAfter w:w="125" w:type="dxa"/>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3</w:t>
            </w:r>
          </w:p>
        </w:tc>
        <w:tc>
          <w:tcPr>
            <w:tcW w:w="6840" w:type="dxa"/>
          </w:tcPr>
          <w:p w:rsidR="00CC2768" w:rsidRDefault="00CC2768" w:rsidP="00CC2768">
            <w:pPr>
              <w:spacing w:after="0" w:line="240" w:lineRule="auto"/>
              <w:jc w:val="both"/>
              <w:rPr>
                <w:rFonts w:ascii="Times New Roman" w:hAnsi="Times New Roman" w:cs="Times New Roman"/>
                <w:sz w:val="24"/>
                <w:szCs w:val="24"/>
              </w:rPr>
            </w:pPr>
            <w:r w:rsidRPr="00BB09A7">
              <w:rPr>
                <w:rFonts w:ascii="Times New Roman" w:hAnsi="Times New Roman" w:cs="Times New Roman"/>
                <w:sz w:val="24"/>
                <w:szCs w:val="24"/>
              </w:rPr>
              <w:t>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T13: </w:t>
            </w:r>
            <w:r w:rsidRPr="00952849">
              <w:rPr>
                <w:rFonts w:ascii="Times New Roman" w:eastAsiaTheme="minorHAnsi" w:hAnsi="Times New Roman" w:cs="Times New Roman"/>
                <w:sz w:val="24"/>
                <w:szCs w:val="24"/>
                <w:lang w:val="es-EC" w:eastAsia="en-US"/>
              </w:rPr>
              <w:t>INIAP-380</w:t>
            </w:r>
            <w:r w:rsidRPr="00952849">
              <w:rPr>
                <w:rFonts w:ascii="Times New Roman" w:hAnsi="Times New Roman" w:cs="Times New Roman"/>
                <w:sz w:val="24"/>
                <w:szCs w:val="24"/>
              </w:rPr>
              <w:t xml:space="preserve"> </w:t>
            </w:r>
            <w:r>
              <w:rPr>
                <w:rFonts w:ascii="Times New Roman" w:hAnsi="Times New Roman" w:cs="Times New Roman"/>
                <w:sz w:val="24"/>
                <w:szCs w:val="24"/>
              </w:rPr>
              <w:t>(Testigo 1)…………………………………….</w:t>
            </w:r>
          </w:p>
          <w:p w:rsidR="00CC2768" w:rsidRDefault="00CC2768" w:rsidP="00CC2768">
            <w:pPr>
              <w:spacing w:after="0" w:line="240" w:lineRule="auto"/>
              <w:jc w:val="both"/>
              <w:rPr>
                <w:rFonts w:ascii="Times New Roman" w:hAnsi="Times New Roman" w:cs="Times New Roman"/>
                <w:sz w:val="24"/>
                <w:szCs w:val="24"/>
              </w:rPr>
            </w:pPr>
          </w:p>
        </w:tc>
        <w:tc>
          <w:tcPr>
            <w:tcW w:w="647" w:type="dxa"/>
            <w:gridSpan w:val="2"/>
          </w:tcPr>
          <w:p w:rsidR="00CC2768" w:rsidRDefault="00CC2768" w:rsidP="00CC2768">
            <w:pPr>
              <w:spacing w:after="0" w:line="240" w:lineRule="auto"/>
              <w:ind w:right="-115"/>
              <w:jc w:val="right"/>
              <w:rPr>
                <w:rFonts w:ascii="Times New Roman" w:hAnsi="Times New Roman" w:cs="Times New Roman"/>
                <w:sz w:val="24"/>
                <w:szCs w:val="24"/>
              </w:rPr>
            </w:pPr>
          </w:p>
          <w:p w:rsidR="00CC2768" w:rsidRPr="00CB4EC6" w:rsidRDefault="00CC2768" w:rsidP="00CC2768">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41</w:t>
            </w:r>
          </w:p>
        </w:tc>
      </w:tr>
      <w:tr w:rsidR="00CC2768" w:rsidRPr="00CB4EC6" w:rsidTr="00CC2768">
        <w:trPr>
          <w:gridAfter w:val="2"/>
          <w:wAfter w:w="125" w:type="dxa"/>
          <w:jc w:val="center"/>
        </w:trPr>
        <w:tc>
          <w:tcPr>
            <w:tcW w:w="540" w:type="dxa"/>
          </w:tcPr>
          <w:p w:rsidR="00CC2768" w:rsidRDefault="00CC2768" w:rsidP="00CC2768">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4</w:t>
            </w:r>
          </w:p>
        </w:tc>
        <w:tc>
          <w:tcPr>
            <w:tcW w:w="6840" w:type="dxa"/>
          </w:tcPr>
          <w:p w:rsidR="00CC2768" w:rsidRDefault="00CC2768" w:rsidP="00CC2768">
            <w:pPr>
              <w:spacing w:after="0" w:line="240" w:lineRule="auto"/>
              <w:jc w:val="both"/>
              <w:rPr>
                <w:rFonts w:ascii="Times New Roman" w:hAnsi="Times New Roman" w:cs="Times New Roman"/>
                <w:sz w:val="24"/>
                <w:szCs w:val="24"/>
              </w:rPr>
            </w:pPr>
            <w:r w:rsidRPr="00BB09A7">
              <w:rPr>
                <w:rFonts w:ascii="Times New Roman" w:hAnsi="Times New Roman" w:cs="Times New Roman"/>
                <w:sz w:val="24"/>
                <w:szCs w:val="24"/>
              </w:rPr>
              <w:t>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T14: </w:t>
            </w:r>
            <w:r w:rsidRPr="00952849">
              <w:rPr>
                <w:rFonts w:ascii="Times New Roman" w:eastAsiaTheme="minorHAnsi" w:hAnsi="Times New Roman" w:cs="Times New Roman"/>
                <w:sz w:val="24"/>
                <w:szCs w:val="24"/>
                <w:lang w:val="es-EC" w:eastAsia="en-US"/>
              </w:rPr>
              <w:t>INIAP-381</w:t>
            </w:r>
            <w:r>
              <w:rPr>
                <w:rFonts w:ascii="Times New Roman" w:hAnsi="Times New Roman" w:cs="Times New Roman"/>
                <w:sz w:val="24"/>
                <w:szCs w:val="24"/>
              </w:rPr>
              <w:t xml:space="preserve"> (Testigo 2)……………………………………..</w:t>
            </w:r>
          </w:p>
          <w:p w:rsidR="00CC2768" w:rsidRPr="00BB09A7" w:rsidRDefault="00CC2768" w:rsidP="00CC2768">
            <w:pPr>
              <w:spacing w:after="0" w:line="240" w:lineRule="auto"/>
              <w:jc w:val="both"/>
              <w:rPr>
                <w:rFonts w:ascii="Times New Roman" w:hAnsi="Times New Roman" w:cs="Times New Roman"/>
                <w:sz w:val="24"/>
                <w:szCs w:val="24"/>
              </w:rPr>
            </w:pPr>
          </w:p>
        </w:tc>
        <w:tc>
          <w:tcPr>
            <w:tcW w:w="647" w:type="dxa"/>
            <w:gridSpan w:val="2"/>
          </w:tcPr>
          <w:p w:rsidR="00CC2768" w:rsidRDefault="00CC2768" w:rsidP="00CC2768">
            <w:pPr>
              <w:tabs>
                <w:tab w:val="left" w:pos="380"/>
              </w:tabs>
              <w:spacing w:after="0" w:line="240" w:lineRule="auto"/>
              <w:ind w:right="-115"/>
              <w:rPr>
                <w:rFonts w:ascii="Times New Roman" w:hAnsi="Times New Roman" w:cs="Times New Roman"/>
                <w:sz w:val="24"/>
                <w:szCs w:val="24"/>
              </w:rPr>
            </w:pPr>
            <w:r>
              <w:rPr>
                <w:rFonts w:ascii="Times New Roman" w:hAnsi="Times New Roman" w:cs="Times New Roman"/>
                <w:sz w:val="24"/>
                <w:szCs w:val="24"/>
              </w:rPr>
              <w:t xml:space="preserve">     </w:t>
            </w:r>
          </w:p>
          <w:p w:rsidR="00CC2768" w:rsidRDefault="00CC2768" w:rsidP="00CC2768">
            <w:pPr>
              <w:tabs>
                <w:tab w:val="left" w:pos="380"/>
              </w:tabs>
              <w:spacing w:after="0" w:line="240" w:lineRule="auto"/>
              <w:ind w:right="-115"/>
              <w:rPr>
                <w:rFonts w:ascii="Times New Roman" w:hAnsi="Times New Roman" w:cs="Times New Roman"/>
                <w:sz w:val="24"/>
                <w:szCs w:val="24"/>
              </w:rPr>
            </w:pPr>
            <w:r>
              <w:rPr>
                <w:rFonts w:ascii="Times New Roman" w:hAnsi="Times New Roman" w:cs="Times New Roman"/>
                <w:sz w:val="24"/>
                <w:szCs w:val="24"/>
              </w:rPr>
              <w:t xml:space="preserve">     42</w:t>
            </w:r>
          </w:p>
        </w:tc>
      </w:tr>
      <w:tr w:rsidR="00CC2768" w:rsidRPr="00CB4EC6" w:rsidTr="00CC2768">
        <w:trPr>
          <w:gridAfter w:val="2"/>
          <w:wAfter w:w="125" w:type="dxa"/>
          <w:jc w:val="center"/>
        </w:trPr>
        <w:tc>
          <w:tcPr>
            <w:tcW w:w="540" w:type="dxa"/>
          </w:tcPr>
          <w:p w:rsidR="00CC2768" w:rsidRDefault="00CC2768" w:rsidP="00CC2768">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5</w:t>
            </w:r>
          </w:p>
        </w:tc>
        <w:tc>
          <w:tcPr>
            <w:tcW w:w="6840" w:type="dxa"/>
          </w:tcPr>
          <w:p w:rsidR="00CC2768" w:rsidRDefault="00CC2768" w:rsidP="00CC2768">
            <w:pPr>
              <w:spacing w:after="0" w:line="240" w:lineRule="auto"/>
              <w:jc w:val="both"/>
              <w:rPr>
                <w:rFonts w:ascii="Times New Roman" w:hAnsi="Times New Roman" w:cs="Times New Roman"/>
                <w:sz w:val="24"/>
                <w:szCs w:val="24"/>
              </w:rPr>
            </w:pPr>
            <w:r w:rsidRPr="00BB09A7">
              <w:rPr>
                <w:rFonts w:ascii="Times New Roman" w:hAnsi="Times New Roman" w:cs="Times New Roman"/>
                <w:sz w:val="24"/>
                <w:szCs w:val="24"/>
              </w:rPr>
              <w:t>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T14: </w:t>
            </w:r>
            <w:r w:rsidRPr="00952849">
              <w:rPr>
                <w:rFonts w:ascii="Times New Roman" w:eastAsiaTheme="minorHAnsi" w:hAnsi="Times New Roman" w:cs="Times New Roman"/>
                <w:sz w:val="24"/>
                <w:szCs w:val="24"/>
                <w:lang w:val="es-EC" w:eastAsia="en-US"/>
              </w:rPr>
              <w:t>INIAP-381</w:t>
            </w:r>
            <w:r>
              <w:rPr>
                <w:rFonts w:ascii="Times New Roman" w:hAnsi="Times New Roman" w:cs="Times New Roman"/>
                <w:sz w:val="24"/>
                <w:szCs w:val="24"/>
              </w:rPr>
              <w:t xml:space="preserve"> (Testigo 2)……………………………………..</w:t>
            </w:r>
          </w:p>
          <w:p w:rsidR="00CC2768" w:rsidRPr="00BB09A7" w:rsidRDefault="00CC2768" w:rsidP="00CC2768">
            <w:pPr>
              <w:spacing w:after="0" w:line="240" w:lineRule="auto"/>
              <w:jc w:val="both"/>
              <w:rPr>
                <w:rFonts w:ascii="Times New Roman" w:hAnsi="Times New Roman" w:cs="Times New Roman"/>
                <w:sz w:val="24"/>
                <w:szCs w:val="24"/>
              </w:rPr>
            </w:pPr>
          </w:p>
        </w:tc>
        <w:tc>
          <w:tcPr>
            <w:tcW w:w="647" w:type="dxa"/>
            <w:gridSpan w:val="2"/>
          </w:tcPr>
          <w:p w:rsidR="00CC2768" w:rsidRDefault="00CC2768" w:rsidP="00CC2768">
            <w:pPr>
              <w:spacing w:after="0" w:line="240" w:lineRule="auto"/>
              <w:ind w:right="-115"/>
              <w:jc w:val="right"/>
              <w:rPr>
                <w:rFonts w:ascii="Times New Roman" w:hAnsi="Times New Roman" w:cs="Times New Roman"/>
                <w:sz w:val="24"/>
                <w:szCs w:val="24"/>
              </w:rPr>
            </w:pPr>
          </w:p>
          <w:p w:rsidR="00CC2768" w:rsidRDefault="00CC2768" w:rsidP="00CC2768">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42</w:t>
            </w:r>
          </w:p>
        </w:tc>
      </w:tr>
      <w:tr w:rsidR="00CC2768" w:rsidRPr="00CB4EC6" w:rsidTr="00CC2768">
        <w:trPr>
          <w:gridAfter w:val="2"/>
          <w:wAfter w:w="125" w:type="dxa"/>
          <w:jc w:val="center"/>
        </w:trPr>
        <w:tc>
          <w:tcPr>
            <w:tcW w:w="540" w:type="dxa"/>
          </w:tcPr>
          <w:p w:rsidR="00CC2768" w:rsidRDefault="00CC2768" w:rsidP="00CC2768">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6</w:t>
            </w:r>
          </w:p>
        </w:tc>
        <w:tc>
          <w:tcPr>
            <w:tcW w:w="6840" w:type="dxa"/>
          </w:tcPr>
          <w:p w:rsidR="00CC2768" w:rsidRDefault="00CC2768" w:rsidP="00CC2768">
            <w:pPr>
              <w:spacing w:after="0" w:line="240" w:lineRule="auto"/>
              <w:jc w:val="both"/>
              <w:rPr>
                <w:rFonts w:ascii="Times New Roman" w:hAnsi="Times New Roman" w:cs="Times New Roman"/>
                <w:color w:val="000000" w:themeColor="text1"/>
                <w:sz w:val="24"/>
                <w:szCs w:val="24"/>
              </w:rPr>
            </w:pPr>
            <w:r w:rsidRPr="00A462A1">
              <w:rPr>
                <w:rFonts w:ascii="Times New Roman" w:hAnsi="Times New Roman" w:cs="Times New Roman"/>
                <w:color w:val="000000" w:themeColor="text1"/>
                <w:sz w:val="24"/>
                <w:szCs w:val="24"/>
              </w:rPr>
              <w:t>Contrastes ortogonales establecidos en base a las medias de Variedad</w:t>
            </w:r>
            <w:r>
              <w:rPr>
                <w:rFonts w:ascii="Times New Roman" w:hAnsi="Times New Roman" w:cs="Times New Roman"/>
                <w:color w:val="000000" w:themeColor="text1"/>
                <w:sz w:val="24"/>
                <w:szCs w:val="24"/>
              </w:rPr>
              <w:t xml:space="preserve"> 1 (T13) vs. Variedad 2 (T 14)…………………………….</w:t>
            </w:r>
          </w:p>
          <w:p w:rsidR="00CC2768" w:rsidRPr="00BB09A7" w:rsidRDefault="00CC2768" w:rsidP="00CC2768">
            <w:pPr>
              <w:spacing w:after="0" w:line="240" w:lineRule="auto"/>
              <w:jc w:val="both"/>
              <w:rPr>
                <w:rFonts w:ascii="Times New Roman" w:hAnsi="Times New Roman" w:cs="Times New Roman"/>
                <w:sz w:val="24"/>
                <w:szCs w:val="24"/>
              </w:rPr>
            </w:pPr>
          </w:p>
        </w:tc>
        <w:tc>
          <w:tcPr>
            <w:tcW w:w="647" w:type="dxa"/>
            <w:gridSpan w:val="2"/>
          </w:tcPr>
          <w:p w:rsidR="00CC2768" w:rsidRDefault="00CC2768" w:rsidP="00CC2768">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42</w:t>
            </w:r>
          </w:p>
        </w:tc>
      </w:tr>
      <w:tr w:rsidR="00CC2768" w:rsidRPr="00CB4EC6" w:rsidTr="00CC2768">
        <w:trPr>
          <w:gridAfter w:val="2"/>
          <w:wAfter w:w="125" w:type="dxa"/>
          <w:jc w:val="center"/>
        </w:trPr>
        <w:tc>
          <w:tcPr>
            <w:tcW w:w="540" w:type="dxa"/>
          </w:tcPr>
          <w:p w:rsidR="00CC2768" w:rsidRPr="00CB4EC6" w:rsidRDefault="00171BFD" w:rsidP="00CC2768">
            <w:pPr>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7</w:t>
            </w:r>
          </w:p>
        </w:tc>
        <w:tc>
          <w:tcPr>
            <w:tcW w:w="6840" w:type="dxa"/>
          </w:tcPr>
          <w:p w:rsidR="00CC2768" w:rsidRPr="00CB4EC6" w:rsidRDefault="00CC2768" w:rsidP="00CC27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Registro de los descriptores</w:t>
            </w:r>
            <w:r w:rsidRPr="000C6D14">
              <w:rPr>
                <w:rFonts w:ascii="Times New Roman" w:hAnsi="Times New Roman" w:cs="Times New Roman"/>
                <w:sz w:val="24"/>
                <w:szCs w:val="24"/>
              </w:rPr>
              <w:t xml:space="preserve">: </w:t>
            </w:r>
            <w:r w:rsidRPr="00EB7965">
              <w:rPr>
                <w:rFonts w:ascii="Times New Roman" w:hAnsi="Times New Roman" w:cs="Times New Roman"/>
                <w:sz w:val="24"/>
                <w:szCs w:val="26"/>
              </w:rPr>
              <w:t xml:space="preserve">Color del pétalo estandarte </w:t>
            </w:r>
            <w:r w:rsidRPr="00EB7965">
              <w:rPr>
                <w:rFonts w:ascii="Times New Roman" w:hAnsi="Times New Roman" w:cs="Times New Roman"/>
                <w:sz w:val="24"/>
                <w:szCs w:val="24"/>
              </w:rPr>
              <w:t>(CPE)</w:t>
            </w:r>
            <w:r>
              <w:rPr>
                <w:rFonts w:ascii="Times New Roman" w:hAnsi="Times New Roman" w:cs="Times New Roman"/>
                <w:sz w:val="24"/>
                <w:szCs w:val="26"/>
              </w:rPr>
              <w:t xml:space="preserve">, según la escala propuesta por el </w:t>
            </w:r>
            <w:r>
              <w:rPr>
                <w:rFonts w:ascii="Times New Roman" w:hAnsi="Times New Roman" w:cs="Times New Roman"/>
                <w:sz w:val="24"/>
                <w:szCs w:val="24"/>
              </w:rPr>
              <w:t>Instituto Internacional de Recursos Fitogenéticos (</w:t>
            </w:r>
            <w:r w:rsidRPr="00EB7965">
              <w:rPr>
                <w:rFonts w:ascii="Times New Roman" w:hAnsi="Times New Roman" w:cs="Times New Roman"/>
                <w:sz w:val="24"/>
                <w:szCs w:val="26"/>
              </w:rPr>
              <w:t>IPGRI)</w:t>
            </w:r>
            <w:r>
              <w:rPr>
                <w:rFonts w:ascii="Times New Roman" w:hAnsi="Times New Roman" w:cs="Times New Roman"/>
                <w:sz w:val="24"/>
                <w:szCs w:val="26"/>
              </w:rPr>
              <w:t xml:space="preserve">; </w:t>
            </w:r>
            <w:r w:rsidRPr="00845459">
              <w:rPr>
                <w:rFonts w:ascii="Times New Roman" w:hAnsi="Times New Roman" w:cs="Times New Roman"/>
                <w:sz w:val="24"/>
                <w:szCs w:val="24"/>
              </w:rPr>
              <w:t>Hábito de crecimiento (HC)</w:t>
            </w:r>
            <w:r>
              <w:rPr>
                <w:rFonts w:ascii="Times New Roman" w:hAnsi="Times New Roman" w:cs="Times New Roman"/>
                <w:sz w:val="24"/>
                <w:szCs w:val="24"/>
              </w:rPr>
              <w:t>, Densidad de</w:t>
            </w:r>
            <w:r w:rsidRPr="00845459">
              <w:rPr>
                <w:rFonts w:ascii="Times New Roman" w:hAnsi="Times New Roman" w:cs="Times New Roman"/>
                <w:sz w:val="24"/>
                <w:szCs w:val="24"/>
              </w:rPr>
              <w:t xml:space="preserve"> plantas (DP)</w:t>
            </w:r>
            <w:r>
              <w:rPr>
                <w:rFonts w:ascii="Times New Roman" w:hAnsi="Times New Roman" w:cs="Times New Roman"/>
                <w:sz w:val="24"/>
                <w:szCs w:val="24"/>
              </w:rPr>
              <w:t xml:space="preserve">, </w:t>
            </w:r>
            <w:r w:rsidRPr="00845459">
              <w:rPr>
                <w:rFonts w:ascii="Times New Roman" w:hAnsi="Times New Roman" w:cs="Times New Roman"/>
                <w:sz w:val="24"/>
                <w:szCs w:val="26"/>
              </w:rPr>
              <w:t xml:space="preserve">Reticulación de las vainas </w:t>
            </w:r>
            <w:r w:rsidRPr="00845459">
              <w:rPr>
                <w:rFonts w:ascii="Times New Roman" w:hAnsi="Times New Roman" w:cs="Times New Roman"/>
                <w:sz w:val="24"/>
                <w:szCs w:val="24"/>
              </w:rPr>
              <w:t>(RV)</w:t>
            </w:r>
            <w:r>
              <w:rPr>
                <w:rFonts w:ascii="Times New Roman" w:hAnsi="Times New Roman" w:cs="Times New Roman"/>
                <w:sz w:val="24"/>
                <w:szCs w:val="24"/>
              </w:rPr>
              <w:t xml:space="preserve">, </w:t>
            </w:r>
            <w:r w:rsidRPr="00845459">
              <w:rPr>
                <w:rFonts w:ascii="Times New Roman" w:hAnsi="Times New Roman" w:cs="Times New Roman"/>
                <w:sz w:val="24"/>
                <w:szCs w:val="24"/>
              </w:rPr>
              <w:t>Estrangulamiento de las vainas (EV)</w:t>
            </w:r>
            <w:r>
              <w:rPr>
                <w:rFonts w:ascii="Times New Roman" w:hAnsi="Times New Roman" w:cs="Times New Roman"/>
                <w:sz w:val="24"/>
                <w:szCs w:val="24"/>
              </w:rPr>
              <w:t xml:space="preserve"> y </w:t>
            </w:r>
            <w:r w:rsidRPr="00EB7965">
              <w:rPr>
                <w:rFonts w:ascii="Times New Roman" w:hAnsi="Times New Roman" w:cs="Times New Roman"/>
                <w:bCs/>
                <w:sz w:val="24"/>
                <w:szCs w:val="24"/>
              </w:rPr>
              <w:t>Color de la testa del grano (CTG)</w:t>
            </w:r>
            <w:r>
              <w:rPr>
                <w:rFonts w:ascii="Times New Roman" w:hAnsi="Times New Roman" w:cs="Times New Roman"/>
                <w:bCs/>
                <w:sz w:val="24"/>
                <w:szCs w:val="24"/>
              </w:rPr>
              <w:t xml:space="preserve">, </w:t>
            </w:r>
            <w:r>
              <w:rPr>
                <w:rFonts w:ascii="Times New Roman" w:hAnsi="Times New Roman" w:cs="Times New Roman"/>
                <w:sz w:val="24"/>
                <w:szCs w:val="24"/>
              </w:rPr>
              <w:t xml:space="preserve">según la </w:t>
            </w:r>
            <w:r>
              <w:rPr>
                <w:rFonts w:ascii="Times New Roman" w:hAnsi="Times New Roman" w:cs="Times New Roman"/>
                <w:sz w:val="24"/>
                <w:szCs w:val="26"/>
              </w:rPr>
              <w:t>escala propuesta por la</w:t>
            </w:r>
            <w:r>
              <w:rPr>
                <w:rFonts w:ascii="Times New Roman" w:hAnsi="Times New Roman" w:cs="Times New Roman"/>
                <w:sz w:val="23"/>
                <w:szCs w:val="23"/>
              </w:rPr>
              <w:t xml:space="preserve"> </w:t>
            </w:r>
            <w:r>
              <w:rPr>
                <w:rStyle w:val="apple-converted-space"/>
                <w:rFonts w:ascii="Times New Roman" w:hAnsi="Times New Roman" w:cs="Times New Roman"/>
                <w:sz w:val="24"/>
                <w:szCs w:val="24"/>
                <w:shd w:val="clear" w:color="auto" w:fill="FFFFFF"/>
              </w:rPr>
              <w:t>Unión Internacional para la Protección de las Obtenciones Vegetales</w:t>
            </w:r>
            <w:r>
              <w:rPr>
                <w:rFonts w:ascii="Times New Roman" w:hAnsi="Times New Roman" w:cs="Times New Roman"/>
                <w:sz w:val="24"/>
                <w:szCs w:val="26"/>
              </w:rPr>
              <w:t xml:space="preserve"> (</w:t>
            </w:r>
            <w:r>
              <w:rPr>
                <w:rStyle w:val="apple-converted-space"/>
                <w:rFonts w:ascii="Times New Roman" w:hAnsi="Times New Roman" w:cs="Times New Roman"/>
                <w:sz w:val="24"/>
                <w:szCs w:val="24"/>
                <w:shd w:val="clear" w:color="auto" w:fill="FFFFFF"/>
              </w:rPr>
              <w:t>UPOV</w:t>
            </w:r>
            <w:r>
              <w:rPr>
                <w:rFonts w:ascii="Times New Roman" w:hAnsi="Times New Roman" w:cs="Times New Roman"/>
                <w:sz w:val="24"/>
                <w:szCs w:val="26"/>
              </w:rPr>
              <w:t xml:space="preserve">), </w:t>
            </w:r>
            <w:r>
              <w:rPr>
                <w:rFonts w:ascii="Times New Roman" w:hAnsi="Times New Roman" w:cs="Times New Roman"/>
                <w:sz w:val="24"/>
                <w:szCs w:val="24"/>
              </w:rPr>
              <w:t xml:space="preserve">registradas en 14 cultivares </w:t>
            </w:r>
            <w:r w:rsidRPr="000C6D14">
              <w:rPr>
                <w:rFonts w:ascii="Times New Roman" w:hAnsi="Times New Roman" w:cs="Times New Roman"/>
                <w:sz w:val="24"/>
                <w:szCs w:val="24"/>
              </w:rPr>
              <w:t xml:space="preserve">de </w:t>
            </w:r>
            <w:r>
              <w:rPr>
                <w:rFonts w:ascii="Times New Roman" w:hAnsi="Times New Roman" w:cs="Times New Roman"/>
                <w:sz w:val="24"/>
                <w:szCs w:val="24"/>
              </w:rPr>
              <w:t xml:space="preserve">maní, </w:t>
            </w:r>
            <w:r w:rsidRPr="00F4162E">
              <w:rPr>
                <w:rFonts w:ascii="Times New Roman" w:hAnsi="Times New Roman" w:cs="Times New Roman"/>
                <w:sz w:val="24"/>
                <w:szCs w:val="24"/>
              </w:rPr>
              <w:t>evaluados en</w:t>
            </w:r>
            <w:r>
              <w:rPr>
                <w:rFonts w:ascii="Times New Roman" w:hAnsi="Times New Roman" w:cs="Times New Roman"/>
                <w:sz w:val="24"/>
                <w:szCs w:val="24"/>
              </w:rPr>
              <w:t xml:space="preserve"> </w:t>
            </w:r>
            <w:r>
              <w:rPr>
                <w:rFonts w:ascii="Times New Roman" w:hAnsi="Times New Roman" w:cs="Times New Roman"/>
                <w:sz w:val="24"/>
              </w:rPr>
              <w:t xml:space="preserve">San José de </w:t>
            </w:r>
            <w:r>
              <w:rPr>
                <w:rFonts w:ascii="Times New Roman" w:hAnsi="Times New Roman" w:cs="Times New Roman"/>
                <w:sz w:val="24"/>
                <w:szCs w:val="24"/>
              </w:rPr>
              <w:t>Pijullo. 2015……..…........................</w:t>
            </w:r>
          </w:p>
        </w:tc>
        <w:tc>
          <w:tcPr>
            <w:tcW w:w="647" w:type="dxa"/>
            <w:gridSpan w:val="2"/>
          </w:tcPr>
          <w:p w:rsidR="00CC2768" w:rsidRPr="00CB4EC6" w:rsidRDefault="00CC2768" w:rsidP="00CC2768">
            <w:pPr>
              <w:spacing w:after="0" w:line="240" w:lineRule="auto"/>
              <w:ind w:right="-115"/>
              <w:jc w:val="right"/>
              <w:rPr>
                <w:rFonts w:ascii="Times New Roman" w:hAnsi="Times New Roman" w:cs="Times New Roman"/>
                <w:sz w:val="24"/>
                <w:szCs w:val="24"/>
              </w:rPr>
            </w:pPr>
          </w:p>
          <w:p w:rsidR="00CC2768" w:rsidRPr="00CB4EC6" w:rsidRDefault="00CC2768" w:rsidP="00CC2768">
            <w:pPr>
              <w:spacing w:after="0" w:line="240" w:lineRule="auto"/>
              <w:ind w:right="-115"/>
              <w:jc w:val="right"/>
              <w:rPr>
                <w:rFonts w:ascii="Times New Roman" w:hAnsi="Times New Roman" w:cs="Times New Roman"/>
                <w:sz w:val="24"/>
                <w:szCs w:val="24"/>
              </w:rPr>
            </w:pPr>
          </w:p>
          <w:p w:rsidR="00CC2768" w:rsidRDefault="00CC2768" w:rsidP="00CC2768">
            <w:pPr>
              <w:spacing w:after="0" w:line="240" w:lineRule="auto"/>
              <w:ind w:right="-115"/>
              <w:jc w:val="right"/>
              <w:rPr>
                <w:rFonts w:ascii="Times New Roman" w:hAnsi="Times New Roman" w:cs="Times New Roman"/>
                <w:sz w:val="24"/>
                <w:szCs w:val="24"/>
              </w:rPr>
            </w:pPr>
          </w:p>
          <w:p w:rsidR="00CC2768" w:rsidRDefault="00CC2768" w:rsidP="00CC2768">
            <w:pPr>
              <w:spacing w:after="0" w:line="240" w:lineRule="auto"/>
              <w:ind w:right="-115"/>
              <w:jc w:val="right"/>
              <w:rPr>
                <w:rFonts w:ascii="Times New Roman" w:hAnsi="Times New Roman" w:cs="Times New Roman"/>
                <w:sz w:val="24"/>
                <w:szCs w:val="24"/>
              </w:rPr>
            </w:pPr>
          </w:p>
          <w:p w:rsidR="00CC2768" w:rsidRDefault="00CC2768" w:rsidP="00CC2768">
            <w:pPr>
              <w:spacing w:after="0" w:line="240" w:lineRule="auto"/>
              <w:ind w:right="-115"/>
              <w:jc w:val="right"/>
              <w:rPr>
                <w:rFonts w:ascii="Times New Roman" w:hAnsi="Times New Roman" w:cs="Times New Roman"/>
                <w:sz w:val="24"/>
                <w:szCs w:val="24"/>
              </w:rPr>
            </w:pPr>
          </w:p>
          <w:p w:rsidR="00CC2768" w:rsidRDefault="00CC2768" w:rsidP="00CC2768">
            <w:pPr>
              <w:spacing w:after="0" w:line="240" w:lineRule="auto"/>
              <w:ind w:right="-115"/>
              <w:jc w:val="right"/>
              <w:rPr>
                <w:rFonts w:ascii="Times New Roman" w:hAnsi="Times New Roman" w:cs="Times New Roman"/>
                <w:sz w:val="24"/>
                <w:szCs w:val="24"/>
              </w:rPr>
            </w:pPr>
          </w:p>
          <w:p w:rsidR="00CC2768" w:rsidRDefault="00CC2768" w:rsidP="00CC2768">
            <w:pPr>
              <w:spacing w:after="0" w:line="240" w:lineRule="auto"/>
              <w:ind w:right="-115"/>
              <w:rPr>
                <w:rFonts w:ascii="Times New Roman" w:hAnsi="Times New Roman" w:cs="Times New Roman"/>
                <w:sz w:val="24"/>
                <w:szCs w:val="24"/>
              </w:rPr>
            </w:pPr>
          </w:p>
          <w:p w:rsidR="00CC2768" w:rsidRPr="00CB4EC6" w:rsidRDefault="00CC2768" w:rsidP="00CC2768">
            <w:pPr>
              <w:spacing w:after="0" w:line="240" w:lineRule="auto"/>
              <w:ind w:right="-115"/>
              <w:jc w:val="right"/>
              <w:rPr>
                <w:rFonts w:ascii="Times New Roman" w:hAnsi="Times New Roman" w:cs="Times New Roman"/>
                <w:sz w:val="24"/>
                <w:szCs w:val="24"/>
              </w:rPr>
            </w:pPr>
            <w:r>
              <w:rPr>
                <w:rFonts w:ascii="Times New Roman" w:hAnsi="Times New Roman" w:cs="Times New Roman"/>
                <w:sz w:val="24"/>
                <w:szCs w:val="24"/>
              </w:rPr>
              <w:t>44</w:t>
            </w:r>
          </w:p>
        </w:tc>
      </w:tr>
      <w:tr w:rsidR="00CC2768" w:rsidRPr="00CB4EC6" w:rsidTr="00CC2768">
        <w:trPr>
          <w:gridAfter w:val="2"/>
          <w:wAfter w:w="125" w:type="dxa"/>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p>
        </w:tc>
        <w:tc>
          <w:tcPr>
            <w:tcW w:w="6840" w:type="dxa"/>
          </w:tcPr>
          <w:p w:rsidR="00CC2768" w:rsidRPr="00CB4EC6" w:rsidRDefault="00CC2768" w:rsidP="00CC2768">
            <w:pPr>
              <w:spacing w:after="0" w:line="240" w:lineRule="auto"/>
              <w:jc w:val="both"/>
              <w:rPr>
                <w:rFonts w:ascii="Times New Roman" w:hAnsi="Times New Roman" w:cs="Times New Roman"/>
                <w:sz w:val="24"/>
                <w:szCs w:val="24"/>
              </w:rPr>
            </w:pPr>
          </w:p>
        </w:tc>
        <w:tc>
          <w:tcPr>
            <w:tcW w:w="647" w:type="dxa"/>
            <w:gridSpan w:val="2"/>
          </w:tcPr>
          <w:p w:rsidR="00CC2768" w:rsidRPr="00CB4EC6" w:rsidRDefault="00CC2768" w:rsidP="00CC2768">
            <w:pPr>
              <w:spacing w:after="0" w:line="240" w:lineRule="auto"/>
              <w:ind w:right="-115"/>
              <w:jc w:val="right"/>
              <w:rPr>
                <w:rFonts w:ascii="Times New Roman" w:hAnsi="Times New Roman" w:cs="Times New Roman"/>
                <w:sz w:val="24"/>
                <w:szCs w:val="24"/>
              </w:rPr>
            </w:pPr>
          </w:p>
        </w:tc>
      </w:tr>
      <w:tr w:rsidR="00CC2768" w:rsidRPr="00CB4EC6" w:rsidTr="00CC2768">
        <w:trPr>
          <w:gridAfter w:val="2"/>
          <w:wAfter w:w="125" w:type="dxa"/>
          <w:trHeight w:val="1590"/>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p>
        </w:tc>
        <w:tc>
          <w:tcPr>
            <w:tcW w:w="6840" w:type="dxa"/>
          </w:tcPr>
          <w:p w:rsidR="00CC2768" w:rsidRDefault="00CC2768"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p w:rsidR="00171BFD" w:rsidRDefault="00171BFD"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p w:rsidR="00171BFD" w:rsidRDefault="00171BFD"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p w:rsidR="00171BFD" w:rsidRDefault="00171BFD"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p w:rsidR="00171BFD" w:rsidRDefault="00171BFD"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p w:rsidR="00171BFD" w:rsidRDefault="00171BFD"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p w:rsidR="00171BFD" w:rsidRDefault="00171BFD"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p w:rsidR="00171BFD" w:rsidRPr="00CB4EC6" w:rsidRDefault="00171BFD" w:rsidP="00CC2768">
            <w:pPr>
              <w:tabs>
                <w:tab w:val="left" w:pos="8504"/>
              </w:tabs>
              <w:autoSpaceDE w:val="0"/>
              <w:autoSpaceDN w:val="0"/>
              <w:adjustRightInd w:val="0"/>
              <w:spacing w:after="0" w:line="240" w:lineRule="auto"/>
              <w:ind w:right="-1"/>
              <w:jc w:val="both"/>
              <w:rPr>
                <w:rFonts w:ascii="Times New Roman" w:hAnsi="Times New Roman" w:cs="Times New Roman"/>
                <w:sz w:val="24"/>
              </w:rPr>
            </w:pPr>
          </w:p>
        </w:tc>
        <w:tc>
          <w:tcPr>
            <w:tcW w:w="647" w:type="dxa"/>
            <w:gridSpan w:val="2"/>
          </w:tcPr>
          <w:p w:rsidR="00CC2768" w:rsidRPr="00CB4EC6" w:rsidRDefault="00CC2768" w:rsidP="00CC2768">
            <w:pPr>
              <w:spacing w:after="0" w:line="240" w:lineRule="auto"/>
              <w:ind w:right="-115"/>
              <w:jc w:val="right"/>
              <w:rPr>
                <w:rFonts w:ascii="Times New Roman" w:hAnsi="Times New Roman" w:cs="Times New Roman"/>
                <w:sz w:val="24"/>
                <w:szCs w:val="24"/>
              </w:rPr>
            </w:pPr>
          </w:p>
        </w:tc>
      </w:tr>
      <w:tr w:rsidR="00CC2768" w:rsidRPr="00CB4EC6" w:rsidTr="00CC2768">
        <w:trPr>
          <w:gridAfter w:val="3"/>
          <w:wAfter w:w="232" w:type="dxa"/>
          <w:jc w:val="center"/>
        </w:trPr>
        <w:tc>
          <w:tcPr>
            <w:tcW w:w="7920" w:type="dxa"/>
            <w:gridSpan w:val="3"/>
          </w:tcPr>
          <w:p w:rsidR="00CC2768" w:rsidRDefault="00CC2768" w:rsidP="00CC2768">
            <w:pPr>
              <w:spacing w:after="0" w:line="240" w:lineRule="auto"/>
              <w:jc w:val="center"/>
              <w:rPr>
                <w:rFonts w:ascii="Times New Roman" w:hAnsi="Times New Roman" w:cs="Times New Roman"/>
                <w:b/>
                <w:sz w:val="28"/>
                <w:szCs w:val="28"/>
              </w:rPr>
            </w:pPr>
            <w:r w:rsidRPr="00CB4EC6">
              <w:rPr>
                <w:rFonts w:ascii="Times New Roman" w:hAnsi="Times New Roman" w:cs="Times New Roman"/>
                <w:b/>
                <w:sz w:val="28"/>
                <w:szCs w:val="28"/>
              </w:rPr>
              <w:lastRenderedPageBreak/>
              <w:t>ÍNDICE DE GRÁFICOS</w:t>
            </w:r>
          </w:p>
          <w:p w:rsidR="00CC2768" w:rsidRDefault="00CC2768" w:rsidP="00CC2768">
            <w:pPr>
              <w:spacing w:after="0" w:line="240" w:lineRule="auto"/>
              <w:jc w:val="center"/>
              <w:rPr>
                <w:rFonts w:ascii="Times New Roman" w:hAnsi="Times New Roman" w:cs="Times New Roman"/>
                <w:b/>
                <w:sz w:val="28"/>
                <w:szCs w:val="28"/>
              </w:rPr>
            </w:pPr>
          </w:p>
          <w:p w:rsidR="00CC2768" w:rsidRPr="00CB4EC6" w:rsidRDefault="00CC2768" w:rsidP="00CC2768">
            <w:pPr>
              <w:spacing w:after="0"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93568" behindDoc="0" locked="0" layoutInCell="1" allowOverlap="1" wp14:anchorId="2D868705" wp14:editId="1CF68351">
                      <wp:simplePos x="0" y="0"/>
                      <wp:positionH relativeFrom="column">
                        <wp:posOffset>6985</wp:posOffset>
                      </wp:positionH>
                      <wp:positionV relativeFrom="paragraph">
                        <wp:posOffset>161925</wp:posOffset>
                      </wp:positionV>
                      <wp:extent cx="1143000" cy="479425"/>
                      <wp:effectExtent l="0" t="0" r="19050" b="15875"/>
                      <wp:wrapNone/>
                      <wp:docPr id="53"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79425"/>
                              </a:xfrm>
                              <a:prstGeom prst="rect">
                                <a:avLst/>
                              </a:prstGeom>
                              <a:solidFill>
                                <a:srgbClr val="FFFFFF"/>
                              </a:solidFill>
                              <a:ln w="9525">
                                <a:solidFill>
                                  <a:schemeClr val="bg1">
                                    <a:lumMod val="100000"/>
                                    <a:lumOff val="0"/>
                                  </a:schemeClr>
                                </a:solidFill>
                                <a:miter lim="800000"/>
                                <a:headEnd/>
                                <a:tailEnd/>
                              </a:ln>
                            </wps:spPr>
                            <wps:txbx>
                              <w:txbxContent>
                                <w:p w:rsidR="00BD77DF" w:rsidRPr="00B25941" w:rsidRDefault="00BD77DF" w:rsidP="00CC2768">
                                  <w:pPr>
                                    <w:spacing w:after="0" w:line="240" w:lineRule="auto"/>
                                    <w:ind w:left="-180"/>
                                    <w:rPr>
                                      <w:rFonts w:ascii="Times New Roman" w:hAnsi="Times New Roman" w:cs="Times New Roman"/>
                                      <w:b/>
                                      <w:sz w:val="24"/>
                                      <w:szCs w:val="24"/>
                                    </w:rPr>
                                  </w:pPr>
                                  <w:r>
                                    <w:rPr>
                                      <w:rFonts w:ascii="Times New Roman" w:hAnsi="Times New Roman" w:cs="Times New Roman"/>
                                      <w:b/>
                                      <w:sz w:val="24"/>
                                      <w:szCs w:val="24"/>
                                    </w:rPr>
                                    <w:t xml:space="preserve"> GRÁFIC</w:t>
                                  </w:r>
                                  <w:r w:rsidRPr="00B25941">
                                    <w:rPr>
                                      <w:rFonts w:ascii="Times New Roman" w:hAnsi="Times New Roman" w:cs="Times New Roman"/>
                                      <w:b/>
                                      <w:sz w:val="24"/>
                                      <w:szCs w:val="24"/>
                                    </w:rPr>
                                    <w:t>O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28" style="position:absolute;left:0;text-align:left;margin-left:.55pt;margin-top:12.75pt;width:90pt;height:37.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" strokecolor="white [3212]">
                      <v:textbox>
                        <w:txbxContent>
                          <w:p w:rsidR="00BD77DF" w:rsidRPr="00B25941" w:rsidRDefault="00BD77DF" w:rsidP="00CC2768">
                            <w:pPr>
                              <w:spacing w:after="0" w:line="240" w:lineRule="auto"/>
                              <w:ind w:left="-180"/>
                              <w:rPr>
                                <w:rFonts w:ascii="Times New Roman" w:hAnsi="Times New Roman" w:cs="Times New Roman"/>
                                <w:b/>
                                <w:sz w:val="24"/>
                                <w:szCs w:val="24"/>
                              </w:rPr>
                            </w:pPr>
                            <w:r>
                              <w:rPr>
                                <w:rFonts w:ascii="Times New Roman" w:hAnsi="Times New Roman" w:cs="Times New Roman"/>
                                <w:b/>
                                <w:sz w:val="24"/>
                                <w:szCs w:val="24"/>
                              </w:rPr>
                              <w:t xml:space="preserve"> GRÁFIC</w:t>
                            </w:r>
                            <w:r w:rsidRPr="00B25941">
                              <w:rPr>
                                <w:rFonts w:ascii="Times New Roman" w:hAnsi="Times New Roman" w:cs="Times New Roman"/>
                                <w:b/>
                                <w:sz w:val="24"/>
                                <w:szCs w:val="24"/>
                              </w:rPr>
                              <w:t>O N°</w:t>
                            </w:r>
                          </w:p>
                        </w:txbxContent>
                      </v:textbox>
                    </v:rect>
                  </w:pict>
                </mc:Fallback>
              </mc:AlternateContent>
            </w:r>
          </w:p>
        </w:tc>
      </w:tr>
      <w:tr w:rsidR="00CC2768" w:rsidRPr="00CB4EC6" w:rsidTr="00CC2768">
        <w:trPr>
          <w:jc w:val="center"/>
        </w:trPr>
        <w:tc>
          <w:tcPr>
            <w:tcW w:w="540" w:type="dxa"/>
          </w:tcPr>
          <w:p w:rsidR="00CC2768" w:rsidRPr="00CB4EC6" w:rsidRDefault="00CC2768" w:rsidP="00CC2768">
            <w:pPr>
              <w:spacing w:after="0" w:line="240" w:lineRule="auto"/>
              <w:jc w:val="both"/>
              <w:rPr>
                <w:rFonts w:ascii="Times New Roman" w:hAnsi="Times New Roman" w:cs="Times New Roman"/>
                <w:b/>
                <w:sz w:val="24"/>
                <w:szCs w:val="24"/>
              </w:rPr>
            </w:pPr>
          </w:p>
        </w:tc>
        <w:tc>
          <w:tcPr>
            <w:tcW w:w="6840" w:type="dxa"/>
          </w:tcPr>
          <w:p w:rsidR="00CC2768" w:rsidRPr="00CB4EC6" w:rsidRDefault="00CC2768" w:rsidP="00CC2768">
            <w:pPr>
              <w:spacing w:after="0" w:line="240" w:lineRule="auto"/>
              <w:jc w:val="center"/>
              <w:rPr>
                <w:rFonts w:ascii="Times New Roman" w:hAnsi="Times New Roman" w:cs="Times New Roman"/>
                <w:b/>
                <w:sz w:val="24"/>
                <w:szCs w:val="24"/>
              </w:rPr>
            </w:pPr>
            <w:r w:rsidRPr="00CB4EC6">
              <w:rPr>
                <w:rFonts w:ascii="Times New Roman" w:hAnsi="Times New Roman" w:cs="Times New Roman"/>
                <w:b/>
                <w:sz w:val="24"/>
                <w:szCs w:val="24"/>
              </w:rPr>
              <w:t>DENOMINACIÓN</w:t>
            </w:r>
          </w:p>
        </w:tc>
        <w:tc>
          <w:tcPr>
            <w:tcW w:w="772" w:type="dxa"/>
            <w:gridSpan w:val="4"/>
          </w:tcPr>
          <w:p w:rsidR="00CC2768" w:rsidRPr="00CB4EC6" w:rsidRDefault="00CC2768" w:rsidP="00CC2768">
            <w:pPr>
              <w:spacing w:after="0" w:line="240" w:lineRule="auto"/>
              <w:ind w:left="-11"/>
              <w:jc w:val="center"/>
              <w:rPr>
                <w:rFonts w:ascii="Times New Roman" w:hAnsi="Times New Roman" w:cs="Times New Roman"/>
                <w:sz w:val="24"/>
                <w:szCs w:val="24"/>
              </w:rPr>
            </w:pPr>
            <w:r w:rsidRPr="00CB4EC6">
              <w:rPr>
                <w:rFonts w:ascii="Times New Roman" w:hAnsi="Times New Roman" w:cs="Times New Roman"/>
                <w:b/>
                <w:sz w:val="24"/>
                <w:szCs w:val="24"/>
              </w:rPr>
              <w:t>PÁG</w:t>
            </w:r>
            <w:r w:rsidRPr="00CB4EC6">
              <w:rPr>
                <w:rFonts w:ascii="Times New Roman" w:hAnsi="Times New Roman" w:cs="Times New Roman"/>
                <w:sz w:val="24"/>
                <w:szCs w:val="24"/>
              </w:rPr>
              <w:t>.</w:t>
            </w:r>
          </w:p>
        </w:tc>
      </w:tr>
      <w:tr w:rsidR="00CC2768" w:rsidRPr="00CB4EC6" w:rsidTr="00CC2768">
        <w:trPr>
          <w:gridAfter w:val="1"/>
          <w:wAfter w:w="52" w:type="dxa"/>
          <w:trHeight w:val="890"/>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p>
          <w:p w:rsidR="00CC2768" w:rsidRDefault="00CC2768" w:rsidP="00CC2768">
            <w:pPr>
              <w:spacing w:after="0" w:line="240" w:lineRule="auto"/>
              <w:ind w:left="-108"/>
              <w:jc w:val="center"/>
              <w:rPr>
                <w:rFonts w:ascii="Times New Roman" w:hAnsi="Times New Roman" w:cs="Times New Roman"/>
                <w:sz w:val="24"/>
                <w:szCs w:val="24"/>
              </w:rPr>
            </w:pPr>
          </w:p>
          <w:p w:rsidR="00CC2768" w:rsidRPr="00CB4EC6" w:rsidRDefault="00CC2768" w:rsidP="00CC2768">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1</w:t>
            </w:r>
          </w:p>
          <w:p w:rsidR="00CC2768" w:rsidRPr="00CB4EC6" w:rsidRDefault="00CC2768" w:rsidP="00CC2768">
            <w:pPr>
              <w:spacing w:after="0" w:line="240" w:lineRule="auto"/>
              <w:ind w:left="-108"/>
              <w:jc w:val="center"/>
              <w:rPr>
                <w:rFonts w:ascii="Times New Roman" w:hAnsi="Times New Roman" w:cs="Times New Roman"/>
                <w:sz w:val="24"/>
                <w:szCs w:val="24"/>
              </w:rPr>
            </w:pPr>
          </w:p>
        </w:tc>
        <w:tc>
          <w:tcPr>
            <w:tcW w:w="6840" w:type="dxa"/>
          </w:tcPr>
          <w:p w:rsidR="00CC2768" w:rsidRDefault="00CC2768" w:rsidP="00CC2768">
            <w:pPr>
              <w:spacing w:after="0" w:line="240" w:lineRule="auto"/>
              <w:jc w:val="both"/>
              <w:rPr>
                <w:rFonts w:ascii="Times New Roman" w:hAnsi="Times New Roman" w:cs="Times New Roman"/>
                <w:sz w:val="24"/>
                <w:szCs w:val="23"/>
              </w:rPr>
            </w:pPr>
          </w:p>
          <w:p w:rsidR="00CC2768" w:rsidRDefault="00CC2768" w:rsidP="00CC2768">
            <w:pPr>
              <w:spacing w:after="0" w:line="240" w:lineRule="auto"/>
              <w:jc w:val="both"/>
              <w:rPr>
                <w:rFonts w:ascii="Times New Roman" w:hAnsi="Times New Roman" w:cs="Times New Roman"/>
                <w:sz w:val="24"/>
                <w:szCs w:val="24"/>
              </w:rPr>
            </w:pPr>
          </w:p>
          <w:p w:rsidR="00CC2768" w:rsidRPr="00BD551D" w:rsidRDefault="00CC2768" w:rsidP="00CC2768">
            <w:pPr>
              <w:spacing w:after="0" w:line="240" w:lineRule="auto"/>
              <w:jc w:val="both"/>
              <w:rPr>
                <w:rFonts w:ascii="Times New Roman" w:hAnsi="Times New Roman" w:cs="Times New Roman"/>
                <w:sz w:val="24"/>
                <w:szCs w:val="24"/>
              </w:rPr>
            </w:pPr>
            <w:r w:rsidRPr="00DE2BC3">
              <w:rPr>
                <w:rFonts w:ascii="Times New Roman" w:hAnsi="Times New Roman" w:cs="Times New Roman"/>
                <w:sz w:val="24"/>
                <w:szCs w:val="24"/>
              </w:rPr>
              <w:t xml:space="preserve">Promedios de Altura de planta (cm) (AP) de 14 cultivares de maní, evaluados en </w:t>
            </w:r>
            <w:r>
              <w:rPr>
                <w:rFonts w:ascii="Times New Roman" w:hAnsi="Times New Roman" w:cs="Times New Roman"/>
                <w:sz w:val="24"/>
                <w:szCs w:val="24"/>
              </w:rPr>
              <w:t>el recinto San José de Pijullo. 2015…………………....</w:t>
            </w:r>
          </w:p>
        </w:tc>
        <w:tc>
          <w:tcPr>
            <w:tcW w:w="720" w:type="dxa"/>
            <w:gridSpan w:val="3"/>
          </w:tcPr>
          <w:p w:rsidR="00CC2768" w:rsidRPr="00CB4EC6" w:rsidRDefault="00CC2768" w:rsidP="00CC2768">
            <w:pPr>
              <w:spacing w:after="0" w:line="240" w:lineRule="auto"/>
              <w:ind w:right="-288"/>
              <w:jc w:val="center"/>
              <w:rPr>
                <w:rFonts w:ascii="Times New Roman" w:hAnsi="Times New Roman" w:cs="Times New Roman"/>
                <w:sz w:val="24"/>
                <w:szCs w:val="24"/>
              </w:rPr>
            </w:pPr>
          </w:p>
          <w:p w:rsidR="00CC2768" w:rsidRDefault="00CC2768" w:rsidP="00CC2768">
            <w:pPr>
              <w:spacing w:after="0" w:line="240" w:lineRule="auto"/>
              <w:ind w:right="-288"/>
              <w:rPr>
                <w:rFonts w:ascii="Times New Roman" w:hAnsi="Times New Roman" w:cs="Times New Roman"/>
                <w:sz w:val="24"/>
                <w:szCs w:val="24"/>
              </w:rPr>
            </w:pPr>
          </w:p>
          <w:p w:rsidR="00CC2768" w:rsidRDefault="00CC2768" w:rsidP="00CC2768">
            <w:pPr>
              <w:spacing w:after="0" w:line="240" w:lineRule="auto"/>
              <w:ind w:right="-288"/>
              <w:jc w:val="center"/>
              <w:rPr>
                <w:rFonts w:ascii="Times New Roman" w:hAnsi="Times New Roman" w:cs="Times New Roman"/>
                <w:sz w:val="24"/>
                <w:szCs w:val="24"/>
              </w:rPr>
            </w:pPr>
          </w:p>
          <w:p w:rsidR="00CC2768" w:rsidRPr="00CB4EC6" w:rsidRDefault="00CC2768" w:rsidP="00CC2768">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36</w:t>
            </w:r>
          </w:p>
        </w:tc>
      </w:tr>
      <w:tr w:rsidR="00CC2768" w:rsidRPr="00CB4EC6" w:rsidTr="00CC2768">
        <w:trPr>
          <w:gridAfter w:val="1"/>
          <w:wAfter w:w="52" w:type="dxa"/>
          <w:trHeight w:val="890"/>
          <w:jc w:val="center"/>
        </w:trPr>
        <w:tc>
          <w:tcPr>
            <w:tcW w:w="540" w:type="dxa"/>
          </w:tcPr>
          <w:p w:rsidR="00CC2768" w:rsidRDefault="00CC2768" w:rsidP="00CC2768">
            <w:pPr>
              <w:spacing w:after="0" w:line="240" w:lineRule="auto"/>
              <w:ind w:left="-108"/>
              <w:jc w:val="center"/>
              <w:rPr>
                <w:rFonts w:ascii="Times New Roman" w:hAnsi="Times New Roman" w:cs="Times New Roman"/>
                <w:sz w:val="24"/>
                <w:szCs w:val="24"/>
              </w:rPr>
            </w:pPr>
          </w:p>
          <w:p w:rsidR="00CC2768" w:rsidRPr="00CB4EC6" w:rsidRDefault="00CC2768" w:rsidP="00CC2768">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2</w:t>
            </w:r>
          </w:p>
        </w:tc>
        <w:tc>
          <w:tcPr>
            <w:tcW w:w="6840" w:type="dxa"/>
          </w:tcPr>
          <w:p w:rsidR="00CC2768" w:rsidRDefault="00CC2768" w:rsidP="00CC2768">
            <w:pPr>
              <w:spacing w:after="0" w:line="240" w:lineRule="auto"/>
              <w:jc w:val="both"/>
              <w:rPr>
                <w:rFonts w:ascii="Times New Roman" w:hAnsi="Times New Roman" w:cs="Times New Roman"/>
                <w:sz w:val="24"/>
                <w:szCs w:val="24"/>
                <w:lang w:val="es-ES_tradnl"/>
              </w:rPr>
            </w:pPr>
          </w:p>
          <w:p w:rsidR="00CC2768" w:rsidRPr="00CB4EC6" w:rsidRDefault="00CC2768" w:rsidP="00CC2768">
            <w:pPr>
              <w:spacing w:after="0" w:line="240" w:lineRule="auto"/>
              <w:jc w:val="both"/>
              <w:rPr>
                <w:rFonts w:ascii="Times New Roman" w:hAnsi="Times New Roman" w:cs="Times New Roman"/>
                <w:sz w:val="24"/>
                <w:szCs w:val="24"/>
              </w:rPr>
            </w:pPr>
            <w:r w:rsidRPr="00A462A1">
              <w:rPr>
                <w:rFonts w:ascii="Times New Roman" w:hAnsi="Times New Roman" w:cs="Times New Roman"/>
                <w:sz w:val="24"/>
                <w:szCs w:val="24"/>
              </w:rPr>
              <w:t xml:space="preserve">Promedios de Vainas por planta (VP) de 14 cultivares de maní, evaluados en </w:t>
            </w:r>
            <w:r>
              <w:rPr>
                <w:rFonts w:ascii="Times New Roman" w:hAnsi="Times New Roman" w:cs="Times New Roman"/>
                <w:sz w:val="24"/>
                <w:szCs w:val="24"/>
              </w:rPr>
              <w:t xml:space="preserve">el recinto San José de Pijullo. </w:t>
            </w:r>
            <w:r w:rsidRPr="00A462A1">
              <w:rPr>
                <w:rFonts w:ascii="Times New Roman" w:hAnsi="Times New Roman" w:cs="Times New Roman"/>
                <w:sz w:val="24"/>
                <w:szCs w:val="24"/>
              </w:rPr>
              <w:t>2015.</w:t>
            </w:r>
            <w:r>
              <w:rPr>
                <w:rFonts w:ascii="Times New Roman" w:hAnsi="Times New Roman" w:cs="Times New Roman"/>
                <w:sz w:val="24"/>
                <w:szCs w:val="24"/>
              </w:rPr>
              <w:t>…………………...</w:t>
            </w:r>
          </w:p>
        </w:tc>
        <w:tc>
          <w:tcPr>
            <w:tcW w:w="720" w:type="dxa"/>
            <w:gridSpan w:val="3"/>
          </w:tcPr>
          <w:p w:rsidR="00CC2768" w:rsidRPr="00CB4EC6" w:rsidRDefault="00CC2768" w:rsidP="00CC2768">
            <w:pPr>
              <w:spacing w:after="0" w:line="240" w:lineRule="auto"/>
              <w:ind w:right="-288"/>
              <w:jc w:val="center"/>
              <w:rPr>
                <w:rFonts w:ascii="Times New Roman" w:hAnsi="Times New Roman" w:cs="Times New Roman"/>
                <w:sz w:val="24"/>
                <w:szCs w:val="24"/>
              </w:rPr>
            </w:pPr>
          </w:p>
          <w:p w:rsidR="00CC2768" w:rsidRDefault="00CC2768" w:rsidP="00CC2768">
            <w:pPr>
              <w:spacing w:after="0" w:line="240" w:lineRule="auto"/>
              <w:ind w:right="-288"/>
              <w:rPr>
                <w:rFonts w:ascii="Times New Roman" w:hAnsi="Times New Roman" w:cs="Times New Roman"/>
                <w:sz w:val="24"/>
                <w:szCs w:val="24"/>
              </w:rPr>
            </w:pPr>
          </w:p>
          <w:p w:rsidR="00CC2768" w:rsidRPr="00CB4EC6" w:rsidRDefault="00CC2768" w:rsidP="00CC2768">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37</w:t>
            </w:r>
          </w:p>
        </w:tc>
      </w:tr>
      <w:tr w:rsidR="00CC2768" w:rsidRPr="00CB4EC6" w:rsidTr="00CC2768">
        <w:trPr>
          <w:gridAfter w:val="1"/>
          <w:wAfter w:w="52" w:type="dxa"/>
          <w:trHeight w:val="890"/>
          <w:jc w:val="center"/>
        </w:trPr>
        <w:tc>
          <w:tcPr>
            <w:tcW w:w="540" w:type="dxa"/>
          </w:tcPr>
          <w:p w:rsidR="00CC2768" w:rsidRDefault="00CC2768" w:rsidP="00CC2768">
            <w:pPr>
              <w:spacing w:after="0" w:line="240" w:lineRule="auto"/>
              <w:ind w:left="-108"/>
              <w:jc w:val="center"/>
              <w:rPr>
                <w:rFonts w:ascii="Times New Roman" w:hAnsi="Times New Roman" w:cs="Times New Roman"/>
                <w:sz w:val="24"/>
                <w:szCs w:val="24"/>
              </w:rPr>
            </w:pPr>
          </w:p>
          <w:p w:rsidR="00CC2768" w:rsidRPr="00CB4EC6" w:rsidRDefault="00CC2768" w:rsidP="00CC2768">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3</w:t>
            </w:r>
          </w:p>
        </w:tc>
        <w:tc>
          <w:tcPr>
            <w:tcW w:w="6840" w:type="dxa"/>
          </w:tcPr>
          <w:p w:rsidR="00CC2768" w:rsidRDefault="00CC2768" w:rsidP="00CC2768">
            <w:pPr>
              <w:spacing w:after="0" w:line="240" w:lineRule="auto"/>
              <w:jc w:val="both"/>
              <w:rPr>
                <w:rFonts w:ascii="Times New Roman" w:eastAsia="Times New Roman" w:hAnsi="Times New Roman" w:cs="Times New Roman"/>
                <w:sz w:val="24"/>
                <w:szCs w:val="24"/>
                <w:lang w:eastAsia="es-EC"/>
              </w:rPr>
            </w:pPr>
          </w:p>
          <w:p w:rsidR="00CC2768" w:rsidRPr="00CB4EC6" w:rsidRDefault="00CC2768" w:rsidP="00CC2768">
            <w:pPr>
              <w:spacing w:after="0" w:line="240" w:lineRule="auto"/>
              <w:jc w:val="both"/>
              <w:rPr>
                <w:rFonts w:ascii="Times New Roman" w:eastAsia="Times New Roman" w:hAnsi="Times New Roman" w:cs="Times New Roman"/>
                <w:sz w:val="24"/>
                <w:szCs w:val="24"/>
                <w:lang w:eastAsia="es-EC"/>
              </w:rPr>
            </w:pPr>
            <w:r w:rsidRPr="00A462A1">
              <w:rPr>
                <w:rFonts w:ascii="Times New Roman" w:hAnsi="Times New Roman" w:cs="Times New Roman"/>
                <w:sz w:val="24"/>
                <w:szCs w:val="24"/>
              </w:rPr>
              <w:t>Promedios de Granos por planta (GP) de 14 cultivares de maní, evaluados en el recinto San José de Pijullo</w:t>
            </w:r>
            <w:r>
              <w:rPr>
                <w:rFonts w:ascii="Times New Roman" w:hAnsi="Times New Roman" w:cs="Times New Roman"/>
                <w:sz w:val="24"/>
                <w:szCs w:val="24"/>
              </w:rPr>
              <w:t xml:space="preserve">. </w:t>
            </w:r>
            <w:r w:rsidRPr="00A462A1">
              <w:rPr>
                <w:rFonts w:ascii="Times New Roman" w:hAnsi="Times New Roman" w:cs="Times New Roman"/>
                <w:sz w:val="24"/>
                <w:szCs w:val="24"/>
              </w:rPr>
              <w:t>2015</w:t>
            </w:r>
            <w:r>
              <w:rPr>
                <w:rFonts w:ascii="Times New Roman" w:hAnsi="Times New Roman" w:cs="Times New Roman"/>
                <w:sz w:val="24"/>
                <w:szCs w:val="24"/>
              </w:rPr>
              <w:t>……………………</w:t>
            </w:r>
          </w:p>
        </w:tc>
        <w:tc>
          <w:tcPr>
            <w:tcW w:w="720" w:type="dxa"/>
            <w:gridSpan w:val="3"/>
          </w:tcPr>
          <w:p w:rsidR="00CC2768" w:rsidRPr="00CB4EC6" w:rsidRDefault="00CC2768" w:rsidP="00CC2768">
            <w:pPr>
              <w:spacing w:after="0" w:line="240" w:lineRule="auto"/>
              <w:ind w:right="-288"/>
              <w:jc w:val="center"/>
              <w:rPr>
                <w:rFonts w:ascii="Times New Roman" w:hAnsi="Times New Roman" w:cs="Times New Roman"/>
                <w:sz w:val="24"/>
                <w:szCs w:val="24"/>
              </w:rPr>
            </w:pPr>
          </w:p>
          <w:p w:rsidR="00CC2768" w:rsidRDefault="00CC2768" w:rsidP="00CC2768">
            <w:pPr>
              <w:spacing w:after="0" w:line="240" w:lineRule="auto"/>
              <w:ind w:right="-288"/>
              <w:rPr>
                <w:rFonts w:ascii="Times New Roman" w:hAnsi="Times New Roman" w:cs="Times New Roman"/>
                <w:sz w:val="24"/>
                <w:szCs w:val="24"/>
              </w:rPr>
            </w:pPr>
          </w:p>
          <w:p w:rsidR="00CC2768" w:rsidRPr="00CB4EC6" w:rsidRDefault="00CC2768" w:rsidP="00CC2768">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38</w:t>
            </w:r>
          </w:p>
        </w:tc>
      </w:tr>
      <w:tr w:rsidR="00CC2768" w:rsidRPr="00CB4EC6" w:rsidTr="00CC2768">
        <w:trPr>
          <w:gridAfter w:val="1"/>
          <w:wAfter w:w="52" w:type="dxa"/>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p>
          <w:p w:rsidR="00CC2768" w:rsidRPr="00CB4EC6" w:rsidRDefault="00CC2768" w:rsidP="00CC2768">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4</w:t>
            </w:r>
          </w:p>
        </w:tc>
        <w:tc>
          <w:tcPr>
            <w:tcW w:w="6840" w:type="dxa"/>
          </w:tcPr>
          <w:p w:rsidR="00CC2768" w:rsidRPr="00E96254" w:rsidRDefault="00CC2768" w:rsidP="00CC2768">
            <w:pPr>
              <w:spacing w:after="0" w:line="240" w:lineRule="auto"/>
              <w:jc w:val="both"/>
              <w:rPr>
                <w:rFonts w:ascii="Times New Roman" w:hAnsi="Times New Roman" w:cs="Times New Roman"/>
                <w:color w:val="FF0000"/>
                <w:sz w:val="24"/>
                <w:szCs w:val="24"/>
              </w:rPr>
            </w:pPr>
          </w:p>
          <w:p w:rsidR="00CC2768" w:rsidRPr="00E96254" w:rsidRDefault="00CC2768" w:rsidP="00CC2768">
            <w:pPr>
              <w:spacing w:after="0" w:line="240" w:lineRule="auto"/>
              <w:jc w:val="both"/>
              <w:rPr>
                <w:rFonts w:ascii="Times New Roman" w:hAnsi="Times New Roman" w:cs="Times New Roman"/>
                <w:bCs/>
                <w:color w:val="FF0000"/>
                <w:sz w:val="24"/>
                <w:szCs w:val="24"/>
              </w:rPr>
            </w:pPr>
            <w:r w:rsidRPr="00A462A1">
              <w:rPr>
                <w:rFonts w:ascii="Times New Roman" w:hAnsi="Times New Roman" w:cs="Times New Roman"/>
                <w:sz w:val="24"/>
                <w:szCs w:val="24"/>
              </w:rPr>
              <w:t xml:space="preserve">Promedios de Número de granos por kilogramo (NG-kg) de 14 cultivares de maní, evaluados en </w:t>
            </w:r>
            <w:r>
              <w:rPr>
                <w:rFonts w:ascii="Times New Roman" w:hAnsi="Times New Roman" w:cs="Times New Roman"/>
                <w:sz w:val="24"/>
                <w:szCs w:val="24"/>
              </w:rPr>
              <w:t>el recinto San José de Pijullo. 2015…………………………………………………………………..</w:t>
            </w:r>
          </w:p>
        </w:tc>
        <w:tc>
          <w:tcPr>
            <w:tcW w:w="720" w:type="dxa"/>
            <w:gridSpan w:val="3"/>
          </w:tcPr>
          <w:p w:rsidR="00CC2768" w:rsidRPr="00CB4EC6" w:rsidRDefault="00CC2768" w:rsidP="00CC2768">
            <w:pPr>
              <w:spacing w:after="0" w:line="240" w:lineRule="auto"/>
              <w:ind w:right="-288"/>
              <w:jc w:val="center"/>
              <w:rPr>
                <w:rFonts w:ascii="Times New Roman" w:hAnsi="Times New Roman" w:cs="Times New Roman"/>
                <w:sz w:val="24"/>
                <w:szCs w:val="24"/>
              </w:rPr>
            </w:pPr>
          </w:p>
          <w:p w:rsidR="00CC2768" w:rsidRPr="00CB4EC6" w:rsidRDefault="00CC2768" w:rsidP="00CC2768">
            <w:pPr>
              <w:spacing w:after="0" w:line="240" w:lineRule="auto"/>
              <w:ind w:right="-288"/>
              <w:rPr>
                <w:rFonts w:ascii="Times New Roman" w:hAnsi="Times New Roman" w:cs="Times New Roman"/>
                <w:sz w:val="24"/>
                <w:szCs w:val="24"/>
              </w:rPr>
            </w:pPr>
          </w:p>
          <w:p w:rsidR="00CC2768" w:rsidRDefault="00CC2768" w:rsidP="00CC2768">
            <w:pPr>
              <w:spacing w:after="0" w:line="240" w:lineRule="auto"/>
              <w:ind w:right="-288"/>
              <w:jc w:val="center"/>
              <w:rPr>
                <w:rFonts w:ascii="Times New Roman" w:hAnsi="Times New Roman" w:cs="Times New Roman"/>
                <w:sz w:val="24"/>
                <w:szCs w:val="24"/>
              </w:rPr>
            </w:pPr>
          </w:p>
          <w:p w:rsidR="00CC2768" w:rsidRPr="00CB4EC6" w:rsidRDefault="00CC2768" w:rsidP="00CC2768">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39</w:t>
            </w:r>
          </w:p>
        </w:tc>
      </w:tr>
      <w:tr w:rsidR="00CC2768" w:rsidRPr="00CB4EC6" w:rsidTr="00CC2768">
        <w:trPr>
          <w:gridAfter w:val="1"/>
          <w:wAfter w:w="52" w:type="dxa"/>
          <w:jc w:val="center"/>
        </w:trPr>
        <w:tc>
          <w:tcPr>
            <w:tcW w:w="540" w:type="dxa"/>
          </w:tcPr>
          <w:p w:rsidR="00CC2768" w:rsidRPr="00CB4EC6" w:rsidRDefault="00CC2768" w:rsidP="00CC2768">
            <w:pPr>
              <w:spacing w:after="0" w:line="240" w:lineRule="auto"/>
              <w:ind w:left="-108"/>
              <w:jc w:val="center"/>
              <w:rPr>
                <w:rFonts w:ascii="Times New Roman" w:hAnsi="Times New Roman" w:cs="Times New Roman"/>
                <w:sz w:val="24"/>
                <w:szCs w:val="24"/>
              </w:rPr>
            </w:pPr>
          </w:p>
          <w:p w:rsidR="00CC2768" w:rsidRPr="00CB4EC6" w:rsidRDefault="00CC2768" w:rsidP="00CC2768">
            <w:pPr>
              <w:spacing w:after="0" w:line="240" w:lineRule="auto"/>
              <w:ind w:left="-108"/>
              <w:jc w:val="center"/>
              <w:rPr>
                <w:rFonts w:ascii="Times New Roman" w:hAnsi="Times New Roman" w:cs="Times New Roman"/>
                <w:sz w:val="24"/>
                <w:szCs w:val="24"/>
              </w:rPr>
            </w:pPr>
            <w:r w:rsidRPr="00CB4EC6">
              <w:rPr>
                <w:rFonts w:ascii="Times New Roman" w:hAnsi="Times New Roman" w:cs="Times New Roman"/>
                <w:sz w:val="24"/>
                <w:szCs w:val="24"/>
              </w:rPr>
              <w:t>5</w:t>
            </w:r>
          </w:p>
          <w:p w:rsidR="00CC2768" w:rsidRPr="00CB4EC6" w:rsidRDefault="00CC2768" w:rsidP="00CC2768">
            <w:pPr>
              <w:spacing w:after="0" w:line="240" w:lineRule="auto"/>
              <w:ind w:left="-108"/>
              <w:jc w:val="center"/>
              <w:rPr>
                <w:rFonts w:ascii="Times New Roman" w:hAnsi="Times New Roman" w:cs="Times New Roman"/>
                <w:sz w:val="24"/>
                <w:szCs w:val="24"/>
              </w:rPr>
            </w:pPr>
          </w:p>
        </w:tc>
        <w:tc>
          <w:tcPr>
            <w:tcW w:w="6840" w:type="dxa"/>
          </w:tcPr>
          <w:p w:rsidR="00CC2768" w:rsidRPr="00A462A1" w:rsidRDefault="00CC2768" w:rsidP="00CC2768">
            <w:pPr>
              <w:spacing w:after="0" w:line="240" w:lineRule="auto"/>
              <w:jc w:val="both"/>
              <w:rPr>
                <w:rFonts w:ascii="Times New Roman" w:hAnsi="Times New Roman" w:cs="Times New Roman"/>
                <w:sz w:val="24"/>
                <w:szCs w:val="24"/>
              </w:rPr>
            </w:pPr>
          </w:p>
          <w:p w:rsidR="00CC2768" w:rsidRPr="00A462A1" w:rsidRDefault="00CC2768" w:rsidP="00CC2768">
            <w:pPr>
              <w:spacing w:after="0" w:line="240" w:lineRule="auto"/>
              <w:jc w:val="both"/>
              <w:rPr>
                <w:rFonts w:ascii="Times New Roman" w:hAnsi="Times New Roman" w:cs="Times New Roman"/>
                <w:bCs/>
                <w:sz w:val="24"/>
                <w:szCs w:val="24"/>
              </w:rPr>
            </w:pPr>
            <w:r w:rsidRPr="00A462A1">
              <w:rPr>
                <w:rFonts w:ascii="Times New Roman" w:hAnsi="Times New Roman" w:cs="Times New Roman"/>
                <w:sz w:val="24"/>
                <w:szCs w:val="24"/>
              </w:rPr>
              <w:t xml:space="preserve">Promedios de Rendimiento por hectárea (R-kg/ha) de 14 cultivares de maní, evaluados en </w:t>
            </w:r>
            <w:r>
              <w:rPr>
                <w:rFonts w:ascii="Times New Roman" w:hAnsi="Times New Roman" w:cs="Times New Roman"/>
                <w:sz w:val="24"/>
                <w:szCs w:val="24"/>
              </w:rPr>
              <w:t>el recinto San José de Pijullo. 2015………….</w:t>
            </w:r>
          </w:p>
        </w:tc>
        <w:tc>
          <w:tcPr>
            <w:tcW w:w="720" w:type="dxa"/>
            <w:gridSpan w:val="3"/>
          </w:tcPr>
          <w:p w:rsidR="00CC2768" w:rsidRPr="00CB4EC6" w:rsidRDefault="00CC2768" w:rsidP="00CC2768">
            <w:pPr>
              <w:spacing w:after="0" w:line="240" w:lineRule="auto"/>
              <w:ind w:right="-288"/>
              <w:jc w:val="center"/>
              <w:rPr>
                <w:rFonts w:ascii="Times New Roman" w:hAnsi="Times New Roman" w:cs="Times New Roman"/>
                <w:sz w:val="24"/>
                <w:szCs w:val="24"/>
              </w:rPr>
            </w:pPr>
          </w:p>
          <w:p w:rsidR="00CC2768" w:rsidRDefault="00CC2768" w:rsidP="00CC2768">
            <w:pPr>
              <w:spacing w:after="0" w:line="240" w:lineRule="auto"/>
              <w:ind w:right="-288"/>
              <w:rPr>
                <w:rFonts w:ascii="Times New Roman" w:hAnsi="Times New Roman" w:cs="Times New Roman"/>
                <w:sz w:val="24"/>
                <w:szCs w:val="24"/>
              </w:rPr>
            </w:pPr>
          </w:p>
          <w:p w:rsidR="00CC2768" w:rsidRDefault="00CC2768" w:rsidP="00CC2768">
            <w:pPr>
              <w:spacing w:after="0" w:line="240" w:lineRule="auto"/>
              <w:ind w:right="-288"/>
              <w:jc w:val="center"/>
              <w:rPr>
                <w:rFonts w:ascii="Times New Roman" w:hAnsi="Times New Roman" w:cs="Times New Roman"/>
                <w:sz w:val="24"/>
                <w:szCs w:val="24"/>
              </w:rPr>
            </w:pPr>
            <w:r>
              <w:rPr>
                <w:rFonts w:ascii="Times New Roman" w:hAnsi="Times New Roman" w:cs="Times New Roman"/>
                <w:sz w:val="24"/>
                <w:szCs w:val="24"/>
              </w:rPr>
              <w:t>40</w:t>
            </w:r>
          </w:p>
          <w:p w:rsidR="00CC2768" w:rsidRPr="00CB4EC6" w:rsidRDefault="00CC2768" w:rsidP="00CC2768">
            <w:pPr>
              <w:spacing w:after="0" w:line="240" w:lineRule="auto"/>
              <w:ind w:right="-288"/>
              <w:jc w:val="center"/>
              <w:rPr>
                <w:rFonts w:ascii="Times New Roman" w:hAnsi="Times New Roman" w:cs="Times New Roman"/>
                <w:sz w:val="24"/>
                <w:szCs w:val="24"/>
              </w:rPr>
            </w:pPr>
          </w:p>
        </w:tc>
      </w:tr>
    </w:tbl>
    <w:p w:rsidR="00C16E86" w:rsidRDefault="00C16E86" w:rsidP="00C16E86">
      <w:pPr>
        <w:spacing w:after="0" w:line="240" w:lineRule="auto"/>
        <w:rPr>
          <w:rFonts w:ascii="Times New Roman" w:hAnsi="Times New Roman" w:cs="Times New Roman"/>
          <w:b/>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0B7D79" w:rsidRDefault="000B7D79" w:rsidP="00C16E86">
      <w:pPr>
        <w:spacing w:after="0" w:line="360" w:lineRule="auto"/>
        <w:jc w:val="center"/>
        <w:rPr>
          <w:rFonts w:ascii="Times New Roman" w:hAnsi="Times New Roman" w:cs="Times New Roman"/>
          <w:b/>
          <w:bCs/>
          <w:sz w:val="28"/>
          <w:szCs w:val="28"/>
        </w:rPr>
      </w:pPr>
    </w:p>
    <w:p w:rsidR="00C16E86" w:rsidRDefault="00C16E86" w:rsidP="00C16E86">
      <w:pPr>
        <w:spacing w:after="0" w:line="360" w:lineRule="auto"/>
        <w:jc w:val="center"/>
        <w:rPr>
          <w:rFonts w:ascii="Times New Roman" w:hAnsi="Times New Roman" w:cs="Times New Roman"/>
          <w:b/>
          <w:bCs/>
          <w:sz w:val="28"/>
          <w:szCs w:val="28"/>
        </w:rPr>
      </w:pPr>
      <w:r w:rsidRPr="00570F5D">
        <w:rPr>
          <w:rFonts w:ascii="Times New Roman" w:hAnsi="Times New Roman" w:cs="Times New Roman"/>
          <w:b/>
          <w:bCs/>
          <w:sz w:val="28"/>
          <w:szCs w:val="28"/>
        </w:rPr>
        <w:lastRenderedPageBreak/>
        <w:t>ÍNDICE DE ANEXOS</w:t>
      </w:r>
    </w:p>
    <w:p w:rsidR="00C16E86" w:rsidRPr="0016166B" w:rsidRDefault="00C16E86" w:rsidP="00C16E86">
      <w:pPr>
        <w:spacing w:after="0" w:line="360" w:lineRule="auto"/>
        <w:jc w:val="center"/>
        <w:rPr>
          <w:rFonts w:ascii="Times New Roman" w:hAnsi="Times New Roman" w:cs="Times New Roman"/>
          <w:b/>
          <w:bCs/>
          <w:sz w:val="28"/>
          <w:szCs w:val="28"/>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7424" behindDoc="0" locked="0" layoutInCell="1" allowOverlap="1" wp14:anchorId="56434E25" wp14:editId="6F19D222">
                <wp:simplePos x="0" y="0"/>
                <wp:positionH relativeFrom="column">
                  <wp:posOffset>-68580</wp:posOffset>
                </wp:positionH>
                <wp:positionV relativeFrom="paragraph">
                  <wp:posOffset>264160</wp:posOffset>
                </wp:positionV>
                <wp:extent cx="1143000" cy="479425"/>
                <wp:effectExtent l="0" t="0" r="19050" b="15875"/>
                <wp:wrapNone/>
                <wp:docPr id="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79425"/>
                        </a:xfrm>
                        <a:prstGeom prst="rect">
                          <a:avLst/>
                        </a:prstGeom>
                        <a:solidFill>
                          <a:srgbClr val="FFFFFF"/>
                        </a:solidFill>
                        <a:ln w="9525">
                          <a:solidFill>
                            <a:schemeClr val="bg1">
                              <a:lumMod val="100000"/>
                              <a:lumOff val="0"/>
                            </a:schemeClr>
                          </a:solidFill>
                          <a:miter lim="800000"/>
                          <a:headEnd/>
                          <a:tailEnd/>
                        </a:ln>
                      </wps:spPr>
                      <wps:txbx>
                        <w:txbxContent>
                          <w:p w:rsidR="00BD77DF" w:rsidRPr="00B25941" w:rsidRDefault="00BD77DF" w:rsidP="00C16E86">
                            <w:pPr>
                              <w:spacing w:after="0" w:line="240" w:lineRule="auto"/>
                              <w:rPr>
                                <w:rFonts w:ascii="Times New Roman" w:hAnsi="Times New Roman" w:cs="Times New Roman"/>
                                <w:b/>
                                <w:sz w:val="24"/>
                                <w:szCs w:val="24"/>
                              </w:rPr>
                            </w:pPr>
                            <w:r>
                              <w:rPr>
                                <w:rFonts w:ascii="Times New Roman" w:hAnsi="Times New Roman" w:cs="Times New Roman"/>
                                <w:b/>
                                <w:sz w:val="24"/>
                                <w:szCs w:val="24"/>
                              </w:rPr>
                              <w:t>ANEX</w:t>
                            </w:r>
                            <w:r w:rsidRPr="00B25941">
                              <w:rPr>
                                <w:rFonts w:ascii="Times New Roman" w:hAnsi="Times New Roman" w:cs="Times New Roman"/>
                                <w:b/>
                                <w:sz w:val="24"/>
                                <w:szCs w:val="24"/>
                              </w:rPr>
                              <w:t>O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9" style="position:absolute;left:0;text-align:left;margin-left:-5.4pt;margin-top:20.8pt;width:90pt;height:3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" strokecolor="white [3212]">
                <v:textbox>
                  <w:txbxContent>
                    <w:p w:rsidR="00BD77DF" w:rsidRPr="00B25941" w:rsidRDefault="00BD77DF" w:rsidP="00C16E86">
                      <w:pPr>
                        <w:spacing w:after="0" w:line="240" w:lineRule="auto"/>
                        <w:rPr>
                          <w:rFonts w:ascii="Times New Roman" w:hAnsi="Times New Roman" w:cs="Times New Roman"/>
                          <w:b/>
                          <w:sz w:val="24"/>
                          <w:szCs w:val="24"/>
                        </w:rPr>
                      </w:pPr>
                      <w:r>
                        <w:rPr>
                          <w:rFonts w:ascii="Times New Roman" w:hAnsi="Times New Roman" w:cs="Times New Roman"/>
                          <w:b/>
                          <w:sz w:val="24"/>
                          <w:szCs w:val="24"/>
                        </w:rPr>
                        <w:t>ANEX</w:t>
                      </w:r>
                      <w:r w:rsidRPr="00B25941">
                        <w:rPr>
                          <w:rFonts w:ascii="Times New Roman" w:hAnsi="Times New Roman" w:cs="Times New Roman"/>
                          <w:b/>
                          <w:sz w:val="24"/>
                          <w:szCs w:val="24"/>
                        </w:rPr>
                        <w:t>O N°</w:t>
                      </w:r>
                    </w:p>
                  </w:txbxContent>
                </v:textbox>
              </v:rect>
            </w:pict>
          </mc:Fallback>
        </mc:AlternateContent>
      </w:r>
    </w:p>
    <w:tbl>
      <w:tblPr>
        <w:tblW w:w="8407" w:type="dxa"/>
        <w:tblInd w:w="70" w:type="dxa"/>
        <w:tblCellMar>
          <w:left w:w="70" w:type="dxa"/>
          <w:right w:w="70" w:type="dxa"/>
        </w:tblCellMar>
        <w:tblLook w:val="04A0" w:firstRow="1" w:lastRow="0" w:firstColumn="1" w:lastColumn="0" w:noHBand="0" w:noVBand="1"/>
      </w:tblPr>
      <w:tblGrid>
        <w:gridCol w:w="426"/>
        <w:gridCol w:w="84"/>
        <w:gridCol w:w="7410"/>
        <w:gridCol w:w="230"/>
        <w:gridCol w:w="257"/>
      </w:tblGrid>
      <w:tr w:rsidR="00C16E86" w:rsidRPr="00585D40" w:rsidTr="00DE5292">
        <w:trPr>
          <w:gridAfter w:val="1"/>
          <w:wAfter w:w="257" w:type="dxa"/>
          <w:trHeight w:val="315"/>
        </w:trPr>
        <w:tc>
          <w:tcPr>
            <w:tcW w:w="510" w:type="dxa"/>
            <w:gridSpan w:val="2"/>
            <w:shd w:val="clear" w:color="auto" w:fill="auto"/>
            <w:noWrap/>
            <w:vAlign w:val="bottom"/>
            <w:hideMark/>
          </w:tcPr>
          <w:p w:rsidR="00C16E86" w:rsidRPr="00585D40" w:rsidRDefault="00C16E86" w:rsidP="00DE5292">
            <w:pPr>
              <w:spacing w:after="0" w:line="360" w:lineRule="auto"/>
              <w:jc w:val="center"/>
              <w:rPr>
                <w:rFonts w:ascii="Times New Roman" w:eastAsia="Times New Roman" w:hAnsi="Times New Roman" w:cs="Times New Roman"/>
                <w:b/>
                <w:bCs/>
                <w:color w:val="000000"/>
                <w:sz w:val="24"/>
                <w:szCs w:val="24"/>
                <w:lang w:eastAsia="es-EC"/>
              </w:rPr>
            </w:pPr>
          </w:p>
        </w:tc>
        <w:tc>
          <w:tcPr>
            <w:tcW w:w="7640" w:type="dxa"/>
            <w:gridSpan w:val="2"/>
            <w:shd w:val="clear" w:color="auto" w:fill="auto"/>
            <w:noWrap/>
            <w:vAlign w:val="bottom"/>
            <w:hideMark/>
          </w:tcPr>
          <w:p w:rsidR="00C16E86" w:rsidRPr="00585D40" w:rsidRDefault="00C16E86" w:rsidP="00DE5292">
            <w:pPr>
              <w:spacing w:after="0" w:line="360" w:lineRule="auto"/>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 xml:space="preserve">                                         </w:t>
            </w:r>
            <w:r w:rsidRPr="00585D40">
              <w:rPr>
                <w:rFonts w:ascii="Times New Roman" w:eastAsia="Times New Roman" w:hAnsi="Times New Roman" w:cs="Times New Roman"/>
                <w:b/>
                <w:bCs/>
                <w:color w:val="000000"/>
                <w:sz w:val="24"/>
                <w:szCs w:val="24"/>
                <w:lang w:eastAsia="es-EC"/>
              </w:rPr>
              <w:t>DENOMINACIÓN</w:t>
            </w:r>
          </w:p>
        </w:tc>
      </w:tr>
      <w:tr w:rsidR="00C16E86" w:rsidRPr="00585D40" w:rsidTr="00DE5292">
        <w:trPr>
          <w:gridAfter w:val="1"/>
          <w:wAfter w:w="257" w:type="dxa"/>
          <w:trHeight w:val="315"/>
        </w:trPr>
        <w:tc>
          <w:tcPr>
            <w:tcW w:w="510" w:type="dxa"/>
            <w:gridSpan w:val="2"/>
            <w:shd w:val="clear" w:color="auto" w:fill="auto"/>
            <w:noWrap/>
            <w:vAlign w:val="bottom"/>
            <w:hideMark/>
          </w:tcPr>
          <w:p w:rsidR="00C16E86" w:rsidRPr="00585D40" w:rsidRDefault="00C16E86" w:rsidP="00DE5292">
            <w:pPr>
              <w:spacing w:after="0" w:line="360" w:lineRule="auto"/>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w:t>
            </w:r>
          </w:p>
        </w:tc>
        <w:tc>
          <w:tcPr>
            <w:tcW w:w="7640" w:type="dxa"/>
            <w:gridSpan w:val="2"/>
            <w:shd w:val="clear" w:color="auto" w:fill="auto"/>
            <w:noWrap/>
            <w:vAlign w:val="bottom"/>
            <w:hideMark/>
          </w:tcPr>
          <w:p w:rsidR="00C16E86" w:rsidRDefault="00C16E86" w:rsidP="00DE5292">
            <w:pPr>
              <w:spacing w:after="0" w:line="360" w:lineRule="auto"/>
              <w:jc w:val="center"/>
              <w:rPr>
                <w:rFonts w:ascii="Times New Roman" w:eastAsia="Times New Roman" w:hAnsi="Times New Roman" w:cs="Times New Roman"/>
                <w:color w:val="000000"/>
                <w:sz w:val="24"/>
                <w:szCs w:val="24"/>
                <w:lang w:eastAsia="es-EC"/>
              </w:rPr>
            </w:pPr>
          </w:p>
          <w:p w:rsidR="00C16E86" w:rsidRPr="00585D40" w:rsidRDefault="00C16E86" w:rsidP="00DE5292">
            <w:pPr>
              <w:spacing w:after="0" w:line="360" w:lineRule="auto"/>
              <w:jc w:val="center"/>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w:t>
            </w:r>
          </w:p>
        </w:tc>
      </w:tr>
      <w:tr w:rsidR="00C16E86" w:rsidRPr="00585D40" w:rsidTr="00DE5292">
        <w:trPr>
          <w:trHeight w:val="315"/>
        </w:trPr>
        <w:tc>
          <w:tcPr>
            <w:tcW w:w="426" w:type="dxa"/>
            <w:shd w:val="clear" w:color="auto" w:fill="auto"/>
            <w:noWrap/>
            <w:vAlign w:val="bottom"/>
            <w:hideMark/>
          </w:tcPr>
          <w:p w:rsidR="00C16E86" w:rsidRDefault="00C16E86" w:rsidP="00DE5292">
            <w:pPr>
              <w:spacing w:after="0" w:line="240" w:lineRule="auto"/>
              <w:ind w:left="-70"/>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1</w:t>
            </w:r>
          </w:p>
          <w:p w:rsidR="00C16E86" w:rsidRPr="00585D40" w:rsidRDefault="00C16E86" w:rsidP="00DE5292">
            <w:pPr>
              <w:spacing w:after="0" w:line="240" w:lineRule="auto"/>
              <w:ind w:left="-70"/>
              <w:rPr>
                <w:rFonts w:ascii="Times New Roman" w:eastAsia="Times New Roman" w:hAnsi="Times New Roman" w:cs="Times New Roman"/>
                <w:color w:val="000000"/>
                <w:sz w:val="24"/>
                <w:szCs w:val="24"/>
                <w:lang w:eastAsia="es-EC"/>
              </w:rPr>
            </w:pPr>
          </w:p>
        </w:tc>
        <w:tc>
          <w:tcPr>
            <w:tcW w:w="7981" w:type="dxa"/>
            <w:gridSpan w:val="4"/>
            <w:shd w:val="clear" w:color="auto" w:fill="auto"/>
            <w:noWrap/>
            <w:vAlign w:val="bottom"/>
            <w:hideMark/>
          </w:tcPr>
          <w:p w:rsidR="00C16E86" w:rsidRDefault="00C16E86" w:rsidP="00DE5292">
            <w:pPr>
              <w:spacing w:after="0" w:line="240" w:lineRule="auto"/>
              <w:rPr>
                <w:rFonts w:ascii="Times New Roman" w:eastAsia="Times New Roman" w:hAnsi="Times New Roman" w:cs="Times New Roman"/>
                <w:sz w:val="24"/>
                <w:szCs w:val="24"/>
                <w:lang w:eastAsia="es-EC"/>
              </w:rPr>
            </w:pPr>
            <w:r w:rsidRPr="00585D40">
              <w:rPr>
                <w:rFonts w:ascii="Times New Roman" w:eastAsia="Times New Roman" w:hAnsi="Times New Roman" w:cs="Times New Roman"/>
                <w:sz w:val="24"/>
                <w:szCs w:val="24"/>
                <w:lang w:eastAsia="es-EC"/>
              </w:rPr>
              <w:t>Mapa de la ubicación del ensayo</w:t>
            </w:r>
          </w:p>
          <w:p w:rsidR="00C16E86" w:rsidRPr="00585D40" w:rsidRDefault="00C16E86" w:rsidP="00DE5292">
            <w:pPr>
              <w:spacing w:after="0" w:line="240" w:lineRule="auto"/>
              <w:rPr>
                <w:rFonts w:ascii="Times New Roman" w:eastAsia="Times New Roman" w:hAnsi="Times New Roman" w:cs="Times New Roman"/>
                <w:sz w:val="24"/>
                <w:szCs w:val="24"/>
                <w:lang w:eastAsia="es-EC"/>
              </w:rPr>
            </w:pPr>
          </w:p>
        </w:tc>
      </w:tr>
      <w:tr w:rsidR="00C16E86" w:rsidRPr="00585D40" w:rsidTr="00DE5292">
        <w:trPr>
          <w:trHeight w:val="315"/>
        </w:trPr>
        <w:tc>
          <w:tcPr>
            <w:tcW w:w="426" w:type="dxa"/>
            <w:shd w:val="clear" w:color="auto" w:fill="auto"/>
            <w:noWrap/>
            <w:vAlign w:val="bottom"/>
            <w:hideMark/>
          </w:tcPr>
          <w:p w:rsidR="00C16E86" w:rsidRDefault="00C16E86" w:rsidP="00DE5292">
            <w:pPr>
              <w:spacing w:after="0" w:line="240" w:lineRule="auto"/>
              <w:ind w:left="-7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p w:rsidR="00C16E86" w:rsidRPr="00585D40" w:rsidRDefault="00C16E86" w:rsidP="00DE5292">
            <w:pPr>
              <w:spacing w:after="0" w:line="240" w:lineRule="auto"/>
              <w:ind w:left="-70"/>
              <w:rPr>
                <w:rFonts w:ascii="Times New Roman" w:eastAsia="Times New Roman" w:hAnsi="Times New Roman" w:cs="Times New Roman"/>
                <w:color w:val="000000"/>
                <w:sz w:val="24"/>
                <w:szCs w:val="24"/>
                <w:lang w:eastAsia="es-EC"/>
              </w:rPr>
            </w:pPr>
          </w:p>
        </w:tc>
        <w:tc>
          <w:tcPr>
            <w:tcW w:w="7981" w:type="dxa"/>
            <w:gridSpan w:val="4"/>
            <w:shd w:val="clear" w:color="auto" w:fill="auto"/>
            <w:noWrap/>
            <w:vAlign w:val="bottom"/>
            <w:hideMark/>
          </w:tcPr>
          <w:p w:rsidR="00A93160" w:rsidRDefault="00A93160" w:rsidP="00A93160">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Base de datos. Cultivo de maní Pijullo2015</w:t>
            </w:r>
          </w:p>
          <w:p w:rsidR="00C16E86" w:rsidRPr="00585D40" w:rsidRDefault="00C16E86" w:rsidP="00DE5292">
            <w:pPr>
              <w:spacing w:after="0" w:line="240" w:lineRule="auto"/>
              <w:rPr>
                <w:rFonts w:ascii="Times New Roman" w:eastAsia="Times New Roman" w:hAnsi="Times New Roman" w:cs="Times New Roman"/>
                <w:color w:val="000000"/>
                <w:sz w:val="24"/>
                <w:szCs w:val="24"/>
                <w:lang w:eastAsia="es-EC"/>
              </w:rPr>
            </w:pPr>
          </w:p>
        </w:tc>
      </w:tr>
      <w:tr w:rsidR="00C16E86" w:rsidRPr="00585D40" w:rsidTr="00DE5292">
        <w:trPr>
          <w:trHeight w:val="315"/>
        </w:trPr>
        <w:tc>
          <w:tcPr>
            <w:tcW w:w="426" w:type="dxa"/>
            <w:shd w:val="clear" w:color="auto" w:fill="auto"/>
            <w:noWrap/>
            <w:vAlign w:val="bottom"/>
            <w:hideMark/>
          </w:tcPr>
          <w:p w:rsidR="00C16E86" w:rsidRDefault="00C16E86" w:rsidP="00DE5292">
            <w:pPr>
              <w:spacing w:after="0" w:line="240" w:lineRule="auto"/>
              <w:ind w:left="-7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p w:rsidR="00C16E86" w:rsidRDefault="00C16E86" w:rsidP="00DE5292">
            <w:pPr>
              <w:spacing w:after="0" w:line="240" w:lineRule="auto"/>
              <w:ind w:left="-70"/>
              <w:rPr>
                <w:rFonts w:ascii="Times New Roman" w:eastAsia="Times New Roman" w:hAnsi="Times New Roman" w:cs="Times New Roman"/>
                <w:color w:val="000000"/>
                <w:sz w:val="24"/>
                <w:szCs w:val="24"/>
                <w:lang w:eastAsia="es-EC"/>
              </w:rPr>
            </w:pPr>
          </w:p>
        </w:tc>
        <w:tc>
          <w:tcPr>
            <w:tcW w:w="7981" w:type="dxa"/>
            <w:gridSpan w:val="4"/>
            <w:shd w:val="clear" w:color="auto" w:fill="auto"/>
            <w:noWrap/>
            <w:vAlign w:val="bottom"/>
            <w:hideMark/>
          </w:tcPr>
          <w:p w:rsidR="00C16E86" w:rsidRDefault="00A93160" w:rsidP="00DE5292">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Resultado del análisis químico de suelo</w:t>
            </w:r>
          </w:p>
          <w:p w:rsidR="00C16E86" w:rsidRDefault="00C16E86" w:rsidP="00DE5292">
            <w:pPr>
              <w:spacing w:after="0" w:line="240" w:lineRule="auto"/>
              <w:rPr>
                <w:rFonts w:ascii="Times New Roman" w:eastAsia="Times New Roman" w:hAnsi="Times New Roman" w:cs="Times New Roman"/>
                <w:color w:val="000000"/>
                <w:sz w:val="24"/>
                <w:szCs w:val="24"/>
                <w:lang w:eastAsia="es-EC"/>
              </w:rPr>
            </w:pPr>
          </w:p>
        </w:tc>
      </w:tr>
      <w:tr w:rsidR="00C16E86" w:rsidRPr="00585D40" w:rsidTr="00DE5292">
        <w:trPr>
          <w:gridAfter w:val="2"/>
          <w:wAfter w:w="487" w:type="dxa"/>
          <w:trHeight w:val="315"/>
        </w:trPr>
        <w:tc>
          <w:tcPr>
            <w:tcW w:w="426" w:type="dxa"/>
            <w:shd w:val="clear" w:color="auto" w:fill="auto"/>
            <w:noWrap/>
            <w:vAlign w:val="bottom"/>
            <w:hideMark/>
          </w:tcPr>
          <w:p w:rsidR="00C16E86" w:rsidRDefault="00C16E86" w:rsidP="00DE5292">
            <w:pPr>
              <w:spacing w:after="0" w:line="240" w:lineRule="auto"/>
              <w:ind w:left="-70"/>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p w:rsidR="00C16E86" w:rsidRPr="00585D40" w:rsidRDefault="00C16E86" w:rsidP="00DE5292">
            <w:pPr>
              <w:spacing w:after="0" w:line="240" w:lineRule="auto"/>
              <w:ind w:left="-70"/>
              <w:rPr>
                <w:rFonts w:ascii="Times New Roman" w:eastAsia="Times New Roman" w:hAnsi="Times New Roman" w:cs="Times New Roman"/>
                <w:color w:val="000000"/>
                <w:sz w:val="24"/>
                <w:szCs w:val="24"/>
                <w:lang w:eastAsia="es-EC"/>
              </w:rPr>
            </w:pPr>
          </w:p>
          <w:p w:rsidR="00C16E86" w:rsidRPr="00585D40" w:rsidRDefault="00C16E86" w:rsidP="00DE5292">
            <w:pPr>
              <w:spacing w:after="0" w:line="240" w:lineRule="auto"/>
              <w:ind w:left="-70"/>
              <w:rPr>
                <w:rFonts w:ascii="Times New Roman" w:eastAsia="Times New Roman" w:hAnsi="Times New Roman" w:cs="Times New Roman"/>
                <w:color w:val="000000"/>
                <w:sz w:val="24"/>
                <w:szCs w:val="24"/>
                <w:lang w:eastAsia="es-EC"/>
              </w:rPr>
            </w:pPr>
          </w:p>
        </w:tc>
        <w:tc>
          <w:tcPr>
            <w:tcW w:w="7494" w:type="dxa"/>
            <w:gridSpan w:val="2"/>
            <w:shd w:val="clear" w:color="auto" w:fill="auto"/>
            <w:noWrap/>
            <w:vAlign w:val="bottom"/>
            <w:hideMark/>
          </w:tcPr>
          <w:p w:rsidR="00C16E86" w:rsidRPr="00585D40" w:rsidRDefault="00C16E86" w:rsidP="00DE5292">
            <w:pPr>
              <w:spacing w:after="0" w:line="240" w:lineRule="auto"/>
              <w:ind w:right="-70"/>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Escalas utilizadas </w:t>
            </w:r>
            <w:r w:rsidRPr="00B37CD8">
              <w:rPr>
                <w:rFonts w:ascii="Times New Roman" w:eastAsia="Times New Roman" w:hAnsi="Times New Roman" w:cs="Times New Roman"/>
                <w:sz w:val="24"/>
                <w:szCs w:val="24"/>
                <w:lang w:eastAsia="es-EC"/>
              </w:rPr>
              <w:t xml:space="preserve">para la toma de variables </w:t>
            </w:r>
            <w:r>
              <w:rPr>
                <w:rFonts w:ascii="Times New Roman" w:eastAsia="Times New Roman" w:hAnsi="Times New Roman" w:cs="Times New Roman"/>
                <w:color w:val="000000"/>
                <w:sz w:val="24"/>
                <w:szCs w:val="24"/>
                <w:lang w:eastAsia="es-EC"/>
              </w:rPr>
              <w:t xml:space="preserve">según el </w:t>
            </w:r>
            <w:r w:rsidRPr="002E7068">
              <w:rPr>
                <w:rFonts w:ascii="Times New Roman" w:hAnsi="Times New Roman" w:cs="Times New Roman"/>
                <w:sz w:val="24"/>
                <w:szCs w:val="24"/>
              </w:rPr>
              <w:t xml:space="preserve">Instituto Internacional de Recursos Fitogenéticos </w:t>
            </w:r>
            <w:r w:rsidRPr="002E7068">
              <w:rPr>
                <w:rFonts w:ascii="CheltenhamBT-Roman" w:hAnsi="CheltenhamBT-Roman" w:cs="CheltenhamBT-Roman"/>
                <w:sz w:val="23"/>
                <w:szCs w:val="23"/>
              </w:rPr>
              <w:t>(IPGRI)</w:t>
            </w:r>
            <w:r w:rsidRPr="002E7068">
              <w:rPr>
                <w:rFonts w:ascii="Times New Roman" w:hAnsi="Times New Roman" w:cs="Times New Roman"/>
                <w:sz w:val="24"/>
                <w:szCs w:val="24"/>
              </w:rPr>
              <w:t xml:space="preserve"> </w:t>
            </w:r>
            <w:r>
              <w:rPr>
                <w:rFonts w:ascii="Times New Roman" w:hAnsi="Times New Roman" w:cs="Times New Roman"/>
                <w:sz w:val="24"/>
                <w:szCs w:val="24"/>
              </w:rPr>
              <w:t xml:space="preserve">y </w:t>
            </w:r>
            <w:r>
              <w:rPr>
                <w:rFonts w:ascii="Times New Roman" w:eastAsia="Times New Roman" w:hAnsi="Times New Roman" w:cs="Times New Roman"/>
                <w:color w:val="000000"/>
                <w:sz w:val="24"/>
                <w:szCs w:val="24"/>
                <w:lang w:eastAsia="es-EC"/>
              </w:rPr>
              <w:t>la Unión Internacional para la Protección de Obtenciones Vegetales (UPOV)</w:t>
            </w:r>
            <w:r w:rsidRPr="00585D40">
              <w:rPr>
                <w:rFonts w:ascii="Times New Roman" w:eastAsia="Times New Roman" w:hAnsi="Times New Roman" w:cs="Times New Roman"/>
                <w:color w:val="000000"/>
                <w:sz w:val="24"/>
                <w:szCs w:val="24"/>
                <w:lang w:eastAsia="es-EC"/>
              </w:rPr>
              <w:t xml:space="preserve"> </w:t>
            </w:r>
          </w:p>
        </w:tc>
      </w:tr>
      <w:tr w:rsidR="00C16E86" w:rsidRPr="00585D40" w:rsidTr="00DE5292">
        <w:trPr>
          <w:gridAfter w:val="2"/>
          <w:wAfter w:w="487" w:type="dxa"/>
          <w:trHeight w:val="315"/>
        </w:trPr>
        <w:tc>
          <w:tcPr>
            <w:tcW w:w="426" w:type="dxa"/>
            <w:shd w:val="clear" w:color="auto" w:fill="auto"/>
            <w:noWrap/>
            <w:vAlign w:val="bottom"/>
            <w:hideMark/>
          </w:tcPr>
          <w:p w:rsidR="00C16E86" w:rsidRDefault="00C16E86" w:rsidP="00DE5292">
            <w:pPr>
              <w:spacing w:after="0" w:line="240" w:lineRule="auto"/>
              <w:ind w:left="-70" w:right="-8"/>
              <w:rPr>
                <w:rFonts w:ascii="Times New Roman" w:eastAsia="Times New Roman" w:hAnsi="Times New Roman" w:cs="Times New Roman"/>
                <w:color w:val="000000"/>
                <w:sz w:val="24"/>
                <w:szCs w:val="24"/>
                <w:lang w:eastAsia="es-EC"/>
              </w:rPr>
            </w:pPr>
          </w:p>
          <w:p w:rsidR="00C16E86" w:rsidRDefault="00C16E86" w:rsidP="00DE5292">
            <w:pPr>
              <w:spacing w:after="0" w:line="240" w:lineRule="auto"/>
              <w:ind w:left="-70" w:right="-8"/>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p w:rsidR="00C16E86" w:rsidRDefault="00C16E86" w:rsidP="00DE5292">
            <w:pPr>
              <w:spacing w:after="0" w:line="240" w:lineRule="auto"/>
              <w:ind w:left="-70" w:right="-8"/>
              <w:rPr>
                <w:rFonts w:ascii="Times New Roman" w:eastAsia="Times New Roman" w:hAnsi="Times New Roman" w:cs="Times New Roman"/>
                <w:color w:val="000000"/>
                <w:sz w:val="24"/>
                <w:szCs w:val="24"/>
                <w:lang w:eastAsia="es-EC"/>
              </w:rPr>
            </w:pPr>
          </w:p>
          <w:p w:rsidR="00C16E86" w:rsidRPr="00585D40" w:rsidRDefault="00C16E86" w:rsidP="00DE5292">
            <w:pPr>
              <w:spacing w:after="0" w:line="240" w:lineRule="auto"/>
              <w:ind w:left="-70" w:right="-8"/>
              <w:rPr>
                <w:rFonts w:ascii="Times New Roman" w:eastAsia="Times New Roman" w:hAnsi="Times New Roman" w:cs="Times New Roman"/>
                <w:color w:val="000000"/>
                <w:sz w:val="24"/>
                <w:szCs w:val="24"/>
                <w:lang w:eastAsia="es-EC"/>
              </w:rPr>
            </w:pPr>
          </w:p>
        </w:tc>
        <w:tc>
          <w:tcPr>
            <w:tcW w:w="7494" w:type="dxa"/>
            <w:gridSpan w:val="2"/>
            <w:shd w:val="clear" w:color="auto" w:fill="auto"/>
            <w:noWrap/>
            <w:vAlign w:val="bottom"/>
            <w:hideMark/>
          </w:tcPr>
          <w:p w:rsidR="00C16E86" w:rsidRDefault="00C16E86" w:rsidP="00DE5292">
            <w:pPr>
              <w:spacing w:after="0" w:line="240" w:lineRule="auto"/>
              <w:ind w:right="-70"/>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 xml:space="preserve">Fotografías de la instalación, seguimiento y evaluación del ensayo </w:t>
            </w:r>
            <w:r>
              <w:rPr>
                <w:rFonts w:ascii="Times New Roman" w:eastAsia="Times New Roman" w:hAnsi="Times New Roman" w:cs="Times New Roman"/>
                <w:color w:val="000000"/>
                <w:sz w:val="24"/>
                <w:szCs w:val="24"/>
                <w:lang w:eastAsia="es-EC"/>
              </w:rPr>
              <w:t>(</w:t>
            </w:r>
            <w:r>
              <w:rPr>
                <w:rFonts w:ascii="Times New Roman" w:hAnsi="Times New Roman" w:cs="Times New Roman"/>
                <w:sz w:val="24"/>
              </w:rPr>
              <w:t>San José de Pijullo</w:t>
            </w:r>
            <w:r>
              <w:rPr>
                <w:rFonts w:ascii="Times New Roman" w:eastAsia="Times New Roman" w:hAnsi="Times New Roman" w:cs="Times New Roman"/>
                <w:color w:val="000000"/>
                <w:sz w:val="24"/>
                <w:szCs w:val="24"/>
                <w:lang w:eastAsia="es-EC"/>
              </w:rPr>
              <w:t xml:space="preserve">. </w:t>
            </w:r>
            <w:r w:rsidRPr="00585D40">
              <w:rPr>
                <w:rFonts w:ascii="Times New Roman" w:eastAsia="Times New Roman" w:hAnsi="Times New Roman" w:cs="Times New Roman"/>
                <w:sz w:val="24"/>
                <w:szCs w:val="24"/>
                <w:lang w:eastAsia="es-EC"/>
              </w:rPr>
              <w:t>201</w:t>
            </w:r>
            <w:r>
              <w:rPr>
                <w:rFonts w:ascii="Times New Roman" w:eastAsia="Times New Roman" w:hAnsi="Times New Roman" w:cs="Times New Roman"/>
                <w:sz w:val="24"/>
                <w:szCs w:val="24"/>
                <w:lang w:eastAsia="es-EC"/>
              </w:rPr>
              <w:t>5</w:t>
            </w:r>
            <w:r w:rsidRPr="00585D40">
              <w:rPr>
                <w:rFonts w:ascii="Times New Roman" w:eastAsia="Times New Roman" w:hAnsi="Times New Roman" w:cs="Times New Roman"/>
                <w:color w:val="000000"/>
                <w:sz w:val="24"/>
                <w:szCs w:val="24"/>
                <w:lang w:eastAsia="es-EC"/>
              </w:rPr>
              <w:t>)</w:t>
            </w:r>
          </w:p>
          <w:p w:rsidR="00C16E86" w:rsidRPr="00585D40" w:rsidRDefault="00C16E86" w:rsidP="00DE5292">
            <w:pPr>
              <w:spacing w:after="0" w:line="240" w:lineRule="auto"/>
              <w:ind w:right="-70"/>
              <w:jc w:val="both"/>
              <w:rPr>
                <w:rFonts w:ascii="Times New Roman" w:eastAsia="Times New Roman" w:hAnsi="Times New Roman" w:cs="Times New Roman"/>
                <w:color w:val="000000"/>
                <w:sz w:val="24"/>
                <w:szCs w:val="24"/>
                <w:lang w:eastAsia="es-EC"/>
              </w:rPr>
            </w:pPr>
          </w:p>
        </w:tc>
      </w:tr>
      <w:tr w:rsidR="00C16E86" w:rsidRPr="00585D40" w:rsidTr="00DE5292">
        <w:trPr>
          <w:trHeight w:val="315"/>
        </w:trPr>
        <w:tc>
          <w:tcPr>
            <w:tcW w:w="426" w:type="dxa"/>
            <w:shd w:val="clear" w:color="auto" w:fill="auto"/>
            <w:noWrap/>
            <w:vAlign w:val="bottom"/>
          </w:tcPr>
          <w:p w:rsidR="00C16E86" w:rsidRDefault="00C16E86" w:rsidP="00DE5292">
            <w:pPr>
              <w:spacing w:after="0" w:line="240" w:lineRule="auto"/>
              <w:ind w:left="-70" w:right="-8"/>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p>
          <w:p w:rsidR="00C16E86" w:rsidRDefault="00C16E86" w:rsidP="00DE5292">
            <w:pPr>
              <w:spacing w:after="0" w:line="240" w:lineRule="auto"/>
              <w:ind w:right="-8"/>
              <w:rPr>
                <w:rFonts w:ascii="Times New Roman" w:eastAsia="Times New Roman" w:hAnsi="Times New Roman" w:cs="Times New Roman"/>
                <w:color w:val="000000"/>
                <w:sz w:val="24"/>
                <w:szCs w:val="24"/>
                <w:lang w:eastAsia="es-EC"/>
              </w:rPr>
            </w:pPr>
          </w:p>
        </w:tc>
        <w:tc>
          <w:tcPr>
            <w:tcW w:w="7981" w:type="dxa"/>
            <w:gridSpan w:val="4"/>
            <w:shd w:val="clear" w:color="auto" w:fill="auto"/>
            <w:noWrap/>
            <w:vAlign w:val="bottom"/>
          </w:tcPr>
          <w:p w:rsidR="00C16E86" w:rsidRDefault="00C16E86" w:rsidP="00DE5292">
            <w:pPr>
              <w:spacing w:after="0" w:line="240" w:lineRule="auto"/>
              <w:ind w:right="-8"/>
              <w:jc w:val="both"/>
              <w:rPr>
                <w:rFonts w:ascii="Times New Roman" w:eastAsia="Times New Roman" w:hAnsi="Times New Roman" w:cs="Times New Roman"/>
                <w:color w:val="000000"/>
                <w:sz w:val="24"/>
                <w:szCs w:val="24"/>
                <w:lang w:eastAsia="es-EC"/>
              </w:rPr>
            </w:pPr>
            <w:r w:rsidRPr="00585D40">
              <w:rPr>
                <w:rFonts w:ascii="Times New Roman" w:eastAsia="Times New Roman" w:hAnsi="Times New Roman" w:cs="Times New Roman"/>
                <w:color w:val="000000"/>
                <w:sz w:val="24"/>
                <w:szCs w:val="24"/>
                <w:lang w:eastAsia="es-EC"/>
              </w:rPr>
              <w:t>Glosario de términos técnicos</w:t>
            </w:r>
          </w:p>
          <w:p w:rsidR="00C16E86" w:rsidRPr="00585D40" w:rsidRDefault="00C16E86" w:rsidP="00DE5292">
            <w:pPr>
              <w:spacing w:after="0" w:line="240" w:lineRule="auto"/>
              <w:ind w:right="-8"/>
              <w:jc w:val="both"/>
              <w:rPr>
                <w:rFonts w:ascii="Times New Roman" w:eastAsia="Times New Roman" w:hAnsi="Times New Roman" w:cs="Times New Roman"/>
                <w:color w:val="000000"/>
                <w:sz w:val="24"/>
                <w:szCs w:val="24"/>
                <w:lang w:eastAsia="es-EC"/>
              </w:rPr>
            </w:pPr>
          </w:p>
        </w:tc>
      </w:tr>
      <w:tr w:rsidR="00C16E86" w:rsidRPr="003C61F4" w:rsidTr="00DE5292">
        <w:trPr>
          <w:trHeight w:val="315"/>
        </w:trPr>
        <w:tc>
          <w:tcPr>
            <w:tcW w:w="426" w:type="dxa"/>
            <w:shd w:val="clear" w:color="auto" w:fill="auto"/>
            <w:noWrap/>
            <w:vAlign w:val="bottom"/>
            <w:hideMark/>
          </w:tcPr>
          <w:p w:rsidR="00C16E86" w:rsidRPr="00A10780" w:rsidRDefault="00C16E86" w:rsidP="00DE5292">
            <w:pPr>
              <w:spacing w:after="0" w:line="240" w:lineRule="auto"/>
              <w:ind w:right="-8"/>
              <w:rPr>
                <w:rFonts w:ascii="Times New Roman" w:eastAsia="Times New Roman" w:hAnsi="Times New Roman" w:cs="Times New Roman"/>
                <w:color w:val="FFFFFF" w:themeColor="background1"/>
                <w:sz w:val="24"/>
                <w:szCs w:val="24"/>
                <w:lang w:eastAsia="es-EC"/>
              </w:rPr>
            </w:pPr>
            <w:r w:rsidRPr="00A10780">
              <w:rPr>
                <w:rFonts w:ascii="Times New Roman" w:eastAsia="Times New Roman" w:hAnsi="Times New Roman" w:cs="Times New Roman"/>
                <w:color w:val="FFFFFF" w:themeColor="background1"/>
                <w:sz w:val="24"/>
                <w:szCs w:val="24"/>
                <w:lang w:eastAsia="es-EC"/>
              </w:rPr>
              <w:t>6</w:t>
            </w:r>
          </w:p>
        </w:tc>
        <w:tc>
          <w:tcPr>
            <w:tcW w:w="7981" w:type="dxa"/>
            <w:gridSpan w:val="4"/>
            <w:shd w:val="clear" w:color="auto" w:fill="auto"/>
            <w:noWrap/>
            <w:vAlign w:val="bottom"/>
            <w:hideMark/>
          </w:tcPr>
          <w:p w:rsidR="00C16E86" w:rsidRPr="00A10780" w:rsidRDefault="00C16E86" w:rsidP="00DE5292">
            <w:pPr>
              <w:spacing w:after="0" w:line="240" w:lineRule="auto"/>
              <w:ind w:right="-8"/>
              <w:jc w:val="both"/>
              <w:rPr>
                <w:rFonts w:ascii="Times New Roman" w:eastAsia="Times New Roman" w:hAnsi="Times New Roman" w:cs="Times New Roman"/>
                <w:b/>
                <w:color w:val="FFFFFF" w:themeColor="background1"/>
                <w:sz w:val="24"/>
                <w:szCs w:val="24"/>
                <w:lang w:eastAsia="es-EC"/>
              </w:rPr>
            </w:pPr>
            <w:r w:rsidRPr="00A10780">
              <w:rPr>
                <w:rFonts w:ascii="Times New Roman" w:eastAsia="Times New Roman" w:hAnsi="Times New Roman" w:cs="Times New Roman"/>
                <w:b/>
                <w:color w:val="FFFFFF" w:themeColor="background1"/>
                <w:sz w:val="24"/>
                <w:szCs w:val="24"/>
                <w:lang w:eastAsia="es-EC"/>
              </w:rPr>
              <w:t>Recetas caseras a base de maní</w:t>
            </w:r>
          </w:p>
        </w:tc>
      </w:tr>
    </w:tbl>
    <w:p w:rsidR="00C16E86" w:rsidRPr="00DE39A0" w:rsidRDefault="00C16E86" w:rsidP="00C16E86">
      <w:pPr>
        <w:spacing w:line="240" w:lineRule="auto"/>
        <w:rPr>
          <w:rFonts w:ascii="Times New Roman" w:hAnsi="Times New Roman" w:cs="Times New Roman"/>
          <w:b/>
          <w:color w:val="FF0000"/>
          <w:sz w:val="24"/>
        </w:rPr>
      </w:pPr>
    </w:p>
    <w:p w:rsidR="00C16E86" w:rsidRPr="000C6D14" w:rsidRDefault="00C16E86" w:rsidP="00C16E86">
      <w:pPr>
        <w:rPr>
          <w:rFonts w:ascii="Times New Roman" w:hAnsi="Times New Roman" w:cs="Times New Roman"/>
          <w:b/>
          <w:sz w:val="24"/>
        </w:rPr>
      </w:pPr>
    </w:p>
    <w:p w:rsidR="00C16E86" w:rsidRDefault="00C16E86" w:rsidP="00C16E86">
      <w:pPr>
        <w:pStyle w:val="Default"/>
        <w:spacing w:line="480" w:lineRule="auto"/>
        <w:ind w:right="-1"/>
        <w:jc w:val="center"/>
        <w:rPr>
          <w:b/>
          <w:bCs/>
          <w:color w:val="auto"/>
        </w:rPr>
      </w:pPr>
    </w:p>
    <w:p w:rsidR="00C16E86" w:rsidRDefault="00C16E86" w:rsidP="00C16E86">
      <w:pPr>
        <w:pStyle w:val="Default"/>
        <w:spacing w:line="480" w:lineRule="auto"/>
        <w:ind w:right="-1"/>
        <w:jc w:val="center"/>
        <w:rPr>
          <w:b/>
          <w:bCs/>
          <w:color w:val="auto"/>
        </w:rPr>
      </w:pPr>
    </w:p>
    <w:p w:rsidR="00C16E86" w:rsidRDefault="00C16E86" w:rsidP="00C16E86">
      <w:pPr>
        <w:pStyle w:val="Default"/>
        <w:spacing w:line="480" w:lineRule="auto"/>
        <w:ind w:right="-1"/>
        <w:jc w:val="center"/>
        <w:rPr>
          <w:b/>
          <w:bCs/>
          <w:color w:val="auto"/>
        </w:rPr>
      </w:pPr>
    </w:p>
    <w:p w:rsidR="00C16E86" w:rsidRDefault="00C16E86" w:rsidP="00C16E86">
      <w:pPr>
        <w:pStyle w:val="Default"/>
        <w:spacing w:line="480" w:lineRule="auto"/>
        <w:ind w:right="-1"/>
        <w:jc w:val="center"/>
        <w:rPr>
          <w:b/>
          <w:bCs/>
          <w:color w:val="auto"/>
        </w:rPr>
      </w:pPr>
    </w:p>
    <w:p w:rsidR="00C16E86" w:rsidRDefault="00C16E86" w:rsidP="00C16E86">
      <w:pPr>
        <w:pStyle w:val="Default"/>
        <w:spacing w:line="480" w:lineRule="auto"/>
        <w:ind w:right="-1"/>
        <w:jc w:val="center"/>
        <w:rPr>
          <w:b/>
          <w:bCs/>
          <w:color w:val="auto"/>
        </w:rPr>
      </w:pPr>
    </w:p>
    <w:p w:rsidR="00C16E86" w:rsidRDefault="00C16E86" w:rsidP="00C16E86">
      <w:pPr>
        <w:pStyle w:val="Default"/>
        <w:spacing w:line="480" w:lineRule="auto"/>
        <w:ind w:right="-1"/>
        <w:jc w:val="center"/>
        <w:rPr>
          <w:b/>
          <w:bCs/>
          <w:color w:val="auto"/>
        </w:rPr>
      </w:pPr>
    </w:p>
    <w:p w:rsidR="00C16E86" w:rsidRDefault="00C16E86" w:rsidP="00C16E86">
      <w:pPr>
        <w:pStyle w:val="Default"/>
        <w:spacing w:line="480" w:lineRule="auto"/>
        <w:ind w:right="-1"/>
        <w:jc w:val="center"/>
        <w:rPr>
          <w:b/>
          <w:bCs/>
          <w:color w:val="auto"/>
        </w:rPr>
      </w:pPr>
    </w:p>
    <w:p w:rsidR="00C16E86" w:rsidRDefault="00C16E86" w:rsidP="00C16E86">
      <w:pPr>
        <w:pStyle w:val="Default"/>
        <w:spacing w:line="480" w:lineRule="auto"/>
        <w:ind w:right="-1"/>
        <w:jc w:val="center"/>
        <w:rPr>
          <w:b/>
          <w:bCs/>
          <w:color w:val="auto"/>
        </w:rPr>
      </w:pPr>
    </w:p>
    <w:p w:rsidR="00C16E86" w:rsidRPr="000C6D14" w:rsidRDefault="00C16E86" w:rsidP="00C16E86">
      <w:pPr>
        <w:pStyle w:val="Default"/>
        <w:spacing w:line="480" w:lineRule="auto"/>
        <w:ind w:right="-1"/>
        <w:jc w:val="center"/>
        <w:rPr>
          <w:b/>
          <w:bCs/>
          <w:color w:val="auto"/>
        </w:rPr>
      </w:pPr>
    </w:p>
    <w:p w:rsidR="00C16E86" w:rsidRDefault="00C16E86" w:rsidP="00C16E86">
      <w:pPr>
        <w:spacing w:after="0" w:line="360" w:lineRule="auto"/>
        <w:rPr>
          <w:rFonts w:ascii="Times New Roman" w:hAnsi="Times New Roman" w:cs="Times New Roman"/>
          <w:b/>
          <w:bCs/>
          <w:sz w:val="28"/>
          <w:szCs w:val="26"/>
        </w:rPr>
      </w:pPr>
    </w:p>
    <w:p w:rsidR="00C16E86" w:rsidRDefault="00C16E86" w:rsidP="00C16E86">
      <w:pPr>
        <w:spacing w:after="0" w:line="360" w:lineRule="auto"/>
        <w:rPr>
          <w:rFonts w:ascii="Times New Roman" w:hAnsi="Times New Roman" w:cs="Times New Roman"/>
          <w:b/>
          <w:bCs/>
          <w:sz w:val="28"/>
          <w:szCs w:val="26"/>
        </w:rPr>
      </w:pPr>
    </w:p>
    <w:p w:rsidR="00D34925" w:rsidRDefault="00D34925" w:rsidP="0049544F">
      <w:pPr>
        <w:tabs>
          <w:tab w:val="left" w:pos="2127"/>
          <w:tab w:val="center" w:pos="3969"/>
        </w:tabs>
        <w:spacing w:after="0" w:line="360" w:lineRule="auto"/>
        <w:rPr>
          <w:rFonts w:ascii="Times New Roman" w:hAnsi="Times New Roman" w:cs="Times New Roman"/>
          <w:b/>
          <w:sz w:val="28"/>
          <w:szCs w:val="28"/>
        </w:rPr>
      </w:pPr>
      <w:r w:rsidRPr="00492DFF">
        <w:rPr>
          <w:rFonts w:ascii="Times New Roman" w:hAnsi="Times New Roman" w:cs="Times New Roman"/>
          <w:b/>
          <w:sz w:val="28"/>
          <w:szCs w:val="28"/>
        </w:rPr>
        <w:lastRenderedPageBreak/>
        <w:t xml:space="preserve">RESUMEN </w:t>
      </w:r>
    </w:p>
    <w:p w:rsidR="00471301" w:rsidRPr="00471301" w:rsidRDefault="00471301" w:rsidP="00471301">
      <w:pPr>
        <w:tabs>
          <w:tab w:val="left" w:pos="2127"/>
          <w:tab w:val="center" w:pos="3969"/>
        </w:tabs>
        <w:spacing w:after="0" w:line="360" w:lineRule="auto"/>
        <w:jc w:val="center"/>
        <w:rPr>
          <w:rFonts w:ascii="Times New Roman" w:hAnsi="Times New Roman" w:cs="Times New Roman"/>
          <w:sz w:val="24"/>
          <w:szCs w:val="24"/>
        </w:rPr>
      </w:pPr>
    </w:p>
    <w:p w:rsidR="00973276" w:rsidRPr="00A3120B" w:rsidRDefault="00973276" w:rsidP="00973276">
      <w:pPr>
        <w:autoSpaceDE w:val="0"/>
        <w:autoSpaceDN w:val="0"/>
        <w:adjustRightInd w:val="0"/>
        <w:spacing w:after="0" w:line="360" w:lineRule="auto"/>
        <w:jc w:val="both"/>
        <w:rPr>
          <w:rFonts w:ascii="Times New Roman" w:hAnsi="Times New Roman" w:cs="Times New Roman"/>
          <w:bCs/>
          <w:sz w:val="24"/>
          <w:szCs w:val="24"/>
          <w:lang w:val="es-ES_tradnl"/>
        </w:rPr>
      </w:pPr>
      <w:r w:rsidRPr="00A3120B">
        <w:rPr>
          <w:rFonts w:ascii="Times New Roman" w:hAnsi="Times New Roman" w:cs="Times New Roman"/>
          <w:sz w:val="24"/>
          <w:szCs w:val="24"/>
        </w:rPr>
        <w:t xml:space="preserve">El maní es una planta </w:t>
      </w:r>
      <w:r w:rsidR="007754B2">
        <w:rPr>
          <w:rFonts w:ascii="Times New Roman" w:hAnsi="Times New Roman" w:cs="Times New Roman"/>
          <w:sz w:val="24"/>
          <w:szCs w:val="24"/>
        </w:rPr>
        <w:t>oleaginosa</w:t>
      </w:r>
      <w:r w:rsidRPr="00A3120B">
        <w:rPr>
          <w:rFonts w:ascii="Times New Roman" w:hAnsi="Times New Roman" w:cs="Times New Roman"/>
          <w:sz w:val="24"/>
          <w:szCs w:val="24"/>
        </w:rPr>
        <w:t>, de alt</w:t>
      </w:r>
      <w:r w:rsidR="007754B2">
        <w:rPr>
          <w:rFonts w:ascii="Times New Roman" w:hAnsi="Times New Roman" w:cs="Times New Roman"/>
          <w:sz w:val="24"/>
          <w:szCs w:val="24"/>
        </w:rPr>
        <w:t xml:space="preserve">o contenido de aceite (45 %) y </w:t>
      </w:r>
      <w:r w:rsidRPr="00A3120B">
        <w:rPr>
          <w:rFonts w:ascii="Times New Roman" w:hAnsi="Times New Roman" w:cs="Times New Roman"/>
          <w:sz w:val="24"/>
          <w:szCs w:val="24"/>
        </w:rPr>
        <w:t>proteína (30 %). Su alto poder energético, entre otras propiedades, ha hecho que los frutos de esta oleaginosa, sean incluidos en la dieta alimenticia del hombre y su planta sea utilizada como forraje. El INIAP, a través del Programa de Oleaginosas de la Estación Experimental Litoral del Sur, con el apoyo de la UEB, trabaja</w:t>
      </w:r>
      <w:r w:rsidR="00CA3A15">
        <w:rPr>
          <w:rFonts w:ascii="Times New Roman" w:hAnsi="Times New Roman" w:cs="Times New Roman"/>
          <w:sz w:val="24"/>
          <w:szCs w:val="24"/>
        </w:rPr>
        <w:t>n</w:t>
      </w:r>
      <w:r w:rsidRPr="00A3120B">
        <w:rPr>
          <w:rFonts w:ascii="Times New Roman" w:hAnsi="Times New Roman" w:cs="Times New Roman"/>
          <w:sz w:val="24"/>
          <w:szCs w:val="24"/>
        </w:rPr>
        <w:t xml:space="preserve"> en la generación de tecnologías adecuadas para el cultivo, ya que el maní a pesar de ser una oleaginosa de extraordinaria rusticidad, requiere de prácticas de manejo oportunas y precisas para alcanzar una mayor producción y rentabilidad. Los objetivos</w:t>
      </w:r>
      <w:r w:rsidR="00DA4D88">
        <w:rPr>
          <w:rFonts w:ascii="Times New Roman" w:hAnsi="Times New Roman" w:cs="Times New Roman"/>
          <w:sz w:val="24"/>
          <w:szCs w:val="24"/>
        </w:rPr>
        <w:t xml:space="preserve"> de esta investigación fueron: i</w:t>
      </w:r>
      <w:r w:rsidRPr="00A3120B">
        <w:rPr>
          <w:rFonts w:ascii="Times New Roman" w:hAnsi="Times New Roman" w:cs="Times New Roman"/>
          <w:sz w:val="24"/>
          <w:szCs w:val="24"/>
        </w:rPr>
        <w:t>.-</w:t>
      </w:r>
      <w:r w:rsidR="00CA3A15">
        <w:rPr>
          <w:rFonts w:ascii="Times New Roman" w:hAnsi="Times New Roman" w:cs="Times New Roman"/>
          <w:sz w:val="24"/>
          <w:szCs w:val="24"/>
        </w:rPr>
        <w:t xml:space="preserve">) </w:t>
      </w:r>
      <w:r w:rsidRPr="00A3120B">
        <w:rPr>
          <w:rFonts w:ascii="Times New Roman" w:hAnsi="Times New Roman" w:cs="Times New Roman"/>
          <w:bCs/>
          <w:sz w:val="24"/>
          <w:szCs w:val="24"/>
          <w:lang w:val="es-CO"/>
        </w:rPr>
        <w:t>Evaluar</w:t>
      </w:r>
      <w:r w:rsidRPr="00A3120B">
        <w:rPr>
          <w:rFonts w:ascii="Times New Roman" w:hAnsi="Times New Roman" w:cs="Times New Roman"/>
          <w:bCs/>
          <w:sz w:val="24"/>
          <w:szCs w:val="24"/>
        </w:rPr>
        <w:t xml:space="preserve"> las principales características agronómicas</w:t>
      </w:r>
      <w:r w:rsidR="00DA4D88">
        <w:rPr>
          <w:rFonts w:ascii="Times New Roman" w:hAnsi="Times New Roman" w:cs="Times New Roman"/>
          <w:bCs/>
          <w:sz w:val="24"/>
          <w:szCs w:val="24"/>
        </w:rPr>
        <w:t xml:space="preserve"> de los 14 cultivares de maní. </w:t>
      </w:r>
      <w:proofErr w:type="gramStart"/>
      <w:r w:rsidR="00DA4D88">
        <w:rPr>
          <w:rFonts w:ascii="Times New Roman" w:hAnsi="Times New Roman" w:cs="Times New Roman"/>
          <w:bCs/>
          <w:sz w:val="24"/>
          <w:szCs w:val="24"/>
        </w:rPr>
        <w:t>ii</w:t>
      </w:r>
      <w:proofErr w:type="gramEnd"/>
      <w:r w:rsidRPr="00A3120B">
        <w:rPr>
          <w:rFonts w:ascii="Times New Roman" w:hAnsi="Times New Roman" w:cs="Times New Roman"/>
          <w:bCs/>
          <w:sz w:val="24"/>
          <w:szCs w:val="24"/>
        </w:rPr>
        <w:t>.-</w:t>
      </w:r>
      <w:r w:rsidR="00CA3A15">
        <w:rPr>
          <w:rFonts w:ascii="Times New Roman" w:hAnsi="Times New Roman" w:cs="Times New Roman"/>
          <w:bCs/>
          <w:sz w:val="24"/>
          <w:szCs w:val="24"/>
        </w:rPr>
        <w:t xml:space="preserve">) </w:t>
      </w:r>
      <w:r w:rsidRPr="00A3120B">
        <w:rPr>
          <w:rFonts w:ascii="Times New Roman" w:hAnsi="Times New Roman" w:cs="Times New Roman"/>
          <w:bCs/>
          <w:sz w:val="24"/>
          <w:szCs w:val="24"/>
        </w:rPr>
        <w:t>Seleccionar los mejores cultivares de maní para la zona agroecológica en estudio</w:t>
      </w:r>
      <w:r w:rsidRPr="00A3120B">
        <w:rPr>
          <w:rFonts w:ascii="Times New Roman" w:hAnsi="Times New Roman" w:cs="Times New Roman"/>
          <w:b/>
          <w:bCs/>
          <w:sz w:val="24"/>
          <w:szCs w:val="24"/>
        </w:rPr>
        <w:t xml:space="preserve"> </w:t>
      </w:r>
      <w:r w:rsidRPr="00A3120B">
        <w:rPr>
          <w:rFonts w:ascii="Times New Roman" w:eastAsiaTheme="minorHAnsi" w:hAnsi="Times New Roman" w:cs="Times New Roman"/>
          <w:color w:val="000000"/>
          <w:sz w:val="24"/>
          <w:szCs w:val="24"/>
          <w:lang w:val="es-EC" w:eastAsia="en-US"/>
        </w:rPr>
        <w:t xml:space="preserve">con base </w:t>
      </w:r>
      <w:r w:rsidRPr="00A3120B">
        <w:rPr>
          <w:rFonts w:ascii="Times New Roman" w:eastAsiaTheme="minorHAnsi" w:hAnsi="Times New Roman" w:cs="Times New Roman"/>
          <w:sz w:val="24"/>
          <w:szCs w:val="24"/>
          <w:lang w:val="es-EC" w:eastAsia="en-US"/>
        </w:rPr>
        <w:t xml:space="preserve">a la </w:t>
      </w:r>
      <w:r w:rsidRPr="00A3120B">
        <w:rPr>
          <w:rFonts w:ascii="Times New Roman" w:eastAsiaTheme="minorHAnsi" w:hAnsi="Times New Roman" w:cs="Times New Roman"/>
          <w:color w:val="000000"/>
          <w:sz w:val="24"/>
          <w:szCs w:val="24"/>
          <w:lang w:val="es-EC" w:eastAsia="en-US"/>
        </w:rPr>
        <w:t xml:space="preserve">adaptabilidad y rendimiento. </w:t>
      </w:r>
      <w:proofErr w:type="gramStart"/>
      <w:r w:rsidR="00DA4D88">
        <w:rPr>
          <w:rFonts w:ascii="Times New Roman" w:eastAsiaTheme="minorHAnsi" w:hAnsi="Times New Roman" w:cs="Times New Roman"/>
          <w:color w:val="000000"/>
          <w:sz w:val="24"/>
          <w:szCs w:val="24"/>
          <w:lang w:val="es-EC" w:eastAsia="en-US"/>
        </w:rPr>
        <w:t>iii</w:t>
      </w:r>
      <w:proofErr w:type="gramEnd"/>
      <w:r w:rsidRPr="00A3120B">
        <w:rPr>
          <w:rFonts w:ascii="Times New Roman" w:eastAsiaTheme="minorHAnsi" w:hAnsi="Times New Roman" w:cs="Times New Roman"/>
          <w:color w:val="000000"/>
          <w:sz w:val="24"/>
          <w:szCs w:val="24"/>
          <w:lang w:val="es-EC" w:eastAsia="en-US"/>
        </w:rPr>
        <w:t>.-</w:t>
      </w:r>
      <w:r w:rsidR="00CA3A15">
        <w:rPr>
          <w:rFonts w:ascii="Times New Roman" w:eastAsiaTheme="minorHAnsi" w:hAnsi="Times New Roman" w:cs="Times New Roman"/>
          <w:color w:val="000000"/>
          <w:sz w:val="24"/>
          <w:szCs w:val="24"/>
          <w:lang w:val="es-EC" w:eastAsia="en-US"/>
        </w:rPr>
        <w:t xml:space="preserve">) </w:t>
      </w:r>
      <w:r w:rsidRPr="00A3120B">
        <w:rPr>
          <w:rFonts w:ascii="Times New Roman" w:hAnsi="Times New Roman" w:cs="Times New Roman"/>
          <w:bCs/>
          <w:sz w:val="24"/>
          <w:szCs w:val="24"/>
        </w:rPr>
        <w:t xml:space="preserve">Establecer una base de datos de la caracterización agronómica de 14 cultivares de maní para continuar con el proceso de investigación participativa. El estudio se realizó en la provincia de Los Ríos, cantón Urdaneta, parroquia Ricaurte, recinto Pijullo. </w:t>
      </w:r>
      <w:r w:rsidRPr="00A3120B">
        <w:rPr>
          <w:rFonts w:ascii="Times New Roman" w:hAnsi="Times New Roman" w:cs="Times New Roman"/>
          <w:sz w:val="24"/>
          <w:szCs w:val="24"/>
          <w:lang w:val="es-ES_tradnl"/>
        </w:rPr>
        <w:t>Se utilizaron 14 cultivares de maní</w:t>
      </w:r>
      <w:r w:rsidRPr="00A3120B">
        <w:rPr>
          <w:rFonts w:ascii="Times New Roman" w:hAnsi="Times New Roman" w:cs="Times New Roman"/>
          <w:sz w:val="24"/>
          <w:szCs w:val="24"/>
        </w:rPr>
        <w:t>, procedentes del INIAP.</w:t>
      </w:r>
      <w:r w:rsidR="00CA3A15">
        <w:rPr>
          <w:rFonts w:ascii="Times New Roman" w:hAnsi="Times New Roman" w:cs="Times New Roman"/>
          <w:sz w:val="24"/>
          <w:szCs w:val="24"/>
        </w:rPr>
        <w:t xml:space="preserve"> Se realizaron análisis de vari</w:t>
      </w:r>
      <w:r w:rsidR="00CD6712">
        <w:rPr>
          <w:rFonts w:ascii="Times New Roman" w:hAnsi="Times New Roman" w:cs="Times New Roman"/>
          <w:sz w:val="24"/>
          <w:szCs w:val="24"/>
        </w:rPr>
        <w:t>anza, prueba de Tukey y contrastes</w:t>
      </w:r>
      <w:r w:rsidR="00CA3A15">
        <w:rPr>
          <w:rFonts w:ascii="Times New Roman" w:hAnsi="Times New Roman" w:cs="Times New Roman"/>
          <w:sz w:val="24"/>
          <w:szCs w:val="24"/>
        </w:rPr>
        <w:t xml:space="preserve"> ortogonales.</w:t>
      </w:r>
      <w:r w:rsidRPr="00A3120B">
        <w:rPr>
          <w:rFonts w:ascii="Times New Roman" w:hAnsi="Times New Roman" w:cs="Times New Roman"/>
          <w:sz w:val="24"/>
          <w:szCs w:val="24"/>
        </w:rPr>
        <w:t xml:space="preserve"> </w:t>
      </w:r>
      <w:r w:rsidRPr="00A3120B">
        <w:rPr>
          <w:rFonts w:ascii="Times New Roman" w:eastAsiaTheme="minorHAnsi" w:hAnsi="Times New Roman" w:cs="Times New Roman"/>
          <w:sz w:val="24"/>
          <w:szCs w:val="24"/>
          <w:lang w:val="es-EC" w:eastAsia="en-US"/>
        </w:rPr>
        <w:t>El cultivar</w:t>
      </w:r>
      <w:r w:rsidRPr="00A3120B">
        <w:rPr>
          <w:rFonts w:ascii="Times New Roman" w:eastAsiaTheme="minorHAnsi" w:hAnsi="Times New Roman" w:cs="Times New Roman"/>
          <w:b/>
          <w:color w:val="FF0000"/>
          <w:sz w:val="24"/>
          <w:szCs w:val="24"/>
          <w:lang w:val="es-EC" w:eastAsia="en-US"/>
        </w:rPr>
        <w:t xml:space="preserve"> </w:t>
      </w:r>
      <w:r w:rsidRPr="00A3120B">
        <w:rPr>
          <w:rFonts w:ascii="Times New Roman" w:eastAsiaTheme="minorHAnsi" w:hAnsi="Times New Roman" w:cs="Times New Roman"/>
          <w:sz w:val="24"/>
          <w:szCs w:val="24"/>
          <w:lang w:val="es-EC" w:eastAsia="en-US"/>
        </w:rPr>
        <w:t xml:space="preserve">con mejor potencial de rendimiento, seleccionado para esta zona agroecológica y en la época de siembra del 28 </w:t>
      </w:r>
      <w:r w:rsidR="00DE1D35">
        <w:rPr>
          <w:rFonts w:ascii="Times New Roman" w:eastAsiaTheme="minorHAnsi" w:hAnsi="Times New Roman" w:cs="Times New Roman"/>
          <w:sz w:val="24"/>
          <w:szCs w:val="24"/>
          <w:lang w:val="es-EC" w:eastAsia="en-US"/>
        </w:rPr>
        <w:t>de octubre fue</w:t>
      </w:r>
      <w:r w:rsidRPr="00A3120B">
        <w:rPr>
          <w:rFonts w:ascii="Times New Roman" w:eastAsiaTheme="minorHAnsi" w:hAnsi="Times New Roman" w:cs="Times New Roman"/>
          <w:sz w:val="24"/>
          <w:szCs w:val="24"/>
          <w:lang w:val="es-EC" w:eastAsia="en-US"/>
        </w:rPr>
        <w:t xml:space="preserve"> la variedad INIAP-380</w:t>
      </w:r>
      <w:r w:rsidRPr="00A3120B">
        <w:rPr>
          <w:rFonts w:ascii="Times New Roman" w:hAnsi="Times New Roman" w:cs="Times New Roman"/>
          <w:sz w:val="24"/>
          <w:szCs w:val="24"/>
          <w:lang w:val="es-ES_tradnl"/>
        </w:rPr>
        <w:t xml:space="preserve"> </w:t>
      </w:r>
      <w:r w:rsidRPr="00A3120B">
        <w:rPr>
          <w:rFonts w:ascii="Times New Roman" w:hAnsi="Times New Roman" w:cs="Times New Roman"/>
          <w:color w:val="000000"/>
          <w:sz w:val="24"/>
          <w:szCs w:val="24"/>
        </w:rPr>
        <w:t xml:space="preserve">con 2300.22 kg/ha. </w:t>
      </w:r>
      <w:r w:rsidRPr="00A3120B">
        <w:rPr>
          <w:rFonts w:ascii="Times New Roman" w:hAnsi="Times New Roman" w:cs="Times New Roman"/>
          <w:sz w:val="24"/>
          <w:szCs w:val="24"/>
        </w:rPr>
        <w:t xml:space="preserve">En esta investigación el mejor ajuste del rendimiento se debió </w:t>
      </w:r>
      <w:r w:rsidR="00CA3A15">
        <w:rPr>
          <w:rFonts w:ascii="Times New Roman" w:hAnsi="Times New Roman" w:cs="Times New Roman"/>
          <w:sz w:val="24"/>
          <w:szCs w:val="24"/>
        </w:rPr>
        <w:t>al mayor tamaño y peso del gran</w:t>
      </w:r>
      <w:r w:rsidR="00DE1D35">
        <w:rPr>
          <w:rFonts w:ascii="Times New Roman" w:hAnsi="Times New Roman" w:cs="Times New Roman"/>
          <w:sz w:val="24"/>
          <w:szCs w:val="24"/>
        </w:rPr>
        <w:t>o y el ciclo del cultivo</w:t>
      </w:r>
      <w:r w:rsidR="00CA3A15">
        <w:rPr>
          <w:rFonts w:ascii="Times New Roman" w:hAnsi="Times New Roman" w:cs="Times New Roman"/>
          <w:sz w:val="24"/>
          <w:szCs w:val="24"/>
        </w:rPr>
        <w:t xml:space="preserve"> más tardío. </w:t>
      </w:r>
      <w:r w:rsidRPr="00A3120B">
        <w:rPr>
          <w:rFonts w:ascii="Times New Roman" w:eastAsia="Times New Roman" w:hAnsi="Times New Roman" w:cs="Times New Roman"/>
          <w:color w:val="000000"/>
          <w:sz w:val="24"/>
          <w:szCs w:val="24"/>
          <w:lang w:val="es-CO" w:eastAsia="es-CO"/>
        </w:rPr>
        <w:t>Una vez analizados los resultados obtenidos con base a la producción, s</w:t>
      </w:r>
      <w:proofErr w:type="spellStart"/>
      <w:r w:rsidRPr="00A3120B">
        <w:rPr>
          <w:rFonts w:ascii="Times New Roman" w:hAnsi="Times New Roman" w:cs="Times New Roman"/>
          <w:sz w:val="24"/>
          <w:szCs w:val="24"/>
        </w:rPr>
        <w:t>e</w:t>
      </w:r>
      <w:proofErr w:type="spellEnd"/>
      <w:r w:rsidRPr="00A3120B">
        <w:rPr>
          <w:rFonts w:ascii="Times New Roman" w:hAnsi="Times New Roman" w:cs="Times New Roman"/>
          <w:sz w:val="24"/>
          <w:szCs w:val="24"/>
        </w:rPr>
        <w:t xml:space="preserve"> acepta la hipótesis alterna planteada ya que la respuesta productiva de </w:t>
      </w:r>
      <w:r w:rsidRPr="00A3120B">
        <w:rPr>
          <w:rFonts w:ascii="Times New Roman" w:hAnsi="Times New Roman" w:cs="Times New Roman"/>
          <w:bCs/>
          <w:sz w:val="24"/>
          <w:szCs w:val="24"/>
          <w:lang w:val="es-ES_tradnl"/>
        </w:rPr>
        <w:t>l</w:t>
      </w:r>
      <w:r w:rsidRPr="00A3120B">
        <w:rPr>
          <w:rFonts w:ascii="Times New Roman" w:hAnsi="Times New Roman" w:cs="Times New Roman"/>
          <w:bCs/>
          <w:sz w:val="24"/>
          <w:szCs w:val="24"/>
        </w:rPr>
        <w:t>os cultivares de man</w:t>
      </w:r>
      <w:r w:rsidR="00CA3A15">
        <w:rPr>
          <w:rFonts w:ascii="Times New Roman" w:hAnsi="Times New Roman" w:cs="Times New Roman"/>
          <w:bCs/>
          <w:sz w:val="24"/>
          <w:szCs w:val="24"/>
        </w:rPr>
        <w:t>í en cuanto a su rendimiento fueron</w:t>
      </w:r>
      <w:r w:rsidRPr="00A3120B">
        <w:rPr>
          <w:rFonts w:ascii="Times New Roman" w:hAnsi="Times New Roman" w:cs="Times New Roman"/>
          <w:bCs/>
          <w:sz w:val="24"/>
          <w:szCs w:val="24"/>
        </w:rPr>
        <w:t xml:space="preserve"> diferentes </w:t>
      </w:r>
      <w:r w:rsidRPr="00A3120B">
        <w:rPr>
          <w:rFonts w:ascii="Times New Roman" w:hAnsi="Times New Roman" w:cs="Times New Roman"/>
          <w:sz w:val="24"/>
          <w:szCs w:val="24"/>
        </w:rPr>
        <w:t>en es</w:t>
      </w:r>
      <w:r w:rsidR="00CA3A15">
        <w:rPr>
          <w:rFonts w:ascii="Times New Roman" w:hAnsi="Times New Roman" w:cs="Times New Roman"/>
          <w:sz w:val="24"/>
          <w:szCs w:val="24"/>
        </w:rPr>
        <w:t>ta zona agroecológica y dependieron</w:t>
      </w:r>
      <w:r w:rsidRPr="00A3120B">
        <w:rPr>
          <w:rFonts w:ascii="Times New Roman" w:hAnsi="Times New Roman" w:cs="Times New Roman"/>
          <w:sz w:val="24"/>
          <w:szCs w:val="24"/>
        </w:rPr>
        <w:t xml:space="preserve"> de su interacción genotipo-ambiente.</w:t>
      </w:r>
      <w:r w:rsidR="00CA3A15">
        <w:rPr>
          <w:rFonts w:ascii="Times New Roman" w:hAnsi="Times New Roman" w:cs="Times New Roman"/>
          <w:sz w:val="24"/>
          <w:szCs w:val="24"/>
        </w:rPr>
        <w:t xml:space="preserve"> Finalmente este estudio p</w:t>
      </w:r>
      <w:r w:rsidR="00DE1D35">
        <w:rPr>
          <w:rFonts w:ascii="Times New Roman" w:hAnsi="Times New Roman" w:cs="Times New Roman"/>
          <w:sz w:val="24"/>
          <w:szCs w:val="24"/>
        </w:rPr>
        <w:t>ermitió seleccionar germoplasma promisorio</w:t>
      </w:r>
      <w:r w:rsidR="00CA3A15">
        <w:rPr>
          <w:rFonts w:ascii="Times New Roman" w:hAnsi="Times New Roman" w:cs="Times New Roman"/>
          <w:sz w:val="24"/>
          <w:szCs w:val="24"/>
        </w:rPr>
        <w:t xml:space="preserve"> que demanda la cadena de valor del maní, para continuar con el proceso de investigación y contribuir a la diversificación de cultivos de esta zona agroecológica</w:t>
      </w:r>
      <w:r w:rsidR="00C53634">
        <w:rPr>
          <w:rFonts w:ascii="Times New Roman" w:hAnsi="Times New Roman" w:cs="Times New Roman"/>
          <w:sz w:val="24"/>
          <w:szCs w:val="24"/>
        </w:rPr>
        <w:t>.</w:t>
      </w:r>
    </w:p>
    <w:p w:rsidR="00D34925" w:rsidRDefault="00D34925" w:rsidP="00D34925">
      <w:pPr>
        <w:spacing w:after="0" w:line="360" w:lineRule="auto"/>
        <w:rPr>
          <w:rFonts w:ascii="Times New Roman" w:hAnsi="Times New Roman" w:cs="Times New Roman"/>
          <w:b/>
          <w:bCs/>
          <w:sz w:val="28"/>
          <w:szCs w:val="26"/>
        </w:rPr>
      </w:pPr>
    </w:p>
    <w:p w:rsidR="00D34925" w:rsidRDefault="00D34925" w:rsidP="00D34925">
      <w:pPr>
        <w:spacing w:after="0" w:line="360" w:lineRule="auto"/>
        <w:rPr>
          <w:rFonts w:ascii="Times New Roman" w:hAnsi="Times New Roman" w:cs="Times New Roman"/>
          <w:b/>
          <w:bCs/>
          <w:sz w:val="28"/>
          <w:szCs w:val="26"/>
        </w:rPr>
      </w:pPr>
    </w:p>
    <w:p w:rsidR="00D34925" w:rsidRDefault="00D34925" w:rsidP="0049544F">
      <w:pPr>
        <w:tabs>
          <w:tab w:val="left" w:pos="8504"/>
        </w:tabs>
        <w:spacing w:after="0" w:line="360" w:lineRule="auto"/>
        <w:ind w:right="-1"/>
        <w:rPr>
          <w:rFonts w:ascii="Times New Roman" w:hAnsi="Times New Roman" w:cs="Times New Roman"/>
          <w:b/>
          <w:sz w:val="28"/>
          <w:szCs w:val="28"/>
          <w:lang w:val="en-US"/>
        </w:rPr>
      </w:pPr>
      <w:r w:rsidRPr="00492DFF">
        <w:rPr>
          <w:rFonts w:ascii="Times New Roman" w:hAnsi="Times New Roman" w:cs="Times New Roman"/>
          <w:b/>
          <w:sz w:val="28"/>
          <w:szCs w:val="28"/>
          <w:lang w:val="en-US"/>
        </w:rPr>
        <w:lastRenderedPageBreak/>
        <w:t>SUMMARY</w:t>
      </w:r>
    </w:p>
    <w:p w:rsidR="00C53634" w:rsidRPr="00C53634" w:rsidRDefault="00C53634" w:rsidP="00C53634">
      <w:pPr>
        <w:tabs>
          <w:tab w:val="left" w:pos="8504"/>
        </w:tabs>
        <w:spacing w:after="0" w:line="360" w:lineRule="auto"/>
        <w:ind w:right="-1"/>
        <w:jc w:val="center"/>
        <w:rPr>
          <w:rFonts w:ascii="Times New Roman" w:hAnsi="Times New Roman" w:cs="Times New Roman"/>
          <w:sz w:val="24"/>
          <w:szCs w:val="24"/>
          <w:lang w:val="en-US"/>
        </w:rPr>
      </w:pPr>
    </w:p>
    <w:p w:rsidR="00C53634" w:rsidRPr="00BD77DF" w:rsidRDefault="00DE1D35" w:rsidP="00C536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US" w:eastAsia="es-CO"/>
        </w:rPr>
      </w:pPr>
      <w:r>
        <w:rPr>
          <w:rFonts w:ascii="Times New Roman" w:eastAsia="Times New Roman" w:hAnsi="Times New Roman" w:cs="Times New Roman"/>
          <w:color w:val="212121"/>
          <w:sz w:val="24"/>
          <w:szCs w:val="24"/>
          <w:lang w:val="en" w:eastAsia="es-CO"/>
        </w:rPr>
        <w:t>Peanuts is</w:t>
      </w:r>
      <w:r w:rsidR="00C53634" w:rsidRPr="00C53634">
        <w:rPr>
          <w:rFonts w:ascii="Times New Roman" w:eastAsia="Times New Roman" w:hAnsi="Times New Roman" w:cs="Times New Roman"/>
          <w:color w:val="212121"/>
          <w:sz w:val="24"/>
          <w:szCs w:val="24"/>
          <w:lang w:val="en" w:eastAsia="es-CO"/>
        </w:rPr>
        <w:t xml:space="preserve"> an oleaginous plant, high in oil (45</w:t>
      </w:r>
      <w:r w:rsidR="00C53634">
        <w:rPr>
          <w:rFonts w:ascii="Times New Roman" w:eastAsia="Times New Roman" w:hAnsi="Times New Roman" w:cs="Times New Roman"/>
          <w:color w:val="212121"/>
          <w:sz w:val="24"/>
          <w:szCs w:val="24"/>
          <w:lang w:val="en" w:eastAsia="es-CO"/>
        </w:rPr>
        <w:t xml:space="preserve"> </w:t>
      </w:r>
      <w:r w:rsidR="00C53634" w:rsidRPr="00C53634">
        <w:rPr>
          <w:rFonts w:ascii="Times New Roman" w:eastAsia="Times New Roman" w:hAnsi="Times New Roman" w:cs="Times New Roman"/>
          <w:color w:val="212121"/>
          <w:sz w:val="24"/>
          <w:szCs w:val="24"/>
          <w:lang w:val="en" w:eastAsia="es-CO"/>
        </w:rPr>
        <w:t>%) and protein (30</w:t>
      </w:r>
      <w:r w:rsidR="00C53634">
        <w:rPr>
          <w:rFonts w:ascii="Times New Roman" w:eastAsia="Times New Roman" w:hAnsi="Times New Roman" w:cs="Times New Roman"/>
          <w:color w:val="212121"/>
          <w:sz w:val="24"/>
          <w:szCs w:val="24"/>
          <w:lang w:val="en" w:eastAsia="es-CO"/>
        </w:rPr>
        <w:t xml:space="preserve"> </w:t>
      </w:r>
      <w:r w:rsidR="00C53634" w:rsidRPr="00C53634">
        <w:rPr>
          <w:rFonts w:ascii="Times New Roman" w:eastAsia="Times New Roman" w:hAnsi="Times New Roman" w:cs="Times New Roman"/>
          <w:color w:val="212121"/>
          <w:sz w:val="24"/>
          <w:szCs w:val="24"/>
          <w:lang w:val="en" w:eastAsia="es-CO"/>
        </w:rPr>
        <w:t>%). Its high energy power, among other properties, has made the fruits of this oilseed, are included in the diet of man and his plant is used a</w:t>
      </w:r>
      <w:r w:rsidR="00FB7FC3">
        <w:rPr>
          <w:rFonts w:ascii="Times New Roman" w:eastAsia="Times New Roman" w:hAnsi="Times New Roman" w:cs="Times New Roman"/>
          <w:color w:val="212121"/>
          <w:sz w:val="24"/>
          <w:szCs w:val="24"/>
          <w:lang w:val="en" w:eastAsia="es-CO"/>
        </w:rPr>
        <w:t xml:space="preserve">s fodder. </w:t>
      </w:r>
      <w:r w:rsidR="00FB7FC3" w:rsidRPr="00BD77DF">
        <w:rPr>
          <w:rFonts w:ascii="Times New Roman" w:hAnsi="Times New Roman" w:cs="Times New Roman"/>
          <w:sz w:val="24"/>
          <w:szCs w:val="24"/>
          <w:lang w:val="en-US"/>
        </w:rPr>
        <w:t xml:space="preserve">El INIAP, a </w:t>
      </w:r>
      <w:proofErr w:type="spellStart"/>
      <w:r w:rsidR="00FB7FC3" w:rsidRPr="00BD77DF">
        <w:rPr>
          <w:rFonts w:ascii="Times New Roman" w:hAnsi="Times New Roman" w:cs="Times New Roman"/>
          <w:sz w:val="24"/>
          <w:szCs w:val="24"/>
          <w:lang w:val="en-US"/>
        </w:rPr>
        <w:t>través</w:t>
      </w:r>
      <w:proofErr w:type="spellEnd"/>
      <w:r w:rsidR="00FB7FC3" w:rsidRPr="00BD77DF">
        <w:rPr>
          <w:rFonts w:ascii="Times New Roman" w:hAnsi="Times New Roman" w:cs="Times New Roman"/>
          <w:sz w:val="24"/>
          <w:szCs w:val="24"/>
          <w:lang w:val="en-US"/>
        </w:rPr>
        <w:t xml:space="preserve"> del </w:t>
      </w:r>
      <w:proofErr w:type="spellStart"/>
      <w:r w:rsidR="00FB7FC3" w:rsidRPr="00BD77DF">
        <w:rPr>
          <w:rFonts w:ascii="Times New Roman" w:hAnsi="Times New Roman" w:cs="Times New Roman"/>
          <w:sz w:val="24"/>
          <w:szCs w:val="24"/>
          <w:lang w:val="en-US"/>
        </w:rPr>
        <w:t>Programa</w:t>
      </w:r>
      <w:proofErr w:type="spellEnd"/>
      <w:r w:rsidR="00FB7FC3" w:rsidRPr="00BD77DF">
        <w:rPr>
          <w:rFonts w:ascii="Times New Roman" w:hAnsi="Times New Roman" w:cs="Times New Roman"/>
          <w:sz w:val="24"/>
          <w:szCs w:val="24"/>
          <w:lang w:val="en-US"/>
        </w:rPr>
        <w:t xml:space="preserve"> de </w:t>
      </w:r>
      <w:proofErr w:type="spellStart"/>
      <w:r w:rsidR="00FB7FC3" w:rsidRPr="00BD77DF">
        <w:rPr>
          <w:rFonts w:ascii="Times New Roman" w:hAnsi="Times New Roman" w:cs="Times New Roman"/>
          <w:sz w:val="24"/>
          <w:szCs w:val="24"/>
          <w:lang w:val="en-US"/>
        </w:rPr>
        <w:t>Oleaginosas</w:t>
      </w:r>
      <w:proofErr w:type="spellEnd"/>
      <w:r w:rsidR="00FB7FC3" w:rsidRPr="00BD77DF">
        <w:rPr>
          <w:rFonts w:ascii="Times New Roman" w:hAnsi="Times New Roman" w:cs="Times New Roman"/>
          <w:sz w:val="24"/>
          <w:szCs w:val="24"/>
          <w:lang w:val="en-US"/>
        </w:rPr>
        <w:t xml:space="preserve"> de la </w:t>
      </w:r>
      <w:proofErr w:type="spellStart"/>
      <w:r w:rsidR="00FB7FC3" w:rsidRPr="00BD77DF">
        <w:rPr>
          <w:rFonts w:ascii="Times New Roman" w:hAnsi="Times New Roman" w:cs="Times New Roman"/>
          <w:sz w:val="24"/>
          <w:szCs w:val="24"/>
          <w:lang w:val="en-US"/>
        </w:rPr>
        <w:t>Estación</w:t>
      </w:r>
      <w:proofErr w:type="spellEnd"/>
      <w:r w:rsidR="00FB7FC3" w:rsidRPr="00BD77DF">
        <w:rPr>
          <w:rFonts w:ascii="Times New Roman" w:hAnsi="Times New Roman" w:cs="Times New Roman"/>
          <w:sz w:val="24"/>
          <w:szCs w:val="24"/>
          <w:lang w:val="en-US"/>
        </w:rPr>
        <w:t xml:space="preserve"> Experimental </w:t>
      </w:r>
      <w:proofErr w:type="spellStart"/>
      <w:r w:rsidR="00FB7FC3" w:rsidRPr="00BD77DF">
        <w:rPr>
          <w:rFonts w:ascii="Times New Roman" w:hAnsi="Times New Roman" w:cs="Times New Roman"/>
          <w:sz w:val="24"/>
          <w:szCs w:val="24"/>
          <w:lang w:val="en-US"/>
        </w:rPr>
        <w:t>Litoral</w:t>
      </w:r>
      <w:proofErr w:type="spellEnd"/>
      <w:r w:rsidR="00FB7FC3" w:rsidRPr="00BD77DF">
        <w:rPr>
          <w:rFonts w:ascii="Times New Roman" w:hAnsi="Times New Roman" w:cs="Times New Roman"/>
          <w:sz w:val="24"/>
          <w:szCs w:val="24"/>
          <w:lang w:val="en-US"/>
        </w:rPr>
        <w:t xml:space="preserve"> del Sur</w:t>
      </w:r>
      <w:r w:rsidR="00C53634" w:rsidRPr="00C53634">
        <w:rPr>
          <w:rFonts w:ascii="Times New Roman" w:eastAsia="Times New Roman" w:hAnsi="Times New Roman" w:cs="Times New Roman"/>
          <w:color w:val="212121"/>
          <w:sz w:val="24"/>
          <w:szCs w:val="24"/>
          <w:lang w:val="en" w:eastAsia="es-CO"/>
        </w:rPr>
        <w:t xml:space="preserve">, with the support of the UEB, work in the generation of suitable technologies for the cultivation, since the peanut, despite being an oleaginous of extraordinary rusticity, requires Timely and accurate management practices to achieve greater production and profitability. The objectives of this research were: i) </w:t>
      </w:r>
      <w:proofErr w:type="gramStart"/>
      <w:r w:rsidR="00C53634" w:rsidRPr="00C53634">
        <w:rPr>
          <w:rFonts w:ascii="Times New Roman" w:eastAsia="Times New Roman" w:hAnsi="Times New Roman" w:cs="Times New Roman"/>
          <w:color w:val="212121"/>
          <w:sz w:val="24"/>
          <w:szCs w:val="24"/>
          <w:lang w:val="en" w:eastAsia="es-CO"/>
        </w:rPr>
        <w:t>To</w:t>
      </w:r>
      <w:proofErr w:type="gramEnd"/>
      <w:r w:rsidR="00C53634" w:rsidRPr="00C53634">
        <w:rPr>
          <w:rFonts w:ascii="Times New Roman" w:eastAsia="Times New Roman" w:hAnsi="Times New Roman" w:cs="Times New Roman"/>
          <w:color w:val="212121"/>
          <w:sz w:val="24"/>
          <w:szCs w:val="24"/>
          <w:lang w:val="en" w:eastAsia="es-CO"/>
        </w:rPr>
        <w:t xml:space="preserve"> evaluate the main agronomic characteristi</w:t>
      </w:r>
      <w:r w:rsidR="000B7D79">
        <w:rPr>
          <w:rFonts w:ascii="Times New Roman" w:eastAsia="Times New Roman" w:hAnsi="Times New Roman" w:cs="Times New Roman"/>
          <w:color w:val="212121"/>
          <w:sz w:val="24"/>
          <w:szCs w:val="24"/>
          <w:lang w:val="en" w:eastAsia="es-CO"/>
        </w:rPr>
        <w:t>cs of the 14 peanut cultivars. i</w:t>
      </w:r>
      <w:r w:rsidR="00C53634" w:rsidRPr="00C53634">
        <w:rPr>
          <w:rFonts w:ascii="Times New Roman" w:eastAsia="Times New Roman" w:hAnsi="Times New Roman" w:cs="Times New Roman"/>
          <w:color w:val="212121"/>
          <w:sz w:val="24"/>
          <w:szCs w:val="24"/>
          <w:lang w:val="en" w:eastAsia="es-CO"/>
        </w:rPr>
        <w:t xml:space="preserve">i) - Select the best peanut cultivars for the </w:t>
      </w:r>
      <w:proofErr w:type="spellStart"/>
      <w:r w:rsidR="00C53634" w:rsidRPr="00C53634">
        <w:rPr>
          <w:rFonts w:ascii="Times New Roman" w:eastAsia="Times New Roman" w:hAnsi="Times New Roman" w:cs="Times New Roman"/>
          <w:color w:val="212121"/>
          <w:sz w:val="24"/>
          <w:szCs w:val="24"/>
          <w:lang w:val="en" w:eastAsia="es-CO"/>
        </w:rPr>
        <w:t>agroecological</w:t>
      </w:r>
      <w:proofErr w:type="spellEnd"/>
      <w:r w:rsidR="00C53634" w:rsidRPr="00C53634">
        <w:rPr>
          <w:rFonts w:ascii="Times New Roman" w:eastAsia="Times New Roman" w:hAnsi="Times New Roman" w:cs="Times New Roman"/>
          <w:color w:val="212121"/>
          <w:sz w:val="24"/>
          <w:szCs w:val="24"/>
          <w:lang w:val="en" w:eastAsia="es-CO"/>
        </w:rPr>
        <w:t xml:space="preserve"> zone under study based on</w:t>
      </w:r>
      <w:r w:rsidR="000B7D79">
        <w:rPr>
          <w:rFonts w:ascii="Times New Roman" w:eastAsia="Times New Roman" w:hAnsi="Times New Roman" w:cs="Times New Roman"/>
          <w:color w:val="212121"/>
          <w:sz w:val="24"/>
          <w:szCs w:val="24"/>
          <w:lang w:val="en" w:eastAsia="es-CO"/>
        </w:rPr>
        <w:t xml:space="preserve"> adaptability and performance. i</w:t>
      </w:r>
      <w:r w:rsidR="00C53634" w:rsidRPr="00C53634">
        <w:rPr>
          <w:rFonts w:ascii="Times New Roman" w:eastAsia="Times New Roman" w:hAnsi="Times New Roman" w:cs="Times New Roman"/>
          <w:color w:val="212121"/>
          <w:sz w:val="24"/>
          <w:szCs w:val="24"/>
          <w:lang w:val="en" w:eastAsia="es-CO"/>
        </w:rPr>
        <w:t>ii.-) Establish a database of the agronomic characterization of 14 peanut cultivars to continue the participatory research process. The study</w:t>
      </w:r>
      <w:r>
        <w:rPr>
          <w:rFonts w:ascii="Times New Roman" w:eastAsia="Times New Roman" w:hAnsi="Times New Roman" w:cs="Times New Roman"/>
          <w:color w:val="212121"/>
          <w:sz w:val="24"/>
          <w:szCs w:val="24"/>
          <w:lang w:val="en" w:eastAsia="es-CO"/>
        </w:rPr>
        <w:t xml:space="preserve"> was carried out in the </w:t>
      </w:r>
      <w:proofErr w:type="spellStart"/>
      <w:r>
        <w:rPr>
          <w:rFonts w:ascii="Times New Roman" w:eastAsia="Times New Roman" w:hAnsi="Times New Roman" w:cs="Times New Roman"/>
          <w:color w:val="212121"/>
          <w:sz w:val="24"/>
          <w:szCs w:val="24"/>
          <w:lang w:val="en" w:eastAsia="es-CO"/>
        </w:rPr>
        <w:t>provincia</w:t>
      </w:r>
      <w:proofErr w:type="spellEnd"/>
      <w:r w:rsidR="00FB7FC3">
        <w:rPr>
          <w:rFonts w:ascii="Times New Roman" w:eastAsia="Times New Roman" w:hAnsi="Times New Roman" w:cs="Times New Roman"/>
          <w:color w:val="212121"/>
          <w:sz w:val="24"/>
          <w:szCs w:val="24"/>
          <w:lang w:val="en" w:eastAsia="es-CO"/>
        </w:rPr>
        <w:t xml:space="preserve"> de</w:t>
      </w:r>
      <w:r w:rsidR="00C53634" w:rsidRPr="00C53634">
        <w:rPr>
          <w:rFonts w:ascii="Times New Roman" w:eastAsia="Times New Roman" w:hAnsi="Times New Roman" w:cs="Times New Roman"/>
          <w:color w:val="212121"/>
          <w:sz w:val="24"/>
          <w:szCs w:val="24"/>
          <w:lang w:val="en" w:eastAsia="es-CO"/>
        </w:rPr>
        <w:t xml:space="preserve"> Los Ríos,</w:t>
      </w:r>
      <w:r>
        <w:rPr>
          <w:rFonts w:ascii="Times New Roman" w:eastAsia="Times New Roman" w:hAnsi="Times New Roman" w:cs="Times New Roman"/>
          <w:color w:val="212121"/>
          <w:sz w:val="24"/>
          <w:szCs w:val="24"/>
          <w:lang w:val="en" w:eastAsia="es-CO"/>
        </w:rPr>
        <w:t xml:space="preserve"> </w:t>
      </w:r>
      <w:proofErr w:type="spellStart"/>
      <w:r w:rsidR="00FB7FC3">
        <w:rPr>
          <w:rFonts w:ascii="Times New Roman" w:eastAsia="Times New Roman" w:hAnsi="Times New Roman" w:cs="Times New Roman"/>
          <w:color w:val="212121"/>
          <w:sz w:val="24"/>
          <w:szCs w:val="24"/>
          <w:lang w:val="en" w:eastAsia="es-CO"/>
        </w:rPr>
        <w:t>cantón</w:t>
      </w:r>
      <w:proofErr w:type="spellEnd"/>
      <w:r w:rsidR="00C53634" w:rsidRPr="00C53634">
        <w:rPr>
          <w:rFonts w:ascii="Times New Roman" w:eastAsia="Times New Roman" w:hAnsi="Times New Roman" w:cs="Times New Roman"/>
          <w:color w:val="212121"/>
          <w:sz w:val="24"/>
          <w:szCs w:val="24"/>
          <w:lang w:val="en" w:eastAsia="es-CO"/>
        </w:rPr>
        <w:t xml:space="preserve"> </w:t>
      </w:r>
      <w:proofErr w:type="spellStart"/>
      <w:r w:rsidR="00C53634" w:rsidRPr="00C53634">
        <w:rPr>
          <w:rFonts w:ascii="Times New Roman" w:eastAsia="Times New Roman" w:hAnsi="Times New Roman" w:cs="Times New Roman"/>
          <w:color w:val="212121"/>
          <w:sz w:val="24"/>
          <w:szCs w:val="24"/>
          <w:lang w:val="en" w:eastAsia="es-CO"/>
        </w:rPr>
        <w:t>Urdaneta</w:t>
      </w:r>
      <w:proofErr w:type="spellEnd"/>
      <w:r w:rsidR="00C53634" w:rsidRPr="00C53634">
        <w:rPr>
          <w:rFonts w:ascii="Times New Roman" w:eastAsia="Times New Roman" w:hAnsi="Times New Roman" w:cs="Times New Roman"/>
          <w:color w:val="212121"/>
          <w:sz w:val="24"/>
          <w:szCs w:val="24"/>
          <w:lang w:val="en" w:eastAsia="es-CO"/>
        </w:rPr>
        <w:t xml:space="preserve">, </w:t>
      </w:r>
      <w:proofErr w:type="spellStart"/>
      <w:r>
        <w:rPr>
          <w:rFonts w:ascii="Times New Roman" w:eastAsia="Times New Roman" w:hAnsi="Times New Roman" w:cs="Times New Roman"/>
          <w:color w:val="212121"/>
          <w:sz w:val="24"/>
          <w:szCs w:val="24"/>
          <w:lang w:val="en" w:eastAsia="es-CO"/>
        </w:rPr>
        <w:t>paroquia</w:t>
      </w:r>
      <w:proofErr w:type="spellEnd"/>
      <w:r>
        <w:rPr>
          <w:rFonts w:ascii="Times New Roman" w:eastAsia="Times New Roman" w:hAnsi="Times New Roman" w:cs="Times New Roman"/>
          <w:color w:val="212121"/>
          <w:sz w:val="24"/>
          <w:szCs w:val="24"/>
          <w:lang w:val="en" w:eastAsia="es-CO"/>
        </w:rPr>
        <w:t xml:space="preserve"> </w:t>
      </w:r>
      <w:proofErr w:type="spellStart"/>
      <w:r>
        <w:rPr>
          <w:rFonts w:ascii="Times New Roman" w:eastAsia="Times New Roman" w:hAnsi="Times New Roman" w:cs="Times New Roman"/>
          <w:color w:val="212121"/>
          <w:sz w:val="24"/>
          <w:szCs w:val="24"/>
          <w:lang w:val="en" w:eastAsia="es-CO"/>
        </w:rPr>
        <w:t>Ricaurte</w:t>
      </w:r>
      <w:proofErr w:type="spellEnd"/>
      <w:r w:rsidR="00FB7FC3">
        <w:rPr>
          <w:rFonts w:ascii="Times New Roman" w:eastAsia="Times New Roman" w:hAnsi="Times New Roman" w:cs="Times New Roman"/>
          <w:color w:val="212121"/>
          <w:sz w:val="24"/>
          <w:szCs w:val="24"/>
          <w:lang w:val="en" w:eastAsia="es-CO"/>
        </w:rPr>
        <w:t>, place</w:t>
      </w:r>
      <w:r w:rsidR="00C53634" w:rsidRPr="00C53634">
        <w:rPr>
          <w:rFonts w:ascii="Times New Roman" w:eastAsia="Times New Roman" w:hAnsi="Times New Roman" w:cs="Times New Roman"/>
          <w:color w:val="212121"/>
          <w:sz w:val="24"/>
          <w:szCs w:val="24"/>
          <w:lang w:val="en" w:eastAsia="es-CO"/>
        </w:rPr>
        <w:t xml:space="preserve"> Pijullo. Fourteen peanut cultivars from INIAP were used. Analysis of variance, </w:t>
      </w:r>
      <w:proofErr w:type="spellStart"/>
      <w:r w:rsidR="00C53634" w:rsidRPr="00C53634">
        <w:rPr>
          <w:rFonts w:ascii="Times New Roman" w:eastAsia="Times New Roman" w:hAnsi="Times New Roman" w:cs="Times New Roman"/>
          <w:color w:val="212121"/>
          <w:sz w:val="24"/>
          <w:szCs w:val="24"/>
          <w:lang w:val="en" w:eastAsia="es-CO"/>
        </w:rPr>
        <w:t>Tukey's</w:t>
      </w:r>
      <w:proofErr w:type="spellEnd"/>
      <w:r w:rsidR="00C53634" w:rsidRPr="00C53634">
        <w:rPr>
          <w:rFonts w:ascii="Times New Roman" w:eastAsia="Times New Roman" w:hAnsi="Times New Roman" w:cs="Times New Roman"/>
          <w:color w:val="212121"/>
          <w:sz w:val="24"/>
          <w:szCs w:val="24"/>
          <w:lang w:val="en" w:eastAsia="es-CO"/>
        </w:rPr>
        <w:t xml:space="preserve"> test and orthogonal calculations were performed. The cultivar with the best yield potential, selected for this </w:t>
      </w:r>
      <w:proofErr w:type="spellStart"/>
      <w:r w:rsidR="00C53634" w:rsidRPr="00C53634">
        <w:rPr>
          <w:rFonts w:ascii="Times New Roman" w:eastAsia="Times New Roman" w:hAnsi="Times New Roman" w:cs="Times New Roman"/>
          <w:color w:val="212121"/>
          <w:sz w:val="24"/>
          <w:szCs w:val="24"/>
          <w:lang w:val="en" w:eastAsia="es-CO"/>
        </w:rPr>
        <w:t>agroecological</w:t>
      </w:r>
      <w:proofErr w:type="spellEnd"/>
      <w:r w:rsidR="00C53634" w:rsidRPr="00C53634">
        <w:rPr>
          <w:rFonts w:ascii="Times New Roman" w:eastAsia="Times New Roman" w:hAnsi="Times New Roman" w:cs="Times New Roman"/>
          <w:color w:val="212121"/>
          <w:sz w:val="24"/>
          <w:szCs w:val="24"/>
          <w:lang w:val="en" w:eastAsia="es-CO"/>
        </w:rPr>
        <w:t xml:space="preserve"> zone and at the sowing time of October 28 was: the va</w:t>
      </w:r>
      <w:r w:rsidR="00C53634">
        <w:rPr>
          <w:rFonts w:ascii="Times New Roman" w:eastAsia="Times New Roman" w:hAnsi="Times New Roman" w:cs="Times New Roman"/>
          <w:color w:val="212121"/>
          <w:sz w:val="24"/>
          <w:szCs w:val="24"/>
          <w:lang w:val="en" w:eastAsia="es-CO"/>
        </w:rPr>
        <w:t>riety INIAP-380 with 2300.22 kg</w:t>
      </w:r>
      <w:r w:rsidR="00C53634" w:rsidRPr="00C53634">
        <w:rPr>
          <w:rFonts w:ascii="Times New Roman" w:eastAsia="Times New Roman" w:hAnsi="Times New Roman" w:cs="Times New Roman"/>
          <w:color w:val="212121"/>
          <w:sz w:val="24"/>
          <w:szCs w:val="24"/>
          <w:lang w:val="en" w:eastAsia="es-CO"/>
        </w:rPr>
        <w:t xml:space="preserve">/ha. In this research the best adjustment of the yield was due to the greater size and weight of the grain and the cycle of the culture </w:t>
      </w:r>
      <w:r w:rsidR="00FB7FC3">
        <w:rPr>
          <w:rFonts w:ascii="Times New Roman" w:eastAsia="Times New Roman" w:hAnsi="Times New Roman" w:cs="Times New Roman"/>
          <w:color w:val="212121"/>
          <w:sz w:val="24"/>
          <w:szCs w:val="24"/>
          <w:lang w:val="en" w:eastAsia="es-CO"/>
        </w:rPr>
        <w:t>more longer time</w:t>
      </w:r>
      <w:r w:rsidR="00C53634" w:rsidRPr="00C53634">
        <w:rPr>
          <w:rFonts w:ascii="Times New Roman" w:eastAsia="Times New Roman" w:hAnsi="Times New Roman" w:cs="Times New Roman"/>
          <w:color w:val="212121"/>
          <w:sz w:val="24"/>
          <w:szCs w:val="24"/>
          <w:lang w:val="en" w:eastAsia="es-CO"/>
        </w:rPr>
        <w:t xml:space="preserve">. After analyzing the results obtained on the basis of the production, the alternative hypothesis is accepted since the productive response of the peanut cultivars in terms of their yield were different in this </w:t>
      </w:r>
      <w:proofErr w:type="spellStart"/>
      <w:r w:rsidR="00C53634" w:rsidRPr="00C53634">
        <w:rPr>
          <w:rFonts w:ascii="Times New Roman" w:eastAsia="Times New Roman" w:hAnsi="Times New Roman" w:cs="Times New Roman"/>
          <w:color w:val="212121"/>
          <w:sz w:val="24"/>
          <w:szCs w:val="24"/>
          <w:lang w:val="en" w:eastAsia="es-CO"/>
        </w:rPr>
        <w:t>agroecological</w:t>
      </w:r>
      <w:proofErr w:type="spellEnd"/>
      <w:r w:rsidR="00C53634" w:rsidRPr="00C53634">
        <w:rPr>
          <w:rFonts w:ascii="Times New Roman" w:eastAsia="Times New Roman" w:hAnsi="Times New Roman" w:cs="Times New Roman"/>
          <w:color w:val="212121"/>
          <w:sz w:val="24"/>
          <w:szCs w:val="24"/>
          <w:lang w:val="en" w:eastAsia="es-CO"/>
        </w:rPr>
        <w:t xml:space="preserve"> zone and depended on their genotype-environment interaction. Finally, this study allowed </w:t>
      </w:r>
      <w:proofErr w:type="gramStart"/>
      <w:r w:rsidR="00C53634" w:rsidRPr="00C53634">
        <w:rPr>
          <w:rFonts w:ascii="Times New Roman" w:eastAsia="Times New Roman" w:hAnsi="Times New Roman" w:cs="Times New Roman"/>
          <w:color w:val="212121"/>
          <w:sz w:val="24"/>
          <w:szCs w:val="24"/>
          <w:lang w:val="en" w:eastAsia="es-CO"/>
        </w:rPr>
        <w:t>to select</w:t>
      </w:r>
      <w:proofErr w:type="gramEnd"/>
      <w:r w:rsidR="00C53634" w:rsidRPr="00C53634">
        <w:rPr>
          <w:rFonts w:ascii="Times New Roman" w:eastAsia="Times New Roman" w:hAnsi="Times New Roman" w:cs="Times New Roman"/>
          <w:color w:val="212121"/>
          <w:sz w:val="24"/>
          <w:szCs w:val="24"/>
          <w:lang w:val="en" w:eastAsia="es-CO"/>
        </w:rPr>
        <w:t xml:space="preserve"> promising </w:t>
      </w:r>
      <w:proofErr w:type="spellStart"/>
      <w:r w:rsidR="00C53634" w:rsidRPr="00C53634">
        <w:rPr>
          <w:rFonts w:ascii="Times New Roman" w:eastAsia="Times New Roman" w:hAnsi="Times New Roman" w:cs="Times New Roman"/>
          <w:color w:val="212121"/>
          <w:sz w:val="24"/>
          <w:szCs w:val="24"/>
          <w:lang w:val="en" w:eastAsia="es-CO"/>
        </w:rPr>
        <w:t>germplasms</w:t>
      </w:r>
      <w:proofErr w:type="spellEnd"/>
      <w:r w:rsidR="00C53634" w:rsidRPr="00C53634">
        <w:rPr>
          <w:rFonts w:ascii="Times New Roman" w:eastAsia="Times New Roman" w:hAnsi="Times New Roman" w:cs="Times New Roman"/>
          <w:color w:val="212121"/>
          <w:sz w:val="24"/>
          <w:szCs w:val="24"/>
          <w:lang w:val="en" w:eastAsia="es-CO"/>
        </w:rPr>
        <w:t xml:space="preserve"> that demand the peanut value chain, to continue with the research process and contribute to the diversification of crops in this </w:t>
      </w:r>
      <w:proofErr w:type="spellStart"/>
      <w:r w:rsidR="00C53634" w:rsidRPr="00C53634">
        <w:rPr>
          <w:rFonts w:ascii="Times New Roman" w:eastAsia="Times New Roman" w:hAnsi="Times New Roman" w:cs="Times New Roman"/>
          <w:color w:val="212121"/>
          <w:sz w:val="24"/>
          <w:szCs w:val="24"/>
          <w:lang w:val="en" w:eastAsia="es-CO"/>
        </w:rPr>
        <w:t>agroecological</w:t>
      </w:r>
      <w:proofErr w:type="spellEnd"/>
      <w:r w:rsidR="00C53634" w:rsidRPr="00C53634">
        <w:rPr>
          <w:rFonts w:ascii="Times New Roman" w:eastAsia="Times New Roman" w:hAnsi="Times New Roman" w:cs="Times New Roman"/>
          <w:color w:val="212121"/>
          <w:sz w:val="24"/>
          <w:szCs w:val="24"/>
          <w:lang w:val="en" w:eastAsia="es-CO"/>
        </w:rPr>
        <w:t xml:space="preserve"> zone</w:t>
      </w:r>
      <w:r w:rsidR="00C53634">
        <w:rPr>
          <w:rFonts w:ascii="Times New Roman" w:eastAsia="Times New Roman" w:hAnsi="Times New Roman" w:cs="Times New Roman"/>
          <w:color w:val="212121"/>
          <w:sz w:val="24"/>
          <w:szCs w:val="24"/>
          <w:lang w:val="en" w:eastAsia="es-CO"/>
        </w:rPr>
        <w:t>.</w:t>
      </w:r>
    </w:p>
    <w:p w:rsidR="00C53634" w:rsidRDefault="00C53634" w:rsidP="00D34925">
      <w:pPr>
        <w:tabs>
          <w:tab w:val="left" w:pos="8504"/>
        </w:tabs>
        <w:spacing w:after="0" w:line="360" w:lineRule="auto"/>
        <w:ind w:right="-1"/>
        <w:jc w:val="center"/>
        <w:rPr>
          <w:rFonts w:ascii="Times New Roman" w:hAnsi="Times New Roman" w:cs="Times New Roman"/>
          <w:b/>
          <w:sz w:val="28"/>
          <w:szCs w:val="28"/>
          <w:lang w:val="en-US"/>
        </w:rPr>
      </w:pPr>
    </w:p>
    <w:p w:rsidR="00C53634" w:rsidRDefault="00C53634" w:rsidP="00D34925">
      <w:pPr>
        <w:tabs>
          <w:tab w:val="left" w:pos="8504"/>
        </w:tabs>
        <w:spacing w:after="0" w:line="360" w:lineRule="auto"/>
        <w:ind w:right="-1"/>
        <w:jc w:val="center"/>
        <w:rPr>
          <w:rFonts w:ascii="Times New Roman" w:hAnsi="Times New Roman" w:cs="Times New Roman"/>
          <w:b/>
          <w:sz w:val="28"/>
          <w:szCs w:val="28"/>
          <w:lang w:val="en-US"/>
        </w:rPr>
      </w:pPr>
    </w:p>
    <w:p w:rsidR="00C53634" w:rsidRDefault="00C53634" w:rsidP="00D34925">
      <w:pPr>
        <w:tabs>
          <w:tab w:val="left" w:pos="8504"/>
        </w:tabs>
        <w:spacing w:after="0" w:line="360" w:lineRule="auto"/>
        <w:ind w:right="-1"/>
        <w:jc w:val="center"/>
        <w:rPr>
          <w:rFonts w:ascii="Times New Roman" w:hAnsi="Times New Roman" w:cs="Times New Roman"/>
          <w:b/>
          <w:sz w:val="28"/>
          <w:szCs w:val="28"/>
          <w:lang w:val="en-US"/>
        </w:rPr>
      </w:pPr>
    </w:p>
    <w:p w:rsidR="00C53634" w:rsidRDefault="00C53634" w:rsidP="00D34925">
      <w:pPr>
        <w:tabs>
          <w:tab w:val="left" w:pos="8504"/>
        </w:tabs>
        <w:spacing w:after="0" w:line="360" w:lineRule="auto"/>
        <w:ind w:right="-1"/>
        <w:jc w:val="center"/>
        <w:rPr>
          <w:rFonts w:ascii="Times New Roman" w:hAnsi="Times New Roman" w:cs="Times New Roman"/>
          <w:b/>
          <w:sz w:val="28"/>
          <w:szCs w:val="28"/>
          <w:lang w:val="en-US"/>
        </w:rPr>
        <w:sectPr w:rsidR="00C53634" w:rsidSect="00DE5292">
          <w:footerReference w:type="default" r:id="rId10"/>
          <w:footerReference w:type="first" r:id="rId11"/>
          <w:pgSz w:w="11907" w:h="16840" w:code="9"/>
          <w:pgMar w:top="1701" w:right="1701" w:bottom="1701" w:left="2268" w:header="850" w:footer="850" w:gutter="0"/>
          <w:pgNumType w:fmt="upperRoman" w:start="1"/>
          <w:cols w:space="708"/>
          <w:titlePg/>
          <w:docGrid w:linePitch="360"/>
        </w:sectPr>
      </w:pPr>
    </w:p>
    <w:p w:rsidR="00D34925" w:rsidRPr="00F10F0E" w:rsidRDefault="00D34925" w:rsidP="00D34925">
      <w:pPr>
        <w:pStyle w:val="Default"/>
        <w:numPr>
          <w:ilvl w:val="0"/>
          <w:numId w:val="2"/>
        </w:numPr>
        <w:tabs>
          <w:tab w:val="left" w:pos="8504"/>
        </w:tabs>
        <w:spacing w:line="360" w:lineRule="auto"/>
        <w:ind w:left="284" w:right="-1" w:hanging="284"/>
        <w:jc w:val="both"/>
        <w:rPr>
          <w:b/>
          <w:bCs/>
          <w:color w:val="auto"/>
          <w:sz w:val="28"/>
          <w:szCs w:val="26"/>
        </w:rPr>
      </w:pPr>
      <w:r w:rsidRPr="00F10F0E">
        <w:rPr>
          <w:b/>
          <w:bCs/>
          <w:color w:val="auto"/>
          <w:sz w:val="28"/>
          <w:szCs w:val="26"/>
        </w:rPr>
        <w:lastRenderedPageBreak/>
        <w:t>INTRODUCCIÓN</w:t>
      </w:r>
    </w:p>
    <w:p w:rsidR="00D34925" w:rsidRPr="00F10F0E" w:rsidRDefault="00D34925" w:rsidP="00D34925">
      <w:pPr>
        <w:pStyle w:val="Default"/>
        <w:tabs>
          <w:tab w:val="left" w:pos="8504"/>
        </w:tabs>
        <w:spacing w:line="360" w:lineRule="auto"/>
        <w:ind w:right="-1"/>
        <w:jc w:val="both"/>
        <w:rPr>
          <w:bCs/>
          <w:color w:val="FF0000"/>
        </w:rPr>
      </w:pPr>
    </w:p>
    <w:p w:rsidR="00D34925" w:rsidRDefault="00D34925" w:rsidP="00D34925">
      <w:pPr>
        <w:pStyle w:val="Default"/>
        <w:tabs>
          <w:tab w:val="left" w:pos="8504"/>
        </w:tabs>
        <w:spacing w:line="360" w:lineRule="auto"/>
        <w:ind w:right="-1"/>
        <w:jc w:val="both"/>
        <w:rPr>
          <w:color w:val="auto"/>
        </w:rPr>
      </w:pPr>
      <w:r>
        <w:t>El maní (</w:t>
      </w:r>
      <w:r w:rsidRPr="00007B27">
        <w:rPr>
          <w:i/>
          <w:u w:val="single"/>
        </w:rPr>
        <w:t>Arachis</w:t>
      </w:r>
      <w:r>
        <w:t xml:space="preserve"> </w:t>
      </w:r>
      <w:r w:rsidRPr="00007B27">
        <w:rPr>
          <w:i/>
          <w:u w:val="single"/>
        </w:rPr>
        <w:t>hypogaea</w:t>
      </w:r>
      <w:r>
        <w:t xml:space="preserve"> L.) es una planta oleaginosa-leguminosa, de alto contenido de aceite (45 %) y gran contenido de proteína (30 %). Su alto poder energético, entre otras propiedades, ha hecho que los frutos de esta oleaginosa, sean incluidos en la dieta alimenticia del hombre y su planta sea utilizada como forraje. </w:t>
      </w:r>
      <w:r w:rsidRPr="0015110E">
        <w:rPr>
          <w:color w:val="auto"/>
        </w:rPr>
        <w:t>(</w:t>
      </w:r>
      <w:proofErr w:type="spellStart"/>
      <w:r w:rsidRPr="0015110E">
        <w:rPr>
          <w:color w:val="auto"/>
        </w:rPr>
        <w:t>Ull</w:t>
      </w:r>
      <w:r>
        <w:rPr>
          <w:color w:val="auto"/>
        </w:rPr>
        <w:t>aury</w:t>
      </w:r>
      <w:proofErr w:type="spellEnd"/>
      <w:r>
        <w:rPr>
          <w:color w:val="auto"/>
        </w:rPr>
        <w:t xml:space="preserve">, J.; </w:t>
      </w:r>
      <w:r>
        <w:rPr>
          <w:color w:val="auto"/>
          <w:lang w:val="es-CO"/>
        </w:rPr>
        <w:t>Guzmán</w:t>
      </w:r>
      <w:r>
        <w:rPr>
          <w:color w:val="auto"/>
        </w:rPr>
        <w:t xml:space="preserve">, </w:t>
      </w:r>
      <w:r>
        <w:rPr>
          <w:color w:val="auto"/>
          <w:lang w:val="es-CO"/>
        </w:rPr>
        <w:t>R.</w:t>
      </w:r>
      <w:r>
        <w:rPr>
          <w:color w:val="auto"/>
        </w:rPr>
        <w:t xml:space="preserve">; </w:t>
      </w:r>
      <w:r w:rsidRPr="0015110E">
        <w:rPr>
          <w:color w:val="auto"/>
        </w:rPr>
        <w:t xml:space="preserve">Álava J. 2004)  </w:t>
      </w:r>
    </w:p>
    <w:p w:rsidR="00D34925" w:rsidRPr="00CD00A6" w:rsidRDefault="00D34925" w:rsidP="00D34925">
      <w:pPr>
        <w:pStyle w:val="Default"/>
        <w:tabs>
          <w:tab w:val="left" w:pos="8504"/>
        </w:tabs>
        <w:spacing w:line="360" w:lineRule="auto"/>
        <w:ind w:right="-1"/>
        <w:jc w:val="both"/>
        <w:rPr>
          <w:color w:val="auto"/>
        </w:rPr>
      </w:pPr>
    </w:p>
    <w:p w:rsidR="00D34925" w:rsidRPr="00884976" w:rsidRDefault="00D34925" w:rsidP="00D34925">
      <w:pPr>
        <w:pStyle w:val="Default"/>
        <w:tabs>
          <w:tab w:val="left" w:pos="8504"/>
        </w:tabs>
        <w:spacing w:line="360" w:lineRule="auto"/>
        <w:ind w:right="-1"/>
        <w:jc w:val="both"/>
      </w:pPr>
      <w:r w:rsidRPr="00884976">
        <w:t xml:space="preserve">El maní es un alimento muy apreciado por la población ecuatoriana y mundial, es una fuente vegetal de proteínas y grasas insaturadas. Contiene </w:t>
      </w:r>
      <w:proofErr w:type="spellStart"/>
      <w:r w:rsidRPr="00884976">
        <w:t>fitoesteroles</w:t>
      </w:r>
      <w:proofErr w:type="spellEnd"/>
      <w:r w:rsidRPr="00884976">
        <w:t xml:space="preserve"> que disminuyen el colesterol malo del cuerpo, y aporta minerales como sodio, potasio, hierro, magnesio, yodo, cobre y calcio; posee sustancias antioxidantes como los tocoferoles que rejuvenecen los tejidos del cuerpo humano. </w:t>
      </w:r>
      <w:r w:rsidRPr="00884976">
        <w:rPr>
          <w:bCs/>
        </w:rPr>
        <w:t>(</w:t>
      </w:r>
      <w:r w:rsidRPr="00884976">
        <w:t>Guamán</w:t>
      </w:r>
      <w:r>
        <w:t xml:space="preserve">, R.; Andrade, C.; Ulluary, J.; </w:t>
      </w:r>
      <w:r w:rsidRPr="00884976">
        <w:t>Mendoza, H. 2010)</w:t>
      </w:r>
    </w:p>
    <w:p w:rsidR="00D34925" w:rsidRPr="00884976" w:rsidRDefault="00D34925" w:rsidP="00D34925">
      <w:pPr>
        <w:pStyle w:val="Default"/>
        <w:tabs>
          <w:tab w:val="left" w:pos="8504"/>
        </w:tabs>
        <w:spacing w:line="360" w:lineRule="auto"/>
        <w:ind w:right="-1"/>
        <w:jc w:val="both"/>
        <w:rPr>
          <w:color w:val="auto"/>
        </w:rPr>
      </w:pPr>
    </w:p>
    <w:p w:rsidR="00D34925" w:rsidRPr="0015110E" w:rsidRDefault="00D34925" w:rsidP="00D34925">
      <w:pPr>
        <w:pStyle w:val="Default"/>
        <w:tabs>
          <w:tab w:val="left" w:pos="8504"/>
        </w:tabs>
        <w:spacing w:line="360" w:lineRule="auto"/>
        <w:ind w:right="-1"/>
        <w:jc w:val="both"/>
        <w:rPr>
          <w:color w:val="auto"/>
        </w:rPr>
      </w:pPr>
      <w:r>
        <w:t>El maní como la mayoría de las leguminosas, tiene la capacidad de formar una simbiosis con los rizobios que son bacterias fijadoras del nitrógeno atmosférico localizadas en nódulos formados en la raíz. El nitrógeno, una vez convertido en forma asimilable para la planta contribuye con el desarrollo vegetal, y por lo tanto con el rendimiento del cultivo. Para que el proceso de fijación del nitrógeno sea efectivo se requiere de bacterias altamente fijadoras de nitrógeno, mismas que deben ser nativas de cada región, por estar más adaptadas a las condiciones edafoclimáticas</w:t>
      </w:r>
      <w:r w:rsidRPr="0015110E">
        <w:rPr>
          <w:color w:val="auto"/>
        </w:rPr>
        <w:t>. (</w:t>
      </w:r>
      <w:r>
        <w:rPr>
          <w:color w:val="auto"/>
          <w:lang w:val="es-EC"/>
        </w:rPr>
        <w:t xml:space="preserve">Jerez, M.; </w:t>
      </w:r>
      <w:r w:rsidRPr="0015110E">
        <w:rPr>
          <w:color w:val="auto"/>
          <w:lang w:val="es-EC"/>
        </w:rPr>
        <w:t>Bernal, G. 2004</w:t>
      </w:r>
      <w:r w:rsidRPr="0015110E">
        <w:rPr>
          <w:color w:val="auto"/>
        </w:rPr>
        <w:t xml:space="preserve">)   </w:t>
      </w:r>
    </w:p>
    <w:p w:rsidR="00D34925" w:rsidRDefault="00D34925" w:rsidP="00D34925">
      <w:pPr>
        <w:pStyle w:val="Default"/>
        <w:tabs>
          <w:tab w:val="left" w:pos="8504"/>
        </w:tabs>
        <w:spacing w:line="360" w:lineRule="auto"/>
        <w:ind w:right="-1"/>
        <w:jc w:val="both"/>
      </w:pPr>
    </w:p>
    <w:p w:rsidR="00D34925" w:rsidRPr="00F10F0E" w:rsidRDefault="00D34925" w:rsidP="00D34925">
      <w:pPr>
        <w:pStyle w:val="Default"/>
        <w:tabs>
          <w:tab w:val="left" w:pos="8504"/>
        </w:tabs>
        <w:spacing w:line="360" w:lineRule="auto"/>
        <w:ind w:right="-1"/>
        <w:jc w:val="both"/>
      </w:pPr>
      <w:r w:rsidRPr="00F10F0E">
        <w:t>A nivel mundial, se cultiva</w:t>
      </w:r>
      <w:r>
        <w:t>n</w:t>
      </w:r>
      <w:r w:rsidRPr="00F10F0E">
        <w:t xml:space="preserve"> 26 millones de hectáreas que producen unos 45 millones de t</w:t>
      </w:r>
      <w:r>
        <w:t>oneladas anuales; se siembran principalmente en:</w:t>
      </w:r>
      <w:r w:rsidRPr="00F10F0E">
        <w:rPr>
          <w:rStyle w:val="apple-converted-space"/>
        </w:rPr>
        <w:t> </w:t>
      </w:r>
      <w:r w:rsidRPr="00F10F0E">
        <w:t>India, China,</w:t>
      </w:r>
      <w:r>
        <w:t xml:space="preserve"> Indonesia, Myanmar y Vietnam</w:t>
      </w:r>
      <w:r w:rsidRPr="00F10F0E">
        <w:t>;</w:t>
      </w:r>
      <w:r w:rsidRPr="00F10F0E">
        <w:rPr>
          <w:rStyle w:val="apple-converted-space"/>
        </w:rPr>
        <w:t> </w:t>
      </w:r>
      <w:r w:rsidRPr="00F10F0E">
        <w:t>Nigeria</w:t>
      </w:r>
      <w:r>
        <w:t xml:space="preserve"> (Asia); </w:t>
      </w:r>
      <w:r w:rsidRPr="00F10F0E">
        <w:t>Sudán, Senegal, Chad, Congo, Mozamb</w:t>
      </w:r>
      <w:r>
        <w:t>ique, Camerún, Zimbabwe, Níger (</w:t>
      </w:r>
      <w:r w:rsidRPr="00F10F0E">
        <w:t>África</w:t>
      </w:r>
      <w:r>
        <w:t>)</w:t>
      </w:r>
      <w:r w:rsidRPr="00F10F0E">
        <w:t>;</w:t>
      </w:r>
      <w:r w:rsidRPr="00F10F0E">
        <w:rPr>
          <w:rStyle w:val="apple-converted-space"/>
        </w:rPr>
        <w:t> </w:t>
      </w:r>
      <w:r w:rsidRPr="00F10F0E">
        <w:t xml:space="preserve">EE.UU </w:t>
      </w:r>
      <w:r>
        <w:t>y México (</w:t>
      </w:r>
      <w:r w:rsidRPr="00946E06">
        <w:rPr>
          <w:color w:val="auto"/>
        </w:rPr>
        <w:t>América del Norte</w:t>
      </w:r>
      <w:r>
        <w:rPr>
          <w:color w:val="auto"/>
        </w:rPr>
        <w:t>)</w:t>
      </w:r>
      <w:r w:rsidRPr="00946E06">
        <w:rPr>
          <w:color w:val="auto"/>
        </w:rPr>
        <w:t>;</w:t>
      </w:r>
      <w:r w:rsidRPr="00F10F0E">
        <w:rPr>
          <w:rStyle w:val="apple-converted-space"/>
        </w:rPr>
        <w:t> </w:t>
      </w:r>
      <w:r w:rsidRPr="00F10F0E">
        <w:t xml:space="preserve">Argentina y Brasil </w:t>
      </w:r>
      <w:r>
        <w:t>(</w:t>
      </w:r>
      <w:r w:rsidRPr="00F10F0E">
        <w:t>América del Sur</w:t>
      </w:r>
      <w:r>
        <w:t>),</w:t>
      </w:r>
      <w:r w:rsidRPr="00F10F0E">
        <w:t xml:space="preserve"> son los principales países productores de maní. </w:t>
      </w:r>
      <w:r w:rsidRPr="002A3D3D">
        <w:rPr>
          <w:color w:val="auto"/>
        </w:rPr>
        <w:t>(Instituto Internacional de Cultivos para las Zonas Tropicales Semiáridas-ICRISAT</w:t>
      </w:r>
      <w:r w:rsidRPr="00F10F0E">
        <w:t>. 2014)</w:t>
      </w:r>
    </w:p>
    <w:p w:rsidR="00D34925" w:rsidRDefault="00D34925" w:rsidP="00D34925">
      <w:pPr>
        <w:pStyle w:val="Default"/>
        <w:tabs>
          <w:tab w:val="left" w:pos="8504"/>
        </w:tabs>
        <w:spacing w:line="360" w:lineRule="auto"/>
        <w:ind w:right="-1"/>
        <w:jc w:val="both"/>
        <w:rPr>
          <w:bCs/>
          <w:color w:val="auto"/>
        </w:rPr>
      </w:pPr>
      <w:r w:rsidRPr="00F10F0E">
        <w:rPr>
          <w:color w:val="auto"/>
        </w:rPr>
        <w:lastRenderedPageBreak/>
        <w:t>En lo que se refiere al mercado nacional del man</w:t>
      </w:r>
      <w:r>
        <w:rPr>
          <w:color w:val="auto"/>
        </w:rPr>
        <w:t xml:space="preserve">í, </w:t>
      </w:r>
      <w:r w:rsidRPr="00F10F0E">
        <w:rPr>
          <w:color w:val="auto"/>
        </w:rPr>
        <w:t>las principales provincias donde se cultiva esta</w:t>
      </w:r>
      <w:r>
        <w:rPr>
          <w:color w:val="auto"/>
        </w:rPr>
        <w:t xml:space="preserve"> oleaginosa son: Manabí y Loja, se </w:t>
      </w:r>
      <w:r w:rsidRPr="00F10F0E">
        <w:rPr>
          <w:color w:val="auto"/>
        </w:rPr>
        <w:t>siembra un aproximado de 12000 a 15000 hectáreas, y en menor porcentaje en la provincia del Guayas</w:t>
      </w:r>
      <w:r>
        <w:rPr>
          <w:color w:val="auto"/>
        </w:rPr>
        <w:t xml:space="preserve"> y El Oro</w:t>
      </w:r>
      <w:r w:rsidRPr="00F10F0E">
        <w:rPr>
          <w:color w:val="auto"/>
        </w:rPr>
        <w:t>. El rendimiento promedio está en 661 kg/ha, de los cuales el 28 %</w:t>
      </w:r>
      <w:r>
        <w:rPr>
          <w:color w:val="auto"/>
        </w:rPr>
        <w:t xml:space="preserve"> se destina para el autoconsumo </w:t>
      </w:r>
      <w:r w:rsidRPr="00F10F0E">
        <w:rPr>
          <w:color w:val="auto"/>
        </w:rPr>
        <w:t>y el 72 % para la comercialización. (Granizo. R. 2012)</w:t>
      </w:r>
      <w:r w:rsidRPr="00F10F0E">
        <w:rPr>
          <w:bCs/>
          <w:color w:val="auto"/>
        </w:rPr>
        <w:t xml:space="preserve"> </w:t>
      </w:r>
    </w:p>
    <w:p w:rsidR="00D34925" w:rsidRPr="0017244A" w:rsidRDefault="00D34925" w:rsidP="00D34925">
      <w:pPr>
        <w:pStyle w:val="Default"/>
        <w:tabs>
          <w:tab w:val="left" w:pos="8504"/>
        </w:tabs>
        <w:spacing w:line="360" w:lineRule="auto"/>
        <w:ind w:right="-1"/>
        <w:jc w:val="both"/>
        <w:rPr>
          <w:color w:val="auto"/>
        </w:rPr>
      </w:pPr>
    </w:p>
    <w:p w:rsidR="00D34925" w:rsidRPr="008F753A" w:rsidRDefault="00D34925" w:rsidP="00D34925">
      <w:pPr>
        <w:pStyle w:val="Default"/>
        <w:tabs>
          <w:tab w:val="left" w:pos="8504"/>
        </w:tabs>
        <w:spacing w:line="360" w:lineRule="auto"/>
        <w:ind w:right="-1"/>
        <w:jc w:val="both"/>
        <w:rPr>
          <w:color w:val="auto"/>
        </w:rPr>
      </w:pPr>
      <w:r w:rsidRPr="008F753A">
        <w:rPr>
          <w:color w:val="auto"/>
        </w:rPr>
        <w:t>La adaptación es la tendencia que tien</w:t>
      </w:r>
      <w:r>
        <w:rPr>
          <w:color w:val="auto"/>
        </w:rPr>
        <w:t xml:space="preserve">en los organismos a modificarse </w:t>
      </w:r>
      <w:r w:rsidRPr="008F753A">
        <w:rPr>
          <w:color w:val="auto"/>
        </w:rPr>
        <w:t>según las</w:t>
      </w:r>
      <w:r>
        <w:rPr>
          <w:color w:val="auto"/>
        </w:rPr>
        <w:t xml:space="preserve"> exigencias del medio ambiente, </w:t>
      </w:r>
      <w:r w:rsidRPr="008F753A">
        <w:rPr>
          <w:color w:val="auto"/>
        </w:rPr>
        <w:t>la</w:t>
      </w:r>
      <w:r>
        <w:rPr>
          <w:color w:val="auto"/>
        </w:rPr>
        <w:t xml:space="preserve">s plantas para </w:t>
      </w:r>
      <w:r w:rsidRPr="008F753A">
        <w:rPr>
          <w:color w:val="auto"/>
        </w:rPr>
        <w:t>su supervivencia modifican sus car</w:t>
      </w:r>
      <w:r>
        <w:rPr>
          <w:color w:val="auto"/>
        </w:rPr>
        <w:t xml:space="preserve">acterísticas según las diversas </w:t>
      </w:r>
      <w:r w:rsidRPr="008F753A">
        <w:rPr>
          <w:color w:val="auto"/>
        </w:rPr>
        <w:t>condiciones en el medio en que viven. Esta puede constituir en cambio</w:t>
      </w:r>
      <w:r>
        <w:rPr>
          <w:color w:val="auto"/>
        </w:rPr>
        <w:t xml:space="preserve"> de color, forma de grano</w:t>
      </w:r>
      <w:r w:rsidRPr="008F753A">
        <w:rPr>
          <w:color w:val="auto"/>
        </w:rPr>
        <w:t>, arqui</w:t>
      </w:r>
      <w:r>
        <w:rPr>
          <w:color w:val="auto"/>
        </w:rPr>
        <w:t xml:space="preserve">tectura de la planta y hasta su </w:t>
      </w:r>
      <w:r w:rsidRPr="008F753A">
        <w:rPr>
          <w:color w:val="auto"/>
        </w:rPr>
        <w:t>organización interna</w:t>
      </w:r>
      <w:r>
        <w:rPr>
          <w:color w:val="auto"/>
        </w:rPr>
        <w:t>. (</w:t>
      </w:r>
      <w:r>
        <w:t>Curia, P.; Moreira, O. 2011)</w:t>
      </w:r>
    </w:p>
    <w:p w:rsidR="00D34925" w:rsidRDefault="00D34925" w:rsidP="00D34925">
      <w:pPr>
        <w:pStyle w:val="Default"/>
        <w:tabs>
          <w:tab w:val="left" w:pos="8504"/>
        </w:tabs>
        <w:spacing w:line="360" w:lineRule="auto"/>
        <w:ind w:right="-1"/>
        <w:jc w:val="both"/>
        <w:rPr>
          <w:color w:val="auto"/>
        </w:rPr>
      </w:pPr>
    </w:p>
    <w:p w:rsidR="00D34925" w:rsidRPr="00F10F0E" w:rsidRDefault="00D34925" w:rsidP="00D34925">
      <w:pPr>
        <w:pStyle w:val="Default"/>
        <w:tabs>
          <w:tab w:val="left" w:pos="8504"/>
        </w:tabs>
        <w:spacing w:line="360" w:lineRule="auto"/>
        <w:ind w:right="-1"/>
        <w:jc w:val="both"/>
        <w:rPr>
          <w:color w:val="auto"/>
        </w:rPr>
      </w:pPr>
      <w:r>
        <w:rPr>
          <w:color w:val="auto"/>
        </w:rPr>
        <w:t xml:space="preserve">El Instituto Nacional </w:t>
      </w:r>
      <w:r w:rsidRPr="00F10F0E">
        <w:rPr>
          <w:color w:val="auto"/>
        </w:rPr>
        <w:t>de Investigacione</w:t>
      </w:r>
      <w:r>
        <w:rPr>
          <w:color w:val="auto"/>
        </w:rPr>
        <w:t>s Agropecuarias-</w:t>
      </w:r>
      <w:r w:rsidRPr="00F10F0E">
        <w:rPr>
          <w:color w:val="auto"/>
        </w:rPr>
        <w:t xml:space="preserve">INIAP, a través del Programa de Oleaginosas de la Estación Experimental Litoral del Sur, </w:t>
      </w:r>
      <w:r>
        <w:rPr>
          <w:color w:val="auto"/>
        </w:rPr>
        <w:t xml:space="preserve">con el apoyo de la UEB, </w:t>
      </w:r>
      <w:r w:rsidRPr="00F10F0E">
        <w:rPr>
          <w:color w:val="auto"/>
        </w:rPr>
        <w:t>trabaja</w:t>
      </w:r>
      <w:r w:rsidR="001B3D78">
        <w:rPr>
          <w:color w:val="auto"/>
        </w:rPr>
        <w:t>n</w:t>
      </w:r>
      <w:r w:rsidRPr="00F10F0E">
        <w:rPr>
          <w:color w:val="auto"/>
        </w:rPr>
        <w:t xml:space="preserve"> en la generación de tecnologías adecuadas para el cultivo, ya que el maní a pesar de ser una oleaginosa de extraordinaria rusticidad, requiere de práctica</w:t>
      </w:r>
      <w:r>
        <w:rPr>
          <w:color w:val="auto"/>
        </w:rPr>
        <w:t xml:space="preserve">s de manejo </w:t>
      </w:r>
      <w:r w:rsidRPr="00F10F0E">
        <w:rPr>
          <w:color w:val="auto"/>
        </w:rPr>
        <w:t>oportunas y precisas para alcanzar una mayor producción y rentabilidad. (</w:t>
      </w:r>
      <w:r w:rsidRPr="000148A2">
        <w:rPr>
          <w:color w:val="auto"/>
        </w:rPr>
        <w:t>Ulluary</w:t>
      </w:r>
      <w:r>
        <w:rPr>
          <w:color w:val="auto"/>
        </w:rPr>
        <w:t xml:space="preserve">, J. et al. </w:t>
      </w:r>
      <w:r w:rsidRPr="00F10F0E">
        <w:rPr>
          <w:color w:val="auto"/>
        </w:rPr>
        <w:t>2004)</w:t>
      </w:r>
    </w:p>
    <w:p w:rsidR="00D34925" w:rsidRDefault="00D34925" w:rsidP="00D34925">
      <w:pPr>
        <w:autoSpaceDE w:val="0"/>
        <w:autoSpaceDN w:val="0"/>
        <w:adjustRightInd w:val="0"/>
        <w:spacing w:after="0" w:line="360" w:lineRule="auto"/>
        <w:jc w:val="both"/>
        <w:rPr>
          <w:rFonts w:ascii="Times New Roman" w:hAnsi="Times New Roman" w:cs="Times New Roman"/>
          <w:sz w:val="24"/>
          <w:szCs w:val="24"/>
        </w:rPr>
      </w:pPr>
    </w:p>
    <w:p w:rsidR="00D34925" w:rsidRPr="00D34925" w:rsidRDefault="00D34925" w:rsidP="00D349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 objetivos de esta investigación fueron:</w:t>
      </w:r>
    </w:p>
    <w:p w:rsidR="00D34925" w:rsidRPr="00CE6177" w:rsidRDefault="00D34925" w:rsidP="00D34925">
      <w:pPr>
        <w:pStyle w:val="Prrafodelista"/>
        <w:numPr>
          <w:ilvl w:val="0"/>
          <w:numId w:val="1"/>
        </w:numPr>
        <w:tabs>
          <w:tab w:val="left" w:pos="8504"/>
        </w:tabs>
        <w:spacing w:after="0" w:line="360" w:lineRule="auto"/>
        <w:ind w:left="426" w:right="-1" w:hanging="284"/>
        <w:jc w:val="both"/>
        <w:rPr>
          <w:rFonts w:ascii="Times New Roman" w:hAnsi="Times New Roman" w:cs="Times New Roman"/>
          <w:b/>
          <w:bCs/>
          <w:sz w:val="24"/>
          <w:szCs w:val="26"/>
        </w:rPr>
      </w:pPr>
      <w:r>
        <w:rPr>
          <w:rFonts w:ascii="Times New Roman" w:hAnsi="Times New Roman" w:cs="Times New Roman"/>
          <w:bCs/>
          <w:sz w:val="24"/>
          <w:szCs w:val="24"/>
          <w:lang w:val="es-CO"/>
        </w:rPr>
        <w:t>Evaluar</w:t>
      </w:r>
      <w:r w:rsidRPr="00CE6177">
        <w:rPr>
          <w:rFonts w:ascii="Times New Roman" w:hAnsi="Times New Roman" w:cs="Times New Roman"/>
          <w:bCs/>
          <w:sz w:val="24"/>
        </w:rPr>
        <w:t xml:space="preserve"> las principales características agronómicas</w:t>
      </w:r>
      <w:r w:rsidRPr="00CE6177">
        <w:rPr>
          <w:rFonts w:ascii="Times New Roman" w:hAnsi="Times New Roman" w:cs="Times New Roman"/>
          <w:bCs/>
          <w:sz w:val="24"/>
          <w:szCs w:val="24"/>
        </w:rPr>
        <w:t xml:space="preserve"> de los 14 cultivares de maní.</w:t>
      </w:r>
    </w:p>
    <w:p w:rsidR="00D34925" w:rsidRPr="00DC70A2" w:rsidRDefault="00D34925" w:rsidP="00D34925">
      <w:pPr>
        <w:pStyle w:val="Prrafodelista"/>
        <w:numPr>
          <w:ilvl w:val="0"/>
          <w:numId w:val="1"/>
        </w:numPr>
        <w:tabs>
          <w:tab w:val="left" w:pos="8504"/>
        </w:tabs>
        <w:spacing w:after="0" w:line="360" w:lineRule="auto"/>
        <w:ind w:left="426" w:right="-1" w:hanging="284"/>
        <w:jc w:val="both"/>
        <w:rPr>
          <w:rFonts w:ascii="Times New Roman" w:hAnsi="Times New Roman" w:cs="Times New Roman"/>
          <w:b/>
          <w:bCs/>
          <w:sz w:val="24"/>
          <w:szCs w:val="26"/>
        </w:rPr>
      </w:pPr>
      <w:r w:rsidRPr="00DC70A2">
        <w:rPr>
          <w:rFonts w:ascii="Times New Roman" w:hAnsi="Times New Roman" w:cs="Times New Roman"/>
          <w:bCs/>
          <w:sz w:val="24"/>
          <w:szCs w:val="24"/>
        </w:rPr>
        <w:t>Seleccionar los mejores cultivares de maní para la zona agroecológica en estudio</w:t>
      </w:r>
      <w:r w:rsidRPr="00DC70A2">
        <w:rPr>
          <w:rFonts w:ascii="Times New Roman" w:hAnsi="Times New Roman" w:cs="Times New Roman"/>
          <w:b/>
          <w:bCs/>
          <w:sz w:val="24"/>
          <w:szCs w:val="24"/>
        </w:rPr>
        <w:t xml:space="preserve"> </w:t>
      </w:r>
      <w:r w:rsidRPr="00DC70A2">
        <w:rPr>
          <w:rFonts w:ascii="Times New Roman" w:eastAsiaTheme="minorHAnsi" w:hAnsi="Times New Roman" w:cs="Times New Roman"/>
          <w:color w:val="000000"/>
          <w:sz w:val="24"/>
          <w:szCs w:val="24"/>
          <w:lang w:val="es-EC" w:eastAsia="en-US"/>
        </w:rPr>
        <w:t xml:space="preserve">con base </w:t>
      </w:r>
      <w:r w:rsidRPr="00DF5F64">
        <w:rPr>
          <w:rFonts w:ascii="Times New Roman" w:eastAsiaTheme="minorHAnsi" w:hAnsi="Times New Roman" w:cs="Times New Roman"/>
          <w:sz w:val="24"/>
          <w:szCs w:val="24"/>
          <w:lang w:val="es-EC" w:eastAsia="en-US"/>
        </w:rPr>
        <w:t xml:space="preserve">a </w:t>
      </w:r>
      <w:r>
        <w:rPr>
          <w:rFonts w:ascii="Times New Roman" w:eastAsiaTheme="minorHAnsi" w:hAnsi="Times New Roman" w:cs="Times New Roman"/>
          <w:sz w:val="24"/>
          <w:szCs w:val="24"/>
          <w:lang w:val="es-EC" w:eastAsia="en-US"/>
        </w:rPr>
        <w:t xml:space="preserve">la </w:t>
      </w:r>
      <w:r w:rsidRPr="00DC70A2">
        <w:rPr>
          <w:rFonts w:ascii="Times New Roman" w:eastAsiaTheme="minorHAnsi" w:hAnsi="Times New Roman" w:cs="Times New Roman"/>
          <w:color w:val="000000"/>
          <w:sz w:val="24"/>
          <w:szCs w:val="24"/>
          <w:lang w:val="es-EC" w:eastAsia="en-US"/>
        </w:rPr>
        <w:t>adaptabilidad y rendimiento</w:t>
      </w:r>
      <w:r w:rsidRPr="00DC70A2">
        <w:rPr>
          <w:rFonts w:ascii="Times New Roman" w:eastAsiaTheme="minorHAnsi" w:hAnsi="Times New Roman" w:cs="Times New Roman"/>
          <w:color w:val="000000"/>
          <w:sz w:val="23"/>
          <w:szCs w:val="23"/>
          <w:lang w:val="es-EC" w:eastAsia="en-US"/>
        </w:rPr>
        <w:t xml:space="preserve">. </w:t>
      </w:r>
    </w:p>
    <w:p w:rsidR="00D34925" w:rsidRPr="00F10F0E" w:rsidRDefault="00D34925" w:rsidP="00D34925">
      <w:pPr>
        <w:pStyle w:val="Prrafodelista"/>
        <w:numPr>
          <w:ilvl w:val="0"/>
          <w:numId w:val="1"/>
        </w:numPr>
        <w:tabs>
          <w:tab w:val="left" w:pos="8504"/>
        </w:tabs>
        <w:spacing w:after="0" w:line="360" w:lineRule="auto"/>
        <w:ind w:left="426" w:right="-1" w:hanging="284"/>
        <w:jc w:val="both"/>
        <w:rPr>
          <w:rFonts w:ascii="Times New Roman" w:hAnsi="Times New Roman" w:cs="Times New Roman"/>
          <w:b/>
          <w:sz w:val="28"/>
          <w:szCs w:val="26"/>
        </w:rPr>
      </w:pPr>
      <w:r w:rsidRPr="00F10F0E">
        <w:rPr>
          <w:rFonts w:ascii="Times New Roman" w:hAnsi="Times New Roman" w:cs="Times New Roman"/>
          <w:bCs/>
          <w:sz w:val="24"/>
        </w:rPr>
        <w:t>Establecer una base de datos de la caracterización agronómica de 14 cultivares de maní</w:t>
      </w:r>
      <w:r w:rsidRPr="00F10F0E">
        <w:rPr>
          <w:rFonts w:ascii="Times New Roman" w:hAnsi="Times New Roman" w:cs="Times New Roman"/>
          <w:bCs/>
          <w:sz w:val="24"/>
          <w:szCs w:val="24"/>
        </w:rPr>
        <w:t xml:space="preserve"> </w:t>
      </w:r>
      <w:r w:rsidRPr="00F10F0E">
        <w:rPr>
          <w:rFonts w:ascii="Times New Roman" w:hAnsi="Times New Roman" w:cs="Times New Roman"/>
          <w:bCs/>
          <w:sz w:val="24"/>
        </w:rPr>
        <w:t xml:space="preserve">para continuar </w:t>
      </w:r>
      <w:r>
        <w:rPr>
          <w:rFonts w:ascii="Times New Roman" w:hAnsi="Times New Roman" w:cs="Times New Roman"/>
          <w:bCs/>
          <w:sz w:val="24"/>
        </w:rPr>
        <w:t>con el proceso de investigación participativa.</w:t>
      </w:r>
    </w:p>
    <w:p w:rsidR="00D34925" w:rsidRPr="004424F9" w:rsidRDefault="00D34925" w:rsidP="00D34925">
      <w:pPr>
        <w:pStyle w:val="Prrafodelista"/>
        <w:tabs>
          <w:tab w:val="left" w:pos="8504"/>
        </w:tabs>
        <w:spacing w:after="0" w:line="360" w:lineRule="auto"/>
        <w:ind w:left="426" w:right="-1"/>
        <w:jc w:val="both"/>
        <w:rPr>
          <w:rFonts w:ascii="Times New Roman" w:hAnsi="Times New Roman" w:cs="Times New Roman"/>
          <w:b/>
          <w:sz w:val="28"/>
          <w:szCs w:val="26"/>
        </w:rPr>
      </w:pPr>
    </w:p>
    <w:p w:rsidR="00D34925" w:rsidRDefault="00D34925" w:rsidP="00D34925">
      <w:pPr>
        <w:pStyle w:val="Default"/>
        <w:tabs>
          <w:tab w:val="left" w:pos="8504"/>
        </w:tabs>
        <w:spacing w:line="360" w:lineRule="auto"/>
        <w:ind w:right="-1"/>
        <w:jc w:val="both"/>
        <w:rPr>
          <w:color w:val="FF0000"/>
        </w:rPr>
      </w:pPr>
    </w:p>
    <w:p w:rsidR="00D34925" w:rsidRDefault="00D34925" w:rsidP="00D34925">
      <w:pPr>
        <w:pStyle w:val="Default"/>
        <w:tabs>
          <w:tab w:val="left" w:pos="8504"/>
        </w:tabs>
        <w:spacing w:line="360" w:lineRule="auto"/>
        <w:ind w:right="-1"/>
        <w:jc w:val="both"/>
        <w:rPr>
          <w:color w:val="FF0000"/>
        </w:rPr>
      </w:pPr>
    </w:p>
    <w:p w:rsidR="00D34925" w:rsidRDefault="00D34925" w:rsidP="00D34925">
      <w:pPr>
        <w:pStyle w:val="Default"/>
        <w:tabs>
          <w:tab w:val="left" w:pos="8504"/>
        </w:tabs>
        <w:spacing w:line="360" w:lineRule="auto"/>
        <w:ind w:right="-1"/>
        <w:jc w:val="both"/>
        <w:rPr>
          <w:color w:val="FF0000"/>
        </w:rPr>
      </w:pPr>
    </w:p>
    <w:p w:rsidR="00D34925" w:rsidRPr="00AA0373" w:rsidRDefault="00D34925" w:rsidP="00D34925">
      <w:pPr>
        <w:pStyle w:val="Default"/>
        <w:tabs>
          <w:tab w:val="left" w:pos="0"/>
          <w:tab w:val="left" w:pos="8504"/>
        </w:tabs>
        <w:spacing w:line="360" w:lineRule="auto"/>
        <w:ind w:right="-1"/>
        <w:jc w:val="both"/>
        <w:rPr>
          <w:b/>
          <w:color w:val="auto"/>
          <w:sz w:val="28"/>
          <w:szCs w:val="26"/>
        </w:rPr>
      </w:pPr>
      <w:r>
        <w:rPr>
          <w:b/>
          <w:color w:val="auto"/>
          <w:sz w:val="28"/>
          <w:szCs w:val="26"/>
        </w:rPr>
        <w:lastRenderedPageBreak/>
        <w:t>II.  PROBLEMA</w:t>
      </w:r>
    </w:p>
    <w:p w:rsidR="00D34925" w:rsidRDefault="00D34925" w:rsidP="00D34925">
      <w:pPr>
        <w:pStyle w:val="Default"/>
        <w:tabs>
          <w:tab w:val="left" w:pos="0"/>
          <w:tab w:val="left" w:pos="8504"/>
        </w:tabs>
        <w:spacing w:line="360" w:lineRule="auto"/>
        <w:ind w:right="-1"/>
        <w:jc w:val="both"/>
      </w:pPr>
    </w:p>
    <w:p w:rsidR="00D34925" w:rsidRDefault="00D34925" w:rsidP="00D34925">
      <w:pPr>
        <w:pStyle w:val="Default"/>
        <w:tabs>
          <w:tab w:val="left" w:pos="8504"/>
        </w:tabs>
        <w:spacing w:line="360" w:lineRule="auto"/>
        <w:ind w:right="-1"/>
        <w:jc w:val="both"/>
      </w:pPr>
      <w:r>
        <w:t>Las plantas se deben adaptar a las condiciones de suelo, clima, agua, sombra y cualquier otro factor que pueda influir en su desarrollo o potencial para mostrar todo su esplendor; si la adaptación a las condiciones ambientales del lugar no es buena, las plantas morirán, decaerán o simplemente no crecerán adecuadamente.</w:t>
      </w:r>
    </w:p>
    <w:p w:rsidR="00D34925" w:rsidRDefault="00D34925" w:rsidP="00D34925">
      <w:pPr>
        <w:pStyle w:val="Default"/>
        <w:tabs>
          <w:tab w:val="left" w:pos="8504"/>
        </w:tabs>
        <w:spacing w:line="360" w:lineRule="auto"/>
        <w:ind w:right="-1"/>
        <w:jc w:val="both"/>
      </w:pPr>
    </w:p>
    <w:p w:rsidR="00D34925" w:rsidRPr="001D6080" w:rsidRDefault="00D34925" w:rsidP="00D34925">
      <w:pPr>
        <w:autoSpaceDE w:val="0"/>
        <w:autoSpaceDN w:val="0"/>
        <w:adjustRightInd w:val="0"/>
        <w:spacing w:after="0" w:line="360" w:lineRule="auto"/>
        <w:jc w:val="both"/>
        <w:rPr>
          <w:rFonts w:ascii="Times New Roman" w:eastAsiaTheme="minorHAnsi" w:hAnsi="Times New Roman" w:cs="Times New Roman"/>
          <w:color w:val="FF0000"/>
          <w:sz w:val="24"/>
          <w:szCs w:val="24"/>
          <w:lang w:val="es-EC" w:eastAsia="en-US"/>
        </w:rPr>
      </w:pPr>
      <w:r w:rsidRPr="001D6080">
        <w:rPr>
          <w:rFonts w:ascii="Times New Roman" w:hAnsi="Times New Roman" w:cs="Times New Roman"/>
          <w:sz w:val="24"/>
          <w:szCs w:val="24"/>
        </w:rPr>
        <w:t xml:space="preserve">Actualmente no existe información de esta zona que permita conocer la respuesta genético ambiental de estos cultivares de maní, </w:t>
      </w:r>
      <w:r w:rsidRPr="001D6080">
        <w:rPr>
          <w:rFonts w:ascii="Times New Roman" w:eastAsia="Times New Roman" w:hAnsi="Times New Roman" w:cs="Times New Roman"/>
          <w:sz w:val="24"/>
          <w:szCs w:val="24"/>
          <w:lang w:val="es-EC" w:eastAsia="en-US"/>
        </w:rPr>
        <w:t>no</w:t>
      </w:r>
      <w:r w:rsidRPr="001D6080">
        <w:rPr>
          <w:rFonts w:ascii="Times New Roman" w:hAnsi="Times New Roman" w:cs="Times New Roman"/>
          <w:sz w:val="24"/>
          <w:szCs w:val="24"/>
          <w:shd w:val="clear" w:color="auto" w:fill="FFFFFF"/>
        </w:rPr>
        <w:t xml:space="preserve"> existen estudios </w:t>
      </w:r>
      <w:r>
        <w:rPr>
          <w:rFonts w:ascii="Times New Roman" w:hAnsi="Times New Roman" w:cs="Times New Roman"/>
          <w:sz w:val="24"/>
          <w:szCs w:val="24"/>
          <w:shd w:val="clear" w:color="auto" w:fill="FFFFFF"/>
        </w:rPr>
        <w:t xml:space="preserve">sobre los </w:t>
      </w:r>
      <w:r>
        <w:rPr>
          <w:rFonts w:ascii="Times New Roman" w:hAnsi="Times New Roman" w:cs="Times New Roman"/>
          <w:sz w:val="24"/>
          <w:szCs w:val="24"/>
        </w:rPr>
        <w:t>beneficios</w:t>
      </w:r>
      <w:r w:rsidRPr="001D6080">
        <w:rPr>
          <w:rFonts w:ascii="Times New Roman" w:hAnsi="Times New Roman" w:cs="Times New Roman"/>
          <w:sz w:val="24"/>
          <w:szCs w:val="24"/>
        </w:rPr>
        <w:t xml:space="preserve"> de los procesos simbióticos de esta oleaginosa y del principio biológico favorable de los sistemas de producción que involucran la rotación de gramíneas y leguminosas, constituyéndose en una opción para mejorar el nivel socio económico de las familias de esta zona agroecológica, y por ende mejorar la productividad de los sistemas de producción locales.</w:t>
      </w:r>
    </w:p>
    <w:p w:rsidR="00D34925" w:rsidRDefault="00D34925" w:rsidP="00D34925">
      <w:pPr>
        <w:pStyle w:val="Default"/>
        <w:tabs>
          <w:tab w:val="left" w:pos="0"/>
          <w:tab w:val="left" w:pos="8504"/>
        </w:tabs>
        <w:spacing w:line="360" w:lineRule="auto"/>
        <w:ind w:right="-1"/>
        <w:jc w:val="both"/>
        <w:rPr>
          <w:rFonts w:eastAsia="Times New Roman"/>
          <w:color w:val="auto"/>
          <w:lang w:val="es-EC" w:eastAsia="en-US"/>
        </w:rPr>
      </w:pPr>
    </w:p>
    <w:p w:rsidR="00D34925" w:rsidRPr="00DF5F64" w:rsidRDefault="00D34925" w:rsidP="00D34925">
      <w:pPr>
        <w:pStyle w:val="Default"/>
        <w:tabs>
          <w:tab w:val="left" w:pos="8504"/>
        </w:tabs>
        <w:spacing w:line="360" w:lineRule="auto"/>
        <w:ind w:right="-1"/>
        <w:jc w:val="both"/>
        <w:rPr>
          <w:b/>
          <w:color w:val="auto"/>
          <w:sz w:val="28"/>
          <w:szCs w:val="28"/>
        </w:rPr>
      </w:pPr>
      <w:r w:rsidRPr="00F05084">
        <w:rPr>
          <w:color w:val="auto"/>
        </w:rPr>
        <w:t>E</w:t>
      </w:r>
      <w:r>
        <w:rPr>
          <w:color w:val="auto"/>
        </w:rPr>
        <w:t xml:space="preserve">n este trabajo de investigación, </w:t>
      </w:r>
      <w:r w:rsidRPr="00884976">
        <w:t>se</w:t>
      </w:r>
      <w:r w:rsidR="000E7DD2">
        <w:t xml:space="preserve"> evaluaro</w:t>
      </w:r>
      <w:r>
        <w:t>n</w:t>
      </w:r>
      <w:r w:rsidRPr="00884976">
        <w:t xml:space="preserve"> las características agronómicas </w:t>
      </w:r>
      <w:r>
        <w:t>de 14 cultivares</w:t>
      </w:r>
      <w:r w:rsidRPr="00884976">
        <w:t xml:space="preserve">, </w:t>
      </w:r>
      <w:r>
        <w:t xml:space="preserve">para </w:t>
      </w:r>
      <w:r>
        <w:rPr>
          <w:color w:val="auto"/>
        </w:rPr>
        <w:t>valida</w:t>
      </w:r>
      <w:r w:rsidRPr="00DF5F64">
        <w:rPr>
          <w:color w:val="auto"/>
        </w:rPr>
        <w:t xml:space="preserve">r </w:t>
      </w:r>
      <w:r w:rsidRPr="00DF5F64">
        <w:rPr>
          <w:color w:val="auto"/>
          <w:shd w:val="clear" w:color="auto" w:fill="FFFFFF"/>
        </w:rPr>
        <w:t xml:space="preserve">un paquete tecnológico </w:t>
      </w:r>
      <w:r w:rsidRPr="00DF5F64">
        <w:rPr>
          <w:rFonts w:eastAsia="Times New Roman"/>
          <w:color w:val="auto"/>
          <w:lang w:val="es-EC" w:eastAsia="en-US"/>
        </w:rPr>
        <w:t>que provea la información requerida sobre la adaptabili</w:t>
      </w:r>
      <w:r w:rsidR="001B3D78">
        <w:rPr>
          <w:rFonts w:eastAsia="Times New Roman"/>
          <w:color w:val="auto"/>
          <w:lang w:val="es-EC" w:eastAsia="en-US"/>
        </w:rPr>
        <w:t>dad que esta oleaginosa presente</w:t>
      </w:r>
      <w:r w:rsidRPr="00DF5F64">
        <w:rPr>
          <w:rFonts w:eastAsia="Times New Roman"/>
          <w:color w:val="auto"/>
          <w:lang w:val="es-EC" w:eastAsia="en-US"/>
        </w:rPr>
        <w:t xml:space="preserve"> en nuestro medio, </w:t>
      </w:r>
      <w:r w:rsidRPr="00DF5F64">
        <w:rPr>
          <w:color w:val="auto"/>
          <w:shd w:val="clear" w:color="auto" w:fill="FFFFFF"/>
        </w:rPr>
        <w:t xml:space="preserve">siendo esto una pauta para motivar la siembra del cultivo, </w:t>
      </w:r>
      <w:r w:rsidRPr="00DF5F64">
        <w:rPr>
          <w:color w:val="auto"/>
        </w:rPr>
        <w:t xml:space="preserve">beneficiando a la comunidad, poniendo a disponibilidad una nueva alternativa de producción </w:t>
      </w:r>
      <w:r>
        <w:rPr>
          <w:color w:val="auto"/>
        </w:rPr>
        <w:t>agrícola, para mejorar la productividad de los sistemas de producción locales.</w:t>
      </w:r>
    </w:p>
    <w:p w:rsidR="00D34925" w:rsidRDefault="00D34925" w:rsidP="00D34925">
      <w:pPr>
        <w:pStyle w:val="Default"/>
        <w:tabs>
          <w:tab w:val="left" w:pos="8504"/>
        </w:tabs>
        <w:spacing w:line="360" w:lineRule="auto"/>
        <w:ind w:right="-1"/>
        <w:jc w:val="both"/>
      </w:pPr>
    </w:p>
    <w:p w:rsidR="00D34925" w:rsidRPr="00F10F0E" w:rsidRDefault="00D34925" w:rsidP="00D34925">
      <w:pPr>
        <w:pStyle w:val="Default"/>
        <w:tabs>
          <w:tab w:val="left" w:pos="0"/>
          <w:tab w:val="left" w:pos="8504"/>
        </w:tabs>
        <w:spacing w:line="360" w:lineRule="auto"/>
        <w:ind w:right="-1"/>
        <w:jc w:val="both"/>
        <w:rPr>
          <w:color w:val="auto"/>
        </w:rPr>
      </w:pPr>
      <w:r w:rsidRPr="00F05084">
        <w:rPr>
          <w:color w:val="auto"/>
        </w:rPr>
        <w:t>Con los resultados obtenidos dispone</w:t>
      </w:r>
      <w:r w:rsidR="000E7DD2">
        <w:rPr>
          <w:color w:val="auto"/>
        </w:rPr>
        <w:t>mos</w:t>
      </w:r>
      <w:r w:rsidRPr="00F05084">
        <w:rPr>
          <w:color w:val="auto"/>
        </w:rPr>
        <w:t xml:space="preserve"> de información cualitativa y cuantitativa de nuevos genotipos de maní que posteriormente podrán ser liberados, y comercializados</w:t>
      </w:r>
      <w:r>
        <w:rPr>
          <w:color w:val="auto"/>
        </w:rPr>
        <w:t xml:space="preserve"> como variedades comerciales, para contribuir a una mayor eficiencia y eficacia de la cadena de valor de maní. </w:t>
      </w:r>
    </w:p>
    <w:p w:rsidR="00D34925" w:rsidRDefault="00D34925" w:rsidP="00D34925">
      <w:pPr>
        <w:pStyle w:val="Default"/>
        <w:tabs>
          <w:tab w:val="left" w:pos="8504"/>
        </w:tabs>
        <w:spacing w:line="360" w:lineRule="auto"/>
        <w:ind w:right="-1"/>
        <w:jc w:val="both"/>
        <w:rPr>
          <w:b/>
          <w:color w:val="auto"/>
          <w:sz w:val="28"/>
          <w:szCs w:val="28"/>
        </w:rPr>
      </w:pPr>
    </w:p>
    <w:p w:rsidR="00D34925" w:rsidRDefault="00D34925" w:rsidP="00D34925">
      <w:pPr>
        <w:pStyle w:val="Default"/>
        <w:tabs>
          <w:tab w:val="left" w:pos="8504"/>
        </w:tabs>
        <w:spacing w:line="360" w:lineRule="auto"/>
        <w:ind w:right="-1"/>
        <w:jc w:val="both"/>
        <w:rPr>
          <w:b/>
          <w:color w:val="auto"/>
          <w:sz w:val="28"/>
          <w:szCs w:val="28"/>
        </w:rPr>
      </w:pPr>
    </w:p>
    <w:p w:rsidR="00D34925" w:rsidRDefault="00D34925" w:rsidP="00D34925">
      <w:pPr>
        <w:pStyle w:val="Default"/>
        <w:tabs>
          <w:tab w:val="left" w:pos="8504"/>
        </w:tabs>
        <w:spacing w:line="360" w:lineRule="auto"/>
        <w:ind w:right="-1"/>
        <w:jc w:val="both"/>
        <w:rPr>
          <w:b/>
          <w:color w:val="auto"/>
          <w:sz w:val="28"/>
          <w:szCs w:val="28"/>
        </w:rPr>
      </w:pPr>
    </w:p>
    <w:p w:rsidR="00D34925" w:rsidRDefault="00D34925" w:rsidP="00D34925">
      <w:pPr>
        <w:pStyle w:val="Default"/>
        <w:tabs>
          <w:tab w:val="left" w:pos="8504"/>
        </w:tabs>
        <w:spacing w:line="360" w:lineRule="auto"/>
        <w:ind w:right="-1"/>
        <w:jc w:val="both"/>
        <w:rPr>
          <w:b/>
          <w:color w:val="auto"/>
          <w:sz w:val="28"/>
          <w:szCs w:val="28"/>
        </w:rPr>
      </w:pPr>
    </w:p>
    <w:p w:rsidR="00D34925" w:rsidRDefault="00D34925" w:rsidP="00D34925">
      <w:pPr>
        <w:pStyle w:val="Default"/>
        <w:tabs>
          <w:tab w:val="left" w:pos="8504"/>
        </w:tabs>
        <w:spacing w:line="360" w:lineRule="auto"/>
        <w:ind w:right="-1"/>
        <w:jc w:val="both"/>
        <w:rPr>
          <w:b/>
          <w:color w:val="auto"/>
          <w:sz w:val="28"/>
          <w:szCs w:val="28"/>
        </w:rPr>
      </w:pPr>
    </w:p>
    <w:p w:rsidR="00D34925" w:rsidRPr="000E2870" w:rsidRDefault="00D34925" w:rsidP="000E2870">
      <w:pPr>
        <w:pStyle w:val="Default"/>
        <w:tabs>
          <w:tab w:val="left" w:pos="8504"/>
        </w:tabs>
        <w:spacing w:line="360" w:lineRule="auto"/>
        <w:ind w:right="-1"/>
        <w:jc w:val="both"/>
        <w:rPr>
          <w:b/>
          <w:bCs/>
          <w:color w:val="FF0000"/>
          <w:sz w:val="28"/>
          <w:szCs w:val="26"/>
        </w:rPr>
      </w:pPr>
      <w:r w:rsidRPr="00F10F0E">
        <w:rPr>
          <w:b/>
          <w:color w:val="auto"/>
          <w:sz w:val="28"/>
          <w:szCs w:val="28"/>
        </w:rPr>
        <w:lastRenderedPageBreak/>
        <w:t xml:space="preserve">III. </w:t>
      </w:r>
      <w:r w:rsidRPr="00F10F0E">
        <w:rPr>
          <w:b/>
          <w:sz w:val="28"/>
          <w:szCs w:val="26"/>
        </w:rPr>
        <w:t>MARCO TEÓRICO</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D34925"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.1. Origen</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sidRPr="00F16B57">
        <w:rPr>
          <w:rFonts w:ascii="Times New Roman" w:hAnsi="Times New Roman" w:cs="Times New Roman"/>
          <w:sz w:val="24"/>
          <w:szCs w:val="24"/>
        </w:rPr>
        <w:t>El maní (</w:t>
      </w:r>
      <w:r w:rsidRPr="00F16B57">
        <w:rPr>
          <w:rFonts w:ascii="Times New Roman" w:hAnsi="Times New Roman" w:cs="Times New Roman"/>
          <w:i/>
          <w:sz w:val="24"/>
          <w:szCs w:val="24"/>
          <w:u w:val="single"/>
        </w:rPr>
        <w:t>Arachis</w:t>
      </w:r>
      <w:r w:rsidRPr="00F16B57">
        <w:rPr>
          <w:rFonts w:ascii="Times New Roman" w:hAnsi="Times New Roman" w:cs="Times New Roman"/>
          <w:sz w:val="24"/>
          <w:szCs w:val="24"/>
        </w:rPr>
        <w:t xml:space="preserve"> </w:t>
      </w:r>
      <w:r w:rsidRPr="00F16B57">
        <w:rPr>
          <w:rFonts w:ascii="Times New Roman" w:hAnsi="Times New Roman" w:cs="Times New Roman"/>
          <w:i/>
          <w:sz w:val="24"/>
          <w:szCs w:val="24"/>
          <w:u w:val="single"/>
        </w:rPr>
        <w:t>hypogaea</w:t>
      </w:r>
      <w:r w:rsidRPr="00F16B57">
        <w:rPr>
          <w:rFonts w:ascii="Times New Roman" w:hAnsi="Times New Roman" w:cs="Times New Roman"/>
          <w:sz w:val="24"/>
          <w:szCs w:val="24"/>
        </w:rPr>
        <w:t xml:space="preserve"> L.)</w:t>
      </w:r>
      <w:r>
        <w:rPr>
          <w:rFonts w:ascii="Times New Roman" w:hAnsi="Times New Roman" w:cs="Times New Roman"/>
          <w:sz w:val="24"/>
          <w:szCs w:val="24"/>
        </w:rPr>
        <w:t>, es oriundo del hemisferio occidental, es probable que los orígenes del maní se encuentren en América del Sur y que se haya propagado por el Nuevo Mundo cuando los exploradores españoles descubrieron su versatilidad. Cuando los españoles regresaron a Europa llevaron maníes consigo, más tarde, los mercaderes difundieron el maní por Asia y África. (</w:t>
      </w:r>
      <w:r w:rsidRPr="00DE43BE">
        <w:rPr>
          <w:rFonts w:ascii="Times New Roman" w:hAnsi="Times New Roman" w:cs="Times New Roman"/>
          <w:sz w:val="24"/>
          <w:szCs w:val="24"/>
        </w:rPr>
        <w:t xml:space="preserve">American </w:t>
      </w:r>
      <w:proofErr w:type="spellStart"/>
      <w:r w:rsidRPr="00DE43BE">
        <w:rPr>
          <w:rFonts w:ascii="Times New Roman" w:hAnsi="Times New Roman" w:cs="Times New Roman"/>
          <w:sz w:val="24"/>
          <w:szCs w:val="24"/>
        </w:rPr>
        <w:t>Peanut</w:t>
      </w:r>
      <w:proofErr w:type="spellEnd"/>
      <w:r w:rsidRPr="00DE43BE">
        <w:rPr>
          <w:rFonts w:ascii="Times New Roman" w:hAnsi="Times New Roman" w:cs="Times New Roman"/>
          <w:sz w:val="24"/>
          <w:szCs w:val="24"/>
        </w:rPr>
        <w:t xml:space="preserve"> Council.</w:t>
      </w:r>
      <w:r>
        <w:rPr>
          <w:rFonts w:ascii="Times New Roman" w:hAnsi="Times New Roman" w:cs="Times New Roman"/>
          <w:sz w:val="24"/>
          <w:szCs w:val="24"/>
        </w:rPr>
        <w:t xml:space="preserve"> s.f.)</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.2. Clasificación taxonómica</w:t>
      </w:r>
    </w:p>
    <w:p w:rsidR="00D34925" w:rsidRPr="00F10F0E" w:rsidRDefault="00D34925" w:rsidP="00D34925">
      <w:pPr>
        <w:autoSpaceDE w:val="0"/>
        <w:autoSpaceDN w:val="0"/>
        <w:adjustRightInd w:val="0"/>
        <w:spacing w:after="0" w:line="360" w:lineRule="auto"/>
        <w:ind w:right="-1"/>
        <w:jc w:val="both"/>
        <w:rPr>
          <w:rFonts w:ascii="Times New Roman" w:hAnsi="Times New Roman" w:cs="Times New Roman"/>
          <w:color w:val="FF0000"/>
          <w:sz w:val="24"/>
          <w:szCs w:val="24"/>
        </w:rPr>
      </w:pPr>
    </w:p>
    <w:p w:rsidR="00D34925" w:rsidRPr="00F10F0E"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Reino:</w:t>
      </w:r>
      <w:r w:rsidRPr="00F10F0E">
        <w:rPr>
          <w:rFonts w:ascii="Times New Roman" w:hAnsi="Times New Roman" w:cs="Times New Roman"/>
          <w:sz w:val="24"/>
          <w:szCs w:val="24"/>
        </w:rPr>
        <w:tab/>
      </w:r>
      <w:r w:rsidRPr="00F10F0E">
        <w:rPr>
          <w:rFonts w:ascii="Times New Roman" w:hAnsi="Times New Roman" w:cs="Times New Roman"/>
          <w:sz w:val="24"/>
          <w:szCs w:val="24"/>
        </w:rPr>
        <w:tab/>
      </w:r>
      <w:r w:rsidRPr="00F10F0E">
        <w:rPr>
          <w:rFonts w:ascii="Times New Roman" w:hAnsi="Times New Roman" w:cs="Times New Roman"/>
          <w:sz w:val="24"/>
          <w:szCs w:val="24"/>
        </w:rPr>
        <w:tab/>
        <w:t>Plantae</w:t>
      </w:r>
    </w:p>
    <w:p w:rsidR="00D34925" w:rsidRPr="00F10F0E"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División: </w:t>
      </w:r>
      <w:r w:rsidRPr="00F10F0E">
        <w:rPr>
          <w:rFonts w:ascii="Times New Roman" w:hAnsi="Times New Roman" w:cs="Times New Roman"/>
          <w:sz w:val="24"/>
          <w:szCs w:val="24"/>
        </w:rPr>
        <w:tab/>
      </w:r>
      <w:r w:rsidRPr="00F10F0E">
        <w:rPr>
          <w:rFonts w:ascii="Times New Roman" w:hAnsi="Times New Roman" w:cs="Times New Roman"/>
          <w:sz w:val="24"/>
          <w:szCs w:val="24"/>
        </w:rPr>
        <w:tab/>
        <w:t>Magnoliophyta</w:t>
      </w:r>
    </w:p>
    <w:p w:rsidR="00D34925" w:rsidRPr="00F10F0E"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Clase: </w:t>
      </w:r>
      <w:r w:rsidRPr="00F10F0E">
        <w:rPr>
          <w:rFonts w:ascii="Times New Roman" w:hAnsi="Times New Roman" w:cs="Times New Roman"/>
          <w:sz w:val="24"/>
          <w:szCs w:val="24"/>
        </w:rPr>
        <w:tab/>
      </w:r>
      <w:r w:rsidRPr="00F10F0E">
        <w:rPr>
          <w:rFonts w:ascii="Times New Roman" w:hAnsi="Times New Roman" w:cs="Times New Roman"/>
          <w:sz w:val="24"/>
          <w:szCs w:val="24"/>
        </w:rPr>
        <w:tab/>
      </w:r>
      <w:r w:rsidRPr="00F10F0E">
        <w:rPr>
          <w:rFonts w:ascii="Times New Roman" w:hAnsi="Times New Roman" w:cs="Times New Roman"/>
          <w:sz w:val="24"/>
          <w:szCs w:val="24"/>
        </w:rPr>
        <w:tab/>
        <w:t>Magnoliopsida</w:t>
      </w:r>
    </w:p>
    <w:p w:rsidR="00D34925" w:rsidRPr="00F10F0E"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Orden: </w:t>
      </w:r>
      <w:r w:rsidRPr="00F10F0E">
        <w:rPr>
          <w:rFonts w:ascii="Times New Roman" w:hAnsi="Times New Roman" w:cs="Times New Roman"/>
          <w:sz w:val="24"/>
          <w:szCs w:val="24"/>
        </w:rPr>
        <w:tab/>
      </w:r>
      <w:r w:rsidRPr="00F10F0E">
        <w:rPr>
          <w:rFonts w:ascii="Times New Roman" w:hAnsi="Times New Roman" w:cs="Times New Roman"/>
          <w:sz w:val="24"/>
          <w:szCs w:val="24"/>
        </w:rPr>
        <w:tab/>
        <w:t>Fabales</w:t>
      </w:r>
    </w:p>
    <w:p w:rsidR="00D34925" w:rsidRPr="00F10F0E"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Familia:</w:t>
      </w:r>
      <w:r w:rsidRPr="00F10F0E">
        <w:rPr>
          <w:rFonts w:ascii="Times New Roman" w:hAnsi="Times New Roman" w:cs="Times New Roman"/>
          <w:sz w:val="24"/>
          <w:szCs w:val="24"/>
        </w:rPr>
        <w:tab/>
      </w:r>
      <w:r w:rsidRPr="00F10F0E">
        <w:rPr>
          <w:rFonts w:ascii="Times New Roman" w:hAnsi="Times New Roman" w:cs="Times New Roman"/>
          <w:sz w:val="24"/>
          <w:szCs w:val="24"/>
        </w:rPr>
        <w:tab/>
        <w:t>Fabaceae</w:t>
      </w:r>
    </w:p>
    <w:p w:rsidR="00D34925" w:rsidRPr="00F10F0E"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Género: </w:t>
      </w:r>
      <w:r w:rsidRPr="00F10F0E">
        <w:rPr>
          <w:rFonts w:ascii="Times New Roman" w:hAnsi="Times New Roman" w:cs="Times New Roman"/>
          <w:sz w:val="24"/>
          <w:szCs w:val="24"/>
        </w:rPr>
        <w:tab/>
      </w:r>
      <w:r w:rsidRPr="00F10F0E">
        <w:rPr>
          <w:rFonts w:ascii="Times New Roman" w:hAnsi="Times New Roman" w:cs="Times New Roman"/>
          <w:sz w:val="24"/>
          <w:szCs w:val="24"/>
        </w:rPr>
        <w:tab/>
        <w:t>Arachis</w:t>
      </w:r>
    </w:p>
    <w:p w:rsidR="00D34925"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Epíteto específico</w:t>
      </w:r>
      <w:r w:rsidRPr="00F10F0E">
        <w:rPr>
          <w:rFonts w:ascii="Times New Roman" w:hAnsi="Times New Roman" w:cs="Times New Roman"/>
          <w:sz w:val="24"/>
          <w:szCs w:val="24"/>
        </w:rPr>
        <w:t>:</w:t>
      </w:r>
      <w:r w:rsidRPr="00F10F0E">
        <w:rPr>
          <w:rFonts w:ascii="Times New Roman" w:hAnsi="Times New Roman" w:cs="Times New Roman"/>
          <w:sz w:val="24"/>
          <w:szCs w:val="24"/>
        </w:rPr>
        <w:tab/>
        <w:t xml:space="preserve">hypogaea  </w:t>
      </w:r>
    </w:p>
    <w:p w:rsidR="00D34925" w:rsidRPr="004F08DD"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Nombre científico:   </w:t>
      </w:r>
      <w:r w:rsidRPr="004F08DD">
        <w:rPr>
          <w:rFonts w:ascii="Times New Roman" w:hAnsi="Times New Roman" w:cs="Times New Roman"/>
          <w:i/>
          <w:sz w:val="24"/>
          <w:szCs w:val="24"/>
          <w:u w:val="single"/>
        </w:rPr>
        <w:t>Arachis</w:t>
      </w:r>
      <w:r w:rsidRPr="004F08DD">
        <w:rPr>
          <w:rFonts w:ascii="Times New Roman" w:hAnsi="Times New Roman" w:cs="Times New Roman"/>
          <w:sz w:val="24"/>
          <w:szCs w:val="24"/>
        </w:rPr>
        <w:t xml:space="preserve"> </w:t>
      </w:r>
      <w:r w:rsidRPr="004F08DD">
        <w:rPr>
          <w:rFonts w:ascii="Times New Roman" w:hAnsi="Times New Roman" w:cs="Times New Roman"/>
          <w:i/>
          <w:sz w:val="24"/>
          <w:szCs w:val="24"/>
          <w:u w:val="single"/>
        </w:rPr>
        <w:t>hypogaea</w:t>
      </w:r>
      <w:r w:rsidRPr="004F08DD">
        <w:rPr>
          <w:rFonts w:ascii="Times New Roman" w:hAnsi="Times New Roman" w:cs="Times New Roman"/>
          <w:sz w:val="24"/>
          <w:szCs w:val="24"/>
        </w:rPr>
        <w:t xml:space="preserve"> L. </w:t>
      </w:r>
    </w:p>
    <w:p w:rsidR="00D34925" w:rsidRDefault="00D34925" w:rsidP="00D34925">
      <w:pPr>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(Herbario Nacional Colombiano. 2015)</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.3. Descripción morfológica de la planta</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.3.1. Raíces y nódulos</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D34925" w:rsidRPr="00343BA0" w:rsidRDefault="00D34925" w:rsidP="00D34925">
      <w:pPr>
        <w:pStyle w:val="Default"/>
        <w:tabs>
          <w:tab w:val="left" w:pos="8504"/>
        </w:tabs>
        <w:spacing w:line="360" w:lineRule="auto"/>
        <w:ind w:right="-1"/>
        <w:jc w:val="both"/>
        <w:rPr>
          <w:bCs/>
          <w:color w:val="auto"/>
        </w:rPr>
      </w:pPr>
      <w:r w:rsidRPr="0049023B">
        <w:t>La planta está constituida por una raíz principal que es pivotante, la cual puede alcanzar hasta 1.30 m de profundidad, de la que a su vez se originan numerosas raíces secundarias y terciarias q</w:t>
      </w:r>
      <w:r>
        <w:t>ue forman una densa red radical,</w:t>
      </w:r>
      <w:r w:rsidRPr="0049023B">
        <w:t xml:space="preserve"> en algunas ocasiones puede producir raíces adventicias</w:t>
      </w:r>
      <w:r>
        <w:t xml:space="preserve">. </w:t>
      </w:r>
      <w:r w:rsidRPr="00343BA0">
        <w:rPr>
          <w:bCs/>
          <w:color w:val="auto"/>
        </w:rPr>
        <w:t>(</w:t>
      </w:r>
      <w:r>
        <w:rPr>
          <w:bCs/>
        </w:rPr>
        <w:t xml:space="preserve">Barrera, A.; Díaz, V.; </w:t>
      </w:r>
      <w:r w:rsidRPr="006F7A84">
        <w:rPr>
          <w:bCs/>
        </w:rPr>
        <w:t>Hernández, L. 2002</w:t>
      </w:r>
      <w:r w:rsidRPr="00343BA0">
        <w:rPr>
          <w:bCs/>
          <w:color w:val="auto"/>
        </w:rPr>
        <w:t>)</w:t>
      </w:r>
    </w:p>
    <w:p w:rsidR="00D34925" w:rsidRPr="004E2672"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4E2672">
        <w:rPr>
          <w:rFonts w:ascii="Times New Roman" w:hAnsi="Times New Roman" w:cs="Times New Roman"/>
          <w:sz w:val="24"/>
          <w:szCs w:val="24"/>
        </w:rPr>
        <w:lastRenderedPageBreak/>
        <w:t>Como tantas leguminosas, las raíces del maní presentan nódulos debido a la asociación simbiótica de la planta con bacterias que fijan el nitrógeno; estos nódulos aparecen unos quince días después del brote. En la planta desarrollada, se encuentran sobre el pivote, así como sobre las raíces primarias y secundarias, sobre todo en los quince pr</w:t>
      </w:r>
      <w:r>
        <w:rPr>
          <w:rFonts w:ascii="Times New Roman" w:hAnsi="Times New Roman" w:cs="Times New Roman"/>
          <w:sz w:val="24"/>
          <w:szCs w:val="24"/>
        </w:rPr>
        <w:t>imeros centímetros. (</w:t>
      </w:r>
      <w:proofErr w:type="spellStart"/>
      <w:r>
        <w:rPr>
          <w:rFonts w:ascii="Times New Roman" w:hAnsi="Times New Roman" w:cs="Times New Roman"/>
          <w:sz w:val="24"/>
          <w:szCs w:val="24"/>
        </w:rPr>
        <w:t>Vijil</w:t>
      </w:r>
      <w:proofErr w:type="spellEnd"/>
      <w:r>
        <w:rPr>
          <w:rFonts w:ascii="Times New Roman" w:hAnsi="Times New Roman" w:cs="Times New Roman"/>
          <w:sz w:val="24"/>
          <w:szCs w:val="24"/>
        </w:rPr>
        <w:t xml:space="preserve">, J.; </w:t>
      </w:r>
      <w:r w:rsidRPr="00CE4443">
        <w:rPr>
          <w:rFonts w:ascii="Times New Roman" w:hAnsi="Times New Roman" w:cs="Times New Roman"/>
          <w:color w:val="000000" w:themeColor="text1"/>
          <w:sz w:val="24"/>
          <w:szCs w:val="24"/>
        </w:rPr>
        <w:t>Villaseca, M.;</w:t>
      </w:r>
      <w:r>
        <w:rPr>
          <w:rFonts w:ascii="Times New Roman" w:hAnsi="Times New Roman" w:cs="Times New Roman"/>
          <w:sz w:val="24"/>
          <w:szCs w:val="24"/>
        </w:rPr>
        <w:t xml:space="preserve"> </w:t>
      </w:r>
      <w:proofErr w:type="spellStart"/>
      <w:r>
        <w:rPr>
          <w:rFonts w:ascii="Times New Roman" w:hAnsi="Times New Roman" w:cs="Times New Roman"/>
          <w:sz w:val="24"/>
          <w:szCs w:val="24"/>
        </w:rPr>
        <w:t>Westreicher</w:t>
      </w:r>
      <w:proofErr w:type="spellEnd"/>
      <w:r>
        <w:rPr>
          <w:rFonts w:ascii="Times New Roman" w:hAnsi="Times New Roman" w:cs="Times New Roman"/>
          <w:sz w:val="24"/>
          <w:szCs w:val="24"/>
        </w:rPr>
        <w:t xml:space="preserve">, E.; </w:t>
      </w:r>
      <w:r w:rsidRPr="004E2672">
        <w:rPr>
          <w:rFonts w:ascii="Times New Roman" w:hAnsi="Times New Roman" w:cs="Times New Roman"/>
          <w:sz w:val="24"/>
          <w:szCs w:val="24"/>
        </w:rPr>
        <w:t>Williams, P. 2001)</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.3.2. Tallo</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color w:val="FF0000"/>
          <w:sz w:val="24"/>
          <w:szCs w:val="24"/>
        </w:rPr>
      </w:pPr>
    </w:p>
    <w:p w:rsidR="00D34925" w:rsidRPr="004E2672"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4E2672">
        <w:rPr>
          <w:rFonts w:ascii="Times New Roman" w:hAnsi="Times New Roman" w:cs="Times New Roman"/>
          <w:bCs/>
          <w:sz w:val="24"/>
          <w:szCs w:val="24"/>
        </w:rPr>
        <w:t xml:space="preserve">El tallo es de sección angulosa en su juventud y se tornan cilíndricas al envejecer; la médula central desaparece con el tiempo y los tallos a cierta edad son huecos; es erecto o rastrero, tienen forma cilíndrica y llega a alcanzar 80 cm de altura. Puede tener inflorescencia o no, las ramas secundarias son rectas, rastreras o intermedias las primeras cuatro basales son las que adquieren mayor tamaño y sobre ellas se desarrollan la mayor parte de la producción, excepto algunos cultivares de porte rastrero, en los cuales la fructificación se extiende a todo lo largo de las ramas. Generalmente es de color verde o, con menor frecuencia, de un tono púrpura y presenta pelos en su superficie. (Valladares, C. 2010) </w:t>
      </w:r>
    </w:p>
    <w:p w:rsidR="00D34925" w:rsidRPr="004E2672"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.3.3. Hojas</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000000"/>
          <w:sz w:val="20"/>
          <w:szCs w:val="20"/>
        </w:rPr>
      </w:pPr>
    </w:p>
    <w:p w:rsidR="00D34925" w:rsidRPr="00081AB7"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r>
        <w:rPr>
          <w:rFonts w:ascii="Times New Roman" w:hAnsi="Times New Roman" w:cs="Times New Roman"/>
          <w:bCs/>
          <w:sz w:val="24"/>
          <w:szCs w:val="24"/>
        </w:rPr>
        <w:t xml:space="preserve">Las hojas del maní, son estipuladas, formadas generalmente por cuatro folíolos, elípticos y ovales o redondeados, de color verde oscuro o verde claro, algunos cultivares pueden llegar a tener de seis a siete folíolos. </w:t>
      </w:r>
      <w:r w:rsidRPr="00186BB7">
        <w:rPr>
          <w:rFonts w:ascii="Times New Roman" w:hAnsi="Times New Roman" w:cs="Times New Roman"/>
          <w:bCs/>
          <w:sz w:val="24"/>
          <w:szCs w:val="24"/>
        </w:rPr>
        <w:t>(</w:t>
      </w:r>
      <w:r w:rsidRPr="00871AEB">
        <w:rPr>
          <w:rFonts w:ascii="Times New Roman" w:hAnsi="Times New Roman" w:cs="Times New Roman"/>
          <w:sz w:val="24"/>
          <w:szCs w:val="24"/>
        </w:rPr>
        <w:t xml:space="preserve">Mendoza, H.; </w:t>
      </w:r>
      <w:r>
        <w:rPr>
          <w:rFonts w:ascii="Times New Roman" w:hAnsi="Times New Roman" w:cs="Times New Roman"/>
          <w:sz w:val="24"/>
          <w:szCs w:val="24"/>
        </w:rPr>
        <w:t xml:space="preserve">Guamán, R.; </w:t>
      </w:r>
      <w:proofErr w:type="spellStart"/>
      <w:r w:rsidRPr="00871AEB">
        <w:rPr>
          <w:rFonts w:ascii="Times New Roman" w:hAnsi="Times New Roman" w:cs="Times New Roman"/>
          <w:sz w:val="24"/>
          <w:szCs w:val="24"/>
        </w:rPr>
        <w:t>Linzán</w:t>
      </w:r>
      <w:proofErr w:type="spellEnd"/>
      <w:r w:rsidRPr="00871AEB">
        <w:rPr>
          <w:rFonts w:ascii="Times New Roman" w:hAnsi="Times New Roman" w:cs="Times New Roman"/>
          <w:sz w:val="24"/>
          <w:szCs w:val="24"/>
        </w:rPr>
        <w:t>, L. 2005)</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EC0C37"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color w:val="000000" w:themeColor="text1"/>
          <w:sz w:val="24"/>
          <w:szCs w:val="24"/>
        </w:rPr>
        <w:t>Los folí</w:t>
      </w:r>
      <w:r w:rsidRPr="005D17AD">
        <w:rPr>
          <w:rFonts w:ascii="Times New Roman" w:hAnsi="Times New Roman" w:cs="Times New Roman"/>
          <w:bCs/>
          <w:color w:val="000000" w:themeColor="text1"/>
          <w:sz w:val="24"/>
          <w:szCs w:val="24"/>
        </w:rPr>
        <w:t>olos</w:t>
      </w:r>
      <w:r>
        <w:rPr>
          <w:rFonts w:ascii="Times New Roman" w:hAnsi="Times New Roman" w:cs="Times New Roman"/>
          <w:bCs/>
          <w:color w:val="000000" w:themeColor="text1"/>
          <w:sz w:val="24"/>
          <w:szCs w:val="24"/>
        </w:rPr>
        <w:t xml:space="preserve"> están insertados en un pecíolo de más o </w:t>
      </w:r>
      <w:r w:rsidRPr="005D17AD">
        <w:rPr>
          <w:rFonts w:ascii="Times New Roman" w:hAnsi="Times New Roman" w:cs="Times New Roman"/>
          <w:bCs/>
          <w:color w:val="000000" w:themeColor="text1"/>
          <w:sz w:val="24"/>
          <w:szCs w:val="24"/>
        </w:rPr>
        <w:t>menos 10 cm de lar</w:t>
      </w:r>
      <w:r>
        <w:rPr>
          <w:rFonts w:ascii="Times New Roman" w:hAnsi="Times New Roman" w:cs="Times New Roman"/>
          <w:bCs/>
          <w:color w:val="000000" w:themeColor="text1"/>
          <w:sz w:val="24"/>
          <w:szCs w:val="24"/>
        </w:rPr>
        <w:t xml:space="preserve">go, </w:t>
      </w:r>
      <w:proofErr w:type="spellStart"/>
      <w:r>
        <w:rPr>
          <w:rFonts w:ascii="Times New Roman" w:hAnsi="Times New Roman" w:cs="Times New Roman"/>
          <w:bCs/>
          <w:color w:val="000000" w:themeColor="text1"/>
          <w:sz w:val="24"/>
          <w:szCs w:val="24"/>
        </w:rPr>
        <w:t>caniculado</w:t>
      </w:r>
      <w:proofErr w:type="spellEnd"/>
      <w:r>
        <w:rPr>
          <w:rFonts w:ascii="Times New Roman" w:hAnsi="Times New Roman" w:cs="Times New Roman"/>
          <w:bCs/>
          <w:color w:val="000000" w:themeColor="text1"/>
          <w:sz w:val="24"/>
          <w:szCs w:val="24"/>
        </w:rPr>
        <w:t xml:space="preserve"> y ocasionalmente </w:t>
      </w:r>
      <w:r w:rsidRPr="005D17AD">
        <w:rPr>
          <w:rFonts w:ascii="Times New Roman" w:hAnsi="Times New Roman" w:cs="Times New Roman"/>
          <w:bCs/>
          <w:color w:val="000000" w:themeColor="text1"/>
          <w:sz w:val="24"/>
          <w:szCs w:val="24"/>
        </w:rPr>
        <w:t>cubierto por una capa cerosa pub</w:t>
      </w:r>
      <w:r>
        <w:rPr>
          <w:rFonts w:ascii="Times New Roman" w:hAnsi="Times New Roman" w:cs="Times New Roman"/>
          <w:bCs/>
          <w:color w:val="000000" w:themeColor="text1"/>
          <w:sz w:val="24"/>
          <w:szCs w:val="24"/>
        </w:rPr>
        <w:t xml:space="preserve">escente; en la base de </w:t>
      </w:r>
      <w:r w:rsidRPr="005D17AD">
        <w:rPr>
          <w:rFonts w:ascii="Times New Roman" w:hAnsi="Times New Roman" w:cs="Times New Roman"/>
          <w:bCs/>
          <w:color w:val="000000" w:themeColor="text1"/>
          <w:sz w:val="24"/>
          <w:szCs w:val="24"/>
        </w:rPr>
        <w:t>éstos se insertan dos hojuelas</w:t>
      </w:r>
      <w:r>
        <w:rPr>
          <w:rFonts w:ascii="Times New Roman" w:hAnsi="Times New Roman" w:cs="Times New Roman"/>
          <w:bCs/>
          <w:color w:val="000000" w:themeColor="text1"/>
          <w:sz w:val="24"/>
          <w:szCs w:val="24"/>
        </w:rPr>
        <w:t xml:space="preserve"> o estípulas angostas alargadas </w:t>
      </w:r>
      <w:r w:rsidRPr="005D17AD">
        <w:rPr>
          <w:rFonts w:ascii="Times New Roman" w:hAnsi="Times New Roman" w:cs="Times New Roman"/>
          <w:bCs/>
          <w:color w:val="000000" w:themeColor="text1"/>
          <w:sz w:val="24"/>
          <w:szCs w:val="24"/>
        </w:rPr>
        <w:t>y puntiagudas.</w:t>
      </w:r>
      <w:r>
        <w:rPr>
          <w:rFonts w:ascii="Times New Roman" w:hAnsi="Times New Roman" w:cs="Times New Roman"/>
          <w:bCs/>
          <w:color w:val="000000" w:themeColor="text1"/>
          <w:sz w:val="24"/>
          <w:szCs w:val="24"/>
        </w:rPr>
        <w:t xml:space="preserve"> (</w:t>
      </w:r>
      <w:r>
        <w:rPr>
          <w:rFonts w:ascii="Times New Roman" w:hAnsi="Times New Roman" w:cs="Times New Roman"/>
          <w:bCs/>
          <w:sz w:val="24"/>
          <w:szCs w:val="24"/>
        </w:rPr>
        <w:t>Barrera</w:t>
      </w:r>
      <w:r w:rsidRPr="00EC0C37">
        <w:rPr>
          <w:rFonts w:ascii="Times New Roman" w:hAnsi="Times New Roman" w:cs="Times New Roman"/>
          <w:bCs/>
          <w:sz w:val="24"/>
          <w:szCs w:val="24"/>
        </w:rPr>
        <w:t>, A.</w:t>
      </w:r>
      <w:r w:rsidRPr="00BC7F52">
        <w:rPr>
          <w:rFonts w:ascii="Times New Roman" w:hAnsi="Times New Roman" w:cs="Times New Roman"/>
          <w:bCs/>
          <w:sz w:val="24"/>
          <w:szCs w:val="24"/>
        </w:rPr>
        <w:t>et al.</w:t>
      </w:r>
      <w:r>
        <w:rPr>
          <w:rFonts w:ascii="Times New Roman" w:hAnsi="Times New Roman" w:cs="Times New Roman"/>
          <w:bCs/>
          <w:sz w:val="24"/>
          <w:szCs w:val="24"/>
        </w:rPr>
        <w:t xml:space="preserve"> </w:t>
      </w:r>
      <w:r w:rsidRPr="00EC0C37">
        <w:rPr>
          <w:rFonts w:ascii="Times New Roman" w:hAnsi="Times New Roman" w:cs="Times New Roman"/>
          <w:bCs/>
          <w:sz w:val="24"/>
          <w:szCs w:val="24"/>
        </w:rPr>
        <w:t>2002)</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D34925" w:rsidRPr="00F10F0E">
        <w:rPr>
          <w:rFonts w:ascii="Times New Roman" w:hAnsi="Times New Roman" w:cs="Times New Roman"/>
          <w:b/>
          <w:bCs/>
          <w:sz w:val="24"/>
          <w:szCs w:val="24"/>
        </w:rPr>
        <w:t>.3.4. Inflorescencias-flores</w:t>
      </w:r>
    </w:p>
    <w:p w:rsidR="00D34925" w:rsidRDefault="00D34925" w:rsidP="00D34925">
      <w:pPr>
        <w:pStyle w:val="Default"/>
        <w:tabs>
          <w:tab w:val="left" w:pos="8504"/>
        </w:tabs>
        <w:spacing w:line="360" w:lineRule="auto"/>
        <w:ind w:right="-1"/>
        <w:jc w:val="both"/>
        <w:rPr>
          <w:bCs/>
        </w:rPr>
      </w:pPr>
    </w:p>
    <w:p w:rsidR="00D34925" w:rsidRDefault="00D34925" w:rsidP="00D34925">
      <w:pPr>
        <w:pStyle w:val="Default"/>
        <w:tabs>
          <w:tab w:val="left" w:pos="8504"/>
        </w:tabs>
        <w:spacing w:line="360" w:lineRule="auto"/>
        <w:ind w:right="-1"/>
        <w:jc w:val="both"/>
        <w:rPr>
          <w:bCs/>
        </w:rPr>
      </w:pPr>
      <w:r>
        <w:rPr>
          <w:bCs/>
        </w:rPr>
        <w:t>Las flores se encuentran en inflorescencias que salen de las axilas de las hojas, el número por inflorescencia es de ocho o más flores, el color puede variar desde blanco, amarillo hasta anaranjado; está compuesta por un ovario pequeño hasta con cinco óvulos, cinco sépalos, de los cuáles cuatro están unidos y uno libre; la corola encierra la columna estaminal y el estilo, posee diez estambres</w:t>
      </w:r>
      <w:r w:rsidRPr="00DD751C">
        <w:rPr>
          <w:bCs/>
        </w:rPr>
        <w:t xml:space="preserve"> </w:t>
      </w:r>
      <w:r>
        <w:rPr>
          <w:bCs/>
        </w:rPr>
        <w:t xml:space="preserve">pero generalmente sólo ocho llevan anteras; el pistilo está compuesto por un estilo largo que termina en un estigma cónico por encima de las anteras. La planta de maní se </w:t>
      </w:r>
      <w:proofErr w:type="spellStart"/>
      <w:r>
        <w:rPr>
          <w:bCs/>
        </w:rPr>
        <w:t>autopoliniza</w:t>
      </w:r>
      <w:proofErr w:type="spellEnd"/>
      <w:r>
        <w:rPr>
          <w:bCs/>
        </w:rPr>
        <w:t xml:space="preserve"> casi en la totalidad, presenta una polinización cruzada muy baja (alrededor del 2 %), pocas horas después de la fecundación todas las partes de la  flor, exceptuando el ovario se marchitan, luego se inicia el desarrollo del </w:t>
      </w:r>
      <w:proofErr w:type="spellStart"/>
      <w:r>
        <w:rPr>
          <w:bCs/>
        </w:rPr>
        <w:t>ginóforo</w:t>
      </w:r>
      <w:proofErr w:type="spellEnd"/>
      <w:r>
        <w:rPr>
          <w:bCs/>
        </w:rPr>
        <w:t xml:space="preserve"> o clavo que es el ovario fecundado y posee geotropismo positivo, crece primero hacia arriba alrededor de 2 cm, luego se dobla hacia el suelo, penetra en él de 2 a 8 cm, se dobla de nuevo en ángulo recto y comienza en ese momento la formación del fruto. </w:t>
      </w:r>
      <w:r w:rsidRPr="0022345D">
        <w:rPr>
          <w:bCs/>
        </w:rPr>
        <w:t>(Monge, L. 2004)</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color w:val="FF0000"/>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.3.5. Fruto</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p>
    <w:p w:rsidR="00D34925" w:rsidRPr="00F10F0E" w:rsidRDefault="00D34925" w:rsidP="00D34925">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El fruto de maní es una cápsula</w:t>
      </w:r>
      <w:r>
        <w:rPr>
          <w:rFonts w:ascii="Times New Roman" w:hAnsi="Times New Roman" w:cs="Times New Roman"/>
          <w:sz w:val="24"/>
          <w:szCs w:val="24"/>
        </w:rPr>
        <w:t xml:space="preserve"> indehiscente, fibrosa, de cuatro a seis</w:t>
      </w:r>
      <w:r w:rsidRPr="00F10F0E">
        <w:rPr>
          <w:rFonts w:ascii="Times New Roman" w:hAnsi="Times New Roman" w:cs="Times New Roman"/>
          <w:sz w:val="24"/>
          <w:szCs w:val="24"/>
        </w:rPr>
        <w:t xml:space="preserve"> cm de largo, q</w:t>
      </w:r>
      <w:r>
        <w:rPr>
          <w:rFonts w:ascii="Times New Roman" w:hAnsi="Times New Roman" w:cs="Times New Roman"/>
          <w:sz w:val="24"/>
          <w:szCs w:val="24"/>
        </w:rPr>
        <w:t>ue por lo general contienen de dos a cuatro</w:t>
      </w:r>
      <w:r w:rsidRPr="00F10F0E">
        <w:rPr>
          <w:rFonts w:ascii="Times New Roman" w:hAnsi="Times New Roman" w:cs="Times New Roman"/>
          <w:sz w:val="24"/>
          <w:szCs w:val="24"/>
        </w:rPr>
        <w:t xml:space="preserve"> semillas. La semilla está constituida por una epidermis delgada y  por una almendra blanca y oleosa. (Pérez, J. 2000)</w:t>
      </w:r>
    </w:p>
    <w:p w:rsidR="00D34925" w:rsidRPr="00F10F0E" w:rsidRDefault="00D34925" w:rsidP="00D34925">
      <w:pPr>
        <w:spacing w:after="0" w:line="360" w:lineRule="auto"/>
        <w:jc w:val="both"/>
        <w:rPr>
          <w:rFonts w:ascii="Times New Roman" w:hAnsi="Times New Roman" w:cs="Times New Roman"/>
          <w:color w:val="FF0000"/>
          <w:sz w:val="24"/>
          <w:szCs w:val="24"/>
        </w:rPr>
      </w:pP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Las semillas pueden llegar a pesar de 0.3 a 1.5 g, y son de formas algo alargadas o redondeadas, algunas con los extremos achatados oblicuamente, en especial la parte opuesta al embrión. Se encuentran cubiertas por un tegumento seminal muy delgado que puede ser blanco, crema, rosado, rojo, morado, negro, overo o jaspeado. </w:t>
      </w:r>
      <w:r w:rsidRPr="00F10F0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Mendoza, H. et al. 2005)</w:t>
      </w:r>
      <w:r w:rsidRPr="00F10F0E">
        <w:rPr>
          <w:rFonts w:ascii="Times New Roman" w:hAnsi="Times New Roman" w:cs="Times New Roman"/>
          <w:sz w:val="24"/>
          <w:szCs w:val="24"/>
        </w:rPr>
        <w:t xml:space="preserve"> </w:t>
      </w:r>
    </w:p>
    <w:p w:rsidR="00D34925" w:rsidRDefault="00D34925" w:rsidP="00D34925">
      <w:pPr>
        <w:spacing w:after="0" w:line="360" w:lineRule="auto"/>
        <w:jc w:val="both"/>
        <w:rPr>
          <w:rFonts w:ascii="Times New Roman" w:hAnsi="Times New Roman" w:cs="Times New Roman"/>
          <w:color w:val="FF0000"/>
          <w:sz w:val="24"/>
          <w:szCs w:val="24"/>
        </w:rPr>
      </w:pPr>
    </w:p>
    <w:p w:rsidR="00D34925" w:rsidRDefault="00D34925" w:rsidP="00D34925">
      <w:pPr>
        <w:spacing w:after="0" w:line="360" w:lineRule="auto"/>
        <w:jc w:val="both"/>
        <w:rPr>
          <w:rFonts w:ascii="Times New Roman" w:hAnsi="Times New Roman" w:cs="Times New Roman"/>
          <w:color w:val="FF0000"/>
          <w:sz w:val="24"/>
          <w:szCs w:val="24"/>
        </w:rPr>
      </w:pPr>
    </w:p>
    <w:p w:rsidR="00D34925" w:rsidRDefault="00D34925" w:rsidP="00D34925">
      <w:pPr>
        <w:spacing w:after="0" w:line="360" w:lineRule="auto"/>
        <w:jc w:val="both"/>
        <w:rPr>
          <w:rFonts w:ascii="Times New Roman" w:hAnsi="Times New Roman" w:cs="Times New Roman"/>
          <w:color w:val="FF0000"/>
          <w:sz w:val="24"/>
          <w:szCs w:val="24"/>
        </w:rPr>
      </w:pPr>
    </w:p>
    <w:p w:rsidR="00D34925" w:rsidRDefault="00D34925" w:rsidP="00D34925">
      <w:pPr>
        <w:spacing w:after="0" w:line="360" w:lineRule="auto"/>
        <w:jc w:val="both"/>
        <w:rPr>
          <w:rFonts w:ascii="Times New Roman" w:hAnsi="Times New Roman" w:cs="Times New Roman"/>
          <w:color w:val="FF0000"/>
          <w:sz w:val="24"/>
          <w:szCs w:val="24"/>
        </w:rPr>
      </w:pPr>
    </w:p>
    <w:p w:rsidR="00D34925" w:rsidRPr="00F10F0E" w:rsidRDefault="000E2870" w:rsidP="00D34925">
      <w:pPr>
        <w:pStyle w:val="Sinespaciado"/>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D34925" w:rsidRPr="00F10F0E">
        <w:rPr>
          <w:rFonts w:ascii="Times New Roman" w:hAnsi="Times New Roman" w:cs="Times New Roman"/>
          <w:b/>
          <w:bCs/>
          <w:sz w:val="24"/>
          <w:szCs w:val="24"/>
        </w:rPr>
        <w:t>.4. Fases fenológicas del maní</w:t>
      </w:r>
    </w:p>
    <w:p w:rsidR="00D34925" w:rsidRPr="0051375C" w:rsidRDefault="00D34925" w:rsidP="00D34925">
      <w:pPr>
        <w:pStyle w:val="Sinespaciado"/>
        <w:spacing w:line="360" w:lineRule="auto"/>
        <w:jc w:val="both"/>
        <w:rPr>
          <w:rFonts w:ascii="Times New Roman" w:hAnsi="Times New Roman" w:cs="Times New Roman"/>
          <w:bCs/>
          <w:color w:val="FF0000"/>
          <w:sz w:val="24"/>
          <w:szCs w:val="24"/>
        </w:rPr>
      </w:pPr>
    </w:p>
    <w:p w:rsidR="00D34925" w:rsidRPr="00F10F0E" w:rsidRDefault="00D34925" w:rsidP="00D34925">
      <w:pPr>
        <w:pStyle w:val="Sinespaciado"/>
        <w:numPr>
          <w:ilvl w:val="0"/>
          <w:numId w:val="24"/>
        </w:numPr>
        <w:spacing w:line="360" w:lineRule="auto"/>
        <w:ind w:left="426" w:hanging="284"/>
        <w:jc w:val="both"/>
        <w:rPr>
          <w:rFonts w:ascii="Times New Roman" w:hAnsi="Times New Roman" w:cs="Times New Roman"/>
          <w:bCs/>
          <w:sz w:val="24"/>
          <w:szCs w:val="24"/>
        </w:rPr>
      </w:pPr>
      <w:r w:rsidRPr="00F10F0E">
        <w:rPr>
          <w:rFonts w:ascii="Times New Roman" w:hAnsi="Times New Roman" w:cs="Times New Roman"/>
          <w:b/>
          <w:bCs/>
          <w:sz w:val="24"/>
          <w:szCs w:val="24"/>
        </w:rPr>
        <w:t>Emergencia,</w:t>
      </w:r>
      <w:r w:rsidRPr="00F10F0E">
        <w:rPr>
          <w:rFonts w:ascii="Times New Roman" w:hAnsi="Times New Roman" w:cs="Times New Roman"/>
          <w:b/>
          <w:bCs/>
          <w:color w:val="FF0000"/>
          <w:sz w:val="24"/>
          <w:szCs w:val="24"/>
        </w:rPr>
        <w:t xml:space="preserve"> </w:t>
      </w:r>
      <w:r w:rsidRPr="00F10F0E">
        <w:rPr>
          <w:rFonts w:ascii="Times New Roman" w:hAnsi="Times New Roman" w:cs="Times New Roman"/>
          <w:bCs/>
          <w:sz w:val="24"/>
          <w:szCs w:val="24"/>
        </w:rPr>
        <w:t>aparecen las primeras plantas sobre la superficie del suelo.</w:t>
      </w:r>
    </w:p>
    <w:p w:rsidR="00D34925" w:rsidRPr="00F10F0E" w:rsidRDefault="00D34925" w:rsidP="00D34925">
      <w:pPr>
        <w:pStyle w:val="Sinespaciado"/>
        <w:numPr>
          <w:ilvl w:val="0"/>
          <w:numId w:val="25"/>
        </w:numPr>
        <w:spacing w:line="360" w:lineRule="auto"/>
        <w:ind w:left="426" w:hanging="284"/>
        <w:jc w:val="both"/>
        <w:rPr>
          <w:rFonts w:ascii="Times New Roman" w:hAnsi="Times New Roman" w:cs="Times New Roman"/>
          <w:b/>
          <w:bCs/>
          <w:sz w:val="24"/>
          <w:szCs w:val="24"/>
        </w:rPr>
      </w:pPr>
      <w:r w:rsidRPr="00F10F0E">
        <w:rPr>
          <w:rFonts w:ascii="Times New Roman" w:hAnsi="Times New Roman" w:cs="Times New Roman"/>
          <w:b/>
          <w:bCs/>
          <w:sz w:val="24"/>
          <w:szCs w:val="24"/>
        </w:rPr>
        <w:t xml:space="preserve">Primera hoja verdadera, </w:t>
      </w:r>
      <w:r w:rsidRPr="00F10F0E">
        <w:rPr>
          <w:rFonts w:ascii="Times New Roman" w:hAnsi="Times New Roman" w:cs="Times New Roman"/>
          <w:bCs/>
          <w:sz w:val="24"/>
          <w:szCs w:val="24"/>
        </w:rPr>
        <w:t>formación de la primera hoja verdadera.</w:t>
      </w:r>
    </w:p>
    <w:p w:rsidR="00D34925" w:rsidRPr="00F10F0E" w:rsidRDefault="00D34925" w:rsidP="00D34925">
      <w:pPr>
        <w:pStyle w:val="Sinespaciado"/>
        <w:numPr>
          <w:ilvl w:val="0"/>
          <w:numId w:val="25"/>
        </w:numPr>
        <w:spacing w:line="360" w:lineRule="auto"/>
        <w:ind w:left="426" w:hanging="284"/>
        <w:jc w:val="both"/>
        <w:rPr>
          <w:rFonts w:ascii="Times New Roman" w:hAnsi="Times New Roman" w:cs="Times New Roman"/>
          <w:b/>
          <w:bCs/>
          <w:sz w:val="24"/>
          <w:szCs w:val="24"/>
        </w:rPr>
      </w:pPr>
      <w:r w:rsidRPr="00F10F0E">
        <w:rPr>
          <w:rFonts w:ascii="Times New Roman" w:hAnsi="Times New Roman" w:cs="Times New Roman"/>
          <w:b/>
          <w:bCs/>
          <w:sz w:val="24"/>
          <w:szCs w:val="24"/>
        </w:rPr>
        <w:t xml:space="preserve">Brotes laterales, </w:t>
      </w:r>
      <w:r w:rsidRPr="00F10F0E">
        <w:rPr>
          <w:rFonts w:ascii="Times New Roman" w:hAnsi="Times New Roman" w:cs="Times New Roman"/>
          <w:bCs/>
          <w:sz w:val="24"/>
          <w:szCs w:val="24"/>
        </w:rPr>
        <w:t>formación de los primeros brotes laterales.</w:t>
      </w:r>
    </w:p>
    <w:p w:rsidR="00D34925" w:rsidRPr="00F10F0E" w:rsidRDefault="00D34925" w:rsidP="00D34925">
      <w:pPr>
        <w:pStyle w:val="Sinespaciado"/>
        <w:numPr>
          <w:ilvl w:val="0"/>
          <w:numId w:val="25"/>
        </w:numPr>
        <w:spacing w:line="360" w:lineRule="auto"/>
        <w:ind w:left="426" w:hanging="284"/>
        <w:jc w:val="both"/>
        <w:rPr>
          <w:rFonts w:ascii="Times New Roman" w:hAnsi="Times New Roman" w:cs="Times New Roman"/>
          <w:b/>
          <w:bCs/>
          <w:sz w:val="24"/>
          <w:szCs w:val="24"/>
        </w:rPr>
      </w:pPr>
      <w:r w:rsidRPr="00F10F0E">
        <w:rPr>
          <w:rFonts w:ascii="Times New Roman" w:hAnsi="Times New Roman" w:cs="Times New Roman"/>
          <w:b/>
          <w:bCs/>
          <w:sz w:val="24"/>
          <w:szCs w:val="24"/>
        </w:rPr>
        <w:t xml:space="preserve">Floración, </w:t>
      </w:r>
      <w:r w:rsidRPr="00F10F0E">
        <w:rPr>
          <w:rFonts w:ascii="Times New Roman" w:hAnsi="Times New Roman" w:cs="Times New Roman"/>
          <w:bCs/>
          <w:sz w:val="24"/>
          <w:szCs w:val="24"/>
        </w:rPr>
        <w:t>apertura de las primeras flores.</w:t>
      </w:r>
    </w:p>
    <w:p w:rsidR="00D34925" w:rsidRPr="00F10F0E" w:rsidRDefault="00D34925" w:rsidP="00D34925">
      <w:pPr>
        <w:pStyle w:val="Sinespaciado"/>
        <w:numPr>
          <w:ilvl w:val="0"/>
          <w:numId w:val="25"/>
        </w:numPr>
        <w:spacing w:line="360" w:lineRule="auto"/>
        <w:ind w:left="426" w:hanging="284"/>
        <w:jc w:val="both"/>
        <w:rPr>
          <w:rFonts w:ascii="Times New Roman" w:hAnsi="Times New Roman" w:cs="Times New Roman"/>
          <w:b/>
          <w:bCs/>
          <w:sz w:val="24"/>
          <w:szCs w:val="24"/>
        </w:rPr>
      </w:pPr>
      <w:r w:rsidRPr="00F10F0E">
        <w:rPr>
          <w:rFonts w:ascii="Times New Roman" w:hAnsi="Times New Roman" w:cs="Times New Roman"/>
          <w:b/>
          <w:bCs/>
          <w:sz w:val="24"/>
          <w:szCs w:val="24"/>
        </w:rPr>
        <w:t xml:space="preserve">Fructificación, </w:t>
      </w:r>
      <w:r w:rsidRPr="00F10F0E">
        <w:rPr>
          <w:rFonts w:ascii="Times New Roman" w:hAnsi="Times New Roman" w:cs="Times New Roman"/>
          <w:sz w:val="24"/>
          <w:szCs w:val="24"/>
        </w:rPr>
        <w:t>después de finalizada la fecundación de la flor se observa un alargam</w:t>
      </w:r>
      <w:r>
        <w:rPr>
          <w:rFonts w:ascii="Times New Roman" w:hAnsi="Times New Roman" w:cs="Times New Roman"/>
          <w:sz w:val="24"/>
          <w:szCs w:val="24"/>
        </w:rPr>
        <w:t xml:space="preserve">iento del ovario, formándose el </w:t>
      </w:r>
      <w:proofErr w:type="spellStart"/>
      <w:r w:rsidRPr="00F10F0E">
        <w:rPr>
          <w:rFonts w:ascii="Times New Roman" w:hAnsi="Times New Roman" w:cs="Times New Roman"/>
          <w:sz w:val="24"/>
          <w:szCs w:val="24"/>
        </w:rPr>
        <w:t>ginóforo</w:t>
      </w:r>
      <w:proofErr w:type="spellEnd"/>
      <w:r w:rsidRPr="00F10F0E">
        <w:rPr>
          <w:rFonts w:ascii="Times New Roman" w:hAnsi="Times New Roman" w:cs="Times New Roman"/>
          <w:sz w:val="24"/>
          <w:szCs w:val="24"/>
        </w:rPr>
        <w:t xml:space="preserve"> o comúnmente llamado “clavo”, el cual penetra en el suelo para luego transformarse en fruto.</w:t>
      </w:r>
    </w:p>
    <w:p w:rsidR="00D34925" w:rsidRPr="00F10F0E" w:rsidRDefault="00D34925" w:rsidP="00D34925">
      <w:pPr>
        <w:pStyle w:val="Sinespaciado"/>
        <w:numPr>
          <w:ilvl w:val="0"/>
          <w:numId w:val="25"/>
        </w:numPr>
        <w:spacing w:line="360" w:lineRule="auto"/>
        <w:ind w:left="426" w:hanging="284"/>
        <w:jc w:val="both"/>
        <w:rPr>
          <w:rFonts w:ascii="Times New Roman" w:hAnsi="Times New Roman" w:cs="Times New Roman"/>
          <w:bCs/>
          <w:sz w:val="24"/>
          <w:szCs w:val="24"/>
        </w:rPr>
      </w:pPr>
      <w:r w:rsidRPr="00F10F0E">
        <w:rPr>
          <w:rFonts w:ascii="Times New Roman" w:hAnsi="Times New Roman" w:cs="Times New Roman"/>
          <w:b/>
          <w:bCs/>
          <w:sz w:val="24"/>
          <w:szCs w:val="24"/>
        </w:rPr>
        <w:t xml:space="preserve">Maduración, </w:t>
      </w:r>
      <w:r w:rsidRPr="00F10F0E">
        <w:rPr>
          <w:rFonts w:ascii="Times New Roman" w:hAnsi="Times New Roman" w:cs="Times New Roman"/>
          <w:sz w:val="24"/>
          <w:szCs w:val="24"/>
        </w:rPr>
        <w:t>cambio de coloración de las hojas de verde oscuro a claro y, finalmente amarillo; paralelamente las semillas van adquiriendo el color característico de la vari</w:t>
      </w:r>
      <w:r>
        <w:rPr>
          <w:rFonts w:ascii="Times New Roman" w:hAnsi="Times New Roman" w:cs="Times New Roman"/>
          <w:sz w:val="24"/>
          <w:szCs w:val="24"/>
        </w:rPr>
        <w:t>edad. (</w:t>
      </w:r>
      <w:proofErr w:type="spellStart"/>
      <w:r>
        <w:rPr>
          <w:rFonts w:ascii="Times New Roman" w:hAnsi="Times New Roman" w:cs="Times New Roman"/>
          <w:sz w:val="24"/>
          <w:szCs w:val="24"/>
        </w:rPr>
        <w:t>Yzarra</w:t>
      </w:r>
      <w:proofErr w:type="spellEnd"/>
      <w:r>
        <w:rPr>
          <w:rFonts w:ascii="Times New Roman" w:hAnsi="Times New Roman" w:cs="Times New Roman"/>
          <w:sz w:val="24"/>
          <w:szCs w:val="24"/>
        </w:rPr>
        <w:t>, W.;</w:t>
      </w:r>
      <w:r w:rsidRPr="00F10F0E">
        <w:rPr>
          <w:rFonts w:ascii="Times New Roman" w:hAnsi="Times New Roman" w:cs="Times New Roman"/>
          <w:sz w:val="24"/>
          <w:szCs w:val="24"/>
        </w:rPr>
        <w:t xml:space="preserve"> López, F. </w:t>
      </w:r>
      <w:r w:rsidRPr="00F10F0E">
        <w:rPr>
          <w:rFonts w:ascii="Times New Roman" w:hAnsi="Times New Roman" w:cs="Times New Roman"/>
          <w:bCs/>
          <w:sz w:val="24"/>
          <w:szCs w:val="24"/>
        </w:rPr>
        <w:t>s.f.</w:t>
      </w:r>
      <w:r w:rsidRPr="00F10F0E">
        <w:rPr>
          <w:rFonts w:ascii="Times New Roman" w:hAnsi="Times New Roman" w:cs="Times New Roman"/>
          <w:sz w:val="24"/>
          <w:szCs w:val="24"/>
        </w:rPr>
        <w:t>)</w:t>
      </w:r>
    </w:p>
    <w:p w:rsidR="00D34925" w:rsidRPr="000E2870" w:rsidRDefault="00D34925" w:rsidP="000E2870">
      <w:pPr>
        <w:spacing w:after="0" w:line="360" w:lineRule="auto"/>
        <w:rPr>
          <w:rFonts w:ascii="Times New Roman" w:hAnsi="Times New Roman" w:cs="Times New Roman"/>
          <w:sz w:val="24"/>
          <w:szCs w:val="24"/>
        </w:rPr>
      </w:pPr>
    </w:p>
    <w:p w:rsidR="00D34925" w:rsidRPr="00F10F0E" w:rsidRDefault="000E2870" w:rsidP="000E2870">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D34925" w:rsidRPr="00F10F0E">
        <w:rPr>
          <w:rFonts w:ascii="Times New Roman" w:hAnsi="Times New Roman" w:cs="Times New Roman"/>
          <w:b/>
          <w:sz w:val="24"/>
          <w:szCs w:val="24"/>
        </w:rPr>
        <w:t>.5. Condiciones edafoclimáticas</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bookmarkStart w:id="0" w:name="OLE_LINK11"/>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r>
        <w:rPr>
          <w:rFonts w:ascii="Times New Roman" w:hAnsi="Times New Roman" w:cs="Times New Roman"/>
          <w:b/>
          <w:sz w:val="24"/>
          <w:szCs w:val="24"/>
        </w:rPr>
        <w:t>3</w:t>
      </w:r>
      <w:r w:rsidR="00D34925">
        <w:rPr>
          <w:rFonts w:ascii="Times New Roman" w:hAnsi="Times New Roman" w:cs="Times New Roman"/>
          <w:b/>
          <w:sz w:val="24"/>
          <w:szCs w:val="24"/>
        </w:rPr>
        <w:t>.5.1</w:t>
      </w:r>
      <w:r w:rsidR="00D34925" w:rsidRPr="00F10F0E">
        <w:rPr>
          <w:rFonts w:ascii="Times New Roman" w:hAnsi="Times New Roman" w:cs="Times New Roman"/>
          <w:b/>
          <w:sz w:val="24"/>
          <w:szCs w:val="24"/>
        </w:rPr>
        <w:t xml:space="preserve">. </w:t>
      </w:r>
      <w:proofErr w:type="gramStart"/>
      <w:r w:rsidR="00D34925" w:rsidRPr="00F10F0E">
        <w:rPr>
          <w:rFonts w:ascii="Times New Roman" w:hAnsi="Times New Roman" w:cs="Times New Roman"/>
          <w:b/>
          <w:sz w:val="24"/>
          <w:szCs w:val="24"/>
        </w:rPr>
        <w:t>pH</w:t>
      </w:r>
      <w:proofErr w:type="gramEnd"/>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4"/>
        </w:rPr>
      </w:pPr>
    </w:p>
    <w:p w:rsidR="00D34925" w:rsidRPr="00443221"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sidRPr="00443221">
        <w:rPr>
          <w:rFonts w:ascii="Times New Roman" w:hAnsi="Times New Roman" w:cs="Times New Roman"/>
          <w:sz w:val="24"/>
          <w:szCs w:val="24"/>
        </w:rPr>
        <w:t xml:space="preserve">El maní es susceptible a salinidad, pero debido a sus requerimientos de calcio, los suelos con pH menores de 6.0 no son adecuados para esta especie debido a que son perjudiciales para el establecimiento de las bacterias que fijan nitrógeno en las raíces. En este caso es necesario encalar el suelo, para incrementar su contenido de calcio, ya que este elemento es muy importante para </w:t>
      </w:r>
      <w:proofErr w:type="gramStart"/>
      <w:r w:rsidRPr="00443221">
        <w:rPr>
          <w:rFonts w:ascii="Times New Roman" w:hAnsi="Times New Roman" w:cs="Times New Roman"/>
          <w:sz w:val="24"/>
          <w:szCs w:val="24"/>
        </w:rPr>
        <w:t>la</w:t>
      </w:r>
      <w:proofErr w:type="gramEnd"/>
      <w:r w:rsidRPr="00443221">
        <w:rPr>
          <w:rFonts w:ascii="Times New Roman" w:hAnsi="Times New Roman" w:cs="Times New Roman"/>
          <w:sz w:val="24"/>
          <w:szCs w:val="24"/>
        </w:rPr>
        <w:t xml:space="preserve"> fructificación de esta especie; el pH óptimo oscila entre 7 y 7.5; sin embargo al exceder este nivel se presentan graves efectos de alcalinidad.</w:t>
      </w:r>
      <w:r>
        <w:rPr>
          <w:rFonts w:ascii="Times New Roman" w:hAnsi="Times New Roman" w:cs="Times New Roman"/>
          <w:sz w:val="24"/>
          <w:szCs w:val="24"/>
        </w:rPr>
        <w:t xml:space="preserve"> </w:t>
      </w:r>
      <w:r w:rsidRPr="00443221">
        <w:rPr>
          <w:rFonts w:ascii="Times New Roman" w:hAnsi="Times New Roman" w:cs="Times New Roman"/>
          <w:sz w:val="24"/>
          <w:szCs w:val="24"/>
        </w:rPr>
        <w:t>Por lo tanto no se recomienda el cultivo de</w:t>
      </w:r>
      <w:r>
        <w:rPr>
          <w:rFonts w:ascii="Times New Roman" w:hAnsi="Times New Roman" w:cs="Times New Roman"/>
          <w:sz w:val="24"/>
          <w:szCs w:val="24"/>
        </w:rPr>
        <w:t xml:space="preserve"> maní en suelos calcáreos</w:t>
      </w:r>
      <w:r w:rsidRPr="00443221">
        <w:rPr>
          <w:rFonts w:ascii="Times New Roman" w:hAnsi="Times New Roman" w:cs="Times New Roman"/>
          <w:sz w:val="24"/>
          <w:szCs w:val="24"/>
        </w:rPr>
        <w:t>, ya que cuando el pH es de alrededo</w:t>
      </w:r>
      <w:r>
        <w:rPr>
          <w:rFonts w:ascii="Times New Roman" w:hAnsi="Times New Roman" w:cs="Times New Roman"/>
          <w:sz w:val="24"/>
          <w:szCs w:val="24"/>
        </w:rPr>
        <w:t>r de 8.0 ocurre un bloqueo del h</w:t>
      </w:r>
      <w:r w:rsidRPr="00443221">
        <w:rPr>
          <w:rFonts w:ascii="Times New Roman" w:hAnsi="Times New Roman" w:cs="Times New Roman"/>
          <w:sz w:val="24"/>
          <w:szCs w:val="24"/>
        </w:rPr>
        <w:t xml:space="preserve">ierro, lo que se refleja en una notable clorosis del follaje de las plantas y ocasiona que el fenómeno de la fotosíntesis sea incompleto, y por lo tanto la producción de </w:t>
      </w:r>
      <w:proofErr w:type="spellStart"/>
      <w:r w:rsidRPr="00443221">
        <w:rPr>
          <w:rFonts w:ascii="Times New Roman" w:hAnsi="Times New Roman" w:cs="Times New Roman"/>
          <w:sz w:val="24"/>
          <w:szCs w:val="24"/>
        </w:rPr>
        <w:t>fotosintatos</w:t>
      </w:r>
      <w:proofErr w:type="spellEnd"/>
      <w:r w:rsidRPr="00443221">
        <w:rPr>
          <w:rFonts w:ascii="Times New Roman" w:hAnsi="Times New Roman" w:cs="Times New Roman"/>
          <w:sz w:val="24"/>
          <w:szCs w:val="24"/>
        </w:rPr>
        <w:t xml:space="preserve"> es mínima lo que causa una notable reducción del rendimiento.</w:t>
      </w:r>
      <w:r>
        <w:t xml:space="preserve"> </w:t>
      </w:r>
      <w:r w:rsidRPr="00443221">
        <w:rPr>
          <w:rFonts w:ascii="Times New Roman" w:hAnsi="Times New Roman" w:cs="Times New Roman"/>
          <w:color w:val="000000" w:themeColor="text1"/>
          <w:sz w:val="24"/>
          <w:szCs w:val="24"/>
        </w:rPr>
        <w:t xml:space="preserve">(Barrera, A. et al. 2002) </w:t>
      </w:r>
    </w:p>
    <w:p w:rsidR="00D34925"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
          <w:sz w:val="24"/>
          <w:szCs w:val="24"/>
        </w:rPr>
      </w:pPr>
    </w:p>
    <w:p w:rsidR="00D34925"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
          <w:sz w:val="24"/>
          <w:szCs w:val="24"/>
        </w:rPr>
      </w:pPr>
    </w:p>
    <w:p w:rsidR="00D34925"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
          <w:sz w:val="24"/>
          <w:szCs w:val="24"/>
        </w:rPr>
      </w:pPr>
    </w:p>
    <w:p w:rsidR="00D34925" w:rsidRPr="00F10F0E" w:rsidRDefault="000E2870" w:rsidP="00D34925">
      <w:pPr>
        <w:tabs>
          <w:tab w:val="left" w:pos="2894"/>
        </w:tabs>
        <w:autoSpaceDE w:val="0"/>
        <w:autoSpaceDN w:val="0"/>
        <w:adjustRightInd w:val="0"/>
        <w:spacing w:after="0" w:line="360" w:lineRule="auto"/>
        <w:ind w:right="-1"/>
        <w:jc w:val="both"/>
        <w:rPr>
          <w:rFonts w:ascii="Times New Roman" w:hAnsi="Times New Roman" w:cs="Times New Roman"/>
          <w:bCs/>
          <w:color w:val="000000" w:themeColor="text1"/>
          <w:sz w:val="24"/>
          <w:szCs w:val="24"/>
        </w:rPr>
      </w:pPr>
      <w:r>
        <w:rPr>
          <w:rFonts w:ascii="Times New Roman" w:hAnsi="Times New Roman" w:cs="Times New Roman"/>
          <w:b/>
          <w:sz w:val="24"/>
          <w:szCs w:val="24"/>
        </w:rPr>
        <w:lastRenderedPageBreak/>
        <w:t>3</w:t>
      </w:r>
      <w:r w:rsidR="00D34925">
        <w:rPr>
          <w:rFonts w:ascii="Times New Roman" w:hAnsi="Times New Roman" w:cs="Times New Roman"/>
          <w:b/>
          <w:sz w:val="24"/>
          <w:szCs w:val="24"/>
        </w:rPr>
        <w:t>.5.2</w:t>
      </w:r>
      <w:r w:rsidR="00D34925" w:rsidRPr="00F10F0E">
        <w:rPr>
          <w:rFonts w:ascii="Times New Roman" w:hAnsi="Times New Roman" w:cs="Times New Roman"/>
          <w:b/>
          <w:sz w:val="24"/>
          <w:szCs w:val="24"/>
        </w:rPr>
        <w:t>.</w:t>
      </w:r>
      <w:r w:rsidR="00D34925" w:rsidRPr="00F10F0E">
        <w:rPr>
          <w:rFonts w:ascii="Times New Roman" w:hAnsi="Times New Roman" w:cs="Times New Roman"/>
          <w:b/>
          <w:color w:val="FF0000"/>
          <w:sz w:val="24"/>
          <w:szCs w:val="24"/>
        </w:rPr>
        <w:t xml:space="preserve"> </w:t>
      </w:r>
      <w:r w:rsidR="00D34925" w:rsidRPr="00F10F0E">
        <w:rPr>
          <w:rFonts w:ascii="Times New Roman" w:hAnsi="Times New Roman" w:cs="Times New Roman"/>
          <w:b/>
          <w:sz w:val="24"/>
          <w:szCs w:val="24"/>
        </w:rPr>
        <w:t>Suelo</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D34925" w:rsidRPr="0047764F"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9E02A2">
        <w:rPr>
          <w:rFonts w:ascii="Times New Roman" w:hAnsi="Times New Roman" w:cs="Times New Roman"/>
          <w:bCs/>
          <w:color w:val="000000" w:themeColor="text1"/>
          <w:sz w:val="24"/>
          <w:szCs w:val="24"/>
        </w:rPr>
        <w:t>E</w:t>
      </w:r>
      <w:r>
        <w:rPr>
          <w:rFonts w:ascii="Times New Roman" w:hAnsi="Times New Roman" w:cs="Times New Roman"/>
          <w:bCs/>
          <w:color w:val="000000" w:themeColor="text1"/>
        </w:rPr>
        <w:t xml:space="preserve">l </w:t>
      </w:r>
      <w:r w:rsidRPr="009E02A2">
        <w:rPr>
          <w:rFonts w:ascii="Times New Roman" w:hAnsi="Times New Roman" w:cs="Times New Roman"/>
          <w:bCs/>
          <w:color w:val="000000" w:themeColor="text1"/>
          <w:sz w:val="24"/>
          <w:szCs w:val="24"/>
        </w:rPr>
        <w:t>suelo más apto para el cultivo de maní debe</w:t>
      </w:r>
      <w:r>
        <w:rPr>
          <w:rFonts w:ascii="Times New Roman" w:hAnsi="Times New Roman" w:cs="Times New Roman"/>
          <w:bCs/>
          <w:color w:val="000000" w:themeColor="text1"/>
          <w:sz w:val="24"/>
          <w:szCs w:val="24"/>
        </w:rPr>
        <w:t xml:space="preserve"> ser de textura media: franco-limoso o franco-</w:t>
      </w:r>
      <w:r w:rsidRPr="009E02A2">
        <w:rPr>
          <w:rFonts w:ascii="Times New Roman" w:hAnsi="Times New Roman" w:cs="Times New Roman"/>
          <w:bCs/>
          <w:color w:val="000000" w:themeColor="text1"/>
          <w:sz w:val="24"/>
          <w:szCs w:val="24"/>
        </w:rPr>
        <w:t>arenoso, de buen drenaje y aireación, sin capas endurecidas que obstaculicen el desarrollo de las raíces y el paso del agua. Los suelos “pesados” no son aconsejados para el cultivo de maní, debido a que presentan dificultades para lograr una fructificación regular y en el arrancado para la cosecha. También se deben descartar los susceptibles a las inundaciones. Los suelos arenosos</w:t>
      </w:r>
      <w:r>
        <w:rPr>
          <w:rFonts w:ascii="Times New Roman" w:hAnsi="Times New Roman" w:cs="Times New Roman"/>
          <w:bCs/>
          <w:color w:val="000000" w:themeColor="text1"/>
          <w:sz w:val="24"/>
          <w:szCs w:val="24"/>
        </w:rPr>
        <w:t xml:space="preserve"> </w:t>
      </w:r>
      <w:r w:rsidRPr="009E02A2">
        <w:rPr>
          <w:rFonts w:ascii="Times New Roman" w:hAnsi="Times New Roman" w:cs="Times New Roman"/>
          <w:bCs/>
          <w:color w:val="000000" w:themeColor="text1"/>
          <w:sz w:val="24"/>
          <w:szCs w:val="24"/>
        </w:rPr>
        <w:t>a pesar de su de tener menor fertilidad permiten obtener rendimientos altos y de buena calidad, debido a que tienen la ventaja de almacenar más temperatura, lo que permite a las plantas cumplir su ciclo vegetativo en menor tiempo que en otros tipos de suelo</w:t>
      </w:r>
      <w:r>
        <w:rPr>
          <w:rFonts w:ascii="Times New Roman" w:hAnsi="Times New Roman" w:cs="Times New Roman"/>
          <w:bCs/>
          <w:color w:val="000000" w:themeColor="text1"/>
          <w:sz w:val="24"/>
          <w:szCs w:val="24"/>
        </w:rPr>
        <w:t xml:space="preserve">. </w:t>
      </w:r>
      <w:r>
        <w:rPr>
          <w:rFonts w:ascii="Times New Roman" w:hAnsi="Times New Roman" w:cs="Times New Roman"/>
          <w:sz w:val="24"/>
          <w:szCs w:val="24"/>
        </w:rPr>
        <w:t xml:space="preserve">(Mendoza, H. </w:t>
      </w:r>
      <w:r w:rsidRPr="00BC7F52">
        <w:rPr>
          <w:rFonts w:ascii="Times New Roman" w:hAnsi="Times New Roman" w:cs="Times New Roman"/>
          <w:sz w:val="24"/>
          <w:szCs w:val="24"/>
        </w:rPr>
        <w:t>et al.</w:t>
      </w:r>
      <w:r>
        <w:rPr>
          <w:rFonts w:ascii="Times New Roman" w:hAnsi="Times New Roman" w:cs="Times New Roman"/>
          <w:sz w:val="24"/>
          <w:szCs w:val="24"/>
        </w:rPr>
        <w:t xml:space="preserve"> 2005)</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bookmarkEnd w:id="0"/>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3</w:t>
      </w:r>
      <w:r w:rsidR="00D34925">
        <w:rPr>
          <w:rFonts w:ascii="Times New Roman" w:hAnsi="Times New Roman" w:cs="Times New Roman"/>
          <w:b/>
          <w:bCs/>
          <w:sz w:val="24"/>
          <w:szCs w:val="24"/>
        </w:rPr>
        <w:t>.5.3</w:t>
      </w:r>
      <w:r w:rsidR="00D34925" w:rsidRPr="00F10F0E">
        <w:rPr>
          <w:rFonts w:ascii="Times New Roman" w:hAnsi="Times New Roman" w:cs="Times New Roman"/>
          <w:b/>
          <w:bCs/>
          <w:sz w:val="24"/>
          <w:szCs w:val="24"/>
        </w:rPr>
        <w:t>. Altitud</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0E4A39" w:rsidRDefault="00D34925" w:rsidP="00D34925">
      <w:pPr>
        <w:pStyle w:val="Default"/>
        <w:tabs>
          <w:tab w:val="left" w:pos="8504"/>
        </w:tabs>
        <w:spacing w:line="360" w:lineRule="auto"/>
        <w:ind w:right="-1"/>
        <w:jc w:val="both"/>
        <w:rPr>
          <w:color w:val="auto"/>
          <w:lang w:val="es-EC"/>
        </w:rPr>
      </w:pPr>
      <w:r w:rsidRPr="005C7904">
        <w:rPr>
          <w:bCs/>
        </w:rPr>
        <w:t xml:space="preserve">El cultivo de maní en términos generales se adapta hasta una altura máxima de 1250 msnm. </w:t>
      </w:r>
      <w:r w:rsidRPr="000E4A39">
        <w:rPr>
          <w:color w:val="auto"/>
          <w:lang w:val="es-EC"/>
        </w:rPr>
        <w:t>(</w:t>
      </w:r>
      <w:r>
        <w:rPr>
          <w:color w:val="auto"/>
        </w:rPr>
        <w:t>Ulluary, J. et al</w:t>
      </w:r>
      <w:r w:rsidRPr="000E4A39">
        <w:rPr>
          <w:color w:val="auto"/>
        </w:rPr>
        <w:t>. 2004</w:t>
      </w:r>
      <w:r w:rsidRPr="000E4A39">
        <w:rPr>
          <w:color w:val="auto"/>
          <w:lang w:val="es-EC"/>
        </w:rPr>
        <w:t>)</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3</w:t>
      </w:r>
      <w:r w:rsidR="00D34925">
        <w:rPr>
          <w:rFonts w:ascii="Times New Roman" w:hAnsi="Times New Roman" w:cs="Times New Roman"/>
          <w:b/>
          <w:sz w:val="24"/>
          <w:szCs w:val="24"/>
        </w:rPr>
        <w:t>.5.4</w:t>
      </w:r>
      <w:r w:rsidR="00D34925" w:rsidRPr="00F10F0E">
        <w:rPr>
          <w:rFonts w:ascii="Times New Roman" w:hAnsi="Times New Roman" w:cs="Times New Roman"/>
          <w:b/>
          <w:sz w:val="24"/>
          <w:szCs w:val="24"/>
        </w:rPr>
        <w:t>.</w:t>
      </w:r>
      <w:r w:rsidR="00D34925" w:rsidRPr="00F10F0E">
        <w:rPr>
          <w:rFonts w:ascii="Times New Roman" w:hAnsi="Times New Roman" w:cs="Times New Roman"/>
          <w:b/>
          <w:color w:val="FF0000"/>
          <w:sz w:val="24"/>
          <w:szCs w:val="24"/>
        </w:rPr>
        <w:t xml:space="preserve"> </w:t>
      </w:r>
      <w:r w:rsidR="00D34925" w:rsidRPr="00F10F0E">
        <w:rPr>
          <w:rFonts w:ascii="Times New Roman" w:hAnsi="Times New Roman" w:cs="Times New Roman"/>
          <w:b/>
          <w:bCs/>
          <w:sz w:val="24"/>
          <w:szCs w:val="24"/>
        </w:rPr>
        <w:t xml:space="preserve">Latitud </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D34925" w:rsidRPr="00F10F0E"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r w:rsidRPr="00F10F0E">
        <w:rPr>
          <w:rFonts w:ascii="Times New Roman" w:hAnsi="Times New Roman" w:cs="Times New Roman"/>
          <w:bCs/>
          <w:sz w:val="24"/>
          <w:szCs w:val="24"/>
        </w:rPr>
        <w:t xml:space="preserve">En general se cultiva entre la franja comprendida entre los 45° de latitud norte y 30° de latitud sur. (Barrera, A. et al. 2002)  </w:t>
      </w:r>
    </w:p>
    <w:p w:rsidR="00D34925"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F10F0E" w:rsidRDefault="000E2870" w:rsidP="00D34925">
      <w:pPr>
        <w:tabs>
          <w:tab w:val="left" w:pos="2894"/>
        </w:tabs>
        <w:autoSpaceDE w:val="0"/>
        <w:autoSpaceDN w:val="0"/>
        <w:adjustRightInd w:val="0"/>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b/>
          <w:bCs/>
          <w:sz w:val="24"/>
          <w:szCs w:val="24"/>
        </w:rPr>
        <w:t>3</w:t>
      </w:r>
      <w:r w:rsidR="00D34925" w:rsidRPr="00F10F0E">
        <w:rPr>
          <w:rFonts w:ascii="Times New Roman" w:hAnsi="Times New Roman" w:cs="Times New Roman"/>
          <w:b/>
          <w:bCs/>
          <w:sz w:val="24"/>
          <w:szCs w:val="24"/>
        </w:rPr>
        <w:t>.5.5</w:t>
      </w:r>
      <w:r w:rsidR="00D34925" w:rsidRPr="00F10F0E">
        <w:rPr>
          <w:rFonts w:ascii="Times New Roman" w:hAnsi="Times New Roman" w:cs="Times New Roman"/>
          <w:bCs/>
          <w:sz w:val="24"/>
          <w:szCs w:val="24"/>
        </w:rPr>
        <w:t xml:space="preserve">. </w:t>
      </w:r>
      <w:r w:rsidR="00D34925" w:rsidRPr="00F10F0E">
        <w:rPr>
          <w:rFonts w:ascii="Times New Roman" w:hAnsi="Times New Roman" w:cs="Times New Roman"/>
          <w:b/>
          <w:bCs/>
          <w:sz w:val="24"/>
          <w:szCs w:val="24"/>
        </w:rPr>
        <w:t>Temperatura</w:t>
      </w:r>
      <w:r w:rsidR="00D34925" w:rsidRPr="00F10F0E">
        <w:rPr>
          <w:rFonts w:ascii="Times New Roman" w:hAnsi="Times New Roman" w:cs="Times New Roman"/>
          <w:b/>
          <w:bCs/>
          <w:sz w:val="24"/>
          <w:szCs w:val="24"/>
        </w:rPr>
        <w:tab/>
      </w:r>
    </w:p>
    <w:p w:rsidR="00D34925" w:rsidRPr="00F10F0E"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F10F0E" w:rsidRDefault="00D34925" w:rsidP="00D34925">
      <w:pPr>
        <w:tabs>
          <w:tab w:val="left" w:pos="6371"/>
        </w:tabs>
        <w:autoSpaceDE w:val="0"/>
        <w:autoSpaceDN w:val="0"/>
        <w:adjustRightInd w:val="0"/>
        <w:spacing w:after="0" w:line="360" w:lineRule="auto"/>
        <w:ind w:right="-1"/>
        <w:jc w:val="both"/>
        <w:rPr>
          <w:rFonts w:ascii="Times New Roman" w:hAnsi="Times New Roman" w:cs="Times New Roman"/>
          <w:bCs/>
          <w:sz w:val="24"/>
          <w:szCs w:val="24"/>
        </w:rPr>
      </w:pPr>
      <w:r w:rsidRPr="00F10F0E">
        <w:rPr>
          <w:rFonts w:ascii="Times New Roman" w:hAnsi="Times New Roman" w:cs="Times New Roman"/>
          <w:bCs/>
          <w:sz w:val="24"/>
          <w:szCs w:val="24"/>
        </w:rPr>
        <w:t>Temperaturas extremas de 41 a 45</w:t>
      </w:r>
      <w:r>
        <w:rPr>
          <w:rFonts w:ascii="Times New Roman" w:hAnsi="Times New Roman" w:cs="Times New Roman"/>
          <w:bCs/>
          <w:sz w:val="24"/>
          <w:szCs w:val="24"/>
        </w:rPr>
        <w:t xml:space="preserve"> </w:t>
      </w:r>
      <w:r w:rsidRPr="00F10F0E">
        <w:rPr>
          <w:rFonts w:ascii="Times New Roman" w:hAnsi="Times New Roman" w:cs="Times New Roman"/>
          <w:bCs/>
          <w:sz w:val="24"/>
          <w:szCs w:val="24"/>
        </w:rPr>
        <w:t>°C afectan el proceso germinativo, y las temperaturas por debajo de 18</w:t>
      </w:r>
      <w:r>
        <w:rPr>
          <w:rFonts w:ascii="Times New Roman" w:hAnsi="Times New Roman" w:cs="Times New Roman"/>
          <w:bCs/>
          <w:sz w:val="24"/>
          <w:szCs w:val="24"/>
        </w:rPr>
        <w:t xml:space="preserve"> </w:t>
      </w:r>
      <w:r w:rsidRPr="00F10F0E">
        <w:rPr>
          <w:rFonts w:ascii="Times New Roman" w:hAnsi="Times New Roman" w:cs="Times New Roman"/>
          <w:bCs/>
          <w:sz w:val="24"/>
          <w:szCs w:val="24"/>
        </w:rPr>
        <w:t>°C retrasan notablemente el poder de emergencia de la planta. El maní es susceptible a las heladas, sin embargo en las zonas tropicales se puede cultivar durante todo el año. Las temperaturas óptimas para el cultivo están entre 25 y 30</w:t>
      </w:r>
      <w:r>
        <w:rPr>
          <w:rFonts w:ascii="Times New Roman" w:hAnsi="Times New Roman" w:cs="Times New Roman"/>
          <w:bCs/>
          <w:sz w:val="24"/>
          <w:szCs w:val="24"/>
        </w:rPr>
        <w:t xml:space="preserve"> </w:t>
      </w:r>
      <w:r w:rsidRPr="00F10F0E">
        <w:rPr>
          <w:rFonts w:ascii="Times New Roman" w:hAnsi="Times New Roman" w:cs="Times New Roman"/>
          <w:bCs/>
          <w:sz w:val="24"/>
          <w:szCs w:val="24"/>
        </w:rPr>
        <w:t>°C por debajo de 20</w:t>
      </w:r>
      <w:r>
        <w:rPr>
          <w:rFonts w:ascii="Times New Roman" w:hAnsi="Times New Roman" w:cs="Times New Roman"/>
          <w:bCs/>
          <w:sz w:val="24"/>
          <w:szCs w:val="24"/>
        </w:rPr>
        <w:t xml:space="preserve"> °C y sobre 35 </w:t>
      </w:r>
      <w:r w:rsidRPr="00F10F0E">
        <w:rPr>
          <w:rFonts w:ascii="Times New Roman" w:hAnsi="Times New Roman" w:cs="Times New Roman"/>
          <w:bCs/>
          <w:sz w:val="24"/>
          <w:szCs w:val="24"/>
        </w:rPr>
        <w:t>°C se afecta la producción de flores. (</w:t>
      </w:r>
      <w:r>
        <w:rPr>
          <w:rFonts w:ascii="Times New Roman" w:hAnsi="Times New Roman" w:cs="Times New Roman"/>
          <w:bCs/>
          <w:sz w:val="24"/>
          <w:szCs w:val="24"/>
        </w:rPr>
        <w:t xml:space="preserve">Ulluary, J.; Mendoza, H.; </w:t>
      </w:r>
      <w:r w:rsidRPr="00B12404">
        <w:rPr>
          <w:rFonts w:ascii="Times New Roman" w:hAnsi="Times New Roman" w:cs="Times New Roman"/>
          <w:bCs/>
          <w:sz w:val="24"/>
          <w:szCs w:val="24"/>
        </w:rPr>
        <w:t>Guamán, R</w:t>
      </w:r>
      <w:r>
        <w:rPr>
          <w:rFonts w:ascii="Times New Roman" w:hAnsi="Times New Roman" w:cs="Times New Roman"/>
          <w:bCs/>
          <w:sz w:val="24"/>
          <w:szCs w:val="24"/>
        </w:rPr>
        <w:t xml:space="preserve">. </w:t>
      </w:r>
      <w:r w:rsidRPr="00F10F0E">
        <w:rPr>
          <w:rFonts w:ascii="Times New Roman" w:hAnsi="Times New Roman" w:cs="Times New Roman"/>
          <w:sz w:val="24"/>
          <w:szCs w:val="24"/>
        </w:rPr>
        <w:t>2003)</w:t>
      </w:r>
    </w:p>
    <w:p w:rsidR="00D34925"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p>
    <w:p w:rsidR="00D34925" w:rsidRPr="00932741" w:rsidRDefault="000E2870" w:rsidP="00D34925">
      <w:pPr>
        <w:tabs>
          <w:tab w:val="left" w:pos="289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bCs/>
          <w:sz w:val="24"/>
          <w:szCs w:val="24"/>
        </w:rPr>
        <w:lastRenderedPageBreak/>
        <w:t>3</w:t>
      </w:r>
      <w:r w:rsidR="00D34925" w:rsidRPr="00F10F0E">
        <w:rPr>
          <w:rFonts w:ascii="Times New Roman" w:hAnsi="Times New Roman" w:cs="Times New Roman"/>
          <w:b/>
          <w:bCs/>
          <w:sz w:val="24"/>
          <w:szCs w:val="24"/>
        </w:rPr>
        <w:t>.5.6</w:t>
      </w:r>
      <w:r w:rsidR="00D34925" w:rsidRPr="00F10F0E">
        <w:rPr>
          <w:rFonts w:ascii="Times New Roman" w:hAnsi="Times New Roman" w:cs="Times New Roman"/>
          <w:bCs/>
          <w:sz w:val="24"/>
          <w:szCs w:val="24"/>
        </w:rPr>
        <w:t xml:space="preserve">. </w:t>
      </w:r>
      <w:r w:rsidR="00D34925" w:rsidRPr="00932741">
        <w:rPr>
          <w:rFonts w:ascii="Times New Roman" w:hAnsi="Times New Roman" w:cs="Times New Roman"/>
          <w:b/>
          <w:sz w:val="24"/>
          <w:szCs w:val="24"/>
        </w:rPr>
        <w:t xml:space="preserve">Precipitación </w:t>
      </w:r>
    </w:p>
    <w:p w:rsidR="00D34925" w:rsidRPr="004A2C20"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sz w:val="24"/>
          <w:szCs w:val="24"/>
        </w:rPr>
      </w:pPr>
    </w:p>
    <w:p w:rsidR="00D34925" w:rsidRPr="004A2C20" w:rsidRDefault="00D34925" w:rsidP="00D34925">
      <w:pPr>
        <w:tabs>
          <w:tab w:val="left" w:pos="2894"/>
        </w:tabs>
        <w:autoSpaceDE w:val="0"/>
        <w:autoSpaceDN w:val="0"/>
        <w:adjustRightInd w:val="0"/>
        <w:spacing w:after="0" w:line="360" w:lineRule="auto"/>
        <w:ind w:right="-1"/>
        <w:jc w:val="both"/>
        <w:rPr>
          <w:rFonts w:ascii="Times New Roman" w:hAnsi="Times New Roman" w:cs="Times New Roman"/>
          <w:bCs/>
          <w:sz w:val="24"/>
          <w:szCs w:val="24"/>
        </w:rPr>
      </w:pPr>
      <w:r w:rsidRPr="004A2C20">
        <w:rPr>
          <w:rFonts w:ascii="Times New Roman" w:hAnsi="Times New Roman" w:cs="Times New Roman"/>
          <w:sz w:val="24"/>
          <w:szCs w:val="24"/>
        </w:rPr>
        <w:t>Variedades tardías de maní (hasta 145 días de ciclo v</w:t>
      </w:r>
      <w:r>
        <w:rPr>
          <w:rFonts w:ascii="Times New Roman" w:hAnsi="Times New Roman" w:cs="Times New Roman"/>
          <w:sz w:val="24"/>
          <w:szCs w:val="24"/>
        </w:rPr>
        <w:t>egetativo) requieren 500 y 1</w:t>
      </w:r>
      <w:r w:rsidRPr="004A2C20">
        <w:rPr>
          <w:rFonts w:ascii="Times New Roman" w:hAnsi="Times New Roman" w:cs="Times New Roman"/>
          <w:sz w:val="24"/>
          <w:szCs w:val="24"/>
        </w:rPr>
        <w:t xml:space="preserve">000 mm de precipitaciones para rendimientos satisfactorios; 300 y 500 mm permiten el cultivo de variedades precoces (hasta 100 días de ciclo vegetativo) 250 y 400 mm son suficientes. Así mismo manifiesta, que entre la germinación y floración principalmente se necesitan 300 mm para garantizar el buen crecimiento vegetativo, existiendo una relación directa entre el número de brotes, flores y la formación siguiente de vainas. Suelo húmedo permite a los </w:t>
      </w:r>
      <w:proofErr w:type="spellStart"/>
      <w:r w:rsidRPr="00CC3F40">
        <w:rPr>
          <w:rFonts w:ascii="Times New Roman" w:hAnsi="Times New Roman" w:cs="Times New Roman"/>
          <w:sz w:val="24"/>
          <w:szCs w:val="24"/>
        </w:rPr>
        <w:t>carpóforos</w:t>
      </w:r>
      <w:proofErr w:type="spellEnd"/>
      <w:r w:rsidRPr="00CC3F40">
        <w:rPr>
          <w:rFonts w:ascii="Times New Roman" w:hAnsi="Times New Roman" w:cs="Times New Roman"/>
          <w:sz w:val="24"/>
          <w:szCs w:val="24"/>
        </w:rPr>
        <w:t xml:space="preserve"> </w:t>
      </w:r>
      <w:r w:rsidRPr="004A2C20">
        <w:rPr>
          <w:rFonts w:ascii="Times New Roman" w:hAnsi="Times New Roman" w:cs="Times New Roman"/>
          <w:sz w:val="24"/>
          <w:szCs w:val="24"/>
        </w:rPr>
        <w:t>(infrutescencia) pe</w:t>
      </w:r>
      <w:r>
        <w:rPr>
          <w:rFonts w:ascii="Times New Roman" w:hAnsi="Times New Roman" w:cs="Times New Roman"/>
          <w:sz w:val="24"/>
          <w:szCs w:val="24"/>
        </w:rPr>
        <w:t>netrar fácilmente a la tierra, e</w:t>
      </w:r>
      <w:r w:rsidRPr="004A2C20">
        <w:rPr>
          <w:rFonts w:ascii="Times New Roman" w:hAnsi="Times New Roman" w:cs="Times New Roman"/>
          <w:sz w:val="24"/>
          <w:szCs w:val="24"/>
        </w:rPr>
        <w:t>l conocimiento exacto sobre la distribución promedia de las precipitaciones del lugar ayuda a escoger la variedad más adecuada.</w:t>
      </w:r>
      <w:r>
        <w:rPr>
          <w:rFonts w:ascii="Times New Roman" w:hAnsi="Times New Roman" w:cs="Times New Roman"/>
          <w:sz w:val="24"/>
          <w:szCs w:val="24"/>
        </w:rPr>
        <w:t xml:space="preserve"> (</w:t>
      </w:r>
      <w:r w:rsidRPr="004A2C20">
        <w:rPr>
          <w:rFonts w:ascii="Times New Roman" w:hAnsi="Times New Roman" w:cs="Times New Roman"/>
          <w:sz w:val="24"/>
          <w:szCs w:val="24"/>
        </w:rPr>
        <w:t>Ayón, S. 2010</w:t>
      </w:r>
      <w:r>
        <w:rPr>
          <w:rFonts w:ascii="Times New Roman" w:hAnsi="Times New Roman" w:cs="Times New Roman"/>
          <w:sz w:val="24"/>
          <w:szCs w:val="24"/>
        </w:rPr>
        <w:t>)</w:t>
      </w:r>
    </w:p>
    <w:p w:rsidR="00D34925" w:rsidRPr="000E2870" w:rsidRDefault="00D34925" w:rsidP="00D34925">
      <w:pPr>
        <w:spacing w:after="0" w:line="360" w:lineRule="auto"/>
        <w:jc w:val="both"/>
        <w:rPr>
          <w:rFonts w:ascii="Times New Roman" w:hAnsi="Times New Roman" w:cs="Times New Roman"/>
          <w:sz w:val="24"/>
          <w:szCs w:val="24"/>
        </w:rPr>
      </w:pPr>
    </w:p>
    <w:p w:rsidR="00D34925" w:rsidRPr="00F10F0E" w:rsidRDefault="000E2870" w:rsidP="00D34925">
      <w:pPr>
        <w:spacing w:after="0" w:line="360" w:lineRule="auto"/>
        <w:jc w:val="both"/>
        <w:rPr>
          <w:rFonts w:ascii="Times New Roman" w:hAnsi="Times New Roman" w:cs="Times New Roman"/>
          <w:bCs/>
        </w:rPr>
      </w:pPr>
      <w:r>
        <w:rPr>
          <w:rFonts w:ascii="Times New Roman" w:hAnsi="Times New Roman" w:cs="Times New Roman"/>
          <w:b/>
          <w:sz w:val="24"/>
          <w:szCs w:val="24"/>
        </w:rPr>
        <w:t>3</w:t>
      </w:r>
      <w:r w:rsidR="00D34925" w:rsidRPr="00F10F0E">
        <w:rPr>
          <w:rFonts w:ascii="Times New Roman" w:hAnsi="Times New Roman" w:cs="Times New Roman"/>
          <w:b/>
          <w:sz w:val="24"/>
          <w:szCs w:val="24"/>
        </w:rPr>
        <w:t xml:space="preserve">.6. </w:t>
      </w:r>
      <w:bookmarkStart w:id="1" w:name="OLE_LINK4"/>
      <w:r w:rsidR="00D34925" w:rsidRPr="00F10F0E">
        <w:rPr>
          <w:rFonts w:ascii="Times New Roman" w:hAnsi="Times New Roman" w:cs="Times New Roman"/>
          <w:b/>
          <w:sz w:val="24"/>
          <w:szCs w:val="24"/>
        </w:rPr>
        <w:t>Prácticas agronómicas</w:t>
      </w:r>
    </w:p>
    <w:p w:rsidR="00D34925" w:rsidRPr="00CC414A" w:rsidRDefault="00D34925" w:rsidP="00D34925">
      <w:pPr>
        <w:pStyle w:val="Sinespaciado"/>
        <w:spacing w:line="360" w:lineRule="auto"/>
        <w:rPr>
          <w:rFonts w:ascii="Times New Roman" w:hAnsi="Times New Roman" w:cs="Times New Roman"/>
          <w:sz w:val="24"/>
          <w:szCs w:val="24"/>
        </w:rPr>
      </w:pPr>
    </w:p>
    <w:p w:rsidR="00D34925" w:rsidRPr="00F10F0E" w:rsidRDefault="000E2870" w:rsidP="00D3492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D34925" w:rsidRPr="00F10F0E">
        <w:rPr>
          <w:rFonts w:ascii="Times New Roman" w:hAnsi="Times New Roman" w:cs="Times New Roman"/>
          <w:b/>
          <w:sz w:val="24"/>
          <w:szCs w:val="24"/>
        </w:rPr>
        <w:t>.6.1.  Preparación del suelo</w:t>
      </w:r>
    </w:p>
    <w:p w:rsidR="00D34925" w:rsidRPr="00CC414A" w:rsidRDefault="00D34925" w:rsidP="00D34925">
      <w:pPr>
        <w:spacing w:after="0" w:line="360" w:lineRule="auto"/>
        <w:jc w:val="both"/>
        <w:rPr>
          <w:rFonts w:ascii="Times New Roman" w:hAnsi="Times New Roman" w:cs="Times New Roman"/>
          <w:color w:val="FF0000"/>
          <w:sz w:val="24"/>
          <w:szCs w:val="24"/>
        </w:rPr>
      </w:pPr>
      <w:r w:rsidRPr="00F10F0E">
        <w:rPr>
          <w:rFonts w:ascii="Times New Roman" w:hAnsi="Times New Roman" w:cs="Times New Roman"/>
          <w:color w:val="FF0000"/>
        </w:rPr>
        <w:tab/>
      </w:r>
    </w:p>
    <w:p w:rsidR="00D34925" w:rsidRPr="00920126" w:rsidRDefault="00D34925" w:rsidP="00D349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suelo debe quedar bien mullido y aireado para facilitar la penetración de los pedúnculos fructíferos y disminuir pérdidas en la fase de cosecha; para esto, es necesario realizar un pase de arado y dos de rastra. Si la siembra es totalmente mecanizada, es necesario nivelar el terreno y preparar camas o platabandas. (</w:t>
      </w:r>
      <w:r w:rsidRPr="00920126">
        <w:rPr>
          <w:rFonts w:ascii="Times New Roman" w:hAnsi="Times New Roman" w:cs="Times New Roman"/>
          <w:sz w:val="24"/>
          <w:szCs w:val="24"/>
        </w:rPr>
        <w:t>Ulluary, J.</w:t>
      </w:r>
      <w:r>
        <w:rPr>
          <w:rFonts w:ascii="Times New Roman" w:hAnsi="Times New Roman" w:cs="Times New Roman"/>
          <w:sz w:val="24"/>
          <w:szCs w:val="24"/>
        </w:rPr>
        <w:t xml:space="preserve"> et al</w:t>
      </w:r>
      <w:r w:rsidRPr="00920126">
        <w:rPr>
          <w:rFonts w:ascii="Times New Roman" w:hAnsi="Times New Roman" w:cs="Times New Roman"/>
          <w:sz w:val="24"/>
          <w:szCs w:val="24"/>
        </w:rPr>
        <w:t>. 2003)</w:t>
      </w:r>
    </w:p>
    <w:p w:rsidR="00D34925" w:rsidRPr="00F10F0E" w:rsidRDefault="00D34925" w:rsidP="00D34925">
      <w:pPr>
        <w:spacing w:after="0" w:line="360" w:lineRule="auto"/>
        <w:rPr>
          <w:rFonts w:ascii="Times New Roman" w:hAnsi="Times New Roman" w:cs="Times New Roman"/>
          <w:b/>
          <w:color w:val="FF0000"/>
          <w:sz w:val="24"/>
          <w:szCs w:val="24"/>
        </w:rPr>
      </w:pPr>
    </w:p>
    <w:p w:rsidR="00D34925" w:rsidRPr="00F10F0E" w:rsidRDefault="000E2870" w:rsidP="00D34925">
      <w:pPr>
        <w:spacing w:after="0"/>
        <w:rPr>
          <w:rFonts w:ascii="Times New Roman" w:hAnsi="Times New Roman" w:cs="Times New Roman"/>
          <w:b/>
          <w:sz w:val="24"/>
          <w:szCs w:val="24"/>
        </w:rPr>
      </w:pPr>
      <w:r>
        <w:rPr>
          <w:rFonts w:ascii="Times New Roman" w:hAnsi="Times New Roman" w:cs="Times New Roman"/>
          <w:b/>
          <w:sz w:val="24"/>
          <w:szCs w:val="24"/>
        </w:rPr>
        <w:t>3</w:t>
      </w:r>
      <w:r w:rsidR="00D34925" w:rsidRPr="00F10F0E">
        <w:rPr>
          <w:rFonts w:ascii="Times New Roman" w:hAnsi="Times New Roman" w:cs="Times New Roman"/>
          <w:b/>
          <w:sz w:val="24"/>
          <w:szCs w:val="24"/>
        </w:rPr>
        <w:t>.6.2. Siembra</w:t>
      </w:r>
    </w:p>
    <w:p w:rsidR="00D34925" w:rsidRDefault="00D34925" w:rsidP="00D34925">
      <w:pPr>
        <w:spacing w:after="0" w:line="360" w:lineRule="auto"/>
        <w:jc w:val="both"/>
      </w:pP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920126">
        <w:rPr>
          <w:rFonts w:ascii="Times New Roman" w:hAnsi="Times New Roman" w:cs="Times New Roman"/>
          <w:sz w:val="24"/>
          <w:szCs w:val="24"/>
        </w:rPr>
        <w:t>En zonas de período lluvioso corto se debe sembrar con las primeras lluvias, cuando el suelo contenga suficiente cantidad de humedad, para que permita una germinación normal. En todo caso, procurando que la cosecha coincida con el tiempo seco, para evitar la germinación de los granos por exceso de humedad en el suelo. La cantidad de semillas que se debe emplear por hectárea, estará en función de la variedad y del distanciamiento de siembra</w:t>
      </w:r>
      <w:r>
        <w:t>.</w:t>
      </w:r>
      <w:r w:rsidRPr="00932741">
        <w:rPr>
          <w:rFonts w:ascii="Times New Roman" w:hAnsi="Times New Roman" w:cs="Times New Roman"/>
          <w:sz w:val="24"/>
          <w:szCs w:val="24"/>
        </w:rPr>
        <w:t xml:space="preserve"> </w:t>
      </w:r>
      <w:r w:rsidRPr="00F10F0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Mendoza, H. et al. </w:t>
      </w:r>
      <w:r w:rsidRPr="00A812B3">
        <w:rPr>
          <w:rFonts w:ascii="Times New Roman" w:hAnsi="Times New Roman" w:cs="Times New Roman"/>
          <w:bCs/>
          <w:color w:val="000000" w:themeColor="text1"/>
          <w:sz w:val="24"/>
          <w:szCs w:val="24"/>
        </w:rPr>
        <w:t>2005.</w:t>
      </w:r>
      <w:r w:rsidRPr="00F10F0E">
        <w:rPr>
          <w:rFonts w:ascii="Times New Roman" w:hAnsi="Times New Roman" w:cs="Times New Roman"/>
          <w:sz w:val="24"/>
          <w:szCs w:val="24"/>
        </w:rPr>
        <w:t xml:space="preserve">) </w:t>
      </w:r>
    </w:p>
    <w:p w:rsidR="00D34925" w:rsidRDefault="00D34925" w:rsidP="00D34925">
      <w:pPr>
        <w:pStyle w:val="Sinespaciado"/>
        <w:spacing w:line="360" w:lineRule="auto"/>
        <w:jc w:val="both"/>
        <w:rPr>
          <w:rFonts w:ascii="Times New Roman" w:hAnsi="Times New Roman" w:cs="Times New Roman"/>
          <w:b/>
          <w:sz w:val="24"/>
          <w:szCs w:val="24"/>
        </w:rPr>
      </w:pPr>
    </w:p>
    <w:p w:rsidR="00D34925" w:rsidRPr="00F10F0E" w:rsidRDefault="000E2870" w:rsidP="00D34925">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D34925">
        <w:rPr>
          <w:rFonts w:ascii="Times New Roman" w:hAnsi="Times New Roman" w:cs="Times New Roman"/>
          <w:b/>
          <w:sz w:val="24"/>
          <w:szCs w:val="24"/>
        </w:rPr>
        <w:t>.6.3</w:t>
      </w:r>
      <w:r w:rsidR="00D34925" w:rsidRPr="00F10F0E">
        <w:rPr>
          <w:rFonts w:ascii="Times New Roman" w:hAnsi="Times New Roman" w:cs="Times New Roman"/>
          <w:b/>
          <w:sz w:val="24"/>
          <w:szCs w:val="24"/>
        </w:rPr>
        <w:t>. Riego</w:t>
      </w:r>
    </w:p>
    <w:p w:rsidR="00D34925" w:rsidRPr="00F10F0E" w:rsidRDefault="00D34925" w:rsidP="00D34925">
      <w:pPr>
        <w:pStyle w:val="Sinespaciado"/>
        <w:spacing w:line="360" w:lineRule="auto"/>
        <w:jc w:val="both"/>
        <w:rPr>
          <w:rFonts w:ascii="Times New Roman" w:hAnsi="Times New Roman" w:cs="Times New Roman"/>
          <w:sz w:val="24"/>
          <w:szCs w:val="24"/>
        </w:rPr>
      </w:pPr>
    </w:p>
    <w:p w:rsidR="00D34925" w:rsidRDefault="00D34925" w:rsidP="00D34925">
      <w:pPr>
        <w:pStyle w:val="Sinespaciado"/>
        <w:spacing w:line="360" w:lineRule="auto"/>
        <w:jc w:val="both"/>
        <w:rPr>
          <w:rFonts w:ascii="Times New Roman" w:hAnsi="Times New Roman" w:cs="Times New Roman"/>
          <w:color w:val="000000" w:themeColor="text1"/>
          <w:sz w:val="24"/>
          <w:szCs w:val="24"/>
        </w:rPr>
      </w:pPr>
      <w:r w:rsidRPr="00F10F0E">
        <w:rPr>
          <w:rFonts w:ascii="Times New Roman" w:hAnsi="Times New Roman" w:cs="Times New Roman"/>
          <w:sz w:val="24"/>
          <w:szCs w:val="24"/>
        </w:rPr>
        <w:t>El maní se adapta a cualquier sistema de riego, el que dependerá de factores como, superficie de siembra, topografía de terreno y disponibilidad de recursos económicos y de agua. Las condiciones de agricultura de bajos recursos, que predominan en la mayoría de las zonas de producción del país, hacen que el sistema de riego más adecuado sea el de gravedad me</w:t>
      </w:r>
      <w:r>
        <w:rPr>
          <w:rFonts w:ascii="Times New Roman" w:hAnsi="Times New Roman" w:cs="Times New Roman"/>
          <w:sz w:val="24"/>
          <w:szCs w:val="24"/>
        </w:rPr>
        <w:t>diante surcos</w:t>
      </w:r>
      <w:r w:rsidRPr="00F10F0E">
        <w:rPr>
          <w:rFonts w:ascii="Times New Roman" w:hAnsi="Times New Roman" w:cs="Times New Roman"/>
          <w:sz w:val="24"/>
          <w:szCs w:val="24"/>
        </w:rPr>
        <w:t xml:space="preserve">. Otros sistemas de riego, como aspersión y goteo, también son excelentes alternativas para dotar de agua a las plantas, especialmente en casos de cultivos extensivos. </w:t>
      </w:r>
      <w:r w:rsidRPr="00BF1AEA">
        <w:rPr>
          <w:rFonts w:ascii="Times New Roman" w:hAnsi="Times New Roman" w:cs="Times New Roman"/>
          <w:color w:val="000000" w:themeColor="text1"/>
          <w:sz w:val="24"/>
          <w:szCs w:val="24"/>
        </w:rPr>
        <w:t>(Mendoza, H. et al. 2005)</w:t>
      </w:r>
    </w:p>
    <w:p w:rsidR="00D34925" w:rsidRDefault="00D34925" w:rsidP="00D34925">
      <w:pPr>
        <w:pStyle w:val="Sinespaciado"/>
        <w:spacing w:line="360" w:lineRule="auto"/>
        <w:jc w:val="both"/>
        <w:rPr>
          <w:rFonts w:ascii="Times New Roman" w:hAnsi="Times New Roman" w:cs="Times New Roman"/>
          <w:color w:val="000000" w:themeColor="text1"/>
          <w:sz w:val="24"/>
          <w:szCs w:val="24"/>
        </w:rPr>
      </w:pPr>
    </w:p>
    <w:p w:rsidR="00D34925" w:rsidRPr="008C4F05" w:rsidRDefault="00D34925" w:rsidP="00D34925">
      <w:pPr>
        <w:pStyle w:val="Default"/>
        <w:tabs>
          <w:tab w:val="left" w:pos="8504"/>
        </w:tabs>
        <w:spacing w:line="360" w:lineRule="auto"/>
        <w:ind w:right="-1"/>
        <w:jc w:val="both"/>
        <w:rPr>
          <w:color w:val="auto"/>
        </w:rPr>
      </w:pPr>
      <w:r w:rsidRPr="004E5905">
        <w:t>La frecuencia de riego dependerá de las características de clima y suelo de</w:t>
      </w:r>
      <w:r>
        <w:t xml:space="preserve"> </w:t>
      </w:r>
      <w:r w:rsidRPr="004E5905">
        <w:t>la</w:t>
      </w:r>
      <w:r>
        <w:t xml:space="preserve"> </w:t>
      </w:r>
      <w:r w:rsidRPr="004E5905">
        <w:t>zona de cultivo, si se siembra en invierno se debe calcular la época de modo que el cultivo tenga por lo menos dos meses de lluvia para garantizar una buena producción; si se siembra en verano se necesitará regar varias veces durante el desarrollo del cultivo.</w:t>
      </w:r>
      <w:r>
        <w:t xml:space="preserve"> </w:t>
      </w:r>
      <w:r w:rsidRPr="0031356A">
        <w:rPr>
          <w:color w:val="auto"/>
        </w:rPr>
        <w:t>(Ulluary, J. et al. 2004)</w:t>
      </w:r>
    </w:p>
    <w:p w:rsidR="00D34925" w:rsidRPr="00F10F0E" w:rsidRDefault="00D34925" w:rsidP="00D34925">
      <w:pPr>
        <w:pStyle w:val="Sinespaciado"/>
        <w:spacing w:line="360" w:lineRule="auto"/>
        <w:jc w:val="both"/>
        <w:rPr>
          <w:rFonts w:ascii="Times New Roman" w:hAnsi="Times New Roman" w:cs="Times New Roman"/>
          <w:sz w:val="24"/>
          <w:szCs w:val="24"/>
          <w:lang w:val="es-EC"/>
        </w:rPr>
      </w:pPr>
    </w:p>
    <w:p w:rsidR="00D34925" w:rsidRPr="00F10F0E" w:rsidRDefault="000E2870" w:rsidP="00D34925">
      <w:pPr>
        <w:pStyle w:val="Sinespaciado"/>
        <w:spacing w:line="360" w:lineRule="auto"/>
        <w:jc w:val="both"/>
        <w:rPr>
          <w:rFonts w:ascii="Times New Roman" w:hAnsi="Times New Roman" w:cs="Times New Roman"/>
          <w:sz w:val="24"/>
          <w:szCs w:val="24"/>
          <w:lang w:val="es-EC"/>
        </w:rPr>
      </w:pPr>
      <w:r>
        <w:rPr>
          <w:rFonts w:ascii="Times New Roman" w:hAnsi="Times New Roman" w:cs="Times New Roman"/>
          <w:b/>
          <w:sz w:val="24"/>
          <w:szCs w:val="24"/>
        </w:rPr>
        <w:t>3</w:t>
      </w:r>
      <w:r w:rsidR="00D34925">
        <w:rPr>
          <w:rFonts w:ascii="Times New Roman" w:hAnsi="Times New Roman" w:cs="Times New Roman"/>
          <w:b/>
          <w:sz w:val="24"/>
          <w:szCs w:val="24"/>
        </w:rPr>
        <w:t>.6.4</w:t>
      </w:r>
      <w:r w:rsidR="00D34925" w:rsidRPr="00F10F0E">
        <w:rPr>
          <w:rFonts w:ascii="Times New Roman" w:hAnsi="Times New Roman" w:cs="Times New Roman"/>
          <w:b/>
          <w:sz w:val="24"/>
          <w:szCs w:val="24"/>
        </w:rPr>
        <w:t>. Control de malezas</w:t>
      </w:r>
    </w:p>
    <w:p w:rsidR="00D34925" w:rsidRPr="00F10F0E" w:rsidRDefault="00D34925" w:rsidP="00D34925">
      <w:pPr>
        <w:pStyle w:val="Sinespaciado"/>
        <w:spacing w:line="360" w:lineRule="auto"/>
        <w:jc w:val="both"/>
        <w:rPr>
          <w:rFonts w:ascii="Times New Roman" w:hAnsi="Times New Roman" w:cs="Times New Roman"/>
          <w:sz w:val="24"/>
          <w:szCs w:val="24"/>
        </w:rPr>
      </w:pPr>
    </w:p>
    <w:p w:rsidR="00D34925" w:rsidRPr="008F753A" w:rsidRDefault="00D34925" w:rsidP="00D34925">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En el maní como en la mayoría de los cultivos anuales, la infestación inicial de malas hierbas (0-45 días) provoca pérdidas económicas, sobre todo, porque el cultivo presenta un lento desarrollo inicial y por las amplias distancias de siembra que se emplean. Las pérdidas por interferencia pueden variar de 25 a 50 % del rendimiento. El concepto de manejo integrado de malezas, implica la necesidad de promover el rápido y vigoroso desarrollo del cultivo y aprovechar al máximo la disponibilidad de nutrientes, agua, espacio y luz. La utilización de métodos de manejo cultural, mecánico y químico de manera aislada no solucionan los problemas de interferencia en forma eficiente, por esta razón, la combinación adecuada de ellos es el método apropiado para obtener un cultivo sano y productivo. (</w:t>
      </w:r>
      <w:r w:rsidRPr="008F753A">
        <w:rPr>
          <w:rFonts w:ascii="Times New Roman" w:hAnsi="Times New Roman" w:cs="Times New Roman"/>
          <w:sz w:val="24"/>
          <w:szCs w:val="24"/>
        </w:rPr>
        <w:t>Ulluary, J. et al. 2003)</w:t>
      </w:r>
    </w:p>
    <w:p w:rsidR="00D34925" w:rsidRDefault="00D34925" w:rsidP="00D34925">
      <w:pPr>
        <w:pStyle w:val="Sinespaciado"/>
        <w:spacing w:line="360" w:lineRule="auto"/>
        <w:jc w:val="both"/>
        <w:rPr>
          <w:rFonts w:ascii="Times New Roman" w:hAnsi="Times New Roman" w:cs="Times New Roman"/>
          <w:sz w:val="24"/>
          <w:szCs w:val="24"/>
        </w:rPr>
      </w:pPr>
    </w:p>
    <w:p w:rsidR="00D34925" w:rsidRDefault="00D34925" w:rsidP="00D34925">
      <w:pPr>
        <w:pStyle w:val="Sinespaciado"/>
        <w:spacing w:line="360" w:lineRule="auto"/>
        <w:jc w:val="both"/>
        <w:rPr>
          <w:rFonts w:ascii="Times New Roman" w:hAnsi="Times New Roman" w:cs="Times New Roman"/>
          <w:sz w:val="24"/>
          <w:szCs w:val="24"/>
        </w:rPr>
      </w:pPr>
    </w:p>
    <w:p w:rsidR="00D34925" w:rsidRPr="00F10F0E" w:rsidRDefault="000E2870" w:rsidP="00D34925">
      <w:pPr>
        <w:pStyle w:val="Sinespaciado"/>
        <w:spacing w:line="360" w:lineRule="auto"/>
        <w:jc w:val="both"/>
        <w:rPr>
          <w:rFonts w:ascii="Times New Roman" w:hAnsi="Times New Roman" w:cs="Times New Roman"/>
        </w:rPr>
      </w:pPr>
      <w:r>
        <w:rPr>
          <w:rFonts w:ascii="Times New Roman" w:hAnsi="Times New Roman" w:cs="Times New Roman"/>
          <w:b/>
          <w:sz w:val="24"/>
          <w:szCs w:val="24"/>
        </w:rPr>
        <w:lastRenderedPageBreak/>
        <w:t>3</w:t>
      </w:r>
      <w:r w:rsidR="00D34925">
        <w:rPr>
          <w:rFonts w:ascii="Times New Roman" w:hAnsi="Times New Roman" w:cs="Times New Roman"/>
          <w:b/>
          <w:sz w:val="24"/>
          <w:szCs w:val="24"/>
        </w:rPr>
        <w:t>.6.5</w:t>
      </w:r>
      <w:r w:rsidR="00D34925" w:rsidRPr="00F10F0E">
        <w:rPr>
          <w:rFonts w:ascii="Times New Roman" w:hAnsi="Times New Roman" w:cs="Times New Roman"/>
          <w:b/>
          <w:sz w:val="24"/>
          <w:szCs w:val="24"/>
        </w:rPr>
        <w:t>. Fertilización</w:t>
      </w:r>
    </w:p>
    <w:p w:rsidR="00D34925" w:rsidRPr="00F10F0E" w:rsidRDefault="00D34925" w:rsidP="00D34925">
      <w:pPr>
        <w:pStyle w:val="Sinespaciado"/>
        <w:spacing w:line="360" w:lineRule="auto"/>
        <w:jc w:val="both"/>
        <w:rPr>
          <w:rFonts w:ascii="Times New Roman" w:hAnsi="Times New Roman" w:cs="Times New Roman"/>
          <w:color w:val="000000" w:themeColor="text1"/>
          <w:sz w:val="24"/>
          <w:szCs w:val="24"/>
        </w:rPr>
      </w:pPr>
    </w:p>
    <w:p w:rsidR="00D34925" w:rsidRPr="00F10F0E" w:rsidRDefault="00D34925" w:rsidP="00D34925">
      <w:pPr>
        <w:pStyle w:val="Sinespaciado"/>
        <w:spacing w:line="360" w:lineRule="auto"/>
        <w:jc w:val="both"/>
        <w:rPr>
          <w:rFonts w:ascii="Times New Roman" w:hAnsi="Times New Roman" w:cs="Times New Roman"/>
          <w:color w:val="000000" w:themeColor="text1"/>
          <w:sz w:val="24"/>
          <w:szCs w:val="24"/>
        </w:rPr>
      </w:pPr>
      <w:r w:rsidRPr="00F10F0E">
        <w:rPr>
          <w:rFonts w:ascii="Times New Roman" w:hAnsi="Times New Roman" w:cs="Times New Roman"/>
          <w:sz w:val="24"/>
          <w:szCs w:val="24"/>
        </w:rPr>
        <w:t>El maní no es exigente en cantidades importantes de fertilizantes; pues a pesar de que para obtener una buena producción necesita aportes adecuados de nitrógeno, fósforo, potasio y calcio, como nutrientes principales algunos de estos elementos, pueden ser suministrados en buena parte por los rastrojos del cultivo anterior.</w:t>
      </w:r>
      <w:r w:rsidRPr="00F10F0E">
        <w:rPr>
          <w:rFonts w:ascii="Times New Roman" w:hAnsi="Times New Roman" w:cs="Times New Roman"/>
          <w:color w:val="000000" w:themeColor="text1"/>
          <w:sz w:val="24"/>
          <w:szCs w:val="24"/>
        </w:rPr>
        <w:t xml:space="preserve"> No es recomendable utilizar aplicar fertilizantes sin un análisis de suelo y de los cultivos previos, debido a que en el caso del nitrógeno la planta misma puede obtenerlo del aire por acción de las bacterias nitrificantes que viven asociadas con las plantas; los requerimientos de fósforo y potasio, pueden ser suministrados por los residuos de fertilizantes que quedan del cultivo anterior utilizado en la rotación. (Mendoza, H. et al. 2005)</w:t>
      </w:r>
    </w:p>
    <w:p w:rsidR="00D34925" w:rsidRPr="00F10F0E" w:rsidRDefault="00D34925" w:rsidP="00D34925">
      <w:pPr>
        <w:pStyle w:val="Sinespaciado"/>
        <w:spacing w:line="360" w:lineRule="auto"/>
        <w:jc w:val="both"/>
        <w:rPr>
          <w:rFonts w:ascii="Times New Roman" w:hAnsi="Times New Roman" w:cs="Times New Roman"/>
          <w:color w:val="FF0000"/>
          <w:sz w:val="24"/>
          <w:szCs w:val="24"/>
        </w:rPr>
      </w:pPr>
    </w:p>
    <w:p w:rsidR="00D34925" w:rsidRPr="00F10F0E" w:rsidRDefault="00D34925" w:rsidP="00D34925">
      <w:pPr>
        <w:pStyle w:val="Sinespaciado"/>
        <w:spacing w:line="360" w:lineRule="auto"/>
        <w:jc w:val="both"/>
        <w:rPr>
          <w:rFonts w:ascii="Times New Roman" w:hAnsi="Times New Roman" w:cs="Times New Roman"/>
          <w:sz w:val="24"/>
          <w:szCs w:val="24"/>
        </w:rPr>
      </w:pPr>
      <w:r w:rsidRPr="00F10F0E">
        <w:rPr>
          <w:rFonts w:ascii="Times New Roman" w:hAnsi="Times New Roman" w:cs="Times New Roman"/>
          <w:sz w:val="24"/>
          <w:szCs w:val="24"/>
        </w:rPr>
        <w:t>Es conveniente realizar un análisis químico del suelo antes de la siembra, y con base a los resultados, sí es necesario</w:t>
      </w:r>
      <w:r>
        <w:rPr>
          <w:rFonts w:ascii="Times New Roman" w:hAnsi="Times New Roman" w:cs="Times New Roman"/>
          <w:sz w:val="24"/>
          <w:szCs w:val="24"/>
        </w:rPr>
        <w:t>,</w:t>
      </w:r>
      <w:r w:rsidRPr="00F10F0E">
        <w:rPr>
          <w:rFonts w:ascii="Times New Roman" w:hAnsi="Times New Roman" w:cs="Times New Roman"/>
          <w:sz w:val="24"/>
          <w:szCs w:val="24"/>
        </w:rPr>
        <w:t xml:space="preserve"> aplicar fertilizantes de acuerdo a la siguiente tabla:</w:t>
      </w:r>
    </w:p>
    <w:p w:rsidR="00D34925" w:rsidRPr="00F10F0E" w:rsidRDefault="00D34925" w:rsidP="00D34925">
      <w:pPr>
        <w:pStyle w:val="Sinespaciado"/>
        <w:spacing w:line="360" w:lineRule="auto"/>
        <w:jc w:val="both"/>
        <w:rPr>
          <w:rFonts w:ascii="Times New Roman" w:hAnsi="Times New Roman" w:cs="Times New Roman"/>
          <w:b/>
          <w:color w:val="FF0000"/>
          <w:sz w:val="24"/>
          <w:szCs w:val="24"/>
        </w:rPr>
      </w:pPr>
    </w:p>
    <w:tbl>
      <w:tblPr>
        <w:tblStyle w:val="Tablaconcuadrcula"/>
        <w:tblW w:w="4857" w:type="pct"/>
        <w:tblInd w:w="108" w:type="dxa"/>
        <w:tblLook w:val="04A0" w:firstRow="1" w:lastRow="0" w:firstColumn="1" w:lastColumn="0" w:noHBand="0" w:noVBand="1"/>
      </w:tblPr>
      <w:tblGrid>
        <w:gridCol w:w="2781"/>
        <w:gridCol w:w="1567"/>
        <w:gridCol w:w="1296"/>
        <w:gridCol w:w="1293"/>
        <w:gridCol w:w="984"/>
      </w:tblGrid>
      <w:tr w:rsidR="00D34925" w:rsidTr="00471301">
        <w:trPr>
          <w:trHeight w:val="113"/>
        </w:trPr>
        <w:tc>
          <w:tcPr>
            <w:tcW w:w="1756" w:type="pct"/>
            <w:vMerge w:val="restart"/>
            <w:vAlign w:val="bottom"/>
          </w:tcPr>
          <w:p w:rsidR="00D34925" w:rsidRDefault="00D34925" w:rsidP="000E2870">
            <w:pPr>
              <w:spacing w:after="0" w:line="240" w:lineRule="auto"/>
              <w:jc w:val="center"/>
              <w:rPr>
                <w:rFonts w:cs="Times New Roman"/>
                <w:b/>
                <w:sz w:val="24"/>
                <w:szCs w:val="24"/>
              </w:rPr>
            </w:pPr>
          </w:p>
          <w:p w:rsidR="00D34925" w:rsidRPr="00316CFC" w:rsidRDefault="00D34925" w:rsidP="000E2870">
            <w:pPr>
              <w:spacing w:after="0" w:line="240" w:lineRule="auto"/>
              <w:jc w:val="center"/>
              <w:rPr>
                <w:rFonts w:cs="Times New Roman"/>
                <w:b/>
                <w:sz w:val="24"/>
                <w:szCs w:val="24"/>
              </w:rPr>
            </w:pPr>
            <w:r w:rsidRPr="00316CFC">
              <w:rPr>
                <w:rFonts w:cs="Times New Roman"/>
                <w:b/>
                <w:sz w:val="24"/>
                <w:szCs w:val="24"/>
              </w:rPr>
              <w:t>Interpretación</w:t>
            </w:r>
          </w:p>
          <w:p w:rsidR="00D34925" w:rsidRDefault="00D34925" w:rsidP="000E2870">
            <w:pPr>
              <w:spacing w:after="0" w:line="240" w:lineRule="auto"/>
              <w:jc w:val="center"/>
              <w:rPr>
                <w:rFonts w:cs="Times New Roman"/>
                <w:sz w:val="24"/>
                <w:szCs w:val="24"/>
              </w:rPr>
            </w:pPr>
            <w:r w:rsidRPr="00316CFC">
              <w:rPr>
                <w:rFonts w:cs="Times New Roman"/>
                <w:b/>
                <w:sz w:val="24"/>
                <w:szCs w:val="24"/>
              </w:rPr>
              <w:t>de análisis de suelo</w:t>
            </w:r>
          </w:p>
        </w:tc>
        <w:tc>
          <w:tcPr>
            <w:tcW w:w="3244" w:type="pct"/>
            <w:gridSpan w:val="4"/>
            <w:vAlign w:val="bottom"/>
          </w:tcPr>
          <w:p w:rsidR="00D34925" w:rsidRDefault="00D34925" w:rsidP="000E2870">
            <w:pPr>
              <w:spacing w:after="0" w:line="240" w:lineRule="auto"/>
              <w:jc w:val="center"/>
              <w:rPr>
                <w:rFonts w:cs="Times New Roman"/>
                <w:b/>
                <w:sz w:val="24"/>
                <w:szCs w:val="24"/>
              </w:rPr>
            </w:pPr>
          </w:p>
          <w:p w:rsidR="00D34925" w:rsidRDefault="00D34925" w:rsidP="000E2870">
            <w:pPr>
              <w:spacing w:after="0" w:line="240" w:lineRule="auto"/>
              <w:jc w:val="center"/>
              <w:rPr>
                <w:rFonts w:cs="Times New Roman"/>
                <w:b/>
                <w:sz w:val="24"/>
                <w:szCs w:val="24"/>
              </w:rPr>
            </w:pPr>
            <w:r>
              <w:rPr>
                <w:rFonts w:cs="Times New Roman"/>
                <w:b/>
                <w:sz w:val="24"/>
                <w:szCs w:val="24"/>
              </w:rPr>
              <w:t>(kg/ha)</w:t>
            </w:r>
          </w:p>
          <w:p w:rsidR="00D34925" w:rsidRDefault="00D34925" w:rsidP="000E2870">
            <w:pPr>
              <w:spacing w:after="0" w:line="240" w:lineRule="auto"/>
              <w:jc w:val="center"/>
              <w:rPr>
                <w:rFonts w:cs="Times New Roman"/>
                <w:b/>
                <w:sz w:val="24"/>
                <w:szCs w:val="24"/>
              </w:rPr>
            </w:pPr>
          </w:p>
        </w:tc>
      </w:tr>
      <w:tr w:rsidR="00D34925" w:rsidTr="00471301">
        <w:trPr>
          <w:trHeight w:val="340"/>
        </w:trPr>
        <w:tc>
          <w:tcPr>
            <w:tcW w:w="1756" w:type="pct"/>
            <w:vMerge/>
            <w:vAlign w:val="bottom"/>
          </w:tcPr>
          <w:p w:rsidR="00D34925" w:rsidRDefault="00D34925" w:rsidP="000E2870">
            <w:pPr>
              <w:spacing w:after="0" w:line="240" w:lineRule="auto"/>
              <w:jc w:val="center"/>
              <w:rPr>
                <w:rFonts w:cs="Times New Roman"/>
                <w:sz w:val="24"/>
                <w:szCs w:val="24"/>
              </w:rPr>
            </w:pPr>
          </w:p>
        </w:tc>
        <w:tc>
          <w:tcPr>
            <w:tcW w:w="989" w:type="pct"/>
            <w:vAlign w:val="bottom"/>
          </w:tcPr>
          <w:p w:rsidR="00D34925" w:rsidRPr="00316CFC" w:rsidRDefault="00D34925" w:rsidP="000E2870">
            <w:pPr>
              <w:spacing w:after="0" w:line="240" w:lineRule="auto"/>
              <w:jc w:val="center"/>
              <w:rPr>
                <w:rFonts w:cs="Times New Roman"/>
                <w:b/>
                <w:sz w:val="24"/>
                <w:szCs w:val="24"/>
              </w:rPr>
            </w:pPr>
            <w:r>
              <w:rPr>
                <w:rFonts w:cs="Times New Roman"/>
                <w:b/>
                <w:sz w:val="24"/>
                <w:szCs w:val="24"/>
              </w:rPr>
              <w:t>N</w:t>
            </w:r>
          </w:p>
        </w:tc>
        <w:tc>
          <w:tcPr>
            <w:tcW w:w="818" w:type="pct"/>
            <w:vAlign w:val="bottom"/>
          </w:tcPr>
          <w:p w:rsidR="00D34925" w:rsidRPr="00316CFC" w:rsidRDefault="00D34925" w:rsidP="000E2870">
            <w:pPr>
              <w:spacing w:after="0" w:line="240" w:lineRule="auto"/>
              <w:jc w:val="center"/>
              <w:rPr>
                <w:rFonts w:cs="Times New Roman"/>
                <w:b/>
                <w:sz w:val="24"/>
                <w:szCs w:val="24"/>
              </w:rPr>
            </w:pPr>
            <w:r>
              <w:rPr>
                <w:rFonts w:cs="Times New Roman"/>
                <w:b/>
                <w:sz w:val="24"/>
                <w:szCs w:val="24"/>
              </w:rPr>
              <w:t>P</w:t>
            </w:r>
            <w:r w:rsidRPr="007B094B">
              <w:rPr>
                <w:rFonts w:cs="Times New Roman"/>
                <w:b/>
                <w:sz w:val="24"/>
                <w:szCs w:val="24"/>
                <w:vertAlign w:val="subscript"/>
              </w:rPr>
              <w:t>2</w:t>
            </w:r>
            <w:r>
              <w:rPr>
                <w:rFonts w:cs="Times New Roman"/>
                <w:b/>
                <w:sz w:val="24"/>
                <w:szCs w:val="24"/>
              </w:rPr>
              <w:t>O</w:t>
            </w:r>
            <w:r w:rsidRPr="007B094B">
              <w:rPr>
                <w:rFonts w:cs="Times New Roman"/>
                <w:b/>
                <w:sz w:val="24"/>
                <w:szCs w:val="24"/>
                <w:vertAlign w:val="subscript"/>
              </w:rPr>
              <w:t>5</w:t>
            </w:r>
          </w:p>
        </w:tc>
        <w:tc>
          <w:tcPr>
            <w:tcW w:w="816" w:type="pct"/>
            <w:vAlign w:val="bottom"/>
          </w:tcPr>
          <w:p w:rsidR="00D34925" w:rsidRPr="00316CFC" w:rsidRDefault="00D34925" w:rsidP="000E2870">
            <w:pPr>
              <w:spacing w:after="0" w:line="240" w:lineRule="auto"/>
              <w:jc w:val="center"/>
              <w:rPr>
                <w:rFonts w:cs="Times New Roman"/>
                <w:b/>
                <w:sz w:val="24"/>
                <w:szCs w:val="24"/>
              </w:rPr>
            </w:pPr>
            <w:r>
              <w:rPr>
                <w:rFonts w:cs="Times New Roman"/>
                <w:b/>
                <w:sz w:val="24"/>
                <w:szCs w:val="24"/>
              </w:rPr>
              <w:t>K</w:t>
            </w:r>
            <w:r w:rsidRPr="007B094B">
              <w:rPr>
                <w:rFonts w:cs="Times New Roman"/>
                <w:b/>
                <w:sz w:val="24"/>
                <w:szCs w:val="24"/>
                <w:vertAlign w:val="subscript"/>
              </w:rPr>
              <w:t>2</w:t>
            </w:r>
            <w:r>
              <w:rPr>
                <w:rFonts w:cs="Times New Roman"/>
                <w:b/>
                <w:sz w:val="24"/>
                <w:szCs w:val="24"/>
              </w:rPr>
              <w:t>0</w:t>
            </w:r>
          </w:p>
        </w:tc>
        <w:tc>
          <w:tcPr>
            <w:tcW w:w="622" w:type="pct"/>
            <w:vAlign w:val="bottom"/>
          </w:tcPr>
          <w:p w:rsidR="00D34925" w:rsidRDefault="00D34925" w:rsidP="000E2870">
            <w:pPr>
              <w:spacing w:after="0" w:line="240" w:lineRule="auto"/>
              <w:jc w:val="center"/>
              <w:rPr>
                <w:rFonts w:cs="Times New Roman"/>
                <w:b/>
                <w:sz w:val="24"/>
                <w:szCs w:val="24"/>
              </w:rPr>
            </w:pPr>
            <w:r>
              <w:rPr>
                <w:rFonts w:cs="Times New Roman"/>
                <w:b/>
                <w:sz w:val="24"/>
                <w:szCs w:val="24"/>
              </w:rPr>
              <w:t>S</w:t>
            </w:r>
          </w:p>
        </w:tc>
      </w:tr>
      <w:tr w:rsidR="00D34925" w:rsidTr="00471301">
        <w:trPr>
          <w:trHeight w:val="397"/>
        </w:trPr>
        <w:tc>
          <w:tcPr>
            <w:tcW w:w="1756" w:type="pct"/>
            <w:vAlign w:val="bottom"/>
          </w:tcPr>
          <w:p w:rsidR="00D34925" w:rsidRDefault="00D34925" w:rsidP="000E2870">
            <w:pPr>
              <w:spacing w:after="0" w:line="240" w:lineRule="auto"/>
              <w:ind w:left="176"/>
              <w:jc w:val="center"/>
              <w:rPr>
                <w:rFonts w:cs="Times New Roman"/>
                <w:sz w:val="24"/>
                <w:szCs w:val="24"/>
              </w:rPr>
            </w:pPr>
            <w:r>
              <w:rPr>
                <w:rFonts w:cs="Times New Roman"/>
                <w:sz w:val="24"/>
                <w:szCs w:val="24"/>
              </w:rPr>
              <w:t>Bajo (B)</w:t>
            </w:r>
          </w:p>
        </w:tc>
        <w:tc>
          <w:tcPr>
            <w:tcW w:w="989" w:type="pct"/>
            <w:vAlign w:val="bottom"/>
          </w:tcPr>
          <w:p w:rsidR="00D34925" w:rsidRDefault="00D34925" w:rsidP="000E2870">
            <w:pPr>
              <w:spacing w:after="0" w:line="240" w:lineRule="auto"/>
              <w:ind w:left="-32"/>
              <w:jc w:val="center"/>
              <w:rPr>
                <w:rFonts w:cs="Times New Roman"/>
                <w:sz w:val="24"/>
                <w:szCs w:val="24"/>
              </w:rPr>
            </w:pPr>
            <w:r>
              <w:rPr>
                <w:rFonts w:cs="Times New Roman"/>
                <w:sz w:val="24"/>
                <w:szCs w:val="24"/>
              </w:rPr>
              <w:t>115</w:t>
            </w:r>
          </w:p>
        </w:tc>
        <w:tc>
          <w:tcPr>
            <w:tcW w:w="818" w:type="pct"/>
            <w:vAlign w:val="bottom"/>
          </w:tcPr>
          <w:p w:rsidR="00D34925" w:rsidRDefault="00D34925" w:rsidP="000E2870">
            <w:pPr>
              <w:spacing w:after="0" w:line="240" w:lineRule="auto"/>
              <w:ind w:left="34"/>
              <w:jc w:val="center"/>
              <w:rPr>
                <w:rFonts w:cs="Times New Roman"/>
                <w:sz w:val="24"/>
                <w:szCs w:val="24"/>
              </w:rPr>
            </w:pPr>
            <w:r>
              <w:rPr>
                <w:rFonts w:cs="Times New Roman"/>
                <w:sz w:val="24"/>
                <w:szCs w:val="24"/>
              </w:rPr>
              <w:t>46</w:t>
            </w:r>
          </w:p>
        </w:tc>
        <w:tc>
          <w:tcPr>
            <w:tcW w:w="816" w:type="pct"/>
            <w:vAlign w:val="bottom"/>
          </w:tcPr>
          <w:p w:rsidR="00D34925" w:rsidRDefault="00D34925" w:rsidP="000E2870">
            <w:pPr>
              <w:spacing w:after="0" w:line="240" w:lineRule="auto"/>
              <w:ind w:left="33"/>
              <w:jc w:val="center"/>
              <w:rPr>
                <w:rFonts w:cs="Times New Roman"/>
                <w:sz w:val="24"/>
                <w:szCs w:val="24"/>
              </w:rPr>
            </w:pPr>
            <w:r>
              <w:rPr>
                <w:rFonts w:cs="Times New Roman"/>
                <w:sz w:val="24"/>
                <w:szCs w:val="24"/>
              </w:rPr>
              <w:t>100</w:t>
            </w:r>
          </w:p>
        </w:tc>
        <w:tc>
          <w:tcPr>
            <w:tcW w:w="622" w:type="pct"/>
            <w:vAlign w:val="bottom"/>
          </w:tcPr>
          <w:p w:rsidR="00D34925" w:rsidRDefault="00D34925" w:rsidP="000E2870">
            <w:pPr>
              <w:spacing w:after="0" w:line="240" w:lineRule="auto"/>
              <w:ind w:left="33"/>
              <w:jc w:val="center"/>
              <w:rPr>
                <w:rFonts w:cs="Times New Roman"/>
                <w:sz w:val="24"/>
                <w:szCs w:val="24"/>
              </w:rPr>
            </w:pPr>
            <w:r>
              <w:rPr>
                <w:rFonts w:cs="Times New Roman"/>
                <w:sz w:val="24"/>
                <w:szCs w:val="24"/>
              </w:rPr>
              <w:t>36</w:t>
            </w:r>
          </w:p>
        </w:tc>
      </w:tr>
      <w:tr w:rsidR="00D34925" w:rsidTr="00471301">
        <w:trPr>
          <w:trHeight w:val="397"/>
        </w:trPr>
        <w:tc>
          <w:tcPr>
            <w:tcW w:w="1756" w:type="pct"/>
            <w:vAlign w:val="bottom"/>
          </w:tcPr>
          <w:p w:rsidR="00D34925" w:rsidRDefault="00D34925" w:rsidP="000E2870">
            <w:pPr>
              <w:spacing w:after="0" w:line="240" w:lineRule="auto"/>
              <w:ind w:left="176"/>
              <w:jc w:val="center"/>
              <w:rPr>
                <w:rFonts w:cs="Times New Roman"/>
                <w:sz w:val="24"/>
                <w:szCs w:val="24"/>
              </w:rPr>
            </w:pPr>
            <w:r>
              <w:rPr>
                <w:rFonts w:cs="Times New Roman"/>
                <w:sz w:val="24"/>
                <w:szCs w:val="24"/>
              </w:rPr>
              <w:t>Medio (M)</w:t>
            </w:r>
          </w:p>
        </w:tc>
        <w:tc>
          <w:tcPr>
            <w:tcW w:w="989" w:type="pct"/>
            <w:vAlign w:val="bottom"/>
          </w:tcPr>
          <w:p w:rsidR="00D34925" w:rsidRDefault="00D34925" w:rsidP="000E2870">
            <w:pPr>
              <w:spacing w:after="0" w:line="240" w:lineRule="auto"/>
              <w:ind w:left="-32"/>
              <w:jc w:val="center"/>
              <w:rPr>
                <w:rFonts w:cs="Times New Roman"/>
                <w:sz w:val="24"/>
                <w:szCs w:val="24"/>
              </w:rPr>
            </w:pPr>
            <w:r>
              <w:rPr>
                <w:rFonts w:cs="Times New Roman"/>
                <w:sz w:val="24"/>
                <w:szCs w:val="24"/>
              </w:rPr>
              <w:t>92</w:t>
            </w:r>
          </w:p>
        </w:tc>
        <w:tc>
          <w:tcPr>
            <w:tcW w:w="818" w:type="pct"/>
            <w:vAlign w:val="bottom"/>
          </w:tcPr>
          <w:p w:rsidR="00D34925" w:rsidRDefault="00D34925" w:rsidP="000E2870">
            <w:pPr>
              <w:spacing w:after="0" w:line="240" w:lineRule="auto"/>
              <w:ind w:left="34"/>
              <w:jc w:val="center"/>
              <w:rPr>
                <w:rFonts w:cs="Times New Roman"/>
                <w:sz w:val="24"/>
                <w:szCs w:val="24"/>
              </w:rPr>
            </w:pPr>
            <w:r>
              <w:rPr>
                <w:rFonts w:cs="Times New Roman"/>
                <w:sz w:val="24"/>
                <w:szCs w:val="24"/>
              </w:rPr>
              <w:t>23</w:t>
            </w:r>
          </w:p>
        </w:tc>
        <w:tc>
          <w:tcPr>
            <w:tcW w:w="816" w:type="pct"/>
            <w:vAlign w:val="bottom"/>
          </w:tcPr>
          <w:p w:rsidR="00D34925" w:rsidRDefault="00D34925" w:rsidP="000E2870">
            <w:pPr>
              <w:spacing w:after="0" w:line="240" w:lineRule="auto"/>
              <w:ind w:left="33"/>
              <w:jc w:val="center"/>
              <w:rPr>
                <w:rFonts w:cs="Times New Roman"/>
                <w:sz w:val="24"/>
                <w:szCs w:val="24"/>
              </w:rPr>
            </w:pPr>
            <w:r>
              <w:rPr>
                <w:rFonts w:cs="Times New Roman"/>
                <w:sz w:val="24"/>
                <w:szCs w:val="24"/>
              </w:rPr>
              <w:t>50</w:t>
            </w:r>
          </w:p>
        </w:tc>
        <w:tc>
          <w:tcPr>
            <w:tcW w:w="622" w:type="pct"/>
            <w:vAlign w:val="bottom"/>
          </w:tcPr>
          <w:p w:rsidR="00D34925" w:rsidRDefault="00D34925" w:rsidP="000E2870">
            <w:pPr>
              <w:spacing w:after="0" w:line="240" w:lineRule="auto"/>
              <w:ind w:left="33"/>
              <w:jc w:val="center"/>
              <w:rPr>
                <w:rFonts w:cs="Times New Roman"/>
                <w:sz w:val="24"/>
                <w:szCs w:val="24"/>
              </w:rPr>
            </w:pPr>
            <w:r>
              <w:rPr>
                <w:rFonts w:cs="Times New Roman"/>
                <w:sz w:val="24"/>
                <w:szCs w:val="24"/>
              </w:rPr>
              <w:t>18</w:t>
            </w:r>
          </w:p>
        </w:tc>
      </w:tr>
      <w:tr w:rsidR="00D34925" w:rsidTr="00471301">
        <w:trPr>
          <w:trHeight w:val="397"/>
        </w:trPr>
        <w:tc>
          <w:tcPr>
            <w:tcW w:w="1756" w:type="pct"/>
            <w:vAlign w:val="bottom"/>
          </w:tcPr>
          <w:p w:rsidR="00D34925" w:rsidRDefault="00D34925" w:rsidP="000E2870">
            <w:pPr>
              <w:spacing w:after="0" w:line="240" w:lineRule="auto"/>
              <w:ind w:left="176"/>
              <w:jc w:val="center"/>
              <w:rPr>
                <w:rFonts w:cs="Times New Roman"/>
                <w:sz w:val="24"/>
                <w:szCs w:val="24"/>
              </w:rPr>
            </w:pPr>
            <w:r>
              <w:rPr>
                <w:rFonts w:cs="Times New Roman"/>
                <w:sz w:val="24"/>
                <w:szCs w:val="24"/>
              </w:rPr>
              <w:t>Alto (A)</w:t>
            </w:r>
          </w:p>
        </w:tc>
        <w:tc>
          <w:tcPr>
            <w:tcW w:w="989" w:type="pct"/>
            <w:vAlign w:val="bottom"/>
          </w:tcPr>
          <w:p w:rsidR="00D34925" w:rsidRDefault="00D34925" w:rsidP="000E2870">
            <w:pPr>
              <w:spacing w:after="0" w:line="240" w:lineRule="auto"/>
              <w:ind w:left="-32"/>
              <w:jc w:val="center"/>
              <w:rPr>
                <w:rFonts w:cs="Times New Roman"/>
                <w:sz w:val="24"/>
                <w:szCs w:val="24"/>
              </w:rPr>
            </w:pPr>
            <w:r>
              <w:rPr>
                <w:rFonts w:cs="Times New Roman"/>
                <w:sz w:val="24"/>
                <w:szCs w:val="24"/>
              </w:rPr>
              <w:t>46</w:t>
            </w:r>
          </w:p>
        </w:tc>
        <w:tc>
          <w:tcPr>
            <w:tcW w:w="818" w:type="pct"/>
            <w:vAlign w:val="bottom"/>
          </w:tcPr>
          <w:p w:rsidR="00D34925" w:rsidRDefault="00D34925" w:rsidP="000E2870">
            <w:pPr>
              <w:spacing w:after="0" w:line="240" w:lineRule="auto"/>
              <w:ind w:left="34"/>
              <w:jc w:val="center"/>
              <w:rPr>
                <w:rFonts w:cs="Times New Roman"/>
                <w:sz w:val="24"/>
                <w:szCs w:val="24"/>
              </w:rPr>
            </w:pPr>
            <w:r>
              <w:rPr>
                <w:rFonts w:cs="Times New Roman"/>
                <w:sz w:val="24"/>
                <w:szCs w:val="24"/>
              </w:rPr>
              <w:t>0</w:t>
            </w:r>
          </w:p>
        </w:tc>
        <w:tc>
          <w:tcPr>
            <w:tcW w:w="816" w:type="pct"/>
            <w:vAlign w:val="bottom"/>
          </w:tcPr>
          <w:p w:rsidR="00D34925" w:rsidRDefault="00D34925" w:rsidP="000E2870">
            <w:pPr>
              <w:spacing w:after="0" w:line="240" w:lineRule="auto"/>
              <w:ind w:left="33"/>
              <w:jc w:val="center"/>
              <w:rPr>
                <w:rFonts w:cs="Times New Roman"/>
                <w:sz w:val="24"/>
                <w:szCs w:val="24"/>
              </w:rPr>
            </w:pPr>
            <w:r>
              <w:rPr>
                <w:rFonts w:cs="Times New Roman"/>
                <w:sz w:val="24"/>
                <w:szCs w:val="24"/>
              </w:rPr>
              <w:t>0</w:t>
            </w:r>
          </w:p>
        </w:tc>
        <w:tc>
          <w:tcPr>
            <w:tcW w:w="622" w:type="pct"/>
            <w:vAlign w:val="bottom"/>
          </w:tcPr>
          <w:p w:rsidR="00D34925" w:rsidRDefault="00D34925" w:rsidP="000E2870">
            <w:pPr>
              <w:spacing w:after="0" w:line="240" w:lineRule="auto"/>
              <w:ind w:left="33"/>
              <w:jc w:val="center"/>
              <w:rPr>
                <w:rFonts w:cs="Times New Roman"/>
                <w:sz w:val="24"/>
                <w:szCs w:val="24"/>
              </w:rPr>
            </w:pPr>
            <w:r>
              <w:rPr>
                <w:rFonts w:cs="Times New Roman"/>
                <w:sz w:val="24"/>
                <w:szCs w:val="24"/>
              </w:rPr>
              <w:t>0</w:t>
            </w:r>
          </w:p>
        </w:tc>
      </w:tr>
    </w:tbl>
    <w:p w:rsidR="00D34925" w:rsidRPr="00F10F0E" w:rsidRDefault="00D34925" w:rsidP="000E2870">
      <w:pPr>
        <w:tabs>
          <w:tab w:val="left" w:pos="6371"/>
        </w:tabs>
        <w:autoSpaceDE w:val="0"/>
        <w:autoSpaceDN w:val="0"/>
        <w:adjustRightInd w:val="0"/>
        <w:spacing w:after="0" w:line="240" w:lineRule="auto"/>
        <w:ind w:right="-1"/>
        <w:jc w:val="both"/>
        <w:rPr>
          <w:rFonts w:ascii="Times New Roman" w:hAnsi="Times New Roman" w:cs="Times New Roman"/>
          <w:bCs/>
          <w:color w:val="FF0000"/>
          <w:sz w:val="20"/>
          <w:szCs w:val="20"/>
        </w:rPr>
      </w:pPr>
    </w:p>
    <w:p w:rsidR="00D34925" w:rsidRPr="000E2870"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3D4F24">
        <w:rPr>
          <w:rFonts w:ascii="Times New Roman" w:hAnsi="Times New Roman" w:cs="Times New Roman"/>
          <w:b/>
          <w:bCs/>
          <w:sz w:val="24"/>
          <w:szCs w:val="24"/>
        </w:rPr>
        <w:t>Fuente:</w:t>
      </w:r>
      <w:r w:rsidRPr="000E2870">
        <w:rPr>
          <w:rFonts w:ascii="Times New Roman" w:hAnsi="Times New Roman" w:cs="Times New Roman"/>
          <w:bCs/>
          <w:sz w:val="24"/>
          <w:szCs w:val="24"/>
        </w:rPr>
        <w:t xml:space="preserve"> </w:t>
      </w:r>
      <w:r w:rsidRPr="000E2870">
        <w:rPr>
          <w:rFonts w:ascii="Times New Roman" w:hAnsi="Times New Roman" w:cs="Times New Roman"/>
          <w:sz w:val="24"/>
          <w:szCs w:val="24"/>
        </w:rPr>
        <w:t>Guamán, R.: Mendoza, H.; Ulluary, J.; Tapia, F. 2014.</w:t>
      </w:r>
    </w:p>
    <w:p w:rsidR="00D34925" w:rsidRDefault="00D34925" w:rsidP="00D34925">
      <w:pPr>
        <w:autoSpaceDE w:val="0"/>
        <w:autoSpaceDN w:val="0"/>
        <w:adjustRightInd w:val="0"/>
        <w:spacing w:after="0" w:line="360" w:lineRule="auto"/>
        <w:jc w:val="both"/>
        <w:rPr>
          <w:rFonts w:ascii="Times New Roman" w:hAnsi="Times New Roman" w:cs="Times New Roman"/>
          <w:b/>
          <w:sz w:val="24"/>
          <w:szCs w:val="24"/>
        </w:rPr>
      </w:pPr>
    </w:p>
    <w:p w:rsidR="00D34925" w:rsidRPr="00F10F0E" w:rsidRDefault="000E2870" w:rsidP="00D3492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D34925">
        <w:rPr>
          <w:rFonts w:ascii="Times New Roman" w:hAnsi="Times New Roman" w:cs="Times New Roman"/>
          <w:b/>
          <w:sz w:val="24"/>
          <w:szCs w:val="24"/>
        </w:rPr>
        <w:t>.6.6</w:t>
      </w:r>
      <w:r w:rsidR="00D34925" w:rsidRPr="00F10F0E">
        <w:rPr>
          <w:rFonts w:ascii="Times New Roman" w:hAnsi="Times New Roman" w:cs="Times New Roman"/>
          <w:b/>
          <w:sz w:val="24"/>
          <w:szCs w:val="24"/>
        </w:rPr>
        <w:t xml:space="preserve">. Rotaciones </w:t>
      </w:r>
    </w:p>
    <w:p w:rsidR="00D34925" w:rsidRPr="000F6294" w:rsidRDefault="00D34925" w:rsidP="00D34925">
      <w:pPr>
        <w:spacing w:after="0" w:line="360" w:lineRule="auto"/>
        <w:jc w:val="both"/>
        <w:rPr>
          <w:rFonts w:ascii="Times New Roman" w:hAnsi="Times New Roman" w:cs="Times New Roman"/>
          <w:color w:val="FF0000"/>
          <w:sz w:val="24"/>
          <w:szCs w:val="24"/>
        </w:rPr>
      </w:pPr>
    </w:p>
    <w:p w:rsidR="00D34925" w:rsidRDefault="00D34925" w:rsidP="00D349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C738BE">
        <w:rPr>
          <w:rFonts w:ascii="Times New Roman" w:hAnsi="Times New Roman" w:cs="Times New Roman"/>
          <w:sz w:val="24"/>
          <w:szCs w:val="24"/>
        </w:rPr>
        <w:t>a rotación de cultivos tiene como objeti</w:t>
      </w:r>
      <w:r>
        <w:rPr>
          <w:rFonts w:ascii="Times New Roman" w:hAnsi="Times New Roman" w:cs="Times New Roman"/>
          <w:sz w:val="24"/>
          <w:szCs w:val="24"/>
        </w:rPr>
        <w:t xml:space="preserve">vo el desarrollo de sistemas de </w:t>
      </w:r>
      <w:r w:rsidRPr="00C738BE">
        <w:rPr>
          <w:rFonts w:ascii="Times New Roman" w:hAnsi="Times New Roman" w:cs="Times New Roman"/>
          <w:sz w:val="24"/>
          <w:szCs w:val="24"/>
        </w:rPr>
        <w:t>producción diversificados que aseguren la soste</w:t>
      </w:r>
      <w:r>
        <w:rPr>
          <w:rFonts w:ascii="Times New Roman" w:hAnsi="Times New Roman" w:cs="Times New Roman"/>
          <w:sz w:val="24"/>
          <w:szCs w:val="24"/>
        </w:rPr>
        <w:t xml:space="preserve">nibilidad del suelo promoviendo </w:t>
      </w:r>
      <w:r w:rsidRPr="00C738BE">
        <w:rPr>
          <w:rFonts w:ascii="Times New Roman" w:hAnsi="Times New Roman" w:cs="Times New Roman"/>
          <w:sz w:val="24"/>
          <w:szCs w:val="24"/>
        </w:rPr>
        <w:t>cultivos que se alternen año con año para que mant</w:t>
      </w:r>
      <w:r>
        <w:rPr>
          <w:rFonts w:ascii="Times New Roman" w:hAnsi="Times New Roman" w:cs="Times New Roman"/>
          <w:sz w:val="24"/>
          <w:szCs w:val="24"/>
        </w:rPr>
        <w:t>engan la fertilidad del suelo y reduzcan los niveles de erosión</w:t>
      </w:r>
      <w:r w:rsidRPr="00C738BE">
        <w:rPr>
          <w:rFonts w:ascii="Times New Roman" w:hAnsi="Times New Roman" w:cs="Times New Roman"/>
          <w:sz w:val="24"/>
          <w:szCs w:val="24"/>
        </w:rPr>
        <w:t>.</w:t>
      </w:r>
      <w:r>
        <w:rPr>
          <w:rFonts w:ascii="Times New Roman" w:hAnsi="Times New Roman" w:cs="Times New Roman"/>
          <w:sz w:val="24"/>
          <w:szCs w:val="24"/>
        </w:rPr>
        <w:t xml:space="preserve"> (Morales, F.; </w:t>
      </w:r>
      <w:r w:rsidRPr="00F8678D">
        <w:rPr>
          <w:rFonts w:ascii="Times New Roman" w:hAnsi="Times New Roman" w:cs="Times New Roman"/>
          <w:sz w:val="24"/>
          <w:szCs w:val="24"/>
        </w:rPr>
        <w:t>Martínez,</w:t>
      </w:r>
      <w:r>
        <w:rPr>
          <w:rFonts w:ascii="Times New Roman" w:hAnsi="Times New Roman" w:cs="Times New Roman"/>
          <w:sz w:val="24"/>
          <w:szCs w:val="24"/>
        </w:rPr>
        <w:t xml:space="preserve"> </w:t>
      </w:r>
      <w:r w:rsidRPr="00F8678D">
        <w:rPr>
          <w:rFonts w:ascii="Times New Roman" w:hAnsi="Times New Roman" w:cs="Times New Roman"/>
          <w:sz w:val="24"/>
          <w:szCs w:val="24"/>
        </w:rPr>
        <w:t>M. s.f.)</w:t>
      </w:r>
    </w:p>
    <w:p w:rsidR="00D34925" w:rsidRDefault="00D34925" w:rsidP="00D34925">
      <w:pPr>
        <w:spacing w:after="0" w:line="360" w:lineRule="auto"/>
        <w:jc w:val="both"/>
        <w:rPr>
          <w:rFonts w:ascii="Times New Roman" w:hAnsi="Times New Roman" w:cs="Times New Roman"/>
          <w:sz w:val="24"/>
          <w:szCs w:val="24"/>
        </w:rPr>
      </w:pPr>
    </w:p>
    <w:p w:rsidR="00D34925" w:rsidRPr="00F8678D" w:rsidRDefault="00D34925" w:rsidP="00D34925">
      <w:pPr>
        <w:spacing w:after="0" w:line="360" w:lineRule="auto"/>
        <w:jc w:val="both"/>
        <w:rPr>
          <w:rFonts w:ascii="Times New Roman" w:hAnsi="Times New Roman" w:cs="Times New Roman"/>
          <w:color w:val="FF0000"/>
          <w:sz w:val="24"/>
          <w:szCs w:val="24"/>
        </w:rPr>
      </w:pPr>
      <w:r w:rsidRPr="00C738BE">
        <w:rPr>
          <w:rFonts w:ascii="Times New Roman" w:hAnsi="Times New Roman" w:cs="Times New Roman"/>
          <w:sz w:val="24"/>
          <w:szCs w:val="24"/>
        </w:rPr>
        <w:lastRenderedPageBreak/>
        <w:t>La rotación de cultivos es necesaria para mantener los altos rendimientos por lo cual debe evitarse sembrar maní después de maní</w:t>
      </w:r>
      <w:r>
        <w:rPr>
          <w:rFonts w:ascii="Times New Roman" w:hAnsi="Times New Roman" w:cs="Times New Roman"/>
          <w:sz w:val="24"/>
          <w:szCs w:val="24"/>
        </w:rPr>
        <w:t>, l</w:t>
      </w:r>
      <w:r w:rsidRPr="00C738BE">
        <w:rPr>
          <w:rFonts w:ascii="Times New Roman" w:hAnsi="Times New Roman" w:cs="Times New Roman"/>
          <w:sz w:val="24"/>
          <w:szCs w:val="24"/>
        </w:rPr>
        <w:t>as ventajas de la rotación de cultivos son numerosas: mejoran la fertilidad de los suelos, reducen los problemas de enfermedades y nematodos y hay un mejor control de malezas. De preferencia el maní debe alternarse con maíz, sorgo, y cereales, ya que los maníes sembrados después de soya, otras leguminosas y algunas hortalizas generalmente tienen más pérdidas por enfermedades. (</w:t>
      </w:r>
      <w:r>
        <w:rPr>
          <w:rFonts w:ascii="Times New Roman" w:hAnsi="Times New Roman" w:cs="Times New Roman"/>
          <w:sz w:val="24"/>
          <w:szCs w:val="24"/>
          <w:lang w:val="es-ES_tradnl" w:eastAsia="en-US"/>
        </w:rPr>
        <w:t xml:space="preserve">Orozco, G.; Quiñones, F.; </w:t>
      </w:r>
      <w:r w:rsidRPr="00C738BE">
        <w:rPr>
          <w:rFonts w:ascii="Times New Roman" w:hAnsi="Times New Roman" w:cs="Times New Roman"/>
          <w:sz w:val="24"/>
          <w:szCs w:val="24"/>
          <w:lang w:val="es-ES_tradnl" w:eastAsia="en-US"/>
        </w:rPr>
        <w:t>Aldaba, J. s.f</w:t>
      </w:r>
      <w:r w:rsidRPr="000F6294">
        <w:rPr>
          <w:rFonts w:ascii="Times New Roman" w:hAnsi="Times New Roman" w:cs="Times New Roman"/>
          <w:sz w:val="24"/>
          <w:szCs w:val="24"/>
          <w:lang w:val="es-ES_tradnl" w:eastAsia="en-US"/>
        </w:rPr>
        <w:t>.)</w:t>
      </w:r>
    </w:p>
    <w:p w:rsidR="00D34925" w:rsidRDefault="00D34925" w:rsidP="00D34925">
      <w:pPr>
        <w:spacing w:after="0" w:line="360" w:lineRule="auto"/>
        <w:jc w:val="both"/>
        <w:rPr>
          <w:rFonts w:ascii="Times New Roman" w:hAnsi="Times New Roman" w:cs="Times New Roman"/>
          <w:b/>
          <w:sz w:val="24"/>
          <w:szCs w:val="24"/>
        </w:rPr>
      </w:pPr>
    </w:p>
    <w:p w:rsidR="00D34925" w:rsidRPr="00F10F0E" w:rsidRDefault="000E2870" w:rsidP="00D34925">
      <w:pPr>
        <w:spacing w:after="0" w:line="360" w:lineRule="auto"/>
        <w:jc w:val="both"/>
        <w:rPr>
          <w:rFonts w:ascii="Times New Roman" w:hAnsi="Times New Roman" w:cs="Times New Roman"/>
          <w:b/>
          <w:bCs/>
          <w:sz w:val="24"/>
          <w:szCs w:val="24"/>
          <w:lang w:eastAsia="es-EC"/>
        </w:rPr>
      </w:pPr>
      <w:r>
        <w:rPr>
          <w:rFonts w:ascii="Times New Roman" w:hAnsi="Times New Roman" w:cs="Times New Roman"/>
          <w:b/>
          <w:sz w:val="24"/>
          <w:szCs w:val="24"/>
        </w:rPr>
        <w:t>3</w:t>
      </w:r>
      <w:r w:rsidR="00D34925" w:rsidRPr="00F10F0E">
        <w:rPr>
          <w:rFonts w:ascii="Times New Roman" w:hAnsi="Times New Roman" w:cs="Times New Roman"/>
          <w:b/>
          <w:sz w:val="24"/>
          <w:szCs w:val="24"/>
        </w:rPr>
        <w:t xml:space="preserve">.7. </w:t>
      </w:r>
      <w:bookmarkEnd w:id="1"/>
      <w:r w:rsidR="00D34925" w:rsidRPr="00F10F0E">
        <w:rPr>
          <w:rFonts w:ascii="Times New Roman" w:hAnsi="Times New Roman" w:cs="Times New Roman"/>
          <w:b/>
          <w:bCs/>
          <w:sz w:val="24"/>
          <w:szCs w:val="24"/>
          <w:lang w:eastAsia="es-EC"/>
        </w:rPr>
        <w:t xml:space="preserve">Plagas </w:t>
      </w:r>
    </w:p>
    <w:p w:rsidR="00D34925" w:rsidRPr="00F10F0E" w:rsidRDefault="00D34925" w:rsidP="00D34925">
      <w:pPr>
        <w:spacing w:after="0" w:line="360" w:lineRule="auto"/>
        <w:jc w:val="both"/>
        <w:rPr>
          <w:rFonts w:ascii="Times New Roman" w:hAnsi="Times New Roman" w:cs="Times New Roman"/>
          <w:b/>
          <w:bCs/>
          <w:sz w:val="24"/>
          <w:szCs w:val="24"/>
          <w:lang w:eastAsia="es-EC"/>
        </w:rPr>
      </w:pPr>
    </w:p>
    <w:p w:rsidR="00D34925" w:rsidRPr="00F10F0E"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bookmarkStart w:id="2" w:name="OLE_LINK5"/>
      <w:r>
        <w:rPr>
          <w:rFonts w:ascii="Times New Roman" w:hAnsi="Times New Roman" w:cs="Times New Roman"/>
          <w:b/>
          <w:sz w:val="24"/>
          <w:szCs w:val="24"/>
        </w:rPr>
        <w:t>3</w:t>
      </w:r>
      <w:r w:rsidR="00D34925" w:rsidRPr="00F10F0E">
        <w:rPr>
          <w:rFonts w:ascii="Times New Roman" w:hAnsi="Times New Roman" w:cs="Times New Roman"/>
          <w:b/>
          <w:sz w:val="24"/>
          <w:szCs w:val="24"/>
        </w:rPr>
        <w:t>.7.1.</w:t>
      </w:r>
      <w:bookmarkStart w:id="3" w:name="OLE_LINK16"/>
      <w:bookmarkEnd w:id="2"/>
      <w:bookmarkEnd w:id="3"/>
      <w:r w:rsidR="00D34925" w:rsidRPr="00F10F0E">
        <w:rPr>
          <w:rFonts w:ascii="Times New Roman" w:hAnsi="Times New Roman" w:cs="Times New Roman"/>
          <w:b/>
          <w:sz w:val="24"/>
          <w:szCs w:val="24"/>
        </w:rPr>
        <w:t xml:space="preserve"> Gusano cogollero (</w:t>
      </w:r>
      <w:proofErr w:type="spellStart"/>
      <w:r w:rsidR="00D34925" w:rsidRPr="00F10F0E">
        <w:rPr>
          <w:rFonts w:ascii="Times New Roman" w:hAnsi="Times New Roman" w:cs="Times New Roman"/>
          <w:b/>
          <w:i/>
          <w:sz w:val="24"/>
          <w:szCs w:val="24"/>
          <w:u w:val="single"/>
        </w:rPr>
        <w:t>Stegasta</w:t>
      </w:r>
      <w:proofErr w:type="spellEnd"/>
      <w:r w:rsidR="00D34925" w:rsidRPr="00F10F0E">
        <w:rPr>
          <w:rFonts w:ascii="Times New Roman" w:hAnsi="Times New Roman" w:cs="Times New Roman"/>
          <w:b/>
          <w:i/>
          <w:sz w:val="24"/>
          <w:szCs w:val="24"/>
        </w:rPr>
        <w:t xml:space="preserve"> </w:t>
      </w:r>
      <w:proofErr w:type="spellStart"/>
      <w:r w:rsidR="00D34925" w:rsidRPr="00F10F0E">
        <w:rPr>
          <w:rFonts w:ascii="Times New Roman" w:hAnsi="Times New Roman" w:cs="Times New Roman"/>
          <w:b/>
          <w:i/>
          <w:sz w:val="24"/>
          <w:szCs w:val="24"/>
          <w:u w:val="single"/>
        </w:rPr>
        <w:t>bosquella</w:t>
      </w:r>
      <w:proofErr w:type="spellEnd"/>
      <w:r w:rsidR="00D34925" w:rsidRPr="00F10F0E">
        <w:rPr>
          <w:rFonts w:ascii="Times New Roman" w:hAnsi="Times New Roman" w:cs="Times New Roman"/>
          <w:b/>
          <w:i/>
          <w:sz w:val="24"/>
          <w:szCs w:val="24"/>
        </w:rPr>
        <w:t xml:space="preserve"> </w:t>
      </w:r>
      <w:r w:rsidR="00D34925" w:rsidRPr="00037736">
        <w:rPr>
          <w:rFonts w:ascii="Times New Roman" w:hAnsi="Times New Roman" w:cs="Times New Roman"/>
          <w:b/>
          <w:sz w:val="24"/>
          <w:szCs w:val="24"/>
        </w:rPr>
        <w:t>Ch</w:t>
      </w:r>
      <w:r w:rsidR="00D34925" w:rsidRPr="00F10F0E">
        <w:rPr>
          <w:rFonts w:ascii="Times New Roman" w:hAnsi="Times New Roman" w:cs="Times New Roman"/>
          <w:b/>
          <w:i/>
          <w:sz w:val="24"/>
          <w:szCs w:val="24"/>
        </w:rPr>
        <w:t>.</w:t>
      </w:r>
      <w:r w:rsidR="00D34925" w:rsidRPr="00F10F0E">
        <w:rPr>
          <w:rFonts w:ascii="Times New Roman" w:hAnsi="Times New Roman" w:cs="Times New Roman"/>
          <w:b/>
          <w:sz w:val="24"/>
          <w:szCs w:val="24"/>
        </w:rPr>
        <w:t>)</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color w:val="FF0000"/>
          <w:sz w:val="24"/>
          <w:szCs w:val="24"/>
        </w:rPr>
      </w:pPr>
    </w:p>
    <w:p w:rsidR="00D34925" w:rsidRPr="00F10F0E" w:rsidRDefault="00D34925" w:rsidP="00D34925">
      <w:pPr>
        <w:pStyle w:val="Sinespaciado"/>
        <w:spacing w:line="360" w:lineRule="auto"/>
        <w:jc w:val="both"/>
        <w:rPr>
          <w:rFonts w:ascii="Times New Roman" w:hAnsi="Times New Roman" w:cs="Times New Roman"/>
          <w:sz w:val="24"/>
          <w:szCs w:val="24"/>
        </w:rPr>
      </w:pPr>
      <w:r w:rsidRPr="00F10F0E">
        <w:rPr>
          <w:rFonts w:ascii="Times New Roman" w:hAnsi="Times New Roman" w:cs="Times New Roman"/>
          <w:sz w:val="24"/>
          <w:szCs w:val="24"/>
        </w:rPr>
        <w:t xml:space="preserve">Es la plaga más perjudicial en el cultivo de maní, el adulto es una pequeña mariposa de color negro que se distingue por una franja de color crema en el dorso, deposita huevecillos de forma oblonga en las hojuelas cerradas de las plantas¸ a los tres o cuatro días nace la larva, </w:t>
      </w:r>
      <w:r>
        <w:rPr>
          <w:rFonts w:ascii="Times New Roman" w:hAnsi="Times New Roman" w:cs="Times New Roman"/>
          <w:sz w:val="24"/>
          <w:szCs w:val="24"/>
        </w:rPr>
        <w:t>la que llega a medir hasta un centímetro</w:t>
      </w:r>
      <w:r w:rsidRPr="00F10F0E">
        <w:rPr>
          <w:rFonts w:ascii="Times New Roman" w:hAnsi="Times New Roman" w:cs="Times New Roman"/>
          <w:sz w:val="24"/>
          <w:szCs w:val="24"/>
        </w:rPr>
        <w:t xml:space="preserve"> de longitud durante sus 12 días de desarrollo. Su coloración de blanco cremoso a amarillo verdoso, lleva una banda roja ubicada detrás de la cabeza, el ciclo de vida (huevo-adulto) es de dos a tres semanas. En estado larval prefiere cogollos tiernos o la región </w:t>
      </w:r>
      <w:proofErr w:type="spellStart"/>
      <w:r w:rsidRPr="00F10F0E">
        <w:rPr>
          <w:rFonts w:ascii="Times New Roman" w:hAnsi="Times New Roman" w:cs="Times New Roman"/>
          <w:sz w:val="24"/>
          <w:szCs w:val="24"/>
        </w:rPr>
        <w:t>meristemática</w:t>
      </w:r>
      <w:proofErr w:type="spellEnd"/>
      <w:r w:rsidRPr="00F10F0E">
        <w:rPr>
          <w:rFonts w:ascii="Times New Roman" w:hAnsi="Times New Roman" w:cs="Times New Roman"/>
          <w:sz w:val="24"/>
          <w:szCs w:val="24"/>
        </w:rPr>
        <w:t xml:space="preserve"> de las yemas; causa daños en hojuelas, yemas foliares y florales con lo que afecta al crecimiento y rendimiento de las plantas. (Ulluary, J. et al. 2003)</w:t>
      </w:r>
    </w:p>
    <w:p w:rsidR="00D34925" w:rsidRPr="003D3B75" w:rsidRDefault="00D34925" w:rsidP="00D34925">
      <w:pPr>
        <w:autoSpaceDE w:val="0"/>
        <w:autoSpaceDN w:val="0"/>
        <w:adjustRightInd w:val="0"/>
        <w:spacing w:after="0" w:line="360" w:lineRule="auto"/>
        <w:jc w:val="both"/>
        <w:rPr>
          <w:rFonts w:ascii="Times New Roman" w:eastAsiaTheme="minorHAnsi" w:hAnsi="Times New Roman" w:cs="Times New Roman"/>
          <w:sz w:val="24"/>
          <w:szCs w:val="24"/>
          <w:lang w:val="es-EC" w:eastAsia="en-US"/>
        </w:rPr>
      </w:pPr>
    </w:p>
    <w:p w:rsidR="00D34925" w:rsidRPr="00F10F0E" w:rsidRDefault="000E2870" w:rsidP="00D34925">
      <w:pPr>
        <w:pStyle w:val="Sinespaciado"/>
        <w:spacing w:line="360" w:lineRule="auto"/>
        <w:jc w:val="both"/>
        <w:rPr>
          <w:rFonts w:ascii="Times New Roman" w:hAnsi="Times New Roman" w:cs="Times New Roman"/>
          <w:bCs/>
          <w:sz w:val="24"/>
          <w:szCs w:val="24"/>
          <w:lang w:val="es-EC"/>
        </w:rPr>
      </w:pPr>
      <w:r>
        <w:rPr>
          <w:rFonts w:ascii="Times New Roman" w:hAnsi="Times New Roman" w:cs="Times New Roman"/>
          <w:b/>
          <w:sz w:val="24"/>
          <w:szCs w:val="24"/>
        </w:rPr>
        <w:t>3</w:t>
      </w:r>
      <w:r w:rsidR="00D34925">
        <w:rPr>
          <w:rFonts w:ascii="Times New Roman" w:hAnsi="Times New Roman" w:cs="Times New Roman"/>
          <w:b/>
          <w:sz w:val="24"/>
          <w:szCs w:val="24"/>
        </w:rPr>
        <w:t>.7.2</w:t>
      </w:r>
      <w:r w:rsidR="00D34925" w:rsidRPr="00F10F0E">
        <w:rPr>
          <w:rFonts w:ascii="Times New Roman" w:hAnsi="Times New Roman" w:cs="Times New Roman"/>
          <w:b/>
          <w:sz w:val="24"/>
          <w:szCs w:val="24"/>
        </w:rPr>
        <w:t xml:space="preserve">. Gallina ciega, </w:t>
      </w:r>
      <w:proofErr w:type="spellStart"/>
      <w:r w:rsidR="00D34925" w:rsidRPr="00F10F0E">
        <w:rPr>
          <w:rFonts w:ascii="Times New Roman" w:hAnsi="Times New Roman" w:cs="Times New Roman"/>
          <w:b/>
          <w:sz w:val="24"/>
          <w:szCs w:val="24"/>
        </w:rPr>
        <w:t>Cutzo</w:t>
      </w:r>
      <w:proofErr w:type="spellEnd"/>
      <w:r w:rsidR="00D34925" w:rsidRPr="00F10F0E">
        <w:rPr>
          <w:rFonts w:ascii="Times New Roman" w:hAnsi="Times New Roman" w:cs="Times New Roman"/>
          <w:b/>
          <w:sz w:val="24"/>
          <w:szCs w:val="24"/>
        </w:rPr>
        <w:t xml:space="preserve"> o Chiza (</w:t>
      </w:r>
      <w:proofErr w:type="spellStart"/>
      <w:r w:rsidR="00D34925" w:rsidRPr="00F10F0E">
        <w:rPr>
          <w:rFonts w:ascii="Times New Roman" w:hAnsi="Times New Roman" w:cs="Times New Roman"/>
          <w:b/>
          <w:i/>
          <w:sz w:val="24"/>
          <w:szCs w:val="24"/>
          <w:u w:val="single"/>
        </w:rPr>
        <w:t>Phyllophaga</w:t>
      </w:r>
      <w:proofErr w:type="spellEnd"/>
      <w:r w:rsidR="00D34925" w:rsidRPr="00F10F0E">
        <w:rPr>
          <w:rFonts w:ascii="Times New Roman" w:hAnsi="Times New Roman" w:cs="Times New Roman"/>
          <w:b/>
          <w:i/>
          <w:sz w:val="24"/>
          <w:szCs w:val="24"/>
        </w:rPr>
        <w:t xml:space="preserve"> </w:t>
      </w:r>
      <w:r w:rsidR="00D34925" w:rsidRPr="00F10F0E">
        <w:rPr>
          <w:rFonts w:ascii="Times New Roman" w:hAnsi="Times New Roman" w:cs="Times New Roman"/>
          <w:b/>
          <w:sz w:val="24"/>
          <w:szCs w:val="24"/>
        </w:rPr>
        <w:t>sp)</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Pr="00F10F0E" w:rsidRDefault="00D34925" w:rsidP="00D34925">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Es considerado el insecto del suelo más destructor y problemático, se alimenta de las raíces y de las vainas del maní. El adulto es un escara</w:t>
      </w:r>
      <w:r>
        <w:rPr>
          <w:rFonts w:ascii="Times New Roman" w:hAnsi="Times New Roman" w:cs="Times New Roman"/>
          <w:sz w:val="24"/>
          <w:szCs w:val="24"/>
        </w:rPr>
        <w:t>bajo de color café a café negruz</w:t>
      </w:r>
      <w:r w:rsidRPr="00F10F0E">
        <w:rPr>
          <w:rFonts w:ascii="Times New Roman" w:hAnsi="Times New Roman" w:cs="Times New Roman"/>
          <w:sz w:val="24"/>
          <w:szCs w:val="24"/>
        </w:rPr>
        <w:t>co, su tamaño varía entre dos a tres cm de largo de acuerdo a la especie. Las larvas son de color blanco grisáceo o ligeramente amarillo con la cabeza dura de color café, miden de dos a cuatro cm de largo. (Mendoza, H. et al. 2005)</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D34925" w:rsidRPr="00F10F0E" w:rsidRDefault="000E2870" w:rsidP="00D34925">
      <w:pPr>
        <w:pStyle w:val="Sinespaciado"/>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3.7.3</w:t>
      </w:r>
      <w:r w:rsidR="00D34925" w:rsidRPr="00F10F0E">
        <w:rPr>
          <w:rFonts w:ascii="Times New Roman" w:hAnsi="Times New Roman" w:cs="Times New Roman"/>
          <w:b/>
          <w:sz w:val="24"/>
          <w:szCs w:val="24"/>
        </w:rPr>
        <w:t xml:space="preserve">. </w:t>
      </w:r>
      <w:r w:rsidR="00D34925" w:rsidRPr="00F10F0E">
        <w:rPr>
          <w:rFonts w:ascii="Times New Roman" w:hAnsi="Times New Roman" w:cs="Times New Roman"/>
          <w:b/>
          <w:bCs/>
          <w:sz w:val="24"/>
          <w:szCs w:val="24"/>
          <w:lang w:val="es-EC"/>
        </w:rPr>
        <w:t xml:space="preserve">Trips </w:t>
      </w:r>
      <w:r w:rsidR="00D34925" w:rsidRPr="00F10F0E">
        <w:rPr>
          <w:rFonts w:ascii="Times New Roman" w:hAnsi="Times New Roman" w:cs="Times New Roman"/>
          <w:b/>
          <w:sz w:val="24"/>
          <w:szCs w:val="24"/>
        </w:rPr>
        <w:t>(</w:t>
      </w:r>
      <w:proofErr w:type="spellStart"/>
      <w:r w:rsidR="00D34925" w:rsidRPr="00F10F0E">
        <w:rPr>
          <w:rFonts w:ascii="Times New Roman" w:hAnsi="Times New Roman" w:cs="Times New Roman"/>
          <w:b/>
          <w:i/>
          <w:sz w:val="24"/>
          <w:szCs w:val="24"/>
          <w:u w:val="single"/>
        </w:rPr>
        <w:t>Frankliniella</w:t>
      </w:r>
      <w:proofErr w:type="spellEnd"/>
      <w:r w:rsidR="00D34925" w:rsidRPr="00F10F0E">
        <w:rPr>
          <w:rFonts w:ascii="Times New Roman" w:hAnsi="Times New Roman" w:cs="Times New Roman"/>
          <w:b/>
          <w:i/>
          <w:sz w:val="24"/>
          <w:szCs w:val="24"/>
        </w:rPr>
        <w:t xml:space="preserve"> </w:t>
      </w:r>
      <w:r w:rsidR="00D34925" w:rsidRPr="00F10F0E">
        <w:rPr>
          <w:rFonts w:ascii="Times New Roman" w:hAnsi="Times New Roman" w:cs="Times New Roman"/>
          <w:b/>
          <w:sz w:val="24"/>
          <w:szCs w:val="24"/>
        </w:rPr>
        <w:t>sp)</w:t>
      </w:r>
    </w:p>
    <w:p w:rsidR="00D34925" w:rsidRDefault="00D34925" w:rsidP="00D34925">
      <w:pPr>
        <w:spacing w:after="0" w:line="360" w:lineRule="auto"/>
        <w:rPr>
          <w:rFonts w:ascii="Times New Roman" w:hAnsi="Times New Roman" w:cs="Times New Roman"/>
          <w:b/>
          <w:sz w:val="24"/>
          <w:szCs w:val="24"/>
          <w:lang w:val="es-EC"/>
        </w:rPr>
      </w:pPr>
    </w:p>
    <w:p w:rsidR="00D34925" w:rsidRPr="00F8678D" w:rsidRDefault="00D34925" w:rsidP="00D34925">
      <w:pPr>
        <w:spacing w:after="0" w:line="360" w:lineRule="auto"/>
        <w:jc w:val="both"/>
        <w:rPr>
          <w:rFonts w:ascii="Times New Roman" w:hAnsi="Times New Roman" w:cs="Times New Roman"/>
          <w:color w:val="FF0000"/>
          <w:sz w:val="24"/>
          <w:szCs w:val="24"/>
        </w:rPr>
      </w:pPr>
      <w:r w:rsidRPr="003D3B75">
        <w:rPr>
          <w:rFonts w:ascii="Times New Roman" w:eastAsiaTheme="minorHAnsi" w:hAnsi="Times New Roman" w:cs="Times New Roman"/>
          <w:sz w:val="24"/>
          <w:szCs w:val="24"/>
          <w:lang w:val="es-EC" w:eastAsia="en-US"/>
        </w:rPr>
        <w:t>Son insectos pequeños alargados, de uno a dos milímetros de largo, con alas muy angostas</w:t>
      </w:r>
      <w:r>
        <w:rPr>
          <w:rFonts w:ascii="Times New Roman" w:eastAsiaTheme="minorHAnsi" w:hAnsi="Times New Roman" w:cs="Times New Roman"/>
          <w:sz w:val="24"/>
          <w:szCs w:val="24"/>
          <w:lang w:val="es-EC" w:eastAsia="en-US"/>
        </w:rPr>
        <w:t xml:space="preserve"> </w:t>
      </w:r>
      <w:r w:rsidRPr="003D3B75">
        <w:rPr>
          <w:rFonts w:ascii="Times New Roman" w:eastAsiaTheme="minorHAnsi" w:hAnsi="Times New Roman" w:cs="Times New Roman"/>
          <w:sz w:val="24"/>
          <w:szCs w:val="24"/>
          <w:lang w:val="es-EC" w:eastAsia="en-US"/>
        </w:rPr>
        <w:t>sobre el cuerpo; son de color café</w:t>
      </w:r>
      <w:r>
        <w:rPr>
          <w:rFonts w:ascii="Times New Roman" w:eastAsiaTheme="minorHAnsi" w:hAnsi="Times New Roman" w:cs="Times New Roman"/>
          <w:sz w:val="24"/>
          <w:szCs w:val="24"/>
          <w:lang w:val="es-EC" w:eastAsia="en-US"/>
        </w:rPr>
        <w:t xml:space="preserve"> a gris amarillento</w:t>
      </w:r>
      <w:r w:rsidRPr="003D3B75">
        <w:rPr>
          <w:rFonts w:ascii="Times New Roman" w:eastAsiaTheme="minorHAnsi" w:hAnsi="Times New Roman" w:cs="Times New Roman"/>
          <w:sz w:val="24"/>
          <w:szCs w:val="24"/>
          <w:lang w:val="es-EC" w:eastAsia="en-US"/>
        </w:rPr>
        <w:t>.</w:t>
      </w:r>
      <w:r>
        <w:rPr>
          <w:rFonts w:ascii="Times New Roman" w:eastAsiaTheme="minorHAnsi" w:hAnsi="Times New Roman" w:cs="Times New Roman"/>
          <w:sz w:val="24"/>
          <w:szCs w:val="24"/>
          <w:lang w:val="es-EC" w:eastAsia="en-US"/>
        </w:rPr>
        <w:t xml:space="preserve"> </w:t>
      </w:r>
      <w:r w:rsidRPr="003D3B75">
        <w:rPr>
          <w:rFonts w:ascii="Times New Roman" w:eastAsiaTheme="minorHAnsi" w:hAnsi="Times New Roman" w:cs="Times New Roman"/>
          <w:sz w:val="24"/>
          <w:szCs w:val="24"/>
          <w:lang w:val="es-EC" w:eastAsia="en-US"/>
        </w:rPr>
        <w:t>En estado joven son de color amarillento y no tienen alas. Se alimentan raspando las hojas</w:t>
      </w:r>
      <w:r>
        <w:rPr>
          <w:rFonts w:ascii="Times New Roman" w:eastAsiaTheme="minorHAnsi" w:hAnsi="Times New Roman" w:cs="Times New Roman"/>
          <w:sz w:val="24"/>
          <w:szCs w:val="24"/>
          <w:lang w:val="es-EC" w:eastAsia="en-US"/>
        </w:rPr>
        <w:t xml:space="preserve"> </w:t>
      </w:r>
      <w:r w:rsidRPr="003D3B75">
        <w:rPr>
          <w:rFonts w:ascii="Times New Roman" w:eastAsiaTheme="minorHAnsi" w:hAnsi="Times New Roman" w:cs="Times New Roman"/>
          <w:sz w:val="24"/>
          <w:szCs w:val="24"/>
          <w:lang w:val="es-EC" w:eastAsia="en-US"/>
        </w:rPr>
        <w:t>tiernas, las cuales se deforman y presentan cicatrices, ocasionando los daños más severos en</w:t>
      </w:r>
      <w:r>
        <w:rPr>
          <w:rFonts w:ascii="Times New Roman" w:eastAsiaTheme="minorHAnsi" w:hAnsi="Times New Roman" w:cs="Times New Roman"/>
          <w:sz w:val="24"/>
          <w:szCs w:val="24"/>
          <w:lang w:val="es-EC" w:eastAsia="en-US"/>
        </w:rPr>
        <w:t xml:space="preserve"> </w:t>
      </w:r>
      <w:r w:rsidRPr="003D3B75">
        <w:rPr>
          <w:rFonts w:ascii="Times New Roman" w:eastAsiaTheme="minorHAnsi" w:hAnsi="Times New Roman" w:cs="Times New Roman"/>
          <w:sz w:val="24"/>
          <w:szCs w:val="24"/>
          <w:lang w:val="es-EC" w:eastAsia="en-US"/>
        </w:rPr>
        <w:t>plantas jóvenes.</w:t>
      </w:r>
      <w:r w:rsidRPr="00F8678D">
        <w:rPr>
          <w:rFonts w:ascii="Times New Roman" w:hAnsi="Times New Roman" w:cs="Times New Roman"/>
          <w:sz w:val="24"/>
          <w:szCs w:val="24"/>
        </w:rPr>
        <w:t xml:space="preserve"> </w:t>
      </w:r>
      <w:r w:rsidRPr="00C738BE">
        <w:rPr>
          <w:rFonts w:ascii="Times New Roman" w:hAnsi="Times New Roman" w:cs="Times New Roman"/>
          <w:sz w:val="24"/>
          <w:szCs w:val="24"/>
        </w:rPr>
        <w:t>(</w:t>
      </w:r>
      <w:r w:rsidRPr="00C738BE">
        <w:rPr>
          <w:rFonts w:ascii="Times New Roman" w:hAnsi="Times New Roman" w:cs="Times New Roman"/>
          <w:sz w:val="24"/>
          <w:szCs w:val="24"/>
          <w:lang w:val="es-ES_tradnl" w:eastAsia="en-US"/>
        </w:rPr>
        <w:t>Orozco</w:t>
      </w:r>
      <w:r>
        <w:rPr>
          <w:rFonts w:ascii="Times New Roman" w:hAnsi="Times New Roman" w:cs="Times New Roman"/>
          <w:sz w:val="24"/>
          <w:szCs w:val="24"/>
          <w:lang w:val="es-ES_tradnl" w:eastAsia="en-US"/>
        </w:rPr>
        <w:t>, G. et al</w:t>
      </w:r>
      <w:r w:rsidRPr="00C738BE">
        <w:rPr>
          <w:rFonts w:ascii="Times New Roman" w:hAnsi="Times New Roman" w:cs="Times New Roman"/>
          <w:sz w:val="24"/>
          <w:szCs w:val="24"/>
          <w:lang w:val="es-ES_tradnl" w:eastAsia="en-US"/>
        </w:rPr>
        <w:t>. s.f</w:t>
      </w:r>
      <w:r w:rsidRPr="000F6294">
        <w:rPr>
          <w:rFonts w:ascii="Times New Roman" w:hAnsi="Times New Roman" w:cs="Times New Roman"/>
          <w:sz w:val="24"/>
          <w:szCs w:val="24"/>
          <w:lang w:val="es-ES_tradnl" w:eastAsia="en-US"/>
        </w:rPr>
        <w:t>.)</w:t>
      </w:r>
    </w:p>
    <w:p w:rsidR="00D34925" w:rsidRDefault="00D34925" w:rsidP="00D34925">
      <w:pPr>
        <w:spacing w:after="0" w:line="360" w:lineRule="auto"/>
        <w:rPr>
          <w:rFonts w:ascii="Times New Roman" w:hAnsi="Times New Roman" w:cs="Times New Roman"/>
          <w:b/>
          <w:sz w:val="24"/>
          <w:szCs w:val="24"/>
          <w:lang w:val="es-EC"/>
        </w:rPr>
      </w:pPr>
    </w:p>
    <w:p w:rsidR="00D34925" w:rsidRDefault="000E2870" w:rsidP="00D34925">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3</w:t>
      </w:r>
      <w:r w:rsidR="00D34925" w:rsidRPr="00F10F0E">
        <w:rPr>
          <w:rFonts w:ascii="Times New Roman" w:hAnsi="Times New Roman" w:cs="Times New Roman"/>
          <w:b/>
          <w:sz w:val="24"/>
          <w:szCs w:val="24"/>
          <w:lang w:val="es-EC"/>
        </w:rPr>
        <w:t xml:space="preserve">.8. Enfermedades </w:t>
      </w:r>
    </w:p>
    <w:p w:rsidR="00D34925" w:rsidRDefault="00D34925" w:rsidP="00D34925">
      <w:pPr>
        <w:spacing w:after="0" w:line="360" w:lineRule="auto"/>
        <w:jc w:val="both"/>
        <w:rPr>
          <w:rFonts w:ascii="Times New Roman" w:hAnsi="Times New Roman" w:cs="Times New Roman"/>
          <w:b/>
          <w:sz w:val="24"/>
          <w:szCs w:val="24"/>
          <w:lang w:val="es-EC"/>
        </w:rPr>
      </w:pPr>
    </w:p>
    <w:p w:rsidR="00D34925" w:rsidRPr="005C75E3" w:rsidRDefault="000E2870" w:rsidP="00D34925">
      <w:pPr>
        <w:spacing w:after="0" w:line="360" w:lineRule="auto"/>
        <w:ind w:left="709" w:hanging="709"/>
        <w:jc w:val="both"/>
        <w:rPr>
          <w:rFonts w:ascii="Times New Roman" w:hAnsi="Times New Roman" w:cs="Times New Roman"/>
          <w:sz w:val="24"/>
          <w:szCs w:val="24"/>
          <w:lang w:val="es-EC"/>
        </w:rPr>
      </w:pPr>
      <w:r>
        <w:rPr>
          <w:rFonts w:ascii="Times New Roman" w:hAnsi="Times New Roman" w:cs="Times New Roman"/>
          <w:b/>
          <w:sz w:val="24"/>
          <w:szCs w:val="24"/>
          <w:lang w:val="es-EC"/>
        </w:rPr>
        <w:t>3</w:t>
      </w:r>
      <w:r w:rsidR="00D34925">
        <w:rPr>
          <w:rFonts w:ascii="Times New Roman" w:hAnsi="Times New Roman" w:cs="Times New Roman"/>
          <w:b/>
          <w:sz w:val="24"/>
          <w:szCs w:val="24"/>
          <w:lang w:val="es-EC"/>
        </w:rPr>
        <w:t>.8.1</w:t>
      </w:r>
      <w:r w:rsidR="00D34925" w:rsidRPr="00F10F0E">
        <w:rPr>
          <w:rFonts w:ascii="Times New Roman" w:hAnsi="Times New Roman" w:cs="Times New Roman"/>
          <w:b/>
          <w:sz w:val="24"/>
          <w:szCs w:val="24"/>
          <w:lang w:val="es-EC"/>
        </w:rPr>
        <w:t xml:space="preserve">. </w:t>
      </w:r>
      <w:r w:rsidR="00D34925" w:rsidRPr="00E269AD">
        <w:rPr>
          <w:rFonts w:ascii="Times New Roman" w:hAnsi="Times New Roman" w:cs="Times New Roman"/>
          <w:b/>
          <w:sz w:val="24"/>
          <w:szCs w:val="24"/>
          <w:lang w:val="es-EC"/>
        </w:rPr>
        <w:t>Roya (</w:t>
      </w:r>
      <w:r w:rsidR="00D34925" w:rsidRPr="00E269AD">
        <w:rPr>
          <w:rFonts w:ascii="Times New Roman" w:hAnsi="Times New Roman" w:cs="Times New Roman"/>
          <w:b/>
          <w:i/>
          <w:sz w:val="24"/>
          <w:szCs w:val="24"/>
          <w:u w:val="single"/>
          <w:lang w:val="es-EC"/>
        </w:rPr>
        <w:t>Puccinia</w:t>
      </w:r>
      <w:r w:rsidR="00D34925" w:rsidRPr="00E269AD">
        <w:rPr>
          <w:rFonts w:ascii="Times New Roman" w:hAnsi="Times New Roman" w:cs="Times New Roman"/>
          <w:b/>
          <w:i/>
          <w:sz w:val="24"/>
          <w:szCs w:val="24"/>
          <w:lang w:val="es-EC"/>
        </w:rPr>
        <w:t xml:space="preserve"> </w:t>
      </w:r>
      <w:r w:rsidR="00D34925" w:rsidRPr="00E269AD">
        <w:rPr>
          <w:rFonts w:ascii="Times New Roman" w:hAnsi="Times New Roman" w:cs="Times New Roman"/>
          <w:b/>
          <w:i/>
          <w:sz w:val="24"/>
          <w:szCs w:val="24"/>
          <w:u w:val="single"/>
          <w:lang w:val="es-EC"/>
        </w:rPr>
        <w:t>arachidis</w:t>
      </w:r>
      <w:r w:rsidR="00D34925" w:rsidRPr="00E269AD">
        <w:rPr>
          <w:rFonts w:ascii="Times New Roman" w:hAnsi="Times New Roman" w:cs="Times New Roman"/>
          <w:b/>
          <w:i/>
          <w:sz w:val="24"/>
          <w:szCs w:val="24"/>
          <w:lang w:val="es-EC"/>
        </w:rPr>
        <w:t xml:space="preserve"> </w:t>
      </w:r>
      <w:proofErr w:type="spellStart"/>
      <w:r w:rsidR="00D34925" w:rsidRPr="00E269AD">
        <w:rPr>
          <w:rFonts w:ascii="Times New Roman" w:hAnsi="Times New Roman" w:cs="Times New Roman"/>
          <w:b/>
          <w:sz w:val="24"/>
          <w:szCs w:val="24"/>
          <w:lang w:val="es-EC"/>
        </w:rPr>
        <w:t>Speg</w:t>
      </w:r>
      <w:proofErr w:type="spellEnd"/>
      <w:r w:rsidR="00D34925" w:rsidRPr="00E269AD">
        <w:rPr>
          <w:rFonts w:ascii="Times New Roman" w:hAnsi="Times New Roman" w:cs="Times New Roman"/>
          <w:b/>
          <w:i/>
          <w:sz w:val="24"/>
          <w:szCs w:val="24"/>
          <w:lang w:val="es-EC"/>
        </w:rPr>
        <w:t>)</w:t>
      </w:r>
    </w:p>
    <w:p w:rsidR="00D34925" w:rsidRPr="00E269AD" w:rsidRDefault="00D34925" w:rsidP="00D34925">
      <w:pPr>
        <w:spacing w:after="0" w:line="360" w:lineRule="auto"/>
        <w:jc w:val="both"/>
        <w:rPr>
          <w:rFonts w:ascii="Times New Roman" w:hAnsi="Times New Roman" w:cs="Times New Roman"/>
          <w:sz w:val="24"/>
          <w:szCs w:val="24"/>
          <w:lang w:val="es-EC"/>
        </w:rPr>
      </w:pPr>
    </w:p>
    <w:p w:rsidR="00D34925" w:rsidRPr="00E269AD" w:rsidRDefault="00D34925" w:rsidP="00D34925">
      <w:pPr>
        <w:spacing w:after="0" w:line="360" w:lineRule="auto"/>
        <w:jc w:val="both"/>
        <w:rPr>
          <w:rFonts w:ascii="Times New Roman" w:hAnsi="Times New Roman" w:cs="Times New Roman"/>
          <w:sz w:val="24"/>
          <w:szCs w:val="24"/>
        </w:rPr>
      </w:pPr>
      <w:r w:rsidRPr="00E269AD">
        <w:rPr>
          <w:rFonts w:ascii="Times New Roman" w:hAnsi="Times New Roman" w:cs="Times New Roman"/>
          <w:sz w:val="24"/>
          <w:szCs w:val="24"/>
        </w:rPr>
        <w:t>Los daños generados pueden ser superiores al 50</w:t>
      </w:r>
      <w:r>
        <w:rPr>
          <w:rFonts w:ascii="Times New Roman" w:hAnsi="Times New Roman" w:cs="Times New Roman"/>
          <w:sz w:val="24"/>
          <w:szCs w:val="24"/>
        </w:rPr>
        <w:t xml:space="preserve"> </w:t>
      </w:r>
      <w:r w:rsidRPr="00E269AD">
        <w:rPr>
          <w:rFonts w:ascii="Times New Roman" w:hAnsi="Times New Roman" w:cs="Times New Roman"/>
          <w:sz w:val="24"/>
          <w:szCs w:val="24"/>
        </w:rPr>
        <w:t>%, las vainas de las plantas infectadas maduran de dos a tr</w:t>
      </w:r>
      <w:r>
        <w:rPr>
          <w:rFonts w:ascii="Times New Roman" w:hAnsi="Times New Roman" w:cs="Times New Roman"/>
          <w:sz w:val="24"/>
          <w:szCs w:val="24"/>
        </w:rPr>
        <w:t>es semanas antes de lo normal, e</w:t>
      </w:r>
      <w:r w:rsidRPr="00E269AD">
        <w:rPr>
          <w:rFonts w:ascii="Times New Roman" w:hAnsi="Times New Roman" w:cs="Times New Roman"/>
          <w:sz w:val="24"/>
          <w:szCs w:val="24"/>
        </w:rPr>
        <w:t xml:space="preserve">l tamaño de la semilla es más pequeño, reduce el contenido de aceites y quedan en el </w:t>
      </w:r>
      <w:r>
        <w:rPr>
          <w:rFonts w:ascii="Times New Roman" w:hAnsi="Times New Roman" w:cs="Times New Roman"/>
          <w:sz w:val="24"/>
          <w:szCs w:val="24"/>
        </w:rPr>
        <w:t>suelo al arrancar las plantas, l</w:t>
      </w:r>
      <w:r w:rsidRPr="00E269AD">
        <w:rPr>
          <w:rFonts w:ascii="Times New Roman" w:hAnsi="Times New Roman" w:cs="Times New Roman"/>
          <w:sz w:val="24"/>
          <w:szCs w:val="24"/>
        </w:rPr>
        <w:t xml:space="preserve">a roya puede ser rápidamente reconocida cuando las pústulas aparecen en el haz de las hojas, ya que al romper la epidermis es visible la masa de </w:t>
      </w:r>
      <w:proofErr w:type="spellStart"/>
      <w:r w:rsidRPr="00E269AD">
        <w:rPr>
          <w:rFonts w:ascii="Times New Roman" w:hAnsi="Times New Roman" w:cs="Times New Roman"/>
          <w:sz w:val="24"/>
          <w:szCs w:val="24"/>
        </w:rPr>
        <w:t>uredospor</w:t>
      </w:r>
      <w:r>
        <w:rPr>
          <w:rFonts w:ascii="Times New Roman" w:hAnsi="Times New Roman" w:cs="Times New Roman"/>
          <w:sz w:val="24"/>
          <w:szCs w:val="24"/>
        </w:rPr>
        <w:t>a</w:t>
      </w:r>
      <w:proofErr w:type="spellEnd"/>
      <w:r>
        <w:rPr>
          <w:rFonts w:ascii="Times New Roman" w:hAnsi="Times New Roman" w:cs="Times New Roman"/>
          <w:sz w:val="24"/>
          <w:szCs w:val="24"/>
        </w:rPr>
        <w:t xml:space="preserve"> café rojizas; l</w:t>
      </w:r>
      <w:r w:rsidRPr="00E269AD">
        <w:rPr>
          <w:rFonts w:ascii="Times New Roman" w:hAnsi="Times New Roman" w:cs="Times New Roman"/>
          <w:sz w:val="24"/>
          <w:szCs w:val="24"/>
        </w:rPr>
        <w:t xml:space="preserve">os </w:t>
      </w:r>
      <w:proofErr w:type="spellStart"/>
      <w:r w:rsidRPr="00E269AD">
        <w:rPr>
          <w:rFonts w:ascii="Times New Roman" w:hAnsi="Times New Roman" w:cs="Times New Roman"/>
          <w:sz w:val="24"/>
          <w:szCs w:val="24"/>
        </w:rPr>
        <w:t>uredios</w:t>
      </w:r>
      <w:proofErr w:type="spellEnd"/>
      <w:r w:rsidRPr="00E269AD">
        <w:rPr>
          <w:rFonts w:ascii="Times New Roman" w:hAnsi="Times New Roman" w:cs="Times New Roman"/>
          <w:sz w:val="24"/>
          <w:szCs w:val="24"/>
        </w:rPr>
        <w:t xml:space="preserve"> se desarrollan en todas las partes aéreas de la planta a excepción de las flores que varían de 0.3 a 1.0 mm de diámetro. Las hojas dañadas por roya tienden a no desprenderse de la planta. Las </w:t>
      </w:r>
      <w:proofErr w:type="spellStart"/>
      <w:r w:rsidRPr="00E269AD">
        <w:rPr>
          <w:rFonts w:ascii="Times New Roman" w:hAnsi="Times New Roman" w:cs="Times New Roman"/>
          <w:sz w:val="24"/>
          <w:szCs w:val="24"/>
        </w:rPr>
        <w:t>uredosporas</w:t>
      </w:r>
      <w:proofErr w:type="spellEnd"/>
      <w:r w:rsidRPr="00E269AD">
        <w:rPr>
          <w:rFonts w:ascii="Times New Roman" w:hAnsi="Times New Roman" w:cs="Times New Roman"/>
          <w:sz w:val="24"/>
          <w:szCs w:val="24"/>
        </w:rPr>
        <w:t xml:space="preserve"> son la principal fuente de diseminación de la enfermedad, tienen vida cor</w:t>
      </w:r>
      <w:r>
        <w:rPr>
          <w:rFonts w:ascii="Times New Roman" w:hAnsi="Times New Roman" w:cs="Times New Roman"/>
          <w:sz w:val="24"/>
          <w:szCs w:val="24"/>
        </w:rPr>
        <w:t>ta en los residuos de cosecha, e</w:t>
      </w:r>
      <w:r w:rsidRPr="00E269AD">
        <w:rPr>
          <w:rFonts w:ascii="Times New Roman" w:hAnsi="Times New Roman" w:cs="Times New Roman"/>
          <w:sz w:val="24"/>
          <w:szCs w:val="24"/>
        </w:rPr>
        <w:t xml:space="preserve">l patógeno sobrevive en </w:t>
      </w:r>
      <w:r>
        <w:rPr>
          <w:rFonts w:ascii="Times New Roman" w:hAnsi="Times New Roman" w:cs="Times New Roman"/>
          <w:sz w:val="24"/>
          <w:szCs w:val="24"/>
        </w:rPr>
        <w:t>plantas “voluntarias” de maní, l</w:t>
      </w:r>
      <w:r w:rsidRPr="00E269AD">
        <w:rPr>
          <w:rFonts w:ascii="Times New Roman" w:hAnsi="Times New Roman" w:cs="Times New Roman"/>
          <w:sz w:val="24"/>
          <w:szCs w:val="24"/>
        </w:rPr>
        <w:t>a temperatura óptima de su desarrollo es de 20 a 30</w:t>
      </w:r>
      <w:r>
        <w:rPr>
          <w:rFonts w:ascii="Times New Roman" w:hAnsi="Times New Roman" w:cs="Times New Roman"/>
          <w:sz w:val="24"/>
          <w:szCs w:val="24"/>
        </w:rPr>
        <w:t xml:space="preserve"> </w:t>
      </w:r>
      <w:r w:rsidRPr="00E269AD">
        <w:rPr>
          <w:rFonts w:ascii="Times New Roman" w:hAnsi="Times New Roman" w:cs="Times New Roman"/>
          <w:sz w:val="24"/>
          <w:szCs w:val="24"/>
        </w:rPr>
        <w:t>°C y es favorecida con humedad relativa alta. El per</w:t>
      </w:r>
      <w:r>
        <w:rPr>
          <w:rFonts w:ascii="Times New Roman" w:hAnsi="Times New Roman" w:cs="Times New Roman"/>
          <w:sz w:val="24"/>
          <w:szCs w:val="24"/>
        </w:rPr>
        <w:t>í</w:t>
      </w:r>
      <w:r w:rsidR="00CD6712">
        <w:rPr>
          <w:rFonts w:ascii="Times New Roman" w:hAnsi="Times New Roman" w:cs="Times New Roman"/>
          <w:sz w:val="24"/>
          <w:szCs w:val="24"/>
        </w:rPr>
        <w:t>odo de incubación es de 7</w:t>
      </w:r>
      <w:r w:rsidRPr="00E269AD">
        <w:rPr>
          <w:rFonts w:ascii="Times New Roman" w:hAnsi="Times New Roman" w:cs="Times New Roman"/>
          <w:sz w:val="24"/>
          <w:szCs w:val="24"/>
        </w:rPr>
        <w:t xml:space="preserve"> a 20 días y la diseminación es principalmente por el viento, movimiento de los residuos de cosecha y por el uso de vainas o semilla con </w:t>
      </w:r>
      <w:proofErr w:type="spellStart"/>
      <w:r w:rsidRPr="00E269AD">
        <w:rPr>
          <w:rFonts w:ascii="Times New Roman" w:hAnsi="Times New Roman" w:cs="Times New Roman"/>
          <w:sz w:val="24"/>
          <w:szCs w:val="24"/>
        </w:rPr>
        <w:t>uredosporas</w:t>
      </w:r>
      <w:proofErr w:type="spellEnd"/>
      <w:r w:rsidRPr="00E269AD">
        <w:rPr>
          <w:rFonts w:ascii="Times New Roman" w:hAnsi="Times New Roman" w:cs="Times New Roman"/>
          <w:sz w:val="24"/>
          <w:szCs w:val="24"/>
        </w:rPr>
        <w:t>.</w:t>
      </w:r>
      <w:r w:rsidRPr="00E269AD">
        <w:rPr>
          <w:rFonts w:ascii="Times New Roman" w:hAnsi="Times New Roman" w:cs="Times New Roman"/>
          <w:bCs/>
          <w:sz w:val="24"/>
          <w:szCs w:val="24"/>
          <w:lang w:val="es-EC"/>
        </w:rPr>
        <w:t xml:space="preserve"> (</w:t>
      </w:r>
      <w:r w:rsidRPr="00E269AD">
        <w:rPr>
          <w:rFonts w:ascii="Times New Roman" w:hAnsi="Times New Roman" w:cs="Times New Roman"/>
          <w:sz w:val="24"/>
          <w:szCs w:val="24"/>
        </w:rPr>
        <w:t>Ulluary, J. et al. 2003)</w:t>
      </w:r>
    </w:p>
    <w:p w:rsidR="00D34925" w:rsidRDefault="00D34925" w:rsidP="00D34925">
      <w:pPr>
        <w:spacing w:after="0" w:line="360" w:lineRule="auto"/>
        <w:ind w:left="709" w:hanging="709"/>
        <w:jc w:val="both"/>
        <w:rPr>
          <w:rFonts w:ascii="Times New Roman" w:hAnsi="Times New Roman" w:cs="Times New Roman"/>
          <w:b/>
          <w:sz w:val="24"/>
          <w:szCs w:val="24"/>
          <w:lang w:val="es-EC"/>
        </w:rPr>
      </w:pPr>
    </w:p>
    <w:p w:rsidR="00D34925" w:rsidRPr="00F10F0E" w:rsidRDefault="000E2870" w:rsidP="00D34925">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s-EC"/>
        </w:rPr>
        <w:t>3</w:t>
      </w:r>
      <w:r w:rsidR="00D34925">
        <w:rPr>
          <w:rFonts w:ascii="Times New Roman" w:hAnsi="Times New Roman" w:cs="Times New Roman"/>
          <w:b/>
          <w:sz w:val="24"/>
          <w:szCs w:val="24"/>
          <w:lang w:val="es-EC"/>
        </w:rPr>
        <w:t>.8.2</w:t>
      </w:r>
      <w:r w:rsidR="00D34925" w:rsidRPr="00F10F0E">
        <w:rPr>
          <w:rFonts w:ascii="Times New Roman" w:hAnsi="Times New Roman" w:cs="Times New Roman"/>
          <w:b/>
          <w:sz w:val="24"/>
          <w:szCs w:val="24"/>
          <w:lang w:val="es-EC"/>
        </w:rPr>
        <w:t xml:space="preserve">. </w:t>
      </w:r>
      <w:r w:rsidR="00D34925" w:rsidRPr="00F10F0E">
        <w:rPr>
          <w:rFonts w:ascii="Times New Roman" w:hAnsi="Times New Roman" w:cs="Times New Roman"/>
          <w:b/>
          <w:sz w:val="24"/>
          <w:szCs w:val="24"/>
        </w:rPr>
        <w:t>Viruela del maní tardía (</w:t>
      </w:r>
      <w:r w:rsidR="00D34925" w:rsidRPr="00F10F0E">
        <w:rPr>
          <w:rFonts w:ascii="Times New Roman" w:hAnsi="Times New Roman" w:cs="Times New Roman"/>
          <w:b/>
          <w:i/>
          <w:sz w:val="24"/>
          <w:szCs w:val="24"/>
          <w:u w:val="single"/>
        </w:rPr>
        <w:t>Cercosporidium</w:t>
      </w:r>
      <w:r w:rsidR="00D34925" w:rsidRPr="00F10F0E">
        <w:rPr>
          <w:rFonts w:ascii="Times New Roman" w:hAnsi="Times New Roman" w:cs="Times New Roman"/>
          <w:b/>
          <w:i/>
          <w:sz w:val="24"/>
          <w:szCs w:val="24"/>
        </w:rPr>
        <w:t xml:space="preserve"> </w:t>
      </w:r>
      <w:r w:rsidR="00D34925" w:rsidRPr="00F10F0E">
        <w:rPr>
          <w:rFonts w:ascii="Times New Roman" w:hAnsi="Times New Roman" w:cs="Times New Roman"/>
          <w:b/>
          <w:i/>
          <w:sz w:val="24"/>
          <w:szCs w:val="24"/>
          <w:u w:val="single"/>
        </w:rPr>
        <w:t>personatum</w:t>
      </w:r>
      <w:r w:rsidR="00D34925" w:rsidRPr="00F10F0E">
        <w:rPr>
          <w:rFonts w:ascii="Times New Roman" w:hAnsi="Times New Roman" w:cs="Times New Roman"/>
          <w:b/>
          <w:i/>
          <w:sz w:val="24"/>
          <w:szCs w:val="24"/>
        </w:rPr>
        <w:t>)</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C"/>
        </w:rPr>
      </w:pP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C"/>
        </w:rPr>
      </w:pPr>
      <w:r w:rsidRPr="00F10F0E">
        <w:rPr>
          <w:rFonts w:ascii="Times New Roman" w:hAnsi="Times New Roman" w:cs="Times New Roman"/>
          <w:sz w:val="24"/>
          <w:szCs w:val="24"/>
          <w:lang w:val="es-EC"/>
        </w:rPr>
        <w:t xml:space="preserve">Es una de las enfermedades que causan los mayores daños económicos en este cultivo a nivel mundial, desde el punto de vista económico, la </w:t>
      </w:r>
      <w:proofErr w:type="spellStart"/>
      <w:r w:rsidRPr="00F10F0E">
        <w:rPr>
          <w:rFonts w:ascii="Times New Roman" w:hAnsi="Times New Roman" w:cs="Times New Roman"/>
          <w:sz w:val="24"/>
          <w:szCs w:val="24"/>
          <w:lang w:val="es-EC"/>
        </w:rPr>
        <w:t>cercoporiosis</w:t>
      </w:r>
      <w:proofErr w:type="spellEnd"/>
      <w:r w:rsidRPr="00F10F0E">
        <w:rPr>
          <w:rFonts w:ascii="Times New Roman" w:hAnsi="Times New Roman" w:cs="Times New Roman"/>
          <w:sz w:val="24"/>
          <w:szCs w:val="24"/>
          <w:lang w:val="es-EC"/>
        </w:rPr>
        <w:t xml:space="preserve"> ocupa el primer lugar y es la más importante de las enfermedades que producen manchas </w:t>
      </w:r>
      <w:r w:rsidRPr="00F10F0E">
        <w:rPr>
          <w:rFonts w:ascii="Times New Roman" w:hAnsi="Times New Roman" w:cs="Times New Roman"/>
          <w:sz w:val="24"/>
          <w:szCs w:val="24"/>
          <w:lang w:val="es-EC"/>
        </w:rPr>
        <w:lastRenderedPageBreak/>
        <w:t>sobre las hojas del maní, los síntomas y daños de la mancha foliar tardía ocurre en todas las áreas en que se siembra maní y con frecuencia</w:t>
      </w:r>
      <w:r>
        <w:rPr>
          <w:rFonts w:ascii="Times New Roman" w:hAnsi="Times New Roman" w:cs="Times New Roman"/>
          <w:sz w:val="24"/>
          <w:szCs w:val="24"/>
          <w:lang w:val="es-EC"/>
        </w:rPr>
        <w:t xml:space="preserve"> aparece de seis a ocho semanas </w:t>
      </w:r>
      <w:r w:rsidRPr="00F10F0E">
        <w:rPr>
          <w:rFonts w:ascii="Times New Roman" w:hAnsi="Times New Roman" w:cs="Times New Roman"/>
          <w:sz w:val="24"/>
          <w:szCs w:val="24"/>
          <w:lang w:val="es-EC"/>
        </w:rPr>
        <w:t>después del establecimiento del cultivo. Los primeros síntomas se expresan como pequeñas manchas de color verde pálido en la superficie de las hojas más viejas; sin embargo bajo condiciones ambientales favorables el patógeno puede afectar el pecíolo, la hoja, tallos y aún vainas jóvenes. A medida que las lesiones se desarrollan, el color de las áreas afectadas se toma café oscuro y la mancha alcanza un diámetro de uno a seis mm, con frecuencia las lesiones presentan bordes definidos y sin halo. Las hojas atacadas mueren rápidamente, de este modo plantaciones enteras quedan rápidamente defoliadas y las semillas no llegan a madurar. El viento es el principal medio de dispersión de las esporas, temperaturas que oscilen entre 25 y 31</w:t>
      </w:r>
      <w:r>
        <w:rPr>
          <w:rFonts w:ascii="Times New Roman" w:hAnsi="Times New Roman" w:cs="Times New Roman"/>
          <w:sz w:val="24"/>
          <w:szCs w:val="24"/>
          <w:lang w:val="es-EC"/>
        </w:rPr>
        <w:t xml:space="preserve"> </w:t>
      </w:r>
      <w:r w:rsidRPr="00F10F0E">
        <w:rPr>
          <w:rFonts w:ascii="Times New Roman" w:hAnsi="Times New Roman" w:cs="Times New Roman"/>
          <w:sz w:val="24"/>
          <w:szCs w:val="24"/>
          <w:lang w:val="es-EC"/>
        </w:rPr>
        <w:t>°C con periodos largos de alta humedad relativa, favorecen el desarrollo del hongo. (</w:t>
      </w:r>
      <w:proofErr w:type="spellStart"/>
      <w:r w:rsidRPr="00F10F0E">
        <w:rPr>
          <w:rFonts w:ascii="Times New Roman" w:hAnsi="Times New Roman" w:cs="Times New Roman"/>
          <w:sz w:val="24"/>
          <w:szCs w:val="24"/>
          <w:lang w:val="es-EC"/>
        </w:rPr>
        <w:t>Vijil</w:t>
      </w:r>
      <w:proofErr w:type="spellEnd"/>
      <w:r w:rsidRPr="00F10F0E">
        <w:rPr>
          <w:rFonts w:ascii="Times New Roman" w:hAnsi="Times New Roman" w:cs="Times New Roman"/>
          <w:sz w:val="24"/>
          <w:szCs w:val="24"/>
          <w:lang w:val="es-EC"/>
        </w:rPr>
        <w:t>, J. et al. 2001)</w:t>
      </w:r>
    </w:p>
    <w:p w:rsidR="00D34925" w:rsidRDefault="00D34925" w:rsidP="00D34925">
      <w:pPr>
        <w:spacing w:after="0" w:line="360" w:lineRule="auto"/>
        <w:jc w:val="both"/>
        <w:rPr>
          <w:rFonts w:ascii="Times New Roman" w:hAnsi="Times New Roman" w:cs="Times New Roman"/>
          <w:b/>
          <w:sz w:val="24"/>
          <w:szCs w:val="24"/>
          <w:lang w:val="es-EC"/>
        </w:rPr>
      </w:pPr>
    </w:p>
    <w:p w:rsidR="00D34925" w:rsidRPr="00F10F0E" w:rsidRDefault="000E2870" w:rsidP="00D34925">
      <w:pPr>
        <w:spacing w:after="0" w:line="360" w:lineRule="auto"/>
        <w:ind w:left="709" w:hanging="709"/>
        <w:jc w:val="both"/>
        <w:rPr>
          <w:rFonts w:ascii="Times New Roman" w:hAnsi="Times New Roman" w:cs="Times New Roman"/>
          <w:b/>
          <w:sz w:val="24"/>
          <w:szCs w:val="24"/>
          <w:lang w:val="es-EC"/>
        </w:rPr>
      </w:pPr>
      <w:r>
        <w:rPr>
          <w:rFonts w:ascii="Times New Roman" w:hAnsi="Times New Roman" w:cs="Times New Roman"/>
          <w:b/>
          <w:sz w:val="24"/>
          <w:szCs w:val="24"/>
          <w:lang w:val="es-EC"/>
        </w:rPr>
        <w:t>3</w:t>
      </w:r>
      <w:r w:rsidR="00D34925">
        <w:rPr>
          <w:rFonts w:ascii="Times New Roman" w:hAnsi="Times New Roman" w:cs="Times New Roman"/>
          <w:b/>
          <w:sz w:val="24"/>
          <w:szCs w:val="24"/>
          <w:lang w:val="es-EC"/>
        </w:rPr>
        <w:t>.8.3</w:t>
      </w:r>
      <w:r w:rsidR="00D34925" w:rsidRPr="00F10F0E">
        <w:rPr>
          <w:rFonts w:ascii="Times New Roman" w:hAnsi="Times New Roman" w:cs="Times New Roman"/>
          <w:b/>
          <w:sz w:val="24"/>
          <w:szCs w:val="24"/>
          <w:lang w:val="es-EC"/>
        </w:rPr>
        <w:t>.</w:t>
      </w:r>
      <w:r w:rsidR="00D34925" w:rsidRPr="00F10F0E">
        <w:rPr>
          <w:rFonts w:ascii="Times New Roman" w:hAnsi="Times New Roman" w:cs="Times New Roman"/>
          <w:b/>
          <w:color w:val="FF0000"/>
          <w:sz w:val="24"/>
          <w:szCs w:val="24"/>
          <w:lang w:val="es-EC"/>
        </w:rPr>
        <w:t xml:space="preserve"> </w:t>
      </w:r>
      <w:r w:rsidR="00D34925" w:rsidRPr="00F10F0E">
        <w:rPr>
          <w:rFonts w:ascii="Times New Roman" w:hAnsi="Times New Roman" w:cs="Times New Roman"/>
          <w:b/>
          <w:sz w:val="24"/>
          <w:szCs w:val="24"/>
          <w:lang w:val="es-EC"/>
        </w:rPr>
        <w:t>Virus roseta del maní: (</w:t>
      </w:r>
      <w:proofErr w:type="spellStart"/>
      <w:r w:rsidR="00D34925" w:rsidRPr="00F10F0E">
        <w:rPr>
          <w:rFonts w:ascii="Times New Roman" w:hAnsi="Times New Roman" w:cs="Times New Roman"/>
          <w:b/>
          <w:i/>
          <w:sz w:val="24"/>
          <w:szCs w:val="24"/>
          <w:u w:val="single"/>
          <w:lang w:val="es-EC"/>
        </w:rPr>
        <w:t>Aphis</w:t>
      </w:r>
      <w:proofErr w:type="spellEnd"/>
      <w:r w:rsidR="00D34925" w:rsidRPr="00F10F0E">
        <w:rPr>
          <w:rFonts w:ascii="Times New Roman" w:hAnsi="Times New Roman" w:cs="Times New Roman"/>
          <w:b/>
          <w:i/>
          <w:sz w:val="24"/>
          <w:szCs w:val="24"/>
          <w:lang w:val="es-EC"/>
        </w:rPr>
        <w:t xml:space="preserve"> </w:t>
      </w:r>
      <w:proofErr w:type="spellStart"/>
      <w:r w:rsidR="00D34925" w:rsidRPr="00F10F0E">
        <w:rPr>
          <w:rFonts w:ascii="Times New Roman" w:hAnsi="Times New Roman" w:cs="Times New Roman"/>
          <w:b/>
          <w:i/>
          <w:sz w:val="24"/>
          <w:szCs w:val="24"/>
          <w:u w:val="single"/>
          <w:lang w:val="es-EC"/>
        </w:rPr>
        <w:t>craccivora</w:t>
      </w:r>
      <w:proofErr w:type="spellEnd"/>
      <w:r w:rsidR="00D34925" w:rsidRPr="00F10F0E">
        <w:rPr>
          <w:rFonts w:ascii="Times New Roman" w:hAnsi="Times New Roman" w:cs="Times New Roman"/>
          <w:b/>
          <w:sz w:val="24"/>
          <w:szCs w:val="24"/>
          <w:lang w:val="es-EC"/>
        </w:rPr>
        <w:t xml:space="preserve"> </w:t>
      </w:r>
      <w:proofErr w:type="spellStart"/>
      <w:r w:rsidR="00D34925" w:rsidRPr="00F10F0E">
        <w:rPr>
          <w:rFonts w:ascii="Times New Roman" w:hAnsi="Times New Roman" w:cs="Times New Roman"/>
          <w:b/>
          <w:sz w:val="24"/>
          <w:szCs w:val="24"/>
          <w:lang w:val="es-EC"/>
        </w:rPr>
        <w:t>Konch</w:t>
      </w:r>
      <w:proofErr w:type="spellEnd"/>
      <w:r w:rsidR="00D34925" w:rsidRPr="00F10F0E">
        <w:rPr>
          <w:rFonts w:ascii="Times New Roman" w:hAnsi="Times New Roman" w:cs="Times New Roman"/>
          <w:b/>
          <w:sz w:val="24"/>
          <w:szCs w:val="24"/>
          <w:lang w:val="es-EC"/>
        </w:rPr>
        <w:t>)</w:t>
      </w:r>
      <w:r w:rsidR="00D34925" w:rsidRPr="00F10F0E">
        <w:rPr>
          <w:rFonts w:ascii="Times New Roman" w:hAnsi="Times New Roman" w:cs="Times New Roman"/>
          <w:sz w:val="24"/>
          <w:szCs w:val="24"/>
          <w:lang w:val="es-EC"/>
        </w:rPr>
        <w:t xml:space="preserve"> </w:t>
      </w:r>
      <w:r w:rsidR="00D34925" w:rsidRPr="00F10F0E">
        <w:rPr>
          <w:rFonts w:ascii="Times New Roman" w:hAnsi="Times New Roman" w:cs="Times New Roman"/>
          <w:b/>
          <w:sz w:val="24"/>
          <w:szCs w:val="24"/>
          <w:lang w:val="es-EC"/>
        </w:rPr>
        <w:t>GCRV (roseta clorótica) y GGRV (roseta verde)</w:t>
      </w:r>
    </w:p>
    <w:p w:rsidR="00D34925" w:rsidRPr="00F10F0E" w:rsidRDefault="00D34925" w:rsidP="00D34925">
      <w:pPr>
        <w:spacing w:after="0" w:line="360" w:lineRule="auto"/>
        <w:rPr>
          <w:rFonts w:ascii="Times New Roman" w:hAnsi="Times New Roman" w:cs="Times New Roman"/>
          <w:sz w:val="24"/>
          <w:szCs w:val="24"/>
          <w:lang w:val="es-EC"/>
        </w:rPr>
      </w:pPr>
    </w:p>
    <w:p w:rsidR="00D34925" w:rsidRPr="00143246" w:rsidRDefault="00D34925" w:rsidP="00D34925">
      <w:pPr>
        <w:spacing w:after="0" w:line="360" w:lineRule="auto"/>
        <w:jc w:val="both"/>
        <w:rPr>
          <w:rFonts w:ascii="Times New Roman" w:hAnsi="Times New Roman" w:cs="Times New Roman"/>
          <w:b/>
          <w:sz w:val="24"/>
          <w:szCs w:val="24"/>
          <w:lang w:val="es-EC"/>
        </w:rPr>
      </w:pPr>
      <w:r w:rsidRPr="00F10F0E">
        <w:rPr>
          <w:rFonts w:ascii="Times New Roman" w:hAnsi="Times New Roman" w:cs="Times New Roman"/>
          <w:sz w:val="24"/>
          <w:szCs w:val="24"/>
          <w:lang w:val="es-EC"/>
        </w:rPr>
        <w:t xml:space="preserve">Ambos virus son transmitidos por </w:t>
      </w:r>
      <w:proofErr w:type="spellStart"/>
      <w:r w:rsidRPr="00572464">
        <w:rPr>
          <w:rFonts w:ascii="Times New Roman" w:hAnsi="Times New Roman" w:cs="Times New Roman"/>
          <w:i/>
          <w:sz w:val="24"/>
          <w:szCs w:val="24"/>
          <w:u w:val="single"/>
          <w:lang w:val="es-EC"/>
        </w:rPr>
        <w:t>Aphis</w:t>
      </w:r>
      <w:proofErr w:type="spellEnd"/>
      <w:r w:rsidRPr="00F10F0E">
        <w:rPr>
          <w:rFonts w:ascii="Times New Roman" w:hAnsi="Times New Roman" w:cs="Times New Roman"/>
          <w:sz w:val="24"/>
          <w:szCs w:val="24"/>
          <w:lang w:val="es-EC"/>
        </w:rPr>
        <w:t xml:space="preserve"> </w:t>
      </w:r>
      <w:proofErr w:type="spellStart"/>
      <w:r w:rsidRPr="00572464">
        <w:rPr>
          <w:rFonts w:ascii="Times New Roman" w:hAnsi="Times New Roman" w:cs="Times New Roman"/>
          <w:i/>
          <w:sz w:val="24"/>
          <w:szCs w:val="24"/>
          <w:u w:val="single"/>
          <w:lang w:val="es-EC"/>
        </w:rPr>
        <w:t>craccivora</w:t>
      </w:r>
      <w:proofErr w:type="spellEnd"/>
      <w:r w:rsidRPr="00F10F0E">
        <w:rPr>
          <w:rFonts w:ascii="Times New Roman" w:hAnsi="Times New Roman" w:cs="Times New Roman"/>
          <w:sz w:val="24"/>
          <w:szCs w:val="24"/>
          <w:lang w:val="es-EC"/>
        </w:rPr>
        <w:t xml:space="preserve"> </w:t>
      </w:r>
      <w:proofErr w:type="spellStart"/>
      <w:r w:rsidRPr="00F10F0E">
        <w:rPr>
          <w:rFonts w:ascii="Times New Roman" w:hAnsi="Times New Roman" w:cs="Times New Roman"/>
          <w:sz w:val="24"/>
          <w:szCs w:val="24"/>
          <w:lang w:val="es-EC"/>
        </w:rPr>
        <w:t>Konch</w:t>
      </w:r>
      <w:proofErr w:type="spellEnd"/>
      <w:r w:rsidRPr="00F10F0E">
        <w:rPr>
          <w:rFonts w:ascii="Times New Roman" w:hAnsi="Times New Roman" w:cs="Times New Roman"/>
          <w:sz w:val="24"/>
          <w:szCs w:val="24"/>
          <w:lang w:val="es-EC"/>
        </w:rPr>
        <w:t xml:space="preserve"> de manera persistente</w:t>
      </w:r>
      <w:r>
        <w:rPr>
          <w:rFonts w:ascii="Times New Roman" w:hAnsi="Times New Roman" w:cs="Times New Roman"/>
          <w:sz w:val="24"/>
          <w:szCs w:val="24"/>
          <w:lang w:val="es-EC"/>
        </w:rPr>
        <w:t>, e</w:t>
      </w:r>
      <w:r w:rsidRPr="00F10F0E">
        <w:rPr>
          <w:rFonts w:ascii="Times New Roman" w:hAnsi="Times New Roman" w:cs="Times New Roman"/>
          <w:sz w:val="24"/>
          <w:szCs w:val="24"/>
          <w:lang w:val="es-EC"/>
        </w:rPr>
        <w:t>s la enfermedad viral más importante del maní. GCRV se caracteriza por una c</w:t>
      </w:r>
      <w:r>
        <w:rPr>
          <w:rFonts w:ascii="Times New Roman" w:hAnsi="Times New Roman" w:cs="Times New Roman"/>
          <w:sz w:val="24"/>
          <w:szCs w:val="24"/>
          <w:lang w:val="es-EC"/>
        </w:rPr>
        <w:t>lorosis generalizada de los folí</w:t>
      </w:r>
      <w:r w:rsidRPr="00F10F0E">
        <w:rPr>
          <w:rFonts w:ascii="Times New Roman" w:hAnsi="Times New Roman" w:cs="Times New Roman"/>
          <w:sz w:val="24"/>
          <w:szCs w:val="24"/>
          <w:lang w:val="es-EC"/>
        </w:rPr>
        <w:t xml:space="preserve">olos jóvenes es posible observar parches verdes en infecciones tempranas, las plantas se </w:t>
      </w:r>
      <w:proofErr w:type="spellStart"/>
      <w:r w:rsidRPr="00F10F0E">
        <w:rPr>
          <w:rFonts w:ascii="Times New Roman" w:hAnsi="Times New Roman" w:cs="Times New Roman"/>
          <w:sz w:val="24"/>
          <w:szCs w:val="24"/>
          <w:lang w:val="es-EC"/>
        </w:rPr>
        <w:t>enanizan</w:t>
      </w:r>
      <w:proofErr w:type="spellEnd"/>
      <w:r w:rsidRPr="00F10F0E">
        <w:rPr>
          <w:rFonts w:ascii="Times New Roman" w:hAnsi="Times New Roman" w:cs="Times New Roman"/>
          <w:sz w:val="24"/>
          <w:szCs w:val="24"/>
          <w:lang w:val="es-EC"/>
        </w:rPr>
        <w:t xml:space="preserve"> y se reduce severamente la cosecha; las infecciones tardías provocan reducción en el número y tamaño de las vainas. Las plantas infectadas con GGRV causan moteado y bandeado clorótico medio en los fol</w:t>
      </w:r>
      <w:r>
        <w:rPr>
          <w:rFonts w:ascii="Times New Roman" w:hAnsi="Times New Roman" w:cs="Times New Roman"/>
          <w:sz w:val="24"/>
          <w:szCs w:val="24"/>
          <w:lang w:val="es-EC"/>
        </w:rPr>
        <w:t>í</w:t>
      </w:r>
      <w:r w:rsidRPr="00F10F0E">
        <w:rPr>
          <w:rFonts w:ascii="Times New Roman" w:hAnsi="Times New Roman" w:cs="Times New Roman"/>
          <w:sz w:val="24"/>
          <w:szCs w:val="24"/>
          <w:lang w:val="es-EC"/>
        </w:rPr>
        <w:t xml:space="preserve">olos jóvenes, las infecciones tempranas provocan enanismo de las plantas y se observa </w:t>
      </w:r>
      <w:proofErr w:type="spellStart"/>
      <w:r w:rsidRPr="00F10F0E">
        <w:rPr>
          <w:rFonts w:ascii="Times New Roman" w:hAnsi="Times New Roman" w:cs="Times New Roman"/>
          <w:sz w:val="24"/>
          <w:szCs w:val="24"/>
          <w:lang w:val="es-EC"/>
        </w:rPr>
        <w:t>sobrebrotamiento</w:t>
      </w:r>
      <w:proofErr w:type="spellEnd"/>
      <w:r w:rsidRPr="00F10F0E">
        <w:rPr>
          <w:rFonts w:ascii="Times New Roman" w:hAnsi="Times New Roman" w:cs="Times New Roman"/>
          <w:sz w:val="24"/>
          <w:szCs w:val="24"/>
          <w:lang w:val="es-EC"/>
        </w:rPr>
        <w:t xml:space="preserve"> axilar. </w:t>
      </w:r>
      <w:r w:rsidRPr="00F10F0E">
        <w:rPr>
          <w:rFonts w:ascii="Times New Roman" w:hAnsi="Times New Roman" w:cs="Times New Roman"/>
          <w:sz w:val="24"/>
          <w:szCs w:val="24"/>
        </w:rPr>
        <w:t xml:space="preserve">(Ulluary, J. et al. 2003) </w:t>
      </w:r>
    </w:p>
    <w:p w:rsidR="00D34925" w:rsidRDefault="00D34925" w:rsidP="00D34925">
      <w:pPr>
        <w:spacing w:after="0" w:line="360" w:lineRule="auto"/>
        <w:jc w:val="both"/>
        <w:rPr>
          <w:rFonts w:ascii="Times New Roman" w:hAnsi="Times New Roman" w:cs="Times New Roman"/>
          <w:b/>
          <w:sz w:val="24"/>
          <w:szCs w:val="24"/>
          <w:lang w:val="es-EC"/>
        </w:rPr>
      </w:pPr>
    </w:p>
    <w:p w:rsidR="00D34925" w:rsidRPr="00F10F0E" w:rsidRDefault="000E2870" w:rsidP="00D34925">
      <w:pPr>
        <w:spacing w:after="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3</w:t>
      </w:r>
      <w:r w:rsidR="00D34925">
        <w:rPr>
          <w:rFonts w:ascii="Times New Roman" w:hAnsi="Times New Roman" w:cs="Times New Roman"/>
          <w:b/>
          <w:sz w:val="24"/>
          <w:szCs w:val="24"/>
          <w:lang w:val="es-EC"/>
        </w:rPr>
        <w:t>.8.4</w:t>
      </w:r>
      <w:r w:rsidR="00D34925" w:rsidRPr="00F10F0E">
        <w:rPr>
          <w:rFonts w:ascii="Times New Roman" w:hAnsi="Times New Roman" w:cs="Times New Roman"/>
          <w:b/>
          <w:sz w:val="24"/>
          <w:szCs w:val="24"/>
          <w:lang w:val="es-EC"/>
        </w:rPr>
        <w:t>. Moho amarillo (</w:t>
      </w:r>
      <w:r w:rsidR="00D34925" w:rsidRPr="00F10F0E">
        <w:rPr>
          <w:rFonts w:ascii="Times New Roman" w:hAnsi="Times New Roman" w:cs="Times New Roman"/>
          <w:b/>
          <w:i/>
          <w:sz w:val="24"/>
          <w:szCs w:val="24"/>
          <w:u w:val="single"/>
          <w:lang w:val="es-EC"/>
        </w:rPr>
        <w:t>Aspergillus</w:t>
      </w:r>
      <w:r w:rsidR="00D34925" w:rsidRPr="00F10F0E">
        <w:rPr>
          <w:rFonts w:ascii="Times New Roman" w:hAnsi="Times New Roman" w:cs="Times New Roman"/>
          <w:b/>
          <w:i/>
          <w:sz w:val="24"/>
          <w:szCs w:val="24"/>
          <w:lang w:val="es-EC"/>
        </w:rPr>
        <w:t xml:space="preserve"> </w:t>
      </w:r>
      <w:proofErr w:type="spellStart"/>
      <w:r w:rsidR="00D34925" w:rsidRPr="00F10F0E">
        <w:rPr>
          <w:rFonts w:ascii="Times New Roman" w:hAnsi="Times New Roman" w:cs="Times New Roman"/>
          <w:b/>
          <w:sz w:val="24"/>
          <w:szCs w:val="24"/>
          <w:lang w:val="es-EC"/>
        </w:rPr>
        <w:t>flavus</w:t>
      </w:r>
      <w:proofErr w:type="spellEnd"/>
      <w:r w:rsidR="00D34925" w:rsidRPr="00F10F0E">
        <w:rPr>
          <w:rFonts w:ascii="Times New Roman" w:hAnsi="Times New Roman" w:cs="Times New Roman"/>
          <w:b/>
          <w:sz w:val="24"/>
          <w:szCs w:val="24"/>
          <w:lang w:val="es-EC"/>
        </w:rPr>
        <w:t xml:space="preserve"> y </w:t>
      </w:r>
      <w:proofErr w:type="spellStart"/>
      <w:r w:rsidR="00D34925" w:rsidRPr="00F10F0E">
        <w:rPr>
          <w:rFonts w:ascii="Times New Roman" w:eastAsiaTheme="minorHAnsi" w:hAnsi="Times New Roman" w:cs="Times New Roman"/>
          <w:b/>
          <w:i/>
          <w:iCs/>
          <w:sz w:val="24"/>
          <w:szCs w:val="24"/>
          <w:u w:val="single"/>
          <w:lang w:val="es-EC" w:eastAsia="en-US"/>
        </w:rPr>
        <w:t>Aspergillis</w:t>
      </w:r>
      <w:proofErr w:type="spellEnd"/>
      <w:r w:rsidR="00D34925" w:rsidRPr="00F10F0E">
        <w:rPr>
          <w:rFonts w:ascii="Times New Roman" w:eastAsiaTheme="minorHAnsi" w:hAnsi="Times New Roman" w:cs="Times New Roman"/>
          <w:b/>
          <w:i/>
          <w:iCs/>
          <w:sz w:val="24"/>
          <w:szCs w:val="24"/>
          <w:lang w:val="es-EC" w:eastAsia="en-US"/>
        </w:rPr>
        <w:t xml:space="preserve"> </w:t>
      </w:r>
      <w:proofErr w:type="spellStart"/>
      <w:r w:rsidR="00D34925" w:rsidRPr="00F10F0E">
        <w:rPr>
          <w:rFonts w:ascii="Times New Roman" w:eastAsiaTheme="minorHAnsi" w:hAnsi="Times New Roman" w:cs="Times New Roman"/>
          <w:b/>
          <w:iCs/>
          <w:sz w:val="24"/>
          <w:szCs w:val="24"/>
          <w:lang w:val="es-EC" w:eastAsia="en-US"/>
        </w:rPr>
        <w:t>parasiticus</w:t>
      </w:r>
      <w:proofErr w:type="spellEnd"/>
      <w:r w:rsidR="00D34925" w:rsidRPr="00F10F0E">
        <w:rPr>
          <w:rFonts w:ascii="Times New Roman" w:hAnsi="Times New Roman" w:cs="Times New Roman"/>
          <w:b/>
          <w:sz w:val="24"/>
          <w:szCs w:val="24"/>
          <w:lang w:val="es-EC"/>
        </w:rPr>
        <w:t>)</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rPr>
        <w:t xml:space="preserve">Esta enfermedad es más severa en </w:t>
      </w:r>
      <w:r>
        <w:rPr>
          <w:rFonts w:ascii="Times New Roman" w:hAnsi="Times New Roman" w:cs="Times New Roman"/>
          <w:sz w:val="24"/>
          <w:szCs w:val="24"/>
        </w:rPr>
        <w:t>el trópico y en el subtrópico,</w:t>
      </w:r>
      <w:r w:rsidRPr="00F10F0E">
        <w:rPr>
          <w:rFonts w:ascii="Times New Roman" w:hAnsi="Times New Roman" w:cs="Times New Roman"/>
          <w:sz w:val="24"/>
          <w:szCs w:val="24"/>
        </w:rPr>
        <w:t xml:space="preserve"> infecta vainas y semillas en el suelo y también en almacenamiento. Primero aparecen manchas pálidas en los cotiledones y plántulas emergidas, mismas que se cubren de masas de esporas verde amarillentas del hongo. Las plantas afectadas se </w:t>
      </w:r>
      <w:proofErr w:type="spellStart"/>
      <w:r w:rsidRPr="00F10F0E">
        <w:rPr>
          <w:rFonts w:ascii="Times New Roman" w:hAnsi="Times New Roman" w:cs="Times New Roman"/>
          <w:sz w:val="24"/>
          <w:szCs w:val="24"/>
        </w:rPr>
        <w:t>enanizan</w:t>
      </w:r>
      <w:proofErr w:type="spellEnd"/>
      <w:r w:rsidRPr="00F10F0E">
        <w:rPr>
          <w:rFonts w:ascii="Times New Roman" w:hAnsi="Times New Roman" w:cs="Times New Roman"/>
          <w:sz w:val="24"/>
          <w:szCs w:val="24"/>
        </w:rPr>
        <w:t xml:space="preserve"> y los </w:t>
      </w:r>
      <w:r w:rsidRPr="00F10F0E">
        <w:rPr>
          <w:rFonts w:ascii="Times New Roman" w:hAnsi="Times New Roman" w:cs="Times New Roman"/>
          <w:sz w:val="24"/>
          <w:szCs w:val="24"/>
        </w:rPr>
        <w:lastRenderedPageBreak/>
        <w:t xml:space="preserve">folíolos presentan clorosis </w:t>
      </w:r>
      <w:proofErr w:type="spellStart"/>
      <w:r w:rsidRPr="00F10F0E">
        <w:rPr>
          <w:rFonts w:ascii="Times New Roman" w:hAnsi="Times New Roman" w:cs="Times New Roman"/>
          <w:sz w:val="24"/>
          <w:szCs w:val="24"/>
        </w:rPr>
        <w:t>intervenal</w:t>
      </w:r>
      <w:proofErr w:type="spellEnd"/>
      <w:r w:rsidRPr="00F10F0E">
        <w:rPr>
          <w:rFonts w:ascii="Times New Roman" w:hAnsi="Times New Roman" w:cs="Times New Roman"/>
          <w:sz w:val="24"/>
          <w:szCs w:val="24"/>
        </w:rPr>
        <w:t>; las semillas también se cubren de las estructuras del hongo. Estos hongos son saprofitos del suelo y sobreviven en los residuos de la cosecha. Son más agresivos en suelo con capacidad de campo entre 90 y 98</w:t>
      </w:r>
      <w:r>
        <w:rPr>
          <w:rFonts w:ascii="Times New Roman" w:hAnsi="Times New Roman" w:cs="Times New Roman"/>
          <w:sz w:val="24"/>
          <w:szCs w:val="24"/>
        </w:rPr>
        <w:t xml:space="preserve"> </w:t>
      </w:r>
      <w:r w:rsidRPr="00F10F0E">
        <w:rPr>
          <w:rFonts w:ascii="Times New Roman" w:hAnsi="Times New Roman" w:cs="Times New Roman"/>
          <w:sz w:val="24"/>
          <w:szCs w:val="24"/>
        </w:rPr>
        <w:t>% de humedad relativa, crecen bien entre 17 y 42</w:t>
      </w:r>
      <w:r>
        <w:rPr>
          <w:rFonts w:ascii="Times New Roman" w:hAnsi="Times New Roman" w:cs="Times New Roman"/>
          <w:sz w:val="24"/>
          <w:szCs w:val="24"/>
        </w:rPr>
        <w:t xml:space="preserve"> </w:t>
      </w:r>
      <w:r w:rsidRPr="00F10F0E">
        <w:rPr>
          <w:rFonts w:ascii="Times New Roman" w:hAnsi="Times New Roman" w:cs="Times New Roman"/>
          <w:sz w:val="24"/>
          <w:szCs w:val="24"/>
        </w:rPr>
        <w:t>°C. Para su control se debe regular la humedad del suelo, rotación de cultivos, cosechar con madurez avanzada, transportar con disponibilidad de ventilación, secar las vainas hasta obtener 9</w:t>
      </w:r>
      <w:r>
        <w:rPr>
          <w:rFonts w:ascii="Times New Roman" w:hAnsi="Times New Roman" w:cs="Times New Roman"/>
          <w:sz w:val="24"/>
          <w:szCs w:val="24"/>
        </w:rPr>
        <w:t xml:space="preserve"> </w:t>
      </w:r>
      <w:r w:rsidRPr="00F10F0E">
        <w:rPr>
          <w:rFonts w:ascii="Times New Roman" w:hAnsi="Times New Roman" w:cs="Times New Roman"/>
          <w:sz w:val="24"/>
          <w:szCs w:val="24"/>
        </w:rPr>
        <w:t xml:space="preserve">% de humedad y destruir semillas infectadas. </w:t>
      </w:r>
      <w:r w:rsidRPr="00F10F0E">
        <w:rPr>
          <w:rFonts w:ascii="Times New Roman" w:hAnsi="Times New Roman" w:cs="Times New Roman"/>
          <w:bCs/>
          <w:sz w:val="24"/>
          <w:szCs w:val="24"/>
          <w:lang w:val="es-EC"/>
        </w:rPr>
        <w:t>(</w:t>
      </w:r>
      <w:r w:rsidRPr="00F10F0E">
        <w:rPr>
          <w:rFonts w:ascii="Times New Roman" w:hAnsi="Times New Roman" w:cs="Times New Roman"/>
          <w:sz w:val="24"/>
          <w:szCs w:val="24"/>
        </w:rPr>
        <w:t xml:space="preserve">Ulluary, J. et al. 2004) </w:t>
      </w:r>
    </w:p>
    <w:p w:rsidR="00D34925" w:rsidRDefault="00D34925" w:rsidP="00D34925">
      <w:pPr>
        <w:spacing w:after="0" w:line="360" w:lineRule="auto"/>
        <w:jc w:val="both"/>
        <w:rPr>
          <w:rFonts w:ascii="Times New Roman" w:hAnsi="Times New Roman" w:cs="Times New Roman"/>
          <w:b/>
          <w:sz w:val="24"/>
          <w:szCs w:val="24"/>
        </w:rPr>
      </w:pPr>
    </w:p>
    <w:p w:rsidR="00D34925" w:rsidRPr="007B1257" w:rsidRDefault="000E2870" w:rsidP="00D34925">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D34925">
        <w:rPr>
          <w:rFonts w:ascii="Times New Roman" w:hAnsi="Times New Roman" w:cs="Times New Roman"/>
          <w:b/>
          <w:sz w:val="24"/>
          <w:szCs w:val="24"/>
        </w:rPr>
        <w:t>.8.5</w:t>
      </w:r>
      <w:r w:rsidR="00D34925" w:rsidRPr="00F10F0E">
        <w:rPr>
          <w:rFonts w:ascii="Times New Roman" w:hAnsi="Times New Roman" w:cs="Times New Roman"/>
          <w:b/>
          <w:sz w:val="24"/>
          <w:szCs w:val="24"/>
        </w:rPr>
        <w:t xml:space="preserve">. </w:t>
      </w:r>
      <w:r w:rsidR="00D34925">
        <w:rPr>
          <w:rFonts w:ascii="Times New Roman" w:hAnsi="Times New Roman" w:cs="Times New Roman"/>
          <w:b/>
          <w:sz w:val="24"/>
          <w:szCs w:val="24"/>
          <w:lang w:val="es-EC"/>
        </w:rPr>
        <w:t xml:space="preserve">Pudrición carbonosa </w:t>
      </w:r>
      <w:r w:rsidR="00D34925" w:rsidRPr="00F10F0E">
        <w:rPr>
          <w:rFonts w:ascii="Times New Roman" w:hAnsi="Times New Roman" w:cs="Times New Roman"/>
          <w:b/>
          <w:sz w:val="24"/>
          <w:szCs w:val="24"/>
          <w:lang w:val="es-EC"/>
        </w:rPr>
        <w:t>(</w:t>
      </w:r>
      <w:proofErr w:type="spellStart"/>
      <w:r w:rsidR="00D34925">
        <w:rPr>
          <w:rFonts w:ascii="Times New Roman" w:hAnsi="Times New Roman" w:cs="Times New Roman"/>
          <w:b/>
          <w:i/>
          <w:sz w:val="24"/>
          <w:szCs w:val="24"/>
          <w:u w:val="single"/>
          <w:lang w:val="es-EC"/>
        </w:rPr>
        <w:t>Macrophomina</w:t>
      </w:r>
      <w:proofErr w:type="spellEnd"/>
      <w:r w:rsidR="00D34925" w:rsidRPr="00F10F0E">
        <w:rPr>
          <w:rFonts w:ascii="Times New Roman" w:hAnsi="Times New Roman" w:cs="Times New Roman"/>
          <w:b/>
          <w:i/>
          <w:sz w:val="24"/>
          <w:szCs w:val="24"/>
          <w:lang w:val="es-EC"/>
        </w:rPr>
        <w:t xml:space="preserve"> </w:t>
      </w:r>
      <w:proofErr w:type="spellStart"/>
      <w:r w:rsidR="00D34925">
        <w:rPr>
          <w:rFonts w:ascii="Times New Roman" w:hAnsi="Times New Roman" w:cs="Times New Roman"/>
          <w:b/>
          <w:i/>
          <w:sz w:val="24"/>
          <w:szCs w:val="24"/>
          <w:u w:val="single"/>
          <w:lang w:val="es-EC"/>
        </w:rPr>
        <w:t>phaseolina</w:t>
      </w:r>
      <w:proofErr w:type="spellEnd"/>
      <w:r w:rsidR="00D34925" w:rsidRPr="00F10F0E">
        <w:rPr>
          <w:rFonts w:ascii="Times New Roman" w:hAnsi="Times New Roman" w:cs="Times New Roman"/>
          <w:b/>
          <w:sz w:val="24"/>
          <w:szCs w:val="24"/>
          <w:lang w:val="es-EC"/>
        </w:rPr>
        <w:t xml:space="preserve">) </w:t>
      </w:r>
    </w:p>
    <w:p w:rsidR="00D34925" w:rsidRDefault="00D34925" w:rsidP="00D34925">
      <w:pPr>
        <w:spacing w:after="0" w:line="360" w:lineRule="auto"/>
        <w:jc w:val="both"/>
      </w:pPr>
    </w:p>
    <w:p w:rsidR="00D34925" w:rsidRPr="00497985" w:rsidRDefault="00D34925" w:rsidP="00D34925">
      <w:pPr>
        <w:spacing w:after="0" w:line="360" w:lineRule="auto"/>
        <w:jc w:val="both"/>
        <w:rPr>
          <w:rFonts w:ascii="Times New Roman" w:hAnsi="Times New Roman" w:cs="Times New Roman"/>
          <w:sz w:val="24"/>
          <w:szCs w:val="24"/>
        </w:rPr>
      </w:pPr>
      <w:r w:rsidRPr="00497985">
        <w:rPr>
          <w:rFonts w:ascii="Times New Roman" w:hAnsi="Times New Roman" w:cs="Times New Roman"/>
          <w:sz w:val="24"/>
          <w:szCs w:val="24"/>
        </w:rPr>
        <w:t>El hongo se encuentra distribuido en todo el mundo y causa enfermedades en un amplio ra</w:t>
      </w:r>
      <w:r>
        <w:rPr>
          <w:rFonts w:ascii="Times New Roman" w:hAnsi="Times New Roman" w:cs="Times New Roman"/>
          <w:sz w:val="24"/>
          <w:szCs w:val="24"/>
        </w:rPr>
        <w:t>ngo de cultivos, como sorgo, fré</w:t>
      </w:r>
      <w:r w:rsidRPr="00497985">
        <w:rPr>
          <w:rFonts w:ascii="Times New Roman" w:hAnsi="Times New Roman" w:cs="Times New Roman"/>
          <w:sz w:val="24"/>
          <w:szCs w:val="24"/>
        </w:rPr>
        <w:t>jol, maíz, etc</w:t>
      </w:r>
      <w:r>
        <w:rPr>
          <w:rFonts w:ascii="Times New Roman" w:hAnsi="Times New Roman" w:cs="Times New Roman"/>
          <w:sz w:val="24"/>
          <w:szCs w:val="24"/>
        </w:rPr>
        <w:t xml:space="preserve">., </w:t>
      </w:r>
      <w:r w:rsidRPr="00497985">
        <w:rPr>
          <w:rFonts w:ascii="Times New Roman" w:hAnsi="Times New Roman" w:cs="Times New Roman"/>
          <w:sz w:val="24"/>
          <w:szCs w:val="24"/>
        </w:rPr>
        <w:t>puede causar la pudrición de semillas y de plántulas, marchitamientos, pudrición de raíces y tallos, manchas foliares y pudrición</w:t>
      </w:r>
      <w:r>
        <w:rPr>
          <w:rFonts w:ascii="Times New Roman" w:hAnsi="Times New Roman" w:cs="Times New Roman"/>
          <w:sz w:val="24"/>
          <w:szCs w:val="24"/>
        </w:rPr>
        <w:t xml:space="preserve"> de semillas en formación. El té</w:t>
      </w:r>
      <w:r w:rsidRPr="00497985">
        <w:rPr>
          <w:rFonts w:ascii="Times New Roman" w:hAnsi="Times New Roman" w:cs="Times New Roman"/>
          <w:sz w:val="24"/>
          <w:szCs w:val="24"/>
        </w:rPr>
        <w:t>rmino pudrición carbonosa es usado para describir el dañ</w:t>
      </w:r>
      <w:r>
        <w:rPr>
          <w:rFonts w:ascii="Times New Roman" w:hAnsi="Times New Roman" w:cs="Times New Roman"/>
          <w:sz w:val="24"/>
          <w:szCs w:val="24"/>
        </w:rPr>
        <w:t>o hecho a las raíces y tallos, l</w:t>
      </w:r>
      <w:r w:rsidRPr="00497985">
        <w:rPr>
          <w:rFonts w:ascii="Times New Roman" w:hAnsi="Times New Roman" w:cs="Times New Roman"/>
          <w:sz w:val="24"/>
          <w:szCs w:val="24"/>
        </w:rPr>
        <w:t>os síntomas que presenta son lesiones hundidas y acuosas en la base del tallo, que lo</w:t>
      </w:r>
      <w:r>
        <w:rPr>
          <w:rFonts w:ascii="Times New Roman" w:hAnsi="Times New Roman" w:cs="Times New Roman"/>
          <w:sz w:val="24"/>
          <w:szCs w:val="24"/>
        </w:rPr>
        <w:t xml:space="preserve"> </w:t>
      </w:r>
      <w:r w:rsidRPr="00497985">
        <w:rPr>
          <w:rFonts w:ascii="Times New Roman" w:hAnsi="Times New Roman" w:cs="Times New Roman"/>
          <w:sz w:val="24"/>
          <w:szCs w:val="24"/>
        </w:rPr>
        <w:t>“estrangulan”, matando la planta, las l</w:t>
      </w:r>
      <w:r>
        <w:rPr>
          <w:rFonts w:ascii="Times New Roman" w:hAnsi="Times New Roman" w:cs="Times New Roman"/>
          <w:sz w:val="24"/>
          <w:szCs w:val="24"/>
        </w:rPr>
        <w:t>esiones son de color café claro;</w:t>
      </w:r>
      <w:r w:rsidRPr="00497985">
        <w:rPr>
          <w:rFonts w:ascii="Times New Roman" w:hAnsi="Times New Roman" w:cs="Times New Roman"/>
          <w:sz w:val="24"/>
          <w:szCs w:val="24"/>
        </w:rPr>
        <w:t xml:space="preserve"> cuando las lesiones rodean el tallo la </w:t>
      </w:r>
      <w:r>
        <w:rPr>
          <w:rFonts w:ascii="Times New Roman" w:hAnsi="Times New Roman" w:cs="Times New Roman"/>
          <w:sz w:val="24"/>
          <w:szCs w:val="24"/>
        </w:rPr>
        <w:t>planta se marchita y el hongo rá</w:t>
      </w:r>
      <w:r w:rsidRPr="00497985">
        <w:rPr>
          <w:rFonts w:ascii="Times New Roman" w:hAnsi="Times New Roman" w:cs="Times New Roman"/>
          <w:sz w:val="24"/>
          <w:szCs w:val="24"/>
        </w:rPr>
        <w:t>pidamente coloniza las ramas, las cuales se tornan café y mueren</w:t>
      </w:r>
      <w:r>
        <w:rPr>
          <w:rFonts w:ascii="Times New Roman" w:hAnsi="Times New Roman" w:cs="Times New Roman"/>
          <w:sz w:val="24"/>
          <w:szCs w:val="24"/>
        </w:rPr>
        <w:t>, e</w:t>
      </w:r>
      <w:r w:rsidRPr="00497985">
        <w:rPr>
          <w:rFonts w:ascii="Times New Roman" w:hAnsi="Times New Roman" w:cs="Times New Roman"/>
          <w:sz w:val="24"/>
          <w:szCs w:val="24"/>
        </w:rPr>
        <w:t>l tejido muerto se pone de color n</w:t>
      </w:r>
      <w:r>
        <w:rPr>
          <w:rFonts w:ascii="Times New Roman" w:hAnsi="Times New Roman" w:cs="Times New Roman"/>
          <w:sz w:val="24"/>
          <w:szCs w:val="24"/>
        </w:rPr>
        <w:t>egro y seco, e</w:t>
      </w:r>
      <w:r w:rsidRPr="00497985">
        <w:rPr>
          <w:rFonts w:ascii="Times New Roman" w:hAnsi="Times New Roman" w:cs="Times New Roman"/>
          <w:sz w:val="24"/>
          <w:szCs w:val="24"/>
        </w:rPr>
        <w:t xml:space="preserve">n etapas avanzadas se pueden observar esclerocios en las partes negras. </w:t>
      </w:r>
      <w:r>
        <w:rPr>
          <w:rFonts w:ascii="Times New Roman" w:hAnsi="Times New Roman" w:cs="Times New Roman"/>
          <w:sz w:val="24"/>
          <w:szCs w:val="24"/>
        </w:rPr>
        <w:t xml:space="preserve">Este hongo </w:t>
      </w:r>
      <w:r w:rsidRPr="00497985">
        <w:rPr>
          <w:rFonts w:ascii="Times New Roman" w:hAnsi="Times New Roman" w:cs="Times New Roman"/>
          <w:sz w:val="24"/>
          <w:szCs w:val="24"/>
        </w:rPr>
        <w:t>se transmite por la semilla y puede permanecer en el suelo por varios años como esclerocios, en restos de tallos y raíces infectadas cuando las condiciones del suelo son secas, pero pierde su viabilidad rápi</w:t>
      </w:r>
      <w:r>
        <w:rPr>
          <w:rFonts w:ascii="Times New Roman" w:hAnsi="Times New Roman" w:cs="Times New Roman"/>
          <w:sz w:val="24"/>
          <w:szCs w:val="24"/>
        </w:rPr>
        <w:t>damente en suelos muy húmedos; l</w:t>
      </w:r>
      <w:r w:rsidRPr="00497985">
        <w:rPr>
          <w:rFonts w:ascii="Times New Roman" w:hAnsi="Times New Roman" w:cs="Times New Roman"/>
          <w:sz w:val="24"/>
          <w:szCs w:val="24"/>
        </w:rPr>
        <w:t xml:space="preserve">as condiciones para que esta enfermedad se desarrolle son </w:t>
      </w:r>
      <w:r>
        <w:rPr>
          <w:rFonts w:ascii="Times New Roman" w:hAnsi="Times New Roman" w:cs="Times New Roman"/>
          <w:sz w:val="24"/>
          <w:szCs w:val="24"/>
        </w:rPr>
        <w:t xml:space="preserve">alta temperatura (35 </w:t>
      </w:r>
      <w:proofErr w:type="spellStart"/>
      <w:r>
        <w:rPr>
          <w:rFonts w:ascii="Times New Roman" w:hAnsi="Times New Roman" w:cs="Times New Roman"/>
          <w:sz w:val="24"/>
          <w:szCs w:val="24"/>
        </w:rPr>
        <w:t>ºC</w:t>
      </w:r>
      <w:proofErr w:type="spellEnd"/>
      <w:r>
        <w:rPr>
          <w:rFonts w:ascii="Times New Roman" w:hAnsi="Times New Roman" w:cs="Times New Roman"/>
          <w:sz w:val="24"/>
          <w:szCs w:val="24"/>
        </w:rPr>
        <w:t>) y sequí</w:t>
      </w:r>
      <w:r w:rsidRPr="00497985">
        <w:rPr>
          <w:rFonts w:ascii="Times New Roman" w:hAnsi="Times New Roman" w:cs="Times New Roman"/>
          <w:sz w:val="24"/>
          <w:szCs w:val="24"/>
        </w:rPr>
        <w:t>a, las cuales reducen el vigor de la planta y favorecen el crecimiento del hongo.</w:t>
      </w:r>
      <w:r>
        <w:rPr>
          <w:rFonts w:ascii="Times New Roman" w:hAnsi="Times New Roman" w:cs="Times New Roman"/>
          <w:sz w:val="24"/>
          <w:szCs w:val="24"/>
        </w:rPr>
        <w:t xml:space="preserve"> (</w:t>
      </w:r>
      <w:r w:rsidRPr="000F6CDD">
        <w:rPr>
          <w:rFonts w:ascii="Times New Roman" w:hAnsi="Times New Roman" w:cs="Times New Roman"/>
          <w:sz w:val="24"/>
          <w:szCs w:val="24"/>
        </w:rPr>
        <w:t>Garrid</w:t>
      </w:r>
      <w:r>
        <w:rPr>
          <w:rFonts w:ascii="Times New Roman" w:hAnsi="Times New Roman" w:cs="Times New Roman"/>
          <w:sz w:val="24"/>
          <w:szCs w:val="24"/>
        </w:rPr>
        <w:t xml:space="preserve">o, E.; López, A.; Noriega, D.; </w:t>
      </w:r>
      <w:r w:rsidRPr="000F6CDD">
        <w:rPr>
          <w:rFonts w:ascii="Times New Roman" w:hAnsi="Times New Roman" w:cs="Times New Roman"/>
          <w:sz w:val="24"/>
          <w:szCs w:val="24"/>
        </w:rPr>
        <w:t>Hernández, E. 2011</w:t>
      </w:r>
      <w:r>
        <w:rPr>
          <w:rFonts w:ascii="Times New Roman" w:hAnsi="Times New Roman" w:cs="Times New Roman"/>
          <w:sz w:val="24"/>
          <w:szCs w:val="24"/>
        </w:rPr>
        <w:t>)</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D34925" w:rsidRPr="00F10F0E" w:rsidRDefault="000E2870" w:rsidP="00D34925">
      <w:pPr>
        <w:spacing w:after="0" w:line="360" w:lineRule="auto"/>
        <w:jc w:val="both"/>
        <w:rPr>
          <w:rFonts w:ascii="Times New Roman" w:hAnsi="Times New Roman" w:cs="Times New Roman"/>
          <w:color w:val="FF0000"/>
          <w:sz w:val="24"/>
          <w:szCs w:val="24"/>
          <w:lang w:val="es-EC"/>
        </w:rPr>
      </w:pPr>
      <w:r>
        <w:rPr>
          <w:rFonts w:ascii="Times New Roman" w:hAnsi="Times New Roman" w:cs="Times New Roman"/>
          <w:b/>
          <w:sz w:val="24"/>
          <w:szCs w:val="24"/>
        </w:rPr>
        <w:t>3</w:t>
      </w:r>
      <w:r w:rsidR="00D34925">
        <w:rPr>
          <w:rFonts w:ascii="Times New Roman" w:hAnsi="Times New Roman" w:cs="Times New Roman"/>
          <w:b/>
          <w:sz w:val="24"/>
          <w:szCs w:val="24"/>
        </w:rPr>
        <w:t>.8.6</w:t>
      </w:r>
      <w:r w:rsidR="00D34925" w:rsidRPr="00F10F0E">
        <w:rPr>
          <w:rFonts w:ascii="Times New Roman" w:hAnsi="Times New Roman" w:cs="Times New Roman"/>
          <w:b/>
          <w:sz w:val="24"/>
          <w:szCs w:val="24"/>
        </w:rPr>
        <w:t xml:space="preserve">. </w:t>
      </w:r>
      <w:r w:rsidR="00D34925" w:rsidRPr="00F10F0E">
        <w:rPr>
          <w:rFonts w:ascii="Times New Roman" w:hAnsi="Times New Roman" w:cs="Times New Roman"/>
          <w:b/>
          <w:sz w:val="24"/>
          <w:szCs w:val="24"/>
          <w:lang w:val="es-EC"/>
        </w:rPr>
        <w:t xml:space="preserve">Marchitez por </w:t>
      </w:r>
      <w:proofErr w:type="spellStart"/>
      <w:r w:rsidR="00D34925" w:rsidRPr="00F10F0E">
        <w:rPr>
          <w:rFonts w:ascii="Times New Roman" w:hAnsi="Times New Roman" w:cs="Times New Roman"/>
          <w:b/>
          <w:sz w:val="24"/>
          <w:szCs w:val="24"/>
          <w:lang w:val="es-EC"/>
        </w:rPr>
        <w:t>Rhizotonia</w:t>
      </w:r>
      <w:proofErr w:type="spellEnd"/>
      <w:r w:rsidR="00D34925" w:rsidRPr="00F10F0E">
        <w:rPr>
          <w:rFonts w:ascii="Times New Roman" w:hAnsi="Times New Roman" w:cs="Times New Roman"/>
          <w:b/>
          <w:sz w:val="24"/>
          <w:szCs w:val="24"/>
          <w:lang w:val="es-EC"/>
        </w:rPr>
        <w:t xml:space="preserve"> (</w:t>
      </w:r>
      <w:proofErr w:type="spellStart"/>
      <w:r w:rsidR="00D34925" w:rsidRPr="00F10F0E">
        <w:rPr>
          <w:rFonts w:ascii="Times New Roman" w:hAnsi="Times New Roman" w:cs="Times New Roman"/>
          <w:b/>
          <w:i/>
          <w:sz w:val="24"/>
          <w:szCs w:val="24"/>
          <w:u w:val="single"/>
          <w:lang w:val="es-EC"/>
        </w:rPr>
        <w:t>Rhizotonia</w:t>
      </w:r>
      <w:proofErr w:type="spellEnd"/>
      <w:r w:rsidR="00D34925" w:rsidRPr="00F10F0E">
        <w:rPr>
          <w:rFonts w:ascii="Times New Roman" w:hAnsi="Times New Roman" w:cs="Times New Roman"/>
          <w:b/>
          <w:i/>
          <w:sz w:val="24"/>
          <w:szCs w:val="24"/>
          <w:lang w:val="es-EC"/>
        </w:rPr>
        <w:t xml:space="preserve"> </w:t>
      </w:r>
      <w:proofErr w:type="spellStart"/>
      <w:r w:rsidR="00D34925" w:rsidRPr="00F10F0E">
        <w:rPr>
          <w:rFonts w:ascii="Times New Roman" w:hAnsi="Times New Roman" w:cs="Times New Roman"/>
          <w:b/>
          <w:i/>
          <w:sz w:val="24"/>
          <w:szCs w:val="24"/>
          <w:u w:val="single"/>
          <w:lang w:val="es-EC"/>
        </w:rPr>
        <w:t>solani</w:t>
      </w:r>
      <w:proofErr w:type="spellEnd"/>
      <w:r w:rsidR="00D34925" w:rsidRPr="00F10F0E">
        <w:rPr>
          <w:rFonts w:ascii="Times New Roman" w:hAnsi="Times New Roman" w:cs="Times New Roman"/>
          <w:b/>
          <w:i/>
          <w:sz w:val="24"/>
          <w:szCs w:val="24"/>
          <w:lang w:val="es-EC"/>
        </w:rPr>
        <w:t xml:space="preserve"> </w:t>
      </w:r>
      <w:proofErr w:type="spellStart"/>
      <w:r w:rsidR="00D34925" w:rsidRPr="00F10F0E">
        <w:rPr>
          <w:rFonts w:ascii="Times New Roman" w:hAnsi="Times New Roman" w:cs="Times New Roman"/>
          <w:b/>
          <w:sz w:val="24"/>
          <w:szCs w:val="24"/>
          <w:lang w:val="es-EC"/>
        </w:rPr>
        <w:t>Kuehn</w:t>
      </w:r>
      <w:proofErr w:type="spellEnd"/>
      <w:r w:rsidR="00D34925" w:rsidRPr="00F10F0E">
        <w:rPr>
          <w:rFonts w:ascii="Times New Roman" w:hAnsi="Times New Roman" w:cs="Times New Roman"/>
          <w:b/>
          <w:sz w:val="24"/>
          <w:szCs w:val="24"/>
          <w:lang w:val="es-EC"/>
        </w:rPr>
        <w:t>)</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lang w:val="es-EC"/>
        </w:rPr>
      </w:pP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sz w:val="24"/>
          <w:szCs w:val="24"/>
          <w:lang w:val="es-EC"/>
        </w:rPr>
        <w:t xml:space="preserve">El agente causal es </w:t>
      </w:r>
      <w:proofErr w:type="spellStart"/>
      <w:r w:rsidRPr="00572464">
        <w:rPr>
          <w:rFonts w:ascii="Times New Roman" w:hAnsi="Times New Roman" w:cs="Times New Roman"/>
          <w:i/>
          <w:sz w:val="24"/>
          <w:szCs w:val="24"/>
          <w:u w:val="single"/>
          <w:lang w:val="es-EC"/>
        </w:rPr>
        <w:t>Rhizoctonia</w:t>
      </w:r>
      <w:proofErr w:type="spellEnd"/>
      <w:r w:rsidRPr="00F10F0E">
        <w:rPr>
          <w:rFonts w:ascii="Times New Roman" w:hAnsi="Times New Roman" w:cs="Times New Roman"/>
          <w:i/>
          <w:sz w:val="24"/>
          <w:szCs w:val="24"/>
          <w:lang w:val="es-EC"/>
        </w:rPr>
        <w:t xml:space="preserve"> </w:t>
      </w:r>
      <w:proofErr w:type="spellStart"/>
      <w:r w:rsidRPr="00572464">
        <w:rPr>
          <w:rFonts w:ascii="Times New Roman" w:hAnsi="Times New Roman" w:cs="Times New Roman"/>
          <w:i/>
          <w:sz w:val="24"/>
          <w:szCs w:val="24"/>
          <w:u w:val="single"/>
          <w:lang w:val="es-EC"/>
        </w:rPr>
        <w:t>solani</w:t>
      </w:r>
      <w:proofErr w:type="spellEnd"/>
      <w:r w:rsidRPr="00F10F0E">
        <w:rPr>
          <w:rFonts w:ascii="Times New Roman" w:hAnsi="Times New Roman" w:cs="Times New Roman"/>
          <w:sz w:val="24"/>
          <w:szCs w:val="24"/>
          <w:lang w:val="es-EC"/>
        </w:rPr>
        <w:t xml:space="preserve">, de amplia difusión, como otros marchitamientos, su efecto es más marcado en condiciones de sequía, las raíces afectadas muestran cancros, lo que produce la muerte anticipada de la planta. Su </w:t>
      </w:r>
      <w:r w:rsidRPr="00F10F0E">
        <w:rPr>
          <w:rFonts w:ascii="Times New Roman" w:hAnsi="Times New Roman" w:cs="Times New Roman"/>
          <w:sz w:val="24"/>
          <w:szCs w:val="24"/>
          <w:lang w:val="es-EC"/>
        </w:rPr>
        <w:lastRenderedPageBreak/>
        <w:t>control resulta complicado, ya que es saprofítico y tiene un amplio rango de hospedantes. Se sugiere la rotación con gramíneas e incorporar superficialmente el rastrojo de sorgo o maíz para estimular la proliferación de antagonistas en el suelo</w:t>
      </w:r>
      <w:r w:rsidRPr="00F10F0E">
        <w:rPr>
          <w:rFonts w:ascii="Times New Roman" w:hAnsi="Times New Roman" w:cs="Times New Roman"/>
          <w:color w:val="FF0000"/>
          <w:sz w:val="24"/>
          <w:szCs w:val="24"/>
          <w:lang w:val="es-EC"/>
        </w:rPr>
        <w:t xml:space="preserve">. </w:t>
      </w:r>
      <w:r w:rsidRPr="00F10F0E">
        <w:rPr>
          <w:rFonts w:ascii="Times New Roman" w:hAnsi="Times New Roman" w:cs="Times New Roman"/>
          <w:sz w:val="24"/>
          <w:szCs w:val="24"/>
        </w:rPr>
        <w:t>(Paul, B. 2006)</w:t>
      </w:r>
    </w:p>
    <w:p w:rsidR="00D34925" w:rsidRDefault="00D34925" w:rsidP="00D34925">
      <w:pPr>
        <w:spacing w:after="0" w:line="360" w:lineRule="auto"/>
        <w:jc w:val="both"/>
        <w:rPr>
          <w:rFonts w:ascii="Times New Roman" w:hAnsi="Times New Roman" w:cs="Times New Roman"/>
          <w:b/>
          <w:sz w:val="24"/>
          <w:szCs w:val="24"/>
        </w:rPr>
      </w:pPr>
    </w:p>
    <w:p w:rsidR="00D34925" w:rsidRPr="007B1257" w:rsidRDefault="000E2870" w:rsidP="00D34925">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D34925">
        <w:rPr>
          <w:rFonts w:ascii="Times New Roman" w:hAnsi="Times New Roman" w:cs="Times New Roman"/>
          <w:b/>
          <w:sz w:val="24"/>
          <w:szCs w:val="24"/>
        </w:rPr>
        <w:t>.8.7</w:t>
      </w:r>
      <w:r w:rsidR="00D34925" w:rsidRPr="00F10F0E">
        <w:rPr>
          <w:rFonts w:ascii="Times New Roman" w:hAnsi="Times New Roman" w:cs="Times New Roman"/>
          <w:b/>
          <w:sz w:val="24"/>
          <w:szCs w:val="24"/>
        </w:rPr>
        <w:t xml:space="preserve">. </w:t>
      </w:r>
      <w:r w:rsidR="00D34925" w:rsidRPr="00F10F0E">
        <w:rPr>
          <w:rFonts w:ascii="Times New Roman" w:hAnsi="Times New Roman" w:cs="Times New Roman"/>
          <w:b/>
          <w:sz w:val="24"/>
          <w:szCs w:val="24"/>
          <w:lang w:val="es-EC"/>
        </w:rPr>
        <w:t xml:space="preserve">Marchitez por </w:t>
      </w:r>
      <w:proofErr w:type="spellStart"/>
      <w:r w:rsidR="00D34925" w:rsidRPr="00F10F0E">
        <w:rPr>
          <w:rFonts w:ascii="Times New Roman" w:hAnsi="Times New Roman" w:cs="Times New Roman"/>
          <w:b/>
          <w:sz w:val="24"/>
          <w:szCs w:val="24"/>
          <w:lang w:val="es-EC"/>
        </w:rPr>
        <w:t>Asperguillus</w:t>
      </w:r>
      <w:proofErr w:type="spellEnd"/>
      <w:r w:rsidR="00D34925" w:rsidRPr="00F10F0E">
        <w:rPr>
          <w:rFonts w:ascii="Times New Roman" w:hAnsi="Times New Roman" w:cs="Times New Roman"/>
          <w:b/>
          <w:sz w:val="24"/>
          <w:szCs w:val="24"/>
          <w:lang w:val="es-EC"/>
        </w:rPr>
        <w:t xml:space="preserve"> (</w:t>
      </w:r>
      <w:proofErr w:type="spellStart"/>
      <w:r w:rsidR="00D34925" w:rsidRPr="00F10F0E">
        <w:rPr>
          <w:rFonts w:ascii="Times New Roman" w:hAnsi="Times New Roman" w:cs="Times New Roman"/>
          <w:b/>
          <w:i/>
          <w:sz w:val="24"/>
          <w:szCs w:val="24"/>
          <w:u w:val="single"/>
          <w:lang w:val="es-EC"/>
        </w:rPr>
        <w:t>Asperguillus</w:t>
      </w:r>
      <w:proofErr w:type="spellEnd"/>
      <w:r w:rsidR="00D34925" w:rsidRPr="00F10F0E">
        <w:rPr>
          <w:rFonts w:ascii="Times New Roman" w:hAnsi="Times New Roman" w:cs="Times New Roman"/>
          <w:b/>
          <w:i/>
          <w:sz w:val="24"/>
          <w:szCs w:val="24"/>
          <w:lang w:val="es-EC"/>
        </w:rPr>
        <w:t xml:space="preserve"> </w:t>
      </w:r>
      <w:proofErr w:type="spellStart"/>
      <w:r w:rsidR="00D34925" w:rsidRPr="00F10F0E">
        <w:rPr>
          <w:rFonts w:ascii="Times New Roman" w:hAnsi="Times New Roman" w:cs="Times New Roman"/>
          <w:b/>
          <w:i/>
          <w:sz w:val="24"/>
          <w:szCs w:val="24"/>
          <w:u w:val="single"/>
          <w:lang w:val="es-EC"/>
        </w:rPr>
        <w:t>niger</w:t>
      </w:r>
      <w:proofErr w:type="spellEnd"/>
      <w:r w:rsidR="00D34925" w:rsidRPr="00F10F0E">
        <w:rPr>
          <w:rFonts w:ascii="Times New Roman" w:hAnsi="Times New Roman" w:cs="Times New Roman"/>
          <w:b/>
          <w:sz w:val="24"/>
          <w:szCs w:val="24"/>
          <w:lang w:val="es-EC"/>
        </w:rPr>
        <w:t xml:space="preserve"> Van </w:t>
      </w:r>
      <w:proofErr w:type="spellStart"/>
      <w:r w:rsidR="00D34925" w:rsidRPr="00F10F0E">
        <w:rPr>
          <w:rFonts w:ascii="Times New Roman" w:hAnsi="Times New Roman" w:cs="Times New Roman"/>
          <w:b/>
          <w:sz w:val="24"/>
          <w:szCs w:val="24"/>
          <w:lang w:val="es-EC"/>
        </w:rPr>
        <w:t>Tiegh</w:t>
      </w:r>
      <w:proofErr w:type="spellEnd"/>
      <w:r w:rsidR="00D34925" w:rsidRPr="00F10F0E">
        <w:rPr>
          <w:rFonts w:ascii="Times New Roman" w:hAnsi="Times New Roman" w:cs="Times New Roman"/>
          <w:b/>
          <w:sz w:val="24"/>
          <w:szCs w:val="24"/>
          <w:lang w:val="es-EC"/>
        </w:rPr>
        <w:t xml:space="preserve">) </w:t>
      </w:r>
    </w:p>
    <w:p w:rsidR="00D34925" w:rsidRPr="00F10F0E" w:rsidRDefault="00D34925" w:rsidP="00D34925">
      <w:pPr>
        <w:spacing w:after="0" w:line="360" w:lineRule="auto"/>
        <w:jc w:val="both"/>
        <w:rPr>
          <w:rFonts w:ascii="Times New Roman" w:hAnsi="Times New Roman" w:cs="Times New Roman"/>
          <w:b/>
          <w:sz w:val="24"/>
          <w:szCs w:val="24"/>
          <w:lang w:val="es-EC"/>
        </w:rPr>
      </w:pPr>
    </w:p>
    <w:p w:rsidR="00D34925" w:rsidRDefault="00D34925" w:rsidP="00D34925">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lang w:val="es-EC"/>
        </w:rPr>
        <w:t>Provoca pudrición de la corona de la planta y decoloración de vainas y semillas, puede producir más del 50</w:t>
      </w:r>
      <w:r>
        <w:rPr>
          <w:rFonts w:ascii="Times New Roman" w:hAnsi="Times New Roman" w:cs="Times New Roman"/>
          <w:sz w:val="24"/>
          <w:szCs w:val="24"/>
          <w:lang w:val="es-EC"/>
        </w:rPr>
        <w:t xml:space="preserve"> % de muerte de plantas, l</w:t>
      </w:r>
      <w:r w:rsidRPr="00F10F0E">
        <w:rPr>
          <w:rFonts w:ascii="Times New Roman" w:hAnsi="Times New Roman" w:cs="Times New Roman"/>
          <w:sz w:val="24"/>
          <w:szCs w:val="24"/>
          <w:lang w:val="es-EC"/>
        </w:rPr>
        <w:t>os daños en plantas jóvenes resultan en</w:t>
      </w:r>
      <w:r>
        <w:rPr>
          <w:rFonts w:ascii="Times New Roman" w:hAnsi="Times New Roman" w:cs="Times New Roman"/>
          <w:sz w:val="24"/>
          <w:szCs w:val="24"/>
          <w:lang w:val="es-EC"/>
        </w:rPr>
        <w:t xml:space="preserve"> alto porcentaje de mortalidad, </w:t>
      </w:r>
      <w:r w:rsidRPr="00F10F0E">
        <w:rPr>
          <w:rFonts w:ascii="Times New Roman" w:hAnsi="Times New Roman" w:cs="Times New Roman"/>
          <w:sz w:val="24"/>
          <w:szCs w:val="24"/>
          <w:lang w:val="es-EC"/>
        </w:rPr>
        <w:t>son comunes la pudrición de semillas y muerte en pre</w:t>
      </w:r>
      <w:r>
        <w:rPr>
          <w:rFonts w:ascii="Times New Roman" w:hAnsi="Times New Roman" w:cs="Times New Roman"/>
          <w:sz w:val="24"/>
          <w:szCs w:val="24"/>
          <w:lang w:val="es-EC"/>
        </w:rPr>
        <w:t>-</w:t>
      </w:r>
      <w:r w:rsidRPr="00F10F0E">
        <w:rPr>
          <w:rFonts w:ascii="Times New Roman" w:hAnsi="Times New Roman" w:cs="Times New Roman"/>
          <w:sz w:val="24"/>
          <w:szCs w:val="24"/>
          <w:lang w:val="es-EC"/>
        </w:rPr>
        <w:t xml:space="preserve">emergencia, las lesiones se caracterizan por la descomposición rápida de los tejidos, que se vuelven oscuros por la masa de micelio, conidióforos y conidios. El hongo crece bien ambiente húmedo, la enfermedad prolifera en suelos bajos en materia orgánica y los niveles de infestación son mayores en suelos con presencia del hongo. </w:t>
      </w:r>
      <w:r w:rsidRPr="00F10F0E">
        <w:rPr>
          <w:rFonts w:ascii="Times New Roman" w:hAnsi="Times New Roman" w:cs="Times New Roman"/>
          <w:bCs/>
          <w:sz w:val="24"/>
          <w:szCs w:val="24"/>
          <w:lang w:val="es-EC"/>
        </w:rPr>
        <w:t>(</w:t>
      </w:r>
      <w:r w:rsidRPr="00F10F0E">
        <w:rPr>
          <w:rFonts w:ascii="Times New Roman" w:hAnsi="Times New Roman" w:cs="Times New Roman"/>
          <w:sz w:val="24"/>
          <w:szCs w:val="24"/>
        </w:rPr>
        <w:t>Ulluary, J. et al. 2003)</w:t>
      </w:r>
    </w:p>
    <w:p w:rsidR="00D34925" w:rsidRDefault="00D34925" w:rsidP="00D34925">
      <w:pPr>
        <w:spacing w:after="0" w:line="360" w:lineRule="auto"/>
        <w:jc w:val="both"/>
        <w:rPr>
          <w:rFonts w:ascii="Times New Roman" w:hAnsi="Times New Roman" w:cs="Times New Roman"/>
          <w:sz w:val="24"/>
          <w:szCs w:val="24"/>
        </w:rPr>
      </w:pPr>
    </w:p>
    <w:p w:rsidR="00D34925" w:rsidRPr="00FE1860"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D34925">
        <w:rPr>
          <w:rFonts w:ascii="Times New Roman" w:hAnsi="Times New Roman" w:cs="Times New Roman"/>
          <w:b/>
          <w:sz w:val="24"/>
          <w:szCs w:val="24"/>
        </w:rPr>
        <w:t>.9</w:t>
      </w:r>
      <w:r w:rsidR="00D34925" w:rsidRPr="00F10F0E">
        <w:rPr>
          <w:rFonts w:ascii="Times New Roman" w:hAnsi="Times New Roman" w:cs="Times New Roman"/>
          <w:b/>
          <w:sz w:val="24"/>
          <w:szCs w:val="24"/>
        </w:rPr>
        <w:t>. Cosecha</w:t>
      </w:r>
    </w:p>
    <w:p w:rsidR="00D34925" w:rsidRDefault="00D34925" w:rsidP="00D34925">
      <w:pPr>
        <w:tabs>
          <w:tab w:val="left" w:pos="2268"/>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34925" w:rsidRDefault="00D34925" w:rsidP="00D34925">
      <w:pPr>
        <w:tabs>
          <w:tab w:val="left" w:pos="2268"/>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El maní</w:t>
      </w:r>
      <w:r w:rsidRPr="00235DC2">
        <w:rPr>
          <w:rFonts w:ascii="Times New Roman" w:hAnsi="Times New Roman" w:cs="Times New Roman"/>
          <w:sz w:val="24"/>
          <w:szCs w:val="24"/>
        </w:rPr>
        <w:t xml:space="preserve"> está listo para cosecharse cuando las hojas del primer tercio inferior empiezan a caerse y el follaje empieza a presentar una coloración café amarillenta. Si la cáscara presenta un color café y la cutícula que envuelve a la almendra ha adquirido un color rosa, entonces se procede a realizar la cosecha. </w:t>
      </w:r>
      <w:r>
        <w:rPr>
          <w:rFonts w:ascii="Times New Roman" w:hAnsi="Times New Roman" w:cs="Times New Roman"/>
          <w:sz w:val="24"/>
          <w:szCs w:val="24"/>
        </w:rPr>
        <w:t>(</w:t>
      </w:r>
      <w:r w:rsidRPr="007E5E90">
        <w:rPr>
          <w:rFonts w:ascii="Times New Roman" w:hAnsi="Times New Roman" w:cs="Times New Roman"/>
          <w:sz w:val="24"/>
          <w:szCs w:val="24"/>
        </w:rPr>
        <w:t>Cantúa, J.;</w:t>
      </w:r>
      <w:r>
        <w:rPr>
          <w:rFonts w:ascii="Times New Roman" w:hAnsi="Times New Roman" w:cs="Times New Roman"/>
          <w:sz w:val="24"/>
          <w:szCs w:val="24"/>
        </w:rPr>
        <w:t xml:space="preserve"> </w:t>
      </w:r>
      <w:r w:rsidRPr="007E5E90">
        <w:rPr>
          <w:rFonts w:ascii="Times New Roman" w:hAnsi="Times New Roman" w:cs="Times New Roman"/>
          <w:sz w:val="24"/>
          <w:szCs w:val="24"/>
        </w:rPr>
        <w:t>Ochoa, X.</w:t>
      </w:r>
      <w:r>
        <w:rPr>
          <w:rFonts w:ascii="Times New Roman" w:hAnsi="Times New Roman" w:cs="Times New Roman"/>
          <w:sz w:val="24"/>
          <w:szCs w:val="24"/>
        </w:rPr>
        <w:t xml:space="preserve">; </w:t>
      </w:r>
      <w:r w:rsidRPr="007E5E90">
        <w:rPr>
          <w:rFonts w:ascii="Times New Roman" w:hAnsi="Times New Roman" w:cs="Times New Roman"/>
          <w:sz w:val="24"/>
          <w:szCs w:val="24"/>
        </w:rPr>
        <w:t>Montoya,</w:t>
      </w:r>
      <w:r>
        <w:rPr>
          <w:rFonts w:ascii="Times New Roman" w:hAnsi="Times New Roman" w:cs="Times New Roman"/>
          <w:sz w:val="24"/>
          <w:szCs w:val="24"/>
        </w:rPr>
        <w:t xml:space="preserve"> </w:t>
      </w:r>
      <w:r w:rsidRPr="007E5E90">
        <w:rPr>
          <w:rFonts w:ascii="Times New Roman" w:hAnsi="Times New Roman" w:cs="Times New Roman"/>
          <w:sz w:val="24"/>
          <w:szCs w:val="24"/>
        </w:rPr>
        <w:t>L. 2010</w:t>
      </w:r>
      <w:r>
        <w:rPr>
          <w:rFonts w:ascii="Times New Roman" w:hAnsi="Times New Roman" w:cs="Times New Roman"/>
          <w:sz w:val="24"/>
          <w:szCs w:val="24"/>
        </w:rPr>
        <w:t>)</w:t>
      </w:r>
    </w:p>
    <w:p w:rsidR="00D34925" w:rsidRDefault="00D34925" w:rsidP="00D34925">
      <w:pPr>
        <w:tabs>
          <w:tab w:val="left" w:pos="2268"/>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34925" w:rsidRPr="00CA4111"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r w:rsidRPr="00EA7CDA">
        <w:rPr>
          <w:rFonts w:ascii="Times New Roman" w:hAnsi="Times New Roman" w:cs="Times New Roman"/>
          <w:sz w:val="24"/>
          <w:szCs w:val="24"/>
        </w:rPr>
        <w:t xml:space="preserve">Luego de arrancar las plantas se las expone al sol, para que seque su follaje y vaina; una vez que las semillas estén secas se efectúa el despique de la vaina y el descascarado a mano o máquina, el almacenamiento para granos se debe hacer en cáscara en sitios limpios, secos y aireados. </w:t>
      </w:r>
      <w:r w:rsidRPr="00643519">
        <w:rPr>
          <w:rFonts w:ascii="Times New Roman" w:hAnsi="Times New Roman" w:cs="Times New Roman"/>
          <w:bCs/>
          <w:sz w:val="24"/>
          <w:szCs w:val="24"/>
        </w:rPr>
        <w:t>(</w:t>
      </w:r>
      <w:r>
        <w:rPr>
          <w:rFonts w:ascii="Times New Roman" w:hAnsi="Times New Roman" w:cs="Times New Roman"/>
          <w:sz w:val="24"/>
          <w:szCs w:val="24"/>
        </w:rPr>
        <w:t>Ulluary, J. et al. 2004</w:t>
      </w:r>
      <w:r w:rsidRPr="00643519">
        <w:rPr>
          <w:rFonts w:ascii="Times New Roman" w:hAnsi="Times New Roman" w:cs="Times New Roman"/>
          <w:sz w:val="24"/>
          <w:szCs w:val="24"/>
        </w:rPr>
        <w:t xml:space="preserve">)  </w:t>
      </w:r>
    </w:p>
    <w:p w:rsidR="00D34925" w:rsidRPr="00235DC2" w:rsidRDefault="00D34925" w:rsidP="00D34925">
      <w:pPr>
        <w:tabs>
          <w:tab w:val="left" w:pos="2268"/>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34925" w:rsidRDefault="00D34925" w:rsidP="00D34925">
      <w:pPr>
        <w:pStyle w:val="NormalWeb"/>
        <w:shd w:val="clear" w:color="auto" w:fill="FFFFFF"/>
        <w:spacing w:before="0" w:beforeAutospacing="0" w:after="125" w:afterAutospacing="0" w:line="360" w:lineRule="auto"/>
        <w:jc w:val="both"/>
        <w:rPr>
          <w:color w:val="333333"/>
        </w:rPr>
      </w:pPr>
    </w:p>
    <w:p w:rsidR="00D34925" w:rsidRDefault="00D34925" w:rsidP="00D34925">
      <w:pPr>
        <w:pStyle w:val="NormalWeb"/>
        <w:shd w:val="clear" w:color="auto" w:fill="FFFFFF"/>
        <w:spacing w:before="0" w:beforeAutospacing="0" w:after="125" w:afterAutospacing="0" w:line="360" w:lineRule="auto"/>
        <w:jc w:val="both"/>
        <w:rPr>
          <w:color w:val="333333"/>
        </w:rPr>
      </w:pPr>
    </w:p>
    <w:p w:rsidR="00D34925" w:rsidRPr="00F10F0E" w:rsidRDefault="00D34925" w:rsidP="00D34925">
      <w:pPr>
        <w:pStyle w:val="NormalWeb"/>
        <w:shd w:val="clear" w:color="auto" w:fill="FFFFFF"/>
        <w:spacing w:before="0" w:beforeAutospacing="0" w:after="125" w:afterAutospacing="0" w:line="360" w:lineRule="auto"/>
        <w:jc w:val="both"/>
        <w:rPr>
          <w:color w:val="333333"/>
        </w:rPr>
      </w:pPr>
    </w:p>
    <w:p w:rsidR="00D34925" w:rsidRPr="00F10F0E" w:rsidRDefault="000E2870" w:rsidP="00D3492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D34925">
        <w:rPr>
          <w:rFonts w:ascii="Times New Roman" w:hAnsi="Times New Roman" w:cs="Times New Roman"/>
          <w:b/>
          <w:sz w:val="24"/>
          <w:szCs w:val="24"/>
        </w:rPr>
        <w:t>.10</w:t>
      </w:r>
      <w:r w:rsidR="00D34925" w:rsidRPr="00F10F0E">
        <w:rPr>
          <w:rFonts w:ascii="Times New Roman" w:hAnsi="Times New Roman" w:cs="Times New Roman"/>
          <w:b/>
          <w:sz w:val="24"/>
          <w:szCs w:val="24"/>
        </w:rPr>
        <w:t>. Usos del maní</w:t>
      </w:r>
    </w:p>
    <w:p w:rsidR="00D34925" w:rsidRPr="00F10F0E" w:rsidRDefault="00D34925" w:rsidP="00D34925">
      <w:pPr>
        <w:autoSpaceDE w:val="0"/>
        <w:autoSpaceDN w:val="0"/>
        <w:adjustRightInd w:val="0"/>
        <w:spacing w:after="0" w:line="360" w:lineRule="auto"/>
        <w:rPr>
          <w:rFonts w:ascii="Times New Roman" w:hAnsi="Times New Roman" w:cs="Times New Roman"/>
          <w:b/>
          <w:color w:val="FF0000"/>
          <w:sz w:val="24"/>
          <w:szCs w:val="24"/>
        </w:rPr>
      </w:pPr>
    </w:p>
    <w:p w:rsidR="00D34925" w:rsidRPr="00F10F0E" w:rsidRDefault="00D34925" w:rsidP="00D34925">
      <w:pPr>
        <w:autoSpaceDE w:val="0"/>
        <w:autoSpaceDN w:val="0"/>
        <w:adjustRightInd w:val="0"/>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Los granos frescos contienen de 32-35</w:t>
      </w:r>
      <w:r>
        <w:rPr>
          <w:rFonts w:ascii="Times New Roman" w:hAnsi="Times New Roman" w:cs="Times New Roman"/>
          <w:sz w:val="24"/>
          <w:szCs w:val="24"/>
        </w:rPr>
        <w:t xml:space="preserve"> </w:t>
      </w:r>
      <w:r w:rsidRPr="00F10F0E">
        <w:rPr>
          <w:rFonts w:ascii="Times New Roman" w:hAnsi="Times New Roman" w:cs="Times New Roman"/>
          <w:sz w:val="24"/>
          <w:szCs w:val="24"/>
        </w:rPr>
        <w:t>% de proteínas y de 40-50</w:t>
      </w:r>
      <w:r>
        <w:rPr>
          <w:rFonts w:ascii="Times New Roman" w:hAnsi="Times New Roman" w:cs="Times New Roman"/>
          <w:sz w:val="24"/>
          <w:szCs w:val="24"/>
        </w:rPr>
        <w:t xml:space="preserve"> </w:t>
      </w:r>
      <w:r w:rsidRPr="00F10F0E">
        <w:rPr>
          <w:rFonts w:ascii="Times New Roman" w:hAnsi="Times New Roman" w:cs="Times New Roman"/>
          <w:sz w:val="24"/>
          <w:szCs w:val="24"/>
        </w:rPr>
        <w:t>% de grasa y además</w:t>
      </w:r>
      <w:r>
        <w:rPr>
          <w:rFonts w:ascii="Times New Roman" w:hAnsi="Times New Roman" w:cs="Times New Roman"/>
          <w:sz w:val="24"/>
          <w:szCs w:val="24"/>
        </w:rPr>
        <w:t xml:space="preserve"> </w:t>
      </w:r>
      <w:r w:rsidRPr="00F10F0E">
        <w:rPr>
          <w:rFonts w:ascii="Times New Roman" w:hAnsi="Times New Roman" w:cs="Times New Roman"/>
          <w:sz w:val="24"/>
          <w:szCs w:val="24"/>
        </w:rPr>
        <w:t xml:space="preserve">cistina, tiamina, </w:t>
      </w:r>
      <w:proofErr w:type="spellStart"/>
      <w:r w:rsidRPr="00F10F0E">
        <w:rPr>
          <w:rFonts w:ascii="Times New Roman" w:hAnsi="Times New Roman" w:cs="Times New Roman"/>
          <w:sz w:val="24"/>
          <w:szCs w:val="24"/>
        </w:rPr>
        <w:t>riboflavina</w:t>
      </w:r>
      <w:proofErr w:type="spellEnd"/>
      <w:r w:rsidRPr="00F10F0E">
        <w:rPr>
          <w:rFonts w:ascii="Times New Roman" w:hAnsi="Times New Roman" w:cs="Times New Roman"/>
          <w:sz w:val="24"/>
          <w:szCs w:val="24"/>
        </w:rPr>
        <w:t xml:space="preserve"> y niacina. Son altamente nutritivos y en consecuencia tienen una parte de importancia en la dieta de millones de personas que no pueden adquirir proteínas y grasas animales. De este fruto se obtienen alimentos como la crema o mantequilla de maní, y se extrae su aceite, muy empleado en la cocina de la India y del sureste de Asia. La pasta de maní es un excelente alimento suplementario para el ganado que contiene de 40-50</w:t>
      </w:r>
      <w:r>
        <w:rPr>
          <w:rFonts w:ascii="Times New Roman" w:hAnsi="Times New Roman" w:cs="Times New Roman"/>
          <w:sz w:val="24"/>
          <w:szCs w:val="24"/>
        </w:rPr>
        <w:t xml:space="preserve"> </w:t>
      </w:r>
      <w:r w:rsidRPr="00F10F0E">
        <w:rPr>
          <w:rFonts w:ascii="Times New Roman" w:hAnsi="Times New Roman" w:cs="Times New Roman"/>
          <w:sz w:val="24"/>
          <w:szCs w:val="24"/>
        </w:rPr>
        <w:t>% de proteínas, de 6-20</w:t>
      </w:r>
      <w:r>
        <w:rPr>
          <w:rFonts w:ascii="Times New Roman" w:hAnsi="Times New Roman" w:cs="Times New Roman"/>
          <w:sz w:val="24"/>
          <w:szCs w:val="24"/>
        </w:rPr>
        <w:t xml:space="preserve"> </w:t>
      </w:r>
      <w:r w:rsidRPr="00F10F0E">
        <w:rPr>
          <w:rFonts w:ascii="Times New Roman" w:hAnsi="Times New Roman" w:cs="Times New Roman"/>
          <w:sz w:val="24"/>
          <w:szCs w:val="24"/>
        </w:rPr>
        <w:t xml:space="preserve">% de grasa, </w:t>
      </w:r>
      <w:r w:rsidRPr="00143246">
        <w:rPr>
          <w:rFonts w:ascii="Times New Roman" w:hAnsi="Times New Roman" w:cs="Times New Roman"/>
          <w:sz w:val="24"/>
          <w:szCs w:val="24"/>
        </w:rPr>
        <w:t>cistina</w:t>
      </w:r>
      <w:r w:rsidRPr="00F10F0E">
        <w:rPr>
          <w:rFonts w:ascii="Times New Roman" w:hAnsi="Times New Roman" w:cs="Times New Roman"/>
          <w:sz w:val="24"/>
          <w:szCs w:val="24"/>
        </w:rPr>
        <w:t xml:space="preserve"> y vitaminas del complejo B. La pasta en la forma que se obtiene de la fábrica de aceite se pulveriza, se humedece por un día en agua, se elimina el aceite de la superficie, se lava varias veces, se somete a vapor, y se le comprime en moldes cuadrados o rectangulares</w:t>
      </w:r>
      <w:r>
        <w:rPr>
          <w:rFonts w:ascii="Times New Roman" w:hAnsi="Times New Roman" w:cs="Times New Roman"/>
          <w:sz w:val="24"/>
          <w:szCs w:val="24"/>
        </w:rPr>
        <w:t>, c</w:t>
      </w:r>
      <w:r w:rsidRPr="00F10F0E">
        <w:rPr>
          <w:rFonts w:ascii="Times New Roman" w:hAnsi="Times New Roman" w:cs="Times New Roman"/>
          <w:sz w:val="24"/>
          <w:szCs w:val="24"/>
        </w:rPr>
        <w:t xml:space="preserve">on frecuencia se cultiva para utilizarse como forraje, heno, pastura o ensilado, en cuyo caso las plantas deben cosecharse antes de su floración. </w:t>
      </w:r>
      <w:r w:rsidRPr="00F10F0E">
        <w:rPr>
          <w:rFonts w:ascii="Times New Roman" w:hAnsi="Times New Roman" w:cs="Times New Roman"/>
          <w:bCs/>
          <w:sz w:val="24"/>
          <w:szCs w:val="24"/>
        </w:rPr>
        <w:t>(INFOAGRO</w:t>
      </w:r>
      <w:r>
        <w:rPr>
          <w:rFonts w:ascii="Times New Roman" w:hAnsi="Times New Roman" w:cs="Times New Roman"/>
          <w:bCs/>
          <w:sz w:val="24"/>
          <w:szCs w:val="24"/>
        </w:rPr>
        <w:t>. 2015</w:t>
      </w:r>
      <w:r w:rsidRPr="00F10F0E">
        <w:rPr>
          <w:rFonts w:ascii="Times New Roman" w:hAnsi="Times New Roman" w:cs="Times New Roman"/>
          <w:bCs/>
          <w:sz w:val="24"/>
          <w:szCs w:val="24"/>
        </w:rPr>
        <w:t xml:space="preserve">) </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34925" w:rsidRPr="00FE1860"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E1860">
        <w:rPr>
          <w:rFonts w:ascii="Times New Roman" w:hAnsi="Times New Roman" w:cs="Times New Roman"/>
          <w:sz w:val="24"/>
          <w:szCs w:val="24"/>
        </w:rPr>
        <w:t xml:space="preserve">El principal uso de la cáscara es como combustible de calderas, quemadores especiales deben ser empleados para reducir la cantidad de humo y cenizas volantes que generan la combustión. Se emplea </w:t>
      </w:r>
      <w:r>
        <w:rPr>
          <w:rFonts w:ascii="Times New Roman" w:hAnsi="Times New Roman" w:cs="Times New Roman"/>
          <w:sz w:val="24"/>
          <w:szCs w:val="24"/>
        </w:rPr>
        <w:t xml:space="preserve">como camada de aves de corral </w:t>
      </w:r>
      <w:r w:rsidRPr="00FE1860">
        <w:rPr>
          <w:rFonts w:ascii="Times New Roman" w:hAnsi="Times New Roman" w:cs="Times New Roman"/>
          <w:sz w:val="24"/>
          <w:szCs w:val="24"/>
        </w:rPr>
        <w:t>y algunos usos similares a la viruta de madera, tales como protección de plantas. Las cáscaras son difícilmente degradables en su exposición al exterior, debido al alto contenido de lignina; bajo contenido de nitrógeno, estas condiciones ofrecen pocas posibilidades para actuar como</w:t>
      </w:r>
      <w:r>
        <w:rPr>
          <w:rFonts w:ascii="Times New Roman" w:hAnsi="Times New Roman" w:cs="Times New Roman"/>
          <w:sz w:val="24"/>
          <w:szCs w:val="24"/>
        </w:rPr>
        <w:t xml:space="preserve"> </w:t>
      </w:r>
      <w:r w:rsidRPr="00FE1860">
        <w:rPr>
          <w:rFonts w:ascii="Times New Roman" w:hAnsi="Times New Roman" w:cs="Times New Roman"/>
          <w:sz w:val="24"/>
          <w:szCs w:val="24"/>
        </w:rPr>
        <w:t>abono o mejoradores de suelos. (</w:t>
      </w:r>
      <w:proofErr w:type="spellStart"/>
      <w:r w:rsidRPr="00FE1860">
        <w:rPr>
          <w:rFonts w:ascii="Times New Roman" w:hAnsi="Times New Roman" w:cs="Times New Roman"/>
          <w:sz w:val="24"/>
          <w:szCs w:val="24"/>
        </w:rPr>
        <w:t>Gatani</w:t>
      </w:r>
      <w:proofErr w:type="spellEnd"/>
      <w:r>
        <w:rPr>
          <w:rFonts w:ascii="Times New Roman" w:hAnsi="Times New Roman" w:cs="Times New Roman"/>
          <w:sz w:val="24"/>
          <w:szCs w:val="24"/>
        </w:rPr>
        <w:t xml:space="preserve">, M.; </w:t>
      </w:r>
      <w:r w:rsidRPr="00FE1860">
        <w:rPr>
          <w:rFonts w:ascii="Times New Roman" w:hAnsi="Times New Roman" w:cs="Times New Roman"/>
          <w:sz w:val="24"/>
          <w:szCs w:val="24"/>
        </w:rPr>
        <w:t>Arguello</w:t>
      </w:r>
      <w:r>
        <w:rPr>
          <w:rFonts w:ascii="Times New Roman" w:hAnsi="Times New Roman" w:cs="Times New Roman"/>
          <w:sz w:val="24"/>
          <w:szCs w:val="24"/>
        </w:rPr>
        <w:t xml:space="preserve">, R.; </w:t>
      </w:r>
      <w:proofErr w:type="spellStart"/>
      <w:r>
        <w:rPr>
          <w:rFonts w:ascii="Times New Roman" w:hAnsi="Times New Roman" w:cs="Times New Roman"/>
          <w:sz w:val="24"/>
          <w:szCs w:val="24"/>
        </w:rPr>
        <w:t>Beretta</w:t>
      </w:r>
      <w:proofErr w:type="spellEnd"/>
      <w:r>
        <w:rPr>
          <w:rFonts w:ascii="Times New Roman" w:hAnsi="Times New Roman" w:cs="Times New Roman"/>
          <w:sz w:val="24"/>
          <w:szCs w:val="24"/>
        </w:rPr>
        <w:t>, H</w:t>
      </w:r>
      <w:r w:rsidRPr="00FE1860">
        <w:rPr>
          <w:rFonts w:ascii="Times New Roman" w:hAnsi="Times New Roman" w:cs="Times New Roman"/>
          <w:sz w:val="24"/>
          <w:szCs w:val="24"/>
        </w:rPr>
        <w:t>. 2005)</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D34925"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w:t>
      </w:r>
      <w:r w:rsidR="00D34925">
        <w:rPr>
          <w:rFonts w:ascii="Times New Roman" w:hAnsi="Times New Roman" w:cs="Times New Roman"/>
          <w:b/>
          <w:sz w:val="24"/>
          <w:szCs w:val="24"/>
        </w:rPr>
        <w:t>.11</w:t>
      </w:r>
      <w:r w:rsidR="00D34925" w:rsidRPr="00F10F0E">
        <w:rPr>
          <w:rFonts w:ascii="Times New Roman" w:hAnsi="Times New Roman" w:cs="Times New Roman"/>
          <w:b/>
          <w:sz w:val="24"/>
          <w:szCs w:val="24"/>
        </w:rPr>
        <w:t xml:space="preserve">. </w:t>
      </w:r>
      <w:r w:rsidR="00D34925" w:rsidRPr="00007B27">
        <w:rPr>
          <w:rFonts w:ascii="Times New Roman" w:hAnsi="Times New Roman" w:cs="Times New Roman"/>
          <w:b/>
          <w:sz w:val="24"/>
          <w:szCs w:val="24"/>
        </w:rPr>
        <w:t>Adaptabilidad</w:t>
      </w:r>
    </w:p>
    <w:p w:rsidR="00D34925" w:rsidRDefault="00D34925" w:rsidP="00D34925">
      <w:pPr>
        <w:autoSpaceDE w:val="0"/>
        <w:autoSpaceDN w:val="0"/>
        <w:adjustRightInd w:val="0"/>
        <w:spacing w:after="0" w:line="360" w:lineRule="auto"/>
        <w:jc w:val="both"/>
        <w:rPr>
          <w:rFonts w:ascii="Times New Roman" w:hAnsi="Times New Roman" w:cs="Times New Roman"/>
          <w:sz w:val="24"/>
          <w:szCs w:val="24"/>
        </w:rPr>
      </w:pPr>
    </w:p>
    <w:p w:rsidR="00D34925" w:rsidRDefault="00D34925" w:rsidP="00D349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adaptación es el proceso por el cual las plantas de una población cambian sus estructuras o funciones de modo que se acomodan mejor a un ambiente determinado. Este acomodo supone en la mayoría de los casos una mejor capacidad de sobrevivencia en el ambiente, la adaptación se logra por un ajuste fenotípico a las condiciones ambientales preponderantes o por una especialización </w:t>
      </w:r>
    </w:p>
    <w:p w:rsidR="00D34925" w:rsidRPr="00CC414A" w:rsidRDefault="00D34925" w:rsidP="00D34925">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genotípica</w:t>
      </w:r>
      <w:proofErr w:type="gramEnd"/>
      <w:r>
        <w:rPr>
          <w:rFonts w:ascii="Times New Roman" w:hAnsi="Times New Roman" w:cs="Times New Roman"/>
          <w:sz w:val="24"/>
          <w:szCs w:val="24"/>
        </w:rPr>
        <w:t xml:space="preserve">. Existen diferentes tipos de adaptación que son de interés para la </w:t>
      </w:r>
      <w:proofErr w:type="spellStart"/>
      <w:r>
        <w:rPr>
          <w:rFonts w:ascii="Times New Roman" w:hAnsi="Times New Roman" w:cs="Times New Roman"/>
          <w:sz w:val="24"/>
          <w:szCs w:val="24"/>
        </w:rPr>
        <w:t>Genotecnia</w:t>
      </w:r>
      <w:proofErr w:type="spellEnd"/>
      <w:r>
        <w:rPr>
          <w:rFonts w:ascii="Times New Roman" w:hAnsi="Times New Roman" w:cs="Times New Roman"/>
          <w:sz w:val="24"/>
          <w:szCs w:val="24"/>
        </w:rPr>
        <w:t xml:space="preserve">, los que pueden agruparse en tres categorías, a saber, adaptación al medio abiótico, adaptación al medio biótico y adaptación a procesos productivos. La adaptación al medio abiótico se refiere a la modificación de la expresión de la población de plantas para acomodarse a condiciones del ambiente físico. Muchas de estas condiciones tienen una expresión cuya base se encuentra en mecanismos hereditarios; algunos ejemplos son la adaptación al clima en sus contextos de tolerancia a temperaturas bajas, sub-óptimas, letales o de </w:t>
      </w:r>
      <w:proofErr w:type="spellStart"/>
      <w:r>
        <w:rPr>
          <w:rFonts w:ascii="Times New Roman" w:hAnsi="Times New Roman" w:cs="Times New Roman"/>
          <w:sz w:val="24"/>
          <w:szCs w:val="24"/>
        </w:rPr>
        <w:t>vernalización</w:t>
      </w:r>
      <w:proofErr w:type="spellEnd"/>
      <w:r>
        <w:rPr>
          <w:rFonts w:ascii="Times New Roman" w:hAnsi="Times New Roman" w:cs="Times New Roman"/>
          <w:sz w:val="24"/>
          <w:szCs w:val="24"/>
        </w:rPr>
        <w:t xml:space="preserve">, adaptación al </w:t>
      </w:r>
      <w:proofErr w:type="spellStart"/>
      <w:r>
        <w:rPr>
          <w:rFonts w:ascii="Times New Roman" w:hAnsi="Times New Roman" w:cs="Times New Roman"/>
          <w:sz w:val="24"/>
          <w:szCs w:val="24"/>
        </w:rPr>
        <w:t>fotoperíodo</w:t>
      </w:r>
      <w:proofErr w:type="spellEnd"/>
      <w:r>
        <w:rPr>
          <w:rFonts w:ascii="Times New Roman" w:hAnsi="Times New Roman" w:cs="Times New Roman"/>
          <w:sz w:val="24"/>
          <w:szCs w:val="24"/>
        </w:rPr>
        <w:t xml:space="preserve">, adaptación al suministro de agua (stress hídrico), tanto por exceso como deficiencia; adaptación al suministro de nutrientes, especialmente los nutrientes N, P y otros macro y micronutrientes, buscando eficiencia en el uso de fertilizantes. La adaptación al medio biótico se refiere al control de enfermedades, plagas y malezas, es decir, la interacción del sistema cultivo con otros organismos parásitos, predadores o competidores. </w:t>
      </w:r>
      <w:r>
        <w:rPr>
          <w:rFonts w:ascii="Times New Roman" w:hAnsi="Times New Roman" w:cs="Times New Roman"/>
          <w:color w:val="000000"/>
          <w:sz w:val="24"/>
          <w:szCs w:val="24"/>
          <w:shd w:val="clear" w:color="auto" w:fill="FFFFFF"/>
        </w:rPr>
        <w:t xml:space="preserve">La </w:t>
      </w:r>
      <w:r>
        <w:rPr>
          <w:rFonts w:ascii="Times New Roman" w:hAnsi="Times New Roman" w:cs="Times New Roman"/>
          <w:sz w:val="24"/>
          <w:szCs w:val="24"/>
        </w:rPr>
        <w:t>adaptación a procesos productivos trata de acomodar la población de plantas a las condiciones específicas requeridas por un determinado sistema de cultivo. (</w:t>
      </w:r>
      <w:proofErr w:type="spellStart"/>
      <w:r>
        <w:rPr>
          <w:rFonts w:ascii="Times New Roman" w:hAnsi="Times New Roman" w:cs="Times New Roman"/>
          <w:color w:val="000000"/>
          <w:sz w:val="24"/>
          <w:szCs w:val="24"/>
          <w:shd w:val="clear" w:color="auto" w:fill="FFFFFF"/>
        </w:rPr>
        <w:t>Kohli</w:t>
      </w:r>
      <w:proofErr w:type="spellEnd"/>
      <w:r>
        <w:rPr>
          <w:rFonts w:ascii="Times New Roman" w:hAnsi="Times New Roman" w:cs="Times New Roman"/>
          <w:color w:val="000000"/>
          <w:sz w:val="24"/>
          <w:szCs w:val="24"/>
          <w:shd w:val="clear" w:color="auto" w:fill="FFFFFF"/>
        </w:rPr>
        <w:t xml:space="preserve">, M.; Díaz, M.; </w:t>
      </w:r>
      <w:r w:rsidRPr="00085442">
        <w:rPr>
          <w:rFonts w:ascii="Times New Roman" w:hAnsi="Times New Roman" w:cs="Times New Roman"/>
          <w:color w:val="000000"/>
          <w:sz w:val="24"/>
          <w:szCs w:val="24"/>
          <w:shd w:val="clear" w:color="auto" w:fill="FFFFFF"/>
        </w:rPr>
        <w:t>Castro, M. 2003</w:t>
      </w:r>
      <w:r>
        <w:rPr>
          <w:rFonts w:ascii="Times New Roman" w:hAnsi="Times New Roman" w:cs="Times New Roman"/>
          <w:color w:val="000000"/>
          <w:sz w:val="24"/>
          <w:szCs w:val="24"/>
          <w:shd w:val="clear" w:color="auto" w:fill="FFFFFF"/>
        </w:rPr>
        <w:t>)</w:t>
      </w:r>
    </w:p>
    <w:p w:rsidR="00D34925" w:rsidRPr="00085442" w:rsidRDefault="00D34925" w:rsidP="00D34925">
      <w:pPr>
        <w:autoSpaceDE w:val="0"/>
        <w:autoSpaceDN w:val="0"/>
        <w:adjustRightInd w:val="0"/>
        <w:spacing w:after="0" w:line="360" w:lineRule="auto"/>
        <w:jc w:val="both"/>
        <w:rPr>
          <w:rFonts w:ascii="Times New Roman" w:hAnsi="Times New Roman" w:cs="Times New Roman"/>
          <w:sz w:val="24"/>
          <w:szCs w:val="24"/>
        </w:rPr>
      </w:pPr>
    </w:p>
    <w:p w:rsidR="00D34925" w:rsidRPr="00092867" w:rsidRDefault="00D34925" w:rsidP="00D34925">
      <w:pPr>
        <w:autoSpaceDE w:val="0"/>
        <w:autoSpaceDN w:val="0"/>
        <w:adjustRightInd w:val="0"/>
        <w:spacing w:after="0" w:line="360" w:lineRule="auto"/>
        <w:jc w:val="both"/>
        <w:rPr>
          <w:rFonts w:ascii="Times New Roman" w:hAnsi="Times New Roman" w:cs="Times New Roman"/>
          <w:sz w:val="24"/>
          <w:szCs w:val="24"/>
        </w:rPr>
      </w:pPr>
      <w:r w:rsidRPr="00092867">
        <w:rPr>
          <w:rFonts w:ascii="Times New Roman" w:hAnsi="Times New Roman" w:cs="Times New Roman"/>
          <w:sz w:val="24"/>
          <w:szCs w:val="24"/>
        </w:rPr>
        <w:t>Bajo estas condiciones las plantas pueden manifestar adaptación morfológica y fisiológica, lo que confiere resistencia a factores adversos, toda variedad debe ser sometida a pruebas de adaptabilidad regional por lo menos dos campañas seguidas, para observar las reacciones que pueden obtener las características agronómicas y rendim</w:t>
      </w:r>
      <w:r>
        <w:rPr>
          <w:rFonts w:ascii="Times New Roman" w:hAnsi="Times New Roman" w:cs="Times New Roman"/>
          <w:sz w:val="24"/>
          <w:szCs w:val="24"/>
        </w:rPr>
        <w:t>iento al medio ambiente local, a</w:t>
      </w:r>
      <w:r w:rsidRPr="00092867">
        <w:rPr>
          <w:rFonts w:ascii="Times New Roman" w:hAnsi="Times New Roman" w:cs="Times New Roman"/>
          <w:sz w:val="24"/>
          <w:szCs w:val="24"/>
        </w:rPr>
        <w:t>demás, se recomienda que estas características deban ser superiores a las variedades existentes en la zona para la producción comercial. (Moncayo, M. 2013)</w:t>
      </w:r>
    </w:p>
    <w:p w:rsidR="00D34925" w:rsidRDefault="00D34925" w:rsidP="00D34925">
      <w:pPr>
        <w:autoSpaceDE w:val="0"/>
        <w:autoSpaceDN w:val="0"/>
        <w:adjustRightInd w:val="0"/>
        <w:spacing w:after="0" w:line="360" w:lineRule="auto"/>
        <w:jc w:val="both"/>
        <w:rPr>
          <w:rFonts w:ascii="Times New Roman" w:hAnsi="Times New Roman" w:cs="Times New Roman"/>
          <w:sz w:val="24"/>
          <w:szCs w:val="24"/>
        </w:rPr>
      </w:pPr>
    </w:p>
    <w:p w:rsidR="00D34925" w:rsidRDefault="00D34925" w:rsidP="00D349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C72DD9">
        <w:rPr>
          <w:rFonts w:ascii="Times New Roman" w:hAnsi="Times New Roman" w:cs="Times New Roman"/>
          <w:sz w:val="24"/>
          <w:szCs w:val="24"/>
        </w:rPr>
        <w:t xml:space="preserve">as plantas de las zonas áridas presentan características adquiridas a lo largo del tiempo que les permiten sobrevivir a altas temperaturas y a la escasez de agua, evitando la desecación. Para combatir la falta de agua, las plantas han reducido la superficie y el número de las hojas, desarrollando espinas y escamas. La pérdida de hojas durante las estaciones secas y muy calientes también permite a las plantas ahorrar agua. Otras estrategias de las plantas que les permiten ahorrar agua son </w:t>
      </w:r>
      <w:r w:rsidRPr="00C72DD9">
        <w:rPr>
          <w:rFonts w:ascii="Times New Roman" w:hAnsi="Times New Roman" w:cs="Times New Roman"/>
          <w:sz w:val="24"/>
          <w:szCs w:val="24"/>
        </w:rPr>
        <w:lastRenderedPageBreak/>
        <w:t>orientar las hojas hacia la sombra, tener hojas redondeadas o acolchadas, o desarrollar reservas de agua en órganos específicos como tallos gruesos (es el caso de los cactus y las plantas carnosas) o troncos enormes (como en los baobab). Las plantas optimizan la absorción de agua extendiendo sus raíces horizontalmente para cubrir una gran superficie debajo de la planta, o hundiend</w:t>
      </w:r>
      <w:r>
        <w:rPr>
          <w:rFonts w:ascii="Times New Roman" w:hAnsi="Times New Roman" w:cs="Times New Roman"/>
          <w:sz w:val="24"/>
          <w:szCs w:val="24"/>
        </w:rPr>
        <w:t>o</w:t>
      </w:r>
      <w:r w:rsidRPr="00C72DD9">
        <w:rPr>
          <w:rFonts w:ascii="Times New Roman" w:hAnsi="Times New Roman" w:cs="Times New Roman"/>
          <w:sz w:val="24"/>
          <w:szCs w:val="24"/>
        </w:rPr>
        <w:t xml:space="preserve"> sus raíces profundamente en busca de fuentes de agua subterránea.</w:t>
      </w:r>
      <w:r>
        <w:rPr>
          <w:rFonts w:ascii="Times New Roman" w:hAnsi="Times New Roman" w:cs="Times New Roman"/>
          <w:sz w:val="24"/>
          <w:szCs w:val="24"/>
        </w:rPr>
        <w:t xml:space="preserve"> (</w:t>
      </w:r>
      <w:r w:rsidRPr="000A2690">
        <w:rPr>
          <w:rFonts w:ascii="Times New Roman" w:hAnsi="Times New Roman" w:cs="Times New Roman"/>
          <w:sz w:val="24"/>
          <w:szCs w:val="24"/>
        </w:rPr>
        <w:t>Organización para la Educación, la Ciencia y la Cultura de las Naciones Unidas</w:t>
      </w:r>
      <w:r>
        <w:rPr>
          <w:rFonts w:ascii="Times New Roman" w:hAnsi="Times New Roman" w:cs="Times New Roman"/>
          <w:sz w:val="24"/>
          <w:szCs w:val="24"/>
        </w:rPr>
        <w:t>-UNESCO. 2015)</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p w:rsidR="00D34925" w:rsidRPr="00007B27"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007B27">
        <w:rPr>
          <w:rFonts w:ascii="Times New Roman" w:hAnsi="Times New Roman" w:cs="Times New Roman"/>
          <w:sz w:val="24"/>
          <w:szCs w:val="24"/>
        </w:rPr>
        <w:t>En el Ecuador el maní se ha adaptado en partes altas de la provincia de Loja y El Oro donde se cultiva aproximadament</w:t>
      </w:r>
      <w:r>
        <w:rPr>
          <w:rFonts w:ascii="Times New Roman" w:hAnsi="Times New Roman" w:cs="Times New Roman"/>
          <w:sz w:val="24"/>
          <w:szCs w:val="24"/>
        </w:rPr>
        <w:t>e el 60 % del maní en el país, l</w:t>
      </w:r>
      <w:r w:rsidRPr="00007B27">
        <w:rPr>
          <w:rFonts w:ascii="Times New Roman" w:hAnsi="Times New Roman" w:cs="Times New Roman"/>
          <w:sz w:val="24"/>
          <w:szCs w:val="24"/>
        </w:rPr>
        <w:t>as áreas mencionadas de estas provincias se localizan en las estribaciones de las montañas y el maní juega un papel importante, ya que debido a su gran rusticidad ofrece una adecuada protección contra la erosión de estas pendientes, lo que ha permitido que los agricultores utilicen este cultivo como alternativa.</w:t>
      </w:r>
      <w:r w:rsidRPr="00007B27">
        <w:t xml:space="preserve"> </w:t>
      </w:r>
      <w:r w:rsidRPr="00C66249">
        <w:t>(</w:t>
      </w:r>
      <w:r w:rsidRPr="00C66249">
        <w:rPr>
          <w:rFonts w:ascii="Times New Roman" w:hAnsi="Times New Roman" w:cs="Times New Roman"/>
          <w:sz w:val="24"/>
          <w:szCs w:val="24"/>
        </w:rPr>
        <w:t>Ayón, S. 2010)</w:t>
      </w:r>
    </w:p>
    <w:p w:rsidR="00D34925" w:rsidRDefault="00D34925" w:rsidP="00D34925">
      <w:pPr>
        <w:autoSpaceDE w:val="0"/>
        <w:autoSpaceDN w:val="0"/>
        <w:adjustRightInd w:val="0"/>
        <w:spacing w:after="0" w:line="360" w:lineRule="auto"/>
        <w:jc w:val="both"/>
        <w:rPr>
          <w:rFonts w:ascii="Times New Roman" w:hAnsi="Times New Roman" w:cs="Times New Roman"/>
          <w:b/>
          <w:sz w:val="24"/>
          <w:szCs w:val="24"/>
        </w:rPr>
      </w:pPr>
    </w:p>
    <w:p w:rsidR="00D34925" w:rsidRPr="005C7904" w:rsidRDefault="000E2870"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sz w:val="24"/>
          <w:szCs w:val="24"/>
        </w:rPr>
        <w:t>3</w:t>
      </w:r>
      <w:r w:rsidR="00D34925" w:rsidRPr="005C7904">
        <w:rPr>
          <w:rFonts w:ascii="Times New Roman" w:hAnsi="Times New Roman" w:cs="Times New Roman"/>
          <w:b/>
          <w:sz w:val="24"/>
          <w:szCs w:val="24"/>
        </w:rPr>
        <w:t xml:space="preserve">.12. </w:t>
      </w:r>
      <w:r w:rsidR="00D34925" w:rsidRPr="005C7904">
        <w:rPr>
          <w:rFonts w:ascii="Times New Roman" w:hAnsi="Times New Roman" w:cs="Times New Roman"/>
          <w:b/>
          <w:bCs/>
          <w:sz w:val="24"/>
          <w:szCs w:val="24"/>
        </w:rPr>
        <w:t>Mejoramiento genético</w:t>
      </w:r>
    </w:p>
    <w:p w:rsidR="00D34925" w:rsidRDefault="00D34925" w:rsidP="00D34925">
      <w:pPr>
        <w:autoSpaceDE w:val="0"/>
        <w:autoSpaceDN w:val="0"/>
        <w:adjustRightInd w:val="0"/>
        <w:spacing w:after="0" w:line="360" w:lineRule="auto"/>
        <w:jc w:val="both"/>
        <w:rPr>
          <w:rFonts w:ascii="Times New Roman" w:hAnsi="Times New Roman" w:cs="Times New Roman"/>
          <w:b/>
          <w:sz w:val="24"/>
          <w:szCs w:val="24"/>
        </w:rPr>
      </w:pPr>
    </w:p>
    <w:p w:rsidR="00D34925" w:rsidRDefault="00D34925" w:rsidP="00D34925">
      <w:pPr>
        <w:pStyle w:val="Sinespaciado"/>
        <w:spacing w:line="360" w:lineRule="auto"/>
        <w:jc w:val="both"/>
        <w:rPr>
          <w:rFonts w:ascii="Times New Roman" w:hAnsi="Times New Roman" w:cs="Times New Roman"/>
          <w:sz w:val="24"/>
          <w:szCs w:val="24"/>
        </w:rPr>
      </w:pPr>
      <w:r w:rsidRPr="00F10F0E">
        <w:rPr>
          <w:rFonts w:ascii="Times New Roman" w:hAnsi="Times New Roman" w:cs="Times New Roman"/>
          <w:sz w:val="24"/>
          <w:szCs w:val="24"/>
        </w:rPr>
        <w:t>El mejoramiento genético es un proceso a largo plazo, sobre todo con el uso de las metodologías tradicionales, por lo que es necesario recurrir al apoyo de las nuevas técnicas desarrolladas en biología molecular y biotecnología basadas en el uso del material genético o ADN para la identificación de poblaciones de interés. La información genética que posee cada individuo es determinada por su genotipo y se refiere a la totalidad de su información genética o parte de ella. (Oliveros, M. 2013)</w:t>
      </w:r>
    </w:p>
    <w:p w:rsidR="00D34925" w:rsidRDefault="00D34925" w:rsidP="00D34925">
      <w:pPr>
        <w:pStyle w:val="NormalWeb"/>
        <w:spacing w:before="0" w:beforeAutospacing="0" w:after="0" w:afterAutospacing="0" w:line="360" w:lineRule="auto"/>
        <w:jc w:val="both"/>
        <w:rPr>
          <w:bCs/>
        </w:rPr>
      </w:pPr>
    </w:p>
    <w:p w:rsidR="00D34925" w:rsidRDefault="00D34925" w:rsidP="00D34925">
      <w:pPr>
        <w:pStyle w:val="NormalWeb"/>
        <w:spacing w:before="0" w:beforeAutospacing="0" w:after="0" w:afterAutospacing="0" w:line="360" w:lineRule="auto"/>
        <w:jc w:val="both"/>
      </w:pPr>
      <w:r w:rsidRPr="000906E7">
        <w:rPr>
          <w:bCs/>
        </w:rPr>
        <w:t>Los objetivos del mej</w:t>
      </w:r>
      <w:r>
        <w:rPr>
          <w:bCs/>
        </w:rPr>
        <w:t>oramiento genético son</w:t>
      </w:r>
      <w:r w:rsidRPr="00E34284">
        <w:rPr>
          <w:bCs/>
        </w:rPr>
        <w:t xml:space="preserve"> </w:t>
      </w:r>
      <w:r w:rsidRPr="000906E7">
        <w:rPr>
          <w:bCs/>
        </w:rPr>
        <w:t>generar nuevas cultivares que</w:t>
      </w:r>
      <w:r>
        <w:rPr>
          <w:bCs/>
        </w:rPr>
        <w:t xml:space="preserve"> reúnan las siguientes característica</w:t>
      </w:r>
      <w:r w:rsidRPr="000906E7">
        <w:rPr>
          <w:bCs/>
        </w:rPr>
        <w:t>s:</w:t>
      </w:r>
      <w:r>
        <w:rPr>
          <w:bCs/>
        </w:rPr>
        <w:t xml:space="preserve"> </w:t>
      </w:r>
      <w:r w:rsidRPr="00E34284">
        <w:t>Increm</w:t>
      </w:r>
      <w:r>
        <w:t>ento de la producción agrícola, m</w:t>
      </w:r>
      <w:r w:rsidRPr="00E34284">
        <w:t>ayor eficiencia fisiológica por planta y por hectárea, amplia a</w:t>
      </w:r>
      <w:r>
        <w:t>daptación a diversos ambientes, tolerancia</w:t>
      </w:r>
      <w:r w:rsidRPr="00E34284">
        <w:t xml:space="preserve"> a plagas y enfermedades</w:t>
      </w:r>
      <w:r>
        <w:t>, resistencia a la sequía</w:t>
      </w:r>
      <w:r w:rsidRPr="00E34284">
        <w:t>, etc.</w:t>
      </w:r>
      <w:r>
        <w:rPr>
          <w:bCs/>
        </w:rPr>
        <w:t xml:space="preserve"> </w:t>
      </w:r>
      <w:r w:rsidRPr="00E34284">
        <w:t>Mejoramiento par</w:t>
      </w:r>
      <w:r>
        <w:t>a la calidad de los productos, a</w:t>
      </w:r>
      <w:r w:rsidRPr="00E34284">
        <w:t>lto valor nutritivo (proteínas y vitaminas), mayor coloración, sab</w:t>
      </w:r>
      <w:r>
        <w:t>or y tamaño de los frutos</w:t>
      </w:r>
      <w:r w:rsidRPr="00E34284">
        <w:t>, etc.</w:t>
      </w:r>
      <w:r>
        <w:t xml:space="preserve"> (INFOAGRO. 2015)</w:t>
      </w:r>
    </w:p>
    <w:p w:rsidR="00D34925" w:rsidRPr="00CD00A6" w:rsidRDefault="00D34925" w:rsidP="00D34925">
      <w:pPr>
        <w:pStyle w:val="NormalWeb"/>
        <w:spacing w:before="0" w:beforeAutospacing="0" w:after="0" w:line="360" w:lineRule="auto"/>
        <w:jc w:val="both"/>
      </w:pPr>
      <w:r w:rsidRPr="00C66249">
        <w:lastRenderedPageBreak/>
        <w:t xml:space="preserve">El “Instituto Nacional de Investigaciones Agropecuarias-INIAP, a través de su Programa Nacional de Oleaginosas de Ciclo Corto, con el Proyecto de “Mejoramiento de la productividad del Maní” trata de buscar soluciones a la problemática señalada mediante el desarrollo de variedades de alto potencial de rendimiento, tolerantes a plagas y enfermedades. </w:t>
      </w:r>
      <w:r w:rsidRPr="00CD00A6">
        <w:t>(Ulluary, J. et al. 2003)</w:t>
      </w:r>
    </w:p>
    <w:p w:rsidR="00D34925" w:rsidRPr="0094076C" w:rsidRDefault="00D34925" w:rsidP="00D34925">
      <w:pPr>
        <w:pStyle w:val="NormalWeb"/>
        <w:spacing w:before="0" w:beforeAutospacing="0" w:after="0" w:line="360" w:lineRule="auto"/>
        <w:jc w:val="both"/>
      </w:pPr>
      <w:r w:rsidRPr="002056A9">
        <w:t xml:space="preserve">La </w:t>
      </w:r>
      <w:r>
        <w:t>variedad INIAP-380 proviene del material genético</w:t>
      </w:r>
      <w:r w:rsidRPr="002056A9">
        <w:t xml:space="preserve"> </w:t>
      </w:r>
      <w:r>
        <w:t xml:space="preserve">introducido de la India a través del </w:t>
      </w:r>
      <w:r w:rsidRPr="002056A9">
        <w:t>Instituto Internacional de Investigación de Cultivos para las Zonas</w:t>
      </w:r>
      <w:r>
        <w:t xml:space="preserve"> Tropicales Semiáridas-ICRISAT. Inicialmente las pruebas de rendimiento se realizaron en las estaciones experimentales del INIAP y luego en las áreas maniseras de Portoviejo y Calderón (Manabí); El Almendral, </w:t>
      </w:r>
      <w:proofErr w:type="spellStart"/>
      <w:r>
        <w:t>Opoluca</w:t>
      </w:r>
      <w:proofErr w:type="spellEnd"/>
      <w:r>
        <w:t xml:space="preserve"> y </w:t>
      </w:r>
      <w:proofErr w:type="spellStart"/>
      <w:r>
        <w:t>Yamana</w:t>
      </w:r>
      <w:proofErr w:type="spellEnd"/>
      <w:r>
        <w:t xml:space="preserve"> (Loja); </w:t>
      </w:r>
      <w:proofErr w:type="spellStart"/>
      <w:r>
        <w:t>Marcabelí</w:t>
      </w:r>
      <w:proofErr w:type="spellEnd"/>
      <w:r>
        <w:t xml:space="preserve"> (El Oro) y Boliche (Guayas). </w:t>
      </w:r>
      <w:r w:rsidRPr="006F7A84">
        <w:t>(Guamán, R.;</w:t>
      </w:r>
      <w:r>
        <w:t xml:space="preserve"> Peralta, L.; </w:t>
      </w:r>
      <w:proofErr w:type="spellStart"/>
      <w:r>
        <w:t>Villacreses</w:t>
      </w:r>
      <w:proofErr w:type="spellEnd"/>
      <w:r>
        <w:t xml:space="preserve">, A.; </w:t>
      </w:r>
      <w:r w:rsidRPr="006F7A84">
        <w:t>Ulluary, J. 1996)</w:t>
      </w:r>
    </w:p>
    <w:p w:rsidR="00343BC8" w:rsidRDefault="000E2870" w:rsidP="00D34925">
      <w:pPr>
        <w:autoSpaceDE w:val="0"/>
        <w:autoSpaceDN w:val="0"/>
        <w:adjustRightInd w:val="0"/>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sidR="00D34925" w:rsidRPr="00F10F0E">
        <w:rPr>
          <w:rFonts w:ascii="Times New Roman" w:hAnsi="Times New Roman" w:cs="Times New Roman"/>
          <w:b/>
          <w:sz w:val="24"/>
          <w:szCs w:val="24"/>
        </w:rPr>
        <w:t>.1</w:t>
      </w:r>
      <w:r w:rsidR="00343BC8">
        <w:rPr>
          <w:rFonts w:ascii="Times New Roman" w:hAnsi="Times New Roman" w:cs="Times New Roman"/>
          <w:b/>
          <w:sz w:val="24"/>
          <w:szCs w:val="24"/>
        </w:rPr>
        <w:t>2.1</w:t>
      </w:r>
      <w:r w:rsidR="00D34925" w:rsidRPr="00F10F0E">
        <w:rPr>
          <w:rFonts w:ascii="Times New Roman" w:hAnsi="Times New Roman" w:cs="Times New Roman"/>
          <w:b/>
        </w:rPr>
        <w:t xml:space="preserve">. </w:t>
      </w:r>
      <w:r w:rsidR="00D34925" w:rsidRPr="00F10F0E">
        <w:rPr>
          <w:rFonts w:ascii="Times New Roman" w:hAnsi="Times New Roman" w:cs="Times New Roman"/>
          <w:b/>
          <w:sz w:val="24"/>
          <w:szCs w:val="24"/>
        </w:rPr>
        <w:t>Características</w:t>
      </w:r>
      <w:r w:rsidR="00343BC8">
        <w:rPr>
          <w:rFonts w:ascii="Times New Roman" w:hAnsi="Times New Roman" w:cs="Times New Roman"/>
          <w:b/>
          <w:sz w:val="24"/>
          <w:szCs w:val="24"/>
        </w:rPr>
        <w:t xml:space="preserve"> de maní: INIAP-380 e INIAP 381</w:t>
      </w:r>
    </w:p>
    <w:p w:rsidR="00D34925" w:rsidRPr="00F10F0E" w:rsidRDefault="00343BC8" w:rsidP="00D34925">
      <w:pPr>
        <w:autoSpaceDE w:val="0"/>
        <w:autoSpaceDN w:val="0"/>
        <w:adjustRightInd w:val="0"/>
        <w:spacing w:after="0" w:line="360" w:lineRule="auto"/>
        <w:ind w:left="709" w:hanging="709"/>
        <w:jc w:val="both"/>
        <w:rPr>
          <w:rFonts w:ascii="Times New Roman" w:hAnsi="Times New Roman" w:cs="Times New Roman"/>
          <w:b/>
          <w:sz w:val="24"/>
          <w:szCs w:val="24"/>
        </w:rPr>
      </w:pPr>
      <w:r w:rsidRPr="00F10F0E">
        <w:rPr>
          <w:rFonts w:ascii="Times New Roman" w:hAnsi="Times New Roman" w:cs="Times New Roman"/>
          <w:b/>
          <w:sz w:val="24"/>
          <w:szCs w:val="24"/>
        </w:rPr>
        <w:t xml:space="preserve"> </w:t>
      </w:r>
    </w:p>
    <w:tbl>
      <w:tblPr>
        <w:tblStyle w:val="Tablaconcuadrcula"/>
        <w:tblW w:w="4890" w:type="pct"/>
        <w:jc w:val="center"/>
        <w:tblLook w:val="04A0" w:firstRow="1" w:lastRow="0" w:firstColumn="1" w:lastColumn="0" w:noHBand="0" w:noVBand="1"/>
      </w:tblPr>
      <w:tblGrid>
        <w:gridCol w:w="3849"/>
        <w:gridCol w:w="2037"/>
        <w:gridCol w:w="2089"/>
      </w:tblGrid>
      <w:tr w:rsidR="00D34925" w:rsidRPr="0015349E" w:rsidTr="00471301">
        <w:trPr>
          <w:trHeight w:val="454"/>
          <w:jc w:val="center"/>
        </w:trPr>
        <w:tc>
          <w:tcPr>
            <w:tcW w:w="2413" w:type="pct"/>
            <w:vAlign w:val="bottom"/>
            <w:hideMark/>
          </w:tcPr>
          <w:p w:rsidR="00D34925" w:rsidRDefault="00D34925" w:rsidP="003D4F24">
            <w:pPr>
              <w:spacing w:after="0" w:line="240" w:lineRule="auto"/>
              <w:rPr>
                <w:rFonts w:cs="Times New Roman"/>
                <w:b/>
                <w:sz w:val="24"/>
                <w:szCs w:val="24"/>
              </w:rPr>
            </w:pPr>
          </w:p>
          <w:p w:rsidR="00D34925" w:rsidRDefault="00D34925" w:rsidP="003D4F24">
            <w:pPr>
              <w:spacing w:after="0" w:line="240" w:lineRule="auto"/>
              <w:rPr>
                <w:rFonts w:cs="Times New Roman"/>
                <w:b/>
                <w:sz w:val="24"/>
                <w:szCs w:val="24"/>
              </w:rPr>
            </w:pPr>
            <w:r w:rsidRPr="00453F9C">
              <w:rPr>
                <w:rFonts w:cs="Times New Roman"/>
                <w:b/>
                <w:sz w:val="24"/>
                <w:szCs w:val="24"/>
              </w:rPr>
              <w:t>Características</w:t>
            </w:r>
          </w:p>
          <w:p w:rsidR="00D34925" w:rsidRPr="000136EE" w:rsidRDefault="00D34925" w:rsidP="003D4F24">
            <w:pPr>
              <w:spacing w:after="0" w:line="240" w:lineRule="auto"/>
              <w:rPr>
                <w:rFonts w:cs="Times New Roman"/>
                <w:b/>
                <w:sz w:val="24"/>
                <w:szCs w:val="24"/>
              </w:rPr>
            </w:pPr>
          </w:p>
        </w:tc>
        <w:tc>
          <w:tcPr>
            <w:tcW w:w="1277" w:type="pct"/>
            <w:vAlign w:val="bottom"/>
            <w:hideMark/>
          </w:tcPr>
          <w:p w:rsidR="00D34925" w:rsidRDefault="00D34925" w:rsidP="003D4F24">
            <w:pPr>
              <w:spacing w:after="0" w:line="240" w:lineRule="auto"/>
              <w:jc w:val="center"/>
              <w:rPr>
                <w:rFonts w:cs="Times New Roman"/>
                <w:b/>
                <w:bCs/>
                <w:sz w:val="24"/>
                <w:szCs w:val="24"/>
              </w:rPr>
            </w:pPr>
            <w:r>
              <w:rPr>
                <w:rFonts w:cs="Times New Roman"/>
                <w:b/>
                <w:bCs/>
                <w:sz w:val="24"/>
                <w:szCs w:val="24"/>
              </w:rPr>
              <w:t>INIAP-380</w:t>
            </w:r>
          </w:p>
          <w:p w:rsidR="00D34925" w:rsidRPr="00453F9C" w:rsidRDefault="00D34925" w:rsidP="003D4F24">
            <w:pPr>
              <w:spacing w:after="0" w:line="240" w:lineRule="auto"/>
              <w:jc w:val="center"/>
              <w:rPr>
                <w:rFonts w:cs="Times New Roman"/>
                <w:b/>
                <w:bCs/>
                <w:sz w:val="24"/>
                <w:szCs w:val="24"/>
              </w:rPr>
            </w:pPr>
          </w:p>
        </w:tc>
        <w:tc>
          <w:tcPr>
            <w:tcW w:w="1310" w:type="pct"/>
            <w:vAlign w:val="bottom"/>
          </w:tcPr>
          <w:p w:rsidR="00D34925" w:rsidRDefault="00D34925" w:rsidP="003D4F24">
            <w:pPr>
              <w:tabs>
                <w:tab w:val="left" w:pos="687"/>
                <w:tab w:val="center" w:pos="1249"/>
              </w:tabs>
              <w:spacing w:after="0" w:line="240" w:lineRule="auto"/>
              <w:jc w:val="center"/>
              <w:rPr>
                <w:rFonts w:cs="Times New Roman"/>
                <w:b/>
                <w:bCs/>
                <w:sz w:val="24"/>
                <w:szCs w:val="24"/>
              </w:rPr>
            </w:pPr>
          </w:p>
          <w:p w:rsidR="00D34925" w:rsidRDefault="00D34925" w:rsidP="003D4F24">
            <w:pPr>
              <w:tabs>
                <w:tab w:val="left" w:pos="687"/>
                <w:tab w:val="center" w:pos="1249"/>
              </w:tabs>
              <w:spacing w:after="0" w:line="240" w:lineRule="auto"/>
              <w:ind w:left="-108" w:right="-95"/>
              <w:jc w:val="center"/>
              <w:rPr>
                <w:rFonts w:cs="Times New Roman"/>
                <w:b/>
                <w:bCs/>
                <w:sz w:val="24"/>
                <w:szCs w:val="24"/>
              </w:rPr>
            </w:pPr>
            <w:r w:rsidRPr="00453F9C">
              <w:rPr>
                <w:rFonts w:cs="Times New Roman"/>
                <w:b/>
                <w:bCs/>
                <w:sz w:val="24"/>
                <w:szCs w:val="24"/>
              </w:rPr>
              <w:t>INIAP-</w:t>
            </w:r>
            <w:r>
              <w:rPr>
                <w:rFonts w:cs="Times New Roman"/>
                <w:b/>
                <w:bCs/>
                <w:sz w:val="24"/>
                <w:szCs w:val="24"/>
              </w:rPr>
              <w:t>381</w:t>
            </w:r>
          </w:p>
          <w:p w:rsidR="00D34925" w:rsidRDefault="00D34925" w:rsidP="003D4F24">
            <w:pPr>
              <w:tabs>
                <w:tab w:val="left" w:pos="687"/>
                <w:tab w:val="center" w:pos="1249"/>
              </w:tabs>
              <w:spacing w:after="0" w:line="240" w:lineRule="auto"/>
              <w:jc w:val="center"/>
              <w:rPr>
                <w:rFonts w:cs="Times New Roman"/>
                <w:b/>
                <w:bCs/>
                <w:sz w:val="24"/>
                <w:szCs w:val="24"/>
              </w:rPr>
            </w:pPr>
            <w:r>
              <w:rPr>
                <w:rFonts w:cs="Times New Roman"/>
                <w:b/>
                <w:bCs/>
                <w:sz w:val="24"/>
                <w:szCs w:val="24"/>
              </w:rPr>
              <w:t>Rosita</w:t>
            </w:r>
          </w:p>
        </w:tc>
      </w:tr>
      <w:tr w:rsidR="00D34925" w:rsidRPr="0015349E" w:rsidTr="00471301">
        <w:trPr>
          <w:trHeight w:val="454"/>
          <w:jc w:val="center"/>
        </w:trPr>
        <w:tc>
          <w:tcPr>
            <w:tcW w:w="2413" w:type="pct"/>
            <w:vAlign w:val="bottom"/>
            <w:hideMark/>
          </w:tcPr>
          <w:p w:rsidR="00D34925" w:rsidRPr="00946E06" w:rsidRDefault="00D34925" w:rsidP="003D4F24">
            <w:pPr>
              <w:spacing w:after="0" w:line="240" w:lineRule="auto"/>
              <w:rPr>
                <w:rFonts w:cs="Times New Roman"/>
                <w:b/>
                <w:sz w:val="24"/>
                <w:szCs w:val="24"/>
              </w:rPr>
            </w:pPr>
            <w:r w:rsidRPr="00946E06">
              <w:rPr>
                <w:rFonts w:cs="Times New Roman"/>
                <w:sz w:val="24"/>
                <w:szCs w:val="24"/>
              </w:rPr>
              <w:t>Crecimiento:</w:t>
            </w:r>
          </w:p>
        </w:tc>
        <w:tc>
          <w:tcPr>
            <w:tcW w:w="1277" w:type="pct"/>
            <w:vAlign w:val="bottom"/>
            <w:hideMark/>
          </w:tcPr>
          <w:p w:rsidR="00D34925" w:rsidRPr="00453F9C" w:rsidRDefault="00D34925" w:rsidP="003D4F24">
            <w:pPr>
              <w:spacing w:after="0" w:line="240" w:lineRule="auto"/>
              <w:ind w:left="34"/>
              <w:rPr>
                <w:rFonts w:cs="Times New Roman"/>
                <w:sz w:val="24"/>
                <w:szCs w:val="24"/>
              </w:rPr>
            </w:pPr>
            <w:r w:rsidRPr="00453F9C">
              <w:rPr>
                <w:rFonts w:cs="Times New Roman"/>
                <w:sz w:val="24"/>
                <w:szCs w:val="24"/>
              </w:rPr>
              <w:t>Semierecto</w:t>
            </w:r>
          </w:p>
        </w:tc>
        <w:tc>
          <w:tcPr>
            <w:tcW w:w="1310" w:type="pct"/>
            <w:vAlign w:val="bottom"/>
          </w:tcPr>
          <w:p w:rsidR="00D34925" w:rsidRPr="00946E06" w:rsidRDefault="00D34925" w:rsidP="003D4F24">
            <w:pPr>
              <w:spacing w:after="0" w:line="240" w:lineRule="auto"/>
              <w:ind w:left="33" w:right="-87"/>
              <w:rPr>
                <w:rFonts w:cs="Times New Roman"/>
                <w:sz w:val="24"/>
                <w:szCs w:val="24"/>
              </w:rPr>
            </w:pPr>
            <w:r w:rsidRPr="00453F9C">
              <w:rPr>
                <w:rFonts w:cs="Times New Roman"/>
                <w:sz w:val="24"/>
                <w:szCs w:val="24"/>
              </w:rPr>
              <w:t>Semierecto</w:t>
            </w:r>
          </w:p>
        </w:tc>
      </w:tr>
      <w:tr w:rsidR="00D34925" w:rsidRPr="0015349E" w:rsidTr="00471301">
        <w:trPr>
          <w:trHeight w:val="454"/>
          <w:jc w:val="center"/>
        </w:trPr>
        <w:tc>
          <w:tcPr>
            <w:tcW w:w="2413" w:type="pct"/>
            <w:vAlign w:val="bottom"/>
            <w:hideMark/>
          </w:tcPr>
          <w:p w:rsidR="00D34925" w:rsidRPr="00946E06" w:rsidRDefault="00D34925" w:rsidP="003D4F24">
            <w:pPr>
              <w:spacing w:after="0" w:line="240" w:lineRule="auto"/>
              <w:rPr>
                <w:rFonts w:cs="Times New Roman"/>
                <w:b/>
                <w:sz w:val="24"/>
                <w:szCs w:val="24"/>
              </w:rPr>
            </w:pPr>
            <w:r w:rsidRPr="00946E06">
              <w:rPr>
                <w:rFonts w:cs="Times New Roman"/>
                <w:sz w:val="24"/>
                <w:szCs w:val="24"/>
              </w:rPr>
              <w:t>Días a la floración:</w:t>
            </w:r>
          </w:p>
        </w:tc>
        <w:tc>
          <w:tcPr>
            <w:tcW w:w="1277" w:type="pct"/>
            <w:vAlign w:val="bottom"/>
            <w:hideMark/>
          </w:tcPr>
          <w:p w:rsidR="00D34925" w:rsidRPr="00453F9C" w:rsidRDefault="00D34925" w:rsidP="003D4F24">
            <w:pPr>
              <w:spacing w:after="0" w:line="240" w:lineRule="auto"/>
              <w:ind w:left="34"/>
              <w:rPr>
                <w:rFonts w:cs="Times New Roman"/>
                <w:sz w:val="24"/>
                <w:szCs w:val="24"/>
              </w:rPr>
            </w:pPr>
            <w:r>
              <w:rPr>
                <w:rFonts w:cs="Times New Roman"/>
                <w:sz w:val="24"/>
                <w:szCs w:val="24"/>
              </w:rPr>
              <w:t>30 a 35</w:t>
            </w:r>
          </w:p>
        </w:tc>
        <w:tc>
          <w:tcPr>
            <w:tcW w:w="1310" w:type="pct"/>
            <w:vAlign w:val="bottom"/>
          </w:tcPr>
          <w:p w:rsidR="00D34925" w:rsidRPr="005C7904" w:rsidRDefault="00D34925" w:rsidP="003D4F24">
            <w:pPr>
              <w:spacing w:after="0" w:line="240" w:lineRule="auto"/>
              <w:ind w:left="34"/>
              <w:rPr>
                <w:rFonts w:cs="Times New Roman"/>
                <w:sz w:val="24"/>
                <w:szCs w:val="24"/>
              </w:rPr>
            </w:pPr>
            <w:r w:rsidRPr="005C7904">
              <w:rPr>
                <w:rFonts w:cs="Times New Roman"/>
                <w:sz w:val="24"/>
                <w:szCs w:val="24"/>
              </w:rPr>
              <w:t>40 a 46</w:t>
            </w:r>
          </w:p>
        </w:tc>
      </w:tr>
      <w:tr w:rsidR="00D34925" w:rsidRPr="0015349E" w:rsidTr="00471301">
        <w:trPr>
          <w:trHeight w:val="454"/>
          <w:jc w:val="center"/>
        </w:trPr>
        <w:tc>
          <w:tcPr>
            <w:tcW w:w="2413" w:type="pct"/>
            <w:vAlign w:val="bottom"/>
            <w:hideMark/>
          </w:tcPr>
          <w:p w:rsidR="00D34925" w:rsidRPr="00946E06" w:rsidRDefault="00D34925" w:rsidP="003D4F24">
            <w:pPr>
              <w:spacing w:after="0" w:line="240" w:lineRule="auto"/>
              <w:rPr>
                <w:rFonts w:cs="Times New Roman"/>
                <w:b/>
                <w:sz w:val="24"/>
                <w:szCs w:val="24"/>
              </w:rPr>
            </w:pPr>
            <w:r w:rsidRPr="00946E06">
              <w:rPr>
                <w:rFonts w:cs="Times New Roman"/>
                <w:sz w:val="24"/>
                <w:szCs w:val="24"/>
              </w:rPr>
              <w:t>Días a cosecha:</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100 a 105</w:t>
            </w:r>
          </w:p>
        </w:tc>
        <w:tc>
          <w:tcPr>
            <w:tcW w:w="1310" w:type="pct"/>
            <w:vAlign w:val="bottom"/>
          </w:tcPr>
          <w:p w:rsidR="00D34925" w:rsidRPr="005C7904" w:rsidRDefault="00D34925" w:rsidP="003D4F24">
            <w:pPr>
              <w:spacing w:after="0" w:line="240" w:lineRule="auto"/>
              <w:ind w:left="34"/>
              <w:rPr>
                <w:rFonts w:cs="Times New Roman"/>
                <w:sz w:val="24"/>
                <w:szCs w:val="24"/>
              </w:rPr>
            </w:pPr>
            <w:r w:rsidRPr="005C7904">
              <w:rPr>
                <w:rFonts w:cs="Times New Roman"/>
                <w:sz w:val="24"/>
                <w:szCs w:val="24"/>
              </w:rPr>
              <w:t>90 a 100</w:t>
            </w:r>
          </w:p>
        </w:tc>
      </w:tr>
      <w:tr w:rsidR="00D34925" w:rsidRPr="0015349E" w:rsidTr="00471301">
        <w:trPr>
          <w:trHeight w:val="454"/>
          <w:jc w:val="center"/>
        </w:trPr>
        <w:tc>
          <w:tcPr>
            <w:tcW w:w="2413" w:type="pct"/>
            <w:vAlign w:val="bottom"/>
            <w:hideMark/>
          </w:tcPr>
          <w:p w:rsidR="00D34925" w:rsidRPr="0046794E" w:rsidRDefault="00D34925" w:rsidP="003D4F24">
            <w:pPr>
              <w:spacing w:after="0" w:line="240" w:lineRule="auto"/>
              <w:rPr>
                <w:rFonts w:cs="Times New Roman"/>
                <w:b/>
                <w:sz w:val="24"/>
                <w:szCs w:val="24"/>
              </w:rPr>
            </w:pPr>
            <w:r w:rsidRPr="0046794E">
              <w:rPr>
                <w:rFonts w:cs="Times New Roman"/>
                <w:sz w:val="24"/>
                <w:szCs w:val="24"/>
              </w:rPr>
              <w:t>Altura de la planta (cm):</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40 a 70</w:t>
            </w:r>
          </w:p>
        </w:tc>
        <w:tc>
          <w:tcPr>
            <w:tcW w:w="1310" w:type="pct"/>
            <w:vAlign w:val="bottom"/>
          </w:tcPr>
          <w:p w:rsidR="00D34925" w:rsidRPr="005C7904" w:rsidRDefault="00D34925" w:rsidP="003D4F24">
            <w:pPr>
              <w:spacing w:after="0" w:line="240" w:lineRule="auto"/>
              <w:ind w:left="34"/>
              <w:rPr>
                <w:rFonts w:cs="Times New Roman"/>
                <w:sz w:val="24"/>
                <w:szCs w:val="24"/>
              </w:rPr>
            </w:pPr>
            <w:r w:rsidRPr="005C7904">
              <w:rPr>
                <w:rFonts w:cs="Times New Roman"/>
                <w:sz w:val="24"/>
                <w:szCs w:val="24"/>
              </w:rPr>
              <w:t>43</w:t>
            </w:r>
          </w:p>
        </w:tc>
      </w:tr>
      <w:tr w:rsidR="00D34925" w:rsidRPr="0015349E" w:rsidTr="00471301">
        <w:trPr>
          <w:trHeight w:val="454"/>
          <w:jc w:val="center"/>
        </w:trPr>
        <w:tc>
          <w:tcPr>
            <w:tcW w:w="2413" w:type="pct"/>
            <w:vAlign w:val="bottom"/>
            <w:hideMark/>
          </w:tcPr>
          <w:p w:rsidR="00D34925" w:rsidRPr="0046794E" w:rsidRDefault="00D34925" w:rsidP="003D4F24">
            <w:pPr>
              <w:spacing w:after="0" w:line="240" w:lineRule="auto"/>
              <w:rPr>
                <w:rFonts w:cs="Times New Roman"/>
                <w:sz w:val="24"/>
                <w:szCs w:val="24"/>
              </w:rPr>
            </w:pPr>
            <w:r w:rsidRPr="0046794E">
              <w:rPr>
                <w:rFonts w:cs="Times New Roman"/>
                <w:sz w:val="24"/>
                <w:szCs w:val="24"/>
              </w:rPr>
              <w:t>Ramas por planta:</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3 a 5</w:t>
            </w:r>
          </w:p>
        </w:tc>
        <w:tc>
          <w:tcPr>
            <w:tcW w:w="1310" w:type="pct"/>
            <w:vAlign w:val="bottom"/>
          </w:tcPr>
          <w:p w:rsidR="00D34925" w:rsidRPr="005C7904" w:rsidRDefault="00D34925" w:rsidP="003D4F24">
            <w:pPr>
              <w:spacing w:after="0" w:line="240" w:lineRule="auto"/>
              <w:ind w:left="34"/>
              <w:rPr>
                <w:rFonts w:cs="Times New Roman"/>
                <w:sz w:val="24"/>
                <w:szCs w:val="24"/>
              </w:rPr>
            </w:pPr>
            <w:r w:rsidRPr="005C7904">
              <w:rPr>
                <w:rFonts w:cs="Times New Roman"/>
                <w:sz w:val="24"/>
                <w:szCs w:val="24"/>
              </w:rPr>
              <w:t>3 a 5</w:t>
            </w:r>
          </w:p>
        </w:tc>
      </w:tr>
      <w:tr w:rsidR="00D34925" w:rsidRPr="0015349E" w:rsidTr="00471301">
        <w:trPr>
          <w:trHeight w:val="454"/>
          <w:jc w:val="center"/>
        </w:trPr>
        <w:tc>
          <w:tcPr>
            <w:tcW w:w="2413" w:type="pct"/>
            <w:vAlign w:val="bottom"/>
            <w:hideMark/>
          </w:tcPr>
          <w:p w:rsidR="00D34925" w:rsidRPr="0046794E" w:rsidRDefault="00D34925" w:rsidP="003D4F24">
            <w:pPr>
              <w:spacing w:after="0" w:line="240" w:lineRule="auto"/>
              <w:rPr>
                <w:rFonts w:cs="Times New Roman"/>
                <w:b/>
                <w:sz w:val="24"/>
                <w:szCs w:val="24"/>
              </w:rPr>
            </w:pPr>
            <w:r w:rsidRPr="0046794E">
              <w:rPr>
                <w:rFonts w:cs="Times New Roman"/>
                <w:sz w:val="24"/>
                <w:szCs w:val="24"/>
              </w:rPr>
              <w:t>Vainas por planta:</w:t>
            </w:r>
          </w:p>
        </w:tc>
        <w:tc>
          <w:tcPr>
            <w:tcW w:w="1277" w:type="pct"/>
            <w:vAlign w:val="bottom"/>
            <w:hideMark/>
          </w:tcPr>
          <w:p w:rsidR="00D34925" w:rsidRPr="0046794E" w:rsidRDefault="00D34925" w:rsidP="003D4F24">
            <w:pPr>
              <w:spacing w:after="0" w:line="240" w:lineRule="auto"/>
              <w:ind w:right="-108"/>
              <w:rPr>
                <w:rFonts w:cs="Times New Roman"/>
                <w:sz w:val="24"/>
                <w:szCs w:val="24"/>
              </w:rPr>
            </w:pPr>
            <w:r>
              <w:rPr>
                <w:rFonts w:cs="Times New Roman"/>
                <w:sz w:val="24"/>
                <w:szCs w:val="24"/>
              </w:rPr>
              <w:t>15</w:t>
            </w:r>
            <w:r w:rsidRPr="0046794E">
              <w:rPr>
                <w:rFonts w:cs="Times New Roman"/>
                <w:sz w:val="24"/>
                <w:szCs w:val="24"/>
              </w:rPr>
              <w:t xml:space="preserve"> a 25</w:t>
            </w:r>
          </w:p>
        </w:tc>
        <w:tc>
          <w:tcPr>
            <w:tcW w:w="1310" w:type="pct"/>
            <w:vAlign w:val="bottom"/>
          </w:tcPr>
          <w:p w:rsidR="00D34925" w:rsidRPr="005C7904" w:rsidRDefault="00D34925" w:rsidP="003D4F24">
            <w:pPr>
              <w:spacing w:after="0" w:line="240" w:lineRule="auto"/>
              <w:ind w:left="34"/>
              <w:rPr>
                <w:rFonts w:cs="Times New Roman"/>
                <w:sz w:val="24"/>
                <w:szCs w:val="24"/>
              </w:rPr>
            </w:pPr>
            <w:r w:rsidRPr="005C7904">
              <w:rPr>
                <w:rFonts w:cs="Times New Roman"/>
                <w:sz w:val="24"/>
                <w:szCs w:val="24"/>
              </w:rPr>
              <w:t>15</w:t>
            </w:r>
          </w:p>
        </w:tc>
      </w:tr>
      <w:tr w:rsidR="00D34925" w:rsidRPr="0015349E" w:rsidTr="00471301">
        <w:trPr>
          <w:trHeight w:val="454"/>
          <w:jc w:val="center"/>
        </w:trPr>
        <w:tc>
          <w:tcPr>
            <w:tcW w:w="2413" w:type="pct"/>
            <w:vAlign w:val="bottom"/>
            <w:hideMark/>
          </w:tcPr>
          <w:p w:rsidR="00D34925" w:rsidRPr="0046794E" w:rsidRDefault="00D34925" w:rsidP="003D4F24">
            <w:pPr>
              <w:spacing w:after="0" w:line="240" w:lineRule="auto"/>
              <w:rPr>
                <w:rFonts w:cs="Times New Roman"/>
                <w:b/>
                <w:sz w:val="24"/>
                <w:szCs w:val="24"/>
              </w:rPr>
            </w:pPr>
            <w:r w:rsidRPr="0046794E">
              <w:rPr>
                <w:rFonts w:cs="Times New Roman"/>
                <w:sz w:val="24"/>
                <w:szCs w:val="24"/>
              </w:rPr>
              <w:t>Granos por planta:</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20 - 25</w:t>
            </w:r>
          </w:p>
        </w:tc>
        <w:tc>
          <w:tcPr>
            <w:tcW w:w="1310" w:type="pct"/>
            <w:vAlign w:val="bottom"/>
          </w:tcPr>
          <w:p w:rsidR="00D34925" w:rsidRPr="005C7904" w:rsidRDefault="00A27101" w:rsidP="003D4F24">
            <w:pPr>
              <w:spacing w:after="0" w:line="240" w:lineRule="auto"/>
              <w:ind w:left="34"/>
              <w:rPr>
                <w:rFonts w:cs="Times New Roman"/>
                <w:sz w:val="24"/>
                <w:szCs w:val="24"/>
              </w:rPr>
            </w:pPr>
            <w:r>
              <w:rPr>
                <w:rFonts w:cs="Times New Roman"/>
                <w:sz w:val="24"/>
                <w:szCs w:val="24"/>
              </w:rPr>
              <w:t>19 a 25</w:t>
            </w:r>
          </w:p>
        </w:tc>
      </w:tr>
      <w:tr w:rsidR="00D34925" w:rsidRPr="0015349E" w:rsidTr="00471301">
        <w:trPr>
          <w:trHeight w:val="454"/>
          <w:jc w:val="center"/>
        </w:trPr>
        <w:tc>
          <w:tcPr>
            <w:tcW w:w="2413" w:type="pct"/>
            <w:vAlign w:val="bottom"/>
            <w:hideMark/>
          </w:tcPr>
          <w:p w:rsidR="00D34925" w:rsidRPr="0046794E" w:rsidRDefault="00D34925" w:rsidP="003D4F24">
            <w:pPr>
              <w:spacing w:after="0" w:line="240" w:lineRule="auto"/>
              <w:rPr>
                <w:rFonts w:cs="Times New Roman"/>
                <w:b/>
                <w:sz w:val="24"/>
                <w:szCs w:val="24"/>
              </w:rPr>
            </w:pPr>
            <w:r w:rsidRPr="0046794E">
              <w:rPr>
                <w:rFonts w:cs="Times New Roman"/>
                <w:sz w:val="24"/>
                <w:szCs w:val="24"/>
              </w:rPr>
              <w:t>Granos por vaina:</w:t>
            </w:r>
          </w:p>
        </w:tc>
        <w:tc>
          <w:tcPr>
            <w:tcW w:w="1277" w:type="pct"/>
            <w:vAlign w:val="bottom"/>
            <w:hideMark/>
          </w:tcPr>
          <w:p w:rsidR="00D34925" w:rsidRPr="0046794E" w:rsidRDefault="00D34925" w:rsidP="003D4F24">
            <w:pPr>
              <w:spacing w:after="0" w:line="240" w:lineRule="auto"/>
              <w:ind w:right="-108"/>
              <w:rPr>
                <w:rFonts w:cs="Times New Roman"/>
                <w:sz w:val="24"/>
                <w:szCs w:val="24"/>
              </w:rPr>
            </w:pPr>
            <w:r w:rsidRPr="0046794E">
              <w:rPr>
                <w:rFonts w:cs="Times New Roman"/>
                <w:sz w:val="24"/>
                <w:szCs w:val="24"/>
              </w:rPr>
              <w:t>3 a 4</w:t>
            </w:r>
          </w:p>
        </w:tc>
        <w:tc>
          <w:tcPr>
            <w:tcW w:w="1310" w:type="pct"/>
            <w:vAlign w:val="bottom"/>
          </w:tcPr>
          <w:p w:rsidR="00D34925" w:rsidRPr="005C7904" w:rsidRDefault="00D34925" w:rsidP="003D4F24">
            <w:pPr>
              <w:spacing w:after="0" w:line="240" w:lineRule="auto"/>
              <w:ind w:left="34"/>
              <w:rPr>
                <w:rFonts w:cs="Times New Roman"/>
                <w:sz w:val="24"/>
                <w:szCs w:val="24"/>
              </w:rPr>
            </w:pPr>
            <w:r w:rsidRPr="005C7904">
              <w:rPr>
                <w:rFonts w:cs="Times New Roman"/>
                <w:sz w:val="24"/>
                <w:szCs w:val="24"/>
              </w:rPr>
              <w:t>3 a 4</w:t>
            </w:r>
          </w:p>
        </w:tc>
      </w:tr>
      <w:tr w:rsidR="00D34925" w:rsidRPr="0015349E" w:rsidTr="00471301">
        <w:trPr>
          <w:trHeight w:val="454"/>
          <w:jc w:val="center"/>
        </w:trPr>
        <w:tc>
          <w:tcPr>
            <w:tcW w:w="2413" w:type="pct"/>
            <w:vAlign w:val="bottom"/>
            <w:hideMark/>
          </w:tcPr>
          <w:p w:rsidR="00D34925" w:rsidRPr="0046794E" w:rsidRDefault="00D34925" w:rsidP="003D4F24">
            <w:pPr>
              <w:spacing w:after="0" w:line="240" w:lineRule="auto"/>
              <w:rPr>
                <w:rFonts w:cs="Times New Roman"/>
                <w:b/>
                <w:sz w:val="24"/>
                <w:szCs w:val="24"/>
              </w:rPr>
            </w:pPr>
            <w:r w:rsidRPr="0046794E">
              <w:rPr>
                <w:rFonts w:cs="Times New Roman"/>
                <w:sz w:val="24"/>
                <w:szCs w:val="24"/>
              </w:rPr>
              <w:t>Peso por 100 granos (g):</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55 a 70</w:t>
            </w:r>
          </w:p>
        </w:tc>
        <w:tc>
          <w:tcPr>
            <w:tcW w:w="1310" w:type="pct"/>
            <w:vAlign w:val="bottom"/>
          </w:tcPr>
          <w:p w:rsidR="00D34925" w:rsidRPr="00946E06" w:rsidRDefault="00D34925" w:rsidP="003D4F24">
            <w:pPr>
              <w:spacing w:after="0" w:line="240" w:lineRule="auto"/>
              <w:ind w:left="33" w:right="-87"/>
              <w:rPr>
                <w:rFonts w:cs="Times New Roman"/>
                <w:sz w:val="24"/>
                <w:szCs w:val="24"/>
              </w:rPr>
            </w:pPr>
            <w:r w:rsidRPr="005C7904">
              <w:rPr>
                <w:rFonts w:cs="Times New Roman"/>
                <w:sz w:val="24"/>
                <w:szCs w:val="24"/>
              </w:rPr>
              <w:t>39</w:t>
            </w:r>
          </w:p>
        </w:tc>
      </w:tr>
      <w:tr w:rsidR="00D34925" w:rsidRPr="0015349E" w:rsidTr="00471301">
        <w:trPr>
          <w:trHeight w:val="454"/>
          <w:jc w:val="center"/>
        </w:trPr>
        <w:tc>
          <w:tcPr>
            <w:tcW w:w="2413" w:type="pct"/>
            <w:vAlign w:val="bottom"/>
            <w:hideMark/>
          </w:tcPr>
          <w:p w:rsidR="00D34925" w:rsidRPr="00946E06" w:rsidRDefault="00D34925" w:rsidP="003D4F24">
            <w:pPr>
              <w:spacing w:after="0" w:line="240" w:lineRule="auto"/>
              <w:rPr>
                <w:rFonts w:cs="Times New Roman"/>
                <w:b/>
                <w:sz w:val="24"/>
                <w:szCs w:val="24"/>
              </w:rPr>
            </w:pPr>
            <w:r w:rsidRPr="00946E06">
              <w:rPr>
                <w:rFonts w:cs="Times New Roman"/>
                <w:sz w:val="24"/>
                <w:szCs w:val="24"/>
              </w:rPr>
              <w:t>Rendimiento promedio (kg-ha):</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2956</w:t>
            </w:r>
          </w:p>
        </w:tc>
        <w:tc>
          <w:tcPr>
            <w:tcW w:w="1310" w:type="pct"/>
            <w:vAlign w:val="bottom"/>
          </w:tcPr>
          <w:p w:rsidR="00D34925" w:rsidRPr="00946E06" w:rsidRDefault="00D34925" w:rsidP="003D4F24">
            <w:pPr>
              <w:spacing w:after="0" w:line="240" w:lineRule="auto"/>
              <w:ind w:left="33" w:right="-87"/>
              <w:rPr>
                <w:rFonts w:cs="Times New Roman"/>
                <w:sz w:val="24"/>
                <w:szCs w:val="24"/>
              </w:rPr>
            </w:pPr>
            <w:r w:rsidRPr="005C7904">
              <w:rPr>
                <w:rFonts w:cs="Times New Roman"/>
                <w:sz w:val="24"/>
                <w:szCs w:val="24"/>
              </w:rPr>
              <w:t>2600</w:t>
            </w:r>
          </w:p>
        </w:tc>
      </w:tr>
      <w:tr w:rsidR="00D34925" w:rsidRPr="0015349E" w:rsidTr="00471301">
        <w:trPr>
          <w:trHeight w:val="454"/>
          <w:jc w:val="center"/>
        </w:trPr>
        <w:tc>
          <w:tcPr>
            <w:tcW w:w="2413" w:type="pct"/>
            <w:vAlign w:val="bottom"/>
            <w:hideMark/>
          </w:tcPr>
          <w:p w:rsidR="00D34925" w:rsidRPr="00946E06" w:rsidRDefault="00D34925" w:rsidP="003D4F24">
            <w:pPr>
              <w:spacing w:after="0" w:line="240" w:lineRule="auto"/>
              <w:ind w:right="-108"/>
              <w:rPr>
                <w:rFonts w:cs="Times New Roman"/>
                <w:b/>
                <w:sz w:val="24"/>
                <w:szCs w:val="24"/>
              </w:rPr>
            </w:pPr>
            <w:r w:rsidRPr="00946E06">
              <w:rPr>
                <w:rFonts w:cs="Times New Roman"/>
                <w:sz w:val="24"/>
                <w:szCs w:val="24"/>
              </w:rPr>
              <w:t>Concentración de aceite (%):</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48</w:t>
            </w:r>
          </w:p>
        </w:tc>
        <w:tc>
          <w:tcPr>
            <w:tcW w:w="1310" w:type="pct"/>
            <w:vAlign w:val="bottom"/>
          </w:tcPr>
          <w:p w:rsidR="00D34925" w:rsidRPr="00946E06" w:rsidRDefault="00D34925" w:rsidP="003D4F24">
            <w:pPr>
              <w:spacing w:after="0" w:line="240" w:lineRule="auto"/>
              <w:ind w:left="33" w:right="-87"/>
              <w:rPr>
                <w:rFonts w:cs="Times New Roman"/>
                <w:sz w:val="24"/>
                <w:szCs w:val="24"/>
              </w:rPr>
            </w:pPr>
            <w:r w:rsidRPr="005C7904">
              <w:rPr>
                <w:rFonts w:cs="Times New Roman"/>
                <w:sz w:val="24"/>
                <w:szCs w:val="24"/>
              </w:rPr>
              <w:t>45</w:t>
            </w:r>
          </w:p>
        </w:tc>
      </w:tr>
      <w:tr w:rsidR="00D34925" w:rsidRPr="0015349E" w:rsidTr="00471301">
        <w:trPr>
          <w:trHeight w:val="454"/>
          <w:jc w:val="center"/>
        </w:trPr>
        <w:tc>
          <w:tcPr>
            <w:tcW w:w="2413" w:type="pct"/>
            <w:vAlign w:val="bottom"/>
            <w:hideMark/>
          </w:tcPr>
          <w:p w:rsidR="00D34925" w:rsidRPr="00946E06" w:rsidRDefault="00D34925" w:rsidP="003D4F24">
            <w:pPr>
              <w:spacing w:after="0" w:line="240" w:lineRule="auto"/>
              <w:ind w:right="-108"/>
              <w:rPr>
                <w:rFonts w:cs="Times New Roman"/>
                <w:b/>
                <w:sz w:val="24"/>
                <w:szCs w:val="24"/>
              </w:rPr>
            </w:pPr>
            <w:r w:rsidRPr="00946E06">
              <w:rPr>
                <w:rFonts w:cs="Times New Roman"/>
                <w:sz w:val="24"/>
                <w:szCs w:val="24"/>
              </w:rPr>
              <w:t>Concentración de proteínas (%):</w:t>
            </w:r>
          </w:p>
        </w:tc>
        <w:tc>
          <w:tcPr>
            <w:tcW w:w="1277" w:type="pct"/>
            <w:vAlign w:val="bottom"/>
            <w:hideMark/>
          </w:tcPr>
          <w:p w:rsidR="00D34925" w:rsidRPr="00453F9C" w:rsidRDefault="00D34925" w:rsidP="003D4F24">
            <w:pPr>
              <w:spacing w:after="0" w:line="240" w:lineRule="auto"/>
              <w:ind w:right="-108"/>
              <w:rPr>
                <w:rFonts w:cs="Times New Roman"/>
                <w:sz w:val="24"/>
                <w:szCs w:val="24"/>
              </w:rPr>
            </w:pPr>
            <w:r>
              <w:rPr>
                <w:rFonts w:cs="Times New Roman"/>
                <w:sz w:val="24"/>
                <w:szCs w:val="24"/>
              </w:rPr>
              <w:t>32</w:t>
            </w:r>
          </w:p>
        </w:tc>
        <w:tc>
          <w:tcPr>
            <w:tcW w:w="1310" w:type="pct"/>
            <w:vAlign w:val="bottom"/>
          </w:tcPr>
          <w:p w:rsidR="00D34925" w:rsidRPr="00946E06" w:rsidRDefault="00D34925" w:rsidP="003D4F24">
            <w:pPr>
              <w:spacing w:after="0" w:line="240" w:lineRule="auto"/>
              <w:ind w:left="33" w:right="-87"/>
              <w:rPr>
                <w:rFonts w:cs="Times New Roman"/>
                <w:sz w:val="24"/>
                <w:szCs w:val="24"/>
              </w:rPr>
            </w:pPr>
            <w:r w:rsidRPr="005C7904">
              <w:rPr>
                <w:rFonts w:cs="Times New Roman"/>
                <w:sz w:val="24"/>
                <w:szCs w:val="24"/>
              </w:rPr>
              <w:t>34</w:t>
            </w:r>
          </w:p>
        </w:tc>
      </w:tr>
    </w:tbl>
    <w:p w:rsidR="00D34925" w:rsidRPr="00F10F0E" w:rsidRDefault="00D34925" w:rsidP="00D34925">
      <w:pPr>
        <w:autoSpaceDE w:val="0"/>
        <w:autoSpaceDN w:val="0"/>
        <w:adjustRightInd w:val="0"/>
        <w:spacing w:after="0" w:line="240" w:lineRule="auto"/>
        <w:jc w:val="both"/>
        <w:rPr>
          <w:rFonts w:ascii="Times New Roman" w:hAnsi="Times New Roman" w:cs="Times New Roman"/>
          <w:b/>
          <w:sz w:val="24"/>
          <w:szCs w:val="24"/>
        </w:rPr>
      </w:pPr>
    </w:p>
    <w:p w:rsidR="00D34925" w:rsidRPr="002E32FC" w:rsidRDefault="00766612" w:rsidP="002E32FC">
      <w:pPr>
        <w:tabs>
          <w:tab w:val="left" w:pos="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(Guamán, R. et al. 2010)</w:t>
      </w:r>
    </w:p>
    <w:p w:rsidR="00D34925" w:rsidRPr="00F10F0E" w:rsidRDefault="002E32FC" w:rsidP="00D34925">
      <w:pPr>
        <w:tabs>
          <w:tab w:val="left" w:pos="8504"/>
        </w:tabs>
        <w:spacing w:after="0" w:line="360" w:lineRule="auto"/>
        <w:ind w:right="-1"/>
        <w:jc w:val="both"/>
        <w:rPr>
          <w:rFonts w:ascii="Times New Roman" w:hAnsi="Times New Roman" w:cs="Times New Roman"/>
          <w:b/>
          <w:sz w:val="28"/>
          <w:szCs w:val="26"/>
        </w:rPr>
      </w:pPr>
      <w:r>
        <w:rPr>
          <w:rFonts w:ascii="Times New Roman" w:hAnsi="Times New Roman" w:cs="Times New Roman"/>
          <w:b/>
          <w:sz w:val="28"/>
          <w:szCs w:val="26"/>
        </w:rPr>
        <w:lastRenderedPageBreak/>
        <w:t>I</w:t>
      </w:r>
      <w:r w:rsidR="00D34925">
        <w:rPr>
          <w:rFonts w:ascii="Times New Roman" w:hAnsi="Times New Roman" w:cs="Times New Roman"/>
          <w:b/>
          <w:sz w:val="28"/>
          <w:szCs w:val="26"/>
        </w:rPr>
        <w:t>V. MARCO METODOLÓGICO</w:t>
      </w:r>
    </w:p>
    <w:p w:rsidR="00D34925" w:rsidRPr="00F10F0E" w:rsidRDefault="00D34925" w:rsidP="00D34925">
      <w:pPr>
        <w:spacing w:after="0" w:line="360" w:lineRule="auto"/>
        <w:rPr>
          <w:rFonts w:ascii="Times New Roman" w:hAnsi="Times New Roman" w:cs="Times New Roman"/>
        </w:rPr>
      </w:pPr>
    </w:p>
    <w:p w:rsidR="00D34925" w:rsidRPr="00F10F0E" w:rsidRDefault="002E32FC" w:rsidP="00D34925">
      <w:pPr>
        <w:tabs>
          <w:tab w:val="left" w:pos="8504"/>
        </w:tabs>
        <w:spacing w:after="0" w:line="360" w:lineRule="auto"/>
        <w:ind w:right="-1"/>
        <w:jc w:val="both"/>
        <w:rPr>
          <w:rFonts w:ascii="Times New Roman" w:hAnsi="Times New Roman" w:cs="Times New Roman"/>
          <w:b/>
          <w:sz w:val="24"/>
          <w:szCs w:val="24"/>
        </w:rPr>
      </w:pPr>
      <w:bookmarkStart w:id="4" w:name="OLE_LINK17"/>
      <w:r>
        <w:rPr>
          <w:rFonts w:ascii="Times New Roman" w:hAnsi="Times New Roman" w:cs="Times New Roman"/>
          <w:b/>
          <w:sz w:val="24"/>
          <w:szCs w:val="24"/>
        </w:rPr>
        <w:t>4</w:t>
      </w:r>
      <w:r w:rsidR="00D34925" w:rsidRPr="00F10F0E">
        <w:rPr>
          <w:rFonts w:ascii="Times New Roman" w:hAnsi="Times New Roman" w:cs="Times New Roman"/>
          <w:b/>
          <w:sz w:val="24"/>
          <w:szCs w:val="24"/>
        </w:rPr>
        <w:t>.1. Materiales</w:t>
      </w:r>
      <w:bookmarkEnd w:id="4"/>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Default="002E32FC"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D34925">
        <w:rPr>
          <w:rFonts w:ascii="Times New Roman" w:hAnsi="Times New Roman" w:cs="Times New Roman"/>
          <w:b/>
          <w:sz w:val="24"/>
          <w:szCs w:val="24"/>
        </w:rPr>
        <w:t>.1.1. Localización de la investigación</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4"/>
        </w:rPr>
      </w:pPr>
    </w:p>
    <w:tbl>
      <w:tblPr>
        <w:tblStyle w:val="Tablaconcuadrcula"/>
        <w:tblW w:w="4822" w:type="pct"/>
        <w:jc w:val="center"/>
        <w:tblLook w:val="04A0" w:firstRow="1" w:lastRow="0" w:firstColumn="1" w:lastColumn="0" w:noHBand="0" w:noVBand="1"/>
      </w:tblPr>
      <w:tblGrid>
        <w:gridCol w:w="4641"/>
        <w:gridCol w:w="3223"/>
      </w:tblGrid>
      <w:tr w:rsidR="00D34925" w:rsidRPr="00F10F0E" w:rsidTr="00471301">
        <w:trPr>
          <w:trHeight w:val="425"/>
          <w:jc w:val="center"/>
        </w:trPr>
        <w:tc>
          <w:tcPr>
            <w:tcW w:w="2951" w:type="pct"/>
            <w:vAlign w:val="bottom"/>
          </w:tcPr>
          <w:p w:rsidR="00D34925" w:rsidRPr="00F10F0E" w:rsidRDefault="00D34925" w:rsidP="002E32FC">
            <w:pPr>
              <w:pStyle w:val="Prrafodelista"/>
              <w:tabs>
                <w:tab w:val="left" w:pos="8504"/>
              </w:tabs>
              <w:spacing w:after="0" w:line="240" w:lineRule="auto"/>
              <w:ind w:left="0" w:right="-1"/>
              <w:rPr>
                <w:rFonts w:cs="Times New Roman"/>
                <w:b/>
                <w:sz w:val="24"/>
                <w:szCs w:val="24"/>
              </w:rPr>
            </w:pPr>
            <w:r w:rsidRPr="00F10F0E">
              <w:rPr>
                <w:rFonts w:cs="Times New Roman"/>
                <w:sz w:val="24"/>
                <w:szCs w:val="24"/>
              </w:rPr>
              <w:t>Provincia:</w:t>
            </w:r>
          </w:p>
        </w:tc>
        <w:tc>
          <w:tcPr>
            <w:tcW w:w="2049" w:type="pct"/>
            <w:vAlign w:val="bottom"/>
          </w:tcPr>
          <w:p w:rsidR="00D34925" w:rsidRPr="00F10F0E" w:rsidRDefault="00D34925" w:rsidP="002E32FC">
            <w:pPr>
              <w:tabs>
                <w:tab w:val="left" w:pos="8504"/>
              </w:tabs>
              <w:spacing w:after="0" w:line="240" w:lineRule="auto"/>
              <w:ind w:right="-1"/>
              <w:rPr>
                <w:rFonts w:cs="Times New Roman"/>
                <w:b/>
                <w:sz w:val="24"/>
                <w:szCs w:val="24"/>
              </w:rPr>
            </w:pPr>
            <w:r w:rsidRPr="00F10F0E">
              <w:rPr>
                <w:rFonts w:cs="Times New Roman"/>
                <w:sz w:val="24"/>
                <w:szCs w:val="24"/>
              </w:rPr>
              <w:t>Los Ríos</w:t>
            </w:r>
          </w:p>
        </w:tc>
      </w:tr>
      <w:tr w:rsidR="00D34925" w:rsidRPr="00F10F0E" w:rsidTr="00471301">
        <w:trPr>
          <w:trHeight w:val="425"/>
          <w:jc w:val="center"/>
        </w:trPr>
        <w:tc>
          <w:tcPr>
            <w:tcW w:w="2951" w:type="pct"/>
            <w:vAlign w:val="bottom"/>
          </w:tcPr>
          <w:p w:rsidR="00D34925" w:rsidRPr="00F10F0E" w:rsidRDefault="00D34925" w:rsidP="002E32FC">
            <w:pPr>
              <w:pStyle w:val="Prrafodelista"/>
              <w:tabs>
                <w:tab w:val="left" w:pos="8504"/>
              </w:tabs>
              <w:spacing w:after="0" w:line="240" w:lineRule="auto"/>
              <w:ind w:left="0" w:right="-1"/>
              <w:rPr>
                <w:rFonts w:cs="Times New Roman"/>
                <w:b/>
                <w:sz w:val="24"/>
                <w:szCs w:val="24"/>
              </w:rPr>
            </w:pPr>
            <w:r w:rsidRPr="00F10F0E">
              <w:rPr>
                <w:rFonts w:cs="Times New Roman"/>
                <w:sz w:val="24"/>
                <w:szCs w:val="24"/>
              </w:rPr>
              <w:t>Cantón:</w:t>
            </w:r>
          </w:p>
        </w:tc>
        <w:tc>
          <w:tcPr>
            <w:tcW w:w="2049" w:type="pct"/>
            <w:vAlign w:val="bottom"/>
          </w:tcPr>
          <w:p w:rsidR="00D34925" w:rsidRPr="00F10F0E" w:rsidRDefault="00D34925" w:rsidP="002E32FC">
            <w:pPr>
              <w:pStyle w:val="Prrafodelista"/>
              <w:tabs>
                <w:tab w:val="left" w:pos="8504"/>
              </w:tabs>
              <w:spacing w:after="0" w:line="240" w:lineRule="auto"/>
              <w:ind w:left="0" w:right="-1"/>
              <w:rPr>
                <w:rFonts w:cs="Times New Roman"/>
                <w:sz w:val="24"/>
                <w:szCs w:val="24"/>
              </w:rPr>
            </w:pPr>
            <w:r w:rsidRPr="00F10F0E">
              <w:rPr>
                <w:rFonts w:cs="Times New Roman"/>
                <w:sz w:val="24"/>
                <w:szCs w:val="24"/>
              </w:rPr>
              <w:t>Urdaneta</w:t>
            </w:r>
          </w:p>
        </w:tc>
      </w:tr>
      <w:tr w:rsidR="00D34925" w:rsidRPr="00F10F0E" w:rsidTr="00471301">
        <w:trPr>
          <w:trHeight w:val="425"/>
          <w:jc w:val="center"/>
        </w:trPr>
        <w:tc>
          <w:tcPr>
            <w:tcW w:w="2951" w:type="pct"/>
            <w:vAlign w:val="bottom"/>
          </w:tcPr>
          <w:p w:rsidR="00D34925" w:rsidRPr="00F10F0E" w:rsidRDefault="00D34925" w:rsidP="002E32FC">
            <w:pPr>
              <w:pStyle w:val="Prrafodelista"/>
              <w:tabs>
                <w:tab w:val="left" w:pos="8504"/>
              </w:tabs>
              <w:spacing w:after="0" w:line="240" w:lineRule="auto"/>
              <w:ind w:left="0" w:right="-1"/>
              <w:rPr>
                <w:rFonts w:cs="Times New Roman"/>
                <w:sz w:val="24"/>
                <w:szCs w:val="24"/>
              </w:rPr>
            </w:pPr>
            <w:r w:rsidRPr="00F10F0E">
              <w:rPr>
                <w:rFonts w:cs="Times New Roman"/>
                <w:sz w:val="24"/>
                <w:szCs w:val="24"/>
              </w:rPr>
              <w:t>Parroquia:</w:t>
            </w:r>
          </w:p>
        </w:tc>
        <w:tc>
          <w:tcPr>
            <w:tcW w:w="2049" w:type="pct"/>
            <w:vAlign w:val="bottom"/>
          </w:tcPr>
          <w:p w:rsidR="00D34925" w:rsidRPr="00F10F0E" w:rsidRDefault="00D34925" w:rsidP="002E32FC">
            <w:pPr>
              <w:pStyle w:val="Prrafodelista"/>
              <w:tabs>
                <w:tab w:val="left" w:pos="8504"/>
              </w:tabs>
              <w:spacing w:after="0" w:line="240" w:lineRule="auto"/>
              <w:ind w:left="0" w:right="-1"/>
              <w:rPr>
                <w:rFonts w:cs="Times New Roman"/>
                <w:sz w:val="24"/>
                <w:szCs w:val="24"/>
              </w:rPr>
            </w:pPr>
            <w:r w:rsidRPr="00F10F0E">
              <w:rPr>
                <w:rFonts w:cs="Times New Roman"/>
                <w:sz w:val="24"/>
                <w:szCs w:val="24"/>
              </w:rPr>
              <w:t>Ricaurte</w:t>
            </w:r>
          </w:p>
        </w:tc>
      </w:tr>
      <w:tr w:rsidR="00D34925" w:rsidRPr="00F10F0E" w:rsidTr="00471301">
        <w:trPr>
          <w:trHeight w:val="425"/>
          <w:jc w:val="center"/>
        </w:trPr>
        <w:tc>
          <w:tcPr>
            <w:tcW w:w="2951" w:type="pct"/>
            <w:vAlign w:val="bottom"/>
          </w:tcPr>
          <w:p w:rsidR="00D34925" w:rsidRPr="00F10F0E" w:rsidRDefault="00D34925" w:rsidP="002E32FC">
            <w:pPr>
              <w:pStyle w:val="Prrafodelista"/>
              <w:tabs>
                <w:tab w:val="left" w:pos="8504"/>
              </w:tabs>
              <w:spacing w:after="0" w:line="240" w:lineRule="auto"/>
              <w:ind w:left="0" w:right="-1"/>
              <w:rPr>
                <w:rFonts w:cs="Times New Roman"/>
                <w:b/>
                <w:sz w:val="24"/>
                <w:szCs w:val="24"/>
              </w:rPr>
            </w:pPr>
            <w:r w:rsidRPr="00F10F0E">
              <w:rPr>
                <w:rFonts w:cs="Times New Roman"/>
                <w:sz w:val="24"/>
                <w:szCs w:val="24"/>
              </w:rPr>
              <w:t>Recinto:</w:t>
            </w:r>
          </w:p>
        </w:tc>
        <w:tc>
          <w:tcPr>
            <w:tcW w:w="2049" w:type="pct"/>
            <w:vAlign w:val="bottom"/>
          </w:tcPr>
          <w:p w:rsidR="00D34925" w:rsidRPr="00F10F0E" w:rsidRDefault="00D34925" w:rsidP="002E32FC">
            <w:pPr>
              <w:pStyle w:val="Prrafodelista"/>
              <w:tabs>
                <w:tab w:val="left" w:pos="8504"/>
              </w:tabs>
              <w:spacing w:after="0" w:line="240" w:lineRule="auto"/>
              <w:ind w:left="0" w:right="-1"/>
              <w:rPr>
                <w:rFonts w:cs="Times New Roman"/>
                <w:sz w:val="24"/>
                <w:szCs w:val="24"/>
              </w:rPr>
            </w:pPr>
            <w:r w:rsidRPr="00F10F0E">
              <w:rPr>
                <w:rFonts w:cs="Times New Roman"/>
                <w:sz w:val="24"/>
                <w:szCs w:val="24"/>
              </w:rPr>
              <w:t>San José de Pijullo</w:t>
            </w:r>
          </w:p>
        </w:tc>
      </w:tr>
    </w:tbl>
    <w:p w:rsidR="00D34925" w:rsidRPr="00F10F0E" w:rsidRDefault="00D34925" w:rsidP="00D34925">
      <w:pPr>
        <w:tabs>
          <w:tab w:val="left" w:pos="284"/>
          <w:tab w:val="left" w:pos="8504"/>
        </w:tabs>
        <w:spacing w:after="0" w:line="480" w:lineRule="auto"/>
        <w:ind w:right="1983"/>
        <w:jc w:val="both"/>
        <w:rPr>
          <w:rFonts w:ascii="Times New Roman" w:hAnsi="Times New Roman" w:cs="Times New Roman"/>
          <w:b/>
          <w:color w:val="FF0000"/>
          <w:sz w:val="24"/>
          <w:szCs w:val="24"/>
        </w:rPr>
      </w:pPr>
    </w:p>
    <w:p w:rsidR="00D34925" w:rsidRPr="00F10F0E" w:rsidRDefault="002E32FC" w:rsidP="00D34925">
      <w:pPr>
        <w:tabs>
          <w:tab w:val="left" w:pos="7230"/>
          <w:tab w:val="left" w:pos="8504"/>
        </w:tabs>
        <w:spacing w:after="0" w:line="360" w:lineRule="auto"/>
        <w:ind w:right="1983"/>
        <w:jc w:val="both"/>
        <w:rPr>
          <w:rFonts w:ascii="Times New Roman" w:hAnsi="Times New Roman" w:cs="Times New Roman"/>
          <w:b/>
          <w:sz w:val="24"/>
          <w:szCs w:val="24"/>
        </w:rPr>
      </w:pPr>
      <w:bookmarkStart w:id="5" w:name="OLE_LINK19"/>
      <w:r>
        <w:rPr>
          <w:rFonts w:ascii="Times New Roman" w:hAnsi="Times New Roman" w:cs="Times New Roman"/>
          <w:b/>
          <w:sz w:val="24"/>
          <w:szCs w:val="24"/>
        </w:rPr>
        <w:t>4</w:t>
      </w:r>
      <w:r w:rsidR="00D34925" w:rsidRPr="00F10F0E">
        <w:rPr>
          <w:rFonts w:ascii="Times New Roman" w:hAnsi="Times New Roman" w:cs="Times New Roman"/>
          <w:b/>
          <w:sz w:val="24"/>
          <w:szCs w:val="24"/>
        </w:rPr>
        <w:t>.1.2. Situación geográfica y climática</w:t>
      </w:r>
    </w:p>
    <w:bookmarkEnd w:id="5"/>
    <w:p w:rsidR="00D34925" w:rsidRPr="00F10F0E" w:rsidRDefault="00D34925" w:rsidP="002E32FC">
      <w:pPr>
        <w:tabs>
          <w:tab w:val="left" w:pos="8504"/>
        </w:tabs>
        <w:spacing w:after="0" w:line="360" w:lineRule="auto"/>
        <w:ind w:right="-1"/>
        <w:jc w:val="both"/>
        <w:rPr>
          <w:rFonts w:ascii="Times New Roman" w:hAnsi="Times New Roman" w:cs="Times New Roman"/>
          <w:color w:val="FF0000"/>
          <w:sz w:val="20"/>
          <w:szCs w:val="24"/>
        </w:rPr>
      </w:pPr>
    </w:p>
    <w:p w:rsidR="00D34925" w:rsidRPr="00F10F0E" w:rsidRDefault="00D34925" w:rsidP="00D34925">
      <w:pPr>
        <w:tabs>
          <w:tab w:val="left" w:pos="8504"/>
        </w:tabs>
        <w:spacing w:after="0" w:line="240" w:lineRule="auto"/>
        <w:ind w:right="-1"/>
        <w:jc w:val="both"/>
        <w:rPr>
          <w:rFonts w:ascii="Times New Roman" w:hAnsi="Times New Roman" w:cs="Times New Roman"/>
          <w:color w:val="FF0000"/>
          <w:sz w:val="20"/>
          <w:szCs w:val="24"/>
        </w:rPr>
      </w:pPr>
    </w:p>
    <w:tbl>
      <w:tblPr>
        <w:tblStyle w:val="Tablaconcuadrcula"/>
        <w:tblW w:w="4822" w:type="pct"/>
        <w:jc w:val="center"/>
        <w:tblLook w:val="04A0" w:firstRow="1" w:lastRow="0" w:firstColumn="1" w:lastColumn="0" w:noHBand="0" w:noVBand="1"/>
      </w:tblPr>
      <w:tblGrid>
        <w:gridCol w:w="4709"/>
        <w:gridCol w:w="3155"/>
      </w:tblGrid>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left="-4697" w:right="-1" w:firstLine="4697"/>
              <w:rPr>
                <w:rFonts w:cs="Times New Roman"/>
                <w:b/>
                <w:sz w:val="24"/>
                <w:szCs w:val="24"/>
              </w:rPr>
            </w:pPr>
            <w:r w:rsidRPr="009A2C20">
              <w:rPr>
                <w:rFonts w:cs="Times New Roman"/>
                <w:sz w:val="24"/>
                <w:szCs w:val="24"/>
              </w:rPr>
              <w:t>Altitud:</w:t>
            </w:r>
          </w:p>
        </w:tc>
        <w:tc>
          <w:tcPr>
            <w:tcW w:w="2006" w:type="pct"/>
            <w:vAlign w:val="bottom"/>
          </w:tcPr>
          <w:p w:rsidR="00D34925" w:rsidRPr="009A2C20" w:rsidRDefault="00D34925" w:rsidP="002E32FC">
            <w:pPr>
              <w:tabs>
                <w:tab w:val="left" w:pos="8504"/>
              </w:tabs>
              <w:spacing w:after="0" w:line="240" w:lineRule="auto"/>
              <w:ind w:right="-1"/>
              <w:rPr>
                <w:rFonts w:cs="Times New Roman"/>
                <w:b/>
                <w:sz w:val="24"/>
                <w:szCs w:val="24"/>
              </w:rPr>
            </w:pPr>
            <w:r>
              <w:rPr>
                <w:rFonts w:cs="Times New Roman"/>
                <w:sz w:val="24"/>
                <w:szCs w:val="24"/>
              </w:rPr>
              <w:t xml:space="preserve">60 </w:t>
            </w:r>
            <w:r w:rsidRPr="009A2C20">
              <w:rPr>
                <w:rFonts w:cs="Times New Roman"/>
                <w:sz w:val="24"/>
                <w:szCs w:val="24"/>
              </w:rPr>
              <w:t>msnm</w:t>
            </w:r>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r w:rsidRPr="009A2C20">
              <w:rPr>
                <w:rFonts w:cs="Times New Roman"/>
                <w:sz w:val="24"/>
                <w:szCs w:val="24"/>
              </w:rPr>
              <w:t>Latitud:</w:t>
            </w:r>
          </w:p>
        </w:tc>
        <w:tc>
          <w:tcPr>
            <w:tcW w:w="2006" w:type="pct"/>
            <w:vAlign w:val="bottom"/>
          </w:tcPr>
          <w:p w:rsidR="00D34925" w:rsidRPr="00D03AD8" w:rsidRDefault="00D34925" w:rsidP="002E32FC">
            <w:pPr>
              <w:tabs>
                <w:tab w:val="left" w:pos="8504"/>
              </w:tabs>
              <w:spacing w:after="0" w:line="240" w:lineRule="auto"/>
              <w:ind w:right="-1"/>
              <w:rPr>
                <w:rFonts w:cs="Times New Roman"/>
                <w:sz w:val="24"/>
                <w:szCs w:val="24"/>
              </w:rPr>
            </w:pPr>
            <w:r w:rsidRPr="00D03AD8">
              <w:rPr>
                <w:rFonts w:cs="Times New Roman"/>
                <w:sz w:val="24"/>
                <w:szCs w:val="24"/>
              </w:rPr>
              <w:t>01º 56’ 66’’S</w:t>
            </w:r>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r w:rsidRPr="009A2C20">
              <w:rPr>
                <w:rFonts w:cs="Times New Roman"/>
                <w:sz w:val="24"/>
                <w:szCs w:val="24"/>
              </w:rPr>
              <w:t>Longitud:</w:t>
            </w:r>
          </w:p>
        </w:tc>
        <w:tc>
          <w:tcPr>
            <w:tcW w:w="2006" w:type="pct"/>
            <w:vAlign w:val="bottom"/>
          </w:tcPr>
          <w:p w:rsidR="00D34925" w:rsidRPr="00D03AD8" w:rsidRDefault="00D34925" w:rsidP="002E32FC">
            <w:pPr>
              <w:tabs>
                <w:tab w:val="left" w:pos="8504"/>
              </w:tabs>
              <w:spacing w:after="0" w:line="240" w:lineRule="auto"/>
              <w:ind w:right="-1"/>
              <w:rPr>
                <w:rFonts w:cs="Times New Roman"/>
                <w:sz w:val="24"/>
                <w:szCs w:val="24"/>
              </w:rPr>
            </w:pPr>
            <w:r w:rsidRPr="00D03AD8">
              <w:rPr>
                <w:rFonts w:cs="Times New Roman"/>
                <w:sz w:val="24"/>
                <w:szCs w:val="24"/>
              </w:rPr>
              <w:t>79º 41’ 56’’W</w:t>
            </w:r>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r w:rsidRPr="009A2C20">
              <w:rPr>
                <w:rFonts w:cs="Times New Roman"/>
                <w:sz w:val="24"/>
                <w:szCs w:val="24"/>
              </w:rPr>
              <w:t>Temperatura máxima:</w:t>
            </w:r>
          </w:p>
        </w:tc>
        <w:tc>
          <w:tcPr>
            <w:tcW w:w="2006" w:type="pct"/>
            <w:vAlign w:val="bottom"/>
          </w:tcPr>
          <w:p w:rsidR="00D34925" w:rsidRPr="00D03AD8" w:rsidRDefault="00D34925" w:rsidP="002E32FC">
            <w:pPr>
              <w:tabs>
                <w:tab w:val="left" w:pos="8504"/>
              </w:tabs>
              <w:spacing w:after="0" w:line="240" w:lineRule="auto"/>
              <w:ind w:right="-1"/>
              <w:rPr>
                <w:rFonts w:cs="Times New Roman"/>
                <w:sz w:val="24"/>
                <w:szCs w:val="24"/>
              </w:rPr>
            </w:pPr>
            <w:r w:rsidRPr="00D03AD8">
              <w:rPr>
                <w:rFonts w:cs="Times New Roman"/>
                <w:sz w:val="24"/>
                <w:szCs w:val="24"/>
              </w:rPr>
              <w:t xml:space="preserve">29.6 </w:t>
            </w:r>
            <w:proofErr w:type="spellStart"/>
            <w:r w:rsidRPr="00D03AD8">
              <w:rPr>
                <w:rFonts w:cs="Times New Roman"/>
                <w:sz w:val="24"/>
                <w:szCs w:val="24"/>
              </w:rPr>
              <w:t>ºC</w:t>
            </w:r>
            <w:proofErr w:type="spellEnd"/>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r w:rsidRPr="009A2C20">
              <w:rPr>
                <w:rFonts w:cs="Times New Roman"/>
                <w:sz w:val="24"/>
                <w:szCs w:val="24"/>
              </w:rPr>
              <w:t>Temperatura mínima:</w:t>
            </w:r>
          </w:p>
        </w:tc>
        <w:tc>
          <w:tcPr>
            <w:tcW w:w="2006" w:type="pct"/>
            <w:vAlign w:val="bottom"/>
          </w:tcPr>
          <w:p w:rsidR="00D34925" w:rsidRPr="009A2C20" w:rsidRDefault="00D34925" w:rsidP="002E32FC">
            <w:pPr>
              <w:tabs>
                <w:tab w:val="left" w:pos="8504"/>
              </w:tabs>
              <w:spacing w:after="0" w:line="240" w:lineRule="auto"/>
              <w:ind w:right="-1"/>
              <w:rPr>
                <w:rFonts w:cs="Times New Roman"/>
                <w:sz w:val="24"/>
                <w:szCs w:val="24"/>
              </w:rPr>
            </w:pPr>
            <w:r>
              <w:rPr>
                <w:rFonts w:cs="Times New Roman"/>
                <w:sz w:val="24"/>
                <w:szCs w:val="24"/>
              </w:rPr>
              <w:t>20.2 º</w:t>
            </w:r>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r w:rsidRPr="009A2C20">
              <w:rPr>
                <w:rFonts w:cs="Times New Roman"/>
                <w:sz w:val="24"/>
                <w:szCs w:val="24"/>
              </w:rPr>
              <w:t>Temperatura media anual:</w:t>
            </w:r>
          </w:p>
        </w:tc>
        <w:tc>
          <w:tcPr>
            <w:tcW w:w="2006" w:type="pct"/>
            <w:vAlign w:val="bottom"/>
          </w:tcPr>
          <w:p w:rsidR="00D34925" w:rsidRPr="009A2C20" w:rsidRDefault="00D34925" w:rsidP="002E32FC">
            <w:pPr>
              <w:tabs>
                <w:tab w:val="left" w:pos="8504"/>
              </w:tabs>
              <w:spacing w:after="0" w:line="240" w:lineRule="auto"/>
              <w:ind w:right="-1"/>
              <w:rPr>
                <w:rFonts w:cs="Times New Roman"/>
                <w:sz w:val="24"/>
                <w:szCs w:val="24"/>
              </w:rPr>
            </w:pPr>
            <w:r>
              <w:rPr>
                <w:rFonts w:cs="Times New Roman"/>
                <w:sz w:val="24"/>
                <w:szCs w:val="24"/>
              </w:rPr>
              <w:t xml:space="preserve">24.9 </w:t>
            </w:r>
            <w:proofErr w:type="spellStart"/>
            <w:r w:rsidRPr="009A2C20">
              <w:rPr>
                <w:rFonts w:cs="Times New Roman"/>
                <w:sz w:val="24"/>
                <w:szCs w:val="24"/>
              </w:rPr>
              <w:t>ºC</w:t>
            </w:r>
            <w:proofErr w:type="spellEnd"/>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r w:rsidRPr="009A2C20">
              <w:rPr>
                <w:rFonts w:cs="Times New Roman"/>
                <w:sz w:val="24"/>
                <w:szCs w:val="24"/>
              </w:rPr>
              <w:t>Precipitación media anual:</w:t>
            </w:r>
          </w:p>
        </w:tc>
        <w:tc>
          <w:tcPr>
            <w:tcW w:w="2006" w:type="pct"/>
            <w:vAlign w:val="bottom"/>
          </w:tcPr>
          <w:p w:rsidR="00D34925" w:rsidRPr="009A2C20" w:rsidRDefault="00D34925" w:rsidP="002E32FC">
            <w:pPr>
              <w:tabs>
                <w:tab w:val="left" w:pos="8504"/>
              </w:tabs>
              <w:spacing w:after="0" w:line="240" w:lineRule="auto"/>
              <w:ind w:right="-1"/>
              <w:rPr>
                <w:rFonts w:cs="Times New Roman"/>
                <w:sz w:val="24"/>
                <w:szCs w:val="24"/>
              </w:rPr>
            </w:pPr>
            <w:r>
              <w:rPr>
                <w:rFonts w:cs="Times New Roman"/>
                <w:sz w:val="24"/>
                <w:szCs w:val="24"/>
              </w:rPr>
              <w:t>2120</w:t>
            </w:r>
            <w:r w:rsidRPr="009A2C20">
              <w:rPr>
                <w:rFonts w:cs="Times New Roman"/>
                <w:sz w:val="24"/>
                <w:szCs w:val="24"/>
              </w:rPr>
              <w:t xml:space="preserve"> mm</w:t>
            </w:r>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proofErr w:type="spellStart"/>
            <w:r w:rsidRPr="009A2C20">
              <w:rPr>
                <w:rFonts w:cs="Times New Roman"/>
                <w:sz w:val="24"/>
                <w:szCs w:val="24"/>
              </w:rPr>
              <w:t>Heliofania</w:t>
            </w:r>
            <w:proofErr w:type="spellEnd"/>
            <w:r w:rsidRPr="009A2C20">
              <w:rPr>
                <w:rFonts w:cs="Times New Roman"/>
                <w:sz w:val="24"/>
                <w:szCs w:val="24"/>
              </w:rPr>
              <w:t xml:space="preserve"> promedio anual:</w:t>
            </w:r>
          </w:p>
        </w:tc>
        <w:tc>
          <w:tcPr>
            <w:tcW w:w="2006" w:type="pct"/>
            <w:vAlign w:val="bottom"/>
          </w:tcPr>
          <w:p w:rsidR="00D34925" w:rsidRPr="009A2C20" w:rsidRDefault="00D34925" w:rsidP="002E32FC">
            <w:pPr>
              <w:tabs>
                <w:tab w:val="left" w:pos="8504"/>
              </w:tabs>
              <w:spacing w:after="0" w:line="240" w:lineRule="auto"/>
              <w:ind w:right="-1"/>
              <w:rPr>
                <w:rFonts w:cs="Times New Roman"/>
                <w:sz w:val="24"/>
                <w:szCs w:val="24"/>
              </w:rPr>
            </w:pPr>
            <w:r w:rsidRPr="009A2C20">
              <w:rPr>
                <w:rFonts w:cs="Times New Roman"/>
                <w:sz w:val="24"/>
                <w:szCs w:val="24"/>
              </w:rPr>
              <w:t>1991.5 horas/ luz</w:t>
            </w:r>
            <w:r>
              <w:rPr>
                <w:rFonts w:cs="Times New Roman"/>
                <w:sz w:val="24"/>
                <w:szCs w:val="24"/>
              </w:rPr>
              <w:t>/año</w:t>
            </w:r>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b/>
                <w:sz w:val="24"/>
                <w:szCs w:val="24"/>
              </w:rPr>
            </w:pPr>
            <w:r w:rsidRPr="009A2C20">
              <w:rPr>
                <w:rFonts w:cs="Times New Roman"/>
                <w:sz w:val="24"/>
                <w:szCs w:val="24"/>
              </w:rPr>
              <w:t>Humedad relativa promedio anual:</w:t>
            </w:r>
          </w:p>
        </w:tc>
        <w:tc>
          <w:tcPr>
            <w:tcW w:w="2006" w:type="pct"/>
            <w:vAlign w:val="bottom"/>
          </w:tcPr>
          <w:p w:rsidR="00D34925" w:rsidRPr="009A2C20" w:rsidRDefault="00D34925" w:rsidP="002E32FC">
            <w:pPr>
              <w:tabs>
                <w:tab w:val="left" w:pos="8504"/>
              </w:tabs>
              <w:spacing w:after="0" w:line="240" w:lineRule="auto"/>
              <w:ind w:right="-1"/>
              <w:rPr>
                <w:rFonts w:cs="Times New Roman"/>
                <w:sz w:val="24"/>
                <w:szCs w:val="24"/>
              </w:rPr>
            </w:pPr>
            <w:r>
              <w:rPr>
                <w:rFonts w:cs="Times New Roman"/>
                <w:sz w:val="24"/>
                <w:szCs w:val="24"/>
              </w:rPr>
              <w:t xml:space="preserve">85.6 </w:t>
            </w:r>
            <w:r w:rsidRPr="009A2C20">
              <w:rPr>
                <w:rFonts w:cs="Times New Roman"/>
                <w:sz w:val="24"/>
                <w:szCs w:val="24"/>
              </w:rPr>
              <w:t>%</w:t>
            </w:r>
            <w:r>
              <w:rPr>
                <w:rFonts w:cs="Times New Roman"/>
                <w:sz w:val="24"/>
                <w:szCs w:val="24"/>
              </w:rPr>
              <w:t xml:space="preserve"> </w:t>
            </w:r>
          </w:p>
        </w:tc>
      </w:tr>
      <w:tr w:rsidR="00D34925" w:rsidRPr="009A2C20" w:rsidTr="00196C70">
        <w:trPr>
          <w:trHeight w:val="425"/>
          <w:jc w:val="center"/>
        </w:trPr>
        <w:tc>
          <w:tcPr>
            <w:tcW w:w="2994" w:type="pct"/>
            <w:vAlign w:val="bottom"/>
          </w:tcPr>
          <w:p w:rsidR="00D34925" w:rsidRPr="009A2C20" w:rsidRDefault="00D34925" w:rsidP="002E32FC">
            <w:pPr>
              <w:tabs>
                <w:tab w:val="left" w:pos="8504"/>
              </w:tabs>
              <w:spacing w:after="0" w:line="240" w:lineRule="auto"/>
              <w:ind w:right="-1"/>
              <w:rPr>
                <w:rFonts w:cs="Times New Roman"/>
                <w:sz w:val="24"/>
                <w:szCs w:val="24"/>
              </w:rPr>
            </w:pPr>
            <w:r w:rsidRPr="00160F86">
              <w:rPr>
                <w:rFonts w:cs="Times New Roman"/>
                <w:color w:val="000000" w:themeColor="text1"/>
                <w:sz w:val="24"/>
                <w:szCs w:val="24"/>
              </w:rPr>
              <w:t>Evaporación anual</w:t>
            </w:r>
            <w:r>
              <w:rPr>
                <w:rFonts w:cs="Times New Roman"/>
                <w:color w:val="000000" w:themeColor="text1"/>
                <w:sz w:val="24"/>
                <w:szCs w:val="24"/>
              </w:rPr>
              <w:t>:</w:t>
            </w:r>
          </w:p>
        </w:tc>
        <w:tc>
          <w:tcPr>
            <w:tcW w:w="2006" w:type="pct"/>
            <w:vAlign w:val="bottom"/>
          </w:tcPr>
          <w:p w:rsidR="00D34925" w:rsidRPr="009A2C20" w:rsidRDefault="00D34925" w:rsidP="002E32FC">
            <w:pPr>
              <w:tabs>
                <w:tab w:val="left" w:pos="8504"/>
              </w:tabs>
              <w:spacing w:after="0" w:line="240" w:lineRule="auto"/>
              <w:ind w:right="-1"/>
              <w:rPr>
                <w:rFonts w:cs="Times New Roman"/>
                <w:sz w:val="24"/>
                <w:szCs w:val="24"/>
              </w:rPr>
            </w:pPr>
            <w:r>
              <w:rPr>
                <w:rFonts w:cs="Times New Roman"/>
                <w:color w:val="000000" w:themeColor="text1"/>
                <w:sz w:val="24"/>
                <w:szCs w:val="24"/>
              </w:rPr>
              <w:t>1574.</w:t>
            </w:r>
            <w:r w:rsidRPr="00160F86">
              <w:rPr>
                <w:rFonts w:cs="Times New Roman"/>
                <w:color w:val="000000" w:themeColor="text1"/>
                <w:sz w:val="24"/>
                <w:szCs w:val="24"/>
              </w:rPr>
              <w:t>8 mm</w:t>
            </w:r>
          </w:p>
        </w:tc>
      </w:tr>
    </w:tbl>
    <w:p w:rsidR="00D34925" w:rsidRPr="00F10F0E" w:rsidRDefault="00D34925" w:rsidP="00D34925">
      <w:pPr>
        <w:tabs>
          <w:tab w:val="left" w:pos="851"/>
          <w:tab w:val="left" w:pos="6276"/>
        </w:tabs>
        <w:spacing w:after="0"/>
        <w:ind w:right="-1"/>
        <w:jc w:val="both"/>
        <w:rPr>
          <w:rFonts w:ascii="Times New Roman" w:hAnsi="Times New Roman" w:cs="Times New Roman"/>
          <w:b/>
          <w:sz w:val="20"/>
          <w:szCs w:val="20"/>
        </w:rPr>
      </w:pPr>
    </w:p>
    <w:p w:rsidR="00D34925" w:rsidRPr="002E32FC" w:rsidRDefault="00D34925" w:rsidP="00D34925">
      <w:pPr>
        <w:tabs>
          <w:tab w:val="left" w:pos="851"/>
          <w:tab w:val="left" w:pos="6276"/>
        </w:tabs>
        <w:spacing w:after="0"/>
        <w:ind w:right="-1"/>
        <w:jc w:val="both"/>
        <w:rPr>
          <w:rFonts w:ascii="Times New Roman" w:hAnsi="Times New Roman" w:cs="Times New Roman"/>
          <w:sz w:val="24"/>
          <w:szCs w:val="24"/>
        </w:rPr>
      </w:pPr>
      <w:r w:rsidRPr="002E32FC">
        <w:rPr>
          <w:rFonts w:ascii="Times New Roman" w:hAnsi="Times New Roman" w:cs="Times New Roman"/>
          <w:b/>
          <w:sz w:val="24"/>
          <w:szCs w:val="24"/>
        </w:rPr>
        <w:t>Fuente:</w:t>
      </w:r>
      <w:r w:rsidRPr="002E32FC">
        <w:rPr>
          <w:rFonts w:ascii="Times New Roman" w:hAnsi="Times New Roman" w:cs="Times New Roman"/>
          <w:sz w:val="24"/>
          <w:szCs w:val="24"/>
        </w:rPr>
        <w:t xml:space="preserve"> Municipio</w:t>
      </w:r>
      <w:r w:rsidR="00766612">
        <w:rPr>
          <w:rFonts w:ascii="Times New Roman" w:hAnsi="Times New Roman" w:cs="Times New Roman"/>
          <w:sz w:val="24"/>
          <w:szCs w:val="24"/>
        </w:rPr>
        <w:t xml:space="preserve"> de Urdaneta, y evaluación GPS In S</w:t>
      </w:r>
      <w:r w:rsidRPr="002E32FC">
        <w:rPr>
          <w:rFonts w:ascii="Times New Roman" w:hAnsi="Times New Roman" w:cs="Times New Roman"/>
          <w:sz w:val="24"/>
          <w:szCs w:val="24"/>
        </w:rPr>
        <w:t>itu. 2015.</w:t>
      </w:r>
    </w:p>
    <w:p w:rsidR="00D34925" w:rsidRDefault="00D34925" w:rsidP="00D34925">
      <w:pPr>
        <w:spacing w:after="0" w:line="360" w:lineRule="auto"/>
        <w:jc w:val="both"/>
        <w:rPr>
          <w:rFonts w:ascii="Times New Roman" w:hAnsi="Times New Roman" w:cs="Times New Roman"/>
          <w:b/>
          <w:sz w:val="24"/>
          <w:szCs w:val="24"/>
        </w:rPr>
      </w:pPr>
    </w:p>
    <w:p w:rsidR="00D34925" w:rsidRDefault="00C63575" w:rsidP="002E32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2E32FC">
        <w:rPr>
          <w:rFonts w:ascii="Times New Roman" w:hAnsi="Times New Roman" w:cs="Times New Roman"/>
          <w:b/>
          <w:sz w:val="24"/>
          <w:szCs w:val="24"/>
        </w:rPr>
        <w:t>.1.3. Zona de vida</w:t>
      </w:r>
    </w:p>
    <w:p w:rsidR="002E32FC" w:rsidRPr="002E32FC" w:rsidRDefault="002E32FC" w:rsidP="002E32FC">
      <w:pPr>
        <w:spacing w:after="0" w:line="360" w:lineRule="auto"/>
        <w:jc w:val="both"/>
        <w:rPr>
          <w:rFonts w:ascii="Times New Roman" w:hAnsi="Times New Roman" w:cs="Times New Roman"/>
          <w:sz w:val="24"/>
          <w:szCs w:val="24"/>
        </w:rPr>
      </w:pPr>
    </w:p>
    <w:p w:rsidR="00D34925" w:rsidRPr="002A17F7" w:rsidRDefault="00D34925" w:rsidP="002E32FC">
      <w:pPr>
        <w:pStyle w:val="Ttulo3"/>
        <w:spacing w:before="0" w:line="360" w:lineRule="auto"/>
        <w:jc w:val="both"/>
        <w:rPr>
          <w:rFonts w:ascii="Times New Roman" w:hAnsi="Times New Roman" w:cs="Times New Roman"/>
          <w:b w:val="0"/>
          <w:color w:val="auto"/>
          <w:sz w:val="24"/>
          <w:szCs w:val="24"/>
          <w:lang w:val="es-ES_tradnl"/>
        </w:rPr>
      </w:pPr>
      <w:r w:rsidRPr="002A17F7">
        <w:rPr>
          <w:rFonts w:ascii="Times New Roman" w:hAnsi="Times New Roman" w:cs="Times New Roman"/>
          <w:b w:val="0"/>
          <w:color w:val="auto"/>
          <w:sz w:val="24"/>
          <w:szCs w:val="24"/>
          <w:lang w:val="es-ES_tradnl"/>
        </w:rPr>
        <w:t xml:space="preserve">El sitio según el sistema de zonas de vida de </w:t>
      </w:r>
      <w:proofErr w:type="spellStart"/>
      <w:r w:rsidRPr="002A17F7">
        <w:rPr>
          <w:rFonts w:ascii="Times New Roman" w:hAnsi="Times New Roman" w:cs="Times New Roman"/>
          <w:b w:val="0"/>
          <w:color w:val="auto"/>
          <w:sz w:val="24"/>
          <w:szCs w:val="24"/>
          <w:lang w:val="es-ES_tradnl"/>
        </w:rPr>
        <w:t>Holdridge</w:t>
      </w:r>
      <w:proofErr w:type="spellEnd"/>
      <w:r w:rsidRPr="002A17F7">
        <w:rPr>
          <w:rFonts w:ascii="Times New Roman" w:hAnsi="Times New Roman" w:cs="Times New Roman"/>
          <w:b w:val="0"/>
          <w:color w:val="auto"/>
          <w:sz w:val="24"/>
          <w:szCs w:val="24"/>
          <w:lang w:val="es-ES_tradnl"/>
        </w:rPr>
        <w:t xml:space="preserve">, L., corresponde a </w:t>
      </w:r>
      <w:r>
        <w:rPr>
          <w:rFonts w:ascii="Times New Roman" w:hAnsi="Times New Roman" w:cs="Times New Roman"/>
          <w:b w:val="0"/>
          <w:color w:val="auto"/>
          <w:sz w:val="24"/>
          <w:szCs w:val="24"/>
          <w:lang w:val="es-ES_tradnl"/>
        </w:rPr>
        <w:t xml:space="preserve">la </w:t>
      </w:r>
      <w:r w:rsidRPr="002A17F7">
        <w:rPr>
          <w:rFonts w:ascii="Times New Roman" w:hAnsi="Times New Roman" w:cs="Times New Roman"/>
          <w:b w:val="0"/>
          <w:color w:val="auto"/>
          <w:sz w:val="24"/>
          <w:szCs w:val="24"/>
          <w:lang w:val="es-ES_tradnl"/>
        </w:rPr>
        <w:t>formación de bosque húmedo tropical. (</w:t>
      </w:r>
      <w:proofErr w:type="spellStart"/>
      <w:proofErr w:type="gramStart"/>
      <w:r w:rsidRPr="002A17F7">
        <w:rPr>
          <w:rFonts w:ascii="Times New Roman" w:hAnsi="Times New Roman" w:cs="Times New Roman"/>
          <w:b w:val="0"/>
          <w:color w:val="auto"/>
          <w:sz w:val="24"/>
          <w:szCs w:val="24"/>
          <w:lang w:val="es-ES_tradnl"/>
        </w:rPr>
        <w:t>bh</w:t>
      </w:r>
      <w:proofErr w:type="spellEnd"/>
      <w:r w:rsidRPr="002A17F7">
        <w:rPr>
          <w:rFonts w:ascii="Times New Roman" w:hAnsi="Times New Roman" w:cs="Times New Roman"/>
          <w:b w:val="0"/>
          <w:color w:val="auto"/>
          <w:sz w:val="24"/>
          <w:szCs w:val="24"/>
          <w:lang w:val="es-ES_tradnl"/>
        </w:rPr>
        <w:t>-T</w:t>
      </w:r>
      <w:proofErr w:type="gramEnd"/>
      <w:r w:rsidRPr="002A17F7">
        <w:rPr>
          <w:rFonts w:ascii="Times New Roman" w:hAnsi="Times New Roman" w:cs="Times New Roman"/>
          <w:b w:val="0"/>
          <w:color w:val="auto"/>
          <w:sz w:val="24"/>
          <w:szCs w:val="24"/>
          <w:lang w:val="es-ES_tradnl"/>
        </w:rPr>
        <w:t>.).</w:t>
      </w:r>
    </w:p>
    <w:p w:rsidR="00D34925" w:rsidRDefault="00D34925" w:rsidP="00D34925">
      <w:pPr>
        <w:spacing w:after="0" w:line="360" w:lineRule="auto"/>
        <w:jc w:val="both"/>
        <w:rPr>
          <w:rFonts w:ascii="Times New Roman" w:hAnsi="Times New Roman" w:cs="Times New Roman"/>
          <w:sz w:val="24"/>
          <w:szCs w:val="24"/>
          <w:lang w:val="es-ES_tradnl"/>
        </w:rPr>
      </w:pPr>
    </w:p>
    <w:p w:rsidR="00D34925" w:rsidRPr="00F10F0E" w:rsidRDefault="002E32FC"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D34925" w:rsidRPr="00F10F0E">
        <w:rPr>
          <w:rFonts w:ascii="Times New Roman" w:hAnsi="Times New Roman" w:cs="Times New Roman"/>
          <w:b/>
          <w:sz w:val="24"/>
          <w:szCs w:val="24"/>
        </w:rPr>
        <w:t>.1.4. Material experimental</w:t>
      </w:r>
    </w:p>
    <w:p w:rsidR="00D34925" w:rsidRPr="00F10F0E" w:rsidRDefault="00D34925" w:rsidP="00D34925">
      <w:pPr>
        <w:tabs>
          <w:tab w:val="left" w:pos="8504"/>
        </w:tabs>
        <w:spacing w:after="0" w:line="360" w:lineRule="auto"/>
        <w:ind w:right="-1"/>
        <w:jc w:val="both"/>
        <w:rPr>
          <w:rFonts w:ascii="Times New Roman" w:hAnsi="Times New Roman" w:cs="Times New Roman"/>
          <w:color w:val="FF0000"/>
          <w:sz w:val="24"/>
          <w:szCs w:val="24"/>
          <w:lang w:val="es-EC"/>
        </w:rPr>
      </w:pPr>
    </w:p>
    <w:p w:rsidR="00D34925" w:rsidRPr="00850197" w:rsidRDefault="002E32FC" w:rsidP="00D34925">
      <w:pPr>
        <w:shd w:val="clear" w:color="auto" w:fill="FFFFFF"/>
        <w:tabs>
          <w:tab w:val="left" w:pos="4723"/>
          <w:tab w:val="left" w:pos="8504"/>
        </w:tabs>
        <w:spacing w:after="0" w:line="360" w:lineRule="auto"/>
        <w:ind w:right="-1"/>
        <w:jc w:val="both"/>
        <w:rPr>
          <w:rFonts w:ascii="Times New Roman" w:hAnsi="Times New Roman" w:cs="Times New Roman"/>
          <w:sz w:val="24"/>
          <w:szCs w:val="24"/>
          <w:lang w:val="es-ES_tradnl"/>
        </w:rPr>
      </w:pPr>
      <w:r>
        <w:rPr>
          <w:rFonts w:ascii="Times New Roman" w:hAnsi="Times New Roman" w:cs="Times New Roman"/>
          <w:sz w:val="24"/>
          <w:szCs w:val="24"/>
          <w:lang w:val="es-ES_tradnl"/>
        </w:rPr>
        <w:t>Se utilizaro</w:t>
      </w:r>
      <w:r w:rsidR="00D34925" w:rsidRPr="00850197">
        <w:rPr>
          <w:rFonts w:ascii="Times New Roman" w:hAnsi="Times New Roman" w:cs="Times New Roman"/>
          <w:sz w:val="24"/>
          <w:szCs w:val="24"/>
          <w:lang w:val="es-ES_tradnl"/>
        </w:rPr>
        <w:t>n 14 cultivares de maní (</w:t>
      </w:r>
      <w:r w:rsidR="00D34925" w:rsidRPr="00850197">
        <w:rPr>
          <w:rFonts w:ascii="Times New Roman" w:hAnsi="Times New Roman" w:cs="Times New Roman"/>
          <w:i/>
          <w:sz w:val="24"/>
          <w:szCs w:val="24"/>
          <w:u w:val="single"/>
          <w:lang w:val="es-ES_tradnl"/>
        </w:rPr>
        <w:t>Arachis</w:t>
      </w:r>
      <w:r w:rsidR="00D34925" w:rsidRPr="00850197">
        <w:rPr>
          <w:rFonts w:ascii="Times New Roman" w:hAnsi="Times New Roman" w:cs="Times New Roman"/>
          <w:i/>
          <w:sz w:val="24"/>
          <w:szCs w:val="24"/>
          <w:lang w:val="es-ES_tradnl"/>
        </w:rPr>
        <w:t xml:space="preserve"> </w:t>
      </w:r>
      <w:r w:rsidR="00D34925" w:rsidRPr="00850197">
        <w:rPr>
          <w:rFonts w:ascii="Times New Roman" w:hAnsi="Times New Roman" w:cs="Times New Roman"/>
          <w:i/>
          <w:sz w:val="24"/>
          <w:szCs w:val="24"/>
          <w:u w:val="single"/>
          <w:lang w:val="es-ES_tradnl"/>
        </w:rPr>
        <w:t>hypogaea</w:t>
      </w:r>
      <w:r w:rsidR="00D34925" w:rsidRPr="00850197">
        <w:rPr>
          <w:rFonts w:ascii="Times New Roman" w:hAnsi="Times New Roman" w:cs="Times New Roman"/>
          <w:i/>
          <w:sz w:val="24"/>
          <w:szCs w:val="24"/>
          <w:lang w:val="es-ES_tradnl"/>
        </w:rPr>
        <w:t xml:space="preserve"> </w:t>
      </w:r>
      <w:r w:rsidR="00D34925" w:rsidRPr="00850197">
        <w:rPr>
          <w:rFonts w:ascii="Times New Roman" w:hAnsi="Times New Roman" w:cs="Times New Roman"/>
          <w:sz w:val="24"/>
          <w:szCs w:val="24"/>
          <w:lang w:val="es-ES_tradnl"/>
        </w:rPr>
        <w:t>L.)</w:t>
      </w:r>
      <w:r w:rsidR="00D34925" w:rsidRPr="00850197">
        <w:rPr>
          <w:rFonts w:ascii="Times New Roman" w:hAnsi="Times New Roman" w:cs="Times New Roman"/>
          <w:sz w:val="24"/>
          <w:szCs w:val="24"/>
        </w:rPr>
        <w:t xml:space="preserve">, procedentes del Programa Nacional de Oleaginosas de la Estación Experimental Litoral Sur del INIAP. </w:t>
      </w:r>
    </w:p>
    <w:p w:rsidR="00D34925" w:rsidRPr="0085256B" w:rsidRDefault="00D34925" w:rsidP="00D34925">
      <w:pPr>
        <w:pStyle w:val="Prrafodelista"/>
        <w:shd w:val="clear" w:color="auto" w:fill="FFFFFF"/>
        <w:tabs>
          <w:tab w:val="left" w:pos="4723"/>
          <w:tab w:val="left" w:pos="8504"/>
        </w:tabs>
        <w:spacing w:after="0" w:line="360" w:lineRule="auto"/>
        <w:ind w:left="426" w:right="-1"/>
        <w:jc w:val="both"/>
        <w:rPr>
          <w:rFonts w:ascii="Times New Roman" w:hAnsi="Times New Roman" w:cs="Times New Roman"/>
          <w:b/>
          <w:color w:val="FF0000"/>
          <w:sz w:val="24"/>
          <w:szCs w:val="24"/>
        </w:rPr>
      </w:pPr>
      <w:bookmarkStart w:id="6" w:name="OLE_LINK27"/>
    </w:p>
    <w:p w:rsidR="00D34925" w:rsidRPr="00F10F0E" w:rsidRDefault="002E32FC"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D34925" w:rsidRPr="00F10F0E">
        <w:rPr>
          <w:rFonts w:ascii="Times New Roman" w:hAnsi="Times New Roman" w:cs="Times New Roman"/>
          <w:b/>
          <w:sz w:val="24"/>
          <w:szCs w:val="24"/>
        </w:rPr>
        <w:t>.1.5. Materiales de campo</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Default="00D34925" w:rsidP="00D34925">
      <w:pPr>
        <w:spacing w:after="0" w:line="360" w:lineRule="auto"/>
        <w:jc w:val="both"/>
        <w:rPr>
          <w:rFonts w:ascii="Times New Roman" w:eastAsia="Times New Roman" w:hAnsi="Times New Roman" w:cs="Times New Roman"/>
          <w:sz w:val="24"/>
          <w:szCs w:val="24"/>
        </w:rPr>
      </w:pPr>
      <w:r w:rsidRPr="00850197">
        <w:rPr>
          <w:rFonts w:ascii="Times New Roman" w:eastAsia="Times New Roman" w:hAnsi="Times New Roman" w:cs="Times New Roman"/>
          <w:sz w:val="24"/>
          <w:szCs w:val="24"/>
        </w:rPr>
        <w:t xml:space="preserve">Alambre de púas, balanza analítica, bomba de mochila, cámara digital, </w:t>
      </w:r>
      <w:r>
        <w:rPr>
          <w:rFonts w:ascii="Times New Roman" w:eastAsia="Times New Roman" w:hAnsi="Times New Roman" w:cs="Times New Roman"/>
          <w:sz w:val="24"/>
          <w:szCs w:val="24"/>
        </w:rPr>
        <w:t xml:space="preserve">calibrador de Vernier, </w:t>
      </w:r>
      <w:r w:rsidRPr="00850197">
        <w:rPr>
          <w:rFonts w:ascii="Times New Roman" w:eastAsia="Times New Roman" w:hAnsi="Times New Roman" w:cs="Times New Roman"/>
          <w:sz w:val="24"/>
          <w:szCs w:val="24"/>
        </w:rPr>
        <w:t xml:space="preserve">espeques, estacas, </w:t>
      </w:r>
      <w:proofErr w:type="spellStart"/>
      <w:r w:rsidRPr="00850197">
        <w:rPr>
          <w:rFonts w:ascii="Times New Roman" w:hAnsi="Times New Roman" w:cs="Times New Roman"/>
          <w:sz w:val="24"/>
          <w:szCs w:val="24"/>
        </w:rPr>
        <w:t>flexómetro</w:t>
      </w:r>
      <w:proofErr w:type="spellEnd"/>
      <w:r w:rsidRPr="00850197">
        <w:rPr>
          <w:rFonts w:ascii="Times New Roman" w:hAnsi="Times New Roman" w:cs="Times New Roman"/>
          <w:sz w:val="24"/>
          <w:szCs w:val="24"/>
        </w:rPr>
        <w:t xml:space="preserve">, </w:t>
      </w:r>
      <w:r w:rsidRPr="00DF0FDC">
        <w:rPr>
          <w:rFonts w:ascii="Times New Roman" w:eastAsia="Times New Roman" w:hAnsi="Times New Roman" w:cs="Times New Roman"/>
          <w:sz w:val="24"/>
          <w:szCs w:val="24"/>
        </w:rPr>
        <w:t>fertilizantes</w:t>
      </w:r>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Nitrofoska</w:t>
      </w:r>
      <w:proofErr w:type="spellEnd"/>
      <w:r>
        <w:rPr>
          <w:rFonts w:ascii="Times New Roman" w:hAnsi="Times New Roman" w:cs="Times New Roman"/>
          <w:sz w:val="24"/>
          <w:szCs w:val="24"/>
        </w:rPr>
        <w:t xml:space="preserve"> + urea</w:t>
      </w:r>
      <w:r>
        <w:rPr>
          <w:rFonts w:ascii="Times New Roman" w:eastAsia="Times New Roman" w:hAnsi="Times New Roman" w:cs="Times New Roman"/>
          <w:sz w:val="24"/>
          <w:szCs w:val="24"/>
        </w:rPr>
        <w:t>)</w:t>
      </w:r>
      <w:r w:rsidRPr="00DF0FDC">
        <w:rPr>
          <w:rFonts w:ascii="Times New Roman" w:eastAsia="Times New Roman" w:hAnsi="Times New Roman" w:cs="Times New Roman"/>
          <w:sz w:val="24"/>
          <w:szCs w:val="24"/>
        </w:rPr>
        <w:t xml:space="preserve">, </w:t>
      </w:r>
      <w:r w:rsidRPr="00850197">
        <w:rPr>
          <w:rFonts w:ascii="Times New Roman" w:hAnsi="Times New Roman" w:cs="Times New Roman"/>
          <w:sz w:val="24"/>
          <w:szCs w:val="24"/>
        </w:rPr>
        <w:t xml:space="preserve">fundas, </w:t>
      </w:r>
      <w:r w:rsidRPr="00DF0FDC">
        <w:rPr>
          <w:rFonts w:ascii="Times New Roman" w:eastAsia="Times New Roman" w:hAnsi="Times New Roman" w:cs="Times New Roman"/>
          <w:sz w:val="24"/>
          <w:szCs w:val="24"/>
        </w:rPr>
        <w:t>fungicidas</w:t>
      </w:r>
      <w:r>
        <w:rPr>
          <w:rFonts w:ascii="Times New Roman" w:eastAsia="Times New Roman" w:hAnsi="Times New Roman" w:cs="Times New Roman"/>
          <w:sz w:val="24"/>
          <w:szCs w:val="24"/>
        </w:rPr>
        <w:t xml:space="preserve"> </w:t>
      </w:r>
      <w:r w:rsidR="00766612">
        <w:rPr>
          <w:rFonts w:ascii="Times New Roman" w:eastAsia="Times New Roman" w:hAnsi="Times New Roman" w:cs="Times New Roman"/>
          <w:sz w:val="24"/>
          <w:szCs w:val="24"/>
        </w:rPr>
        <w:t>(</w:t>
      </w:r>
      <w:proofErr w:type="spellStart"/>
      <w:r w:rsidR="00766612">
        <w:rPr>
          <w:rFonts w:ascii="Times New Roman" w:eastAsia="Times New Roman" w:hAnsi="Times New Roman" w:cs="Times New Roman"/>
          <w:sz w:val="24"/>
          <w:szCs w:val="24"/>
        </w:rPr>
        <w:t>Carboxin</w:t>
      </w:r>
      <w:proofErr w:type="spellEnd"/>
      <w:r w:rsidR="00766612">
        <w:rPr>
          <w:rFonts w:ascii="Times New Roman" w:eastAsia="Times New Roman" w:hAnsi="Times New Roman" w:cs="Times New Roman"/>
          <w:sz w:val="24"/>
          <w:szCs w:val="24"/>
        </w:rPr>
        <w:t xml:space="preserve"> y </w:t>
      </w:r>
      <w:proofErr w:type="spellStart"/>
      <w:r w:rsidRPr="000B6402">
        <w:rPr>
          <w:rFonts w:ascii="Times New Roman" w:hAnsi="Times New Roman" w:cs="Times New Roman"/>
          <w:sz w:val="24"/>
          <w:szCs w:val="24"/>
        </w:rPr>
        <w:t>Chlorothalonil</w:t>
      </w:r>
      <w:proofErr w:type="spellEnd"/>
      <w:r>
        <w:rPr>
          <w:rFonts w:ascii="Times New Roman" w:hAnsi="Times New Roman" w:cs="Times New Roman"/>
          <w:sz w:val="24"/>
          <w:szCs w:val="24"/>
        </w:rPr>
        <w:t>-)</w:t>
      </w:r>
      <w:r w:rsidRPr="008501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GPS, </w:t>
      </w:r>
      <w:r w:rsidRPr="00DF0FDC">
        <w:rPr>
          <w:rFonts w:ascii="Times New Roman" w:eastAsia="Times New Roman" w:hAnsi="Times New Roman" w:cs="Times New Roman"/>
          <w:sz w:val="24"/>
          <w:szCs w:val="24"/>
        </w:rPr>
        <w:t>insecticidas</w:t>
      </w:r>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Metomi</w:t>
      </w:r>
      <w:r w:rsidR="00766612">
        <w:rPr>
          <w:rFonts w:ascii="Times New Roman" w:hAnsi="Times New Roman" w:cs="Times New Roman"/>
          <w:sz w:val="24"/>
          <w:szCs w:val="24"/>
        </w:rPr>
        <w:t>l</w:t>
      </w:r>
      <w:proofErr w:type="spellEnd"/>
      <w:r>
        <w:rPr>
          <w:rFonts w:ascii="Times New Roman" w:eastAsia="Times New Roman" w:hAnsi="Times New Roman" w:cs="Times New Roman"/>
          <w:sz w:val="24"/>
          <w:szCs w:val="24"/>
        </w:rPr>
        <w:t>)</w:t>
      </w:r>
      <w:r w:rsidRPr="00DF0F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50197">
        <w:rPr>
          <w:rFonts w:ascii="Times New Roman" w:eastAsiaTheme="minorHAnsi" w:hAnsi="Times New Roman" w:cs="Times New Roman"/>
          <w:sz w:val="24"/>
          <w:szCs w:val="24"/>
          <w:lang w:val="es-EC" w:eastAsia="en-US"/>
        </w:rPr>
        <w:t>l</w:t>
      </w:r>
      <w:r w:rsidRPr="00850197">
        <w:rPr>
          <w:rFonts w:ascii="Times New Roman" w:eastAsia="Times New Roman" w:hAnsi="Times New Roman" w:cs="Times New Roman"/>
          <w:sz w:val="24"/>
          <w:szCs w:val="24"/>
        </w:rPr>
        <w:t xml:space="preserve">etreros de identificación, </w:t>
      </w:r>
      <w:r w:rsidRPr="00850197">
        <w:rPr>
          <w:rFonts w:ascii="Times New Roman" w:hAnsi="Times New Roman" w:cs="Times New Roman"/>
          <w:sz w:val="24"/>
          <w:szCs w:val="24"/>
        </w:rPr>
        <w:t xml:space="preserve">libreta de campo, machetes, </w:t>
      </w:r>
      <w:r w:rsidRPr="00DF5F64">
        <w:rPr>
          <w:rFonts w:ascii="Times New Roman" w:hAnsi="Times New Roman" w:cs="Times New Roman"/>
          <w:sz w:val="24"/>
          <w:szCs w:val="24"/>
        </w:rPr>
        <w:t>plástico, piolas, rastras, rastrillo</w:t>
      </w:r>
      <w:r w:rsidRPr="00DF5F64">
        <w:rPr>
          <w:rFonts w:ascii="Times New Roman" w:eastAsia="Times New Roman" w:hAnsi="Times New Roman" w:cs="Times New Roman"/>
          <w:sz w:val="24"/>
          <w:szCs w:val="24"/>
        </w:rPr>
        <w:t xml:space="preserve">, </w:t>
      </w:r>
      <w:r w:rsidRPr="00DF5F64">
        <w:rPr>
          <w:rFonts w:ascii="Times New Roman" w:hAnsi="Times New Roman" w:cs="Times New Roman"/>
          <w:sz w:val="24"/>
          <w:szCs w:val="24"/>
        </w:rPr>
        <w:t>tarjetas, tractor.</w:t>
      </w:r>
    </w:p>
    <w:p w:rsidR="00D34925" w:rsidRPr="005106DC" w:rsidRDefault="00D34925" w:rsidP="00D34925">
      <w:pPr>
        <w:spacing w:after="0" w:line="360" w:lineRule="auto"/>
        <w:jc w:val="both"/>
        <w:rPr>
          <w:rFonts w:ascii="Times New Roman" w:eastAsia="Times New Roman" w:hAnsi="Times New Roman" w:cs="Times New Roman"/>
          <w:sz w:val="24"/>
          <w:szCs w:val="24"/>
        </w:rPr>
      </w:pPr>
    </w:p>
    <w:bookmarkEnd w:id="6"/>
    <w:p w:rsidR="00D34925" w:rsidRPr="00F10F0E" w:rsidRDefault="002E32FC"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D34925" w:rsidRPr="00F10F0E">
        <w:rPr>
          <w:rFonts w:ascii="Times New Roman" w:hAnsi="Times New Roman" w:cs="Times New Roman"/>
          <w:b/>
          <w:sz w:val="24"/>
          <w:szCs w:val="24"/>
        </w:rPr>
        <w:t>.1.6. Materiales de oficina</w:t>
      </w:r>
    </w:p>
    <w:p w:rsidR="00D34925" w:rsidRPr="00F10F0E" w:rsidRDefault="00D34925" w:rsidP="00D34925">
      <w:pPr>
        <w:tabs>
          <w:tab w:val="left" w:pos="8504"/>
        </w:tabs>
        <w:spacing w:after="0" w:line="360" w:lineRule="auto"/>
        <w:ind w:left="567" w:right="-1" w:hanging="283"/>
        <w:jc w:val="both"/>
        <w:rPr>
          <w:rFonts w:ascii="Times New Roman" w:hAnsi="Times New Roman" w:cs="Times New Roman"/>
          <w:b/>
          <w:color w:val="FF0000"/>
          <w:sz w:val="24"/>
          <w:szCs w:val="24"/>
        </w:rPr>
      </w:pPr>
    </w:p>
    <w:p w:rsidR="00D34925" w:rsidRPr="00850197" w:rsidRDefault="00D34925"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Calculadora</w:t>
      </w:r>
      <w:r w:rsidRPr="00850197">
        <w:rPr>
          <w:rFonts w:ascii="Times New Roman" w:hAnsi="Times New Roman" w:cs="Times New Roman"/>
          <w:sz w:val="24"/>
          <w:szCs w:val="24"/>
        </w:rPr>
        <w:t>, computador, lápiz, papel bond tamaño A4, paquete estadístico INFOSTAT.</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color w:val="FF0000"/>
          <w:sz w:val="26"/>
          <w:szCs w:val="26"/>
        </w:rPr>
      </w:pPr>
    </w:p>
    <w:p w:rsidR="00D34925" w:rsidRPr="00F10F0E" w:rsidRDefault="002E32FC" w:rsidP="00D34925">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sz w:val="24"/>
          <w:szCs w:val="24"/>
        </w:rPr>
      </w:pPr>
      <w:r>
        <w:rPr>
          <w:rFonts w:ascii="Times New Roman" w:hAnsi="Times New Roman" w:cs="Times New Roman"/>
          <w:b/>
          <w:bCs/>
          <w:sz w:val="24"/>
          <w:szCs w:val="24"/>
        </w:rPr>
        <w:t>4</w:t>
      </w:r>
      <w:r w:rsidR="00D34925" w:rsidRPr="00F10F0E">
        <w:rPr>
          <w:rFonts w:ascii="Times New Roman" w:hAnsi="Times New Roman" w:cs="Times New Roman"/>
          <w:b/>
          <w:bCs/>
          <w:sz w:val="24"/>
          <w:szCs w:val="24"/>
        </w:rPr>
        <w:t>.2. Métodos</w:t>
      </w:r>
    </w:p>
    <w:p w:rsidR="00D34925" w:rsidRPr="00F10F0E" w:rsidRDefault="00D34925" w:rsidP="00D34925">
      <w:pPr>
        <w:pStyle w:val="Prrafodelista"/>
        <w:tabs>
          <w:tab w:val="left" w:pos="8504"/>
        </w:tabs>
        <w:autoSpaceDE w:val="0"/>
        <w:autoSpaceDN w:val="0"/>
        <w:adjustRightInd w:val="0"/>
        <w:spacing w:after="0" w:line="360" w:lineRule="auto"/>
        <w:ind w:left="0" w:right="-1"/>
        <w:jc w:val="both"/>
        <w:rPr>
          <w:rFonts w:ascii="Times New Roman" w:hAnsi="Times New Roman" w:cs="Times New Roman"/>
          <w:b/>
          <w:bCs/>
          <w:color w:val="FF0000"/>
          <w:sz w:val="24"/>
          <w:szCs w:val="24"/>
        </w:rPr>
      </w:pPr>
    </w:p>
    <w:p w:rsidR="00D34925" w:rsidRPr="00F10F0E" w:rsidRDefault="002E32FC"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D34925" w:rsidRPr="00F10F0E">
        <w:rPr>
          <w:rFonts w:ascii="Times New Roman" w:hAnsi="Times New Roman" w:cs="Times New Roman"/>
          <w:b/>
          <w:bCs/>
          <w:sz w:val="24"/>
          <w:szCs w:val="24"/>
        </w:rPr>
        <w:t>.2.1. Factor en estudio</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4"/>
          <w:szCs w:val="24"/>
        </w:rPr>
      </w:pPr>
    </w:p>
    <w:p w:rsidR="00D34925" w:rsidRDefault="00D34925" w:rsidP="00D34925">
      <w:pPr>
        <w:shd w:val="clear" w:color="auto" w:fill="FFFFFF"/>
        <w:tabs>
          <w:tab w:val="left" w:pos="4723"/>
        </w:tabs>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w:t>
      </w:r>
      <w:r w:rsidR="002E32FC">
        <w:rPr>
          <w:rFonts w:ascii="Times New Roman" w:hAnsi="Times New Roman" w:cs="Times New Roman"/>
          <w:sz w:val="24"/>
          <w:szCs w:val="24"/>
        </w:rPr>
        <w:t>n esta investigación se evaluaro</w:t>
      </w:r>
      <w:r w:rsidRPr="00F10F0E">
        <w:rPr>
          <w:rFonts w:ascii="Times New Roman" w:hAnsi="Times New Roman" w:cs="Times New Roman"/>
          <w:sz w:val="24"/>
          <w:szCs w:val="24"/>
        </w:rPr>
        <w:t>n 14 cultivares de maní, los cuáles fueron seleccionados de varios ensayos conducidos por el INIAP-EELS.</w:t>
      </w:r>
    </w:p>
    <w:p w:rsidR="00D34925" w:rsidRPr="00F10F0E" w:rsidRDefault="00D34925" w:rsidP="00D34925">
      <w:pPr>
        <w:shd w:val="clear" w:color="auto" w:fill="FFFFFF"/>
        <w:tabs>
          <w:tab w:val="left" w:pos="4723"/>
        </w:tabs>
        <w:spacing w:after="0" w:line="360" w:lineRule="auto"/>
        <w:jc w:val="both"/>
        <w:rPr>
          <w:rFonts w:ascii="Times New Roman" w:hAnsi="Times New Roman" w:cs="Times New Roman"/>
          <w:sz w:val="24"/>
          <w:szCs w:val="24"/>
        </w:rPr>
      </w:pPr>
    </w:p>
    <w:p w:rsidR="00D34925" w:rsidRDefault="002E32FC" w:rsidP="00D34925">
      <w:pPr>
        <w:tabs>
          <w:tab w:val="left" w:pos="7938"/>
        </w:tabs>
        <w:autoSpaceDE w:val="0"/>
        <w:autoSpaceDN w:val="0"/>
        <w:adjustRightInd w:val="0"/>
        <w:spacing w:after="0"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4</w:t>
      </w:r>
      <w:r w:rsidR="00D34925">
        <w:rPr>
          <w:rFonts w:ascii="Times New Roman" w:hAnsi="Times New Roman" w:cs="Times New Roman"/>
          <w:b/>
          <w:bCs/>
          <w:sz w:val="24"/>
          <w:szCs w:val="24"/>
        </w:rPr>
        <w:t>.2.2. Tratamientos</w:t>
      </w:r>
    </w:p>
    <w:p w:rsidR="00D34925" w:rsidRDefault="00D34925" w:rsidP="00D34925">
      <w:pPr>
        <w:tabs>
          <w:tab w:val="left" w:pos="7938"/>
        </w:tabs>
        <w:autoSpaceDE w:val="0"/>
        <w:autoSpaceDN w:val="0"/>
        <w:adjustRightInd w:val="0"/>
        <w:spacing w:after="0" w:line="360" w:lineRule="auto"/>
        <w:ind w:right="-1"/>
        <w:jc w:val="both"/>
        <w:rPr>
          <w:rFonts w:ascii="Times New Roman" w:hAnsi="Times New Roman" w:cs="Times New Roman"/>
          <w:b/>
          <w:bCs/>
          <w:sz w:val="24"/>
          <w:szCs w:val="24"/>
        </w:rPr>
      </w:pPr>
    </w:p>
    <w:p w:rsidR="00D34925" w:rsidRPr="00F10F0E" w:rsidRDefault="002E32FC" w:rsidP="00D34925">
      <w:pPr>
        <w:tabs>
          <w:tab w:val="left" w:pos="7938"/>
        </w:tabs>
        <w:autoSpaceDE w:val="0"/>
        <w:autoSpaceDN w:val="0"/>
        <w:adjustRightInd w:val="0"/>
        <w:spacing w:after="0" w:line="360" w:lineRule="auto"/>
        <w:ind w:right="-1"/>
        <w:jc w:val="both"/>
        <w:rPr>
          <w:rFonts w:ascii="Times New Roman" w:hAnsi="Times New Roman" w:cs="Times New Roman"/>
          <w:bCs/>
          <w:sz w:val="24"/>
          <w:szCs w:val="24"/>
        </w:rPr>
      </w:pPr>
      <w:r>
        <w:rPr>
          <w:rFonts w:ascii="Times New Roman" w:hAnsi="Times New Roman" w:cs="Times New Roman"/>
          <w:bCs/>
          <w:sz w:val="24"/>
          <w:szCs w:val="24"/>
        </w:rPr>
        <w:t>Se consideró</w:t>
      </w:r>
      <w:r w:rsidR="00D34925" w:rsidRPr="00F10F0E">
        <w:rPr>
          <w:rFonts w:ascii="Times New Roman" w:hAnsi="Times New Roman" w:cs="Times New Roman"/>
          <w:bCs/>
          <w:sz w:val="24"/>
          <w:szCs w:val="24"/>
        </w:rPr>
        <w:t xml:space="preserve"> un tratamiento para cada cultivar según el siguiente detalle:</w:t>
      </w: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D34925"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p w:rsidR="002E32FC" w:rsidRPr="00F10F0E" w:rsidRDefault="002E32FC"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tbl>
      <w:tblPr>
        <w:tblStyle w:val="Tablaconcuadrcula"/>
        <w:tblW w:w="4855" w:type="pct"/>
        <w:jc w:val="center"/>
        <w:tblLook w:val="04A0" w:firstRow="1" w:lastRow="0" w:firstColumn="1" w:lastColumn="0" w:noHBand="0" w:noVBand="1"/>
      </w:tblPr>
      <w:tblGrid>
        <w:gridCol w:w="4181"/>
        <w:gridCol w:w="3737"/>
      </w:tblGrid>
      <w:tr w:rsidR="00D34925" w:rsidRPr="00F10F0E" w:rsidTr="00196C70">
        <w:trPr>
          <w:trHeight w:val="312"/>
          <w:jc w:val="center"/>
        </w:trPr>
        <w:tc>
          <w:tcPr>
            <w:tcW w:w="2640" w:type="pct"/>
            <w:noWrap/>
            <w:vAlign w:val="bottom"/>
            <w:hideMark/>
          </w:tcPr>
          <w:p w:rsidR="002E32FC" w:rsidRDefault="00D34925" w:rsidP="002E32FC">
            <w:pPr>
              <w:spacing w:after="0" w:line="240" w:lineRule="auto"/>
              <w:jc w:val="center"/>
              <w:rPr>
                <w:rFonts w:eastAsia="Times New Roman" w:cs="Times New Roman"/>
                <w:b/>
                <w:sz w:val="24"/>
                <w:szCs w:val="24"/>
                <w:lang w:eastAsia="es-EC"/>
              </w:rPr>
            </w:pPr>
            <w:r w:rsidRPr="00F10F0E">
              <w:rPr>
                <w:rFonts w:eastAsia="Times New Roman" w:cs="Times New Roman"/>
                <w:b/>
                <w:sz w:val="24"/>
                <w:szCs w:val="24"/>
                <w:lang w:eastAsia="es-EC"/>
              </w:rPr>
              <w:lastRenderedPageBreak/>
              <w:t>Tratamiento</w:t>
            </w:r>
            <w:r w:rsidR="002E32FC">
              <w:rPr>
                <w:rFonts w:eastAsia="Times New Roman" w:cs="Times New Roman"/>
                <w:b/>
                <w:sz w:val="24"/>
                <w:szCs w:val="24"/>
                <w:lang w:eastAsia="es-EC"/>
              </w:rPr>
              <w:t xml:space="preserve"> </w:t>
            </w:r>
          </w:p>
          <w:p w:rsidR="00D34925" w:rsidRPr="00F10F0E" w:rsidRDefault="00196C70" w:rsidP="00196C70">
            <w:pPr>
              <w:spacing w:after="0" w:line="240" w:lineRule="auto"/>
              <w:rPr>
                <w:rFonts w:eastAsia="Times New Roman" w:cs="Times New Roman"/>
                <w:b/>
                <w:sz w:val="24"/>
                <w:szCs w:val="24"/>
                <w:lang w:eastAsia="es-EC"/>
              </w:rPr>
            </w:pPr>
            <w:r>
              <w:rPr>
                <w:rFonts w:eastAsia="Times New Roman" w:cs="Times New Roman"/>
                <w:b/>
                <w:sz w:val="24"/>
                <w:szCs w:val="24"/>
                <w:lang w:eastAsia="es-EC"/>
              </w:rPr>
              <w:t xml:space="preserve">                            </w:t>
            </w:r>
            <w:r w:rsidR="00D34925" w:rsidRPr="00F10F0E">
              <w:rPr>
                <w:rFonts w:eastAsia="Times New Roman" w:cs="Times New Roman"/>
                <w:b/>
                <w:sz w:val="24"/>
                <w:szCs w:val="24"/>
                <w:lang w:eastAsia="es-EC"/>
              </w:rPr>
              <w:t>N°</w:t>
            </w:r>
          </w:p>
        </w:tc>
        <w:tc>
          <w:tcPr>
            <w:tcW w:w="2360" w:type="pct"/>
            <w:noWrap/>
            <w:vAlign w:val="bottom"/>
            <w:hideMark/>
          </w:tcPr>
          <w:p w:rsidR="00D34925" w:rsidRDefault="00D34925" w:rsidP="002E32FC">
            <w:pPr>
              <w:tabs>
                <w:tab w:val="left" w:pos="1779"/>
              </w:tabs>
              <w:spacing w:after="0" w:line="240" w:lineRule="auto"/>
              <w:jc w:val="center"/>
              <w:rPr>
                <w:rFonts w:eastAsia="Times New Roman" w:cs="Times New Roman"/>
                <w:b/>
                <w:sz w:val="24"/>
                <w:szCs w:val="24"/>
                <w:lang w:eastAsia="es-EC"/>
              </w:rPr>
            </w:pPr>
            <w:r w:rsidRPr="00F10F0E">
              <w:rPr>
                <w:rFonts w:eastAsia="Times New Roman" w:cs="Times New Roman"/>
                <w:b/>
                <w:sz w:val="24"/>
                <w:szCs w:val="24"/>
                <w:lang w:eastAsia="es-EC"/>
              </w:rPr>
              <w:t>Cultivares</w:t>
            </w:r>
          </w:p>
          <w:p w:rsidR="00196C70" w:rsidRPr="00F10F0E" w:rsidRDefault="00196C70" w:rsidP="002E32FC">
            <w:pPr>
              <w:tabs>
                <w:tab w:val="left" w:pos="1779"/>
              </w:tabs>
              <w:spacing w:after="0" w:line="240" w:lineRule="auto"/>
              <w:jc w:val="center"/>
              <w:rPr>
                <w:rFonts w:eastAsia="Times New Roman" w:cs="Times New Roman"/>
                <w:b/>
                <w:sz w:val="24"/>
                <w:szCs w:val="24"/>
                <w:lang w:eastAsia="es-EC"/>
              </w:rPr>
            </w:pP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T1</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PI-49390101-5D</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T2</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12480</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T3</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12455</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T4</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VF-26</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T5</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Lojano</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T6</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Pr>
                <w:rFonts w:eastAsia="Times New Roman" w:cs="Times New Roman"/>
                <w:sz w:val="24"/>
                <w:szCs w:val="24"/>
                <w:lang w:eastAsia="es-EC"/>
              </w:rPr>
              <w:t>CM3-014</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T7</w:t>
            </w:r>
          </w:p>
        </w:tc>
        <w:tc>
          <w:tcPr>
            <w:tcW w:w="2360" w:type="pct"/>
            <w:noWrap/>
            <w:vAlign w:val="bottom"/>
            <w:hideMark/>
          </w:tcPr>
          <w:p w:rsidR="00D34925" w:rsidRPr="006F0546"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6F0546">
              <w:rPr>
                <w:rFonts w:eastAsia="Times New Roman" w:cs="Times New Roman"/>
                <w:sz w:val="24"/>
                <w:szCs w:val="24"/>
                <w:lang w:eastAsia="es-EC"/>
              </w:rPr>
              <w:t>RCM-174</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T8</w:t>
            </w:r>
          </w:p>
        </w:tc>
        <w:tc>
          <w:tcPr>
            <w:tcW w:w="2360" w:type="pct"/>
            <w:noWrap/>
            <w:vAlign w:val="bottom"/>
            <w:hideMark/>
          </w:tcPr>
          <w:p w:rsidR="00D34925" w:rsidRPr="006F0546"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6F0546">
              <w:rPr>
                <w:rFonts w:eastAsia="Times New Roman" w:cs="Times New Roman"/>
                <w:sz w:val="24"/>
                <w:szCs w:val="24"/>
                <w:lang w:eastAsia="es-EC"/>
              </w:rPr>
              <w:t>MB-627</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T9</w:t>
            </w:r>
          </w:p>
        </w:tc>
        <w:tc>
          <w:tcPr>
            <w:tcW w:w="2360" w:type="pct"/>
            <w:noWrap/>
            <w:vAlign w:val="bottom"/>
            <w:hideMark/>
          </w:tcPr>
          <w:p w:rsidR="00D34925" w:rsidRPr="006F0546"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6F0546">
              <w:rPr>
                <w:rFonts w:eastAsia="Times New Roman" w:cs="Times New Roman"/>
                <w:sz w:val="24"/>
                <w:szCs w:val="24"/>
                <w:lang w:eastAsia="es-EC"/>
              </w:rPr>
              <w:t>RCM-151</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T10</w:t>
            </w:r>
          </w:p>
        </w:tc>
        <w:tc>
          <w:tcPr>
            <w:tcW w:w="2360" w:type="pct"/>
            <w:noWrap/>
            <w:vAlign w:val="bottom"/>
            <w:hideMark/>
          </w:tcPr>
          <w:p w:rsidR="00D34925" w:rsidRPr="006F0546"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6F0546">
              <w:rPr>
                <w:rFonts w:eastAsia="Times New Roman" w:cs="Times New Roman"/>
                <w:sz w:val="24"/>
                <w:szCs w:val="24"/>
                <w:lang w:eastAsia="es-EC"/>
              </w:rPr>
              <w:t>Colorado</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T11</w:t>
            </w:r>
          </w:p>
        </w:tc>
        <w:tc>
          <w:tcPr>
            <w:tcW w:w="2360" w:type="pct"/>
            <w:noWrap/>
            <w:vAlign w:val="bottom"/>
            <w:hideMark/>
          </w:tcPr>
          <w:p w:rsidR="00D34925" w:rsidRPr="006F0546"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6F0546">
              <w:rPr>
                <w:rFonts w:eastAsia="Times New Roman" w:cs="Times New Roman"/>
                <w:sz w:val="24"/>
                <w:szCs w:val="24"/>
                <w:lang w:eastAsia="es-EC"/>
              </w:rPr>
              <w:t>RCM-68</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T12</w:t>
            </w:r>
          </w:p>
        </w:tc>
        <w:tc>
          <w:tcPr>
            <w:tcW w:w="2360" w:type="pct"/>
            <w:noWrap/>
            <w:vAlign w:val="bottom"/>
            <w:hideMark/>
          </w:tcPr>
          <w:p w:rsidR="00D34925" w:rsidRPr="006F0546"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6F0546">
              <w:rPr>
                <w:rFonts w:eastAsia="Times New Roman" w:cs="Times New Roman"/>
                <w:sz w:val="24"/>
                <w:szCs w:val="24"/>
                <w:lang w:eastAsia="es-EC"/>
              </w:rPr>
              <w:t>32</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T13</w:t>
            </w:r>
            <w:r>
              <w:rPr>
                <w:rFonts w:eastAsia="Times New Roman" w:cs="Times New Roman"/>
                <w:sz w:val="24"/>
                <w:szCs w:val="24"/>
                <w:lang w:eastAsia="es-EC"/>
              </w:rPr>
              <w:t xml:space="preserve"> (Testigo 1)</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F10F0E">
              <w:rPr>
                <w:rFonts w:eastAsia="Times New Roman" w:cs="Times New Roman"/>
                <w:sz w:val="24"/>
                <w:szCs w:val="24"/>
                <w:lang w:eastAsia="es-EC"/>
              </w:rPr>
              <w:t>INIAP-38</w:t>
            </w:r>
            <w:r>
              <w:rPr>
                <w:rFonts w:eastAsia="Times New Roman" w:cs="Times New Roman"/>
                <w:sz w:val="24"/>
                <w:szCs w:val="24"/>
                <w:lang w:eastAsia="es-EC"/>
              </w:rPr>
              <w:t>0</w:t>
            </w:r>
          </w:p>
        </w:tc>
      </w:tr>
      <w:tr w:rsidR="00D34925" w:rsidRPr="00F10F0E" w:rsidTr="00196C70">
        <w:trPr>
          <w:trHeight w:val="329"/>
          <w:jc w:val="center"/>
        </w:trPr>
        <w:tc>
          <w:tcPr>
            <w:tcW w:w="2640" w:type="pct"/>
            <w:noWrap/>
            <w:vAlign w:val="bottom"/>
            <w:hideMark/>
          </w:tcPr>
          <w:p w:rsidR="00D34925" w:rsidRPr="00F10F0E" w:rsidRDefault="00D34925" w:rsidP="002E32FC">
            <w:pPr>
              <w:spacing w:after="0" w:line="240" w:lineRule="auto"/>
              <w:ind w:left="1647"/>
              <w:rPr>
                <w:rFonts w:eastAsia="Times New Roman" w:cs="Times New Roman"/>
                <w:sz w:val="24"/>
                <w:szCs w:val="24"/>
                <w:lang w:eastAsia="es-EC"/>
              </w:rPr>
            </w:pPr>
            <w:r w:rsidRPr="00F10F0E">
              <w:rPr>
                <w:rFonts w:eastAsia="Times New Roman" w:cs="Times New Roman"/>
                <w:sz w:val="24"/>
                <w:szCs w:val="24"/>
                <w:lang w:eastAsia="es-EC"/>
              </w:rPr>
              <w:t>T14</w:t>
            </w:r>
            <w:r>
              <w:rPr>
                <w:rFonts w:eastAsia="Times New Roman" w:cs="Times New Roman"/>
                <w:sz w:val="24"/>
                <w:szCs w:val="24"/>
                <w:lang w:eastAsia="es-EC"/>
              </w:rPr>
              <w:t xml:space="preserve"> (Testigo 2)</w:t>
            </w:r>
          </w:p>
        </w:tc>
        <w:tc>
          <w:tcPr>
            <w:tcW w:w="2360" w:type="pct"/>
            <w:noWrap/>
            <w:vAlign w:val="bottom"/>
            <w:hideMark/>
          </w:tcPr>
          <w:p w:rsidR="00D34925" w:rsidRPr="00F10F0E" w:rsidRDefault="00D34925" w:rsidP="002E32FC">
            <w:pPr>
              <w:tabs>
                <w:tab w:val="left" w:pos="1779"/>
              </w:tabs>
              <w:spacing w:after="0" w:line="240" w:lineRule="auto"/>
              <w:ind w:left="-189" w:right="288" w:firstLine="1009"/>
              <w:rPr>
                <w:rFonts w:eastAsia="Times New Roman" w:cs="Times New Roman"/>
                <w:sz w:val="24"/>
                <w:szCs w:val="24"/>
                <w:lang w:eastAsia="es-EC"/>
              </w:rPr>
            </w:pPr>
            <w:r w:rsidRPr="00F10F0E">
              <w:rPr>
                <w:rFonts w:eastAsia="Times New Roman" w:cs="Times New Roman"/>
                <w:sz w:val="24"/>
                <w:szCs w:val="24"/>
                <w:lang w:eastAsia="es-EC"/>
              </w:rPr>
              <w:t>INIAP-38</w:t>
            </w:r>
            <w:r>
              <w:rPr>
                <w:rFonts w:eastAsia="Times New Roman" w:cs="Times New Roman"/>
                <w:sz w:val="24"/>
                <w:szCs w:val="24"/>
                <w:lang w:eastAsia="es-EC"/>
              </w:rPr>
              <w:t>1</w:t>
            </w:r>
          </w:p>
        </w:tc>
      </w:tr>
    </w:tbl>
    <w:p w:rsidR="00D34925" w:rsidRPr="00EB6E00" w:rsidRDefault="00D34925" w:rsidP="00D34925">
      <w:pPr>
        <w:tabs>
          <w:tab w:val="left" w:pos="8504"/>
        </w:tabs>
        <w:autoSpaceDE w:val="0"/>
        <w:autoSpaceDN w:val="0"/>
        <w:adjustRightInd w:val="0"/>
        <w:spacing w:after="0" w:line="240" w:lineRule="auto"/>
        <w:ind w:right="-1"/>
        <w:jc w:val="both"/>
        <w:rPr>
          <w:rFonts w:ascii="Times New Roman" w:hAnsi="Times New Roman" w:cs="Times New Roman"/>
          <w:b/>
          <w:bCs/>
          <w:color w:val="FF0000"/>
          <w:sz w:val="10"/>
          <w:szCs w:val="10"/>
          <w:lang w:val="en-US"/>
        </w:rPr>
      </w:pPr>
      <w:bookmarkStart w:id="7" w:name="OLE_LINK21"/>
    </w:p>
    <w:p w:rsidR="00D34925" w:rsidRPr="002E32FC"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lang w:val="en-US"/>
        </w:rPr>
      </w:pPr>
      <w:r w:rsidRPr="002E32FC">
        <w:rPr>
          <w:rFonts w:ascii="Times New Roman" w:hAnsi="Times New Roman" w:cs="Times New Roman"/>
          <w:b/>
          <w:bCs/>
          <w:sz w:val="24"/>
          <w:szCs w:val="24"/>
          <w:lang w:val="en-US"/>
        </w:rPr>
        <w:t xml:space="preserve">Fuente: </w:t>
      </w:r>
      <w:r w:rsidRPr="002E32FC">
        <w:rPr>
          <w:rFonts w:ascii="Times New Roman" w:hAnsi="Times New Roman" w:cs="Times New Roman"/>
          <w:bCs/>
          <w:sz w:val="24"/>
          <w:szCs w:val="24"/>
          <w:lang w:val="en-US"/>
        </w:rPr>
        <w:t>INIAP. 2015.</w:t>
      </w:r>
    </w:p>
    <w:p w:rsidR="00D34925" w:rsidRPr="00EB6E00"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
          <w:bCs/>
          <w:sz w:val="20"/>
          <w:szCs w:val="20"/>
          <w:lang w:val="en-US"/>
        </w:rPr>
      </w:pPr>
    </w:p>
    <w:bookmarkEnd w:id="7"/>
    <w:p w:rsidR="00D34925" w:rsidRPr="00F10F0E" w:rsidRDefault="002E32FC" w:rsidP="00D34925">
      <w:pPr>
        <w:spacing w:after="0" w:line="360" w:lineRule="auto"/>
        <w:rPr>
          <w:rFonts w:ascii="Times New Roman" w:hAnsi="Times New Roman" w:cs="Times New Roman"/>
          <w:b/>
          <w:sz w:val="24"/>
          <w:szCs w:val="24"/>
        </w:rPr>
      </w:pPr>
      <w:r>
        <w:rPr>
          <w:rFonts w:ascii="Times New Roman" w:hAnsi="Times New Roman" w:cs="Times New Roman"/>
          <w:b/>
          <w:bCs/>
          <w:sz w:val="24"/>
          <w:szCs w:val="24"/>
        </w:rPr>
        <w:t>4</w:t>
      </w:r>
      <w:r w:rsidR="00D34925" w:rsidRPr="00F10F0E">
        <w:rPr>
          <w:rFonts w:ascii="Times New Roman" w:hAnsi="Times New Roman" w:cs="Times New Roman"/>
          <w:b/>
          <w:bCs/>
          <w:sz w:val="24"/>
          <w:szCs w:val="24"/>
        </w:rPr>
        <w:t xml:space="preserve">.2.3. </w:t>
      </w:r>
      <w:r w:rsidR="00D34925" w:rsidRPr="00F10F0E">
        <w:rPr>
          <w:rFonts w:ascii="Times New Roman" w:hAnsi="Times New Roman" w:cs="Times New Roman"/>
          <w:b/>
          <w:sz w:val="24"/>
          <w:szCs w:val="24"/>
        </w:rPr>
        <w:t>Procedimiento</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bCs/>
          <w:sz w:val="24"/>
          <w:szCs w:val="24"/>
        </w:rPr>
      </w:pP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sidRPr="00F10F0E">
        <w:rPr>
          <w:rFonts w:ascii="Times New Roman" w:hAnsi="Times New Roman" w:cs="Times New Roman"/>
          <w:bCs/>
          <w:sz w:val="24"/>
          <w:szCs w:val="24"/>
        </w:rPr>
        <w:t>Tipo de diseño:</w:t>
      </w:r>
      <w:r w:rsidRPr="00F10F0E">
        <w:rPr>
          <w:rFonts w:ascii="Times New Roman" w:hAnsi="Times New Roman" w:cs="Times New Roman"/>
          <w:sz w:val="24"/>
          <w:szCs w:val="24"/>
        </w:rPr>
        <w:t xml:space="preserve"> Bloques Completos al Azar (DBCA).</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4"/>
          <w:szCs w:val="24"/>
        </w:rPr>
      </w:pPr>
    </w:p>
    <w:tbl>
      <w:tblPr>
        <w:tblStyle w:val="Tablaconcuadrcula"/>
        <w:tblW w:w="4857" w:type="pct"/>
        <w:tblInd w:w="108" w:type="dxa"/>
        <w:tblLook w:val="04A0" w:firstRow="1" w:lastRow="0" w:firstColumn="1" w:lastColumn="0" w:noHBand="0" w:noVBand="1"/>
      </w:tblPr>
      <w:tblGrid>
        <w:gridCol w:w="4298"/>
        <w:gridCol w:w="3623"/>
      </w:tblGrid>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sz w:val="24"/>
                <w:szCs w:val="24"/>
              </w:rPr>
            </w:pPr>
            <w:r w:rsidRPr="00F10F0E">
              <w:rPr>
                <w:rFonts w:cs="Times New Roman"/>
                <w:sz w:val="24"/>
                <w:szCs w:val="24"/>
              </w:rPr>
              <w:t>N° de</w:t>
            </w:r>
            <w:r>
              <w:rPr>
                <w:rFonts w:cs="Times New Roman"/>
                <w:sz w:val="24"/>
                <w:szCs w:val="24"/>
              </w:rPr>
              <w:t xml:space="preserve"> localidades:</w:t>
            </w:r>
          </w:p>
        </w:tc>
        <w:tc>
          <w:tcPr>
            <w:tcW w:w="2287" w:type="pct"/>
            <w:vAlign w:val="bottom"/>
          </w:tcPr>
          <w:p w:rsidR="00D34925" w:rsidRPr="00F10F0E" w:rsidRDefault="00D34925" w:rsidP="00A27101">
            <w:pPr>
              <w:spacing w:after="0" w:line="240" w:lineRule="auto"/>
              <w:ind w:left="138"/>
              <w:rPr>
                <w:rFonts w:cs="Times New Roman"/>
                <w:sz w:val="24"/>
                <w:szCs w:val="24"/>
              </w:rPr>
            </w:pPr>
            <w:r>
              <w:rPr>
                <w:rFonts w:cs="Times New Roman"/>
                <w:sz w:val="24"/>
                <w:szCs w:val="24"/>
              </w:rPr>
              <w:t>1</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4"/>
                <w:szCs w:val="24"/>
              </w:rPr>
            </w:pPr>
            <w:r w:rsidRPr="00F10F0E">
              <w:rPr>
                <w:rFonts w:cs="Times New Roman"/>
                <w:sz w:val="24"/>
                <w:szCs w:val="24"/>
              </w:rPr>
              <w:t>N° de tratamientos:</w:t>
            </w:r>
          </w:p>
        </w:tc>
        <w:tc>
          <w:tcPr>
            <w:tcW w:w="2287" w:type="pct"/>
            <w:vAlign w:val="bottom"/>
          </w:tcPr>
          <w:p w:rsidR="00D34925" w:rsidRPr="00F10F0E" w:rsidRDefault="00D34925" w:rsidP="00A27101">
            <w:pPr>
              <w:spacing w:after="0" w:line="240" w:lineRule="auto"/>
              <w:ind w:left="138"/>
              <w:rPr>
                <w:rFonts w:cs="Times New Roman"/>
                <w:sz w:val="24"/>
                <w:szCs w:val="24"/>
              </w:rPr>
            </w:pPr>
            <w:r w:rsidRPr="00F10F0E">
              <w:rPr>
                <w:rFonts w:cs="Times New Roman"/>
                <w:sz w:val="24"/>
                <w:szCs w:val="24"/>
              </w:rPr>
              <w:t>14</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N° de repeticiones:</w:t>
            </w:r>
          </w:p>
        </w:tc>
        <w:tc>
          <w:tcPr>
            <w:tcW w:w="2287" w:type="pct"/>
            <w:vAlign w:val="bottom"/>
          </w:tcPr>
          <w:p w:rsidR="00D34925" w:rsidRPr="00F10F0E" w:rsidRDefault="00D34925" w:rsidP="00A27101">
            <w:pPr>
              <w:spacing w:after="0" w:line="240" w:lineRule="auto"/>
              <w:ind w:left="138"/>
              <w:rPr>
                <w:rFonts w:cs="Times New Roman"/>
                <w:sz w:val="24"/>
                <w:szCs w:val="24"/>
              </w:rPr>
            </w:pPr>
            <w:r w:rsidRPr="00F10F0E">
              <w:rPr>
                <w:rFonts w:cs="Times New Roman"/>
                <w:sz w:val="24"/>
                <w:szCs w:val="24"/>
              </w:rPr>
              <w:t>3</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N° de unidades experimentales:</w:t>
            </w:r>
          </w:p>
        </w:tc>
        <w:tc>
          <w:tcPr>
            <w:tcW w:w="2287" w:type="pct"/>
            <w:vAlign w:val="bottom"/>
          </w:tcPr>
          <w:p w:rsidR="00D34925" w:rsidRPr="00F10F0E" w:rsidRDefault="00D34925" w:rsidP="00A27101">
            <w:pPr>
              <w:spacing w:after="0" w:line="240" w:lineRule="auto"/>
              <w:ind w:left="138"/>
              <w:rPr>
                <w:rFonts w:cs="Times New Roman"/>
                <w:sz w:val="24"/>
                <w:szCs w:val="24"/>
              </w:rPr>
            </w:pPr>
            <w:r w:rsidRPr="00F10F0E">
              <w:rPr>
                <w:rFonts w:cs="Times New Roman"/>
                <w:sz w:val="24"/>
                <w:szCs w:val="24"/>
              </w:rPr>
              <w:t>42</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Distancia entre repeticiones:</w:t>
            </w:r>
          </w:p>
        </w:tc>
        <w:tc>
          <w:tcPr>
            <w:tcW w:w="2287" w:type="pct"/>
            <w:vAlign w:val="bottom"/>
          </w:tcPr>
          <w:p w:rsidR="00D34925" w:rsidRPr="00F10F0E" w:rsidRDefault="00D34925" w:rsidP="00A27101">
            <w:pPr>
              <w:spacing w:after="0" w:line="240" w:lineRule="auto"/>
              <w:ind w:left="138"/>
              <w:rPr>
                <w:rFonts w:cs="Times New Roman"/>
                <w:sz w:val="24"/>
                <w:szCs w:val="24"/>
              </w:rPr>
            </w:pPr>
            <w:r w:rsidRPr="00F10F0E">
              <w:rPr>
                <w:rFonts w:cs="Times New Roman"/>
                <w:sz w:val="24"/>
                <w:szCs w:val="24"/>
              </w:rPr>
              <w:t>1.5 m</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 xml:space="preserve">N° </w:t>
            </w:r>
            <w:r>
              <w:rPr>
                <w:rFonts w:cs="Times New Roman"/>
                <w:sz w:val="24"/>
                <w:szCs w:val="24"/>
              </w:rPr>
              <w:t>h</w:t>
            </w:r>
            <w:r w:rsidRPr="00F10F0E">
              <w:rPr>
                <w:rFonts w:cs="Times New Roman"/>
                <w:sz w:val="24"/>
                <w:szCs w:val="24"/>
              </w:rPr>
              <w:t>ileras útiles por parcela:</w:t>
            </w:r>
          </w:p>
        </w:tc>
        <w:tc>
          <w:tcPr>
            <w:tcW w:w="2287" w:type="pct"/>
            <w:vAlign w:val="bottom"/>
          </w:tcPr>
          <w:p w:rsidR="00D34925" w:rsidRPr="00F10F0E" w:rsidRDefault="00D34925" w:rsidP="00A27101">
            <w:pPr>
              <w:spacing w:after="0" w:line="240" w:lineRule="auto"/>
              <w:ind w:left="138"/>
              <w:rPr>
                <w:rFonts w:cs="Times New Roman"/>
                <w:sz w:val="24"/>
                <w:szCs w:val="24"/>
              </w:rPr>
            </w:pPr>
            <w:r w:rsidRPr="00F10F0E">
              <w:rPr>
                <w:rFonts w:cs="Times New Roman"/>
                <w:sz w:val="24"/>
                <w:szCs w:val="24"/>
              </w:rPr>
              <w:t>2</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Longitud de hileras:</w:t>
            </w:r>
          </w:p>
        </w:tc>
        <w:tc>
          <w:tcPr>
            <w:tcW w:w="2287" w:type="pct"/>
            <w:vAlign w:val="bottom"/>
          </w:tcPr>
          <w:p w:rsidR="00D34925" w:rsidRPr="00F10F0E" w:rsidRDefault="00D34925" w:rsidP="00A27101">
            <w:pPr>
              <w:spacing w:after="0" w:line="240" w:lineRule="auto"/>
              <w:ind w:left="138"/>
              <w:rPr>
                <w:rFonts w:cs="Times New Roman"/>
                <w:sz w:val="24"/>
                <w:szCs w:val="24"/>
              </w:rPr>
            </w:pPr>
            <w:r w:rsidRPr="00F10F0E">
              <w:rPr>
                <w:rFonts w:cs="Times New Roman"/>
                <w:sz w:val="24"/>
                <w:szCs w:val="24"/>
              </w:rPr>
              <w:t>5 m</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Distancia entre hileras:</w:t>
            </w:r>
          </w:p>
        </w:tc>
        <w:tc>
          <w:tcPr>
            <w:tcW w:w="2287" w:type="pct"/>
            <w:vAlign w:val="bottom"/>
          </w:tcPr>
          <w:p w:rsidR="00D34925" w:rsidRPr="00F10F0E" w:rsidRDefault="00D34925" w:rsidP="00A27101">
            <w:pPr>
              <w:spacing w:after="0" w:line="240" w:lineRule="auto"/>
              <w:ind w:left="138"/>
              <w:rPr>
                <w:rFonts w:cs="Times New Roman"/>
                <w:sz w:val="24"/>
                <w:szCs w:val="24"/>
              </w:rPr>
            </w:pPr>
            <w:r w:rsidRPr="00F10F0E">
              <w:rPr>
                <w:rFonts w:cs="Times New Roman"/>
                <w:sz w:val="24"/>
                <w:szCs w:val="24"/>
              </w:rPr>
              <w:t>0.40 m</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sz w:val="24"/>
                <w:szCs w:val="24"/>
              </w:rPr>
            </w:pPr>
            <w:r w:rsidRPr="00F10F0E">
              <w:rPr>
                <w:rFonts w:cs="Times New Roman"/>
                <w:sz w:val="24"/>
                <w:szCs w:val="24"/>
              </w:rPr>
              <w:t>Distancia entre plantas:</w:t>
            </w:r>
          </w:p>
        </w:tc>
        <w:tc>
          <w:tcPr>
            <w:tcW w:w="2287" w:type="pct"/>
            <w:vAlign w:val="bottom"/>
          </w:tcPr>
          <w:p w:rsidR="00D34925" w:rsidRPr="00DF5F64" w:rsidRDefault="00D34925" w:rsidP="00A27101">
            <w:pPr>
              <w:spacing w:after="0" w:line="240" w:lineRule="auto"/>
              <w:ind w:left="138"/>
              <w:rPr>
                <w:rFonts w:cs="Times New Roman"/>
                <w:sz w:val="24"/>
                <w:szCs w:val="24"/>
              </w:rPr>
            </w:pPr>
            <w:r w:rsidRPr="00DF5F64">
              <w:rPr>
                <w:rFonts w:cs="Times New Roman"/>
                <w:sz w:val="24"/>
                <w:szCs w:val="24"/>
              </w:rPr>
              <w:t>0.20 m</w:t>
            </w:r>
          </w:p>
        </w:tc>
      </w:tr>
      <w:tr w:rsidR="00D34925" w:rsidRPr="00F10F0E" w:rsidTr="00196C70">
        <w:trPr>
          <w:trHeight w:val="329"/>
        </w:trPr>
        <w:tc>
          <w:tcPr>
            <w:tcW w:w="2713" w:type="pct"/>
            <w:vAlign w:val="bottom"/>
          </w:tcPr>
          <w:p w:rsidR="00D34925" w:rsidRPr="007270B5" w:rsidRDefault="00D34925" w:rsidP="00A27101">
            <w:pPr>
              <w:spacing w:after="0" w:line="240" w:lineRule="auto"/>
              <w:ind w:left="332"/>
              <w:rPr>
                <w:rFonts w:cs="Times New Roman"/>
                <w:sz w:val="24"/>
                <w:szCs w:val="24"/>
              </w:rPr>
            </w:pPr>
            <w:r w:rsidRPr="007270B5">
              <w:rPr>
                <w:rFonts w:cs="Times New Roman"/>
                <w:sz w:val="24"/>
                <w:szCs w:val="24"/>
              </w:rPr>
              <w:t>N° de surcos por parcela:</w:t>
            </w:r>
          </w:p>
        </w:tc>
        <w:tc>
          <w:tcPr>
            <w:tcW w:w="2287" w:type="pct"/>
            <w:vAlign w:val="bottom"/>
          </w:tcPr>
          <w:p w:rsidR="00D34925" w:rsidRPr="00DF5F64" w:rsidRDefault="00D34925" w:rsidP="00A27101">
            <w:pPr>
              <w:spacing w:after="0" w:line="240" w:lineRule="auto"/>
              <w:ind w:left="138"/>
              <w:rPr>
                <w:rFonts w:cs="Times New Roman"/>
                <w:sz w:val="24"/>
                <w:szCs w:val="24"/>
              </w:rPr>
            </w:pPr>
            <w:r w:rsidRPr="00DF5F64">
              <w:rPr>
                <w:rFonts w:cs="Times New Roman"/>
                <w:sz w:val="24"/>
                <w:szCs w:val="24"/>
              </w:rPr>
              <w:t>4</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Área total del ensayo con caminos:</w:t>
            </w:r>
          </w:p>
        </w:tc>
        <w:tc>
          <w:tcPr>
            <w:tcW w:w="2287" w:type="pct"/>
            <w:vAlign w:val="bottom"/>
          </w:tcPr>
          <w:p w:rsidR="00D34925" w:rsidRPr="00DF5F64" w:rsidRDefault="00D34925" w:rsidP="00A27101">
            <w:pPr>
              <w:spacing w:after="0" w:line="240" w:lineRule="auto"/>
              <w:ind w:left="138"/>
              <w:rPr>
                <w:rFonts w:cs="Times New Roman"/>
                <w:sz w:val="24"/>
                <w:szCs w:val="24"/>
              </w:rPr>
            </w:pPr>
            <w:r>
              <w:rPr>
                <w:rFonts w:cs="Times New Roman"/>
                <w:sz w:val="24"/>
                <w:szCs w:val="24"/>
              </w:rPr>
              <w:t>(18 m x 24</w:t>
            </w:r>
            <w:r w:rsidRPr="00DF5F64">
              <w:rPr>
                <w:rFonts w:cs="Times New Roman"/>
                <w:sz w:val="24"/>
                <w:szCs w:val="24"/>
              </w:rPr>
              <w:t xml:space="preserve">.2 m) = </w:t>
            </w:r>
            <w:r>
              <w:rPr>
                <w:rFonts w:cs="Times New Roman"/>
                <w:sz w:val="24"/>
                <w:szCs w:val="24"/>
              </w:rPr>
              <w:t>435.6</w:t>
            </w:r>
            <w:r w:rsidRPr="00DF5F64">
              <w:rPr>
                <w:rFonts w:cs="Times New Roman"/>
                <w:sz w:val="24"/>
                <w:szCs w:val="24"/>
              </w:rPr>
              <w:t xml:space="preserve"> m</w:t>
            </w:r>
            <w:r w:rsidRPr="00DF5F64">
              <w:rPr>
                <w:rFonts w:cs="Times New Roman"/>
                <w:sz w:val="24"/>
                <w:szCs w:val="24"/>
                <w:vertAlign w:val="superscript"/>
              </w:rPr>
              <w:t>2</w:t>
            </w:r>
          </w:p>
        </w:tc>
      </w:tr>
      <w:tr w:rsidR="00D34925" w:rsidRPr="00F10F0E" w:rsidTr="00196C70">
        <w:trPr>
          <w:trHeight w:val="329"/>
        </w:trPr>
        <w:tc>
          <w:tcPr>
            <w:tcW w:w="2713" w:type="pct"/>
            <w:vAlign w:val="bottom"/>
          </w:tcPr>
          <w:p w:rsidR="00D34925" w:rsidRPr="00F10F0E" w:rsidRDefault="00D34925" w:rsidP="00A27101">
            <w:pPr>
              <w:spacing w:after="0" w:line="240" w:lineRule="auto"/>
              <w:ind w:left="332"/>
              <w:rPr>
                <w:rFonts w:cs="Times New Roman"/>
                <w:b/>
                <w:sz w:val="28"/>
              </w:rPr>
            </w:pPr>
            <w:r w:rsidRPr="00F10F0E">
              <w:rPr>
                <w:rFonts w:cs="Times New Roman"/>
                <w:sz w:val="24"/>
                <w:szCs w:val="24"/>
              </w:rPr>
              <w:t xml:space="preserve">Área neta </w:t>
            </w:r>
            <w:r>
              <w:rPr>
                <w:rFonts w:cs="Times New Roman"/>
                <w:sz w:val="24"/>
                <w:szCs w:val="24"/>
              </w:rPr>
              <w:t xml:space="preserve">total </w:t>
            </w:r>
            <w:r w:rsidRPr="00F10F0E">
              <w:rPr>
                <w:rFonts w:cs="Times New Roman"/>
                <w:sz w:val="24"/>
                <w:szCs w:val="24"/>
              </w:rPr>
              <w:t>del ensayo:</w:t>
            </w:r>
          </w:p>
        </w:tc>
        <w:tc>
          <w:tcPr>
            <w:tcW w:w="2287" w:type="pct"/>
            <w:vAlign w:val="bottom"/>
          </w:tcPr>
          <w:p w:rsidR="00D34925" w:rsidRPr="00DF5F64" w:rsidRDefault="00D34925" w:rsidP="00A27101">
            <w:pPr>
              <w:spacing w:after="0" w:line="240" w:lineRule="auto"/>
              <w:ind w:left="138"/>
              <w:rPr>
                <w:rFonts w:cs="Times New Roman"/>
                <w:sz w:val="24"/>
                <w:szCs w:val="24"/>
              </w:rPr>
            </w:pPr>
            <w:r w:rsidRPr="00DF5F64">
              <w:rPr>
                <w:rFonts w:cs="Times New Roman"/>
                <w:sz w:val="24"/>
                <w:szCs w:val="24"/>
              </w:rPr>
              <w:t>(15 m x 22.4 m) = 336 m</w:t>
            </w:r>
            <w:r w:rsidRPr="00DF5F64">
              <w:rPr>
                <w:rFonts w:cs="Times New Roman"/>
                <w:sz w:val="24"/>
                <w:szCs w:val="24"/>
                <w:vertAlign w:val="superscript"/>
              </w:rPr>
              <w:t>2</w:t>
            </w:r>
          </w:p>
        </w:tc>
      </w:tr>
      <w:tr w:rsidR="00093C0C" w:rsidRPr="00F10F0E" w:rsidTr="00196C70">
        <w:trPr>
          <w:trHeight w:val="329"/>
        </w:trPr>
        <w:tc>
          <w:tcPr>
            <w:tcW w:w="2713" w:type="pct"/>
            <w:vAlign w:val="bottom"/>
          </w:tcPr>
          <w:p w:rsidR="00093C0C" w:rsidRPr="00F10F0E" w:rsidRDefault="00093C0C" w:rsidP="00093C0C">
            <w:pPr>
              <w:spacing w:after="0" w:line="240" w:lineRule="auto"/>
              <w:ind w:left="332"/>
              <w:rPr>
                <w:rFonts w:cs="Times New Roman"/>
                <w:b/>
                <w:sz w:val="28"/>
              </w:rPr>
            </w:pPr>
            <w:r w:rsidRPr="00F10F0E">
              <w:rPr>
                <w:rFonts w:cs="Times New Roman"/>
                <w:sz w:val="24"/>
                <w:szCs w:val="24"/>
              </w:rPr>
              <w:t>Área total</w:t>
            </w:r>
            <w:r>
              <w:rPr>
                <w:rFonts w:cs="Times New Roman"/>
                <w:sz w:val="24"/>
                <w:szCs w:val="24"/>
              </w:rPr>
              <w:t xml:space="preserve"> de la unidad experimental</w:t>
            </w:r>
            <w:r w:rsidRPr="00F10F0E">
              <w:rPr>
                <w:rFonts w:cs="Times New Roman"/>
                <w:sz w:val="24"/>
                <w:szCs w:val="24"/>
              </w:rPr>
              <w:t>:</w:t>
            </w:r>
          </w:p>
        </w:tc>
        <w:tc>
          <w:tcPr>
            <w:tcW w:w="2287" w:type="pct"/>
            <w:vAlign w:val="bottom"/>
          </w:tcPr>
          <w:p w:rsidR="00093C0C" w:rsidRPr="00DF5F64" w:rsidRDefault="00093C0C" w:rsidP="00093C0C">
            <w:pPr>
              <w:spacing w:after="0" w:line="240" w:lineRule="auto"/>
              <w:ind w:left="138"/>
              <w:rPr>
                <w:rFonts w:cs="Times New Roman"/>
                <w:sz w:val="24"/>
                <w:szCs w:val="24"/>
              </w:rPr>
            </w:pPr>
            <w:r>
              <w:rPr>
                <w:rFonts w:cs="Times New Roman"/>
                <w:sz w:val="24"/>
                <w:szCs w:val="24"/>
              </w:rPr>
              <w:t xml:space="preserve">(1.6 m x 5 m) </w:t>
            </w:r>
            <w:r w:rsidRPr="00DF5F64">
              <w:rPr>
                <w:rFonts w:cs="Times New Roman"/>
                <w:sz w:val="24"/>
                <w:szCs w:val="24"/>
              </w:rPr>
              <w:t>= 8 m</w:t>
            </w:r>
            <w:r w:rsidRPr="00DF5F64">
              <w:rPr>
                <w:rFonts w:cs="Times New Roman"/>
                <w:sz w:val="24"/>
                <w:szCs w:val="24"/>
                <w:vertAlign w:val="superscript"/>
              </w:rPr>
              <w:t>2</w:t>
            </w:r>
          </w:p>
        </w:tc>
      </w:tr>
      <w:tr w:rsidR="00093C0C" w:rsidRPr="00F10F0E" w:rsidTr="00196C70">
        <w:trPr>
          <w:trHeight w:val="329"/>
        </w:trPr>
        <w:tc>
          <w:tcPr>
            <w:tcW w:w="2713" w:type="pct"/>
            <w:vAlign w:val="bottom"/>
          </w:tcPr>
          <w:p w:rsidR="00093C0C" w:rsidRPr="007270B5" w:rsidRDefault="00093C0C" w:rsidP="00093C0C">
            <w:pPr>
              <w:spacing w:after="0" w:line="240" w:lineRule="auto"/>
              <w:ind w:left="318"/>
            </w:pPr>
            <w:r w:rsidRPr="007270B5">
              <w:rPr>
                <w:rFonts w:cs="Times New Roman"/>
                <w:sz w:val="24"/>
                <w:szCs w:val="24"/>
              </w:rPr>
              <w:t xml:space="preserve">Área neta </w:t>
            </w:r>
            <w:r w:rsidRPr="007270B5">
              <w:t xml:space="preserve"> </w:t>
            </w:r>
            <w:r w:rsidRPr="007270B5">
              <w:rPr>
                <w:rFonts w:cs="Times New Roman"/>
                <w:sz w:val="24"/>
                <w:szCs w:val="24"/>
              </w:rPr>
              <w:t>de la unidad experimental:</w:t>
            </w:r>
          </w:p>
        </w:tc>
        <w:tc>
          <w:tcPr>
            <w:tcW w:w="2287" w:type="pct"/>
            <w:vAlign w:val="bottom"/>
          </w:tcPr>
          <w:p w:rsidR="00093C0C" w:rsidRPr="00DF5F64" w:rsidRDefault="00093C0C" w:rsidP="00093C0C">
            <w:pPr>
              <w:spacing w:after="0" w:line="240" w:lineRule="auto"/>
              <w:ind w:left="138"/>
              <w:rPr>
                <w:rFonts w:cs="Times New Roman"/>
                <w:sz w:val="24"/>
                <w:szCs w:val="24"/>
              </w:rPr>
            </w:pPr>
            <w:r w:rsidRPr="00DF5F64">
              <w:rPr>
                <w:rFonts w:cs="Times New Roman"/>
                <w:sz w:val="24"/>
                <w:szCs w:val="24"/>
              </w:rPr>
              <w:t>(0.8 m x</w:t>
            </w:r>
            <w:r>
              <w:rPr>
                <w:rFonts w:cs="Times New Roman"/>
                <w:sz w:val="24"/>
                <w:szCs w:val="24"/>
              </w:rPr>
              <w:t xml:space="preserve"> </w:t>
            </w:r>
            <w:r w:rsidRPr="00DF5F64">
              <w:rPr>
                <w:rFonts w:cs="Times New Roman"/>
                <w:sz w:val="24"/>
                <w:szCs w:val="24"/>
              </w:rPr>
              <w:t>5 m) = 4 m</w:t>
            </w:r>
            <w:r w:rsidRPr="00DF5F64">
              <w:rPr>
                <w:rFonts w:cs="Times New Roman"/>
                <w:sz w:val="24"/>
                <w:szCs w:val="24"/>
                <w:vertAlign w:val="superscript"/>
              </w:rPr>
              <w:t>2</w:t>
            </w:r>
          </w:p>
        </w:tc>
      </w:tr>
      <w:tr w:rsidR="00093C0C" w:rsidRPr="00F10F0E" w:rsidTr="00196C70">
        <w:trPr>
          <w:trHeight w:val="329"/>
        </w:trPr>
        <w:tc>
          <w:tcPr>
            <w:tcW w:w="2713" w:type="pct"/>
            <w:vAlign w:val="bottom"/>
          </w:tcPr>
          <w:p w:rsidR="00093C0C" w:rsidRPr="007270B5" w:rsidRDefault="00093C0C" w:rsidP="00093C0C">
            <w:pPr>
              <w:spacing w:after="0" w:line="240" w:lineRule="auto"/>
              <w:ind w:left="332"/>
              <w:rPr>
                <w:rFonts w:cs="Times New Roman"/>
                <w:b/>
                <w:sz w:val="28"/>
              </w:rPr>
            </w:pPr>
            <w:r w:rsidRPr="007270B5">
              <w:rPr>
                <w:rFonts w:cs="Times New Roman"/>
                <w:sz w:val="24"/>
                <w:szCs w:val="24"/>
              </w:rPr>
              <w:t>N° de plantas por metro lineal:</w:t>
            </w:r>
          </w:p>
        </w:tc>
        <w:tc>
          <w:tcPr>
            <w:tcW w:w="2287" w:type="pct"/>
            <w:vAlign w:val="bottom"/>
          </w:tcPr>
          <w:p w:rsidR="00093C0C" w:rsidRPr="00DF5F64" w:rsidRDefault="00093C0C" w:rsidP="00093C0C">
            <w:pPr>
              <w:spacing w:after="0" w:line="240" w:lineRule="auto"/>
              <w:ind w:left="138"/>
              <w:rPr>
                <w:rFonts w:cs="Times New Roman"/>
                <w:sz w:val="24"/>
                <w:szCs w:val="24"/>
              </w:rPr>
            </w:pPr>
            <w:r w:rsidRPr="00DF5F64">
              <w:rPr>
                <w:rFonts w:cs="Times New Roman"/>
                <w:sz w:val="24"/>
                <w:szCs w:val="24"/>
              </w:rPr>
              <w:t>5</w:t>
            </w:r>
          </w:p>
        </w:tc>
      </w:tr>
      <w:tr w:rsidR="00093C0C" w:rsidRPr="00F10F0E" w:rsidTr="00196C70">
        <w:trPr>
          <w:trHeight w:val="329"/>
        </w:trPr>
        <w:tc>
          <w:tcPr>
            <w:tcW w:w="2713" w:type="pct"/>
            <w:vAlign w:val="bottom"/>
          </w:tcPr>
          <w:p w:rsidR="00093C0C" w:rsidRPr="00F10F0E" w:rsidRDefault="00093C0C" w:rsidP="00093C0C">
            <w:pPr>
              <w:spacing w:after="0" w:line="240" w:lineRule="auto"/>
              <w:ind w:left="332"/>
              <w:rPr>
                <w:rFonts w:cs="Times New Roman"/>
                <w:b/>
                <w:sz w:val="28"/>
              </w:rPr>
            </w:pPr>
            <w:r w:rsidRPr="00F10F0E">
              <w:rPr>
                <w:rFonts w:cs="Times New Roman"/>
                <w:sz w:val="24"/>
                <w:szCs w:val="24"/>
              </w:rPr>
              <w:t>N° de plantas por hilera:</w:t>
            </w:r>
          </w:p>
        </w:tc>
        <w:tc>
          <w:tcPr>
            <w:tcW w:w="2287" w:type="pct"/>
            <w:vAlign w:val="bottom"/>
          </w:tcPr>
          <w:p w:rsidR="00093C0C" w:rsidRPr="00DF5F64" w:rsidRDefault="00093C0C" w:rsidP="00093C0C">
            <w:pPr>
              <w:spacing w:after="0" w:line="240" w:lineRule="auto"/>
              <w:ind w:left="138"/>
              <w:rPr>
                <w:rFonts w:cs="Times New Roman"/>
                <w:sz w:val="24"/>
                <w:szCs w:val="24"/>
              </w:rPr>
            </w:pPr>
            <w:r w:rsidRPr="00DF5F64">
              <w:rPr>
                <w:rFonts w:cs="Times New Roman"/>
                <w:sz w:val="24"/>
                <w:szCs w:val="24"/>
              </w:rPr>
              <w:t>25</w:t>
            </w:r>
          </w:p>
        </w:tc>
      </w:tr>
    </w:tbl>
    <w:p w:rsidR="00D34925" w:rsidRPr="00F10F0E" w:rsidRDefault="002E32FC" w:rsidP="00D3492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w:t>
      </w:r>
      <w:r w:rsidR="00D34925" w:rsidRPr="00F10F0E">
        <w:rPr>
          <w:rFonts w:ascii="Times New Roman" w:hAnsi="Times New Roman" w:cs="Times New Roman"/>
          <w:b/>
          <w:bCs/>
          <w:sz w:val="24"/>
          <w:szCs w:val="24"/>
        </w:rPr>
        <w:t xml:space="preserve">.2.4. Tipos de análisis </w:t>
      </w:r>
    </w:p>
    <w:p w:rsidR="00D34925" w:rsidRPr="002E32FC" w:rsidRDefault="00D34925" w:rsidP="00D34925">
      <w:pPr>
        <w:spacing w:after="0" w:line="360" w:lineRule="auto"/>
        <w:rPr>
          <w:rFonts w:ascii="Times New Roman" w:hAnsi="Times New Roman" w:cs="Times New Roman"/>
          <w:sz w:val="24"/>
        </w:rPr>
      </w:pPr>
    </w:p>
    <w:p w:rsidR="00D34925" w:rsidRPr="00F10F0E" w:rsidRDefault="00D34925" w:rsidP="00D34925">
      <w:pPr>
        <w:pStyle w:val="Prrafodelista"/>
        <w:numPr>
          <w:ilvl w:val="0"/>
          <w:numId w:val="19"/>
        </w:numPr>
        <w:tabs>
          <w:tab w:val="left" w:pos="8504"/>
        </w:tabs>
        <w:autoSpaceDE w:val="0"/>
        <w:autoSpaceDN w:val="0"/>
        <w:adjustRightInd w:val="0"/>
        <w:spacing w:after="0" w:line="360" w:lineRule="auto"/>
        <w:ind w:left="426" w:right="-1" w:hanging="284"/>
        <w:jc w:val="both"/>
        <w:rPr>
          <w:rFonts w:ascii="Times New Roman" w:hAnsi="Times New Roman" w:cs="Times New Roman"/>
          <w:bCs/>
          <w:sz w:val="24"/>
          <w:szCs w:val="24"/>
        </w:rPr>
      </w:pPr>
      <w:bookmarkStart w:id="8" w:name="OLE_LINK23"/>
      <w:r w:rsidRPr="00F10F0E">
        <w:rPr>
          <w:rFonts w:ascii="Times New Roman" w:hAnsi="Times New Roman" w:cs="Times New Roman"/>
          <w:bCs/>
          <w:sz w:val="24"/>
          <w:szCs w:val="24"/>
        </w:rPr>
        <w:t>Análisis de Varianza ADEVA</w:t>
      </w:r>
      <w:bookmarkEnd w:id="8"/>
      <w:r w:rsidRPr="00F10F0E">
        <w:rPr>
          <w:rFonts w:ascii="Times New Roman" w:hAnsi="Times New Roman" w:cs="Times New Roman"/>
          <w:b/>
          <w:bCs/>
          <w:sz w:val="24"/>
          <w:szCs w:val="24"/>
        </w:rPr>
        <w:t xml:space="preserve"> </w:t>
      </w:r>
      <w:r w:rsidRPr="00F10F0E">
        <w:rPr>
          <w:rFonts w:ascii="Times New Roman" w:hAnsi="Times New Roman" w:cs="Times New Roman"/>
          <w:bCs/>
          <w:sz w:val="24"/>
          <w:szCs w:val="24"/>
        </w:rPr>
        <w:t>según el siguiente detalle:</w:t>
      </w:r>
    </w:p>
    <w:p w:rsidR="00D34925" w:rsidRPr="00F10F0E" w:rsidRDefault="00D34925" w:rsidP="00D34925">
      <w:pPr>
        <w:spacing w:after="0" w:line="360" w:lineRule="auto"/>
        <w:rPr>
          <w:rFonts w:ascii="Times New Roman" w:hAnsi="Times New Roman" w:cs="Times New Roman"/>
          <w:b/>
          <w:color w:val="FF0000"/>
          <w:sz w:val="24"/>
        </w:rPr>
      </w:pPr>
    </w:p>
    <w:tbl>
      <w:tblPr>
        <w:tblStyle w:val="Tablaconcuadrcula"/>
        <w:tblW w:w="4857" w:type="pct"/>
        <w:tblInd w:w="108" w:type="dxa"/>
        <w:tblLook w:val="04A0" w:firstRow="1" w:lastRow="0" w:firstColumn="1" w:lastColumn="0" w:noHBand="0" w:noVBand="1"/>
      </w:tblPr>
      <w:tblGrid>
        <w:gridCol w:w="3262"/>
        <w:gridCol w:w="2040"/>
        <w:gridCol w:w="2619"/>
      </w:tblGrid>
      <w:tr w:rsidR="00D34925" w:rsidRPr="00F10F0E" w:rsidTr="00196C70">
        <w:trPr>
          <w:trHeight w:val="397"/>
        </w:trPr>
        <w:tc>
          <w:tcPr>
            <w:tcW w:w="2059" w:type="pct"/>
            <w:hideMark/>
          </w:tcPr>
          <w:p w:rsidR="00D34925" w:rsidRPr="00F10F0E" w:rsidRDefault="00D34925" w:rsidP="002E32FC">
            <w:pPr>
              <w:tabs>
                <w:tab w:val="left" w:pos="8504"/>
              </w:tabs>
              <w:autoSpaceDE w:val="0"/>
              <w:autoSpaceDN w:val="0"/>
              <w:adjustRightInd w:val="0"/>
              <w:spacing w:after="0" w:line="240" w:lineRule="auto"/>
              <w:ind w:right="-1"/>
              <w:jc w:val="center"/>
              <w:rPr>
                <w:rFonts w:cs="Times New Roman"/>
                <w:b/>
                <w:sz w:val="24"/>
                <w:szCs w:val="24"/>
              </w:rPr>
            </w:pPr>
          </w:p>
          <w:p w:rsidR="00D34925" w:rsidRPr="00F10F0E" w:rsidRDefault="00D34925" w:rsidP="002E32FC">
            <w:pPr>
              <w:tabs>
                <w:tab w:val="left" w:pos="8504"/>
              </w:tabs>
              <w:autoSpaceDE w:val="0"/>
              <w:autoSpaceDN w:val="0"/>
              <w:adjustRightInd w:val="0"/>
              <w:spacing w:after="0" w:line="240" w:lineRule="auto"/>
              <w:ind w:right="-1"/>
              <w:jc w:val="center"/>
              <w:rPr>
                <w:rFonts w:cs="Times New Roman"/>
                <w:b/>
                <w:sz w:val="24"/>
                <w:szCs w:val="24"/>
              </w:rPr>
            </w:pPr>
            <w:r w:rsidRPr="00F10F0E">
              <w:rPr>
                <w:rFonts w:cs="Times New Roman"/>
                <w:b/>
                <w:sz w:val="24"/>
                <w:szCs w:val="24"/>
              </w:rPr>
              <w:t>FUENTES  DE  VARIACIÓN</w:t>
            </w:r>
          </w:p>
        </w:tc>
        <w:tc>
          <w:tcPr>
            <w:tcW w:w="1288" w:type="pct"/>
            <w:hideMark/>
          </w:tcPr>
          <w:p w:rsidR="00D34925" w:rsidRPr="00F10F0E" w:rsidRDefault="00D34925" w:rsidP="002E32FC">
            <w:pPr>
              <w:tabs>
                <w:tab w:val="left" w:pos="8504"/>
              </w:tabs>
              <w:autoSpaceDE w:val="0"/>
              <w:autoSpaceDN w:val="0"/>
              <w:adjustRightInd w:val="0"/>
              <w:spacing w:after="0" w:line="240" w:lineRule="auto"/>
              <w:ind w:left="34" w:right="-1"/>
              <w:jc w:val="center"/>
              <w:rPr>
                <w:rFonts w:cs="Times New Roman"/>
                <w:b/>
                <w:sz w:val="24"/>
                <w:szCs w:val="24"/>
              </w:rPr>
            </w:pPr>
          </w:p>
          <w:p w:rsidR="00D34925" w:rsidRPr="00F10F0E" w:rsidRDefault="00D34925" w:rsidP="002E32FC">
            <w:pPr>
              <w:tabs>
                <w:tab w:val="left" w:pos="8504"/>
              </w:tabs>
              <w:autoSpaceDE w:val="0"/>
              <w:autoSpaceDN w:val="0"/>
              <w:adjustRightInd w:val="0"/>
              <w:spacing w:after="0" w:line="240" w:lineRule="auto"/>
              <w:ind w:left="34" w:right="-1"/>
              <w:jc w:val="center"/>
              <w:rPr>
                <w:rFonts w:cs="Times New Roman"/>
                <w:b/>
                <w:sz w:val="24"/>
                <w:szCs w:val="24"/>
              </w:rPr>
            </w:pPr>
            <w:r w:rsidRPr="00F10F0E">
              <w:rPr>
                <w:rFonts w:cs="Times New Roman"/>
                <w:b/>
                <w:sz w:val="24"/>
                <w:szCs w:val="24"/>
              </w:rPr>
              <w:t>GRADOS DE LIBERTAD</w:t>
            </w:r>
          </w:p>
        </w:tc>
        <w:tc>
          <w:tcPr>
            <w:tcW w:w="1653" w:type="pct"/>
            <w:hideMark/>
          </w:tcPr>
          <w:p w:rsidR="00D34925" w:rsidRPr="00F10F0E" w:rsidRDefault="00D34925" w:rsidP="002E32FC">
            <w:pPr>
              <w:tabs>
                <w:tab w:val="left" w:pos="8504"/>
              </w:tabs>
              <w:autoSpaceDE w:val="0"/>
              <w:autoSpaceDN w:val="0"/>
              <w:adjustRightInd w:val="0"/>
              <w:spacing w:after="0" w:line="240" w:lineRule="auto"/>
              <w:ind w:right="-1"/>
              <w:jc w:val="center"/>
              <w:rPr>
                <w:rFonts w:cs="Times New Roman"/>
                <w:b/>
                <w:sz w:val="24"/>
                <w:szCs w:val="24"/>
              </w:rPr>
            </w:pPr>
          </w:p>
          <w:p w:rsidR="00D34925" w:rsidRPr="00F10F0E" w:rsidRDefault="00D34925" w:rsidP="002E32FC">
            <w:pPr>
              <w:tabs>
                <w:tab w:val="left" w:pos="8504"/>
              </w:tabs>
              <w:autoSpaceDE w:val="0"/>
              <w:autoSpaceDN w:val="0"/>
              <w:adjustRightInd w:val="0"/>
              <w:spacing w:after="0" w:line="240" w:lineRule="auto"/>
              <w:ind w:right="-1"/>
              <w:jc w:val="center"/>
              <w:rPr>
                <w:rFonts w:cs="Times New Roman"/>
                <w:b/>
                <w:sz w:val="24"/>
                <w:szCs w:val="24"/>
              </w:rPr>
            </w:pPr>
            <w:r w:rsidRPr="00F10F0E">
              <w:rPr>
                <w:rFonts w:cs="Times New Roman"/>
                <w:b/>
                <w:sz w:val="24"/>
                <w:szCs w:val="24"/>
              </w:rPr>
              <w:t>C M E*</w:t>
            </w:r>
          </w:p>
        </w:tc>
      </w:tr>
      <w:tr w:rsidR="00D34925" w:rsidRPr="00F10F0E" w:rsidTr="00196C70">
        <w:trPr>
          <w:trHeight w:val="397"/>
        </w:trPr>
        <w:tc>
          <w:tcPr>
            <w:tcW w:w="2059" w:type="pct"/>
            <w:vAlign w:val="bottom"/>
            <w:hideMark/>
          </w:tcPr>
          <w:p w:rsidR="00D34925" w:rsidRPr="00F10F0E" w:rsidRDefault="00D34925" w:rsidP="002E32FC">
            <w:pPr>
              <w:tabs>
                <w:tab w:val="left" w:pos="8504"/>
              </w:tabs>
              <w:autoSpaceDE w:val="0"/>
              <w:autoSpaceDN w:val="0"/>
              <w:adjustRightInd w:val="0"/>
              <w:spacing w:after="0" w:line="240" w:lineRule="auto"/>
              <w:ind w:right="-1"/>
              <w:rPr>
                <w:rFonts w:cs="Times New Roman"/>
                <w:b/>
                <w:sz w:val="24"/>
                <w:szCs w:val="24"/>
              </w:rPr>
            </w:pPr>
            <w:r w:rsidRPr="00F10F0E">
              <w:rPr>
                <w:rFonts w:cs="Times New Roman"/>
                <w:sz w:val="24"/>
                <w:szCs w:val="24"/>
              </w:rPr>
              <w:t>Bloques (r-1)</w:t>
            </w:r>
          </w:p>
        </w:tc>
        <w:tc>
          <w:tcPr>
            <w:tcW w:w="1288" w:type="pct"/>
            <w:vAlign w:val="bottom"/>
            <w:hideMark/>
          </w:tcPr>
          <w:p w:rsidR="00D34925" w:rsidRPr="00F10F0E" w:rsidRDefault="002E32FC" w:rsidP="002E32FC">
            <w:pPr>
              <w:tabs>
                <w:tab w:val="left" w:pos="8504"/>
              </w:tabs>
              <w:autoSpaceDE w:val="0"/>
              <w:autoSpaceDN w:val="0"/>
              <w:adjustRightInd w:val="0"/>
              <w:spacing w:after="0" w:line="240" w:lineRule="auto"/>
              <w:ind w:right="-1"/>
              <w:jc w:val="center"/>
              <w:rPr>
                <w:rFonts w:cs="Times New Roman"/>
                <w:sz w:val="24"/>
                <w:szCs w:val="24"/>
              </w:rPr>
            </w:pPr>
            <w:r>
              <w:rPr>
                <w:rFonts w:cs="Times New Roman"/>
                <w:sz w:val="24"/>
                <w:szCs w:val="24"/>
              </w:rPr>
              <w:t xml:space="preserve"> </w:t>
            </w:r>
            <w:r w:rsidR="00D34925" w:rsidRPr="00F10F0E">
              <w:rPr>
                <w:rFonts w:cs="Times New Roman"/>
                <w:sz w:val="24"/>
                <w:szCs w:val="24"/>
              </w:rPr>
              <w:t>2</w:t>
            </w:r>
          </w:p>
        </w:tc>
        <w:tc>
          <w:tcPr>
            <w:tcW w:w="1653" w:type="pct"/>
            <w:vAlign w:val="bottom"/>
            <w:hideMark/>
          </w:tcPr>
          <w:p w:rsidR="00D34925" w:rsidRPr="00F10F0E" w:rsidRDefault="00D34925" w:rsidP="002E32FC">
            <w:pPr>
              <w:tabs>
                <w:tab w:val="left" w:pos="8504"/>
              </w:tabs>
              <w:autoSpaceDE w:val="0"/>
              <w:autoSpaceDN w:val="0"/>
              <w:adjustRightInd w:val="0"/>
              <w:spacing w:after="0" w:line="240" w:lineRule="auto"/>
              <w:ind w:right="-1"/>
              <w:rPr>
                <w:rFonts w:cs="Times New Roman"/>
                <w:sz w:val="24"/>
                <w:szCs w:val="24"/>
              </w:rPr>
            </w:pPr>
            <w:r w:rsidRPr="00F10F0E">
              <w:rPr>
                <w:rFonts w:cs="Times New Roman"/>
                <w:sz w:val="24"/>
                <w:szCs w:val="24"/>
              </w:rPr>
              <w:t>ƒ</w:t>
            </w:r>
            <w:r w:rsidRPr="00F10F0E">
              <w:rPr>
                <w:rFonts w:cs="Times New Roman"/>
                <w:sz w:val="24"/>
                <w:szCs w:val="24"/>
                <w:vertAlign w:val="superscript"/>
              </w:rPr>
              <w:t>2</w:t>
            </w:r>
            <w:r>
              <w:rPr>
                <w:rFonts w:cs="Times New Roman"/>
                <w:sz w:val="24"/>
                <w:szCs w:val="24"/>
              </w:rPr>
              <w:t xml:space="preserve"> e +  14</w:t>
            </w:r>
            <w:r w:rsidRPr="00F10F0E">
              <w:rPr>
                <w:rFonts w:cs="Times New Roman"/>
                <w:sz w:val="24"/>
                <w:szCs w:val="24"/>
              </w:rPr>
              <w:t xml:space="preserve"> ƒ</w:t>
            </w:r>
            <w:r w:rsidRPr="00F10F0E">
              <w:rPr>
                <w:rFonts w:cs="Times New Roman"/>
                <w:sz w:val="24"/>
                <w:szCs w:val="24"/>
                <w:vertAlign w:val="superscript"/>
              </w:rPr>
              <w:t xml:space="preserve">2 </w:t>
            </w:r>
            <w:r w:rsidRPr="00F10F0E">
              <w:rPr>
                <w:rFonts w:cs="Times New Roman"/>
                <w:sz w:val="24"/>
                <w:szCs w:val="24"/>
              </w:rPr>
              <w:t>bloques</w:t>
            </w:r>
          </w:p>
        </w:tc>
      </w:tr>
      <w:tr w:rsidR="00D34925" w:rsidRPr="00F10F0E" w:rsidTr="00196C70">
        <w:trPr>
          <w:trHeight w:val="397"/>
        </w:trPr>
        <w:tc>
          <w:tcPr>
            <w:tcW w:w="2059" w:type="pct"/>
            <w:vAlign w:val="bottom"/>
            <w:hideMark/>
          </w:tcPr>
          <w:p w:rsidR="00D34925" w:rsidRPr="00F10F0E" w:rsidRDefault="00D34925" w:rsidP="002E32FC">
            <w:pPr>
              <w:tabs>
                <w:tab w:val="left" w:pos="8504"/>
              </w:tabs>
              <w:autoSpaceDE w:val="0"/>
              <w:autoSpaceDN w:val="0"/>
              <w:adjustRightInd w:val="0"/>
              <w:spacing w:after="0" w:line="240" w:lineRule="auto"/>
              <w:ind w:right="-1"/>
              <w:rPr>
                <w:rFonts w:cs="Times New Roman"/>
                <w:b/>
                <w:sz w:val="24"/>
                <w:szCs w:val="24"/>
              </w:rPr>
            </w:pPr>
            <w:r>
              <w:rPr>
                <w:rFonts w:cs="Times New Roman"/>
                <w:sz w:val="24"/>
                <w:szCs w:val="24"/>
              </w:rPr>
              <w:t>Tratamientos</w:t>
            </w:r>
            <w:r w:rsidRPr="00F10F0E">
              <w:rPr>
                <w:rFonts w:cs="Times New Roman"/>
                <w:sz w:val="24"/>
                <w:szCs w:val="24"/>
              </w:rPr>
              <w:t xml:space="preserve"> (t-1)</w:t>
            </w:r>
          </w:p>
        </w:tc>
        <w:tc>
          <w:tcPr>
            <w:tcW w:w="1288" w:type="pct"/>
            <w:vAlign w:val="bottom"/>
            <w:hideMark/>
          </w:tcPr>
          <w:p w:rsidR="00D34925" w:rsidRPr="00F10F0E" w:rsidRDefault="00D34925" w:rsidP="002E32FC">
            <w:pPr>
              <w:tabs>
                <w:tab w:val="left" w:pos="8504"/>
              </w:tabs>
              <w:autoSpaceDE w:val="0"/>
              <w:autoSpaceDN w:val="0"/>
              <w:adjustRightInd w:val="0"/>
              <w:spacing w:after="0" w:line="240" w:lineRule="auto"/>
              <w:ind w:right="-1"/>
              <w:jc w:val="center"/>
              <w:rPr>
                <w:rFonts w:cs="Times New Roman"/>
                <w:sz w:val="24"/>
                <w:szCs w:val="24"/>
              </w:rPr>
            </w:pPr>
            <w:r w:rsidRPr="00F10F0E">
              <w:rPr>
                <w:rFonts w:cs="Times New Roman"/>
                <w:sz w:val="24"/>
                <w:szCs w:val="24"/>
              </w:rPr>
              <w:t>13</w:t>
            </w:r>
          </w:p>
        </w:tc>
        <w:tc>
          <w:tcPr>
            <w:tcW w:w="1653" w:type="pct"/>
            <w:vAlign w:val="bottom"/>
            <w:hideMark/>
          </w:tcPr>
          <w:p w:rsidR="00D34925" w:rsidRPr="00F10F0E" w:rsidRDefault="00D34925" w:rsidP="002E32FC">
            <w:pPr>
              <w:tabs>
                <w:tab w:val="left" w:pos="8504"/>
              </w:tabs>
              <w:autoSpaceDE w:val="0"/>
              <w:autoSpaceDN w:val="0"/>
              <w:adjustRightInd w:val="0"/>
              <w:spacing w:after="0" w:line="240" w:lineRule="auto"/>
              <w:ind w:right="-1"/>
              <w:rPr>
                <w:rFonts w:cs="Times New Roman"/>
                <w:sz w:val="24"/>
                <w:szCs w:val="24"/>
              </w:rPr>
            </w:pPr>
            <w:r w:rsidRPr="00F10F0E">
              <w:rPr>
                <w:rFonts w:cs="Times New Roman"/>
                <w:sz w:val="24"/>
                <w:szCs w:val="24"/>
              </w:rPr>
              <w:t>ƒ</w:t>
            </w:r>
            <w:r w:rsidRPr="00F10F0E">
              <w:rPr>
                <w:rFonts w:cs="Times New Roman"/>
                <w:sz w:val="24"/>
                <w:szCs w:val="24"/>
                <w:vertAlign w:val="superscript"/>
              </w:rPr>
              <w:t>2</w:t>
            </w:r>
            <w:r>
              <w:rPr>
                <w:rFonts w:cs="Times New Roman"/>
                <w:sz w:val="24"/>
                <w:szCs w:val="24"/>
              </w:rPr>
              <w:t xml:space="preserve"> e +    3</w:t>
            </w:r>
            <w:r w:rsidRPr="00F10F0E">
              <w:rPr>
                <w:rFonts w:cs="Times New Roman"/>
                <w:sz w:val="24"/>
                <w:szCs w:val="24"/>
              </w:rPr>
              <w:t xml:space="preserve"> </w:t>
            </w:r>
            <w:r w:rsidRPr="00F10F0E">
              <w:rPr>
                <w:rFonts w:cs="Times New Roman"/>
                <w:i/>
                <w:iCs/>
                <w:sz w:val="24"/>
                <w:szCs w:val="24"/>
              </w:rPr>
              <w:t>Ө</w:t>
            </w:r>
            <w:r w:rsidRPr="00F10F0E">
              <w:rPr>
                <w:rFonts w:cs="Times New Roman"/>
                <w:i/>
                <w:iCs/>
                <w:sz w:val="24"/>
                <w:szCs w:val="24"/>
                <w:vertAlign w:val="superscript"/>
              </w:rPr>
              <w:t xml:space="preserve">2  </w:t>
            </w:r>
            <w:r w:rsidRPr="00F10F0E">
              <w:rPr>
                <w:rFonts w:cs="Times New Roman"/>
                <w:sz w:val="24"/>
                <w:szCs w:val="24"/>
              </w:rPr>
              <w:t>t</w:t>
            </w:r>
          </w:p>
        </w:tc>
      </w:tr>
      <w:tr w:rsidR="00D34925" w:rsidRPr="00F10F0E" w:rsidTr="00196C70">
        <w:trPr>
          <w:trHeight w:val="397"/>
        </w:trPr>
        <w:tc>
          <w:tcPr>
            <w:tcW w:w="2059" w:type="pct"/>
            <w:vAlign w:val="bottom"/>
            <w:hideMark/>
          </w:tcPr>
          <w:p w:rsidR="00D34925" w:rsidRPr="00F10F0E" w:rsidRDefault="00D34925" w:rsidP="002E32FC">
            <w:pPr>
              <w:tabs>
                <w:tab w:val="left" w:pos="8504"/>
              </w:tabs>
              <w:autoSpaceDE w:val="0"/>
              <w:autoSpaceDN w:val="0"/>
              <w:adjustRightInd w:val="0"/>
              <w:spacing w:after="0" w:line="240" w:lineRule="auto"/>
              <w:ind w:right="-1"/>
              <w:rPr>
                <w:rFonts w:cs="Times New Roman"/>
                <w:b/>
                <w:sz w:val="24"/>
                <w:szCs w:val="24"/>
              </w:rPr>
            </w:pPr>
            <w:r w:rsidRPr="00F10F0E">
              <w:rPr>
                <w:rFonts w:cs="Times New Roman"/>
                <w:sz w:val="24"/>
                <w:szCs w:val="24"/>
              </w:rPr>
              <w:t>Error Experimental (t-1)(r-1)</w:t>
            </w:r>
          </w:p>
        </w:tc>
        <w:tc>
          <w:tcPr>
            <w:tcW w:w="1288" w:type="pct"/>
            <w:vAlign w:val="bottom"/>
            <w:hideMark/>
          </w:tcPr>
          <w:p w:rsidR="00D34925" w:rsidRPr="00F10F0E" w:rsidRDefault="00D34925" w:rsidP="002E32FC">
            <w:pPr>
              <w:tabs>
                <w:tab w:val="left" w:pos="8504"/>
              </w:tabs>
              <w:autoSpaceDE w:val="0"/>
              <w:autoSpaceDN w:val="0"/>
              <w:adjustRightInd w:val="0"/>
              <w:spacing w:after="0" w:line="240" w:lineRule="auto"/>
              <w:ind w:right="-1"/>
              <w:jc w:val="center"/>
              <w:rPr>
                <w:rFonts w:cs="Times New Roman"/>
                <w:sz w:val="24"/>
                <w:szCs w:val="24"/>
              </w:rPr>
            </w:pPr>
            <w:r w:rsidRPr="00F10F0E">
              <w:rPr>
                <w:rFonts w:cs="Times New Roman"/>
                <w:sz w:val="24"/>
                <w:szCs w:val="24"/>
              </w:rPr>
              <w:t>26</w:t>
            </w:r>
          </w:p>
        </w:tc>
        <w:tc>
          <w:tcPr>
            <w:tcW w:w="1653" w:type="pct"/>
            <w:vAlign w:val="bottom"/>
            <w:hideMark/>
          </w:tcPr>
          <w:p w:rsidR="00D34925" w:rsidRPr="00F10F0E" w:rsidRDefault="00D34925" w:rsidP="002E32FC">
            <w:pPr>
              <w:tabs>
                <w:tab w:val="left" w:pos="8504"/>
              </w:tabs>
              <w:autoSpaceDE w:val="0"/>
              <w:autoSpaceDN w:val="0"/>
              <w:adjustRightInd w:val="0"/>
              <w:spacing w:after="0" w:line="240" w:lineRule="auto"/>
              <w:ind w:right="-1"/>
              <w:rPr>
                <w:rFonts w:cs="Times New Roman"/>
                <w:sz w:val="24"/>
                <w:szCs w:val="24"/>
              </w:rPr>
            </w:pPr>
            <w:r w:rsidRPr="00F10F0E">
              <w:rPr>
                <w:rFonts w:cs="Times New Roman"/>
                <w:sz w:val="24"/>
                <w:szCs w:val="24"/>
              </w:rPr>
              <w:t>ƒ</w:t>
            </w:r>
            <w:r w:rsidRPr="00F10F0E">
              <w:rPr>
                <w:rFonts w:cs="Times New Roman"/>
                <w:sz w:val="24"/>
                <w:szCs w:val="24"/>
                <w:vertAlign w:val="superscript"/>
              </w:rPr>
              <w:t>2</w:t>
            </w:r>
            <w:r w:rsidRPr="00F10F0E">
              <w:rPr>
                <w:rFonts w:cs="Times New Roman"/>
                <w:sz w:val="24"/>
                <w:szCs w:val="24"/>
              </w:rPr>
              <w:t xml:space="preserve"> e</w:t>
            </w:r>
          </w:p>
        </w:tc>
      </w:tr>
      <w:tr w:rsidR="00D34925" w:rsidRPr="00F10F0E" w:rsidTr="00196C70">
        <w:trPr>
          <w:trHeight w:val="397"/>
        </w:trPr>
        <w:tc>
          <w:tcPr>
            <w:tcW w:w="2059" w:type="pct"/>
            <w:vAlign w:val="bottom"/>
            <w:hideMark/>
          </w:tcPr>
          <w:p w:rsidR="00D34925" w:rsidRPr="00F10F0E" w:rsidRDefault="00D34925" w:rsidP="002E32FC">
            <w:pPr>
              <w:tabs>
                <w:tab w:val="left" w:pos="8504"/>
              </w:tabs>
              <w:autoSpaceDE w:val="0"/>
              <w:autoSpaceDN w:val="0"/>
              <w:adjustRightInd w:val="0"/>
              <w:spacing w:after="0" w:line="240" w:lineRule="auto"/>
              <w:ind w:right="-1"/>
              <w:rPr>
                <w:rFonts w:cs="Times New Roman"/>
                <w:b/>
                <w:sz w:val="24"/>
                <w:szCs w:val="24"/>
              </w:rPr>
            </w:pPr>
            <w:r w:rsidRPr="00F10F0E">
              <w:rPr>
                <w:rFonts w:cs="Times New Roman"/>
                <w:sz w:val="24"/>
                <w:szCs w:val="24"/>
              </w:rPr>
              <w:t>TOTAL (</w:t>
            </w:r>
            <w:proofErr w:type="spellStart"/>
            <w:r w:rsidRPr="00F10F0E">
              <w:rPr>
                <w:rFonts w:cs="Times New Roman"/>
                <w:sz w:val="24"/>
                <w:szCs w:val="24"/>
              </w:rPr>
              <w:t>txr</w:t>
            </w:r>
            <w:proofErr w:type="spellEnd"/>
            <w:r w:rsidRPr="00F10F0E">
              <w:rPr>
                <w:rFonts w:cs="Times New Roman"/>
                <w:sz w:val="24"/>
                <w:szCs w:val="24"/>
              </w:rPr>
              <w:t>) - 1</w:t>
            </w:r>
          </w:p>
        </w:tc>
        <w:tc>
          <w:tcPr>
            <w:tcW w:w="1288" w:type="pct"/>
            <w:vAlign w:val="bottom"/>
            <w:hideMark/>
          </w:tcPr>
          <w:p w:rsidR="00D34925" w:rsidRPr="00F10F0E" w:rsidRDefault="00D34925" w:rsidP="002E32FC">
            <w:pPr>
              <w:tabs>
                <w:tab w:val="left" w:pos="8504"/>
              </w:tabs>
              <w:autoSpaceDE w:val="0"/>
              <w:autoSpaceDN w:val="0"/>
              <w:adjustRightInd w:val="0"/>
              <w:spacing w:after="0" w:line="240" w:lineRule="auto"/>
              <w:ind w:right="-1"/>
              <w:jc w:val="center"/>
              <w:rPr>
                <w:rFonts w:cs="Times New Roman"/>
                <w:sz w:val="24"/>
                <w:szCs w:val="24"/>
              </w:rPr>
            </w:pPr>
            <w:r w:rsidRPr="00F10F0E">
              <w:rPr>
                <w:rFonts w:cs="Times New Roman"/>
                <w:sz w:val="24"/>
                <w:szCs w:val="24"/>
              </w:rPr>
              <w:t>41</w:t>
            </w:r>
          </w:p>
        </w:tc>
        <w:tc>
          <w:tcPr>
            <w:tcW w:w="1653" w:type="pct"/>
            <w:vAlign w:val="bottom"/>
          </w:tcPr>
          <w:p w:rsidR="00D34925" w:rsidRPr="00F10F0E" w:rsidRDefault="00D34925" w:rsidP="002E32FC">
            <w:pPr>
              <w:tabs>
                <w:tab w:val="left" w:pos="8504"/>
              </w:tabs>
              <w:autoSpaceDE w:val="0"/>
              <w:autoSpaceDN w:val="0"/>
              <w:adjustRightInd w:val="0"/>
              <w:spacing w:after="0" w:line="240" w:lineRule="auto"/>
              <w:ind w:right="-1"/>
              <w:rPr>
                <w:rFonts w:cs="Times New Roman"/>
                <w:sz w:val="24"/>
                <w:szCs w:val="24"/>
              </w:rPr>
            </w:pPr>
          </w:p>
        </w:tc>
      </w:tr>
    </w:tbl>
    <w:p w:rsidR="00D34925" w:rsidRPr="00196C70" w:rsidRDefault="00D34925" w:rsidP="00196C70">
      <w:pPr>
        <w:tabs>
          <w:tab w:val="left" w:pos="8504"/>
        </w:tabs>
        <w:autoSpaceDE w:val="0"/>
        <w:autoSpaceDN w:val="0"/>
        <w:adjustRightInd w:val="0"/>
        <w:spacing w:after="0" w:line="240" w:lineRule="auto"/>
        <w:ind w:right="-1"/>
        <w:jc w:val="both"/>
        <w:rPr>
          <w:rFonts w:ascii="Times New Roman" w:hAnsi="Times New Roman" w:cs="Times New Roman"/>
          <w:sz w:val="16"/>
          <w:szCs w:val="16"/>
        </w:rPr>
      </w:pPr>
    </w:p>
    <w:p w:rsidR="00D34925" w:rsidRPr="00B57A84" w:rsidRDefault="00D34925" w:rsidP="00B57A84">
      <w:pPr>
        <w:tabs>
          <w:tab w:val="left" w:pos="8504"/>
        </w:tabs>
        <w:autoSpaceDE w:val="0"/>
        <w:autoSpaceDN w:val="0"/>
        <w:adjustRightInd w:val="0"/>
        <w:spacing w:after="0" w:line="240" w:lineRule="auto"/>
        <w:ind w:left="110" w:right="-1" w:hanging="110"/>
        <w:jc w:val="both"/>
        <w:rPr>
          <w:rFonts w:ascii="Times New Roman" w:hAnsi="Times New Roman" w:cs="Times New Roman"/>
          <w:sz w:val="24"/>
          <w:szCs w:val="24"/>
        </w:rPr>
      </w:pPr>
      <w:r w:rsidRPr="00B57A84">
        <w:rPr>
          <w:rFonts w:ascii="Times New Roman" w:hAnsi="Times New Roman" w:cs="Times New Roman"/>
          <w:sz w:val="24"/>
          <w:szCs w:val="24"/>
        </w:rPr>
        <w:t>*Cuadrados Medios Esperados. Modelo fijo. Tratamientos seleccionados por el investigador.</w:t>
      </w:r>
    </w:p>
    <w:p w:rsidR="00D34925" w:rsidRPr="00F10F0E" w:rsidRDefault="00D34925" w:rsidP="00D34925">
      <w:pPr>
        <w:tabs>
          <w:tab w:val="left" w:pos="8504"/>
        </w:tabs>
        <w:autoSpaceDE w:val="0"/>
        <w:autoSpaceDN w:val="0"/>
        <w:adjustRightInd w:val="0"/>
        <w:spacing w:after="0" w:line="360" w:lineRule="auto"/>
        <w:ind w:right="-1"/>
        <w:jc w:val="both"/>
        <w:rPr>
          <w:rFonts w:ascii="Times New Roman" w:hAnsi="Times New Roman" w:cs="Times New Roman"/>
          <w:color w:val="FF0000"/>
          <w:sz w:val="20"/>
          <w:szCs w:val="20"/>
        </w:rPr>
      </w:pPr>
    </w:p>
    <w:p w:rsidR="00D34925" w:rsidRPr="00B65B1D" w:rsidRDefault="00D34925" w:rsidP="00D34925">
      <w:pPr>
        <w:pStyle w:val="Prrafodelista"/>
        <w:numPr>
          <w:ilvl w:val="0"/>
          <w:numId w:val="18"/>
        </w:numPr>
        <w:tabs>
          <w:tab w:val="left" w:pos="8504"/>
        </w:tabs>
        <w:autoSpaceDE w:val="0"/>
        <w:autoSpaceDN w:val="0"/>
        <w:adjustRightInd w:val="0"/>
        <w:spacing w:after="0" w:line="360" w:lineRule="auto"/>
        <w:ind w:left="426" w:right="-1" w:hanging="284"/>
        <w:jc w:val="both"/>
        <w:rPr>
          <w:rFonts w:ascii="Times New Roman" w:hAnsi="Times New Roman" w:cs="Times New Roman"/>
          <w:color w:val="000000" w:themeColor="text1"/>
          <w:sz w:val="24"/>
          <w:szCs w:val="24"/>
        </w:rPr>
      </w:pPr>
      <w:r w:rsidRPr="00B65B1D">
        <w:rPr>
          <w:rFonts w:ascii="Times New Roman" w:hAnsi="Times New Roman" w:cs="Times New Roman"/>
          <w:sz w:val="24"/>
          <w:szCs w:val="24"/>
        </w:rPr>
        <w:t xml:space="preserve">Prueba de Tukey al 5 % para comparar promedios de los tratamientos en las </w:t>
      </w:r>
      <w:r>
        <w:rPr>
          <w:rFonts w:ascii="Times New Roman" w:hAnsi="Times New Roman" w:cs="Times New Roman"/>
          <w:sz w:val="24"/>
          <w:szCs w:val="24"/>
        </w:rPr>
        <w:t>variables que el Fisher calculad</w:t>
      </w:r>
      <w:r w:rsidRPr="00B65B1D">
        <w:rPr>
          <w:rFonts w:ascii="Times New Roman" w:hAnsi="Times New Roman" w:cs="Times New Roman"/>
          <w:sz w:val="24"/>
          <w:szCs w:val="24"/>
        </w:rPr>
        <w:t>o para tratamientos sea significativo</w:t>
      </w:r>
      <w:r>
        <w:rPr>
          <w:rFonts w:ascii="Times New Roman" w:hAnsi="Times New Roman" w:cs="Times New Roman"/>
          <w:sz w:val="24"/>
          <w:szCs w:val="24"/>
        </w:rPr>
        <w:t>.</w:t>
      </w:r>
    </w:p>
    <w:p w:rsidR="00D34925" w:rsidRPr="00B76CA6" w:rsidRDefault="00D34925" w:rsidP="00D34925">
      <w:pPr>
        <w:pStyle w:val="Prrafodelista"/>
        <w:numPr>
          <w:ilvl w:val="0"/>
          <w:numId w:val="18"/>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sidRPr="00DF5F64">
        <w:rPr>
          <w:rFonts w:ascii="Times New Roman" w:hAnsi="Times New Roman" w:cs="Times New Roman"/>
          <w:sz w:val="24"/>
          <w:szCs w:val="24"/>
        </w:rPr>
        <w:t>Contrastes ortogonales comparaciones:</w:t>
      </w:r>
      <w:r>
        <w:rPr>
          <w:rFonts w:ascii="Times New Roman" w:hAnsi="Times New Roman" w:cs="Times New Roman"/>
          <w:sz w:val="24"/>
          <w:szCs w:val="24"/>
        </w:rPr>
        <w:t xml:space="preserve"> </w:t>
      </w:r>
      <w:r w:rsidRPr="00EB6E00">
        <w:rPr>
          <w:rFonts w:ascii="Times New Roman" w:hAnsi="Times New Roman" w:cs="Times New Roman"/>
          <w:sz w:val="24"/>
          <w:szCs w:val="24"/>
        </w:rPr>
        <w:t>Líneas vs. Testigos</w:t>
      </w:r>
      <w:r>
        <w:rPr>
          <w:rFonts w:ascii="Times New Roman" w:hAnsi="Times New Roman" w:cs="Times New Roman"/>
          <w:sz w:val="24"/>
          <w:szCs w:val="24"/>
        </w:rP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T13</w:t>
      </w:r>
      <w:r w:rsidR="00962DA4">
        <w:rPr>
          <w:rFonts w:ascii="Times New Roman" w:hAnsi="Times New Roman" w:cs="Times New Roman"/>
          <w:sz w:val="24"/>
          <w:szCs w:val="24"/>
        </w:rPr>
        <w:t xml:space="preserve">: </w:t>
      </w:r>
      <w:r w:rsidR="00962DA4" w:rsidRPr="00952849">
        <w:rPr>
          <w:rFonts w:ascii="Times New Roman" w:eastAsiaTheme="minorHAnsi" w:hAnsi="Times New Roman" w:cs="Times New Roman"/>
          <w:sz w:val="24"/>
          <w:szCs w:val="24"/>
          <w:lang w:val="es-EC" w:eastAsia="en-US"/>
        </w:rPr>
        <w:t>INIAP-38</w:t>
      </w:r>
      <w:r w:rsidR="00962DA4">
        <w:rPr>
          <w:rFonts w:ascii="Times New Roman" w:eastAsiaTheme="minorHAnsi" w:hAnsi="Times New Roman" w:cs="Times New Roman"/>
          <w:sz w:val="24"/>
          <w:szCs w:val="24"/>
          <w:lang w:val="es-EC" w:eastAsia="en-US"/>
        </w:rPr>
        <w:t>0</w:t>
      </w:r>
      <w:r>
        <w:rPr>
          <w:rFonts w:ascii="Times New Roman" w:hAnsi="Times New Roman" w:cs="Times New Roman"/>
          <w:sz w:val="24"/>
          <w:szCs w:val="24"/>
        </w:rP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T14</w:t>
      </w:r>
      <w:r w:rsidR="00962DA4">
        <w:rPr>
          <w:rFonts w:ascii="Times New Roman" w:hAnsi="Times New Roman" w:cs="Times New Roman"/>
          <w:sz w:val="24"/>
          <w:szCs w:val="24"/>
        </w:rPr>
        <w:t xml:space="preserve">: </w:t>
      </w:r>
      <w:r w:rsidR="00962DA4">
        <w:rPr>
          <w:rFonts w:ascii="Times New Roman" w:eastAsiaTheme="minorHAnsi" w:hAnsi="Times New Roman" w:cs="Times New Roman"/>
          <w:sz w:val="24"/>
          <w:szCs w:val="24"/>
          <w:lang w:val="es-EC" w:eastAsia="en-US"/>
        </w:rPr>
        <w:t>INIAP-381</w:t>
      </w:r>
      <w:r>
        <w:rPr>
          <w:rFonts w:ascii="Times New Roman" w:hAnsi="Times New Roman" w:cs="Times New Roman"/>
          <w:sz w:val="24"/>
          <w:szCs w:val="24"/>
        </w:rPr>
        <w:t xml:space="preserve">; </w:t>
      </w:r>
      <w:r w:rsidRPr="00B76CA6">
        <w:rPr>
          <w:rFonts w:ascii="Times New Roman" w:hAnsi="Times New Roman" w:cs="Times New Roman"/>
          <w:sz w:val="24"/>
          <w:szCs w:val="24"/>
        </w:rPr>
        <w:t xml:space="preserve">Variedad 1 (T13) vs. Variedad 2 (T 14). </w:t>
      </w:r>
    </w:p>
    <w:p w:rsidR="00D34925" w:rsidRPr="00F10F0E" w:rsidRDefault="00D34925" w:rsidP="00D34925">
      <w:pPr>
        <w:pStyle w:val="Prrafodelista"/>
        <w:numPr>
          <w:ilvl w:val="0"/>
          <w:numId w:val="18"/>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sidRPr="00F10F0E">
        <w:rPr>
          <w:rFonts w:ascii="Times New Roman" w:hAnsi="Times New Roman" w:cs="Times New Roman"/>
          <w:sz w:val="24"/>
          <w:szCs w:val="24"/>
        </w:rPr>
        <w:t xml:space="preserve">Análisis de </w:t>
      </w:r>
      <w:r w:rsidR="00766612">
        <w:rPr>
          <w:rFonts w:ascii="Times New Roman" w:hAnsi="Times New Roman" w:cs="Times New Roman"/>
          <w:sz w:val="24"/>
          <w:szCs w:val="24"/>
        </w:rPr>
        <w:t>correlación y regresión lineal</w:t>
      </w:r>
      <w:r w:rsidRPr="00F10F0E">
        <w:rPr>
          <w:rFonts w:ascii="Times New Roman" w:hAnsi="Times New Roman" w:cs="Times New Roman"/>
          <w:sz w:val="24"/>
          <w:szCs w:val="24"/>
        </w:rPr>
        <w:t>.</w:t>
      </w:r>
    </w:p>
    <w:p w:rsidR="00D34925" w:rsidRPr="00F10F0E" w:rsidRDefault="00D34925" w:rsidP="00D34925">
      <w:pPr>
        <w:tabs>
          <w:tab w:val="left" w:pos="8504"/>
        </w:tabs>
        <w:spacing w:after="0" w:line="360" w:lineRule="auto"/>
        <w:ind w:right="-1"/>
        <w:jc w:val="both"/>
        <w:rPr>
          <w:rFonts w:ascii="Times New Roman" w:hAnsi="Times New Roman" w:cs="Times New Roman"/>
          <w:color w:val="FF0000"/>
          <w:sz w:val="24"/>
          <w:szCs w:val="24"/>
        </w:rPr>
      </w:pPr>
    </w:p>
    <w:p w:rsidR="00D34925" w:rsidRPr="00F10F0E" w:rsidRDefault="002E32FC" w:rsidP="00D34925">
      <w:pPr>
        <w:spacing w:after="0" w:line="360" w:lineRule="auto"/>
        <w:jc w:val="both"/>
        <w:rPr>
          <w:rFonts w:ascii="Times New Roman" w:hAnsi="Times New Roman" w:cs="Times New Roman"/>
          <w:b/>
          <w:sz w:val="28"/>
          <w:szCs w:val="26"/>
        </w:rPr>
      </w:pPr>
      <w:r>
        <w:rPr>
          <w:rFonts w:ascii="Times New Roman" w:hAnsi="Times New Roman" w:cs="Times New Roman"/>
          <w:b/>
          <w:bCs/>
          <w:sz w:val="24"/>
          <w:szCs w:val="24"/>
        </w:rPr>
        <w:t>4</w:t>
      </w:r>
      <w:r w:rsidR="00D34925" w:rsidRPr="00F10F0E">
        <w:rPr>
          <w:rFonts w:ascii="Times New Roman" w:hAnsi="Times New Roman" w:cs="Times New Roman"/>
          <w:b/>
          <w:bCs/>
          <w:sz w:val="24"/>
          <w:szCs w:val="24"/>
        </w:rPr>
        <w:t xml:space="preserve">.3. </w:t>
      </w:r>
      <w:r w:rsidR="008B1819">
        <w:rPr>
          <w:rFonts w:ascii="Times New Roman" w:hAnsi="Times New Roman" w:cs="Times New Roman"/>
          <w:b/>
          <w:sz w:val="24"/>
          <w:szCs w:val="24"/>
        </w:rPr>
        <w:t>Métodos de evaluación y datos tomados</w:t>
      </w:r>
    </w:p>
    <w:p w:rsidR="00D34925" w:rsidRPr="00F10F0E" w:rsidRDefault="00D34925" w:rsidP="00D34925">
      <w:pPr>
        <w:spacing w:after="0" w:line="360" w:lineRule="auto"/>
        <w:jc w:val="both"/>
        <w:rPr>
          <w:rFonts w:ascii="Times New Roman" w:hAnsi="Times New Roman" w:cs="Times New Roman"/>
          <w:b/>
          <w:sz w:val="28"/>
          <w:szCs w:val="26"/>
        </w:rPr>
      </w:pPr>
    </w:p>
    <w:p w:rsidR="00D34925" w:rsidRPr="00F10F0E" w:rsidRDefault="002E32FC" w:rsidP="00D34925">
      <w:pPr>
        <w:spacing w:after="0" w:line="360" w:lineRule="auto"/>
        <w:jc w:val="both"/>
        <w:rPr>
          <w:rFonts w:ascii="Times New Roman" w:hAnsi="Times New Roman" w:cs="Times New Roman"/>
          <w:b/>
          <w:sz w:val="24"/>
          <w:szCs w:val="24"/>
          <w:lang w:val="es-ES_tradnl"/>
        </w:rPr>
      </w:pPr>
      <w:r>
        <w:rPr>
          <w:rFonts w:ascii="Times New Roman" w:hAnsi="Times New Roman" w:cs="Times New Roman"/>
          <w:b/>
          <w:sz w:val="24"/>
        </w:rPr>
        <w:t>4</w:t>
      </w:r>
      <w:r w:rsidR="00D34925" w:rsidRPr="00F10F0E">
        <w:rPr>
          <w:rFonts w:ascii="Times New Roman" w:hAnsi="Times New Roman" w:cs="Times New Roman"/>
          <w:b/>
          <w:sz w:val="24"/>
        </w:rPr>
        <w:t>.3.1.</w:t>
      </w:r>
      <w:r w:rsidR="00D34925" w:rsidRPr="00F10F0E">
        <w:rPr>
          <w:rFonts w:ascii="Times New Roman" w:hAnsi="Times New Roman" w:cs="Times New Roman"/>
          <w:b/>
          <w:sz w:val="24"/>
          <w:szCs w:val="24"/>
          <w:lang w:val="es-ES_tradnl"/>
        </w:rPr>
        <w:t xml:space="preserve"> Días a la emergencia de plántulas (DEP)</w:t>
      </w:r>
    </w:p>
    <w:p w:rsidR="00D34925" w:rsidRPr="00F10F0E" w:rsidRDefault="00D34925" w:rsidP="00D34925">
      <w:pPr>
        <w:shd w:val="clear" w:color="auto" w:fill="FFFFFF"/>
        <w:tabs>
          <w:tab w:val="left" w:pos="4723"/>
        </w:tabs>
        <w:spacing w:after="0" w:line="360" w:lineRule="auto"/>
        <w:rPr>
          <w:rFonts w:ascii="Times New Roman" w:hAnsi="Times New Roman" w:cs="Times New Roman"/>
          <w:b/>
          <w:color w:val="FF0000"/>
          <w:sz w:val="24"/>
          <w:szCs w:val="24"/>
          <w:lang w:val="es-ES_tradnl"/>
        </w:rPr>
      </w:pPr>
    </w:p>
    <w:p w:rsidR="00D34925" w:rsidRPr="00F10F0E" w:rsidRDefault="00A27101" w:rsidP="00D34925">
      <w:pPr>
        <w:shd w:val="clear" w:color="auto" w:fill="FFFFFF"/>
        <w:tabs>
          <w:tab w:val="left" w:pos="4723"/>
        </w:tabs>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Se registraron </w:t>
      </w:r>
      <w:r w:rsidR="00D34925" w:rsidRPr="00F10F0E">
        <w:rPr>
          <w:rFonts w:ascii="Times New Roman" w:hAnsi="Times New Roman" w:cs="Times New Roman"/>
          <w:sz w:val="24"/>
          <w:szCs w:val="24"/>
          <w:lang w:val="es-ES_tradnl"/>
        </w:rPr>
        <w:t>los días transcurridos desde la siembra hasta cuando más del 50</w:t>
      </w:r>
      <w:r w:rsidR="00D34925">
        <w:rPr>
          <w:rFonts w:ascii="Times New Roman" w:hAnsi="Times New Roman" w:cs="Times New Roman"/>
          <w:sz w:val="24"/>
          <w:szCs w:val="24"/>
          <w:lang w:val="es-ES_tradnl"/>
        </w:rPr>
        <w:t xml:space="preserve"> </w:t>
      </w:r>
      <w:r w:rsidR="002E32FC">
        <w:rPr>
          <w:rFonts w:ascii="Times New Roman" w:hAnsi="Times New Roman" w:cs="Times New Roman"/>
          <w:sz w:val="24"/>
          <w:szCs w:val="24"/>
          <w:lang w:val="es-ES_tradnl"/>
        </w:rPr>
        <w:t xml:space="preserve">% de plántulas emergieron </w:t>
      </w:r>
      <w:r w:rsidR="00D34925" w:rsidRPr="00F10F0E">
        <w:rPr>
          <w:rFonts w:ascii="Times New Roman" w:hAnsi="Times New Roman" w:cs="Times New Roman"/>
          <w:sz w:val="24"/>
          <w:szCs w:val="24"/>
          <w:lang w:val="es-ES_tradnl"/>
        </w:rPr>
        <w:t>en la parcela total.</w:t>
      </w:r>
    </w:p>
    <w:p w:rsidR="00D34925" w:rsidRPr="00F10F0E" w:rsidRDefault="00D34925" w:rsidP="00D34925">
      <w:pPr>
        <w:tabs>
          <w:tab w:val="left" w:pos="8504"/>
        </w:tabs>
        <w:spacing w:after="0"/>
        <w:ind w:right="-1"/>
        <w:rPr>
          <w:rFonts w:ascii="Times New Roman" w:hAnsi="Times New Roman" w:cs="Times New Roman"/>
          <w:color w:val="FF0000"/>
          <w:sz w:val="24"/>
          <w:szCs w:val="24"/>
        </w:rPr>
      </w:pPr>
    </w:p>
    <w:p w:rsidR="00D34925" w:rsidRPr="00F10F0E" w:rsidRDefault="002E32FC"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D34925" w:rsidRPr="00F10F0E">
        <w:rPr>
          <w:rFonts w:ascii="Times New Roman" w:hAnsi="Times New Roman" w:cs="Times New Roman"/>
          <w:b/>
          <w:sz w:val="24"/>
          <w:szCs w:val="24"/>
        </w:rPr>
        <w:t>.3.2. Porcentaje de emergencia en el campo (PEC)</w:t>
      </w:r>
    </w:p>
    <w:p w:rsidR="00D34925" w:rsidRPr="00F10F0E" w:rsidRDefault="00D34925" w:rsidP="00D34925">
      <w:pPr>
        <w:tabs>
          <w:tab w:val="left" w:pos="8504"/>
        </w:tabs>
        <w:spacing w:after="0" w:line="360" w:lineRule="auto"/>
        <w:ind w:right="-1"/>
        <w:jc w:val="both"/>
        <w:rPr>
          <w:rFonts w:ascii="Times New Roman" w:hAnsi="Times New Roman" w:cs="Times New Roman"/>
          <w:b/>
          <w:i/>
          <w:color w:val="FF0000"/>
          <w:sz w:val="24"/>
          <w:szCs w:val="24"/>
        </w:rPr>
      </w:pPr>
    </w:p>
    <w:p w:rsidR="00D34925" w:rsidRDefault="00683318"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registró</w:t>
      </w:r>
      <w:r w:rsidR="00613CAB">
        <w:rPr>
          <w:rFonts w:ascii="Times New Roman" w:hAnsi="Times New Roman" w:cs="Times New Roman"/>
          <w:sz w:val="24"/>
          <w:szCs w:val="24"/>
        </w:rPr>
        <w:t xml:space="preserve"> </w:t>
      </w:r>
      <w:r w:rsidR="00D34925">
        <w:rPr>
          <w:rFonts w:ascii="Times New Roman" w:hAnsi="Times New Roman" w:cs="Times New Roman"/>
          <w:sz w:val="24"/>
          <w:szCs w:val="24"/>
        </w:rPr>
        <w:t>entre</w:t>
      </w:r>
      <w:r w:rsidR="00D34925" w:rsidRPr="00F10F0E">
        <w:rPr>
          <w:rFonts w:ascii="Times New Roman" w:hAnsi="Times New Roman" w:cs="Times New Roman"/>
          <w:sz w:val="24"/>
          <w:szCs w:val="24"/>
        </w:rPr>
        <w:t xml:space="preserve"> los </w:t>
      </w:r>
      <w:r w:rsidR="00D34925">
        <w:rPr>
          <w:rFonts w:ascii="Times New Roman" w:hAnsi="Times New Roman" w:cs="Times New Roman"/>
          <w:sz w:val="24"/>
          <w:szCs w:val="24"/>
        </w:rPr>
        <w:t xml:space="preserve">10 y </w:t>
      </w:r>
      <w:r w:rsidR="00D34925" w:rsidRPr="00F10F0E">
        <w:rPr>
          <w:rFonts w:ascii="Times New Roman" w:hAnsi="Times New Roman" w:cs="Times New Roman"/>
          <w:sz w:val="24"/>
          <w:szCs w:val="24"/>
        </w:rPr>
        <w:t xml:space="preserve">20 días después de la siembra, </w:t>
      </w:r>
      <w:r w:rsidR="00D34925">
        <w:rPr>
          <w:rFonts w:ascii="Times New Roman" w:hAnsi="Times New Roman" w:cs="Times New Roman"/>
          <w:sz w:val="24"/>
          <w:szCs w:val="24"/>
        </w:rPr>
        <w:t xml:space="preserve">para lo cual </w:t>
      </w:r>
      <w:r w:rsidR="00B32FAD">
        <w:rPr>
          <w:rFonts w:ascii="Times New Roman" w:hAnsi="Times New Roman" w:cs="Times New Roman"/>
          <w:sz w:val="24"/>
          <w:szCs w:val="24"/>
        </w:rPr>
        <w:t>se contaro</w:t>
      </w:r>
      <w:r w:rsidR="00D34925" w:rsidRPr="00F10F0E">
        <w:rPr>
          <w:rFonts w:ascii="Times New Roman" w:hAnsi="Times New Roman" w:cs="Times New Roman"/>
          <w:sz w:val="24"/>
          <w:szCs w:val="24"/>
        </w:rPr>
        <w:t>n las plan</w:t>
      </w:r>
      <w:r w:rsidR="00D34925">
        <w:rPr>
          <w:rFonts w:ascii="Times New Roman" w:hAnsi="Times New Roman" w:cs="Times New Roman"/>
          <w:sz w:val="24"/>
          <w:szCs w:val="24"/>
        </w:rPr>
        <w:t>tas emergidas en la parcela total</w:t>
      </w:r>
      <w:r w:rsidR="00B32FAD">
        <w:rPr>
          <w:rFonts w:ascii="Times New Roman" w:hAnsi="Times New Roman" w:cs="Times New Roman"/>
          <w:sz w:val="24"/>
          <w:szCs w:val="24"/>
        </w:rPr>
        <w:t>; y se expresó</w:t>
      </w:r>
      <w:r w:rsidR="00D34925" w:rsidRPr="00F10F0E">
        <w:rPr>
          <w:rFonts w:ascii="Times New Roman" w:hAnsi="Times New Roman" w:cs="Times New Roman"/>
          <w:sz w:val="24"/>
          <w:szCs w:val="24"/>
        </w:rPr>
        <w:t xml:space="preserve"> en porcentaje de </w:t>
      </w:r>
      <w:r w:rsidR="00D34925">
        <w:rPr>
          <w:rFonts w:ascii="Times New Roman" w:hAnsi="Times New Roman" w:cs="Times New Roman"/>
          <w:sz w:val="24"/>
          <w:szCs w:val="24"/>
        </w:rPr>
        <w:t>acuerdo con el número de semillas</w:t>
      </w:r>
      <w:r w:rsidR="00D34925" w:rsidRPr="00F10F0E">
        <w:rPr>
          <w:rFonts w:ascii="Times New Roman" w:hAnsi="Times New Roman" w:cs="Times New Roman"/>
          <w:sz w:val="24"/>
          <w:szCs w:val="24"/>
        </w:rPr>
        <w:t xml:space="preserve"> sembradas en cada parcela.</w:t>
      </w:r>
    </w:p>
    <w:p w:rsidR="00B57A84" w:rsidRDefault="00B57A84" w:rsidP="00D34925">
      <w:pPr>
        <w:tabs>
          <w:tab w:val="left" w:pos="8504"/>
        </w:tabs>
        <w:spacing w:after="0" w:line="360" w:lineRule="auto"/>
        <w:ind w:right="-1"/>
        <w:jc w:val="both"/>
        <w:rPr>
          <w:rFonts w:ascii="Times New Roman" w:hAnsi="Times New Roman" w:cs="Times New Roman"/>
          <w:sz w:val="24"/>
          <w:szCs w:val="24"/>
        </w:rPr>
      </w:pPr>
    </w:p>
    <w:p w:rsidR="00D34925" w:rsidRPr="00F10F0E" w:rsidRDefault="00B32FAD"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D34925" w:rsidRPr="00F10F0E">
        <w:rPr>
          <w:rFonts w:ascii="Times New Roman" w:hAnsi="Times New Roman" w:cs="Times New Roman"/>
          <w:b/>
          <w:sz w:val="24"/>
          <w:szCs w:val="24"/>
        </w:rPr>
        <w:t>.3.3. Días a la floración (DF)</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Pr="00F10F0E" w:rsidRDefault="00A27101" w:rsidP="00D34925">
      <w:pPr>
        <w:tabs>
          <w:tab w:val="left" w:pos="8504"/>
        </w:tabs>
        <w:spacing w:after="0" w:line="360" w:lineRule="auto"/>
        <w:ind w:right="-1"/>
        <w:jc w:val="both"/>
        <w:rPr>
          <w:rFonts w:ascii="Times New Roman" w:hAnsi="Times New Roman" w:cs="Times New Roman"/>
          <w:bCs/>
          <w:sz w:val="24"/>
          <w:szCs w:val="24"/>
        </w:rPr>
      </w:pPr>
      <w:r>
        <w:rPr>
          <w:rFonts w:ascii="Times New Roman" w:hAnsi="Times New Roman" w:cs="Times New Roman"/>
          <w:sz w:val="24"/>
          <w:szCs w:val="24"/>
        </w:rPr>
        <w:t xml:space="preserve">Se </w:t>
      </w:r>
      <w:r w:rsidR="008B1819">
        <w:rPr>
          <w:rFonts w:ascii="Times New Roman" w:hAnsi="Times New Roman" w:cs="Times New Roman"/>
          <w:sz w:val="24"/>
          <w:szCs w:val="24"/>
        </w:rPr>
        <w:t xml:space="preserve">registraron </w:t>
      </w:r>
      <w:r w:rsidR="00D34925" w:rsidRPr="00F10F0E">
        <w:rPr>
          <w:rFonts w:ascii="Times New Roman" w:hAnsi="Times New Roman" w:cs="Times New Roman"/>
          <w:bCs/>
          <w:sz w:val="24"/>
          <w:szCs w:val="24"/>
        </w:rPr>
        <w:t>los días transcurridos desde la fecha de siembra hasta que en cada t</w:t>
      </w:r>
      <w:r w:rsidR="00B32FAD">
        <w:rPr>
          <w:rFonts w:ascii="Times New Roman" w:hAnsi="Times New Roman" w:cs="Times New Roman"/>
          <w:bCs/>
          <w:sz w:val="24"/>
          <w:szCs w:val="24"/>
        </w:rPr>
        <w:t>ratamiento las plantas presentaron</w:t>
      </w:r>
      <w:r w:rsidR="00D34925" w:rsidRPr="00F10F0E">
        <w:rPr>
          <w:rFonts w:ascii="Times New Roman" w:hAnsi="Times New Roman" w:cs="Times New Roman"/>
          <w:bCs/>
          <w:sz w:val="24"/>
          <w:szCs w:val="24"/>
        </w:rPr>
        <w:t xml:space="preserve"> más del 50</w:t>
      </w:r>
      <w:r w:rsidR="00D34925">
        <w:rPr>
          <w:rFonts w:ascii="Times New Roman" w:hAnsi="Times New Roman" w:cs="Times New Roman"/>
          <w:bCs/>
          <w:sz w:val="24"/>
          <w:szCs w:val="24"/>
        </w:rPr>
        <w:t xml:space="preserve"> </w:t>
      </w:r>
      <w:r w:rsidR="00D34925" w:rsidRPr="00F10F0E">
        <w:rPr>
          <w:rFonts w:ascii="Times New Roman" w:hAnsi="Times New Roman" w:cs="Times New Roman"/>
          <w:bCs/>
          <w:sz w:val="24"/>
          <w:szCs w:val="24"/>
        </w:rPr>
        <w:t>% de flores abiertas.</w:t>
      </w:r>
    </w:p>
    <w:p w:rsidR="00D34925" w:rsidRPr="00F10F0E" w:rsidRDefault="00D34925" w:rsidP="00D34925">
      <w:pPr>
        <w:tabs>
          <w:tab w:val="left" w:pos="8504"/>
        </w:tabs>
        <w:spacing w:after="0" w:line="360" w:lineRule="auto"/>
        <w:ind w:right="-1"/>
        <w:jc w:val="both"/>
        <w:rPr>
          <w:rFonts w:ascii="Times New Roman" w:hAnsi="Times New Roman" w:cs="Times New Roman"/>
          <w:bCs/>
          <w:color w:val="FF0000"/>
          <w:sz w:val="24"/>
          <w:szCs w:val="24"/>
        </w:rPr>
      </w:pPr>
    </w:p>
    <w:p w:rsidR="00D34925" w:rsidRPr="00F10F0E" w:rsidRDefault="00B32FAD" w:rsidP="00D34925">
      <w:pPr>
        <w:tabs>
          <w:tab w:val="left" w:pos="8504"/>
        </w:tabs>
        <w:spacing w:after="0" w:line="360" w:lineRule="auto"/>
        <w:rPr>
          <w:rFonts w:ascii="Times New Roman" w:hAnsi="Times New Roman" w:cs="Times New Roman"/>
          <w:sz w:val="24"/>
          <w:szCs w:val="26"/>
        </w:rPr>
      </w:pPr>
      <w:r>
        <w:rPr>
          <w:rFonts w:ascii="Times New Roman" w:hAnsi="Times New Roman" w:cs="Times New Roman"/>
          <w:b/>
          <w:sz w:val="24"/>
          <w:szCs w:val="24"/>
        </w:rPr>
        <w:t>4</w:t>
      </w:r>
      <w:r w:rsidR="00D34925" w:rsidRPr="00F10F0E">
        <w:rPr>
          <w:rFonts w:ascii="Times New Roman" w:hAnsi="Times New Roman" w:cs="Times New Roman"/>
          <w:b/>
          <w:sz w:val="24"/>
          <w:szCs w:val="24"/>
        </w:rPr>
        <w:t xml:space="preserve">.3.4.  </w:t>
      </w:r>
      <w:r w:rsidR="00D34925" w:rsidRPr="00F10F0E">
        <w:rPr>
          <w:rFonts w:ascii="Times New Roman" w:hAnsi="Times New Roman" w:cs="Times New Roman"/>
          <w:b/>
          <w:sz w:val="24"/>
          <w:szCs w:val="26"/>
        </w:rPr>
        <w:t xml:space="preserve">Color del pétalo estandarte </w:t>
      </w:r>
      <w:r w:rsidR="00D34925" w:rsidRPr="00F10F0E">
        <w:rPr>
          <w:rFonts w:ascii="Times New Roman" w:hAnsi="Times New Roman" w:cs="Times New Roman"/>
          <w:b/>
          <w:sz w:val="24"/>
          <w:szCs w:val="24"/>
        </w:rPr>
        <w:t>(CPE)</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p>
    <w:p w:rsidR="00D34925" w:rsidRPr="006D6E6B" w:rsidRDefault="00A27101" w:rsidP="00D34925">
      <w:pPr>
        <w:spacing w:after="0" w:line="360" w:lineRule="auto"/>
        <w:jc w:val="both"/>
        <w:rPr>
          <w:rFonts w:ascii="Times New Roman" w:hAnsi="Times New Roman" w:cs="Times New Roman"/>
          <w:b/>
          <w:sz w:val="24"/>
          <w:szCs w:val="24"/>
        </w:rPr>
      </w:pPr>
      <w:r>
        <w:rPr>
          <w:rFonts w:ascii="Times New Roman" w:hAnsi="Times New Roman" w:cs="Times New Roman"/>
          <w:sz w:val="24"/>
          <w:szCs w:val="26"/>
        </w:rPr>
        <w:t>S</w:t>
      </w:r>
      <w:r w:rsidR="00B32FAD">
        <w:rPr>
          <w:rFonts w:ascii="Times New Roman" w:hAnsi="Times New Roman" w:cs="Times New Roman"/>
          <w:sz w:val="24"/>
          <w:szCs w:val="26"/>
        </w:rPr>
        <w:t>e identificó</w:t>
      </w:r>
      <w:r w:rsidR="00D34925" w:rsidRPr="00F10F0E">
        <w:rPr>
          <w:rFonts w:ascii="Times New Roman" w:hAnsi="Times New Roman" w:cs="Times New Roman"/>
          <w:sz w:val="24"/>
          <w:szCs w:val="26"/>
        </w:rPr>
        <w:t xml:space="preserve"> el color del pétalo estandarte, </w:t>
      </w:r>
      <w:r w:rsidR="00D34925" w:rsidRPr="00F10F0E">
        <w:rPr>
          <w:rFonts w:ascii="Times New Roman" w:hAnsi="Times New Roman" w:cs="Times New Roman"/>
          <w:sz w:val="24"/>
          <w:szCs w:val="24"/>
        </w:rPr>
        <w:t>en ca</w:t>
      </w:r>
      <w:r w:rsidR="00B32FAD">
        <w:rPr>
          <w:rFonts w:ascii="Times New Roman" w:hAnsi="Times New Roman" w:cs="Times New Roman"/>
          <w:sz w:val="24"/>
          <w:szCs w:val="24"/>
        </w:rPr>
        <w:t>da parcela cuando la planta estuvo</w:t>
      </w:r>
      <w:r w:rsidR="00D34925" w:rsidRPr="00F10F0E">
        <w:rPr>
          <w:rFonts w:ascii="Times New Roman" w:hAnsi="Times New Roman" w:cs="Times New Roman"/>
          <w:sz w:val="24"/>
          <w:szCs w:val="24"/>
        </w:rPr>
        <w:t xml:space="preserve"> en estado de floración,</w:t>
      </w:r>
      <w:r w:rsidR="00D34925" w:rsidRPr="00F10F0E">
        <w:rPr>
          <w:rFonts w:ascii="Times New Roman" w:hAnsi="Times New Roman" w:cs="Times New Roman"/>
          <w:sz w:val="24"/>
          <w:szCs w:val="26"/>
        </w:rPr>
        <w:t xml:space="preserve"> a través de la escala propuesta por el </w:t>
      </w:r>
      <w:r w:rsidR="00D34925" w:rsidRPr="00ED1C96">
        <w:rPr>
          <w:rFonts w:ascii="Times New Roman" w:hAnsi="Times New Roman" w:cs="Times New Roman"/>
          <w:sz w:val="24"/>
          <w:szCs w:val="24"/>
        </w:rPr>
        <w:t>Instituto Internacional de Recursos Fitogenéticos</w:t>
      </w:r>
      <w:r w:rsidR="00D34925">
        <w:rPr>
          <w:rFonts w:ascii="Times New Roman" w:hAnsi="Times New Roman" w:cs="Times New Roman"/>
          <w:sz w:val="24"/>
          <w:szCs w:val="24"/>
        </w:rPr>
        <w:t xml:space="preserve"> </w:t>
      </w:r>
      <w:r w:rsidR="00D34925">
        <w:rPr>
          <w:rFonts w:ascii="CheltenhamBT-Roman" w:hAnsi="CheltenhamBT-Roman" w:cs="CheltenhamBT-Roman"/>
          <w:sz w:val="23"/>
          <w:szCs w:val="23"/>
        </w:rPr>
        <w:t>(I</w:t>
      </w:r>
      <w:r w:rsidR="00D34925" w:rsidRPr="007F04F1">
        <w:rPr>
          <w:rFonts w:ascii="CheltenhamBT-Roman" w:hAnsi="CheltenhamBT-Roman" w:cs="CheltenhamBT-Roman"/>
          <w:sz w:val="23"/>
          <w:szCs w:val="23"/>
        </w:rPr>
        <w:t>PGR</w:t>
      </w:r>
      <w:r w:rsidR="00D34925">
        <w:rPr>
          <w:rFonts w:ascii="CheltenhamBT-Roman" w:hAnsi="CheltenhamBT-Roman" w:cs="CheltenhamBT-Roman"/>
          <w:sz w:val="23"/>
          <w:szCs w:val="23"/>
        </w:rPr>
        <w:t>I</w:t>
      </w:r>
      <w:r w:rsidR="00D34925" w:rsidRPr="007F04F1">
        <w:rPr>
          <w:rFonts w:ascii="CheltenhamBT-Roman" w:hAnsi="CheltenhamBT-Roman" w:cs="CheltenhamBT-Roman"/>
          <w:sz w:val="23"/>
          <w:szCs w:val="23"/>
        </w:rPr>
        <w:t>)</w:t>
      </w:r>
      <w:r w:rsidR="00D34925">
        <w:rPr>
          <w:rFonts w:ascii="Times New Roman" w:hAnsi="Times New Roman" w:cs="Times New Roman"/>
          <w:b/>
          <w:sz w:val="24"/>
          <w:szCs w:val="24"/>
        </w:rPr>
        <w:t xml:space="preserve"> </w:t>
      </w:r>
      <w:r w:rsidR="00D34925" w:rsidRPr="00F10F0E">
        <w:rPr>
          <w:rFonts w:ascii="Times New Roman" w:hAnsi="Times New Roman" w:cs="Times New Roman"/>
          <w:sz w:val="24"/>
          <w:szCs w:val="26"/>
        </w:rPr>
        <w:t xml:space="preserve">de 1-8; </w:t>
      </w:r>
      <w:r w:rsidR="00D34925" w:rsidRPr="00F10F0E">
        <w:rPr>
          <w:rFonts w:ascii="Times New Roman" w:hAnsi="Times New Roman" w:cs="Times New Roman"/>
          <w:sz w:val="24"/>
          <w:szCs w:val="24"/>
        </w:rPr>
        <w:t xml:space="preserve">donde: </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Blanco.</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Amarillo-limón.</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3 = Amarillo.</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4 = Amarillo-naranja.</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5 = Naranja.</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6 = Naranja oscuro.</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7 = Rojo ladrillo-granate.</w:t>
      </w:r>
    </w:p>
    <w:p w:rsidR="00D34925"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8 = Otro.</w:t>
      </w:r>
      <w:r w:rsidR="00683318">
        <w:rPr>
          <w:rFonts w:ascii="Times New Roman" w:hAnsi="Times New Roman" w:cs="Times New Roman"/>
          <w:sz w:val="24"/>
          <w:szCs w:val="26"/>
        </w:rPr>
        <w:t xml:space="preserve"> (Anexo Nº 5)</w:t>
      </w:r>
    </w:p>
    <w:p w:rsidR="00D34925" w:rsidRPr="004E2672" w:rsidRDefault="00D34925" w:rsidP="00D34925">
      <w:pPr>
        <w:tabs>
          <w:tab w:val="left" w:pos="8504"/>
        </w:tabs>
        <w:spacing w:after="0" w:line="360" w:lineRule="auto"/>
        <w:ind w:right="-1"/>
        <w:jc w:val="both"/>
        <w:rPr>
          <w:rFonts w:ascii="Times New Roman" w:hAnsi="Times New Roman" w:cs="Times New Roman"/>
          <w:sz w:val="24"/>
          <w:szCs w:val="26"/>
        </w:rPr>
      </w:pPr>
    </w:p>
    <w:p w:rsidR="00D34925" w:rsidRPr="006F0546" w:rsidRDefault="00B32FAD" w:rsidP="00D34925">
      <w:pPr>
        <w:spacing w:after="0"/>
        <w:jc w:val="both"/>
        <w:rPr>
          <w:rFonts w:ascii="Times New Roman" w:hAnsi="Times New Roman" w:cs="Times New Roman"/>
          <w:b/>
          <w:sz w:val="24"/>
          <w:szCs w:val="24"/>
        </w:rPr>
      </w:pPr>
      <w:r>
        <w:rPr>
          <w:rFonts w:ascii="Times New Roman" w:hAnsi="Times New Roman" w:cs="Times New Roman"/>
          <w:b/>
          <w:sz w:val="24"/>
          <w:szCs w:val="24"/>
        </w:rPr>
        <w:t>4</w:t>
      </w:r>
      <w:r w:rsidR="00D34925" w:rsidRPr="006F0546">
        <w:rPr>
          <w:rFonts w:ascii="Times New Roman" w:hAnsi="Times New Roman" w:cs="Times New Roman"/>
          <w:b/>
          <w:sz w:val="24"/>
          <w:szCs w:val="24"/>
        </w:rPr>
        <w:t>.3.5. Hábito de crecimiento</w:t>
      </w:r>
      <w:r w:rsidR="00D34925">
        <w:rPr>
          <w:rFonts w:ascii="Times New Roman" w:hAnsi="Times New Roman" w:cs="Times New Roman"/>
          <w:b/>
          <w:sz w:val="24"/>
          <w:szCs w:val="24"/>
        </w:rPr>
        <w:t xml:space="preserve"> (HC)</w:t>
      </w:r>
    </w:p>
    <w:p w:rsidR="00D34925" w:rsidRPr="006F0546" w:rsidRDefault="00D34925" w:rsidP="00D34925">
      <w:pPr>
        <w:spacing w:after="0"/>
        <w:jc w:val="both"/>
        <w:rPr>
          <w:rFonts w:ascii="Times New Roman" w:hAnsi="Times New Roman" w:cs="Times New Roman"/>
          <w:b/>
          <w:sz w:val="24"/>
          <w:szCs w:val="24"/>
        </w:rPr>
      </w:pPr>
    </w:p>
    <w:p w:rsidR="00D34925" w:rsidRPr="006D6E6B" w:rsidRDefault="00D34925" w:rsidP="00D34925">
      <w:pPr>
        <w:tabs>
          <w:tab w:val="left" w:pos="8504"/>
        </w:tabs>
        <w:spacing w:after="0" w:line="360" w:lineRule="auto"/>
        <w:ind w:right="-1"/>
        <w:jc w:val="both"/>
        <w:rPr>
          <w:rFonts w:ascii="Times New Roman" w:hAnsi="Times New Roman" w:cs="Times New Roman"/>
          <w:sz w:val="23"/>
          <w:szCs w:val="23"/>
        </w:rPr>
      </w:pPr>
      <w:r w:rsidRPr="006F0546">
        <w:rPr>
          <w:rFonts w:ascii="Times New Roman" w:hAnsi="Times New Roman" w:cs="Times New Roman"/>
          <w:sz w:val="24"/>
          <w:szCs w:val="26"/>
        </w:rPr>
        <w:t>Lue</w:t>
      </w:r>
      <w:r w:rsidR="00B32FAD">
        <w:rPr>
          <w:rFonts w:ascii="Times New Roman" w:hAnsi="Times New Roman" w:cs="Times New Roman"/>
          <w:sz w:val="24"/>
          <w:szCs w:val="26"/>
        </w:rPr>
        <w:t xml:space="preserve">go </w:t>
      </w:r>
      <w:r w:rsidR="00A27101">
        <w:rPr>
          <w:rFonts w:ascii="Times New Roman" w:hAnsi="Times New Roman" w:cs="Times New Roman"/>
          <w:sz w:val="24"/>
          <w:szCs w:val="26"/>
        </w:rPr>
        <w:t xml:space="preserve">de </w:t>
      </w:r>
      <w:r w:rsidR="00B32FAD">
        <w:rPr>
          <w:rFonts w:ascii="Times New Roman" w:hAnsi="Times New Roman" w:cs="Times New Roman"/>
          <w:sz w:val="24"/>
          <w:szCs w:val="26"/>
        </w:rPr>
        <w:t>la floración, se identificó</w:t>
      </w:r>
      <w:r w:rsidRPr="006F0546">
        <w:rPr>
          <w:rFonts w:ascii="Times New Roman" w:hAnsi="Times New Roman" w:cs="Times New Roman"/>
          <w:sz w:val="24"/>
          <w:szCs w:val="26"/>
        </w:rPr>
        <w:t xml:space="preserve"> el hábito de crecimiento de las plantas </w:t>
      </w:r>
      <w:r w:rsidRPr="006F0546">
        <w:rPr>
          <w:rFonts w:ascii="Times New Roman" w:hAnsi="Times New Roman" w:cs="Times New Roman"/>
          <w:sz w:val="24"/>
          <w:szCs w:val="24"/>
        </w:rPr>
        <w:t xml:space="preserve">considerando 20 plantas tomadas al azar en cada parcela, </w:t>
      </w:r>
      <w:r w:rsidRPr="006F0546">
        <w:rPr>
          <w:rFonts w:ascii="Times New Roman" w:hAnsi="Times New Roman" w:cs="Times New Roman"/>
          <w:sz w:val="24"/>
          <w:szCs w:val="26"/>
        </w:rPr>
        <w:t xml:space="preserve">a través de la escala propuesta por </w:t>
      </w:r>
      <w:r w:rsidRPr="006F0546">
        <w:rPr>
          <w:rFonts w:ascii="Times New Roman" w:hAnsi="Times New Roman" w:cs="Times New Roman"/>
          <w:sz w:val="23"/>
          <w:szCs w:val="23"/>
        </w:rPr>
        <w:t xml:space="preserve">la </w:t>
      </w:r>
      <w:r w:rsidRPr="006F0546">
        <w:rPr>
          <w:rStyle w:val="apple-converted-space"/>
          <w:rFonts w:ascii="Times New Roman" w:hAnsi="Times New Roman" w:cs="Times New Roman"/>
          <w:sz w:val="24"/>
          <w:shd w:val="clear" w:color="auto" w:fill="FFFFFF"/>
        </w:rPr>
        <w:t>Unión Internacional para la Protección de las Obtenciones Vegetales</w:t>
      </w:r>
      <w:r w:rsidRPr="006F0546">
        <w:rPr>
          <w:rFonts w:ascii="Times New Roman" w:hAnsi="Times New Roman" w:cs="Times New Roman"/>
          <w:sz w:val="24"/>
          <w:szCs w:val="26"/>
        </w:rPr>
        <w:t xml:space="preserve"> (</w:t>
      </w:r>
      <w:r w:rsidRPr="006F0546">
        <w:rPr>
          <w:rStyle w:val="apple-converted-space"/>
          <w:rFonts w:ascii="Times New Roman" w:hAnsi="Times New Roman" w:cs="Times New Roman"/>
          <w:sz w:val="24"/>
          <w:shd w:val="clear" w:color="auto" w:fill="FFFFFF"/>
        </w:rPr>
        <w:t>UPOV</w:t>
      </w:r>
      <w:r w:rsidRPr="006F0546">
        <w:rPr>
          <w:rFonts w:ascii="Times New Roman" w:hAnsi="Times New Roman" w:cs="Times New Roman"/>
          <w:sz w:val="24"/>
          <w:szCs w:val="26"/>
        </w:rPr>
        <w:t xml:space="preserve">) de 1-3; </w:t>
      </w:r>
      <w:r w:rsidRPr="006F0546">
        <w:rPr>
          <w:rFonts w:ascii="Times New Roman" w:hAnsi="Times New Roman" w:cs="Times New Roman"/>
          <w:sz w:val="24"/>
          <w:szCs w:val="24"/>
        </w:rPr>
        <w:t>donde:</w:t>
      </w:r>
    </w:p>
    <w:p w:rsidR="00D34925" w:rsidRPr="006F0546" w:rsidRDefault="00D34925" w:rsidP="00D34925">
      <w:pPr>
        <w:tabs>
          <w:tab w:val="left" w:pos="8504"/>
        </w:tabs>
        <w:spacing w:after="0" w:line="360" w:lineRule="auto"/>
        <w:ind w:right="-1"/>
        <w:jc w:val="both"/>
        <w:rPr>
          <w:rFonts w:ascii="Times New Roman" w:hAnsi="Times New Roman" w:cs="Times New Roman"/>
          <w:sz w:val="24"/>
          <w:szCs w:val="26"/>
        </w:rPr>
      </w:pPr>
      <w:r w:rsidRPr="006F0546">
        <w:rPr>
          <w:rFonts w:ascii="Times New Roman" w:hAnsi="Times New Roman" w:cs="Times New Roman"/>
          <w:sz w:val="24"/>
          <w:szCs w:val="26"/>
        </w:rPr>
        <w:t>1 = Erecto.</w:t>
      </w:r>
    </w:p>
    <w:p w:rsidR="00D34925" w:rsidRPr="006F0546" w:rsidRDefault="00D34925" w:rsidP="00D34925">
      <w:pPr>
        <w:tabs>
          <w:tab w:val="left" w:pos="8504"/>
        </w:tabs>
        <w:spacing w:after="0" w:line="360" w:lineRule="auto"/>
        <w:ind w:right="-1"/>
        <w:jc w:val="both"/>
        <w:rPr>
          <w:rFonts w:ascii="Times New Roman" w:hAnsi="Times New Roman" w:cs="Times New Roman"/>
          <w:sz w:val="24"/>
          <w:szCs w:val="26"/>
        </w:rPr>
      </w:pPr>
      <w:r w:rsidRPr="006F0546">
        <w:rPr>
          <w:rFonts w:ascii="Times New Roman" w:hAnsi="Times New Roman" w:cs="Times New Roman"/>
          <w:sz w:val="24"/>
          <w:szCs w:val="26"/>
        </w:rPr>
        <w:t>2 = Semierecto.</w:t>
      </w:r>
    </w:p>
    <w:p w:rsidR="00B57A84" w:rsidRDefault="00D34925" w:rsidP="00D34925">
      <w:pPr>
        <w:spacing w:after="0" w:line="360" w:lineRule="auto"/>
        <w:jc w:val="both"/>
        <w:rPr>
          <w:rFonts w:ascii="Times New Roman" w:hAnsi="Times New Roman" w:cs="Times New Roman"/>
          <w:sz w:val="24"/>
          <w:szCs w:val="26"/>
        </w:rPr>
      </w:pPr>
      <w:r w:rsidRPr="006F0546">
        <w:rPr>
          <w:rFonts w:ascii="Times New Roman" w:hAnsi="Times New Roman" w:cs="Times New Roman"/>
          <w:sz w:val="24"/>
          <w:szCs w:val="26"/>
        </w:rPr>
        <w:t>3 = Postrado.</w:t>
      </w:r>
    </w:p>
    <w:p w:rsidR="00A27101" w:rsidRDefault="00A27101" w:rsidP="00A27101">
      <w:pPr>
        <w:spacing w:after="0" w:line="360" w:lineRule="auto"/>
        <w:jc w:val="both"/>
        <w:rPr>
          <w:rFonts w:ascii="Times New Roman" w:hAnsi="Times New Roman" w:cs="Times New Roman"/>
          <w:sz w:val="24"/>
          <w:szCs w:val="26"/>
        </w:rPr>
      </w:pPr>
    </w:p>
    <w:p w:rsidR="00A27101" w:rsidRDefault="00A27101" w:rsidP="00A27101">
      <w:pPr>
        <w:spacing w:after="0" w:line="360" w:lineRule="auto"/>
        <w:jc w:val="both"/>
        <w:rPr>
          <w:rFonts w:ascii="Times New Roman" w:hAnsi="Times New Roman" w:cs="Times New Roman"/>
          <w:sz w:val="24"/>
          <w:szCs w:val="26"/>
        </w:rPr>
      </w:pPr>
    </w:p>
    <w:p w:rsidR="00A27101" w:rsidRDefault="00A27101" w:rsidP="00A27101">
      <w:pPr>
        <w:spacing w:after="0" w:line="360" w:lineRule="auto"/>
        <w:jc w:val="both"/>
        <w:rPr>
          <w:rFonts w:ascii="Times New Roman" w:hAnsi="Times New Roman" w:cs="Times New Roman"/>
          <w:sz w:val="24"/>
          <w:szCs w:val="26"/>
        </w:rPr>
      </w:pPr>
    </w:p>
    <w:p w:rsidR="00A27101" w:rsidRDefault="00A27101" w:rsidP="00A27101">
      <w:pPr>
        <w:spacing w:after="0" w:line="360" w:lineRule="auto"/>
        <w:jc w:val="both"/>
        <w:rPr>
          <w:rFonts w:ascii="Times New Roman" w:hAnsi="Times New Roman" w:cs="Times New Roman"/>
          <w:sz w:val="24"/>
          <w:szCs w:val="26"/>
        </w:rPr>
      </w:pPr>
    </w:p>
    <w:p w:rsidR="00A27101" w:rsidRPr="00A27101" w:rsidRDefault="00A27101" w:rsidP="00A27101">
      <w:pPr>
        <w:spacing w:after="0" w:line="360" w:lineRule="auto"/>
        <w:jc w:val="both"/>
        <w:rPr>
          <w:rFonts w:ascii="Times New Roman" w:hAnsi="Times New Roman" w:cs="Times New Roman"/>
          <w:sz w:val="24"/>
          <w:szCs w:val="26"/>
        </w:rPr>
      </w:pPr>
    </w:p>
    <w:p w:rsidR="00D34925" w:rsidRPr="006F0546" w:rsidRDefault="00B32FAD"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4</w:t>
      </w:r>
      <w:r w:rsidR="00D34925">
        <w:rPr>
          <w:rFonts w:ascii="Times New Roman" w:hAnsi="Times New Roman" w:cs="Times New Roman"/>
          <w:b/>
          <w:sz w:val="24"/>
          <w:szCs w:val="24"/>
        </w:rPr>
        <w:t>.3.6</w:t>
      </w:r>
      <w:r w:rsidR="00D34925" w:rsidRPr="006F0546">
        <w:rPr>
          <w:rFonts w:ascii="Times New Roman" w:hAnsi="Times New Roman" w:cs="Times New Roman"/>
          <w:b/>
          <w:sz w:val="24"/>
          <w:szCs w:val="24"/>
        </w:rPr>
        <w:t>. Densidad de las plantas (DP)</w:t>
      </w:r>
    </w:p>
    <w:p w:rsidR="00D34925" w:rsidRPr="00561A69" w:rsidRDefault="00D34925" w:rsidP="00B32FAD">
      <w:pPr>
        <w:tabs>
          <w:tab w:val="left" w:pos="8504"/>
        </w:tabs>
        <w:spacing w:after="0" w:line="360" w:lineRule="auto"/>
        <w:ind w:right="-1"/>
        <w:jc w:val="both"/>
        <w:rPr>
          <w:rFonts w:ascii="Times New Roman" w:hAnsi="Times New Roman" w:cs="Times New Roman"/>
          <w:sz w:val="24"/>
          <w:szCs w:val="24"/>
          <w:lang w:val="es-CO"/>
        </w:rPr>
      </w:pPr>
    </w:p>
    <w:p w:rsidR="00D34925" w:rsidRPr="006D6E6B" w:rsidRDefault="00D34925" w:rsidP="00D34925">
      <w:pPr>
        <w:tabs>
          <w:tab w:val="left" w:pos="8504"/>
        </w:tabs>
        <w:spacing w:after="0" w:line="360" w:lineRule="auto"/>
        <w:ind w:right="-1"/>
        <w:jc w:val="both"/>
        <w:rPr>
          <w:rFonts w:ascii="Times New Roman" w:hAnsi="Times New Roman" w:cs="Times New Roman"/>
          <w:sz w:val="24"/>
          <w:szCs w:val="24"/>
        </w:rPr>
      </w:pPr>
      <w:r w:rsidRPr="006F0546">
        <w:rPr>
          <w:rFonts w:ascii="Times New Roman" w:hAnsi="Times New Roman" w:cs="Times New Roman"/>
          <w:sz w:val="24"/>
          <w:szCs w:val="26"/>
        </w:rPr>
        <w:t>Lue</w:t>
      </w:r>
      <w:r w:rsidR="00561A69">
        <w:rPr>
          <w:rFonts w:ascii="Times New Roman" w:hAnsi="Times New Roman" w:cs="Times New Roman"/>
          <w:sz w:val="24"/>
          <w:szCs w:val="26"/>
        </w:rPr>
        <w:t xml:space="preserve">go </w:t>
      </w:r>
      <w:r w:rsidR="00A27101">
        <w:rPr>
          <w:rFonts w:ascii="Times New Roman" w:hAnsi="Times New Roman" w:cs="Times New Roman"/>
          <w:sz w:val="24"/>
          <w:szCs w:val="26"/>
        </w:rPr>
        <w:t xml:space="preserve">de </w:t>
      </w:r>
      <w:r w:rsidR="00561A69">
        <w:rPr>
          <w:rFonts w:ascii="Times New Roman" w:hAnsi="Times New Roman" w:cs="Times New Roman"/>
          <w:sz w:val="24"/>
          <w:szCs w:val="26"/>
        </w:rPr>
        <w:t>la floración, se identificó</w:t>
      </w:r>
      <w:r w:rsidRPr="006F0546">
        <w:rPr>
          <w:rFonts w:ascii="Times New Roman" w:hAnsi="Times New Roman" w:cs="Times New Roman"/>
          <w:sz w:val="24"/>
          <w:szCs w:val="26"/>
        </w:rPr>
        <w:t xml:space="preserve"> la densidad de las plantas </w:t>
      </w:r>
      <w:r w:rsidRPr="006F0546">
        <w:rPr>
          <w:rFonts w:ascii="Times New Roman" w:hAnsi="Times New Roman" w:cs="Times New Roman"/>
          <w:sz w:val="24"/>
          <w:szCs w:val="24"/>
        </w:rPr>
        <w:t xml:space="preserve">considerando 20 plantas tomadas al azar en cada parcela, </w:t>
      </w:r>
      <w:r w:rsidRPr="006F0546">
        <w:rPr>
          <w:rFonts w:ascii="Times New Roman" w:hAnsi="Times New Roman" w:cs="Times New Roman"/>
          <w:sz w:val="24"/>
          <w:szCs w:val="26"/>
        </w:rPr>
        <w:t xml:space="preserve">a través de la escala propuesta por </w:t>
      </w:r>
      <w:r w:rsidRPr="006F0546">
        <w:rPr>
          <w:rFonts w:ascii="Times New Roman" w:hAnsi="Times New Roman" w:cs="Times New Roman"/>
          <w:sz w:val="23"/>
          <w:szCs w:val="23"/>
        </w:rPr>
        <w:t xml:space="preserve">la </w:t>
      </w:r>
      <w:r w:rsidRPr="006F0546">
        <w:rPr>
          <w:rStyle w:val="apple-converted-space"/>
          <w:rFonts w:ascii="Times New Roman" w:hAnsi="Times New Roman" w:cs="Times New Roman"/>
          <w:sz w:val="24"/>
          <w:szCs w:val="24"/>
          <w:shd w:val="clear" w:color="auto" w:fill="FFFFFF"/>
        </w:rPr>
        <w:t>Unión Internacional para la Protección de las Obtenciones Vegetales</w:t>
      </w:r>
      <w:r w:rsidRPr="006F0546">
        <w:rPr>
          <w:rFonts w:ascii="Times New Roman" w:hAnsi="Times New Roman" w:cs="Times New Roman"/>
          <w:sz w:val="24"/>
          <w:szCs w:val="26"/>
        </w:rPr>
        <w:t xml:space="preserve"> (</w:t>
      </w:r>
      <w:r w:rsidRPr="006F0546">
        <w:rPr>
          <w:rStyle w:val="apple-converted-space"/>
          <w:rFonts w:ascii="Times New Roman" w:hAnsi="Times New Roman" w:cs="Times New Roman"/>
          <w:sz w:val="24"/>
          <w:szCs w:val="24"/>
          <w:shd w:val="clear" w:color="auto" w:fill="FFFFFF"/>
        </w:rPr>
        <w:t>UPOV-2013</w:t>
      </w:r>
      <w:r w:rsidRPr="006F0546">
        <w:rPr>
          <w:rFonts w:ascii="Times New Roman" w:hAnsi="Times New Roman" w:cs="Times New Roman"/>
          <w:sz w:val="24"/>
          <w:szCs w:val="26"/>
        </w:rPr>
        <w:t xml:space="preserve">) de 1-3; </w:t>
      </w:r>
      <w:r w:rsidRPr="006F0546">
        <w:rPr>
          <w:rFonts w:ascii="Times New Roman" w:hAnsi="Times New Roman" w:cs="Times New Roman"/>
          <w:sz w:val="24"/>
          <w:szCs w:val="24"/>
        </w:rPr>
        <w:t>donde:</w:t>
      </w:r>
    </w:p>
    <w:p w:rsidR="00D34925" w:rsidRPr="006F0546" w:rsidRDefault="00D34925" w:rsidP="00D34925">
      <w:pPr>
        <w:tabs>
          <w:tab w:val="left" w:pos="8504"/>
        </w:tabs>
        <w:spacing w:after="0" w:line="360" w:lineRule="auto"/>
        <w:ind w:right="-1"/>
        <w:jc w:val="both"/>
        <w:rPr>
          <w:rFonts w:ascii="Times New Roman" w:hAnsi="Times New Roman" w:cs="Times New Roman"/>
          <w:sz w:val="24"/>
          <w:szCs w:val="26"/>
        </w:rPr>
      </w:pPr>
      <w:r w:rsidRPr="006F0546">
        <w:rPr>
          <w:rFonts w:ascii="Times New Roman" w:hAnsi="Times New Roman" w:cs="Times New Roman"/>
          <w:sz w:val="24"/>
          <w:szCs w:val="26"/>
        </w:rPr>
        <w:t>1 = Laxa.</w:t>
      </w:r>
    </w:p>
    <w:p w:rsidR="00D34925" w:rsidRPr="006F0546" w:rsidRDefault="00D34925" w:rsidP="00D34925">
      <w:pPr>
        <w:tabs>
          <w:tab w:val="left" w:pos="8504"/>
        </w:tabs>
        <w:spacing w:after="0" w:line="360" w:lineRule="auto"/>
        <w:ind w:right="-1"/>
        <w:jc w:val="both"/>
        <w:rPr>
          <w:rFonts w:ascii="Times New Roman" w:hAnsi="Times New Roman" w:cs="Times New Roman"/>
          <w:sz w:val="24"/>
          <w:szCs w:val="26"/>
        </w:rPr>
      </w:pPr>
      <w:r w:rsidRPr="006F0546">
        <w:rPr>
          <w:rFonts w:ascii="Times New Roman" w:hAnsi="Times New Roman" w:cs="Times New Roman"/>
          <w:sz w:val="24"/>
          <w:szCs w:val="26"/>
        </w:rPr>
        <w:t>2 = Media.</w:t>
      </w:r>
    </w:p>
    <w:p w:rsidR="00D34925" w:rsidRPr="00683318" w:rsidRDefault="00D34925" w:rsidP="00683318">
      <w:pPr>
        <w:tabs>
          <w:tab w:val="left" w:pos="8504"/>
        </w:tabs>
        <w:spacing w:after="0" w:line="360" w:lineRule="auto"/>
        <w:ind w:right="-1"/>
        <w:jc w:val="both"/>
        <w:rPr>
          <w:rFonts w:ascii="Times New Roman" w:hAnsi="Times New Roman" w:cs="Times New Roman"/>
          <w:sz w:val="24"/>
          <w:szCs w:val="26"/>
        </w:rPr>
      </w:pPr>
      <w:r w:rsidRPr="006F0546">
        <w:rPr>
          <w:rFonts w:ascii="Times New Roman" w:hAnsi="Times New Roman" w:cs="Times New Roman"/>
          <w:sz w:val="24"/>
          <w:szCs w:val="26"/>
        </w:rPr>
        <w:t>3 = Densa.</w:t>
      </w:r>
      <w:r w:rsidR="00683318">
        <w:rPr>
          <w:rFonts w:ascii="Times New Roman" w:hAnsi="Times New Roman" w:cs="Times New Roman"/>
          <w:sz w:val="24"/>
          <w:szCs w:val="26"/>
        </w:rPr>
        <w:t xml:space="preserve"> (Anexo Nº 5)</w:t>
      </w:r>
    </w:p>
    <w:p w:rsidR="00D34925" w:rsidRPr="00F10F0E" w:rsidRDefault="00D34925" w:rsidP="00D34925">
      <w:pPr>
        <w:spacing w:after="0" w:line="360" w:lineRule="auto"/>
        <w:jc w:val="both"/>
        <w:rPr>
          <w:rFonts w:ascii="Times New Roman" w:hAnsi="Times New Roman" w:cs="Times New Roman"/>
          <w:sz w:val="24"/>
          <w:szCs w:val="24"/>
        </w:rPr>
      </w:pPr>
    </w:p>
    <w:p w:rsidR="00343BC8" w:rsidRPr="00B2117D" w:rsidRDefault="00343BC8" w:rsidP="00343BC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4.3.7. </w:t>
      </w:r>
      <w:r w:rsidRPr="00B2117D">
        <w:rPr>
          <w:rFonts w:ascii="Times New Roman" w:hAnsi="Times New Roman" w:cs="Times New Roman"/>
          <w:b/>
          <w:sz w:val="24"/>
          <w:szCs w:val="24"/>
        </w:rPr>
        <w:t xml:space="preserve"> Altura de planta </w:t>
      </w:r>
      <w:r>
        <w:rPr>
          <w:rFonts w:ascii="Times New Roman" w:hAnsi="Times New Roman" w:cs="Times New Roman"/>
          <w:b/>
          <w:sz w:val="24"/>
          <w:szCs w:val="24"/>
        </w:rPr>
        <w:t xml:space="preserve">(cm) </w:t>
      </w:r>
      <w:r w:rsidRPr="00B2117D">
        <w:rPr>
          <w:rFonts w:ascii="Times New Roman" w:hAnsi="Times New Roman" w:cs="Times New Roman"/>
          <w:b/>
          <w:sz w:val="24"/>
          <w:szCs w:val="24"/>
        </w:rPr>
        <w:t>(AP)</w:t>
      </w:r>
    </w:p>
    <w:p w:rsidR="00343BC8" w:rsidRPr="00B2117D" w:rsidRDefault="00343BC8" w:rsidP="00343BC8">
      <w:pPr>
        <w:tabs>
          <w:tab w:val="left" w:pos="8504"/>
        </w:tabs>
        <w:spacing w:after="0" w:line="360" w:lineRule="auto"/>
        <w:ind w:right="-1"/>
        <w:jc w:val="both"/>
        <w:rPr>
          <w:rFonts w:ascii="Times New Roman" w:hAnsi="Times New Roman" w:cs="Times New Roman"/>
          <w:b/>
          <w:sz w:val="24"/>
          <w:szCs w:val="24"/>
        </w:rPr>
      </w:pPr>
    </w:p>
    <w:p w:rsidR="00343BC8" w:rsidRPr="00B2117D" w:rsidRDefault="00A27101" w:rsidP="00343BC8">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w:t>
      </w:r>
      <w:r w:rsidR="00343BC8">
        <w:rPr>
          <w:rFonts w:ascii="Times New Roman" w:hAnsi="Times New Roman" w:cs="Times New Roman"/>
          <w:sz w:val="24"/>
          <w:szCs w:val="24"/>
        </w:rPr>
        <w:t>e evaluó</w:t>
      </w:r>
      <w:r w:rsidR="00343BC8" w:rsidRPr="00B2117D">
        <w:rPr>
          <w:rFonts w:ascii="Times New Roman" w:hAnsi="Times New Roman" w:cs="Times New Roman"/>
          <w:sz w:val="24"/>
          <w:szCs w:val="24"/>
        </w:rPr>
        <w:t xml:space="preserve"> con un flexómetro en cm al momento de la cosecha, considerando 20 plantas tomadas al aza</w:t>
      </w:r>
      <w:r w:rsidR="00343BC8">
        <w:rPr>
          <w:rFonts w:ascii="Times New Roman" w:hAnsi="Times New Roman" w:cs="Times New Roman"/>
          <w:sz w:val="24"/>
          <w:szCs w:val="24"/>
        </w:rPr>
        <w:t>r en cada parcela neta, se midió</w:t>
      </w:r>
      <w:r w:rsidR="00343BC8" w:rsidRPr="00B2117D">
        <w:rPr>
          <w:rFonts w:ascii="Times New Roman" w:hAnsi="Times New Roman" w:cs="Times New Roman"/>
          <w:sz w:val="24"/>
          <w:szCs w:val="24"/>
        </w:rPr>
        <w:t xml:space="preserve"> desde el nivel del suelo hasta la </w:t>
      </w:r>
      <w:r w:rsidR="00343BC8">
        <w:rPr>
          <w:rFonts w:ascii="Times New Roman" w:hAnsi="Times New Roman" w:cs="Times New Roman"/>
          <w:sz w:val="24"/>
          <w:szCs w:val="24"/>
        </w:rPr>
        <w:t xml:space="preserve">yema apical del tallo principal, </w:t>
      </w:r>
      <w:r w:rsidR="00683318">
        <w:rPr>
          <w:rFonts w:ascii="Times New Roman" w:hAnsi="Times New Roman" w:cs="Times New Roman"/>
          <w:sz w:val="24"/>
          <w:szCs w:val="24"/>
        </w:rPr>
        <w:t>luego se determinó su promedio en cm.</w:t>
      </w:r>
    </w:p>
    <w:p w:rsidR="00343BC8" w:rsidRDefault="00343BC8" w:rsidP="00D34925">
      <w:pPr>
        <w:tabs>
          <w:tab w:val="left" w:pos="8504"/>
        </w:tabs>
        <w:spacing w:after="0" w:line="360" w:lineRule="auto"/>
        <w:ind w:right="-1"/>
        <w:jc w:val="both"/>
        <w:rPr>
          <w:rFonts w:ascii="Times New Roman" w:hAnsi="Times New Roman" w:cs="Times New Roman"/>
          <w:b/>
          <w:sz w:val="24"/>
          <w:szCs w:val="24"/>
        </w:rPr>
      </w:pPr>
    </w:p>
    <w:p w:rsidR="00D34925" w:rsidRPr="00F10F0E" w:rsidRDefault="00561A69"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4</w:t>
      </w:r>
      <w:r w:rsidR="00343BC8">
        <w:rPr>
          <w:rFonts w:ascii="Times New Roman" w:hAnsi="Times New Roman" w:cs="Times New Roman"/>
          <w:b/>
          <w:sz w:val="24"/>
          <w:szCs w:val="24"/>
        </w:rPr>
        <w:t>.3.8</w:t>
      </w:r>
      <w:r w:rsidR="00D34925" w:rsidRPr="00F10F0E">
        <w:rPr>
          <w:rFonts w:ascii="Times New Roman" w:hAnsi="Times New Roman" w:cs="Times New Roman"/>
          <w:b/>
          <w:sz w:val="24"/>
          <w:szCs w:val="24"/>
        </w:rPr>
        <w:t>. Días a la cosecha (DC)</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Pr="00F10F0E" w:rsidRDefault="00F16140" w:rsidP="00D34925">
      <w:pPr>
        <w:autoSpaceDE w:val="0"/>
        <w:autoSpaceDN w:val="0"/>
        <w:adjustRightInd w:val="0"/>
        <w:spacing w:after="0" w:line="360" w:lineRule="auto"/>
        <w:jc w:val="both"/>
        <w:rPr>
          <w:rFonts w:ascii="Times New Roman" w:eastAsiaTheme="minorHAnsi" w:hAnsi="Times New Roman" w:cs="Times New Roman"/>
          <w:sz w:val="24"/>
          <w:szCs w:val="24"/>
          <w:lang w:val="es-EC" w:eastAsia="en-US"/>
        </w:rPr>
      </w:pPr>
      <w:r>
        <w:rPr>
          <w:rFonts w:ascii="Times New Roman" w:hAnsi="Times New Roman" w:cs="Times New Roman"/>
          <w:sz w:val="24"/>
          <w:szCs w:val="24"/>
        </w:rPr>
        <w:t>Se registraro</w:t>
      </w:r>
      <w:r w:rsidR="00D34925" w:rsidRPr="00F10F0E">
        <w:rPr>
          <w:rFonts w:ascii="Times New Roman" w:hAnsi="Times New Roman" w:cs="Times New Roman"/>
          <w:sz w:val="24"/>
          <w:szCs w:val="24"/>
        </w:rPr>
        <w:t>n los días transcurridos, desde la fecha de siembra hasta el inicio de la cosecha, esto es cuando las paredes</w:t>
      </w:r>
      <w:r>
        <w:rPr>
          <w:rFonts w:ascii="Times New Roman" w:hAnsi="Times New Roman" w:cs="Times New Roman"/>
          <w:sz w:val="24"/>
          <w:szCs w:val="24"/>
        </w:rPr>
        <w:t xml:space="preserve"> internas de las vainas presentaro</w:t>
      </w:r>
      <w:r w:rsidR="00D34925" w:rsidRPr="00F10F0E">
        <w:rPr>
          <w:rFonts w:ascii="Times New Roman" w:hAnsi="Times New Roman" w:cs="Times New Roman"/>
          <w:sz w:val="24"/>
          <w:szCs w:val="24"/>
        </w:rPr>
        <w:t xml:space="preserve">n un color café oscuro, </w:t>
      </w:r>
      <w:r>
        <w:rPr>
          <w:rFonts w:ascii="Times New Roman" w:eastAsiaTheme="minorHAnsi" w:hAnsi="Times New Roman" w:cs="Times New Roman"/>
          <w:sz w:val="24"/>
          <w:szCs w:val="24"/>
          <w:lang w:val="es-EC" w:eastAsia="en-US"/>
        </w:rPr>
        <w:t>que es un indicativo de que estuviero</w:t>
      </w:r>
      <w:r w:rsidR="00D34925" w:rsidRPr="00F10F0E">
        <w:rPr>
          <w:rFonts w:ascii="Times New Roman" w:eastAsiaTheme="minorHAnsi" w:hAnsi="Times New Roman" w:cs="Times New Roman"/>
          <w:sz w:val="24"/>
          <w:szCs w:val="24"/>
          <w:lang w:val="es-EC" w:eastAsia="en-US"/>
        </w:rPr>
        <w:t>n listas para su cosecha.</w:t>
      </w:r>
    </w:p>
    <w:p w:rsidR="00D34925"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Pr="00F10F0E" w:rsidRDefault="00F16140"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4</w:t>
      </w:r>
      <w:r w:rsidR="00D34925" w:rsidRPr="00F10F0E">
        <w:rPr>
          <w:rFonts w:ascii="Times New Roman" w:hAnsi="Times New Roman" w:cs="Times New Roman"/>
          <w:b/>
          <w:sz w:val="24"/>
          <w:szCs w:val="24"/>
        </w:rPr>
        <w:t>.3.9. Ramas por planta (RP)</w:t>
      </w:r>
    </w:p>
    <w:p w:rsidR="00D34925" w:rsidRPr="00F10F0E" w:rsidRDefault="00D34925" w:rsidP="00D34925">
      <w:pPr>
        <w:tabs>
          <w:tab w:val="left" w:pos="8504"/>
        </w:tabs>
        <w:spacing w:after="0" w:line="360" w:lineRule="auto"/>
        <w:ind w:right="-1"/>
        <w:jc w:val="both"/>
        <w:rPr>
          <w:rFonts w:ascii="Times New Roman" w:hAnsi="Times New Roman" w:cs="Times New Roman"/>
          <w:b/>
          <w:color w:val="FF0000"/>
          <w:sz w:val="24"/>
          <w:szCs w:val="24"/>
        </w:rPr>
      </w:pPr>
    </w:p>
    <w:p w:rsidR="00D34925" w:rsidRDefault="00A27101"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w:t>
      </w:r>
      <w:r w:rsidR="00D34925" w:rsidRPr="00B2117D">
        <w:rPr>
          <w:rFonts w:ascii="Times New Roman" w:hAnsi="Times New Roman" w:cs="Times New Roman"/>
          <w:sz w:val="24"/>
          <w:szCs w:val="24"/>
        </w:rPr>
        <w:t>e reg</w:t>
      </w:r>
      <w:r w:rsidR="00F16140">
        <w:rPr>
          <w:rFonts w:ascii="Times New Roman" w:hAnsi="Times New Roman" w:cs="Times New Roman"/>
          <w:sz w:val="24"/>
          <w:szCs w:val="24"/>
        </w:rPr>
        <w:t>istró</w:t>
      </w:r>
      <w:r w:rsidR="00D34925" w:rsidRPr="00B2117D">
        <w:rPr>
          <w:rFonts w:ascii="Times New Roman" w:hAnsi="Times New Roman" w:cs="Times New Roman"/>
          <w:sz w:val="24"/>
          <w:szCs w:val="24"/>
        </w:rPr>
        <w:t xml:space="preserve"> en el momento de la cosecha, contando el número de ramas en 20 plantas tomadas al azar de </w:t>
      </w:r>
      <w:r w:rsidR="00F16140">
        <w:rPr>
          <w:rFonts w:ascii="Times New Roman" w:hAnsi="Times New Roman" w:cs="Times New Roman"/>
          <w:sz w:val="24"/>
          <w:szCs w:val="24"/>
        </w:rPr>
        <w:t>cada parcela neta y se calculó su</w:t>
      </w:r>
      <w:r w:rsidR="00D34925" w:rsidRPr="00B2117D">
        <w:rPr>
          <w:rFonts w:ascii="Times New Roman" w:hAnsi="Times New Roman" w:cs="Times New Roman"/>
          <w:sz w:val="24"/>
          <w:szCs w:val="24"/>
        </w:rPr>
        <w:t xml:space="preserve"> promedio.</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6"/>
        </w:rPr>
      </w:pPr>
    </w:p>
    <w:p w:rsidR="00D34925" w:rsidRPr="002745A7" w:rsidRDefault="00F16140" w:rsidP="00D34925">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b/>
          <w:sz w:val="24"/>
          <w:szCs w:val="26"/>
        </w:rPr>
        <w:t>4</w:t>
      </w:r>
      <w:r w:rsidR="00D34925" w:rsidRPr="00F10F0E">
        <w:rPr>
          <w:rFonts w:ascii="Times New Roman" w:hAnsi="Times New Roman" w:cs="Times New Roman"/>
          <w:b/>
          <w:sz w:val="24"/>
          <w:szCs w:val="26"/>
        </w:rPr>
        <w:t xml:space="preserve">.3.10. </w:t>
      </w:r>
      <w:r w:rsidR="00D34925" w:rsidRPr="002745A7">
        <w:rPr>
          <w:rFonts w:ascii="Times New Roman" w:hAnsi="Times New Roman" w:cs="Times New Roman"/>
          <w:b/>
          <w:sz w:val="24"/>
          <w:szCs w:val="24"/>
        </w:rPr>
        <w:t>Vainas por planta (VP)</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Pr="00F16140" w:rsidRDefault="00F16140" w:rsidP="00F16140">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determinó</w:t>
      </w:r>
      <w:r w:rsidR="00D34925">
        <w:rPr>
          <w:rFonts w:ascii="Times New Roman" w:hAnsi="Times New Roman" w:cs="Times New Roman"/>
          <w:sz w:val="24"/>
          <w:szCs w:val="24"/>
        </w:rPr>
        <w:t xml:space="preserve"> al</w:t>
      </w:r>
      <w:r w:rsidR="00D34925" w:rsidRPr="004E2672">
        <w:rPr>
          <w:rFonts w:ascii="Times New Roman" w:hAnsi="Times New Roman" w:cs="Times New Roman"/>
          <w:sz w:val="24"/>
          <w:szCs w:val="24"/>
        </w:rPr>
        <w:t xml:space="preserve"> </w:t>
      </w:r>
      <w:r w:rsidR="00D34925" w:rsidRPr="00B2117D">
        <w:rPr>
          <w:rFonts w:ascii="Times New Roman" w:hAnsi="Times New Roman" w:cs="Times New Roman"/>
          <w:sz w:val="24"/>
          <w:szCs w:val="24"/>
        </w:rPr>
        <w:t>momento de la cosecha</w:t>
      </w:r>
      <w:r w:rsidR="00D34925">
        <w:rPr>
          <w:rFonts w:ascii="Times New Roman" w:hAnsi="Times New Roman" w:cs="Times New Roman"/>
          <w:sz w:val="24"/>
          <w:szCs w:val="24"/>
        </w:rPr>
        <w:t xml:space="preserve">, </w:t>
      </w:r>
      <w:r w:rsidR="00D34925" w:rsidRPr="00F10F0E">
        <w:rPr>
          <w:rFonts w:ascii="Times New Roman" w:hAnsi="Times New Roman" w:cs="Times New Roman"/>
          <w:sz w:val="24"/>
          <w:szCs w:val="24"/>
        </w:rPr>
        <w:t>contand</w:t>
      </w:r>
      <w:r w:rsidR="00D34925">
        <w:rPr>
          <w:rFonts w:ascii="Times New Roman" w:hAnsi="Times New Roman" w:cs="Times New Roman"/>
          <w:sz w:val="24"/>
          <w:szCs w:val="24"/>
        </w:rPr>
        <w:t xml:space="preserve">o el total de vainas/planta </w:t>
      </w:r>
      <w:r w:rsidR="00D34925" w:rsidRPr="00F10F0E">
        <w:rPr>
          <w:rFonts w:ascii="Times New Roman" w:hAnsi="Times New Roman" w:cs="Times New Roman"/>
          <w:sz w:val="24"/>
          <w:szCs w:val="24"/>
        </w:rPr>
        <w:t>en una muestra de 20 plantas tomad</w:t>
      </w:r>
      <w:r w:rsidR="008B1819">
        <w:rPr>
          <w:rFonts w:ascii="Times New Roman" w:hAnsi="Times New Roman" w:cs="Times New Roman"/>
          <w:sz w:val="24"/>
          <w:szCs w:val="24"/>
        </w:rPr>
        <w:t>as al azar de cada parcela neta y se calculó un promedio.</w:t>
      </w:r>
    </w:p>
    <w:p w:rsidR="00D34925" w:rsidRPr="00F10F0E" w:rsidRDefault="00F16140" w:rsidP="00D3492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D34925" w:rsidRPr="00F10F0E">
        <w:rPr>
          <w:rFonts w:ascii="Times New Roman" w:hAnsi="Times New Roman" w:cs="Times New Roman"/>
          <w:b/>
          <w:sz w:val="24"/>
          <w:szCs w:val="24"/>
        </w:rPr>
        <w:t xml:space="preserve">.3.11. </w:t>
      </w:r>
      <w:r w:rsidR="00D34925" w:rsidRPr="00F10F0E">
        <w:rPr>
          <w:rFonts w:ascii="Times New Roman" w:hAnsi="Times New Roman" w:cs="Times New Roman"/>
          <w:b/>
          <w:sz w:val="24"/>
          <w:szCs w:val="26"/>
        </w:rPr>
        <w:t xml:space="preserve">Reticulación de las vainas </w:t>
      </w:r>
      <w:r w:rsidR="00D34925" w:rsidRPr="00F10F0E">
        <w:rPr>
          <w:rFonts w:ascii="Times New Roman" w:hAnsi="Times New Roman" w:cs="Times New Roman"/>
          <w:b/>
          <w:sz w:val="24"/>
          <w:szCs w:val="24"/>
        </w:rPr>
        <w:t>(RV)</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p>
    <w:p w:rsidR="00D34925" w:rsidRPr="006D6E6B" w:rsidRDefault="00683318"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6"/>
        </w:rPr>
        <w:t xml:space="preserve">Este descriptor se evaluó </w:t>
      </w:r>
      <w:r>
        <w:rPr>
          <w:rFonts w:ascii="Times New Roman" w:hAnsi="Times New Roman" w:cs="Times New Roman"/>
          <w:sz w:val="24"/>
          <w:szCs w:val="24"/>
        </w:rPr>
        <w:t xml:space="preserve">en </w:t>
      </w:r>
      <w:r w:rsidR="00D34925" w:rsidRPr="00F10F0E">
        <w:rPr>
          <w:rFonts w:ascii="Times New Roman" w:hAnsi="Times New Roman" w:cs="Times New Roman"/>
          <w:sz w:val="24"/>
          <w:szCs w:val="24"/>
        </w:rPr>
        <w:t>30 vainas tomadas al azar en cada parcela, al momento de la cosecha</w:t>
      </w:r>
      <w:r w:rsidR="00D34925" w:rsidRPr="00F10F0E">
        <w:rPr>
          <w:rFonts w:ascii="Times New Roman" w:hAnsi="Times New Roman" w:cs="Times New Roman"/>
          <w:sz w:val="24"/>
          <w:szCs w:val="26"/>
        </w:rPr>
        <w:t>, a través de la escala propuesta por la</w:t>
      </w:r>
      <w:r w:rsidR="00D34925" w:rsidRPr="00F10F0E">
        <w:rPr>
          <w:rFonts w:ascii="Times New Roman" w:hAnsi="Times New Roman" w:cs="Times New Roman"/>
          <w:sz w:val="23"/>
          <w:szCs w:val="23"/>
        </w:rPr>
        <w:t xml:space="preserve"> </w:t>
      </w:r>
      <w:r w:rsidR="00D34925" w:rsidRPr="00F10F0E">
        <w:rPr>
          <w:rStyle w:val="apple-converted-space"/>
          <w:rFonts w:ascii="Times New Roman" w:hAnsi="Times New Roman" w:cs="Times New Roman"/>
          <w:sz w:val="24"/>
          <w:szCs w:val="24"/>
          <w:shd w:val="clear" w:color="auto" w:fill="FFFFFF"/>
        </w:rPr>
        <w:t>Unión Internacional para la Protección de las Obtenciones Vegetales</w:t>
      </w:r>
      <w:r w:rsidR="00D34925" w:rsidRPr="00F10F0E">
        <w:rPr>
          <w:rFonts w:ascii="Times New Roman" w:hAnsi="Times New Roman" w:cs="Times New Roman"/>
          <w:sz w:val="24"/>
          <w:szCs w:val="26"/>
        </w:rPr>
        <w:t xml:space="preserve"> (</w:t>
      </w:r>
      <w:r w:rsidR="00D34925" w:rsidRPr="00F10F0E">
        <w:rPr>
          <w:rStyle w:val="apple-converted-space"/>
          <w:rFonts w:ascii="Times New Roman" w:hAnsi="Times New Roman" w:cs="Times New Roman"/>
          <w:sz w:val="24"/>
          <w:szCs w:val="24"/>
          <w:shd w:val="clear" w:color="auto" w:fill="FFFFFF"/>
        </w:rPr>
        <w:t>UPOV</w:t>
      </w:r>
      <w:r w:rsidR="00D34925" w:rsidRPr="00F10F0E">
        <w:rPr>
          <w:rFonts w:ascii="Times New Roman" w:hAnsi="Times New Roman" w:cs="Times New Roman"/>
          <w:sz w:val="24"/>
          <w:szCs w:val="26"/>
        </w:rPr>
        <w:t xml:space="preserve">) de 1-3; </w:t>
      </w:r>
      <w:r w:rsidR="00D34925" w:rsidRPr="00F10F0E">
        <w:rPr>
          <w:rFonts w:ascii="Times New Roman" w:hAnsi="Times New Roman" w:cs="Times New Roman"/>
          <w:sz w:val="24"/>
          <w:szCs w:val="24"/>
        </w:rPr>
        <w:t>donde:</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Débil.</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Medio.</w:t>
      </w:r>
    </w:p>
    <w:p w:rsidR="00D34925"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3 =</w:t>
      </w:r>
      <w:r>
        <w:rPr>
          <w:rFonts w:ascii="Times New Roman" w:hAnsi="Times New Roman" w:cs="Times New Roman"/>
          <w:sz w:val="24"/>
          <w:szCs w:val="26"/>
        </w:rPr>
        <w:t xml:space="preserve"> Fuerte.</w:t>
      </w:r>
      <w:r w:rsidR="00196C70">
        <w:rPr>
          <w:rFonts w:ascii="Times New Roman" w:hAnsi="Times New Roman" w:cs="Times New Roman"/>
          <w:sz w:val="24"/>
          <w:szCs w:val="26"/>
        </w:rPr>
        <w:t xml:space="preserve"> (Anexo Nº 4</w:t>
      </w:r>
      <w:r w:rsidR="00683318">
        <w:rPr>
          <w:rFonts w:ascii="Times New Roman" w:hAnsi="Times New Roman" w:cs="Times New Roman"/>
          <w:sz w:val="24"/>
          <w:szCs w:val="26"/>
        </w:rPr>
        <w:t>)</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p>
    <w:p w:rsidR="00D34925" w:rsidRPr="00F10F0E" w:rsidRDefault="00F16140" w:rsidP="00D3492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D34925" w:rsidRPr="00F10F0E">
        <w:rPr>
          <w:rFonts w:ascii="Times New Roman" w:hAnsi="Times New Roman" w:cs="Times New Roman"/>
          <w:b/>
          <w:sz w:val="24"/>
          <w:szCs w:val="24"/>
        </w:rPr>
        <w:t>.3.12. Estrangulamiento de las vainas (EV)</w:t>
      </w:r>
    </w:p>
    <w:p w:rsidR="00D34925" w:rsidRPr="00F10F0E" w:rsidRDefault="00D34925" w:rsidP="00D34925">
      <w:pPr>
        <w:spacing w:after="0" w:line="360" w:lineRule="auto"/>
        <w:jc w:val="both"/>
        <w:rPr>
          <w:rFonts w:ascii="Times New Roman" w:hAnsi="Times New Roman" w:cs="Times New Roman"/>
          <w:b/>
          <w:sz w:val="24"/>
          <w:szCs w:val="24"/>
        </w:rPr>
      </w:pPr>
    </w:p>
    <w:p w:rsidR="00D34925" w:rsidRPr="00092440" w:rsidRDefault="00D34925"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w:t>
      </w:r>
      <w:r w:rsidR="00683318">
        <w:rPr>
          <w:rFonts w:ascii="Times New Roman" w:hAnsi="Times New Roman" w:cs="Times New Roman"/>
          <w:sz w:val="24"/>
          <w:szCs w:val="26"/>
        </w:rPr>
        <w:t xml:space="preserve"> evaluó</w:t>
      </w:r>
      <w:r w:rsidRPr="00F10F0E">
        <w:rPr>
          <w:rFonts w:ascii="Times New Roman" w:hAnsi="Times New Roman" w:cs="Times New Roman"/>
          <w:sz w:val="24"/>
          <w:szCs w:val="26"/>
        </w:rPr>
        <w:t xml:space="preserve"> </w:t>
      </w:r>
      <w:r w:rsidRPr="00F10F0E">
        <w:rPr>
          <w:rFonts w:ascii="Times New Roman" w:hAnsi="Times New Roman" w:cs="Times New Roman"/>
          <w:sz w:val="24"/>
          <w:szCs w:val="24"/>
        </w:rPr>
        <w:t>en una muestra al azar de 30 vainas al momento de la cosecha</w:t>
      </w:r>
      <w:r w:rsidRPr="00F10F0E">
        <w:rPr>
          <w:rFonts w:ascii="Times New Roman" w:hAnsi="Times New Roman" w:cs="Times New Roman"/>
          <w:sz w:val="24"/>
          <w:szCs w:val="26"/>
        </w:rPr>
        <w:t xml:space="preserve"> a través de la escala propuesta por la</w:t>
      </w:r>
      <w:r w:rsidRPr="00F10F0E">
        <w:rPr>
          <w:rFonts w:ascii="Times New Roman" w:hAnsi="Times New Roman" w:cs="Times New Roman"/>
          <w:sz w:val="23"/>
          <w:szCs w:val="23"/>
        </w:rPr>
        <w:t xml:space="preserve"> </w:t>
      </w:r>
      <w:r w:rsidRPr="00F10F0E">
        <w:rPr>
          <w:rStyle w:val="apple-converted-space"/>
          <w:rFonts w:ascii="Times New Roman" w:hAnsi="Times New Roman" w:cs="Times New Roman"/>
          <w:sz w:val="24"/>
          <w:szCs w:val="24"/>
          <w:shd w:val="clear" w:color="auto" w:fill="FFFFFF"/>
        </w:rPr>
        <w:t>Unión Internacional para la Protección de las Obtenciones Vegetales</w:t>
      </w:r>
      <w:r w:rsidRPr="00F10F0E">
        <w:rPr>
          <w:rFonts w:ascii="Times New Roman" w:hAnsi="Times New Roman" w:cs="Times New Roman"/>
          <w:sz w:val="24"/>
          <w:szCs w:val="26"/>
        </w:rPr>
        <w:t xml:space="preserve"> (</w:t>
      </w:r>
      <w:r w:rsidRPr="00F10F0E">
        <w:rPr>
          <w:rStyle w:val="apple-converted-space"/>
          <w:rFonts w:ascii="Times New Roman" w:hAnsi="Times New Roman" w:cs="Times New Roman"/>
          <w:sz w:val="24"/>
          <w:szCs w:val="24"/>
          <w:shd w:val="clear" w:color="auto" w:fill="FFFFFF"/>
        </w:rPr>
        <w:t>UPOV</w:t>
      </w:r>
      <w:r w:rsidRPr="00F10F0E">
        <w:rPr>
          <w:rFonts w:ascii="Times New Roman" w:hAnsi="Times New Roman" w:cs="Times New Roman"/>
          <w:sz w:val="24"/>
          <w:szCs w:val="26"/>
        </w:rPr>
        <w:t xml:space="preserve">) de 1-5; </w:t>
      </w:r>
      <w:r w:rsidRPr="00F10F0E">
        <w:rPr>
          <w:rFonts w:ascii="Times New Roman" w:hAnsi="Times New Roman" w:cs="Times New Roman"/>
          <w:sz w:val="24"/>
          <w:szCs w:val="24"/>
        </w:rPr>
        <w:t>donde:</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1 = Ausentes o muy débiles.</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2 = Débiles.</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3 = Medios.</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4 = Fuertes.</w:t>
      </w:r>
    </w:p>
    <w:p w:rsidR="00683318" w:rsidRDefault="00D34925" w:rsidP="00683318">
      <w:pPr>
        <w:tabs>
          <w:tab w:val="left" w:pos="8504"/>
        </w:tabs>
        <w:spacing w:after="0" w:line="360" w:lineRule="auto"/>
        <w:ind w:right="-1"/>
        <w:jc w:val="both"/>
        <w:rPr>
          <w:rFonts w:ascii="Times New Roman" w:hAnsi="Times New Roman" w:cs="Times New Roman"/>
          <w:sz w:val="24"/>
          <w:szCs w:val="26"/>
        </w:rPr>
      </w:pPr>
      <w:r w:rsidRPr="00F10F0E">
        <w:rPr>
          <w:rFonts w:ascii="Times New Roman" w:hAnsi="Times New Roman" w:cs="Times New Roman"/>
          <w:sz w:val="24"/>
          <w:szCs w:val="26"/>
        </w:rPr>
        <w:t>5 = Muy fuertes.</w:t>
      </w:r>
      <w:r w:rsidR="00683318" w:rsidRPr="00683318">
        <w:rPr>
          <w:rFonts w:ascii="Times New Roman" w:hAnsi="Times New Roman" w:cs="Times New Roman"/>
          <w:sz w:val="24"/>
          <w:szCs w:val="26"/>
        </w:rPr>
        <w:t xml:space="preserve"> </w:t>
      </w:r>
      <w:r w:rsidR="00196C70">
        <w:rPr>
          <w:rFonts w:ascii="Times New Roman" w:hAnsi="Times New Roman" w:cs="Times New Roman"/>
          <w:sz w:val="24"/>
          <w:szCs w:val="26"/>
        </w:rPr>
        <w:t>(Anexo Nº 4</w:t>
      </w:r>
      <w:r w:rsidR="00683318">
        <w:rPr>
          <w:rFonts w:ascii="Times New Roman" w:hAnsi="Times New Roman" w:cs="Times New Roman"/>
          <w:sz w:val="24"/>
          <w:szCs w:val="26"/>
        </w:rPr>
        <w:t>)</w:t>
      </w:r>
    </w:p>
    <w:p w:rsidR="00D34925" w:rsidRPr="00F10F0E" w:rsidRDefault="00D34925" w:rsidP="00D34925">
      <w:pPr>
        <w:tabs>
          <w:tab w:val="left" w:pos="8504"/>
        </w:tabs>
        <w:spacing w:after="0" w:line="360" w:lineRule="auto"/>
        <w:ind w:right="-1"/>
        <w:jc w:val="both"/>
        <w:rPr>
          <w:rFonts w:ascii="Times New Roman" w:hAnsi="Times New Roman" w:cs="Times New Roman"/>
          <w:b/>
          <w:color w:val="FF0000"/>
          <w:sz w:val="24"/>
          <w:szCs w:val="24"/>
        </w:rPr>
      </w:pPr>
    </w:p>
    <w:p w:rsidR="00D34925" w:rsidRPr="00F10F0E" w:rsidRDefault="00F16140"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4</w:t>
      </w:r>
      <w:r w:rsidR="00D34925" w:rsidRPr="00F10F0E">
        <w:rPr>
          <w:rFonts w:ascii="Times New Roman" w:hAnsi="Times New Roman" w:cs="Times New Roman"/>
          <w:b/>
          <w:sz w:val="24"/>
          <w:szCs w:val="24"/>
        </w:rPr>
        <w:t>.3.13. Vaneamiento (V%)</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Default="00F16140"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Luego de la cosecha se tomaro</w:t>
      </w:r>
      <w:r w:rsidR="00D34925" w:rsidRPr="00F10F0E">
        <w:rPr>
          <w:rFonts w:ascii="Times New Roman" w:hAnsi="Times New Roman" w:cs="Times New Roman"/>
          <w:sz w:val="24"/>
          <w:szCs w:val="24"/>
        </w:rPr>
        <w:t>n 100 vainas al azar d</w:t>
      </w:r>
      <w:r>
        <w:rPr>
          <w:rFonts w:ascii="Times New Roman" w:hAnsi="Times New Roman" w:cs="Times New Roman"/>
          <w:sz w:val="24"/>
          <w:szCs w:val="24"/>
        </w:rPr>
        <w:t>e cada tratamiento y se separaro</w:t>
      </w:r>
      <w:r w:rsidR="00D34925" w:rsidRPr="00F10F0E">
        <w:rPr>
          <w:rFonts w:ascii="Times New Roman" w:hAnsi="Times New Roman" w:cs="Times New Roman"/>
          <w:sz w:val="24"/>
          <w:szCs w:val="24"/>
        </w:rPr>
        <w:t>n las vainas vanas, para expresar en porcentaje.</w:t>
      </w:r>
    </w:p>
    <w:p w:rsidR="00D34925" w:rsidRPr="00F10F0E" w:rsidRDefault="00D34925" w:rsidP="00D34925">
      <w:pPr>
        <w:tabs>
          <w:tab w:val="left" w:pos="8504"/>
        </w:tabs>
        <w:spacing w:after="0" w:line="360" w:lineRule="auto"/>
        <w:ind w:right="-1"/>
        <w:jc w:val="both"/>
        <w:rPr>
          <w:rFonts w:ascii="Times New Roman" w:eastAsiaTheme="minorHAnsi" w:hAnsi="Times New Roman" w:cs="Times New Roman"/>
          <w:b/>
          <w:bCs/>
          <w:color w:val="000000"/>
          <w:sz w:val="24"/>
          <w:szCs w:val="24"/>
          <w:lang w:val="es-EC" w:eastAsia="en-US"/>
        </w:rPr>
      </w:pPr>
    </w:p>
    <w:p w:rsidR="00D34925" w:rsidRPr="00EB2F48" w:rsidRDefault="00F16140" w:rsidP="00D34925">
      <w:pPr>
        <w:spacing w:after="0" w:line="360" w:lineRule="auto"/>
        <w:jc w:val="both"/>
        <w:rPr>
          <w:rFonts w:ascii="Times New Roman" w:eastAsiaTheme="minorHAnsi" w:hAnsi="Times New Roman" w:cs="Times New Roman"/>
          <w:bCs/>
          <w:color w:val="000000"/>
          <w:sz w:val="24"/>
          <w:szCs w:val="24"/>
          <w:lang w:val="es-EC" w:eastAsia="en-US"/>
        </w:rPr>
      </w:pPr>
      <w:r>
        <w:rPr>
          <w:rFonts w:ascii="Times New Roman" w:hAnsi="Times New Roman" w:cs="Times New Roman"/>
          <w:b/>
          <w:sz w:val="24"/>
          <w:szCs w:val="24"/>
        </w:rPr>
        <w:t>4</w:t>
      </w:r>
      <w:r w:rsidR="00D34925" w:rsidRPr="00F10F0E">
        <w:rPr>
          <w:rFonts w:ascii="Times New Roman" w:hAnsi="Times New Roman" w:cs="Times New Roman"/>
          <w:b/>
          <w:sz w:val="24"/>
          <w:szCs w:val="24"/>
        </w:rPr>
        <w:t>.3.</w:t>
      </w:r>
      <w:r w:rsidR="00D34925" w:rsidRPr="00F10F0E">
        <w:rPr>
          <w:rFonts w:ascii="Times New Roman" w:hAnsi="Times New Roman" w:cs="Times New Roman"/>
          <w:b/>
          <w:sz w:val="24"/>
          <w:szCs w:val="26"/>
        </w:rPr>
        <w:t xml:space="preserve">14. </w:t>
      </w:r>
      <w:r w:rsidR="00D34925">
        <w:rPr>
          <w:rFonts w:ascii="Times New Roman" w:hAnsi="Times New Roman" w:cs="Times New Roman"/>
          <w:b/>
          <w:sz w:val="24"/>
          <w:szCs w:val="24"/>
        </w:rPr>
        <w:t>Granos por vaina (G</w:t>
      </w:r>
      <w:r w:rsidR="00D34925" w:rsidRPr="00F10F0E">
        <w:rPr>
          <w:rFonts w:ascii="Times New Roman" w:hAnsi="Times New Roman" w:cs="Times New Roman"/>
          <w:b/>
          <w:sz w:val="24"/>
          <w:szCs w:val="24"/>
        </w:rPr>
        <w:t>V)</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4"/>
        </w:rPr>
      </w:pPr>
    </w:p>
    <w:p w:rsidR="00D34925" w:rsidRDefault="00F16140"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Se evaluó</w:t>
      </w:r>
      <w:r w:rsidR="00D34925">
        <w:rPr>
          <w:rFonts w:ascii="Times New Roman" w:hAnsi="Times New Roman" w:cs="Times New Roman"/>
          <w:sz w:val="24"/>
          <w:szCs w:val="24"/>
        </w:rPr>
        <w:t xml:space="preserve"> contando el número de granos</w:t>
      </w:r>
      <w:r>
        <w:rPr>
          <w:rFonts w:ascii="Times New Roman" w:hAnsi="Times New Roman" w:cs="Times New Roman"/>
          <w:sz w:val="24"/>
          <w:szCs w:val="24"/>
        </w:rPr>
        <w:t xml:space="preserve"> que presentó</w:t>
      </w:r>
      <w:r w:rsidR="00D34925" w:rsidRPr="00F10F0E">
        <w:rPr>
          <w:rFonts w:ascii="Times New Roman" w:hAnsi="Times New Roman" w:cs="Times New Roman"/>
          <w:sz w:val="24"/>
          <w:szCs w:val="24"/>
        </w:rPr>
        <w:t xml:space="preserve"> cada v</w:t>
      </w:r>
      <w:r w:rsidR="00D34925">
        <w:rPr>
          <w:rFonts w:ascii="Times New Roman" w:hAnsi="Times New Roman" w:cs="Times New Roman"/>
          <w:sz w:val="24"/>
          <w:szCs w:val="24"/>
        </w:rPr>
        <w:t>aina en</w:t>
      </w:r>
      <w:r w:rsidR="00D34925" w:rsidRPr="00F10F0E">
        <w:rPr>
          <w:rFonts w:ascii="Times New Roman" w:hAnsi="Times New Roman" w:cs="Times New Roman"/>
          <w:sz w:val="24"/>
          <w:szCs w:val="24"/>
        </w:rPr>
        <w:t xml:space="preserve"> una mu</w:t>
      </w:r>
      <w:r>
        <w:rPr>
          <w:rFonts w:ascii="Times New Roman" w:hAnsi="Times New Roman" w:cs="Times New Roman"/>
          <w:sz w:val="24"/>
          <w:szCs w:val="24"/>
        </w:rPr>
        <w:t>estra de 30 vainas que se tomaro</w:t>
      </w:r>
      <w:r w:rsidR="00D34925" w:rsidRPr="00F10F0E">
        <w:rPr>
          <w:rFonts w:ascii="Times New Roman" w:hAnsi="Times New Roman" w:cs="Times New Roman"/>
          <w:sz w:val="24"/>
          <w:szCs w:val="24"/>
        </w:rPr>
        <w:t>n al azar de cada pa</w:t>
      </w:r>
      <w:r>
        <w:rPr>
          <w:rFonts w:ascii="Times New Roman" w:hAnsi="Times New Roman" w:cs="Times New Roman"/>
          <w:sz w:val="24"/>
          <w:szCs w:val="24"/>
        </w:rPr>
        <w:t>rcela neta, y luego se calculó su</w:t>
      </w:r>
      <w:r w:rsidR="00D34925" w:rsidRPr="00F10F0E">
        <w:rPr>
          <w:rFonts w:ascii="Times New Roman" w:hAnsi="Times New Roman" w:cs="Times New Roman"/>
          <w:sz w:val="24"/>
          <w:szCs w:val="24"/>
        </w:rPr>
        <w:t xml:space="preserve"> promedio.</w:t>
      </w:r>
    </w:p>
    <w:p w:rsidR="00D34925" w:rsidRDefault="00D34925" w:rsidP="00D34925">
      <w:pPr>
        <w:tabs>
          <w:tab w:val="left" w:pos="8504"/>
        </w:tabs>
        <w:spacing w:after="0" w:line="360" w:lineRule="auto"/>
        <w:ind w:right="-1"/>
        <w:jc w:val="both"/>
        <w:rPr>
          <w:rFonts w:ascii="Times New Roman" w:hAnsi="Times New Roman" w:cs="Times New Roman"/>
          <w:sz w:val="23"/>
          <w:szCs w:val="23"/>
        </w:rPr>
      </w:pPr>
    </w:p>
    <w:p w:rsidR="00CA4872" w:rsidRDefault="00CA4872" w:rsidP="00D34925">
      <w:pPr>
        <w:tabs>
          <w:tab w:val="left" w:pos="8504"/>
        </w:tabs>
        <w:spacing w:after="0" w:line="360" w:lineRule="auto"/>
        <w:ind w:right="-1"/>
        <w:jc w:val="both"/>
        <w:rPr>
          <w:rFonts w:ascii="Times New Roman" w:hAnsi="Times New Roman" w:cs="Times New Roman"/>
          <w:sz w:val="23"/>
          <w:szCs w:val="23"/>
        </w:rPr>
      </w:pPr>
    </w:p>
    <w:p w:rsidR="00D34925" w:rsidRPr="002745A7" w:rsidRDefault="00F16140" w:rsidP="00D34925">
      <w:pPr>
        <w:tabs>
          <w:tab w:val="left" w:pos="8504"/>
        </w:tabs>
        <w:spacing w:after="0" w:line="360" w:lineRule="auto"/>
        <w:ind w:right="-1"/>
        <w:jc w:val="both"/>
        <w:rPr>
          <w:rFonts w:ascii="Times New Roman" w:hAnsi="Times New Roman" w:cs="Times New Roman"/>
          <w:b/>
          <w:sz w:val="24"/>
          <w:szCs w:val="26"/>
        </w:rPr>
      </w:pPr>
      <w:r>
        <w:rPr>
          <w:rFonts w:ascii="Times New Roman" w:hAnsi="Times New Roman" w:cs="Times New Roman"/>
          <w:b/>
          <w:sz w:val="24"/>
          <w:szCs w:val="24"/>
        </w:rPr>
        <w:lastRenderedPageBreak/>
        <w:t>4</w:t>
      </w:r>
      <w:r w:rsidR="00D34925" w:rsidRPr="00F10F0E">
        <w:rPr>
          <w:rFonts w:ascii="Times New Roman" w:hAnsi="Times New Roman" w:cs="Times New Roman"/>
          <w:b/>
          <w:sz w:val="24"/>
          <w:szCs w:val="24"/>
        </w:rPr>
        <w:t>.3.</w:t>
      </w:r>
      <w:r w:rsidR="00D34925" w:rsidRPr="00F10F0E">
        <w:rPr>
          <w:rFonts w:ascii="Times New Roman" w:hAnsi="Times New Roman" w:cs="Times New Roman"/>
          <w:b/>
          <w:sz w:val="24"/>
          <w:szCs w:val="26"/>
        </w:rPr>
        <w:t>1</w:t>
      </w:r>
      <w:r w:rsidR="00D34925">
        <w:rPr>
          <w:rFonts w:ascii="Times New Roman" w:hAnsi="Times New Roman" w:cs="Times New Roman"/>
          <w:b/>
          <w:sz w:val="24"/>
          <w:szCs w:val="26"/>
        </w:rPr>
        <w:t xml:space="preserve">5. </w:t>
      </w:r>
      <w:r w:rsidR="00D34925" w:rsidRPr="002745A7">
        <w:rPr>
          <w:rFonts w:ascii="Times New Roman" w:hAnsi="Times New Roman" w:cs="Times New Roman"/>
          <w:b/>
          <w:sz w:val="24"/>
          <w:szCs w:val="26"/>
        </w:rPr>
        <w:t>Granos por planta (GP)</w:t>
      </w:r>
    </w:p>
    <w:p w:rsidR="00D34925" w:rsidRPr="002745A7" w:rsidRDefault="00D34925" w:rsidP="00D34925">
      <w:pPr>
        <w:tabs>
          <w:tab w:val="left" w:pos="8504"/>
        </w:tabs>
        <w:spacing w:after="0" w:line="360" w:lineRule="auto"/>
        <w:ind w:right="-1"/>
        <w:jc w:val="both"/>
        <w:rPr>
          <w:rFonts w:ascii="Times New Roman" w:hAnsi="Times New Roman" w:cs="Times New Roman"/>
          <w:b/>
          <w:sz w:val="24"/>
          <w:szCs w:val="26"/>
        </w:rPr>
      </w:pPr>
    </w:p>
    <w:p w:rsidR="00D34925" w:rsidRPr="002745A7" w:rsidRDefault="00F16140" w:rsidP="00D34925">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sz w:val="24"/>
          <w:szCs w:val="26"/>
        </w:rPr>
        <w:t>Se contaro</w:t>
      </w:r>
      <w:r w:rsidR="00D34925">
        <w:rPr>
          <w:rFonts w:ascii="Times New Roman" w:hAnsi="Times New Roman" w:cs="Times New Roman"/>
          <w:sz w:val="24"/>
          <w:szCs w:val="26"/>
        </w:rPr>
        <w:t>n el número de grano</w:t>
      </w:r>
      <w:r w:rsidR="00D34925" w:rsidRPr="00AD7A57">
        <w:rPr>
          <w:rFonts w:ascii="Times New Roman" w:hAnsi="Times New Roman" w:cs="Times New Roman"/>
          <w:sz w:val="24"/>
          <w:szCs w:val="26"/>
        </w:rPr>
        <w:t xml:space="preserve">s por planta en una muestra al azar de </w:t>
      </w:r>
      <w:r w:rsidR="00D34925">
        <w:rPr>
          <w:rFonts w:ascii="Times New Roman" w:hAnsi="Times New Roman" w:cs="Times New Roman"/>
          <w:sz w:val="24"/>
          <w:szCs w:val="26"/>
        </w:rPr>
        <w:t>30 plantas de cada parcela neta, e</w:t>
      </w:r>
      <w:r w:rsidR="00D34925" w:rsidRPr="00AD7A57">
        <w:rPr>
          <w:rFonts w:ascii="Times New Roman" w:hAnsi="Times New Roman" w:cs="Times New Roman"/>
          <w:sz w:val="24"/>
          <w:szCs w:val="26"/>
        </w:rPr>
        <w:t>n</w:t>
      </w:r>
      <w:r w:rsidR="00D34925">
        <w:rPr>
          <w:rFonts w:ascii="Times New Roman" w:hAnsi="Times New Roman" w:cs="Times New Roman"/>
          <w:sz w:val="24"/>
          <w:szCs w:val="26"/>
        </w:rPr>
        <w:t xml:space="preserve"> la fase de madurez fisiológica.</w:t>
      </w:r>
    </w:p>
    <w:p w:rsidR="00D34925" w:rsidRPr="00F10F0E" w:rsidRDefault="00D34925" w:rsidP="00D34925">
      <w:pPr>
        <w:autoSpaceDE w:val="0"/>
        <w:autoSpaceDN w:val="0"/>
        <w:adjustRightInd w:val="0"/>
        <w:spacing w:after="0" w:line="360" w:lineRule="auto"/>
        <w:jc w:val="both"/>
        <w:rPr>
          <w:rFonts w:ascii="Times New Roman" w:eastAsiaTheme="minorHAnsi" w:hAnsi="Times New Roman" w:cs="Times New Roman"/>
          <w:b/>
          <w:bCs/>
          <w:color w:val="000000"/>
          <w:sz w:val="24"/>
          <w:szCs w:val="24"/>
          <w:lang w:val="es-EC" w:eastAsia="en-US"/>
        </w:rPr>
      </w:pPr>
    </w:p>
    <w:p w:rsidR="00D34925" w:rsidRPr="001532D9" w:rsidRDefault="00F16140" w:rsidP="00D34925">
      <w:pPr>
        <w:spacing w:after="0" w:line="360" w:lineRule="auto"/>
        <w:jc w:val="both"/>
        <w:rPr>
          <w:rFonts w:ascii="Times New Roman" w:hAnsi="Times New Roman" w:cs="Times New Roman"/>
          <w:b/>
          <w:sz w:val="24"/>
          <w:szCs w:val="26"/>
        </w:rPr>
      </w:pPr>
      <w:r>
        <w:rPr>
          <w:rFonts w:ascii="Times New Roman" w:hAnsi="Times New Roman" w:cs="Times New Roman"/>
          <w:b/>
          <w:sz w:val="24"/>
          <w:szCs w:val="24"/>
        </w:rPr>
        <w:t>4</w:t>
      </w:r>
      <w:r w:rsidR="00D34925" w:rsidRPr="00F10F0E">
        <w:rPr>
          <w:rFonts w:ascii="Times New Roman" w:hAnsi="Times New Roman" w:cs="Times New Roman"/>
          <w:b/>
          <w:sz w:val="24"/>
          <w:szCs w:val="24"/>
        </w:rPr>
        <w:t>.3.</w:t>
      </w:r>
      <w:r w:rsidR="00D34925" w:rsidRPr="00F10F0E">
        <w:rPr>
          <w:rFonts w:ascii="Times New Roman" w:hAnsi="Times New Roman" w:cs="Times New Roman"/>
          <w:b/>
          <w:sz w:val="24"/>
          <w:szCs w:val="26"/>
        </w:rPr>
        <w:t>1</w:t>
      </w:r>
      <w:r w:rsidR="00D34925">
        <w:rPr>
          <w:rFonts w:ascii="Times New Roman" w:hAnsi="Times New Roman" w:cs="Times New Roman"/>
          <w:b/>
          <w:sz w:val="24"/>
          <w:szCs w:val="26"/>
        </w:rPr>
        <w:t>6</w:t>
      </w:r>
      <w:r w:rsidR="00D34925" w:rsidRPr="00F10F0E">
        <w:rPr>
          <w:rFonts w:ascii="Times New Roman" w:hAnsi="Times New Roman" w:cs="Times New Roman"/>
          <w:b/>
          <w:sz w:val="24"/>
          <w:szCs w:val="26"/>
        </w:rPr>
        <w:t xml:space="preserve">. </w:t>
      </w:r>
      <w:r w:rsidR="00D34925" w:rsidRPr="001532D9">
        <w:rPr>
          <w:rFonts w:ascii="Times New Roman" w:hAnsi="Times New Roman" w:cs="Times New Roman"/>
          <w:b/>
          <w:sz w:val="24"/>
          <w:szCs w:val="26"/>
        </w:rPr>
        <w:t>Número de granos por kilogramo (NG-kg)</w:t>
      </w:r>
    </w:p>
    <w:p w:rsidR="00D34925" w:rsidRDefault="00D34925" w:rsidP="00D34925">
      <w:pPr>
        <w:spacing w:after="0" w:line="360" w:lineRule="auto"/>
        <w:jc w:val="both"/>
        <w:rPr>
          <w:rFonts w:ascii="Times New Roman" w:hAnsi="Times New Roman" w:cs="Times New Roman"/>
          <w:b/>
          <w:sz w:val="24"/>
          <w:szCs w:val="26"/>
        </w:rPr>
      </w:pPr>
    </w:p>
    <w:p w:rsidR="00D34925" w:rsidRPr="00CB5840" w:rsidRDefault="00F16140" w:rsidP="00D34925">
      <w:pPr>
        <w:spacing w:after="0" w:line="360" w:lineRule="auto"/>
        <w:jc w:val="both"/>
        <w:rPr>
          <w:rFonts w:ascii="Times New Roman" w:hAnsi="Times New Roman" w:cs="Times New Roman"/>
          <w:sz w:val="24"/>
          <w:szCs w:val="26"/>
        </w:rPr>
      </w:pPr>
      <w:r>
        <w:rPr>
          <w:rFonts w:ascii="Times New Roman" w:hAnsi="Times New Roman" w:cs="Times New Roman"/>
          <w:sz w:val="24"/>
          <w:szCs w:val="26"/>
        </w:rPr>
        <w:t>Se tomó</w:t>
      </w:r>
      <w:r w:rsidR="00D34925" w:rsidRPr="00615C24">
        <w:rPr>
          <w:rFonts w:ascii="Times New Roman" w:hAnsi="Times New Roman" w:cs="Times New Roman"/>
          <w:sz w:val="24"/>
          <w:szCs w:val="26"/>
        </w:rPr>
        <w:t xml:space="preserve"> </w:t>
      </w:r>
      <w:r w:rsidR="00D34925">
        <w:rPr>
          <w:rFonts w:ascii="Times New Roman" w:hAnsi="Times New Roman" w:cs="Times New Roman"/>
          <w:sz w:val="24"/>
          <w:szCs w:val="26"/>
        </w:rPr>
        <w:t>una muestra de 1 kg de grano de maní, limpio y a</w:t>
      </w:r>
      <w:r w:rsidR="0003380A">
        <w:rPr>
          <w:rFonts w:ascii="Times New Roman" w:hAnsi="Times New Roman" w:cs="Times New Roman"/>
          <w:sz w:val="24"/>
          <w:szCs w:val="26"/>
        </w:rPr>
        <w:t>l 14 % de humedad y se procedió</w:t>
      </w:r>
      <w:r w:rsidR="00D34925" w:rsidRPr="00CB5840">
        <w:rPr>
          <w:rFonts w:ascii="Times New Roman" w:hAnsi="Times New Roman" w:cs="Times New Roman"/>
          <w:sz w:val="24"/>
          <w:szCs w:val="26"/>
        </w:rPr>
        <w:t xml:space="preserve"> a </w:t>
      </w:r>
      <w:r w:rsidR="00D34925">
        <w:rPr>
          <w:rFonts w:ascii="Times New Roman" w:hAnsi="Times New Roman" w:cs="Times New Roman"/>
          <w:sz w:val="24"/>
          <w:szCs w:val="26"/>
        </w:rPr>
        <w:t>contar el número de granos por kilogramo.</w:t>
      </w:r>
    </w:p>
    <w:p w:rsidR="00D34925" w:rsidRDefault="00D34925" w:rsidP="00D34925">
      <w:pPr>
        <w:spacing w:after="0" w:line="360" w:lineRule="auto"/>
        <w:jc w:val="both"/>
        <w:rPr>
          <w:rFonts w:ascii="Times New Roman" w:hAnsi="Times New Roman" w:cs="Times New Roman"/>
          <w:b/>
          <w:sz w:val="24"/>
          <w:szCs w:val="26"/>
        </w:rPr>
      </w:pPr>
    </w:p>
    <w:p w:rsidR="00D34925" w:rsidRPr="00F10F0E" w:rsidRDefault="00F16140" w:rsidP="00D34925">
      <w:pPr>
        <w:spacing w:after="0" w:line="360" w:lineRule="auto"/>
        <w:jc w:val="both"/>
        <w:rPr>
          <w:rFonts w:ascii="Times New Roman" w:hAnsi="Times New Roman" w:cs="Times New Roman"/>
          <w:b/>
          <w:sz w:val="24"/>
          <w:szCs w:val="26"/>
        </w:rPr>
      </w:pPr>
      <w:r>
        <w:rPr>
          <w:rFonts w:ascii="Times New Roman" w:hAnsi="Times New Roman" w:cs="Times New Roman"/>
          <w:b/>
          <w:sz w:val="24"/>
          <w:szCs w:val="24"/>
        </w:rPr>
        <w:t>4</w:t>
      </w:r>
      <w:r w:rsidR="00D34925" w:rsidRPr="00F10F0E">
        <w:rPr>
          <w:rFonts w:ascii="Times New Roman" w:hAnsi="Times New Roman" w:cs="Times New Roman"/>
          <w:b/>
          <w:sz w:val="24"/>
          <w:szCs w:val="24"/>
        </w:rPr>
        <w:t>.3.</w:t>
      </w:r>
      <w:r w:rsidR="00D34925" w:rsidRPr="00F10F0E">
        <w:rPr>
          <w:rFonts w:ascii="Times New Roman" w:hAnsi="Times New Roman" w:cs="Times New Roman"/>
          <w:b/>
          <w:sz w:val="24"/>
          <w:szCs w:val="26"/>
        </w:rPr>
        <w:t>1</w:t>
      </w:r>
      <w:r w:rsidR="00D34925">
        <w:rPr>
          <w:rFonts w:ascii="Times New Roman" w:hAnsi="Times New Roman" w:cs="Times New Roman"/>
          <w:b/>
          <w:sz w:val="24"/>
          <w:szCs w:val="26"/>
        </w:rPr>
        <w:t>7</w:t>
      </w:r>
      <w:r w:rsidR="00D34925" w:rsidRPr="00F10F0E">
        <w:rPr>
          <w:rFonts w:ascii="Times New Roman" w:hAnsi="Times New Roman" w:cs="Times New Roman"/>
          <w:b/>
          <w:sz w:val="24"/>
          <w:szCs w:val="26"/>
        </w:rPr>
        <w:t xml:space="preserve">. </w:t>
      </w:r>
      <w:r w:rsidR="00D34925">
        <w:rPr>
          <w:rFonts w:ascii="Times New Roman" w:eastAsiaTheme="minorHAnsi" w:hAnsi="Times New Roman" w:cs="Times New Roman"/>
          <w:b/>
          <w:bCs/>
          <w:sz w:val="24"/>
          <w:szCs w:val="24"/>
          <w:lang w:val="es-EC" w:eastAsia="en-US"/>
        </w:rPr>
        <w:t>Color de la testa del grano (CTG</w:t>
      </w:r>
      <w:r w:rsidR="00D34925" w:rsidRPr="00F10F0E">
        <w:rPr>
          <w:rFonts w:ascii="Times New Roman" w:eastAsiaTheme="minorHAnsi" w:hAnsi="Times New Roman" w:cs="Times New Roman"/>
          <w:b/>
          <w:bCs/>
          <w:sz w:val="24"/>
          <w:szCs w:val="24"/>
          <w:lang w:val="es-EC" w:eastAsia="en-US"/>
        </w:rPr>
        <w:t>)</w:t>
      </w:r>
    </w:p>
    <w:p w:rsidR="00D34925" w:rsidRPr="00F10F0E" w:rsidRDefault="00D34925" w:rsidP="00D34925">
      <w:pPr>
        <w:autoSpaceDE w:val="0"/>
        <w:autoSpaceDN w:val="0"/>
        <w:adjustRightInd w:val="0"/>
        <w:spacing w:after="0"/>
        <w:rPr>
          <w:rFonts w:ascii="Times New Roman" w:eastAsiaTheme="minorHAnsi" w:hAnsi="Times New Roman" w:cs="Times New Roman"/>
          <w:b/>
          <w:bCs/>
          <w:sz w:val="24"/>
          <w:szCs w:val="24"/>
          <w:lang w:val="es-EC" w:eastAsia="en-US"/>
        </w:rPr>
      </w:pPr>
    </w:p>
    <w:p w:rsidR="00D34925" w:rsidRPr="006D6E6B" w:rsidRDefault="00D34925" w:rsidP="00D3492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w:t>
      </w:r>
      <w:r w:rsidRPr="00F10F0E">
        <w:rPr>
          <w:rFonts w:ascii="Times New Roman" w:hAnsi="Times New Roman" w:cs="Times New Roman"/>
          <w:sz w:val="24"/>
          <w:szCs w:val="26"/>
        </w:rPr>
        <w:t>i</w:t>
      </w:r>
      <w:r w:rsidR="00F16140">
        <w:rPr>
          <w:rFonts w:ascii="Times New Roman" w:hAnsi="Times New Roman" w:cs="Times New Roman"/>
          <w:sz w:val="24"/>
          <w:szCs w:val="26"/>
        </w:rPr>
        <w:t>dentificó</w:t>
      </w:r>
      <w:r w:rsidRPr="00F10F0E">
        <w:rPr>
          <w:rFonts w:ascii="Times New Roman" w:hAnsi="Times New Roman" w:cs="Times New Roman"/>
          <w:sz w:val="24"/>
          <w:szCs w:val="26"/>
        </w:rPr>
        <w:t xml:space="preserve"> el</w:t>
      </w:r>
      <w:r>
        <w:rPr>
          <w:rFonts w:ascii="Times New Roman" w:hAnsi="Times New Roman" w:cs="Times New Roman"/>
          <w:sz w:val="24"/>
          <w:szCs w:val="26"/>
        </w:rPr>
        <w:t xml:space="preserve"> color de la testa del grano</w:t>
      </w:r>
      <w:r w:rsidRPr="00F10F0E">
        <w:rPr>
          <w:rFonts w:ascii="Times New Roman" w:hAnsi="Times New Roman" w:cs="Times New Roman"/>
          <w:sz w:val="24"/>
          <w:szCs w:val="24"/>
        </w:rPr>
        <w:t>,</w:t>
      </w:r>
      <w:r w:rsidRPr="00F10F0E">
        <w:rPr>
          <w:rFonts w:ascii="Times New Roman" w:hAnsi="Times New Roman" w:cs="Times New Roman"/>
          <w:sz w:val="24"/>
          <w:szCs w:val="26"/>
        </w:rPr>
        <w:t xml:space="preserve"> </w:t>
      </w:r>
      <w:r w:rsidRPr="00F10F0E">
        <w:rPr>
          <w:rFonts w:ascii="Times New Roman" w:hAnsi="Times New Roman" w:cs="Times New Roman"/>
          <w:sz w:val="24"/>
          <w:szCs w:val="24"/>
        </w:rPr>
        <w:t>en un</w:t>
      </w:r>
      <w:r>
        <w:rPr>
          <w:rFonts w:ascii="Times New Roman" w:hAnsi="Times New Roman" w:cs="Times New Roman"/>
          <w:sz w:val="24"/>
          <w:szCs w:val="24"/>
        </w:rPr>
        <w:t>a muestra al azar de 30 granos</w:t>
      </w:r>
      <w:r w:rsidRPr="00F10F0E">
        <w:rPr>
          <w:rFonts w:ascii="Times New Roman" w:hAnsi="Times New Roman" w:cs="Times New Roman"/>
          <w:sz w:val="24"/>
          <w:szCs w:val="24"/>
        </w:rPr>
        <w:t xml:space="preserve"> de cada tratamiento al momento de la cosecha</w:t>
      </w:r>
      <w:r w:rsidRPr="00F10F0E">
        <w:rPr>
          <w:rFonts w:ascii="Times New Roman" w:hAnsi="Times New Roman" w:cs="Times New Roman"/>
          <w:sz w:val="24"/>
          <w:szCs w:val="26"/>
        </w:rPr>
        <w:t xml:space="preserve"> a través de la escala propuesta la</w:t>
      </w:r>
      <w:r w:rsidRPr="00F10F0E">
        <w:rPr>
          <w:rFonts w:ascii="Times New Roman" w:hAnsi="Times New Roman" w:cs="Times New Roman"/>
          <w:sz w:val="23"/>
          <w:szCs w:val="23"/>
        </w:rPr>
        <w:t xml:space="preserve"> </w:t>
      </w:r>
      <w:r w:rsidRPr="00F10F0E">
        <w:rPr>
          <w:rStyle w:val="apple-converted-space"/>
          <w:rFonts w:ascii="Times New Roman" w:hAnsi="Times New Roman" w:cs="Times New Roman"/>
          <w:sz w:val="24"/>
          <w:szCs w:val="24"/>
          <w:shd w:val="clear" w:color="auto" w:fill="FFFFFF"/>
        </w:rPr>
        <w:t>Unión Internacional para la Protección de las Obtenciones Vegetales</w:t>
      </w:r>
      <w:r w:rsidRPr="00F10F0E">
        <w:rPr>
          <w:rFonts w:ascii="Times New Roman" w:hAnsi="Times New Roman" w:cs="Times New Roman"/>
          <w:sz w:val="24"/>
          <w:szCs w:val="26"/>
        </w:rPr>
        <w:t xml:space="preserve"> (</w:t>
      </w:r>
      <w:r w:rsidRPr="00F10F0E">
        <w:rPr>
          <w:rStyle w:val="apple-converted-space"/>
          <w:rFonts w:ascii="Times New Roman" w:hAnsi="Times New Roman" w:cs="Times New Roman"/>
          <w:sz w:val="24"/>
          <w:szCs w:val="24"/>
          <w:shd w:val="clear" w:color="auto" w:fill="FFFFFF"/>
        </w:rPr>
        <w:t>UPOV</w:t>
      </w:r>
      <w:r w:rsidRPr="00F10F0E">
        <w:rPr>
          <w:rFonts w:ascii="Times New Roman" w:hAnsi="Times New Roman" w:cs="Times New Roman"/>
          <w:sz w:val="24"/>
          <w:szCs w:val="26"/>
        </w:rPr>
        <w:t xml:space="preserve">) de 1-4; </w:t>
      </w:r>
      <w:r w:rsidRPr="00F10F0E">
        <w:rPr>
          <w:rFonts w:ascii="Times New Roman" w:hAnsi="Times New Roman" w:cs="Times New Roman"/>
          <w:sz w:val="24"/>
          <w:szCs w:val="24"/>
        </w:rPr>
        <w:t>donde:</w:t>
      </w:r>
    </w:p>
    <w:p w:rsidR="00D34925" w:rsidRPr="00F10F0E" w:rsidRDefault="00D34925" w:rsidP="00D34925">
      <w:pPr>
        <w:autoSpaceDE w:val="0"/>
        <w:autoSpaceDN w:val="0"/>
        <w:adjustRightInd w:val="0"/>
        <w:spacing w:after="0" w:line="360" w:lineRule="auto"/>
        <w:rPr>
          <w:rFonts w:ascii="Times New Roman" w:eastAsiaTheme="minorHAnsi" w:hAnsi="Times New Roman" w:cs="Times New Roman"/>
          <w:sz w:val="24"/>
          <w:szCs w:val="24"/>
          <w:lang w:val="es-EC" w:eastAsia="en-US"/>
        </w:rPr>
      </w:pPr>
      <w:r w:rsidRPr="00F10F0E">
        <w:rPr>
          <w:rFonts w:ascii="Times New Roman" w:eastAsiaTheme="minorHAnsi" w:hAnsi="Times New Roman" w:cs="Times New Roman"/>
          <w:sz w:val="24"/>
          <w:szCs w:val="24"/>
          <w:lang w:val="es-EC" w:eastAsia="en-US"/>
        </w:rPr>
        <w:t>1= Blanco.</w:t>
      </w:r>
    </w:p>
    <w:p w:rsidR="00D34925" w:rsidRPr="00F10F0E" w:rsidRDefault="00D34925" w:rsidP="00D34925">
      <w:pPr>
        <w:autoSpaceDE w:val="0"/>
        <w:autoSpaceDN w:val="0"/>
        <w:adjustRightInd w:val="0"/>
        <w:spacing w:after="0" w:line="360" w:lineRule="auto"/>
        <w:rPr>
          <w:rFonts w:ascii="Times New Roman" w:eastAsiaTheme="minorHAnsi" w:hAnsi="Times New Roman" w:cs="Times New Roman"/>
          <w:sz w:val="24"/>
          <w:szCs w:val="24"/>
          <w:lang w:val="es-EC" w:eastAsia="en-US"/>
        </w:rPr>
      </w:pPr>
      <w:r w:rsidRPr="00F10F0E">
        <w:rPr>
          <w:rFonts w:ascii="Times New Roman" w:eastAsiaTheme="minorHAnsi" w:hAnsi="Times New Roman" w:cs="Times New Roman"/>
          <w:sz w:val="24"/>
          <w:szCs w:val="24"/>
          <w:lang w:val="es-EC" w:eastAsia="en-US"/>
        </w:rPr>
        <w:t>2= Rosa amarronado.</w:t>
      </w:r>
    </w:p>
    <w:p w:rsidR="00D34925" w:rsidRPr="00F10F0E" w:rsidRDefault="00D34925" w:rsidP="00D34925">
      <w:pPr>
        <w:autoSpaceDE w:val="0"/>
        <w:autoSpaceDN w:val="0"/>
        <w:adjustRightInd w:val="0"/>
        <w:spacing w:after="0" w:line="360" w:lineRule="auto"/>
        <w:rPr>
          <w:rFonts w:ascii="Times New Roman" w:eastAsiaTheme="minorHAnsi" w:hAnsi="Times New Roman" w:cs="Times New Roman"/>
          <w:sz w:val="24"/>
          <w:szCs w:val="24"/>
          <w:lang w:val="es-EC" w:eastAsia="en-US"/>
        </w:rPr>
      </w:pPr>
      <w:r w:rsidRPr="00F10F0E">
        <w:rPr>
          <w:rFonts w:ascii="Times New Roman" w:eastAsiaTheme="minorHAnsi" w:hAnsi="Times New Roman" w:cs="Times New Roman"/>
          <w:sz w:val="24"/>
          <w:szCs w:val="24"/>
          <w:lang w:val="es-EC" w:eastAsia="en-US"/>
        </w:rPr>
        <w:t>3= Rojo</w:t>
      </w:r>
      <w:r>
        <w:rPr>
          <w:rFonts w:ascii="Times New Roman" w:eastAsiaTheme="minorHAnsi" w:hAnsi="Times New Roman" w:cs="Times New Roman"/>
          <w:sz w:val="24"/>
          <w:szCs w:val="24"/>
          <w:lang w:val="es-EC" w:eastAsia="en-US"/>
        </w:rPr>
        <w:t>.</w:t>
      </w:r>
    </w:p>
    <w:p w:rsidR="00D34925" w:rsidRPr="00683318" w:rsidRDefault="00D34925" w:rsidP="00683318">
      <w:pPr>
        <w:tabs>
          <w:tab w:val="left" w:pos="8504"/>
        </w:tabs>
        <w:spacing w:after="0" w:line="360" w:lineRule="auto"/>
        <w:ind w:right="-1"/>
        <w:jc w:val="both"/>
        <w:rPr>
          <w:rFonts w:ascii="Times New Roman" w:hAnsi="Times New Roman" w:cs="Times New Roman"/>
          <w:sz w:val="24"/>
          <w:szCs w:val="26"/>
        </w:rPr>
      </w:pPr>
      <w:r w:rsidRPr="00F10F0E">
        <w:rPr>
          <w:rFonts w:ascii="Times New Roman" w:eastAsiaTheme="minorHAnsi" w:hAnsi="Times New Roman" w:cs="Times New Roman"/>
          <w:sz w:val="24"/>
          <w:szCs w:val="24"/>
          <w:lang w:val="es-EC" w:eastAsia="en-US"/>
        </w:rPr>
        <w:t>4= Púrpura</w:t>
      </w:r>
      <w:r>
        <w:rPr>
          <w:rFonts w:ascii="Times New Roman" w:eastAsiaTheme="minorHAnsi" w:hAnsi="Times New Roman" w:cs="Times New Roman"/>
          <w:sz w:val="24"/>
          <w:szCs w:val="24"/>
          <w:lang w:val="es-EC" w:eastAsia="en-US"/>
        </w:rPr>
        <w:t>.</w:t>
      </w:r>
      <w:r w:rsidR="00683318">
        <w:rPr>
          <w:rFonts w:ascii="Times New Roman" w:eastAsiaTheme="minorHAnsi" w:hAnsi="Times New Roman" w:cs="Times New Roman"/>
          <w:sz w:val="24"/>
          <w:szCs w:val="24"/>
          <w:lang w:val="es-EC" w:eastAsia="en-US"/>
        </w:rPr>
        <w:t xml:space="preserve"> </w:t>
      </w:r>
      <w:r w:rsidR="00683318">
        <w:rPr>
          <w:rFonts w:ascii="Times New Roman" w:hAnsi="Times New Roman" w:cs="Times New Roman"/>
          <w:sz w:val="24"/>
          <w:szCs w:val="26"/>
        </w:rPr>
        <w:t xml:space="preserve">(Anexo Nº </w:t>
      </w:r>
      <w:r w:rsidR="00196C70">
        <w:rPr>
          <w:rFonts w:ascii="Times New Roman" w:hAnsi="Times New Roman" w:cs="Times New Roman"/>
          <w:sz w:val="24"/>
          <w:szCs w:val="26"/>
        </w:rPr>
        <w:t>4</w:t>
      </w:r>
      <w:r w:rsidR="00683318">
        <w:rPr>
          <w:rFonts w:ascii="Times New Roman" w:hAnsi="Times New Roman" w:cs="Times New Roman"/>
          <w:sz w:val="24"/>
          <w:szCs w:val="26"/>
        </w:rPr>
        <w:t>)</w:t>
      </w:r>
    </w:p>
    <w:p w:rsidR="00D34925" w:rsidRPr="00F10F0E" w:rsidRDefault="00D34925" w:rsidP="00D34925">
      <w:pPr>
        <w:spacing w:after="0" w:line="360" w:lineRule="auto"/>
        <w:jc w:val="both"/>
        <w:rPr>
          <w:rFonts w:ascii="Times New Roman" w:hAnsi="Times New Roman" w:cs="Times New Roman"/>
          <w:b/>
          <w:sz w:val="24"/>
          <w:szCs w:val="26"/>
        </w:rPr>
      </w:pPr>
    </w:p>
    <w:p w:rsidR="00D34925" w:rsidRPr="00F10F0E" w:rsidRDefault="00F16140" w:rsidP="00D34925">
      <w:pPr>
        <w:spacing w:after="0" w:line="360" w:lineRule="auto"/>
        <w:jc w:val="both"/>
        <w:rPr>
          <w:rFonts w:ascii="Times New Roman" w:hAnsi="Times New Roman" w:cs="Times New Roman"/>
          <w:sz w:val="24"/>
          <w:szCs w:val="24"/>
        </w:rPr>
      </w:pPr>
      <w:r>
        <w:rPr>
          <w:rFonts w:ascii="Times New Roman" w:hAnsi="Times New Roman" w:cs="Times New Roman"/>
          <w:b/>
          <w:sz w:val="24"/>
          <w:szCs w:val="26"/>
        </w:rPr>
        <w:t>4</w:t>
      </w:r>
      <w:r w:rsidR="00D34925">
        <w:rPr>
          <w:rFonts w:ascii="Times New Roman" w:hAnsi="Times New Roman" w:cs="Times New Roman"/>
          <w:b/>
          <w:sz w:val="24"/>
          <w:szCs w:val="26"/>
        </w:rPr>
        <w:t>.3.18</w:t>
      </w:r>
      <w:r w:rsidR="00D34925" w:rsidRPr="00F10F0E">
        <w:rPr>
          <w:rFonts w:ascii="Times New Roman" w:hAnsi="Times New Roman" w:cs="Times New Roman"/>
          <w:b/>
          <w:sz w:val="24"/>
          <w:szCs w:val="26"/>
        </w:rPr>
        <w:t>. Porcentaje de humedad del grano (PH)</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6"/>
        </w:rPr>
      </w:pPr>
    </w:p>
    <w:p w:rsidR="00D34925" w:rsidRDefault="00D34925" w:rsidP="00D34925">
      <w:pPr>
        <w:pStyle w:val="NormalWeb"/>
        <w:spacing w:before="0" w:beforeAutospacing="0" w:after="0" w:afterAutospacing="0" w:line="360" w:lineRule="auto"/>
        <w:jc w:val="both"/>
        <w:rPr>
          <w:lang w:val="es-ES_tradnl"/>
        </w:rPr>
      </w:pPr>
      <w:r w:rsidRPr="00F10F0E">
        <w:rPr>
          <w:lang w:val="es-ES_tradnl"/>
        </w:rPr>
        <w:t>Este ind</w:t>
      </w:r>
      <w:r w:rsidR="00F16140">
        <w:rPr>
          <w:lang w:val="es-ES_tradnl"/>
        </w:rPr>
        <w:t>icador de humedad, se registró</w:t>
      </w:r>
      <w:r w:rsidRPr="00F10F0E">
        <w:rPr>
          <w:lang w:val="es-ES_tradnl"/>
        </w:rPr>
        <w:t xml:space="preserve"> con la ayuda de un determinador portátil de humedad en porcentaje, después de la cosecha en una muestra de 100 gramos de cada unidad experimental, en el laboratorio del INIAP-EELS.</w:t>
      </w:r>
    </w:p>
    <w:p w:rsidR="00D34925" w:rsidRPr="00F10F0E" w:rsidRDefault="00D34925" w:rsidP="00D34925">
      <w:pPr>
        <w:pStyle w:val="NormalWeb"/>
        <w:spacing w:before="0" w:beforeAutospacing="0" w:after="0" w:afterAutospacing="0" w:line="360" w:lineRule="auto"/>
        <w:jc w:val="both"/>
        <w:rPr>
          <w:lang w:val="es-ES_tradnl"/>
        </w:rPr>
      </w:pPr>
    </w:p>
    <w:p w:rsidR="00D34925" w:rsidRPr="00F10F0E" w:rsidRDefault="00F16140" w:rsidP="00D34925">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6"/>
        </w:rPr>
        <w:t>4</w:t>
      </w:r>
      <w:r w:rsidR="00D34925">
        <w:rPr>
          <w:rFonts w:ascii="Times New Roman" w:hAnsi="Times New Roman" w:cs="Times New Roman"/>
          <w:b/>
          <w:sz w:val="24"/>
          <w:szCs w:val="26"/>
        </w:rPr>
        <w:t>.3.19</w:t>
      </w:r>
      <w:r w:rsidR="00D34925" w:rsidRPr="00F10F0E">
        <w:rPr>
          <w:rFonts w:ascii="Times New Roman" w:hAnsi="Times New Roman" w:cs="Times New Roman"/>
          <w:b/>
          <w:sz w:val="24"/>
          <w:szCs w:val="26"/>
        </w:rPr>
        <w:t xml:space="preserve">. </w:t>
      </w:r>
      <w:r w:rsidR="00D34925">
        <w:rPr>
          <w:rFonts w:ascii="Times New Roman" w:hAnsi="Times New Roman" w:cs="Times New Roman"/>
          <w:b/>
          <w:sz w:val="24"/>
          <w:szCs w:val="24"/>
        </w:rPr>
        <w:t>Peso de 100 granos (PG</w:t>
      </w:r>
      <w:r w:rsidR="00D34925" w:rsidRPr="00F10F0E">
        <w:rPr>
          <w:rFonts w:ascii="Times New Roman" w:hAnsi="Times New Roman" w:cs="Times New Roman"/>
          <w:b/>
          <w:sz w:val="24"/>
          <w:szCs w:val="24"/>
        </w:rPr>
        <w:t>)</w:t>
      </w:r>
    </w:p>
    <w:p w:rsidR="00D34925" w:rsidRPr="00F10F0E" w:rsidRDefault="00D34925" w:rsidP="00D34925">
      <w:pPr>
        <w:tabs>
          <w:tab w:val="left" w:pos="8504"/>
        </w:tabs>
        <w:spacing w:after="0" w:line="360" w:lineRule="auto"/>
        <w:ind w:right="-1"/>
        <w:jc w:val="both"/>
        <w:rPr>
          <w:rFonts w:ascii="Times New Roman" w:hAnsi="Times New Roman" w:cs="Times New Roman"/>
          <w:sz w:val="24"/>
          <w:szCs w:val="24"/>
        </w:rPr>
      </w:pPr>
    </w:p>
    <w:p w:rsidR="00A27101" w:rsidRPr="005C7904" w:rsidRDefault="00A27101" w:rsidP="00A27101">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 registró </w:t>
      </w:r>
      <w:r w:rsidRPr="005C7904">
        <w:rPr>
          <w:rFonts w:ascii="Times New Roman" w:hAnsi="Times New Roman" w:cs="Times New Roman"/>
          <w:sz w:val="24"/>
          <w:szCs w:val="24"/>
        </w:rPr>
        <w:t>en una muestra al azar de 100 granos, de cada unidad experimenta</w:t>
      </w:r>
      <w:r>
        <w:rPr>
          <w:rFonts w:ascii="Times New Roman" w:hAnsi="Times New Roman" w:cs="Times New Roman"/>
          <w:sz w:val="24"/>
          <w:szCs w:val="24"/>
        </w:rPr>
        <w:t>l teniendo en cuenta que no estuviesen afectado</w:t>
      </w:r>
      <w:r w:rsidRPr="005C7904">
        <w:rPr>
          <w:rFonts w:ascii="Times New Roman" w:hAnsi="Times New Roman" w:cs="Times New Roman"/>
          <w:sz w:val="24"/>
          <w:szCs w:val="24"/>
        </w:rPr>
        <w:t>s por daños de insectos</w:t>
      </w:r>
      <w:r>
        <w:rPr>
          <w:rFonts w:ascii="Times New Roman" w:hAnsi="Times New Roman" w:cs="Times New Roman"/>
          <w:sz w:val="24"/>
          <w:szCs w:val="24"/>
        </w:rPr>
        <w:t>, y se pesaro</w:t>
      </w:r>
      <w:r w:rsidRPr="005C7904">
        <w:rPr>
          <w:rFonts w:ascii="Times New Roman" w:hAnsi="Times New Roman" w:cs="Times New Roman"/>
          <w:sz w:val="24"/>
          <w:szCs w:val="24"/>
        </w:rPr>
        <w:t>n en una balanza de precisión e</w:t>
      </w:r>
      <w:r>
        <w:rPr>
          <w:rFonts w:ascii="Times New Roman" w:hAnsi="Times New Roman" w:cs="Times New Roman"/>
          <w:sz w:val="24"/>
          <w:szCs w:val="24"/>
        </w:rPr>
        <w:t>n gramos en madurez comercial con el 14 % de humedad.</w:t>
      </w:r>
    </w:p>
    <w:p w:rsidR="00D34925" w:rsidRPr="00F10F0E" w:rsidRDefault="00F16140" w:rsidP="00D34925">
      <w:pPr>
        <w:tabs>
          <w:tab w:val="left" w:pos="8504"/>
        </w:tabs>
        <w:spacing w:after="0" w:line="360" w:lineRule="auto"/>
        <w:ind w:right="-1"/>
        <w:jc w:val="both"/>
        <w:rPr>
          <w:rFonts w:ascii="Times New Roman" w:hAnsi="Times New Roman" w:cs="Times New Roman"/>
          <w:sz w:val="24"/>
          <w:szCs w:val="26"/>
        </w:rPr>
      </w:pPr>
      <w:r>
        <w:rPr>
          <w:rFonts w:ascii="Times New Roman" w:hAnsi="Times New Roman" w:cs="Times New Roman"/>
          <w:b/>
          <w:sz w:val="24"/>
          <w:szCs w:val="26"/>
        </w:rPr>
        <w:lastRenderedPageBreak/>
        <w:t>4</w:t>
      </w:r>
      <w:r w:rsidR="00D34925">
        <w:rPr>
          <w:rFonts w:ascii="Times New Roman" w:hAnsi="Times New Roman" w:cs="Times New Roman"/>
          <w:b/>
          <w:sz w:val="24"/>
          <w:szCs w:val="26"/>
        </w:rPr>
        <w:t>.3.20</w:t>
      </w:r>
      <w:r w:rsidR="00D34925" w:rsidRPr="00F10F0E">
        <w:rPr>
          <w:rFonts w:ascii="Times New Roman" w:hAnsi="Times New Roman" w:cs="Times New Roman"/>
          <w:b/>
          <w:sz w:val="24"/>
          <w:szCs w:val="26"/>
        </w:rPr>
        <w:t xml:space="preserve">. Rendimiento por parcela </w:t>
      </w:r>
      <w:r w:rsidR="00D34925" w:rsidRPr="00F10F0E">
        <w:rPr>
          <w:rFonts w:ascii="Times New Roman" w:hAnsi="Times New Roman" w:cs="Times New Roman"/>
          <w:b/>
          <w:sz w:val="24"/>
          <w:szCs w:val="24"/>
        </w:rPr>
        <w:t>(</w:t>
      </w:r>
      <w:r w:rsidR="00D34925">
        <w:rPr>
          <w:rFonts w:ascii="Times New Roman" w:hAnsi="Times New Roman" w:cs="Times New Roman"/>
          <w:b/>
          <w:sz w:val="24"/>
          <w:szCs w:val="24"/>
          <w:lang w:val="es-ES_tradnl"/>
        </w:rPr>
        <w:t>R-kg/p</w:t>
      </w:r>
      <w:r w:rsidR="00D34925" w:rsidRPr="00F10F0E">
        <w:rPr>
          <w:rFonts w:ascii="Times New Roman" w:hAnsi="Times New Roman" w:cs="Times New Roman"/>
          <w:b/>
          <w:sz w:val="24"/>
          <w:szCs w:val="24"/>
          <w:lang w:val="es-ES_tradnl"/>
        </w:rPr>
        <w:t>)</w:t>
      </w:r>
    </w:p>
    <w:p w:rsidR="00D34925" w:rsidRPr="00F10F0E" w:rsidRDefault="00D34925" w:rsidP="00D34925">
      <w:pPr>
        <w:tabs>
          <w:tab w:val="left" w:pos="8504"/>
        </w:tabs>
        <w:spacing w:after="0" w:line="360" w:lineRule="auto"/>
        <w:ind w:right="-1"/>
        <w:jc w:val="both"/>
        <w:rPr>
          <w:rFonts w:ascii="Times New Roman" w:hAnsi="Times New Roman" w:cs="Times New Roman"/>
          <w:b/>
          <w:sz w:val="24"/>
          <w:szCs w:val="26"/>
        </w:rPr>
      </w:pPr>
    </w:p>
    <w:p w:rsidR="00D34925" w:rsidRDefault="00E0409A" w:rsidP="00D34925">
      <w:pPr>
        <w:pStyle w:val="NormalWeb"/>
        <w:spacing w:before="0" w:beforeAutospacing="0" w:after="0" w:afterAutospacing="0" w:line="360" w:lineRule="auto"/>
        <w:jc w:val="both"/>
      </w:pPr>
      <w:r>
        <w:rPr>
          <w:lang w:val="es-ES_tradnl"/>
        </w:rPr>
        <w:t>Una vez que se cosechó</w:t>
      </w:r>
      <w:r w:rsidR="00D34925" w:rsidRPr="00F10F0E">
        <w:rPr>
          <w:lang w:val="es-ES_tradnl"/>
        </w:rPr>
        <w:t xml:space="preserve"> y se </w:t>
      </w:r>
      <w:r>
        <w:rPr>
          <w:lang w:val="es-ES_tradnl"/>
        </w:rPr>
        <w:t>rompió</w:t>
      </w:r>
      <w:r w:rsidR="00196C70">
        <w:rPr>
          <w:lang w:val="es-ES_tradnl"/>
        </w:rPr>
        <w:t xml:space="preserve"> el cuesco que preservó</w:t>
      </w:r>
      <w:r w:rsidR="00D34925">
        <w:rPr>
          <w:lang w:val="es-ES_tradnl"/>
        </w:rPr>
        <w:t xml:space="preserve"> al grano </w:t>
      </w:r>
      <w:r w:rsidR="00D34925" w:rsidRPr="00F10F0E">
        <w:rPr>
          <w:lang w:val="es-ES_tradnl"/>
        </w:rPr>
        <w:t>del maní</w:t>
      </w:r>
      <w:r>
        <w:rPr>
          <w:lang w:val="es-ES_tradnl"/>
        </w:rPr>
        <w:t xml:space="preserve"> de cada parcela neta, se pesó</w:t>
      </w:r>
      <w:r w:rsidR="00D34925" w:rsidRPr="00F10F0E">
        <w:rPr>
          <w:lang w:val="es-ES_tradnl"/>
        </w:rPr>
        <w:t xml:space="preserve"> en una balanza de reloj</w:t>
      </w:r>
      <w:r w:rsidR="008B1819">
        <w:rPr>
          <w:szCs w:val="26"/>
        </w:rPr>
        <w:t xml:space="preserve"> y</w:t>
      </w:r>
      <w:r w:rsidR="00D34925" w:rsidRPr="00F10F0E">
        <w:rPr>
          <w:szCs w:val="26"/>
        </w:rPr>
        <w:t xml:space="preserve"> </w:t>
      </w:r>
      <w:r w:rsidR="008B1819">
        <w:t>es</w:t>
      </w:r>
      <w:r>
        <w:t>e valor se expresó</w:t>
      </w:r>
      <w:r w:rsidR="00D34925" w:rsidRPr="00F10F0E">
        <w:t xml:space="preserve"> en kg/parcela.</w:t>
      </w:r>
    </w:p>
    <w:p w:rsidR="00D34925" w:rsidRPr="00EB2F48" w:rsidRDefault="00D34925" w:rsidP="00D34925">
      <w:pPr>
        <w:pStyle w:val="NormalWeb"/>
        <w:spacing w:before="0" w:beforeAutospacing="0" w:after="0" w:afterAutospacing="0" w:line="360" w:lineRule="auto"/>
        <w:jc w:val="both"/>
      </w:pPr>
    </w:p>
    <w:p w:rsidR="00D34925" w:rsidRPr="00F10F0E" w:rsidRDefault="00E0409A" w:rsidP="00D34925">
      <w:pPr>
        <w:tabs>
          <w:tab w:val="left" w:pos="8504"/>
        </w:tabs>
        <w:spacing w:after="0" w:line="360" w:lineRule="auto"/>
        <w:ind w:right="-1"/>
        <w:jc w:val="both"/>
        <w:rPr>
          <w:rFonts w:ascii="Times New Roman" w:hAnsi="Times New Roman" w:cs="Times New Roman"/>
          <w:b/>
          <w:color w:val="0D0D0D" w:themeColor="text1" w:themeTint="F2"/>
          <w:sz w:val="24"/>
          <w:szCs w:val="26"/>
        </w:rPr>
      </w:pPr>
      <w:r>
        <w:rPr>
          <w:rFonts w:ascii="Times New Roman" w:hAnsi="Times New Roman" w:cs="Times New Roman"/>
          <w:b/>
          <w:color w:val="0D0D0D" w:themeColor="text1" w:themeTint="F2"/>
          <w:sz w:val="24"/>
          <w:szCs w:val="26"/>
        </w:rPr>
        <w:t>4</w:t>
      </w:r>
      <w:r w:rsidR="00D34925">
        <w:rPr>
          <w:rFonts w:ascii="Times New Roman" w:hAnsi="Times New Roman" w:cs="Times New Roman"/>
          <w:b/>
          <w:color w:val="0D0D0D" w:themeColor="text1" w:themeTint="F2"/>
          <w:sz w:val="24"/>
          <w:szCs w:val="26"/>
        </w:rPr>
        <w:t>.3.21</w:t>
      </w:r>
      <w:r w:rsidR="00D34925" w:rsidRPr="00F10F0E">
        <w:rPr>
          <w:rFonts w:ascii="Times New Roman" w:hAnsi="Times New Roman" w:cs="Times New Roman"/>
          <w:b/>
          <w:color w:val="0D0D0D" w:themeColor="text1" w:themeTint="F2"/>
          <w:sz w:val="24"/>
          <w:szCs w:val="26"/>
        </w:rPr>
        <w:t>. Rendimiento por hectárea (R-kg/ha)</w:t>
      </w:r>
    </w:p>
    <w:p w:rsidR="00D34925" w:rsidRPr="00F10F0E" w:rsidRDefault="00D34925" w:rsidP="00D34925">
      <w:pPr>
        <w:tabs>
          <w:tab w:val="left" w:pos="8504"/>
        </w:tabs>
        <w:spacing w:after="0" w:line="360" w:lineRule="auto"/>
        <w:ind w:right="-1"/>
        <w:jc w:val="both"/>
        <w:rPr>
          <w:rFonts w:ascii="Times New Roman" w:hAnsi="Times New Roman" w:cs="Times New Roman"/>
          <w:b/>
          <w:color w:val="0D0D0D" w:themeColor="text1" w:themeTint="F2"/>
          <w:sz w:val="24"/>
          <w:szCs w:val="26"/>
        </w:rPr>
      </w:pPr>
    </w:p>
    <w:p w:rsidR="00D34925" w:rsidRDefault="00D34925" w:rsidP="00D34925">
      <w:pPr>
        <w:spacing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lang w:val="es-ES_tradnl"/>
        </w:rPr>
        <w:t>El rendimient</w:t>
      </w:r>
      <w:r w:rsidR="00E0409A">
        <w:rPr>
          <w:rFonts w:ascii="Times New Roman" w:hAnsi="Times New Roman" w:cs="Times New Roman"/>
          <w:color w:val="0D0D0D" w:themeColor="text1" w:themeTint="F2"/>
          <w:sz w:val="24"/>
          <w:szCs w:val="24"/>
          <w:lang w:val="es-ES_tradnl"/>
        </w:rPr>
        <w:t>o en kg/ha de maní, se calculó</w:t>
      </w:r>
      <w:r w:rsidRPr="00F10F0E">
        <w:rPr>
          <w:rFonts w:ascii="Times New Roman" w:hAnsi="Times New Roman" w:cs="Times New Roman"/>
          <w:color w:val="0D0D0D" w:themeColor="text1" w:themeTint="F2"/>
          <w:sz w:val="24"/>
          <w:szCs w:val="24"/>
          <w:lang w:val="es-ES_tradnl"/>
        </w:rPr>
        <w:t xml:space="preserve"> </w:t>
      </w:r>
      <w:r w:rsidRPr="00F10F0E">
        <w:rPr>
          <w:rFonts w:ascii="Times New Roman" w:hAnsi="Times New Roman" w:cs="Times New Roman"/>
          <w:color w:val="0D0D0D" w:themeColor="text1" w:themeTint="F2"/>
          <w:sz w:val="24"/>
          <w:szCs w:val="24"/>
        </w:rPr>
        <w:t>con la siguiente ecuación matemática:</w:t>
      </w:r>
    </w:p>
    <w:p w:rsidR="00E0409A" w:rsidRPr="00F10F0E" w:rsidRDefault="00E0409A" w:rsidP="00E0409A">
      <w:pPr>
        <w:spacing w:after="0"/>
        <w:jc w:val="both"/>
        <w:rPr>
          <w:rFonts w:ascii="Times New Roman" w:hAnsi="Times New Roman" w:cs="Times New Roman"/>
          <w:color w:val="0D0D0D" w:themeColor="text1" w:themeTint="F2"/>
          <w:sz w:val="24"/>
          <w:szCs w:val="24"/>
        </w:rPr>
      </w:pPr>
    </w:p>
    <w:p w:rsidR="00D34925" w:rsidRPr="00F10F0E" w:rsidRDefault="00D34925" w:rsidP="00F6025C">
      <w:pPr>
        <w:pStyle w:val="Textoindependiente"/>
        <w:spacing w:after="0" w:line="240" w:lineRule="auto"/>
        <w:ind w:left="1416"/>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10000 m</w:t>
      </w:r>
      <w:r w:rsidRPr="00F10F0E">
        <w:rPr>
          <w:rFonts w:ascii="Times New Roman" w:hAnsi="Times New Roman" w:cs="Times New Roman"/>
          <w:color w:val="0D0D0D" w:themeColor="text1" w:themeTint="F2"/>
          <w:sz w:val="24"/>
          <w:szCs w:val="24"/>
          <w:vertAlign w:val="superscript"/>
        </w:rPr>
        <w:t>2</w:t>
      </w:r>
      <w:r>
        <w:rPr>
          <w:rFonts w:ascii="Times New Roman" w:hAnsi="Times New Roman" w:cs="Times New Roman"/>
          <w:color w:val="0D0D0D" w:themeColor="text1" w:themeTint="F2"/>
          <w:sz w:val="24"/>
          <w:szCs w:val="24"/>
        </w:rPr>
        <w:t>/</w:t>
      </w:r>
      <w:proofErr w:type="spellStart"/>
      <w:r>
        <w:rPr>
          <w:rFonts w:ascii="Times New Roman" w:hAnsi="Times New Roman" w:cs="Times New Roman"/>
          <w:color w:val="0D0D0D" w:themeColor="text1" w:themeTint="F2"/>
          <w:sz w:val="24"/>
          <w:szCs w:val="24"/>
        </w:rPr>
        <w:t>ha</w:t>
      </w:r>
      <w:proofErr w:type="spellEnd"/>
      <w:r>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 xml:space="preserve"> 100-HC</w:t>
      </w:r>
    </w:p>
    <w:p w:rsidR="00D34925" w:rsidRPr="00F10F0E" w:rsidRDefault="00D34925" w:rsidP="00F6025C">
      <w:pPr>
        <w:pStyle w:val="Textoindependiente"/>
        <w:spacing w:after="0" w:line="24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R = PCP kg x    ----------------</w:t>
      </w:r>
      <w:r>
        <w:rPr>
          <w:rFonts w:ascii="Times New Roman" w:hAnsi="Times New Roman" w:cs="Times New Roman"/>
          <w:color w:val="0D0D0D" w:themeColor="text1" w:themeTint="F2"/>
          <w:sz w:val="24"/>
          <w:szCs w:val="24"/>
        </w:rPr>
        <w:t xml:space="preserve">-   x  ------------; </w:t>
      </w:r>
      <w:r w:rsidRPr="00F10F0E">
        <w:rPr>
          <w:rFonts w:ascii="Times New Roman" w:hAnsi="Times New Roman" w:cs="Times New Roman"/>
          <w:color w:val="0D0D0D" w:themeColor="text1" w:themeTint="F2"/>
          <w:sz w:val="24"/>
          <w:szCs w:val="24"/>
        </w:rPr>
        <w:t>donde:</w:t>
      </w:r>
    </w:p>
    <w:p w:rsidR="00D34925" w:rsidRPr="00F10F0E" w:rsidRDefault="00D34925" w:rsidP="00F6025C">
      <w:pPr>
        <w:pStyle w:val="Textoindependiente"/>
        <w:spacing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 xml:space="preserve">              </w:t>
      </w:r>
      <w:r w:rsidRPr="00F10F0E">
        <w:rPr>
          <w:rFonts w:ascii="Times New Roman" w:hAnsi="Times New Roman" w:cs="Times New Roman"/>
          <w:color w:val="0D0D0D" w:themeColor="text1" w:themeTint="F2"/>
          <w:sz w:val="24"/>
          <w:szCs w:val="24"/>
        </w:rPr>
        <w:t xml:space="preserve"> ANC</w:t>
      </w:r>
      <w:r w:rsidR="00683318">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m</w:t>
      </w:r>
      <w:r w:rsidRPr="00F10F0E">
        <w:rPr>
          <w:rFonts w:ascii="Times New Roman" w:hAnsi="Times New Roman" w:cs="Times New Roman"/>
          <w:color w:val="0D0D0D" w:themeColor="text1" w:themeTint="F2"/>
          <w:sz w:val="24"/>
          <w:szCs w:val="24"/>
          <w:vertAlign w:val="superscript"/>
        </w:rPr>
        <w:t>2</w:t>
      </w:r>
      <w:r>
        <w:rPr>
          <w:rFonts w:ascii="Times New Roman" w:hAnsi="Times New Roman" w:cs="Times New Roman"/>
          <w:color w:val="0D0D0D" w:themeColor="text1" w:themeTint="F2"/>
          <w:sz w:val="24"/>
          <w:szCs w:val="24"/>
        </w:rPr>
        <w:t xml:space="preserve">/l              </w:t>
      </w:r>
      <w:r w:rsidRPr="00F10F0E">
        <w:rPr>
          <w:rFonts w:ascii="Times New Roman" w:hAnsi="Times New Roman" w:cs="Times New Roman"/>
          <w:color w:val="0D0D0D" w:themeColor="text1" w:themeTint="F2"/>
          <w:sz w:val="24"/>
          <w:szCs w:val="24"/>
        </w:rPr>
        <w:t xml:space="preserve"> 100-HE</w:t>
      </w:r>
    </w:p>
    <w:p w:rsidR="00D34925" w:rsidRPr="00F10F0E" w:rsidRDefault="00D34925" w:rsidP="00D34925">
      <w:pPr>
        <w:pStyle w:val="Textoindependiente"/>
        <w:tabs>
          <w:tab w:val="left" w:pos="1859"/>
        </w:tabs>
        <w:spacing w:before="400"/>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R = Rendimiento en kg/ha, al 14</w:t>
      </w:r>
      <w:r>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 de humedad.</w:t>
      </w:r>
    </w:p>
    <w:p w:rsidR="00D34925" w:rsidRPr="00F10F0E" w:rsidRDefault="00D34925" w:rsidP="00D34925">
      <w:pPr>
        <w:pStyle w:val="Textoindependiente"/>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PCP </w:t>
      </w:r>
      <w:r w:rsidRPr="00F10F0E">
        <w:rPr>
          <w:rFonts w:ascii="Times New Roman" w:hAnsi="Times New Roman" w:cs="Times New Roman"/>
          <w:color w:val="0D0D0D" w:themeColor="text1" w:themeTint="F2"/>
          <w:sz w:val="24"/>
          <w:szCs w:val="24"/>
        </w:rPr>
        <w:tab/>
        <w:t>= Peso de Campo por Parcela en kg.</w:t>
      </w:r>
    </w:p>
    <w:p w:rsidR="00D34925" w:rsidRPr="00F10F0E" w:rsidRDefault="00D34925" w:rsidP="00D34925">
      <w:pPr>
        <w:pStyle w:val="Textoindependiente"/>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ANC </w:t>
      </w:r>
      <w:r w:rsidRPr="00F10F0E">
        <w:rPr>
          <w:rFonts w:ascii="Times New Roman" w:hAnsi="Times New Roman" w:cs="Times New Roman"/>
          <w:color w:val="0D0D0D" w:themeColor="text1" w:themeTint="F2"/>
          <w:sz w:val="24"/>
          <w:szCs w:val="24"/>
        </w:rPr>
        <w:tab/>
        <w:t>= Área Neta Cosechada en m</w:t>
      </w:r>
      <w:r w:rsidRPr="00F10F0E">
        <w:rPr>
          <w:rFonts w:ascii="Times New Roman" w:hAnsi="Times New Roman" w:cs="Times New Roman"/>
          <w:color w:val="0D0D0D" w:themeColor="text1" w:themeTint="F2"/>
          <w:sz w:val="24"/>
          <w:szCs w:val="24"/>
          <w:vertAlign w:val="superscript"/>
        </w:rPr>
        <w:t>2</w:t>
      </w:r>
      <w:r w:rsidRPr="00F10F0E">
        <w:rPr>
          <w:rFonts w:ascii="Times New Roman" w:hAnsi="Times New Roman" w:cs="Times New Roman"/>
          <w:color w:val="0D0D0D" w:themeColor="text1" w:themeTint="F2"/>
          <w:sz w:val="24"/>
          <w:szCs w:val="24"/>
        </w:rPr>
        <w:t>.</w:t>
      </w:r>
    </w:p>
    <w:p w:rsidR="00D34925" w:rsidRPr="00F10F0E" w:rsidRDefault="00D34925" w:rsidP="00D34925">
      <w:pPr>
        <w:pStyle w:val="Textoindependiente"/>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HC </w:t>
      </w:r>
      <w:r w:rsidRPr="00F10F0E">
        <w:rPr>
          <w:rFonts w:ascii="Times New Roman" w:hAnsi="Times New Roman" w:cs="Times New Roman"/>
          <w:color w:val="0D0D0D" w:themeColor="text1" w:themeTint="F2"/>
          <w:sz w:val="24"/>
          <w:szCs w:val="24"/>
        </w:rPr>
        <w:tab/>
        <w:t>= Humedad de Cosecha en porcentaje.</w:t>
      </w:r>
    </w:p>
    <w:p w:rsidR="00D34925" w:rsidRPr="00F10F0E" w:rsidRDefault="00D34925" w:rsidP="00D34925">
      <w:pPr>
        <w:pStyle w:val="Textoindependiente"/>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 xml:space="preserve">HE </w:t>
      </w:r>
      <w:r w:rsidRPr="00F10F0E">
        <w:rPr>
          <w:rFonts w:ascii="Times New Roman" w:hAnsi="Times New Roman" w:cs="Times New Roman"/>
          <w:color w:val="0D0D0D" w:themeColor="text1" w:themeTint="F2"/>
          <w:sz w:val="24"/>
          <w:szCs w:val="24"/>
        </w:rPr>
        <w:tab/>
        <w:t>= Humedad Estándar (14</w:t>
      </w:r>
      <w:r>
        <w:rPr>
          <w:rFonts w:ascii="Times New Roman" w:hAnsi="Times New Roman" w:cs="Times New Roman"/>
          <w:color w:val="0D0D0D" w:themeColor="text1" w:themeTint="F2"/>
          <w:sz w:val="24"/>
          <w:szCs w:val="24"/>
        </w:rPr>
        <w:t xml:space="preserve"> </w:t>
      </w:r>
      <w:r w:rsidRPr="00F10F0E">
        <w:rPr>
          <w:rFonts w:ascii="Times New Roman" w:hAnsi="Times New Roman" w:cs="Times New Roman"/>
          <w:color w:val="0D0D0D" w:themeColor="text1" w:themeTint="F2"/>
          <w:sz w:val="24"/>
          <w:szCs w:val="24"/>
        </w:rPr>
        <w:t xml:space="preserve">%). </w:t>
      </w:r>
    </w:p>
    <w:p w:rsidR="00D34925" w:rsidRPr="00F10F0E" w:rsidRDefault="00D34925" w:rsidP="00D34925">
      <w:pPr>
        <w:spacing w:after="0" w:line="360" w:lineRule="auto"/>
        <w:jc w:val="both"/>
        <w:rPr>
          <w:rFonts w:ascii="Times New Roman" w:hAnsi="Times New Roman" w:cs="Times New Roman"/>
          <w:b/>
          <w:color w:val="0D0D0D" w:themeColor="text1" w:themeTint="F2"/>
          <w:sz w:val="24"/>
          <w:szCs w:val="24"/>
        </w:rPr>
      </w:pPr>
    </w:p>
    <w:p w:rsidR="00D34925" w:rsidRPr="00F10F0E" w:rsidRDefault="00E0409A" w:rsidP="00D34925">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4</w:t>
      </w:r>
      <w:r w:rsidR="00D34925" w:rsidRPr="00F10F0E">
        <w:rPr>
          <w:rFonts w:ascii="Times New Roman" w:hAnsi="Times New Roman" w:cs="Times New Roman"/>
          <w:b/>
          <w:color w:val="0D0D0D" w:themeColor="text1" w:themeTint="F2"/>
          <w:sz w:val="24"/>
          <w:szCs w:val="24"/>
        </w:rPr>
        <w:t xml:space="preserve">.4. </w:t>
      </w:r>
      <w:r w:rsidR="00D34925">
        <w:rPr>
          <w:rFonts w:ascii="Times New Roman" w:hAnsi="Times New Roman" w:cs="Times New Roman"/>
          <w:b/>
          <w:color w:val="0D0D0D" w:themeColor="text1" w:themeTint="F2"/>
          <w:sz w:val="24"/>
          <w:szCs w:val="24"/>
        </w:rPr>
        <w:t>Manejo del experimento</w:t>
      </w:r>
    </w:p>
    <w:p w:rsidR="00D34925" w:rsidRPr="00F10F0E" w:rsidRDefault="00D34925" w:rsidP="00D34925">
      <w:pPr>
        <w:tabs>
          <w:tab w:val="left" w:pos="8504"/>
        </w:tabs>
        <w:spacing w:after="0" w:line="360" w:lineRule="auto"/>
        <w:ind w:right="-1"/>
        <w:jc w:val="both"/>
        <w:rPr>
          <w:rFonts w:ascii="Times New Roman" w:hAnsi="Times New Roman" w:cs="Times New Roman"/>
          <w:b/>
          <w:color w:val="0D0D0D" w:themeColor="text1" w:themeTint="F2"/>
          <w:sz w:val="24"/>
          <w:szCs w:val="24"/>
        </w:rPr>
      </w:pPr>
    </w:p>
    <w:p w:rsidR="00D34925" w:rsidRDefault="00E0409A" w:rsidP="00D34925">
      <w:pPr>
        <w:tabs>
          <w:tab w:val="left" w:pos="8504"/>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D34925" w:rsidRPr="00F10F0E">
        <w:rPr>
          <w:rFonts w:ascii="Times New Roman" w:hAnsi="Times New Roman" w:cs="Times New Roman"/>
          <w:b/>
          <w:color w:val="0D0D0D" w:themeColor="text1" w:themeTint="F2"/>
          <w:sz w:val="24"/>
          <w:szCs w:val="24"/>
        </w:rPr>
        <w:t xml:space="preserve">.4.1. </w:t>
      </w:r>
      <w:r w:rsidR="00D34925" w:rsidRPr="00F10F0E">
        <w:rPr>
          <w:rFonts w:ascii="Times New Roman" w:eastAsia="Times New Roman" w:hAnsi="Times New Roman" w:cs="Times New Roman"/>
          <w:b/>
          <w:color w:val="0D0D0D" w:themeColor="text1" w:themeTint="F2"/>
          <w:sz w:val="24"/>
          <w:szCs w:val="24"/>
          <w:lang w:val="es-ES_tradnl"/>
        </w:rPr>
        <w:t>Toma de muestra del suelo</w:t>
      </w:r>
      <w:r w:rsidR="00D34925">
        <w:rPr>
          <w:rFonts w:ascii="Times New Roman" w:eastAsia="Times New Roman" w:hAnsi="Times New Roman" w:cs="Times New Roman"/>
          <w:b/>
          <w:color w:val="0D0D0D" w:themeColor="text1" w:themeTint="F2"/>
          <w:sz w:val="24"/>
          <w:szCs w:val="24"/>
          <w:lang w:val="es-ES_tradnl"/>
        </w:rPr>
        <w:t xml:space="preserve"> </w:t>
      </w:r>
    </w:p>
    <w:p w:rsidR="00D34925" w:rsidRPr="00F10F0E" w:rsidRDefault="00D34925" w:rsidP="00D34925">
      <w:pPr>
        <w:tabs>
          <w:tab w:val="left" w:pos="8504"/>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p>
    <w:p w:rsidR="00D34925" w:rsidRDefault="00D34925" w:rsidP="00D34925">
      <w:pPr>
        <w:tabs>
          <w:tab w:val="left" w:pos="8504"/>
        </w:tabs>
        <w:spacing w:after="0" w:line="360" w:lineRule="auto"/>
        <w:ind w:right="-1"/>
        <w:jc w:val="both"/>
        <w:rPr>
          <w:rFonts w:ascii="Times New Roman" w:eastAsia="Times New Roman" w:hAnsi="Times New Roman" w:cs="Times New Roman"/>
          <w:sz w:val="24"/>
          <w:szCs w:val="24"/>
          <w:lang w:val="es-ES_tradnl"/>
        </w:rPr>
      </w:pPr>
      <w:r>
        <w:rPr>
          <w:rFonts w:ascii="Times New Roman" w:hAnsi="Times New Roman" w:cs="Times New Roman"/>
          <w:sz w:val="24"/>
          <w:szCs w:val="24"/>
        </w:rPr>
        <w:t>De t</w:t>
      </w:r>
      <w:r w:rsidR="00E0409A">
        <w:rPr>
          <w:rFonts w:ascii="Times New Roman" w:hAnsi="Times New Roman" w:cs="Times New Roman"/>
          <w:sz w:val="24"/>
          <w:szCs w:val="24"/>
        </w:rPr>
        <w:t>oda el área donde se estableció</w:t>
      </w:r>
      <w:r w:rsidRPr="000C6D14">
        <w:rPr>
          <w:rFonts w:ascii="Times New Roman" w:hAnsi="Times New Roman" w:cs="Times New Roman"/>
          <w:sz w:val="24"/>
          <w:szCs w:val="24"/>
        </w:rPr>
        <w:t xml:space="preserve"> </w:t>
      </w:r>
      <w:r>
        <w:rPr>
          <w:rFonts w:ascii="Times New Roman" w:hAnsi="Times New Roman" w:cs="Times New Roman"/>
          <w:sz w:val="24"/>
          <w:szCs w:val="24"/>
        </w:rPr>
        <w:t xml:space="preserve">el ensayo, </w:t>
      </w:r>
      <w:r w:rsidRPr="000C6D14">
        <w:rPr>
          <w:rFonts w:ascii="Times New Roman" w:hAnsi="Times New Roman" w:cs="Times New Roman"/>
          <w:sz w:val="24"/>
          <w:szCs w:val="24"/>
        </w:rPr>
        <w:t xml:space="preserve">un </w:t>
      </w:r>
      <w:r>
        <w:rPr>
          <w:rFonts w:ascii="Times New Roman" w:hAnsi="Times New Roman" w:cs="Times New Roman"/>
          <w:sz w:val="24"/>
          <w:szCs w:val="24"/>
        </w:rPr>
        <w:t>mes antes de la siembra se tomar</w:t>
      </w:r>
      <w:r w:rsidR="00E0409A">
        <w:rPr>
          <w:rFonts w:ascii="Times New Roman" w:hAnsi="Times New Roman" w:cs="Times New Roman"/>
          <w:sz w:val="24"/>
          <w:szCs w:val="24"/>
        </w:rPr>
        <w:t>o</w:t>
      </w:r>
      <w:r w:rsidRPr="000C6D14">
        <w:rPr>
          <w:rFonts w:ascii="Times New Roman" w:hAnsi="Times New Roman" w:cs="Times New Roman"/>
          <w:sz w:val="24"/>
          <w:szCs w:val="24"/>
        </w:rPr>
        <w:t xml:space="preserve">n </w:t>
      </w:r>
      <w:r>
        <w:rPr>
          <w:rFonts w:ascii="Times New Roman" w:hAnsi="Times New Roman" w:cs="Times New Roman"/>
          <w:sz w:val="24"/>
          <w:szCs w:val="24"/>
        </w:rPr>
        <w:t>varias sub-</w:t>
      </w:r>
      <w:r w:rsidRPr="000C6D14">
        <w:rPr>
          <w:rFonts w:ascii="Times New Roman" w:hAnsi="Times New Roman" w:cs="Times New Roman"/>
          <w:sz w:val="24"/>
          <w:szCs w:val="24"/>
        </w:rPr>
        <w:t>muestras del</w:t>
      </w:r>
      <w:r>
        <w:rPr>
          <w:rFonts w:ascii="Times New Roman" w:hAnsi="Times New Roman" w:cs="Times New Roman"/>
          <w:sz w:val="24"/>
          <w:szCs w:val="24"/>
        </w:rPr>
        <w:t xml:space="preserve"> suelo a una </w:t>
      </w:r>
      <w:r w:rsidR="00196C70">
        <w:rPr>
          <w:rFonts w:ascii="Times New Roman" w:hAnsi="Times New Roman" w:cs="Times New Roman"/>
          <w:sz w:val="24"/>
          <w:szCs w:val="24"/>
        </w:rPr>
        <w:t>profundidad de 0-25</w:t>
      </w:r>
      <w:r w:rsidR="00E0409A">
        <w:rPr>
          <w:rFonts w:ascii="Times New Roman" w:hAnsi="Times New Roman" w:cs="Times New Roman"/>
          <w:sz w:val="24"/>
          <w:szCs w:val="24"/>
        </w:rPr>
        <w:t xml:space="preserve"> cm, que fuero</w:t>
      </w:r>
      <w:r w:rsidRPr="000C6D14">
        <w:rPr>
          <w:rFonts w:ascii="Times New Roman" w:hAnsi="Times New Roman" w:cs="Times New Roman"/>
          <w:sz w:val="24"/>
          <w:szCs w:val="24"/>
        </w:rPr>
        <w:t xml:space="preserve">n secadas y mezcladas entre sí </w:t>
      </w:r>
      <w:r w:rsidR="00E0409A">
        <w:rPr>
          <w:rFonts w:ascii="Times New Roman" w:hAnsi="Times New Roman" w:cs="Times New Roman"/>
          <w:sz w:val="24"/>
          <w:szCs w:val="24"/>
        </w:rPr>
        <w:t xml:space="preserve">y </w:t>
      </w:r>
      <w:r w:rsidR="00B57A84">
        <w:rPr>
          <w:rFonts w:ascii="Times New Roman" w:hAnsi="Times New Roman" w:cs="Times New Roman"/>
          <w:sz w:val="24"/>
          <w:szCs w:val="24"/>
        </w:rPr>
        <w:t>luego enviad</w:t>
      </w:r>
      <w:r w:rsidRPr="000C6D14">
        <w:rPr>
          <w:rFonts w:ascii="Times New Roman" w:hAnsi="Times New Roman" w:cs="Times New Roman"/>
          <w:sz w:val="24"/>
          <w:szCs w:val="24"/>
        </w:rPr>
        <w:t>as al Laboratori</w:t>
      </w:r>
      <w:r>
        <w:rPr>
          <w:rFonts w:ascii="Times New Roman" w:hAnsi="Times New Roman" w:cs="Times New Roman"/>
          <w:sz w:val="24"/>
          <w:szCs w:val="24"/>
        </w:rPr>
        <w:t>o de Suelos y Aguas del INIAP-</w:t>
      </w:r>
      <w:r w:rsidRPr="000C6D14">
        <w:rPr>
          <w:rFonts w:ascii="Times New Roman" w:eastAsia="Times New Roman" w:hAnsi="Times New Roman" w:cs="Times New Roman"/>
          <w:sz w:val="24"/>
          <w:szCs w:val="24"/>
          <w:lang w:val="es-ES_tradnl"/>
        </w:rPr>
        <w:t>Estación Experimenta</w:t>
      </w:r>
      <w:r>
        <w:rPr>
          <w:rFonts w:ascii="Times New Roman" w:eastAsia="Times New Roman" w:hAnsi="Times New Roman" w:cs="Times New Roman"/>
          <w:sz w:val="24"/>
          <w:szCs w:val="24"/>
          <w:lang w:val="es-ES_tradnl"/>
        </w:rPr>
        <w:t xml:space="preserve">l del Litoral Sur, </w:t>
      </w:r>
      <w:r w:rsidRPr="000C6D14">
        <w:rPr>
          <w:rFonts w:ascii="Times New Roman" w:hAnsi="Times New Roman" w:cs="Times New Roman"/>
          <w:sz w:val="24"/>
          <w:szCs w:val="24"/>
        </w:rPr>
        <w:t xml:space="preserve">para su análisis químico </w:t>
      </w:r>
      <w:r w:rsidRPr="000C6D14">
        <w:rPr>
          <w:rFonts w:ascii="Times New Roman" w:eastAsia="Times New Roman" w:hAnsi="Times New Roman" w:cs="Times New Roman"/>
          <w:sz w:val="24"/>
          <w:szCs w:val="24"/>
          <w:lang w:val="es-ES_tradnl"/>
        </w:rPr>
        <w:t xml:space="preserve">con el fin </w:t>
      </w:r>
      <w:r w:rsidRPr="005D6E14">
        <w:rPr>
          <w:rFonts w:ascii="Times New Roman" w:eastAsia="Times New Roman" w:hAnsi="Times New Roman" w:cs="Times New Roman"/>
          <w:sz w:val="24"/>
          <w:szCs w:val="24"/>
          <w:lang w:val="es-ES_tradnl"/>
        </w:rPr>
        <w:t>de realizar el plan</w:t>
      </w:r>
      <w:r>
        <w:rPr>
          <w:rFonts w:ascii="Times New Roman" w:eastAsia="Times New Roman" w:hAnsi="Times New Roman" w:cs="Times New Roman"/>
          <w:sz w:val="24"/>
          <w:szCs w:val="24"/>
          <w:lang w:val="es-ES_tradnl"/>
        </w:rPr>
        <w:t xml:space="preserve"> de fertilización apropiado</w:t>
      </w:r>
      <w:r w:rsidRPr="00585D40">
        <w:rPr>
          <w:rFonts w:ascii="Times New Roman" w:eastAsia="Times New Roman" w:hAnsi="Times New Roman" w:cs="Times New Roman"/>
          <w:sz w:val="24"/>
          <w:szCs w:val="24"/>
          <w:lang w:val="es-ES_tradnl"/>
        </w:rPr>
        <w:t xml:space="preserve"> para el cultivo.</w:t>
      </w:r>
    </w:p>
    <w:p w:rsidR="00E0409A" w:rsidRDefault="00E0409A" w:rsidP="00D34925">
      <w:pPr>
        <w:tabs>
          <w:tab w:val="left" w:pos="8504"/>
        </w:tabs>
        <w:spacing w:after="0" w:line="360" w:lineRule="auto"/>
        <w:ind w:right="-1"/>
        <w:jc w:val="both"/>
        <w:rPr>
          <w:rFonts w:ascii="Times New Roman" w:eastAsia="Times New Roman" w:hAnsi="Times New Roman" w:cs="Times New Roman"/>
          <w:sz w:val="24"/>
          <w:szCs w:val="24"/>
          <w:lang w:val="es-ES_tradnl"/>
        </w:rPr>
      </w:pPr>
    </w:p>
    <w:p w:rsidR="00E0409A" w:rsidRDefault="00E0409A" w:rsidP="00D34925">
      <w:pPr>
        <w:tabs>
          <w:tab w:val="left" w:pos="8504"/>
        </w:tabs>
        <w:spacing w:after="0" w:line="360" w:lineRule="auto"/>
        <w:ind w:right="-1"/>
        <w:jc w:val="both"/>
        <w:rPr>
          <w:rFonts w:ascii="Times New Roman" w:eastAsia="Times New Roman" w:hAnsi="Times New Roman" w:cs="Times New Roman"/>
          <w:sz w:val="24"/>
          <w:szCs w:val="24"/>
          <w:lang w:val="es-ES_tradnl"/>
        </w:rPr>
      </w:pPr>
    </w:p>
    <w:p w:rsidR="00E0409A" w:rsidRDefault="00E0409A" w:rsidP="00D34925">
      <w:pPr>
        <w:tabs>
          <w:tab w:val="left" w:pos="8504"/>
        </w:tabs>
        <w:spacing w:after="0" w:line="360" w:lineRule="auto"/>
        <w:ind w:right="-1"/>
        <w:jc w:val="both"/>
        <w:rPr>
          <w:rFonts w:ascii="Times New Roman" w:eastAsia="Times New Roman" w:hAnsi="Times New Roman" w:cs="Times New Roman"/>
          <w:sz w:val="24"/>
          <w:szCs w:val="24"/>
          <w:lang w:val="es-ES_tradnl"/>
        </w:rPr>
      </w:pPr>
    </w:p>
    <w:p w:rsidR="00E0409A" w:rsidRPr="00D1585E" w:rsidRDefault="00E0409A" w:rsidP="00D34925">
      <w:pPr>
        <w:tabs>
          <w:tab w:val="left" w:pos="8504"/>
        </w:tabs>
        <w:spacing w:after="0" w:line="360" w:lineRule="auto"/>
        <w:ind w:right="-1"/>
        <w:jc w:val="both"/>
        <w:rPr>
          <w:rFonts w:ascii="Times New Roman" w:eastAsia="Times New Roman" w:hAnsi="Times New Roman" w:cs="Times New Roman"/>
          <w:sz w:val="24"/>
          <w:szCs w:val="24"/>
          <w:lang w:val="es-ES_tradnl"/>
        </w:rPr>
      </w:pPr>
    </w:p>
    <w:p w:rsidR="00D34925" w:rsidRPr="00F10F0E" w:rsidRDefault="00E0409A" w:rsidP="00D34925">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lastRenderedPageBreak/>
        <w:t>4</w:t>
      </w:r>
      <w:r w:rsidR="00D34925" w:rsidRPr="00F10F0E">
        <w:rPr>
          <w:rFonts w:ascii="Times New Roman" w:hAnsi="Times New Roman" w:cs="Times New Roman"/>
          <w:b/>
          <w:color w:val="0D0D0D" w:themeColor="text1" w:themeTint="F2"/>
          <w:sz w:val="24"/>
          <w:szCs w:val="24"/>
        </w:rPr>
        <w:t xml:space="preserve">.4.2. </w:t>
      </w:r>
      <w:r w:rsidR="00D34925">
        <w:rPr>
          <w:rFonts w:ascii="Times New Roman" w:hAnsi="Times New Roman" w:cs="Times New Roman"/>
          <w:b/>
          <w:color w:val="0D0D0D" w:themeColor="text1" w:themeTint="F2"/>
          <w:sz w:val="24"/>
          <w:szCs w:val="24"/>
        </w:rPr>
        <w:t>Distribución de unidades experimentales</w:t>
      </w:r>
    </w:p>
    <w:p w:rsidR="00D34925" w:rsidRPr="00F10F0E" w:rsidRDefault="00D34925" w:rsidP="00D34925">
      <w:pPr>
        <w:spacing w:after="0" w:line="360" w:lineRule="auto"/>
        <w:jc w:val="both"/>
        <w:rPr>
          <w:rFonts w:ascii="Times New Roman" w:hAnsi="Times New Roman" w:cs="Times New Roman"/>
          <w:color w:val="FF0000"/>
          <w:sz w:val="24"/>
          <w:szCs w:val="24"/>
        </w:rPr>
      </w:pPr>
    </w:p>
    <w:p w:rsidR="00D34925" w:rsidRPr="00F10F0E" w:rsidRDefault="00E0409A" w:rsidP="00D34925">
      <w:pPr>
        <w:tabs>
          <w:tab w:val="left" w:pos="426"/>
        </w:tabs>
        <w:spacing w:after="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Se inició</w:t>
      </w:r>
      <w:r w:rsidR="00D34925" w:rsidRPr="00F10F0E">
        <w:rPr>
          <w:rFonts w:ascii="Times New Roman" w:eastAsia="Times New Roman" w:hAnsi="Times New Roman" w:cs="Times New Roman"/>
          <w:sz w:val="24"/>
          <w:szCs w:val="24"/>
          <w:lang w:val="es-ES_tradnl"/>
        </w:rPr>
        <w:t xml:space="preserve"> eliminando manualmente las malezas en todo el lote experimental, </w:t>
      </w:r>
      <w:r>
        <w:rPr>
          <w:rFonts w:ascii="Times New Roman" w:hAnsi="Times New Roman" w:cs="Times New Roman"/>
          <w:sz w:val="24"/>
          <w:szCs w:val="24"/>
        </w:rPr>
        <w:t>antes de la siembra se preparó</w:t>
      </w:r>
      <w:r w:rsidR="00D34925" w:rsidRPr="00F10F0E">
        <w:rPr>
          <w:rFonts w:ascii="Times New Roman" w:hAnsi="Times New Roman" w:cs="Times New Roman"/>
          <w:sz w:val="24"/>
          <w:szCs w:val="24"/>
        </w:rPr>
        <w:t xml:space="preserve"> el terreno con un pase de rastra pesada y dos de rastra liviana en sentido cruzado, para que el suelo quede suelto y mullido, obteniendo condiciones favorables para la germinación de las semillas.</w:t>
      </w:r>
      <w:r w:rsidR="00D34925" w:rsidRPr="00F10F0E">
        <w:rPr>
          <w:rFonts w:ascii="Times New Roman" w:eastAsia="Times New Roman" w:hAnsi="Times New Roman" w:cs="Times New Roman"/>
          <w:sz w:val="24"/>
          <w:szCs w:val="24"/>
          <w:lang w:val="es-ES_tradnl"/>
        </w:rPr>
        <w:t xml:space="preserve"> Posteri</w:t>
      </w:r>
      <w:r>
        <w:rPr>
          <w:rFonts w:ascii="Times New Roman" w:eastAsia="Times New Roman" w:hAnsi="Times New Roman" w:cs="Times New Roman"/>
          <w:sz w:val="24"/>
          <w:szCs w:val="24"/>
          <w:lang w:val="es-ES_tradnl"/>
        </w:rPr>
        <w:t>ormente se realizó</w:t>
      </w:r>
      <w:r w:rsidR="00D34925" w:rsidRPr="00F10F0E">
        <w:rPr>
          <w:rFonts w:ascii="Times New Roman" w:eastAsia="Times New Roman" w:hAnsi="Times New Roman" w:cs="Times New Roman"/>
          <w:sz w:val="24"/>
          <w:szCs w:val="24"/>
          <w:lang w:val="es-ES_tradnl"/>
        </w:rPr>
        <w:t xml:space="preserve"> la medición del área total de acuerdo a la distribución de las unidades e</w:t>
      </w:r>
      <w:r>
        <w:rPr>
          <w:rFonts w:ascii="Times New Roman" w:eastAsia="Times New Roman" w:hAnsi="Times New Roman" w:cs="Times New Roman"/>
          <w:sz w:val="24"/>
          <w:szCs w:val="24"/>
          <w:lang w:val="es-ES_tradnl"/>
        </w:rPr>
        <w:t>xperimentales, luego se empezó</w:t>
      </w:r>
      <w:r w:rsidR="00D34925" w:rsidRPr="00F10F0E">
        <w:rPr>
          <w:rFonts w:ascii="Times New Roman" w:eastAsia="Times New Roman" w:hAnsi="Times New Roman" w:cs="Times New Roman"/>
          <w:sz w:val="24"/>
          <w:szCs w:val="24"/>
          <w:lang w:val="es-ES_tradnl"/>
        </w:rPr>
        <w:t xml:space="preserve"> a rayar las hileras, consecutivamente el estaquillado de las parcelas con sus respectivas identificaciones, de acuerdo </w:t>
      </w:r>
      <w:r w:rsidR="00D34925" w:rsidRPr="00F10F0E">
        <w:rPr>
          <w:rFonts w:ascii="Times New Roman" w:eastAsiaTheme="minorHAnsi" w:hAnsi="Times New Roman" w:cs="Times New Roman"/>
          <w:sz w:val="24"/>
          <w:szCs w:val="24"/>
          <w:lang w:val="es-EC" w:eastAsia="en-US"/>
        </w:rPr>
        <w:t>al</w:t>
      </w:r>
      <w:r w:rsidR="008B1819">
        <w:rPr>
          <w:rFonts w:ascii="Times New Roman" w:eastAsiaTheme="minorHAnsi" w:hAnsi="Times New Roman" w:cs="Times New Roman"/>
          <w:sz w:val="24"/>
          <w:szCs w:val="24"/>
          <w:lang w:val="es-EC" w:eastAsia="en-US"/>
        </w:rPr>
        <w:t xml:space="preserve"> diseño experimental establecido</w:t>
      </w:r>
      <w:r w:rsidR="00D34925" w:rsidRPr="00F10F0E">
        <w:rPr>
          <w:rFonts w:ascii="Times New Roman" w:eastAsiaTheme="minorHAnsi" w:hAnsi="Times New Roman" w:cs="Times New Roman"/>
          <w:sz w:val="24"/>
          <w:szCs w:val="24"/>
          <w:lang w:val="es-EC" w:eastAsia="en-US"/>
        </w:rPr>
        <w:t>.</w:t>
      </w:r>
    </w:p>
    <w:p w:rsidR="00D34925" w:rsidRPr="00F10F0E" w:rsidRDefault="00D34925" w:rsidP="00D34925">
      <w:pPr>
        <w:tabs>
          <w:tab w:val="left" w:pos="426"/>
        </w:tabs>
        <w:spacing w:after="0" w:line="360" w:lineRule="auto"/>
        <w:jc w:val="both"/>
        <w:rPr>
          <w:rFonts w:ascii="Times New Roman" w:eastAsia="Times New Roman" w:hAnsi="Times New Roman" w:cs="Times New Roman"/>
          <w:color w:val="FF0000"/>
          <w:sz w:val="24"/>
          <w:szCs w:val="24"/>
          <w:lang w:val="es-ES_tradnl"/>
        </w:rPr>
      </w:pPr>
    </w:p>
    <w:p w:rsidR="00D34925" w:rsidRPr="00F10F0E" w:rsidRDefault="00E0409A" w:rsidP="00D34925">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D34925" w:rsidRPr="00F10F0E">
        <w:rPr>
          <w:rFonts w:ascii="Times New Roman" w:hAnsi="Times New Roman" w:cs="Times New Roman"/>
          <w:b/>
          <w:color w:val="0D0D0D" w:themeColor="text1" w:themeTint="F2"/>
          <w:sz w:val="24"/>
          <w:szCs w:val="24"/>
        </w:rPr>
        <w:t xml:space="preserve">.4.3. </w:t>
      </w:r>
      <w:r w:rsidR="00D34925" w:rsidRPr="00F10F0E">
        <w:rPr>
          <w:rFonts w:ascii="Times New Roman" w:eastAsia="Times New Roman" w:hAnsi="Times New Roman" w:cs="Times New Roman"/>
          <w:b/>
          <w:color w:val="0D0D0D" w:themeColor="text1" w:themeTint="F2"/>
          <w:sz w:val="24"/>
          <w:szCs w:val="24"/>
          <w:lang w:val="es-ES_tradnl"/>
        </w:rPr>
        <w:t>Desinfección de semilla</w:t>
      </w:r>
    </w:p>
    <w:p w:rsidR="00D34925" w:rsidRPr="00F10F0E" w:rsidRDefault="00D34925" w:rsidP="00D34925">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p>
    <w:p w:rsidR="00D34925" w:rsidRPr="00F10F0E" w:rsidRDefault="00D34925" w:rsidP="00D34925">
      <w:pPr>
        <w:spacing w:after="0" w:line="360" w:lineRule="auto"/>
        <w:jc w:val="both"/>
        <w:rPr>
          <w:rFonts w:ascii="Times New Roman" w:eastAsia="Times New Roman" w:hAnsi="Times New Roman" w:cs="Times New Roman"/>
          <w:color w:val="0D0D0D" w:themeColor="text1" w:themeTint="F2"/>
          <w:sz w:val="24"/>
          <w:szCs w:val="24"/>
        </w:rPr>
      </w:pPr>
      <w:r w:rsidRPr="00F10F0E">
        <w:rPr>
          <w:rFonts w:ascii="Times New Roman" w:eastAsia="Times New Roman" w:hAnsi="Times New Roman" w:cs="Times New Roman"/>
          <w:color w:val="0D0D0D" w:themeColor="text1" w:themeTint="F2"/>
          <w:sz w:val="24"/>
          <w:szCs w:val="24"/>
        </w:rPr>
        <w:t>Para proteger la semilla contra el ataque de patógenos del suelo, y asegurar una buena ge</w:t>
      </w:r>
      <w:r w:rsidRPr="00F10F0E">
        <w:rPr>
          <w:rFonts w:ascii="Times New Roman" w:hAnsi="Times New Roman" w:cs="Times New Roman"/>
          <w:color w:val="0D0D0D" w:themeColor="text1" w:themeTint="F2"/>
          <w:sz w:val="24"/>
          <w:szCs w:val="24"/>
        </w:rPr>
        <w:t>rminaci</w:t>
      </w:r>
      <w:r w:rsidR="00E0409A">
        <w:rPr>
          <w:rFonts w:ascii="Times New Roman" w:hAnsi="Times New Roman" w:cs="Times New Roman"/>
          <w:color w:val="0D0D0D" w:themeColor="text1" w:themeTint="F2"/>
          <w:sz w:val="24"/>
          <w:szCs w:val="24"/>
        </w:rPr>
        <w:t>ón y emergencia, se desinfectó</w:t>
      </w:r>
      <w:r w:rsidRPr="00F10F0E">
        <w:rPr>
          <w:rFonts w:ascii="Times New Roman" w:eastAsia="Times New Roman" w:hAnsi="Times New Roman" w:cs="Times New Roman"/>
          <w:color w:val="0D0D0D" w:themeColor="text1" w:themeTint="F2"/>
          <w:sz w:val="24"/>
          <w:szCs w:val="24"/>
        </w:rPr>
        <w:t xml:space="preserve"> con </w:t>
      </w:r>
      <w:r>
        <w:rPr>
          <w:rFonts w:ascii="Times New Roman" w:eastAsia="Times New Roman" w:hAnsi="Times New Roman" w:cs="Times New Roman"/>
          <w:color w:val="0D0D0D" w:themeColor="text1" w:themeTint="F2"/>
          <w:sz w:val="24"/>
          <w:szCs w:val="24"/>
        </w:rPr>
        <w:t xml:space="preserve">el </w:t>
      </w:r>
      <w:r w:rsidRPr="00F10F0E">
        <w:rPr>
          <w:rFonts w:ascii="Times New Roman" w:eastAsia="Times New Roman" w:hAnsi="Times New Roman" w:cs="Times New Roman"/>
          <w:color w:val="0D0D0D" w:themeColor="text1" w:themeTint="F2"/>
          <w:sz w:val="24"/>
          <w:szCs w:val="24"/>
        </w:rPr>
        <w:t xml:space="preserve">fungicida </w:t>
      </w:r>
      <w:proofErr w:type="spellStart"/>
      <w:r w:rsidRPr="00F10F0E">
        <w:rPr>
          <w:rFonts w:ascii="Times New Roman" w:eastAsia="Times New Roman" w:hAnsi="Times New Roman" w:cs="Times New Roman"/>
          <w:color w:val="0D0D0D" w:themeColor="text1" w:themeTint="F2"/>
          <w:sz w:val="24"/>
          <w:szCs w:val="24"/>
        </w:rPr>
        <w:t>Vitavax</w:t>
      </w:r>
      <w:proofErr w:type="spellEnd"/>
      <w:r w:rsidRPr="00F10F0E">
        <w:rPr>
          <w:rFonts w:ascii="Times New Roman" w:eastAsia="Times New Roman" w:hAnsi="Times New Roman" w:cs="Times New Roman"/>
          <w:color w:val="0D0D0D" w:themeColor="text1" w:themeTint="F2"/>
          <w:sz w:val="24"/>
          <w:szCs w:val="24"/>
        </w:rPr>
        <w:t xml:space="preserve"> (</w:t>
      </w:r>
      <w:proofErr w:type="spellStart"/>
      <w:r w:rsidRPr="00F10F0E">
        <w:rPr>
          <w:rFonts w:ascii="Times New Roman" w:eastAsia="Times New Roman" w:hAnsi="Times New Roman" w:cs="Times New Roman"/>
          <w:color w:val="0D0D0D" w:themeColor="text1" w:themeTint="F2"/>
          <w:sz w:val="24"/>
          <w:szCs w:val="24"/>
        </w:rPr>
        <w:t>Carboxin</w:t>
      </w:r>
      <w:proofErr w:type="spellEnd"/>
      <w:r w:rsidRPr="00F10F0E">
        <w:rPr>
          <w:rFonts w:ascii="Times New Roman" w:eastAsia="Times New Roman" w:hAnsi="Times New Roman" w:cs="Times New Roman"/>
          <w:color w:val="0D0D0D" w:themeColor="text1" w:themeTint="F2"/>
          <w:sz w:val="24"/>
          <w:szCs w:val="24"/>
        </w:rPr>
        <w:t>) en dosis de 3 g/kg de semilla.</w:t>
      </w:r>
    </w:p>
    <w:p w:rsidR="00D34925" w:rsidRPr="00F10F0E" w:rsidRDefault="00D34925" w:rsidP="00D34925">
      <w:pPr>
        <w:shd w:val="clear" w:color="auto" w:fill="FFFFFF"/>
        <w:tabs>
          <w:tab w:val="left" w:pos="4723"/>
        </w:tabs>
        <w:spacing w:after="0" w:line="360" w:lineRule="auto"/>
        <w:rPr>
          <w:rFonts w:ascii="Times New Roman" w:eastAsia="Times New Roman" w:hAnsi="Times New Roman" w:cs="Times New Roman"/>
          <w:color w:val="FF0000"/>
          <w:sz w:val="24"/>
          <w:szCs w:val="24"/>
        </w:rPr>
      </w:pPr>
    </w:p>
    <w:p w:rsidR="00D34925" w:rsidRPr="00F10F0E" w:rsidRDefault="00E0409A" w:rsidP="00D34925">
      <w:pPr>
        <w:spacing w:after="0" w:line="360" w:lineRule="auto"/>
        <w:jc w:val="both"/>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D34925" w:rsidRPr="00F10F0E">
        <w:rPr>
          <w:rFonts w:ascii="Times New Roman" w:hAnsi="Times New Roman" w:cs="Times New Roman"/>
          <w:b/>
          <w:sz w:val="24"/>
          <w:szCs w:val="24"/>
        </w:rPr>
        <w:t xml:space="preserve">.4.4. </w:t>
      </w:r>
      <w:r w:rsidR="00D34925" w:rsidRPr="00F10F0E">
        <w:rPr>
          <w:rFonts w:ascii="Times New Roman" w:eastAsia="Times New Roman" w:hAnsi="Times New Roman" w:cs="Times New Roman"/>
          <w:b/>
          <w:sz w:val="24"/>
          <w:szCs w:val="24"/>
          <w:lang w:val="es-ES_tradnl"/>
        </w:rPr>
        <w:t>Siembra</w:t>
      </w:r>
    </w:p>
    <w:p w:rsidR="00D34925" w:rsidRPr="00F10F0E" w:rsidRDefault="00D34925" w:rsidP="00D34925">
      <w:pPr>
        <w:spacing w:after="0" w:line="360" w:lineRule="auto"/>
        <w:jc w:val="both"/>
        <w:rPr>
          <w:rFonts w:ascii="Times New Roman" w:eastAsia="Times New Roman" w:hAnsi="Times New Roman" w:cs="Times New Roman"/>
          <w:b/>
          <w:sz w:val="24"/>
          <w:szCs w:val="24"/>
          <w:lang w:val="es-ES_tradnl"/>
        </w:rPr>
      </w:pPr>
    </w:p>
    <w:p w:rsidR="00D34925" w:rsidRDefault="00E0409A" w:rsidP="00D349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Con un espeque se realizaro</w:t>
      </w:r>
      <w:r w:rsidR="00D34925" w:rsidRPr="00F10F0E">
        <w:rPr>
          <w:rFonts w:ascii="Times New Roman" w:hAnsi="Times New Roman" w:cs="Times New Roman"/>
          <w:sz w:val="24"/>
          <w:szCs w:val="24"/>
        </w:rPr>
        <w:t xml:space="preserve">n los hoyos en todas las parcelas de investigación con un distanciamiento de </w:t>
      </w:r>
      <w:r w:rsidR="00D34925" w:rsidRPr="00F10F0E">
        <w:rPr>
          <w:rFonts w:ascii="Times New Roman" w:eastAsia="Times New Roman" w:hAnsi="Times New Roman" w:cs="Times New Roman"/>
          <w:sz w:val="24"/>
          <w:szCs w:val="24"/>
        </w:rPr>
        <w:t xml:space="preserve">0.20 </w:t>
      </w:r>
      <w:r w:rsidR="00D34925">
        <w:rPr>
          <w:rFonts w:ascii="Times New Roman" w:eastAsia="Times New Roman" w:hAnsi="Times New Roman" w:cs="Times New Roman"/>
          <w:sz w:val="24"/>
          <w:szCs w:val="24"/>
        </w:rPr>
        <w:t xml:space="preserve">m </w:t>
      </w:r>
      <w:r w:rsidR="00D34925" w:rsidRPr="00F10F0E">
        <w:rPr>
          <w:rFonts w:ascii="Times New Roman" w:eastAsia="Times New Roman" w:hAnsi="Times New Roman" w:cs="Times New Roman"/>
          <w:sz w:val="24"/>
          <w:szCs w:val="24"/>
        </w:rPr>
        <w:t>entre plantas</w:t>
      </w:r>
      <w:r w:rsidR="00D34925">
        <w:rPr>
          <w:rFonts w:ascii="Times New Roman" w:hAnsi="Times New Roman" w:cs="Times New Roman"/>
          <w:sz w:val="24"/>
          <w:szCs w:val="24"/>
        </w:rPr>
        <w:t xml:space="preserve"> y  </w:t>
      </w:r>
      <w:r w:rsidR="00D34925" w:rsidRPr="00F10F0E">
        <w:rPr>
          <w:rFonts w:ascii="Times New Roman" w:hAnsi="Times New Roman" w:cs="Times New Roman"/>
          <w:sz w:val="24"/>
          <w:szCs w:val="24"/>
        </w:rPr>
        <w:t xml:space="preserve">0.40 m </w:t>
      </w:r>
      <w:r w:rsidR="00D34925" w:rsidRPr="00F10F0E">
        <w:rPr>
          <w:rFonts w:ascii="Times New Roman" w:eastAsia="Times New Roman" w:hAnsi="Times New Roman" w:cs="Times New Roman"/>
          <w:sz w:val="24"/>
          <w:szCs w:val="24"/>
        </w:rPr>
        <w:t xml:space="preserve">entre hileras, </w:t>
      </w:r>
      <w:r w:rsidR="00D34925" w:rsidRPr="00F10F0E">
        <w:rPr>
          <w:rFonts w:ascii="Times New Roman" w:hAnsi="Times New Roman" w:cs="Times New Roman"/>
          <w:sz w:val="24"/>
          <w:szCs w:val="24"/>
        </w:rPr>
        <w:t>hasta completar 4 hileras de 5 m,</w:t>
      </w:r>
      <w:r w:rsidR="00D34925" w:rsidRPr="00F10F0E">
        <w:rPr>
          <w:rFonts w:ascii="Times New Roman" w:eastAsia="Times New Roman" w:hAnsi="Times New Roman" w:cs="Times New Roman"/>
          <w:sz w:val="24"/>
          <w:szCs w:val="24"/>
        </w:rPr>
        <w:t xml:space="preserve"> </w:t>
      </w:r>
      <w:r>
        <w:rPr>
          <w:rFonts w:ascii="Times New Roman" w:hAnsi="Times New Roman" w:cs="Times New Roman"/>
          <w:sz w:val="24"/>
          <w:szCs w:val="24"/>
        </w:rPr>
        <w:t>luego se efectuó</w:t>
      </w:r>
      <w:r w:rsidR="00D34925" w:rsidRPr="00F10F0E">
        <w:rPr>
          <w:rFonts w:ascii="Times New Roman" w:hAnsi="Times New Roman" w:cs="Times New Roman"/>
          <w:sz w:val="24"/>
          <w:szCs w:val="24"/>
        </w:rPr>
        <w:t xml:space="preserve"> la siembra manualmente depositando dos semillas por sitio, a una profundidad aproximada de 3 a 4</w:t>
      </w:r>
      <w:r>
        <w:rPr>
          <w:rFonts w:ascii="Times New Roman" w:hAnsi="Times New Roman" w:cs="Times New Roman"/>
          <w:sz w:val="24"/>
          <w:szCs w:val="24"/>
        </w:rPr>
        <w:t xml:space="preserve"> cm, posteriormente se procedió</w:t>
      </w:r>
      <w:r w:rsidR="00D34925" w:rsidRPr="00F10F0E">
        <w:rPr>
          <w:rFonts w:ascii="Times New Roman" w:hAnsi="Times New Roman" w:cs="Times New Roman"/>
          <w:sz w:val="24"/>
          <w:szCs w:val="24"/>
        </w:rPr>
        <w:t xml:space="preserve"> a t</w:t>
      </w:r>
      <w:r w:rsidR="00D34925">
        <w:rPr>
          <w:rFonts w:ascii="Times New Roman" w:hAnsi="Times New Roman" w:cs="Times New Roman"/>
          <w:sz w:val="24"/>
          <w:szCs w:val="24"/>
        </w:rPr>
        <w:t>apar la semilla cuidadosamente.</w:t>
      </w:r>
    </w:p>
    <w:p w:rsidR="00D34925" w:rsidRPr="00D1585E" w:rsidRDefault="00D34925" w:rsidP="00D34925">
      <w:pPr>
        <w:autoSpaceDE w:val="0"/>
        <w:autoSpaceDN w:val="0"/>
        <w:adjustRightInd w:val="0"/>
        <w:spacing w:after="0" w:line="360" w:lineRule="auto"/>
        <w:jc w:val="both"/>
        <w:rPr>
          <w:rFonts w:ascii="Times New Roman" w:hAnsi="Times New Roman" w:cs="Times New Roman"/>
          <w:sz w:val="24"/>
          <w:szCs w:val="24"/>
        </w:rPr>
      </w:pPr>
    </w:p>
    <w:p w:rsidR="00D34925" w:rsidRPr="00F10F0E" w:rsidRDefault="00E0409A" w:rsidP="00D34925">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t>4</w:t>
      </w:r>
      <w:r w:rsidR="00D34925" w:rsidRPr="00F10F0E">
        <w:rPr>
          <w:rFonts w:ascii="Times New Roman" w:hAnsi="Times New Roman" w:cs="Times New Roman"/>
          <w:b/>
          <w:sz w:val="24"/>
          <w:szCs w:val="24"/>
        </w:rPr>
        <w:t xml:space="preserve">.4.5. </w:t>
      </w:r>
      <w:r w:rsidR="00D34925" w:rsidRPr="00F10F0E">
        <w:rPr>
          <w:rFonts w:ascii="Times New Roman" w:eastAsia="Times New Roman" w:hAnsi="Times New Roman" w:cs="Times New Roman"/>
          <w:b/>
          <w:sz w:val="24"/>
          <w:szCs w:val="24"/>
          <w:lang w:val="es-ES_tradnl"/>
        </w:rPr>
        <w:t>Raleo</w:t>
      </w:r>
    </w:p>
    <w:p w:rsidR="00D34925" w:rsidRPr="00F10F0E" w:rsidRDefault="00D34925" w:rsidP="00D34925">
      <w:pPr>
        <w:shd w:val="clear" w:color="auto" w:fill="FFFFFF"/>
        <w:tabs>
          <w:tab w:val="left" w:pos="4723"/>
        </w:tabs>
        <w:spacing w:after="0" w:line="360" w:lineRule="auto"/>
        <w:rPr>
          <w:rFonts w:ascii="Times New Roman" w:eastAsia="Times New Roman" w:hAnsi="Times New Roman" w:cs="Times New Roman"/>
          <w:sz w:val="24"/>
          <w:szCs w:val="24"/>
          <w:lang w:val="es-ES_tradnl"/>
        </w:rPr>
      </w:pPr>
    </w:p>
    <w:p w:rsidR="00D34925" w:rsidRDefault="00E0409A" w:rsidP="00D34925">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Esta labor se realizó</w:t>
      </w:r>
      <w:r w:rsidR="00D34925" w:rsidRPr="00F10F0E">
        <w:rPr>
          <w:rFonts w:ascii="Times New Roman" w:eastAsia="Times New Roman" w:hAnsi="Times New Roman" w:cs="Times New Roman"/>
          <w:sz w:val="24"/>
          <w:szCs w:val="24"/>
          <w:lang w:val="es-ES_tradnl"/>
        </w:rPr>
        <w:t xml:space="preserve"> 20 días después de la siembra, dejando 5 plantas por metro lineal, </w:t>
      </w:r>
      <w:r w:rsidR="00D34925" w:rsidRPr="00DF5F64">
        <w:rPr>
          <w:rFonts w:ascii="Times New Roman" w:eastAsia="Times New Roman" w:hAnsi="Times New Roman" w:cs="Times New Roman"/>
          <w:sz w:val="24"/>
          <w:szCs w:val="24"/>
          <w:lang w:val="es-ES_tradnl"/>
        </w:rPr>
        <w:t>25 plantas por cada hilera de 5 m, ajustando una población de 250000 plantas/ha.</w:t>
      </w:r>
    </w:p>
    <w:p w:rsidR="00D34925" w:rsidRDefault="00D34925" w:rsidP="00D34925">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p>
    <w:p w:rsidR="00D34925" w:rsidRDefault="00D34925" w:rsidP="00D34925">
      <w:pPr>
        <w:shd w:val="clear" w:color="auto" w:fill="FFFFFF"/>
        <w:tabs>
          <w:tab w:val="left" w:pos="4723"/>
        </w:tabs>
        <w:spacing w:after="0" w:line="360" w:lineRule="auto"/>
        <w:jc w:val="both"/>
        <w:rPr>
          <w:rFonts w:ascii="Times New Roman" w:eastAsia="Times New Roman" w:hAnsi="Times New Roman" w:cs="Times New Roman"/>
          <w:sz w:val="24"/>
          <w:szCs w:val="24"/>
          <w:lang w:val="es-ES_tradnl"/>
        </w:rPr>
      </w:pPr>
    </w:p>
    <w:p w:rsidR="00D34925" w:rsidRDefault="00E0409A" w:rsidP="00D34925">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r>
        <w:rPr>
          <w:rFonts w:ascii="Times New Roman" w:hAnsi="Times New Roman" w:cs="Times New Roman"/>
          <w:b/>
          <w:sz w:val="24"/>
          <w:szCs w:val="24"/>
        </w:rPr>
        <w:lastRenderedPageBreak/>
        <w:t>4</w:t>
      </w:r>
      <w:r w:rsidR="00D34925" w:rsidRPr="000C6D14">
        <w:rPr>
          <w:rFonts w:ascii="Times New Roman" w:hAnsi="Times New Roman" w:cs="Times New Roman"/>
          <w:b/>
          <w:sz w:val="24"/>
          <w:szCs w:val="24"/>
        </w:rPr>
        <w:t xml:space="preserve">.4.6. </w:t>
      </w:r>
      <w:r w:rsidR="00D34925" w:rsidRPr="000C6D14">
        <w:rPr>
          <w:rFonts w:ascii="Times New Roman" w:eastAsia="Times New Roman" w:hAnsi="Times New Roman" w:cs="Times New Roman"/>
          <w:b/>
          <w:sz w:val="24"/>
          <w:szCs w:val="24"/>
          <w:lang w:val="es-ES_tradnl"/>
        </w:rPr>
        <w:t>Riego</w:t>
      </w:r>
    </w:p>
    <w:p w:rsidR="00D34925" w:rsidRPr="009D72AF" w:rsidRDefault="00D34925" w:rsidP="00D34925">
      <w:pPr>
        <w:shd w:val="clear" w:color="auto" w:fill="FFFFFF"/>
        <w:tabs>
          <w:tab w:val="left" w:pos="4723"/>
        </w:tabs>
        <w:spacing w:after="0" w:line="360" w:lineRule="auto"/>
        <w:rPr>
          <w:rFonts w:ascii="Times New Roman" w:eastAsia="Times New Roman" w:hAnsi="Times New Roman" w:cs="Times New Roman"/>
          <w:b/>
          <w:sz w:val="24"/>
          <w:szCs w:val="24"/>
          <w:lang w:val="es-ES_tradnl"/>
        </w:rPr>
      </w:pPr>
    </w:p>
    <w:p w:rsidR="00F6025C" w:rsidRPr="002A273A" w:rsidRDefault="00F6025C" w:rsidP="00F6025C">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S</w:t>
      </w:r>
      <w:r w:rsidRPr="00585D40">
        <w:rPr>
          <w:rFonts w:ascii="Times New Roman" w:eastAsia="Times New Roman" w:hAnsi="Times New Roman" w:cs="Times New Roman"/>
          <w:sz w:val="24"/>
          <w:szCs w:val="24"/>
        </w:rPr>
        <w:t>e aplicaron riegos</w:t>
      </w:r>
      <w:r>
        <w:rPr>
          <w:rFonts w:ascii="Times New Roman" w:eastAsia="Times New Roman" w:hAnsi="Times New Roman" w:cs="Times New Roman"/>
          <w:sz w:val="24"/>
          <w:szCs w:val="24"/>
        </w:rPr>
        <w:t xml:space="preserve"> </w:t>
      </w:r>
      <w:r w:rsidRPr="00585D40">
        <w:rPr>
          <w:rFonts w:ascii="Times New Roman" w:eastAsia="Times New Roman" w:hAnsi="Times New Roman" w:cs="Times New Roman"/>
          <w:sz w:val="24"/>
          <w:szCs w:val="24"/>
        </w:rPr>
        <w:t xml:space="preserve">de acuerdo a las </w:t>
      </w:r>
      <w:r w:rsidRPr="00585D40">
        <w:rPr>
          <w:rFonts w:ascii="Times New Roman" w:hAnsi="Times New Roman" w:cs="Times New Roman"/>
          <w:sz w:val="24"/>
          <w:szCs w:val="24"/>
        </w:rPr>
        <w:t>condiciones climáticas tomando en consideración las necesidades hídricas del cultivo, tanto en su</w:t>
      </w:r>
      <w:r>
        <w:rPr>
          <w:rFonts w:ascii="Times New Roman" w:hAnsi="Times New Roman" w:cs="Times New Roman"/>
          <w:sz w:val="24"/>
          <w:szCs w:val="24"/>
        </w:rPr>
        <w:t xml:space="preserve"> fase vegetativa y reproductiva; el primer riego se efectuó un </w:t>
      </w:r>
      <w:r w:rsidRPr="00585D40">
        <w:rPr>
          <w:rFonts w:ascii="Times New Roman" w:hAnsi="Times New Roman" w:cs="Times New Roman"/>
          <w:sz w:val="24"/>
          <w:szCs w:val="24"/>
        </w:rPr>
        <w:t>día antes de la siembra, con el propósito de mantener la humedad del terreno y asegurar la germinación</w:t>
      </w:r>
      <w:r>
        <w:rPr>
          <w:rFonts w:ascii="Times New Roman" w:hAnsi="Times New Roman" w:cs="Times New Roman"/>
          <w:sz w:val="24"/>
          <w:szCs w:val="24"/>
        </w:rPr>
        <w:t xml:space="preserve"> y emergencia de plántulas</w:t>
      </w:r>
      <w:r w:rsidRPr="00585D40">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B14190">
        <w:rPr>
          <w:rFonts w:ascii="Times New Roman" w:hAnsi="Times New Roman" w:cs="Times New Roman"/>
          <w:sz w:val="24"/>
          <w:szCs w:val="24"/>
        </w:rPr>
        <w:t xml:space="preserve">utilizó el sistema de riego localizado con </w:t>
      </w:r>
      <w:r w:rsidRPr="00F6025C">
        <w:rPr>
          <w:rFonts w:ascii="Times New Roman" w:hAnsi="Times New Roman" w:cs="Times New Roman"/>
          <w:sz w:val="24"/>
          <w:szCs w:val="24"/>
        </w:rPr>
        <w:t xml:space="preserve">una bomba de mochila </w:t>
      </w:r>
      <w:r w:rsidRPr="00B14190">
        <w:rPr>
          <w:rFonts w:ascii="Times New Roman" w:hAnsi="Times New Roman" w:cs="Times New Roman"/>
          <w:sz w:val="24"/>
          <w:szCs w:val="24"/>
        </w:rPr>
        <w:t xml:space="preserve">aplicando </w:t>
      </w:r>
      <w:r>
        <w:rPr>
          <w:rFonts w:ascii="Times New Roman" w:hAnsi="Times New Roman" w:cs="Times New Roman"/>
          <w:sz w:val="24"/>
          <w:szCs w:val="24"/>
        </w:rPr>
        <w:t>10</w:t>
      </w:r>
      <w:r w:rsidRPr="00B14190">
        <w:rPr>
          <w:rFonts w:ascii="Times New Roman" w:eastAsia="Times New Roman" w:hAnsi="Times New Roman" w:cs="Times New Roman"/>
          <w:sz w:val="24"/>
          <w:szCs w:val="24"/>
        </w:rPr>
        <w:t xml:space="preserve"> litro</w:t>
      </w:r>
      <w:r>
        <w:rPr>
          <w:rFonts w:ascii="Times New Roman" w:eastAsia="Times New Roman" w:hAnsi="Times New Roman" w:cs="Times New Roman"/>
          <w:sz w:val="24"/>
          <w:szCs w:val="24"/>
        </w:rPr>
        <w:t>s/hilera</w:t>
      </w:r>
      <w:r w:rsidRPr="00B14190">
        <w:rPr>
          <w:rFonts w:ascii="Times New Roman" w:eastAsia="Times New Roman" w:hAnsi="Times New Roman" w:cs="Times New Roman"/>
          <w:sz w:val="24"/>
          <w:szCs w:val="24"/>
        </w:rPr>
        <w:t xml:space="preserve">; </w:t>
      </w:r>
      <w:r w:rsidRPr="00B14190">
        <w:rPr>
          <w:rFonts w:ascii="Times New Roman" w:hAnsi="Times New Roman" w:cs="Times New Roman"/>
          <w:sz w:val="24"/>
          <w:szCs w:val="24"/>
        </w:rPr>
        <w:t>la</w:t>
      </w:r>
      <w:r>
        <w:rPr>
          <w:rFonts w:ascii="Times New Roman" w:hAnsi="Times New Roman" w:cs="Times New Roman"/>
          <w:sz w:val="24"/>
          <w:szCs w:val="24"/>
        </w:rPr>
        <w:t>s</w:t>
      </w:r>
      <w:r w:rsidR="00766612">
        <w:rPr>
          <w:rFonts w:ascii="Times New Roman" w:hAnsi="Times New Roman" w:cs="Times New Roman"/>
          <w:sz w:val="24"/>
          <w:szCs w:val="24"/>
        </w:rPr>
        <w:t xml:space="preserve"> frecuencias de riego fueron dos</w:t>
      </w:r>
      <w:r w:rsidRPr="00B14190">
        <w:rPr>
          <w:rFonts w:ascii="Times New Roman" w:hAnsi="Times New Roman" w:cs="Times New Roman"/>
          <w:sz w:val="24"/>
          <w:szCs w:val="24"/>
        </w:rPr>
        <w:t xml:space="preserve"> veces por semana, </w:t>
      </w:r>
      <w:r>
        <w:rPr>
          <w:rFonts w:ascii="Times New Roman" w:hAnsi="Times New Roman" w:cs="Times New Roman"/>
          <w:sz w:val="24"/>
          <w:szCs w:val="24"/>
        </w:rPr>
        <w:t xml:space="preserve">en total se aplicaron 30 </w:t>
      </w:r>
      <w:r w:rsidRPr="00595415">
        <w:rPr>
          <w:rFonts w:ascii="Times New Roman" w:hAnsi="Times New Roman" w:cs="Times New Roman"/>
          <w:sz w:val="24"/>
          <w:szCs w:val="24"/>
        </w:rPr>
        <w:t>riegos</w:t>
      </w:r>
      <w:r w:rsidR="00595415" w:rsidRPr="00595415">
        <w:rPr>
          <w:rFonts w:ascii="Times New Roman" w:hAnsi="Times New Roman" w:cs="Times New Roman"/>
          <w:sz w:val="24"/>
          <w:szCs w:val="24"/>
        </w:rPr>
        <w:t>.</w:t>
      </w:r>
    </w:p>
    <w:p w:rsidR="00D34925" w:rsidRPr="00F10F0E" w:rsidRDefault="00D34925" w:rsidP="00D34925">
      <w:pPr>
        <w:shd w:val="clear" w:color="auto" w:fill="FFFFFF"/>
        <w:tabs>
          <w:tab w:val="left" w:pos="4723"/>
        </w:tabs>
        <w:spacing w:after="0" w:line="360" w:lineRule="auto"/>
        <w:rPr>
          <w:rFonts w:ascii="Times New Roman" w:hAnsi="Times New Roman" w:cs="Times New Roman"/>
          <w:b/>
          <w:color w:val="FF0000"/>
          <w:sz w:val="24"/>
          <w:szCs w:val="24"/>
        </w:rPr>
      </w:pPr>
    </w:p>
    <w:p w:rsidR="00D34925" w:rsidRPr="00F10F0E" w:rsidRDefault="00D00A56" w:rsidP="00D34925">
      <w:pPr>
        <w:shd w:val="clear" w:color="auto" w:fill="FFFFFF"/>
        <w:tabs>
          <w:tab w:val="left" w:pos="4723"/>
        </w:tabs>
        <w:spacing w:after="0" w:line="360" w:lineRule="auto"/>
        <w:rPr>
          <w:rFonts w:ascii="Times New Roman" w:hAnsi="Times New Roman" w:cs="Times New Roman"/>
          <w:sz w:val="24"/>
          <w:szCs w:val="24"/>
        </w:rPr>
      </w:pPr>
      <w:r>
        <w:rPr>
          <w:rFonts w:ascii="Times New Roman" w:hAnsi="Times New Roman" w:cs="Times New Roman"/>
          <w:b/>
          <w:sz w:val="24"/>
          <w:szCs w:val="24"/>
        </w:rPr>
        <w:t>4</w:t>
      </w:r>
      <w:r w:rsidR="00D34925">
        <w:rPr>
          <w:rFonts w:ascii="Times New Roman" w:hAnsi="Times New Roman" w:cs="Times New Roman"/>
          <w:b/>
          <w:sz w:val="24"/>
          <w:szCs w:val="24"/>
        </w:rPr>
        <w:t>.4.7</w:t>
      </w:r>
      <w:r w:rsidR="00D34925" w:rsidRPr="00F10F0E">
        <w:rPr>
          <w:rFonts w:ascii="Times New Roman" w:hAnsi="Times New Roman" w:cs="Times New Roman"/>
          <w:b/>
          <w:sz w:val="24"/>
          <w:szCs w:val="24"/>
        </w:rPr>
        <w:t>. Fertilización</w:t>
      </w:r>
    </w:p>
    <w:p w:rsidR="00D34925" w:rsidRPr="00F10F0E" w:rsidRDefault="00D34925" w:rsidP="00D34925">
      <w:pPr>
        <w:tabs>
          <w:tab w:val="left" w:pos="2938"/>
        </w:tabs>
        <w:spacing w:after="0" w:line="360" w:lineRule="auto"/>
        <w:ind w:right="-1"/>
        <w:jc w:val="both"/>
        <w:rPr>
          <w:rFonts w:ascii="Times New Roman" w:hAnsi="Times New Roman" w:cs="Times New Roman"/>
          <w:b/>
          <w:sz w:val="24"/>
          <w:szCs w:val="24"/>
        </w:rPr>
      </w:pPr>
    </w:p>
    <w:p w:rsidR="00D34925" w:rsidRPr="00B57A84" w:rsidRDefault="00B57A84" w:rsidP="00D34925">
      <w:pPr>
        <w:tabs>
          <w:tab w:val="left" w:pos="2938"/>
        </w:tabs>
        <w:spacing w:after="0" w:line="360" w:lineRule="auto"/>
        <w:ind w:right="-1"/>
        <w:jc w:val="both"/>
        <w:rPr>
          <w:rFonts w:ascii="Times New Roman" w:hAnsi="Times New Roman" w:cs="Times New Roman"/>
          <w:color w:val="FF0000"/>
          <w:sz w:val="24"/>
          <w:szCs w:val="24"/>
        </w:rPr>
      </w:pPr>
      <w:r>
        <w:rPr>
          <w:rFonts w:ascii="Times New Roman" w:hAnsi="Times New Roman" w:cs="Times New Roman"/>
          <w:sz w:val="24"/>
          <w:szCs w:val="24"/>
        </w:rPr>
        <w:t>Se realizó</w:t>
      </w:r>
      <w:r w:rsidR="00D34925" w:rsidRPr="00F10F0E">
        <w:rPr>
          <w:rFonts w:ascii="Times New Roman" w:hAnsi="Times New Roman" w:cs="Times New Roman"/>
          <w:sz w:val="24"/>
          <w:szCs w:val="24"/>
        </w:rPr>
        <w:t xml:space="preserve"> basándose en los resultados del análisis químico del suelo, y a las recomendaciones</w:t>
      </w:r>
      <w:r w:rsidR="00D34925" w:rsidRPr="009D3AF0">
        <w:rPr>
          <w:rFonts w:ascii="Times New Roman" w:hAnsi="Times New Roman" w:cs="Times New Roman"/>
          <w:sz w:val="24"/>
          <w:szCs w:val="24"/>
        </w:rPr>
        <w:t xml:space="preserve"> </w:t>
      </w:r>
      <w:r w:rsidR="00D34925" w:rsidRPr="007F04F1">
        <w:rPr>
          <w:rFonts w:ascii="Times New Roman" w:hAnsi="Times New Roman" w:cs="Times New Roman"/>
          <w:sz w:val="24"/>
          <w:szCs w:val="24"/>
        </w:rPr>
        <w:t>de</w:t>
      </w:r>
      <w:r w:rsidR="00D34925">
        <w:rPr>
          <w:rFonts w:ascii="Times New Roman" w:hAnsi="Times New Roman" w:cs="Times New Roman"/>
          <w:sz w:val="24"/>
          <w:szCs w:val="24"/>
        </w:rPr>
        <w:t xml:space="preserve"> los técnicos </w:t>
      </w:r>
      <w:r w:rsidR="00D34925" w:rsidRPr="00003973">
        <w:rPr>
          <w:rFonts w:ascii="Times New Roman" w:hAnsi="Times New Roman" w:cs="Times New Roman"/>
          <w:sz w:val="24"/>
          <w:szCs w:val="24"/>
        </w:rPr>
        <w:t xml:space="preserve">del </w:t>
      </w:r>
      <w:r w:rsidR="00D34925" w:rsidRPr="006D7C6A">
        <w:rPr>
          <w:rFonts w:ascii="Times New Roman" w:hAnsi="Times New Roman" w:cs="Times New Roman"/>
          <w:sz w:val="24"/>
          <w:szCs w:val="24"/>
        </w:rPr>
        <w:t>Departamento de Oleaginosas de la Estación Experimental del Litoral Sur del INIAP</w:t>
      </w:r>
      <w:r w:rsidR="00D34925" w:rsidRPr="00F10F0E">
        <w:rPr>
          <w:rFonts w:ascii="Times New Roman" w:hAnsi="Times New Roman" w:cs="Times New Roman"/>
          <w:sz w:val="24"/>
          <w:szCs w:val="24"/>
        </w:rPr>
        <w:t>. Al mo</w:t>
      </w:r>
      <w:r w:rsidR="00D00A56">
        <w:rPr>
          <w:rFonts w:ascii="Times New Roman" w:hAnsi="Times New Roman" w:cs="Times New Roman"/>
          <w:sz w:val="24"/>
          <w:szCs w:val="24"/>
        </w:rPr>
        <w:t>mento de la siembra se aplicó</w:t>
      </w:r>
      <w:r w:rsidR="00D34925">
        <w:rPr>
          <w:rFonts w:ascii="Times New Roman" w:hAnsi="Times New Roman" w:cs="Times New Roman"/>
          <w:sz w:val="24"/>
          <w:szCs w:val="24"/>
        </w:rPr>
        <w:t xml:space="preserve"> </w:t>
      </w:r>
      <w:proofErr w:type="spellStart"/>
      <w:r w:rsidR="00D34925" w:rsidRPr="00F10F0E">
        <w:rPr>
          <w:rFonts w:ascii="Times New Roman" w:hAnsi="Times New Roman" w:cs="Times New Roman"/>
          <w:sz w:val="24"/>
          <w:szCs w:val="24"/>
        </w:rPr>
        <w:t>Nitrofoska</w:t>
      </w:r>
      <w:proofErr w:type="spellEnd"/>
      <w:r w:rsidR="00D34925" w:rsidRPr="00F10F0E">
        <w:rPr>
          <w:rFonts w:ascii="Times New Roman" w:hAnsi="Times New Roman" w:cs="Times New Roman"/>
          <w:sz w:val="24"/>
          <w:szCs w:val="24"/>
        </w:rPr>
        <w:t xml:space="preserve"> + </w:t>
      </w:r>
      <w:proofErr w:type="spellStart"/>
      <w:r w:rsidR="00D34925" w:rsidRPr="00F10F0E">
        <w:rPr>
          <w:rFonts w:ascii="Times New Roman" w:hAnsi="Times New Roman" w:cs="Times New Roman"/>
          <w:sz w:val="24"/>
          <w:szCs w:val="24"/>
        </w:rPr>
        <w:t>úrea</w:t>
      </w:r>
      <w:proofErr w:type="spellEnd"/>
      <w:r w:rsidR="00D34925" w:rsidRPr="00F10F0E">
        <w:rPr>
          <w:rFonts w:ascii="Times New Roman" w:hAnsi="Times New Roman" w:cs="Times New Roman"/>
          <w:sz w:val="24"/>
          <w:szCs w:val="24"/>
        </w:rPr>
        <w:t>, en dosis de 2 + 2 sacos/ha. La se</w:t>
      </w:r>
      <w:r w:rsidR="00D00A56">
        <w:rPr>
          <w:rFonts w:ascii="Times New Roman" w:hAnsi="Times New Roman" w:cs="Times New Roman"/>
          <w:sz w:val="24"/>
          <w:szCs w:val="24"/>
        </w:rPr>
        <w:t>gunda fertilización se realizó</w:t>
      </w:r>
      <w:r w:rsidR="00D34925" w:rsidRPr="00F10F0E">
        <w:rPr>
          <w:rFonts w:ascii="Times New Roman" w:hAnsi="Times New Roman" w:cs="Times New Roman"/>
          <w:sz w:val="24"/>
          <w:szCs w:val="24"/>
        </w:rPr>
        <w:t xml:space="preserve"> a los 20 días, utilizando </w:t>
      </w:r>
      <w:proofErr w:type="spellStart"/>
      <w:r w:rsidR="00D34925" w:rsidRPr="00F10F0E">
        <w:rPr>
          <w:rFonts w:ascii="Times New Roman" w:hAnsi="Times New Roman" w:cs="Times New Roman"/>
          <w:sz w:val="24"/>
          <w:szCs w:val="24"/>
        </w:rPr>
        <w:t>Nitrofoska</w:t>
      </w:r>
      <w:proofErr w:type="spellEnd"/>
      <w:r w:rsidR="00D34925" w:rsidRPr="00F10F0E">
        <w:rPr>
          <w:rFonts w:ascii="Times New Roman" w:hAnsi="Times New Roman" w:cs="Times New Roman"/>
          <w:sz w:val="24"/>
          <w:szCs w:val="24"/>
        </w:rPr>
        <w:t xml:space="preserve"> + </w:t>
      </w:r>
      <w:proofErr w:type="spellStart"/>
      <w:r w:rsidR="00D34925" w:rsidRPr="00F10F0E">
        <w:rPr>
          <w:rFonts w:ascii="Times New Roman" w:hAnsi="Times New Roman" w:cs="Times New Roman"/>
          <w:sz w:val="24"/>
          <w:szCs w:val="24"/>
        </w:rPr>
        <w:t>úrea</w:t>
      </w:r>
      <w:proofErr w:type="spellEnd"/>
      <w:r w:rsidR="00D34925" w:rsidRPr="00F10F0E">
        <w:rPr>
          <w:rFonts w:ascii="Times New Roman" w:hAnsi="Times New Roman" w:cs="Times New Roman"/>
          <w:sz w:val="24"/>
          <w:szCs w:val="24"/>
        </w:rPr>
        <w:t xml:space="preserve">, en dosis de 1 + </w:t>
      </w:r>
      <w:r w:rsidR="00D34925" w:rsidRPr="00595415">
        <w:rPr>
          <w:rFonts w:ascii="Times New Roman" w:hAnsi="Times New Roman" w:cs="Times New Roman"/>
          <w:sz w:val="24"/>
          <w:szCs w:val="24"/>
        </w:rPr>
        <w:t>1 sacos/ha</w:t>
      </w:r>
      <w:r w:rsidR="00D34925" w:rsidRPr="00B57A84">
        <w:rPr>
          <w:rFonts w:ascii="Times New Roman" w:hAnsi="Times New Roman" w:cs="Times New Roman"/>
          <w:color w:val="FF0000"/>
          <w:sz w:val="24"/>
          <w:szCs w:val="24"/>
        </w:rPr>
        <w:t xml:space="preserve">. </w:t>
      </w:r>
    </w:p>
    <w:p w:rsidR="00D34925" w:rsidRPr="00F10F0E" w:rsidRDefault="00D34925" w:rsidP="00D34925">
      <w:pPr>
        <w:tabs>
          <w:tab w:val="left" w:pos="2938"/>
        </w:tabs>
        <w:spacing w:after="0" w:line="360" w:lineRule="auto"/>
        <w:ind w:right="-1"/>
        <w:jc w:val="both"/>
        <w:rPr>
          <w:rFonts w:ascii="Times New Roman" w:hAnsi="Times New Roman" w:cs="Times New Roman"/>
          <w:color w:val="FF0000"/>
          <w:sz w:val="24"/>
          <w:szCs w:val="24"/>
        </w:rPr>
      </w:pPr>
    </w:p>
    <w:p w:rsidR="00D34925" w:rsidRPr="00F10F0E" w:rsidRDefault="00D00A56" w:rsidP="00D34925">
      <w:pPr>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eastAsia="Times New Roman" w:hAnsi="Times New Roman" w:cs="Times New Roman"/>
          <w:b/>
          <w:color w:val="0D0D0D" w:themeColor="text1" w:themeTint="F2"/>
          <w:sz w:val="24"/>
          <w:szCs w:val="24"/>
          <w:lang w:val="es-ES_tradnl"/>
        </w:rPr>
        <w:t>4</w:t>
      </w:r>
      <w:r w:rsidR="00D34925">
        <w:rPr>
          <w:rFonts w:ascii="Times New Roman" w:eastAsia="Times New Roman" w:hAnsi="Times New Roman" w:cs="Times New Roman"/>
          <w:b/>
          <w:color w:val="0D0D0D" w:themeColor="text1" w:themeTint="F2"/>
          <w:sz w:val="24"/>
          <w:szCs w:val="24"/>
          <w:lang w:val="es-ES_tradnl"/>
        </w:rPr>
        <w:t>.4.8</w:t>
      </w:r>
      <w:r w:rsidR="00D34925" w:rsidRPr="00F10F0E">
        <w:rPr>
          <w:rFonts w:ascii="Times New Roman" w:eastAsia="Times New Roman" w:hAnsi="Times New Roman" w:cs="Times New Roman"/>
          <w:b/>
          <w:color w:val="0D0D0D" w:themeColor="text1" w:themeTint="F2"/>
          <w:sz w:val="24"/>
          <w:szCs w:val="24"/>
          <w:lang w:val="es-ES_tradnl"/>
        </w:rPr>
        <w:t>. Control de malezas</w:t>
      </w:r>
    </w:p>
    <w:p w:rsidR="00D34925" w:rsidRPr="00F10F0E" w:rsidRDefault="00D34925" w:rsidP="00D34925">
      <w:pPr>
        <w:spacing w:after="0" w:line="360" w:lineRule="auto"/>
        <w:rPr>
          <w:rFonts w:ascii="Times New Roman" w:eastAsia="Times New Roman" w:hAnsi="Times New Roman" w:cs="Times New Roman"/>
          <w:b/>
          <w:color w:val="FF0000"/>
          <w:sz w:val="24"/>
          <w:szCs w:val="24"/>
          <w:lang w:val="es-ES_tradnl"/>
        </w:rPr>
      </w:pPr>
    </w:p>
    <w:p w:rsidR="00D34925" w:rsidRPr="00F10F0E" w:rsidRDefault="00D34925" w:rsidP="00D34925">
      <w:pPr>
        <w:spacing w:after="0" w:line="360" w:lineRule="auto"/>
        <w:jc w:val="both"/>
        <w:rPr>
          <w:rFonts w:ascii="Times New Roman" w:hAnsi="Times New Roman" w:cs="Times New Roman"/>
          <w:sz w:val="24"/>
          <w:szCs w:val="24"/>
        </w:rPr>
      </w:pPr>
      <w:r w:rsidRPr="00F10F0E">
        <w:rPr>
          <w:rFonts w:ascii="Times New Roman" w:hAnsi="Times New Roman" w:cs="Times New Roman"/>
          <w:sz w:val="24"/>
          <w:szCs w:val="24"/>
        </w:rPr>
        <w:t>El</w:t>
      </w:r>
      <w:r w:rsidR="00D00A56">
        <w:rPr>
          <w:rFonts w:ascii="Times New Roman" w:hAnsi="Times New Roman" w:cs="Times New Roman"/>
          <w:sz w:val="24"/>
          <w:szCs w:val="24"/>
        </w:rPr>
        <w:t xml:space="preserve"> control de malezas se realizó</w:t>
      </w:r>
      <w:r w:rsidRPr="00F10F0E">
        <w:rPr>
          <w:rFonts w:ascii="Times New Roman" w:hAnsi="Times New Roman" w:cs="Times New Roman"/>
          <w:sz w:val="24"/>
          <w:szCs w:val="24"/>
        </w:rPr>
        <w:t xml:space="preserve"> en forma manual, con la utilización de machete durante todo el ciclo de cultivo.</w:t>
      </w:r>
    </w:p>
    <w:p w:rsidR="00D34925" w:rsidRDefault="00D34925" w:rsidP="00D34925">
      <w:pPr>
        <w:spacing w:after="0" w:line="360" w:lineRule="auto"/>
        <w:rPr>
          <w:rFonts w:ascii="Times New Roman" w:hAnsi="Times New Roman" w:cs="Times New Roman"/>
          <w:b/>
          <w:sz w:val="24"/>
          <w:szCs w:val="24"/>
        </w:rPr>
      </w:pPr>
    </w:p>
    <w:p w:rsidR="00D34925" w:rsidRDefault="00D00A56" w:rsidP="00D34925">
      <w:pPr>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00B57A84">
        <w:rPr>
          <w:rFonts w:ascii="Times New Roman" w:hAnsi="Times New Roman" w:cs="Times New Roman"/>
          <w:b/>
          <w:sz w:val="24"/>
          <w:szCs w:val="24"/>
        </w:rPr>
        <w:t>.4.9</w:t>
      </w:r>
      <w:r w:rsidR="00D34925">
        <w:rPr>
          <w:rFonts w:ascii="Times New Roman" w:hAnsi="Times New Roman" w:cs="Times New Roman"/>
          <w:b/>
          <w:sz w:val="24"/>
          <w:szCs w:val="24"/>
        </w:rPr>
        <w:t>. Control de enfermedades</w:t>
      </w:r>
    </w:p>
    <w:p w:rsidR="00D34925" w:rsidRDefault="00D34925" w:rsidP="00D34925">
      <w:pPr>
        <w:tabs>
          <w:tab w:val="left" w:pos="2938"/>
        </w:tabs>
        <w:spacing w:after="0" w:line="360" w:lineRule="auto"/>
        <w:ind w:right="-1"/>
        <w:jc w:val="both"/>
        <w:rPr>
          <w:rFonts w:ascii="Times New Roman" w:hAnsi="Times New Roman" w:cs="Times New Roman"/>
          <w:color w:val="FF0000"/>
          <w:sz w:val="24"/>
          <w:szCs w:val="24"/>
        </w:rPr>
      </w:pPr>
    </w:p>
    <w:p w:rsidR="00D34925" w:rsidRPr="00607E08" w:rsidRDefault="00D34925" w:rsidP="00C63575">
      <w:pPr>
        <w:spacing w:after="0" w:line="360" w:lineRule="auto"/>
        <w:jc w:val="both"/>
        <w:rPr>
          <w:rFonts w:ascii="Times New Roman" w:hAnsi="Times New Roman" w:cs="Times New Roman"/>
          <w:sz w:val="24"/>
          <w:szCs w:val="24"/>
        </w:rPr>
      </w:pPr>
      <w:r w:rsidRPr="00C51FEF">
        <w:rPr>
          <w:rFonts w:ascii="Times New Roman" w:hAnsi="Times New Roman" w:cs="Times New Roman"/>
          <w:sz w:val="24"/>
          <w:szCs w:val="24"/>
        </w:rPr>
        <w:t>La prevenc</w:t>
      </w:r>
      <w:r w:rsidR="00D00A56">
        <w:rPr>
          <w:rFonts w:ascii="Times New Roman" w:hAnsi="Times New Roman" w:cs="Times New Roman"/>
          <w:sz w:val="24"/>
          <w:szCs w:val="24"/>
        </w:rPr>
        <w:t>ión de enfermedades se efectuó</w:t>
      </w:r>
      <w:r w:rsidRPr="00C51FEF">
        <w:rPr>
          <w:rFonts w:ascii="Times New Roman" w:hAnsi="Times New Roman" w:cs="Times New Roman"/>
          <w:sz w:val="24"/>
          <w:szCs w:val="24"/>
        </w:rPr>
        <w:t xml:space="preserve"> en forma química, </w:t>
      </w:r>
      <w:r>
        <w:rPr>
          <w:rFonts w:ascii="Times New Roman" w:hAnsi="Times New Roman" w:cs="Times New Roman"/>
          <w:sz w:val="24"/>
          <w:szCs w:val="24"/>
        </w:rPr>
        <w:t>pa</w:t>
      </w:r>
      <w:r w:rsidR="00C63575">
        <w:rPr>
          <w:rFonts w:ascii="Times New Roman" w:hAnsi="Times New Roman" w:cs="Times New Roman"/>
          <w:sz w:val="24"/>
          <w:szCs w:val="24"/>
        </w:rPr>
        <w:t xml:space="preserve">ra controlar Roya </w:t>
      </w:r>
      <w:r w:rsidR="00C63575" w:rsidRPr="00D42FE8">
        <w:rPr>
          <w:rFonts w:ascii="Times New Roman" w:hAnsi="Times New Roman" w:cs="Times New Roman"/>
          <w:sz w:val="24"/>
          <w:szCs w:val="24"/>
        </w:rPr>
        <w:t>(</w:t>
      </w:r>
      <w:r w:rsidR="00C63575" w:rsidRPr="005424EA">
        <w:rPr>
          <w:rFonts w:ascii="Times New Roman" w:hAnsi="Times New Roman" w:cs="Times New Roman"/>
          <w:i/>
          <w:sz w:val="24"/>
          <w:szCs w:val="24"/>
          <w:u w:val="single"/>
        </w:rPr>
        <w:t>Puccinia</w:t>
      </w:r>
      <w:r w:rsidR="00C63575" w:rsidRPr="005424EA">
        <w:rPr>
          <w:rFonts w:ascii="Times New Roman" w:hAnsi="Times New Roman" w:cs="Times New Roman"/>
          <w:i/>
          <w:sz w:val="24"/>
          <w:szCs w:val="24"/>
        </w:rPr>
        <w:t xml:space="preserve"> </w:t>
      </w:r>
      <w:r w:rsidR="00C63575" w:rsidRPr="005424EA">
        <w:rPr>
          <w:rFonts w:ascii="Times New Roman" w:hAnsi="Times New Roman" w:cs="Times New Roman"/>
          <w:i/>
          <w:sz w:val="24"/>
          <w:szCs w:val="24"/>
          <w:u w:val="single"/>
        </w:rPr>
        <w:t>arachidis</w:t>
      </w:r>
      <w:r w:rsidR="00C63575" w:rsidRPr="00D42FE8">
        <w:rPr>
          <w:rFonts w:ascii="Times New Roman" w:hAnsi="Times New Roman" w:cs="Times New Roman"/>
          <w:sz w:val="24"/>
          <w:szCs w:val="24"/>
        </w:rPr>
        <w:t>)</w:t>
      </w:r>
      <w:r w:rsidR="00C63575">
        <w:rPr>
          <w:rFonts w:ascii="Times New Roman" w:hAnsi="Times New Roman" w:cs="Times New Roman"/>
          <w:sz w:val="24"/>
          <w:szCs w:val="24"/>
        </w:rPr>
        <w:t>, se aplicó</w:t>
      </w:r>
      <w:r w:rsidRPr="00C51FEF">
        <w:rPr>
          <w:rFonts w:ascii="Times New Roman" w:hAnsi="Times New Roman" w:cs="Times New Roman"/>
          <w:sz w:val="24"/>
          <w:szCs w:val="24"/>
        </w:rPr>
        <w:t xml:space="preserve"> </w:t>
      </w:r>
      <w:proofErr w:type="spellStart"/>
      <w:r w:rsidRPr="000B6402">
        <w:rPr>
          <w:rFonts w:ascii="Times New Roman" w:hAnsi="Times New Roman" w:cs="Times New Roman"/>
          <w:sz w:val="24"/>
          <w:szCs w:val="24"/>
        </w:rPr>
        <w:t>Daconil</w:t>
      </w:r>
      <w:proofErr w:type="spellEnd"/>
      <w:r w:rsidRPr="000B6402">
        <w:rPr>
          <w:rFonts w:ascii="Times New Roman" w:hAnsi="Times New Roman" w:cs="Times New Roman"/>
          <w:sz w:val="24"/>
          <w:szCs w:val="24"/>
        </w:rPr>
        <w:t xml:space="preserve"> 50 % (</w:t>
      </w:r>
      <w:proofErr w:type="spellStart"/>
      <w:r w:rsidRPr="000B6402">
        <w:rPr>
          <w:rFonts w:ascii="Times New Roman" w:hAnsi="Times New Roman" w:cs="Times New Roman"/>
          <w:sz w:val="24"/>
          <w:szCs w:val="24"/>
        </w:rPr>
        <w:t>Chlorothalonil</w:t>
      </w:r>
      <w:proofErr w:type="spellEnd"/>
      <w:r w:rsidRPr="000B6402">
        <w:rPr>
          <w:rFonts w:ascii="Times New Roman" w:hAnsi="Times New Roman" w:cs="Times New Roman"/>
          <w:sz w:val="24"/>
          <w:szCs w:val="24"/>
        </w:rPr>
        <w:t>),</w:t>
      </w:r>
      <w:r>
        <w:rPr>
          <w:rFonts w:ascii="Times New Roman" w:hAnsi="Times New Roman" w:cs="Times New Roman"/>
          <w:sz w:val="24"/>
          <w:szCs w:val="24"/>
        </w:rPr>
        <w:t xml:space="preserve"> </w:t>
      </w:r>
      <w:r w:rsidRPr="0097240D">
        <w:rPr>
          <w:rFonts w:ascii="Times New Roman" w:hAnsi="Times New Roman" w:cs="Times New Roman"/>
          <w:sz w:val="24"/>
          <w:szCs w:val="24"/>
        </w:rPr>
        <w:t>cada 30 días y por 2 vece</w:t>
      </w:r>
      <w:r>
        <w:rPr>
          <w:rFonts w:ascii="Times New Roman" w:hAnsi="Times New Roman" w:cs="Times New Roman"/>
          <w:sz w:val="24"/>
          <w:szCs w:val="24"/>
        </w:rPr>
        <w:t xml:space="preserve">s en dosis de 30 cc en 20 L de agua, </w:t>
      </w:r>
      <w:r w:rsidRPr="00C51FEF">
        <w:rPr>
          <w:rFonts w:ascii="Times New Roman" w:hAnsi="Times New Roman" w:cs="Times New Roman"/>
          <w:sz w:val="24"/>
          <w:szCs w:val="24"/>
        </w:rPr>
        <w:t xml:space="preserve">según las recomendaciones </w:t>
      </w:r>
      <w:r w:rsidRPr="00607E08">
        <w:rPr>
          <w:rFonts w:ascii="Times New Roman" w:hAnsi="Times New Roman" w:cs="Times New Roman"/>
          <w:sz w:val="24"/>
          <w:szCs w:val="24"/>
        </w:rPr>
        <w:t xml:space="preserve">de los técnicos del </w:t>
      </w:r>
      <w:r>
        <w:rPr>
          <w:rFonts w:ascii="Times New Roman" w:hAnsi="Times New Roman" w:cs="Times New Roman"/>
          <w:sz w:val="24"/>
          <w:szCs w:val="24"/>
        </w:rPr>
        <w:t xml:space="preserve">Programa </w:t>
      </w:r>
      <w:r w:rsidRPr="00607E08">
        <w:rPr>
          <w:rFonts w:ascii="Times New Roman" w:hAnsi="Times New Roman" w:cs="Times New Roman"/>
          <w:sz w:val="24"/>
          <w:szCs w:val="24"/>
        </w:rPr>
        <w:t>de Oleaginosas del INIAP-Estación Experimental del Litoral Sur.</w:t>
      </w:r>
    </w:p>
    <w:p w:rsidR="00D34925" w:rsidRDefault="00D34925" w:rsidP="00D34925">
      <w:pPr>
        <w:tabs>
          <w:tab w:val="left" w:pos="2938"/>
        </w:tabs>
        <w:spacing w:after="0" w:line="360" w:lineRule="auto"/>
        <w:ind w:right="-1"/>
        <w:jc w:val="both"/>
        <w:rPr>
          <w:rFonts w:ascii="Times New Roman" w:eastAsiaTheme="minorHAnsi" w:hAnsi="Times New Roman" w:cs="Times New Roman"/>
          <w:color w:val="FF0000"/>
          <w:sz w:val="24"/>
          <w:szCs w:val="24"/>
          <w:lang w:val="es-EC" w:eastAsia="en-US"/>
        </w:rPr>
      </w:pPr>
    </w:p>
    <w:p w:rsidR="00B57A84" w:rsidRDefault="00B57A84" w:rsidP="00D34925">
      <w:pPr>
        <w:tabs>
          <w:tab w:val="left" w:pos="2938"/>
        </w:tabs>
        <w:spacing w:after="0" w:line="360" w:lineRule="auto"/>
        <w:ind w:right="-1"/>
        <w:jc w:val="both"/>
        <w:rPr>
          <w:rFonts w:ascii="Times New Roman" w:eastAsiaTheme="minorHAnsi" w:hAnsi="Times New Roman" w:cs="Times New Roman"/>
          <w:color w:val="FF0000"/>
          <w:sz w:val="24"/>
          <w:szCs w:val="24"/>
          <w:lang w:val="es-EC" w:eastAsia="en-US"/>
        </w:rPr>
      </w:pPr>
    </w:p>
    <w:p w:rsidR="00B57A84" w:rsidRDefault="00B57A84" w:rsidP="00B57A84">
      <w:pPr>
        <w:spacing w:after="0" w:line="360" w:lineRule="auto"/>
        <w:rPr>
          <w:rFonts w:ascii="Times New Roman" w:hAnsi="Times New Roman" w:cs="Times New Roman"/>
          <w:b/>
          <w:sz w:val="24"/>
          <w:szCs w:val="24"/>
        </w:rPr>
      </w:pPr>
      <w:r>
        <w:rPr>
          <w:rFonts w:ascii="Times New Roman" w:hAnsi="Times New Roman" w:cs="Times New Roman"/>
          <w:b/>
          <w:color w:val="0D0D0D" w:themeColor="text1" w:themeTint="F2"/>
          <w:sz w:val="24"/>
          <w:szCs w:val="24"/>
        </w:rPr>
        <w:lastRenderedPageBreak/>
        <w:t>4</w:t>
      </w:r>
      <w:r>
        <w:rPr>
          <w:rFonts w:ascii="Times New Roman" w:hAnsi="Times New Roman" w:cs="Times New Roman"/>
          <w:b/>
          <w:sz w:val="24"/>
          <w:szCs w:val="24"/>
        </w:rPr>
        <w:t xml:space="preserve">.4.10. Control de plagas </w:t>
      </w:r>
    </w:p>
    <w:p w:rsidR="00B57A84" w:rsidRDefault="00B57A84" w:rsidP="00B57A84">
      <w:pPr>
        <w:spacing w:after="0" w:line="360" w:lineRule="auto"/>
        <w:rPr>
          <w:rFonts w:ascii="Times New Roman" w:hAnsi="Times New Roman" w:cs="Times New Roman"/>
          <w:b/>
          <w:sz w:val="24"/>
          <w:szCs w:val="24"/>
        </w:rPr>
      </w:pPr>
    </w:p>
    <w:p w:rsidR="00B57A84" w:rsidRPr="00622283" w:rsidRDefault="00B57A84" w:rsidP="00B57A84">
      <w:pPr>
        <w:tabs>
          <w:tab w:val="left" w:pos="2938"/>
        </w:tabs>
        <w:spacing w:after="0" w:line="360" w:lineRule="auto"/>
        <w:ind w:right="-1"/>
        <w:jc w:val="both"/>
        <w:rPr>
          <w:rFonts w:ascii="Times New Roman" w:hAnsi="Times New Roman" w:cs="Times New Roman"/>
          <w:sz w:val="24"/>
          <w:szCs w:val="24"/>
        </w:rPr>
      </w:pPr>
      <w:r w:rsidRPr="00D95888">
        <w:rPr>
          <w:rFonts w:ascii="Times New Roman" w:hAnsi="Times New Roman" w:cs="Times New Roman"/>
          <w:sz w:val="24"/>
          <w:szCs w:val="24"/>
        </w:rPr>
        <w:t>E</w:t>
      </w:r>
      <w:r>
        <w:rPr>
          <w:rFonts w:ascii="Times New Roman" w:hAnsi="Times New Roman" w:cs="Times New Roman"/>
          <w:sz w:val="24"/>
          <w:szCs w:val="24"/>
        </w:rPr>
        <w:t xml:space="preserve">l control de plagas se realizó en forma preventiva, </w:t>
      </w:r>
      <w:r w:rsidRPr="00D95888">
        <w:rPr>
          <w:rFonts w:ascii="Times New Roman" w:hAnsi="Times New Roman" w:cs="Times New Roman"/>
          <w:sz w:val="24"/>
          <w:szCs w:val="24"/>
        </w:rPr>
        <w:t>para controlar el ataque de Gusano cogollero (</w:t>
      </w:r>
      <w:proofErr w:type="spellStart"/>
      <w:r w:rsidRPr="00D95888">
        <w:rPr>
          <w:rFonts w:ascii="Times New Roman" w:hAnsi="Times New Roman" w:cs="Times New Roman"/>
          <w:i/>
          <w:sz w:val="24"/>
          <w:szCs w:val="24"/>
          <w:u w:val="single"/>
        </w:rPr>
        <w:t>Stegasta</w:t>
      </w:r>
      <w:proofErr w:type="spellEnd"/>
      <w:r w:rsidRPr="00D95888">
        <w:rPr>
          <w:rFonts w:ascii="Times New Roman" w:hAnsi="Times New Roman" w:cs="Times New Roman"/>
          <w:sz w:val="24"/>
          <w:szCs w:val="24"/>
        </w:rPr>
        <w:t xml:space="preserve"> </w:t>
      </w:r>
      <w:proofErr w:type="spellStart"/>
      <w:r w:rsidRPr="00D95888">
        <w:rPr>
          <w:rFonts w:ascii="Times New Roman" w:hAnsi="Times New Roman" w:cs="Times New Roman"/>
          <w:i/>
          <w:sz w:val="24"/>
          <w:szCs w:val="24"/>
          <w:u w:val="single"/>
        </w:rPr>
        <w:t>bosquella</w:t>
      </w:r>
      <w:proofErr w:type="spellEnd"/>
      <w:r>
        <w:rPr>
          <w:rFonts w:ascii="Times New Roman" w:hAnsi="Times New Roman" w:cs="Times New Roman"/>
          <w:sz w:val="24"/>
          <w:szCs w:val="24"/>
        </w:rPr>
        <w:t xml:space="preserve"> Ch.), se aplicó</w:t>
      </w:r>
      <w:r w:rsidRPr="00D95888">
        <w:rPr>
          <w:rFonts w:ascii="Times New Roman" w:hAnsi="Times New Roman" w:cs="Times New Roman"/>
          <w:sz w:val="24"/>
          <w:szCs w:val="24"/>
        </w:rPr>
        <w:t xml:space="preserve"> </w:t>
      </w:r>
      <w:proofErr w:type="spellStart"/>
      <w:r w:rsidRPr="00D95888">
        <w:rPr>
          <w:rFonts w:ascii="Times New Roman" w:hAnsi="Times New Roman" w:cs="Times New Roman"/>
          <w:sz w:val="24"/>
          <w:szCs w:val="24"/>
        </w:rPr>
        <w:t>Metomil</w:t>
      </w:r>
      <w:proofErr w:type="spellEnd"/>
      <w:r w:rsidRPr="00D95888">
        <w:rPr>
          <w:rFonts w:ascii="Times New Roman" w:hAnsi="Times New Roman" w:cs="Times New Roman"/>
          <w:sz w:val="24"/>
          <w:szCs w:val="24"/>
        </w:rPr>
        <w:t xml:space="preserve"> + </w:t>
      </w:r>
      <w:proofErr w:type="spellStart"/>
      <w:r w:rsidRPr="00D95888">
        <w:rPr>
          <w:rFonts w:ascii="Times New Roman" w:hAnsi="Times New Roman" w:cs="Times New Roman"/>
          <w:sz w:val="24"/>
          <w:szCs w:val="24"/>
        </w:rPr>
        <w:t>Proclan</w:t>
      </w:r>
      <w:proofErr w:type="spellEnd"/>
      <w:r w:rsidRPr="00D95888">
        <w:rPr>
          <w:rFonts w:ascii="Times New Roman" w:hAnsi="Times New Roman" w:cs="Times New Roman"/>
          <w:sz w:val="24"/>
          <w:szCs w:val="24"/>
        </w:rPr>
        <w:t xml:space="preserve"> en dosis de 25 cc y </w:t>
      </w:r>
      <w:r>
        <w:rPr>
          <w:rFonts w:ascii="Times New Roman" w:hAnsi="Times New Roman" w:cs="Times New Roman"/>
          <w:sz w:val="24"/>
          <w:szCs w:val="24"/>
        </w:rPr>
        <w:t xml:space="preserve">50 g en 20 L </w:t>
      </w:r>
      <w:r w:rsidRPr="00D95888">
        <w:rPr>
          <w:rFonts w:ascii="Times New Roman" w:hAnsi="Times New Roman" w:cs="Times New Roman"/>
          <w:sz w:val="24"/>
          <w:szCs w:val="24"/>
        </w:rPr>
        <w:t>de agua a los 30 días</w:t>
      </w:r>
      <w:r>
        <w:rPr>
          <w:rFonts w:ascii="Times New Roman" w:hAnsi="Times New Roman" w:cs="Times New Roman"/>
          <w:sz w:val="24"/>
          <w:szCs w:val="24"/>
        </w:rPr>
        <w:t>;</w:t>
      </w:r>
      <w:r w:rsidRPr="006F5A8A">
        <w:rPr>
          <w:rFonts w:ascii="Times New Roman" w:hAnsi="Times New Roman" w:cs="Times New Roman"/>
          <w:sz w:val="24"/>
          <w:szCs w:val="24"/>
        </w:rPr>
        <w:t xml:space="preserve"> para </w:t>
      </w:r>
      <w:r w:rsidRPr="0097240D">
        <w:rPr>
          <w:rFonts w:ascii="Times New Roman" w:hAnsi="Times New Roman" w:cs="Times New Roman"/>
          <w:sz w:val="24"/>
          <w:szCs w:val="24"/>
        </w:rPr>
        <w:t xml:space="preserve">controlar </w:t>
      </w:r>
      <w:r w:rsidRPr="00447329">
        <w:rPr>
          <w:rFonts w:ascii="Times New Roman" w:hAnsi="Times New Roman" w:cs="Times New Roman"/>
          <w:sz w:val="24"/>
          <w:szCs w:val="24"/>
        </w:rPr>
        <w:t>el ataque de hormiga arriera (</w:t>
      </w:r>
      <w:proofErr w:type="spellStart"/>
      <w:r w:rsidRPr="00447329">
        <w:rPr>
          <w:rFonts w:ascii="Times New Roman" w:hAnsi="Times New Roman" w:cs="Times New Roman"/>
          <w:i/>
          <w:sz w:val="24"/>
          <w:szCs w:val="24"/>
          <w:u w:val="single"/>
        </w:rPr>
        <w:t>Atta</w:t>
      </w:r>
      <w:proofErr w:type="spellEnd"/>
      <w:r w:rsidRPr="00447329">
        <w:rPr>
          <w:rFonts w:ascii="Times New Roman" w:hAnsi="Times New Roman" w:cs="Times New Roman"/>
          <w:i/>
          <w:sz w:val="24"/>
          <w:szCs w:val="24"/>
        </w:rPr>
        <w:t xml:space="preserve"> </w:t>
      </w:r>
      <w:proofErr w:type="spellStart"/>
      <w:r w:rsidRPr="00447329">
        <w:rPr>
          <w:rFonts w:ascii="Times New Roman" w:hAnsi="Times New Roman" w:cs="Times New Roman"/>
          <w:i/>
          <w:sz w:val="24"/>
          <w:szCs w:val="24"/>
          <w:u w:val="single"/>
        </w:rPr>
        <w:t>cephalotes</w:t>
      </w:r>
      <w:proofErr w:type="spellEnd"/>
      <w:r w:rsidRPr="00447329">
        <w:rPr>
          <w:rFonts w:ascii="Times New Roman" w:hAnsi="Times New Roman" w:cs="Times New Roman"/>
          <w:sz w:val="24"/>
          <w:szCs w:val="24"/>
        </w:rPr>
        <w:t>)</w:t>
      </w:r>
      <w:r>
        <w:rPr>
          <w:rFonts w:ascii="Times New Roman" w:hAnsi="Times New Roman" w:cs="Times New Roman"/>
          <w:sz w:val="24"/>
          <w:szCs w:val="24"/>
        </w:rPr>
        <w:t xml:space="preserve">, se aplicó </w:t>
      </w:r>
      <w:proofErr w:type="spellStart"/>
      <w:r>
        <w:rPr>
          <w:rFonts w:ascii="Times New Roman" w:hAnsi="Times New Roman" w:cs="Times New Roman"/>
          <w:sz w:val="24"/>
          <w:szCs w:val="24"/>
        </w:rPr>
        <w:t>Atta-Kill</w:t>
      </w:r>
      <w:proofErr w:type="spellEnd"/>
      <w:r>
        <w:rPr>
          <w:rFonts w:ascii="Times New Roman" w:hAnsi="Times New Roman" w:cs="Times New Roman"/>
          <w:sz w:val="24"/>
          <w:szCs w:val="24"/>
        </w:rPr>
        <w:t xml:space="preserve"> (</w:t>
      </w:r>
      <w:proofErr w:type="spellStart"/>
      <w:r w:rsidRPr="00CB710F">
        <w:rPr>
          <w:rFonts w:ascii="Times New Roman" w:hAnsi="Times New Roman" w:cs="Times New Roman"/>
          <w:sz w:val="24"/>
          <w:szCs w:val="24"/>
        </w:rPr>
        <w:t>Sulfluramida</w:t>
      </w:r>
      <w:proofErr w:type="spellEnd"/>
      <w:r>
        <w:rPr>
          <w:rFonts w:ascii="Times New Roman" w:hAnsi="Times New Roman" w:cs="Times New Roman"/>
          <w:sz w:val="24"/>
          <w:szCs w:val="24"/>
        </w:rPr>
        <w:t xml:space="preserve">) en dosis de </w:t>
      </w:r>
      <w:r w:rsidRPr="001F33D6">
        <w:rPr>
          <w:rFonts w:ascii="Times New Roman" w:hAnsi="Times New Roman" w:cs="Times New Roman"/>
          <w:sz w:val="24"/>
          <w:szCs w:val="24"/>
        </w:rPr>
        <w:t>20-50 g/m</w:t>
      </w:r>
      <w:r w:rsidRPr="001F33D6">
        <w:rPr>
          <w:rFonts w:ascii="Times New Roman" w:hAnsi="Times New Roman" w:cs="Times New Roman"/>
          <w:sz w:val="24"/>
          <w:szCs w:val="24"/>
          <w:vertAlign w:val="superscript"/>
        </w:rPr>
        <w:t>2</w:t>
      </w:r>
      <w:r>
        <w:rPr>
          <w:rFonts w:ascii="Times New Roman" w:hAnsi="Times New Roman" w:cs="Times New Roman"/>
          <w:sz w:val="24"/>
          <w:szCs w:val="24"/>
        </w:rPr>
        <w:t>,</w:t>
      </w:r>
      <w:r w:rsidRPr="001F33D6">
        <w:t xml:space="preserve"> </w:t>
      </w:r>
      <w:r>
        <w:rPr>
          <w:rFonts w:ascii="Times New Roman" w:hAnsi="Times New Roman" w:cs="Times New Roman"/>
          <w:sz w:val="24"/>
          <w:szCs w:val="24"/>
        </w:rPr>
        <w:t>colocados en é</w:t>
      </w:r>
      <w:r w:rsidRPr="001F33D6">
        <w:rPr>
          <w:rFonts w:ascii="Times New Roman" w:hAnsi="Times New Roman" w:cs="Times New Roman"/>
          <w:sz w:val="24"/>
          <w:szCs w:val="24"/>
        </w:rPr>
        <w:t>l o los</w:t>
      </w:r>
      <w:r>
        <w:rPr>
          <w:rFonts w:ascii="Times New Roman" w:hAnsi="Times New Roman" w:cs="Times New Roman"/>
          <w:sz w:val="24"/>
          <w:szCs w:val="24"/>
        </w:rPr>
        <w:t xml:space="preserve"> caminos que conducían a la entrada del hormiguero y</w:t>
      </w:r>
      <w:r w:rsidRPr="001F33D6">
        <w:rPr>
          <w:rFonts w:ascii="Times New Roman" w:hAnsi="Times New Roman" w:cs="Times New Roman"/>
          <w:sz w:val="24"/>
          <w:szCs w:val="24"/>
        </w:rPr>
        <w:t xml:space="preserve"> en el contorno</w:t>
      </w:r>
      <w:r>
        <w:rPr>
          <w:rFonts w:ascii="Times New Roman" w:hAnsi="Times New Roman" w:cs="Times New Roman"/>
          <w:sz w:val="24"/>
          <w:szCs w:val="24"/>
        </w:rPr>
        <w:t xml:space="preserve"> </w:t>
      </w:r>
      <w:r w:rsidRPr="001F33D6">
        <w:rPr>
          <w:rFonts w:ascii="Times New Roman" w:hAnsi="Times New Roman" w:cs="Times New Roman"/>
          <w:sz w:val="24"/>
          <w:szCs w:val="24"/>
        </w:rPr>
        <w:t>del orificio del hormiguero</w:t>
      </w:r>
      <w:r w:rsidRPr="006F5A8A">
        <w:rPr>
          <w:rFonts w:ascii="Times New Roman" w:hAnsi="Times New Roman" w:cs="Times New Roman"/>
          <w:sz w:val="24"/>
          <w:szCs w:val="24"/>
        </w:rPr>
        <w:t>,</w:t>
      </w:r>
      <w:r>
        <w:rPr>
          <w:rFonts w:ascii="Times New Roman" w:hAnsi="Times New Roman" w:cs="Times New Roman"/>
          <w:sz w:val="24"/>
          <w:szCs w:val="24"/>
        </w:rPr>
        <w:t xml:space="preserve"> </w:t>
      </w:r>
      <w:r w:rsidR="00F6025C" w:rsidRPr="00672F2B">
        <w:rPr>
          <w:rFonts w:ascii="Times New Roman" w:hAnsi="Times New Roman" w:cs="Times New Roman"/>
          <w:sz w:val="24"/>
          <w:szCs w:val="24"/>
        </w:rPr>
        <w:t xml:space="preserve">en etapa </w:t>
      </w:r>
      <w:r w:rsidR="00F6025C">
        <w:rPr>
          <w:rFonts w:ascii="Times New Roman" w:hAnsi="Times New Roman" w:cs="Times New Roman"/>
          <w:sz w:val="24"/>
          <w:szCs w:val="24"/>
        </w:rPr>
        <w:t>vegetativa</w:t>
      </w:r>
      <w:r w:rsidR="00F6025C" w:rsidRPr="00672F2B">
        <w:rPr>
          <w:rFonts w:ascii="Times New Roman" w:hAnsi="Times New Roman" w:cs="Times New Roman"/>
          <w:sz w:val="24"/>
          <w:szCs w:val="24"/>
        </w:rPr>
        <w:t xml:space="preserve"> y reproductiva, según las recomendaciones de los técnicos del Departamento de Oleaginosas de la Estación Experimental del Litoral Sur del INIAP.</w:t>
      </w:r>
    </w:p>
    <w:p w:rsidR="00B57A84" w:rsidRPr="00F10F0E" w:rsidRDefault="00B57A84" w:rsidP="00D34925">
      <w:pPr>
        <w:tabs>
          <w:tab w:val="left" w:pos="2938"/>
        </w:tabs>
        <w:spacing w:after="0" w:line="360" w:lineRule="auto"/>
        <w:ind w:right="-1"/>
        <w:jc w:val="both"/>
        <w:rPr>
          <w:rFonts w:ascii="Times New Roman" w:eastAsiaTheme="minorHAnsi" w:hAnsi="Times New Roman" w:cs="Times New Roman"/>
          <w:color w:val="FF0000"/>
          <w:sz w:val="24"/>
          <w:szCs w:val="24"/>
          <w:lang w:val="es-EC" w:eastAsia="en-US"/>
        </w:rPr>
      </w:pPr>
    </w:p>
    <w:p w:rsidR="00D34925" w:rsidRPr="00F10F0E" w:rsidRDefault="00C63575" w:rsidP="00D34925">
      <w:pPr>
        <w:tabs>
          <w:tab w:val="left" w:pos="2938"/>
        </w:tabs>
        <w:spacing w:after="0" w:line="360" w:lineRule="auto"/>
        <w:ind w:right="-1"/>
        <w:jc w:val="both"/>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D34925">
        <w:rPr>
          <w:rFonts w:ascii="Times New Roman" w:hAnsi="Times New Roman" w:cs="Times New Roman"/>
          <w:b/>
          <w:color w:val="0D0D0D" w:themeColor="text1" w:themeTint="F2"/>
          <w:sz w:val="24"/>
          <w:szCs w:val="24"/>
        </w:rPr>
        <w:t>.4.11.</w:t>
      </w:r>
      <w:r w:rsidR="00D34925" w:rsidRPr="00F10F0E">
        <w:rPr>
          <w:rFonts w:ascii="Times New Roman" w:hAnsi="Times New Roman" w:cs="Times New Roman"/>
          <w:b/>
          <w:color w:val="0D0D0D" w:themeColor="text1" w:themeTint="F2"/>
          <w:sz w:val="24"/>
          <w:szCs w:val="24"/>
        </w:rPr>
        <w:t xml:space="preserve"> </w:t>
      </w:r>
      <w:r w:rsidR="00D34925" w:rsidRPr="00F10F0E">
        <w:rPr>
          <w:rFonts w:ascii="Times New Roman" w:eastAsia="Times New Roman" w:hAnsi="Times New Roman" w:cs="Times New Roman"/>
          <w:b/>
          <w:color w:val="0D0D0D" w:themeColor="text1" w:themeTint="F2"/>
          <w:sz w:val="24"/>
          <w:szCs w:val="24"/>
          <w:lang w:val="es-ES_tradnl"/>
        </w:rPr>
        <w:t>Cosecha</w:t>
      </w:r>
    </w:p>
    <w:p w:rsidR="00D34925" w:rsidRPr="00F10F0E" w:rsidRDefault="00D34925" w:rsidP="00D34925">
      <w:pPr>
        <w:tabs>
          <w:tab w:val="left" w:pos="2938"/>
        </w:tabs>
        <w:spacing w:after="0" w:line="360" w:lineRule="auto"/>
        <w:ind w:right="-1"/>
        <w:jc w:val="both"/>
        <w:rPr>
          <w:rFonts w:ascii="Times New Roman" w:eastAsia="Times New Roman" w:hAnsi="Times New Roman" w:cs="Times New Roman"/>
          <w:b/>
          <w:color w:val="FF0000"/>
          <w:sz w:val="24"/>
          <w:szCs w:val="24"/>
          <w:lang w:val="es-ES_tradnl"/>
        </w:rPr>
      </w:pPr>
    </w:p>
    <w:p w:rsidR="00D34925" w:rsidRPr="00CC2A13" w:rsidRDefault="00C63575" w:rsidP="00D34925">
      <w:pPr>
        <w:tabs>
          <w:tab w:val="left" w:pos="2938"/>
        </w:tabs>
        <w:spacing w:after="0" w:line="360" w:lineRule="auto"/>
        <w:ind w:right="-1"/>
        <w:jc w:val="both"/>
        <w:rPr>
          <w:rFonts w:ascii="Times New Roman" w:eastAsia="Times New Roman" w:hAnsi="Times New Roman" w:cs="Times New Roman"/>
          <w:sz w:val="24"/>
          <w:szCs w:val="24"/>
        </w:rPr>
      </w:pPr>
      <w:r>
        <w:rPr>
          <w:rFonts w:ascii="Times New Roman" w:hAnsi="Times New Roman" w:cs="Times New Roman"/>
          <w:sz w:val="24"/>
          <w:szCs w:val="24"/>
        </w:rPr>
        <w:t>La cosecha, se realizó</w:t>
      </w:r>
      <w:r w:rsidR="00D34925" w:rsidRPr="00F10F0E">
        <w:rPr>
          <w:rFonts w:ascii="Times New Roman" w:eastAsia="Times New Roman" w:hAnsi="Times New Roman" w:cs="Times New Roman"/>
          <w:sz w:val="24"/>
          <w:szCs w:val="24"/>
        </w:rPr>
        <w:t xml:space="preserve"> en forma manual y co</w:t>
      </w:r>
      <w:r w:rsidR="00D34925" w:rsidRPr="00F10F0E">
        <w:rPr>
          <w:rFonts w:ascii="Times New Roman" w:hAnsi="Times New Roman" w:cs="Times New Roman"/>
          <w:sz w:val="24"/>
          <w:szCs w:val="24"/>
        </w:rPr>
        <w:t xml:space="preserve">ntinua cuando las </w:t>
      </w:r>
      <w:r>
        <w:rPr>
          <w:rFonts w:ascii="Times New Roman" w:hAnsi="Times New Roman" w:cs="Times New Roman"/>
          <w:sz w:val="24"/>
          <w:szCs w:val="24"/>
        </w:rPr>
        <w:t>plantas de cada tratamiento estuviero</w:t>
      </w:r>
      <w:r w:rsidR="00D34925" w:rsidRPr="00F10F0E">
        <w:rPr>
          <w:rFonts w:ascii="Times New Roman" w:hAnsi="Times New Roman" w:cs="Times New Roman"/>
          <w:sz w:val="24"/>
          <w:szCs w:val="24"/>
        </w:rPr>
        <w:t>n en madurez fisiológica.</w:t>
      </w:r>
    </w:p>
    <w:p w:rsidR="00D34925" w:rsidRPr="00F10F0E" w:rsidRDefault="00D34925" w:rsidP="00D34925">
      <w:pPr>
        <w:shd w:val="clear" w:color="auto" w:fill="FFFFFF"/>
        <w:tabs>
          <w:tab w:val="left" w:pos="4723"/>
        </w:tabs>
        <w:spacing w:after="0" w:line="360" w:lineRule="auto"/>
        <w:rPr>
          <w:rFonts w:ascii="Times New Roman" w:hAnsi="Times New Roman" w:cs="Times New Roman"/>
          <w:b/>
          <w:color w:val="FF0000"/>
          <w:sz w:val="24"/>
          <w:szCs w:val="24"/>
        </w:rPr>
      </w:pPr>
    </w:p>
    <w:p w:rsidR="00D34925" w:rsidRPr="00F10F0E" w:rsidRDefault="00112D2C" w:rsidP="00D34925">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t>4</w:t>
      </w:r>
      <w:r w:rsidR="00D34925">
        <w:rPr>
          <w:rFonts w:ascii="Times New Roman" w:hAnsi="Times New Roman" w:cs="Times New Roman"/>
          <w:b/>
          <w:color w:val="0D0D0D" w:themeColor="text1" w:themeTint="F2"/>
          <w:sz w:val="24"/>
          <w:szCs w:val="24"/>
        </w:rPr>
        <w:t>.4.12</w:t>
      </w:r>
      <w:r w:rsidR="00D34925" w:rsidRPr="00F10F0E">
        <w:rPr>
          <w:rFonts w:ascii="Times New Roman" w:hAnsi="Times New Roman" w:cs="Times New Roman"/>
          <w:b/>
          <w:color w:val="0D0D0D" w:themeColor="text1" w:themeTint="F2"/>
          <w:sz w:val="24"/>
          <w:szCs w:val="24"/>
        </w:rPr>
        <w:t xml:space="preserve">. </w:t>
      </w:r>
      <w:r w:rsidR="00D34925" w:rsidRPr="00F10F0E">
        <w:rPr>
          <w:rFonts w:ascii="Times New Roman" w:eastAsia="Times New Roman" w:hAnsi="Times New Roman" w:cs="Times New Roman"/>
          <w:b/>
          <w:color w:val="0D0D0D" w:themeColor="text1" w:themeTint="F2"/>
          <w:sz w:val="24"/>
          <w:szCs w:val="24"/>
          <w:lang w:val="es-ES_tradnl"/>
        </w:rPr>
        <w:t>Secado</w:t>
      </w:r>
    </w:p>
    <w:p w:rsidR="00D34925" w:rsidRPr="00F10F0E" w:rsidRDefault="00D34925" w:rsidP="00D34925">
      <w:pPr>
        <w:pStyle w:val="Sinespaciado"/>
        <w:rPr>
          <w:rFonts w:ascii="Times New Roman" w:eastAsia="Times New Roman" w:hAnsi="Times New Roman" w:cs="Times New Roman"/>
          <w:color w:val="FF0000"/>
          <w:lang w:val="es-ES_tradnl"/>
        </w:rPr>
      </w:pPr>
    </w:p>
    <w:p w:rsidR="00D34925" w:rsidRPr="00F10F0E" w:rsidRDefault="00FE57C6" w:rsidP="00D34925">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S</w:t>
      </w:r>
      <w:r w:rsidR="00C63575">
        <w:rPr>
          <w:rFonts w:ascii="Times New Roman" w:hAnsi="Times New Roman" w:cs="Times New Roman"/>
          <w:sz w:val="24"/>
          <w:szCs w:val="24"/>
        </w:rPr>
        <w:t>e efectuó</w:t>
      </w:r>
      <w:r w:rsidR="00D34925" w:rsidRPr="00F10F0E">
        <w:rPr>
          <w:rFonts w:ascii="Times New Roman" w:eastAsia="Times New Roman" w:hAnsi="Times New Roman" w:cs="Times New Roman"/>
          <w:sz w:val="24"/>
          <w:szCs w:val="24"/>
        </w:rPr>
        <w:t xml:space="preserve"> en forma natural en un tendal, l</w:t>
      </w:r>
      <w:r w:rsidR="00D34925" w:rsidRPr="00F10F0E">
        <w:rPr>
          <w:rFonts w:ascii="Times New Roman" w:hAnsi="Times New Roman" w:cs="Times New Roman"/>
          <w:sz w:val="24"/>
          <w:szCs w:val="24"/>
        </w:rPr>
        <w:t>uego de cosechar las p</w:t>
      </w:r>
      <w:r w:rsidR="00D34925">
        <w:rPr>
          <w:rFonts w:ascii="Times New Roman" w:hAnsi="Times New Roman" w:cs="Times New Roman"/>
          <w:sz w:val="24"/>
          <w:szCs w:val="24"/>
        </w:rPr>
        <w:t xml:space="preserve">lantas de cada tratamiento, se </w:t>
      </w:r>
      <w:r w:rsidR="00112D2C">
        <w:rPr>
          <w:rFonts w:ascii="Times New Roman" w:hAnsi="Times New Roman" w:cs="Times New Roman"/>
          <w:sz w:val="24"/>
          <w:szCs w:val="24"/>
        </w:rPr>
        <w:t>dejaro</w:t>
      </w:r>
      <w:r w:rsidR="00D34925">
        <w:rPr>
          <w:rFonts w:ascii="Times New Roman" w:hAnsi="Times New Roman" w:cs="Times New Roman"/>
          <w:sz w:val="24"/>
          <w:szCs w:val="24"/>
        </w:rPr>
        <w:t>n</w:t>
      </w:r>
      <w:r w:rsidR="00D34925" w:rsidRPr="00F10F0E">
        <w:rPr>
          <w:rFonts w:ascii="Times New Roman" w:hAnsi="Times New Roman" w:cs="Times New Roman"/>
          <w:sz w:val="24"/>
          <w:szCs w:val="24"/>
        </w:rPr>
        <w:t xml:space="preserve"> por siete días expuestas al sol para el secado natural de las vainas.</w:t>
      </w:r>
    </w:p>
    <w:p w:rsidR="00D34925" w:rsidRPr="00F10F0E" w:rsidRDefault="00D34925" w:rsidP="00D34925">
      <w:pPr>
        <w:tabs>
          <w:tab w:val="left" w:pos="2938"/>
        </w:tabs>
        <w:spacing w:after="0" w:line="360" w:lineRule="auto"/>
        <w:ind w:right="-1"/>
        <w:jc w:val="both"/>
        <w:rPr>
          <w:rFonts w:ascii="Times New Roman" w:eastAsia="Times New Roman" w:hAnsi="Times New Roman" w:cs="Times New Roman"/>
          <w:color w:val="FF0000"/>
          <w:sz w:val="24"/>
          <w:szCs w:val="24"/>
        </w:rPr>
      </w:pPr>
    </w:p>
    <w:p w:rsidR="00D34925" w:rsidRPr="00F10F0E" w:rsidRDefault="00112D2C" w:rsidP="00D34925">
      <w:pPr>
        <w:shd w:val="clear" w:color="auto" w:fill="FFFFFF"/>
        <w:tabs>
          <w:tab w:val="left" w:pos="4723"/>
        </w:tabs>
        <w:spacing w:after="0" w:line="36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4</w:t>
      </w:r>
      <w:r w:rsidR="00D34925" w:rsidRPr="00F10F0E">
        <w:rPr>
          <w:rFonts w:ascii="Times New Roman" w:hAnsi="Times New Roman" w:cs="Times New Roman"/>
          <w:b/>
          <w:color w:val="0D0D0D" w:themeColor="text1" w:themeTint="F2"/>
          <w:sz w:val="24"/>
          <w:szCs w:val="24"/>
        </w:rPr>
        <w:t>.4.1</w:t>
      </w:r>
      <w:r w:rsidR="00D34925">
        <w:rPr>
          <w:rFonts w:ascii="Times New Roman" w:hAnsi="Times New Roman" w:cs="Times New Roman"/>
          <w:b/>
          <w:color w:val="0D0D0D" w:themeColor="text1" w:themeTint="F2"/>
          <w:sz w:val="24"/>
          <w:szCs w:val="24"/>
        </w:rPr>
        <w:t>3</w:t>
      </w:r>
      <w:r w:rsidR="00D34925" w:rsidRPr="00F10F0E">
        <w:rPr>
          <w:rFonts w:ascii="Times New Roman" w:hAnsi="Times New Roman" w:cs="Times New Roman"/>
          <w:b/>
          <w:color w:val="0D0D0D" w:themeColor="text1" w:themeTint="F2"/>
          <w:sz w:val="24"/>
          <w:szCs w:val="24"/>
        </w:rPr>
        <w:t>. Trillado</w:t>
      </w:r>
    </w:p>
    <w:p w:rsidR="00D34925" w:rsidRPr="00F10F0E" w:rsidRDefault="00D34925" w:rsidP="00D34925">
      <w:pPr>
        <w:tabs>
          <w:tab w:val="left" w:pos="2938"/>
        </w:tabs>
        <w:spacing w:after="0" w:line="360" w:lineRule="auto"/>
        <w:ind w:right="-1"/>
        <w:jc w:val="both"/>
        <w:rPr>
          <w:rFonts w:ascii="Times New Roman" w:hAnsi="Times New Roman" w:cs="Times New Roman"/>
          <w:b/>
          <w:color w:val="FF0000"/>
          <w:sz w:val="24"/>
          <w:szCs w:val="24"/>
        </w:rPr>
      </w:pPr>
    </w:p>
    <w:p w:rsidR="00D34925" w:rsidRPr="00F10F0E" w:rsidRDefault="00112D2C" w:rsidP="00D34925">
      <w:pPr>
        <w:tabs>
          <w:tab w:val="left" w:pos="2938"/>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Esta labor se realizó</w:t>
      </w:r>
      <w:r w:rsidR="00D34925" w:rsidRPr="00F10F0E">
        <w:rPr>
          <w:rFonts w:ascii="Times New Roman" w:hAnsi="Times New Roman" w:cs="Times New Roman"/>
          <w:sz w:val="24"/>
          <w:szCs w:val="24"/>
        </w:rPr>
        <w:t xml:space="preserve"> luego del secado y despicado de las vainas, con una trilladora del Programa de Oleaginosas </w:t>
      </w:r>
      <w:r w:rsidR="00D34925">
        <w:rPr>
          <w:rFonts w:ascii="Times New Roman" w:hAnsi="Times New Roman" w:cs="Times New Roman"/>
          <w:sz w:val="24"/>
          <w:szCs w:val="24"/>
        </w:rPr>
        <w:t xml:space="preserve">del </w:t>
      </w:r>
      <w:r w:rsidR="00D34925" w:rsidRPr="00F10F0E">
        <w:rPr>
          <w:rFonts w:ascii="Times New Roman" w:hAnsi="Times New Roman" w:cs="Times New Roman"/>
          <w:sz w:val="24"/>
          <w:szCs w:val="24"/>
        </w:rPr>
        <w:t>INIAP-</w:t>
      </w:r>
      <w:r>
        <w:rPr>
          <w:rFonts w:ascii="Times New Roman" w:hAnsi="Times New Roman" w:cs="Times New Roman"/>
          <w:sz w:val="24"/>
          <w:szCs w:val="24"/>
        </w:rPr>
        <w:t>EELS; posteriormente se limpiaro</w:t>
      </w:r>
      <w:r w:rsidR="00D34925" w:rsidRPr="00F10F0E">
        <w:rPr>
          <w:rFonts w:ascii="Times New Roman" w:hAnsi="Times New Roman" w:cs="Times New Roman"/>
          <w:sz w:val="24"/>
          <w:szCs w:val="24"/>
        </w:rPr>
        <w:t>n por ventilación</w:t>
      </w:r>
      <w:r>
        <w:rPr>
          <w:rFonts w:ascii="Times New Roman" w:hAnsi="Times New Roman" w:cs="Times New Roman"/>
          <w:sz w:val="24"/>
          <w:szCs w:val="24"/>
        </w:rPr>
        <w:t xml:space="preserve"> las impurezas que presentaro</w:t>
      </w:r>
      <w:r w:rsidR="00D34925" w:rsidRPr="00F10F0E">
        <w:rPr>
          <w:rFonts w:ascii="Times New Roman" w:hAnsi="Times New Roman" w:cs="Times New Roman"/>
          <w:sz w:val="24"/>
          <w:szCs w:val="24"/>
        </w:rPr>
        <w:t>n los granos.</w:t>
      </w:r>
    </w:p>
    <w:p w:rsidR="00D34925" w:rsidRDefault="00D34925" w:rsidP="00D34925">
      <w:pPr>
        <w:shd w:val="clear" w:color="auto" w:fill="FFFFFF"/>
        <w:tabs>
          <w:tab w:val="left" w:pos="4723"/>
        </w:tabs>
        <w:spacing w:after="0" w:line="360" w:lineRule="auto"/>
        <w:rPr>
          <w:rFonts w:ascii="Times New Roman" w:hAnsi="Times New Roman" w:cs="Times New Roman"/>
          <w:b/>
          <w:color w:val="FF0000"/>
          <w:sz w:val="24"/>
          <w:szCs w:val="24"/>
        </w:rPr>
      </w:pPr>
    </w:p>
    <w:p w:rsidR="00F6025C" w:rsidRDefault="00F6025C" w:rsidP="00D34925">
      <w:pPr>
        <w:shd w:val="clear" w:color="auto" w:fill="FFFFFF"/>
        <w:tabs>
          <w:tab w:val="left" w:pos="4723"/>
        </w:tabs>
        <w:spacing w:after="0" w:line="360" w:lineRule="auto"/>
        <w:rPr>
          <w:rFonts w:ascii="Times New Roman" w:hAnsi="Times New Roman" w:cs="Times New Roman"/>
          <w:b/>
          <w:color w:val="FF0000"/>
          <w:sz w:val="24"/>
          <w:szCs w:val="24"/>
        </w:rPr>
      </w:pPr>
    </w:p>
    <w:p w:rsidR="00F6025C" w:rsidRDefault="00F6025C" w:rsidP="00D34925">
      <w:pPr>
        <w:shd w:val="clear" w:color="auto" w:fill="FFFFFF"/>
        <w:tabs>
          <w:tab w:val="left" w:pos="4723"/>
        </w:tabs>
        <w:spacing w:after="0" w:line="360" w:lineRule="auto"/>
        <w:rPr>
          <w:rFonts w:ascii="Times New Roman" w:hAnsi="Times New Roman" w:cs="Times New Roman"/>
          <w:b/>
          <w:color w:val="FF0000"/>
          <w:sz w:val="24"/>
          <w:szCs w:val="24"/>
        </w:rPr>
      </w:pPr>
    </w:p>
    <w:p w:rsidR="00F6025C" w:rsidRDefault="00F6025C" w:rsidP="00D34925">
      <w:pPr>
        <w:shd w:val="clear" w:color="auto" w:fill="FFFFFF"/>
        <w:tabs>
          <w:tab w:val="left" w:pos="4723"/>
        </w:tabs>
        <w:spacing w:after="0" w:line="360" w:lineRule="auto"/>
        <w:rPr>
          <w:rFonts w:ascii="Times New Roman" w:hAnsi="Times New Roman" w:cs="Times New Roman"/>
          <w:b/>
          <w:color w:val="FF0000"/>
          <w:sz w:val="24"/>
          <w:szCs w:val="24"/>
        </w:rPr>
      </w:pPr>
    </w:p>
    <w:p w:rsidR="00F6025C" w:rsidRDefault="00F6025C" w:rsidP="00D34925">
      <w:pPr>
        <w:shd w:val="clear" w:color="auto" w:fill="FFFFFF"/>
        <w:tabs>
          <w:tab w:val="left" w:pos="4723"/>
        </w:tabs>
        <w:spacing w:after="0" w:line="360" w:lineRule="auto"/>
        <w:rPr>
          <w:rFonts w:ascii="Times New Roman" w:hAnsi="Times New Roman" w:cs="Times New Roman"/>
          <w:b/>
          <w:color w:val="FF0000"/>
          <w:sz w:val="24"/>
          <w:szCs w:val="24"/>
        </w:rPr>
      </w:pPr>
    </w:p>
    <w:p w:rsidR="00F6025C" w:rsidRPr="00F10F0E" w:rsidRDefault="00F6025C" w:rsidP="00D34925">
      <w:pPr>
        <w:shd w:val="clear" w:color="auto" w:fill="FFFFFF"/>
        <w:tabs>
          <w:tab w:val="left" w:pos="4723"/>
        </w:tabs>
        <w:spacing w:after="0" w:line="360" w:lineRule="auto"/>
        <w:rPr>
          <w:rFonts w:ascii="Times New Roman" w:hAnsi="Times New Roman" w:cs="Times New Roman"/>
          <w:b/>
          <w:color w:val="FF0000"/>
          <w:sz w:val="24"/>
          <w:szCs w:val="24"/>
        </w:rPr>
      </w:pPr>
    </w:p>
    <w:p w:rsidR="00D34925" w:rsidRPr="00F10F0E" w:rsidRDefault="00112D2C" w:rsidP="00D34925">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r>
        <w:rPr>
          <w:rFonts w:ascii="Times New Roman" w:hAnsi="Times New Roman" w:cs="Times New Roman"/>
          <w:b/>
          <w:color w:val="0D0D0D" w:themeColor="text1" w:themeTint="F2"/>
          <w:sz w:val="24"/>
          <w:szCs w:val="24"/>
        </w:rPr>
        <w:lastRenderedPageBreak/>
        <w:t>4</w:t>
      </w:r>
      <w:r w:rsidR="00D34925">
        <w:rPr>
          <w:rFonts w:ascii="Times New Roman" w:hAnsi="Times New Roman" w:cs="Times New Roman"/>
          <w:b/>
          <w:color w:val="0D0D0D" w:themeColor="text1" w:themeTint="F2"/>
          <w:sz w:val="24"/>
          <w:szCs w:val="24"/>
        </w:rPr>
        <w:t>.4.14</w:t>
      </w:r>
      <w:r w:rsidR="00D34925" w:rsidRPr="00F10F0E">
        <w:rPr>
          <w:rFonts w:ascii="Times New Roman" w:hAnsi="Times New Roman" w:cs="Times New Roman"/>
          <w:b/>
          <w:color w:val="0D0D0D" w:themeColor="text1" w:themeTint="F2"/>
          <w:sz w:val="24"/>
          <w:szCs w:val="24"/>
        </w:rPr>
        <w:t xml:space="preserve">. </w:t>
      </w:r>
      <w:r w:rsidR="00D34925" w:rsidRPr="00F10F0E">
        <w:rPr>
          <w:rFonts w:ascii="Times New Roman" w:eastAsia="Times New Roman" w:hAnsi="Times New Roman" w:cs="Times New Roman"/>
          <w:b/>
          <w:color w:val="0D0D0D" w:themeColor="text1" w:themeTint="F2"/>
          <w:sz w:val="24"/>
          <w:szCs w:val="24"/>
          <w:lang w:val="es-ES_tradnl"/>
        </w:rPr>
        <w:t>Almacenamiento</w:t>
      </w:r>
    </w:p>
    <w:p w:rsidR="00D34925" w:rsidRPr="00F10F0E" w:rsidRDefault="00D34925" w:rsidP="00D34925">
      <w:pPr>
        <w:shd w:val="clear" w:color="auto" w:fill="FFFFFF"/>
        <w:tabs>
          <w:tab w:val="left" w:pos="4723"/>
        </w:tabs>
        <w:spacing w:after="0" w:line="360" w:lineRule="auto"/>
        <w:rPr>
          <w:rFonts w:ascii="Times New Roman" w:eastAsia="Times New Roman" w:hAnsi="Times New Roman" w:cs="Times New Roman"/>
          <w:b/>
          <w:color w:val="0D0D0D" w:themeColor="text1" w:themeTint="F2"/>
          <w:sz w:val="24"/>
          <w:szCs w:val="24"/>
          <w:lang w:val="es-ES_tradnl"/>
        </w:rPr>
      </w:pPr>
    </w:p>
    <w:p w:rsidR="00D34925" w:rsidRDefault="00D34925" w:rsidP="00D34925">
      <w:pPr>
        <w:spacing w:after="0" w:line="360" w:lineRule="auto"/>
        <w:jc w:val="both"/>
        <w:rPr>
          <w:rFonts w:ascii="Times New Roman" w:hAnsi="Times New Roman" w:cs="Times New Roman"/>
          <w:color w:val="0D0D0D" w:themeColor="text1" w:themeTint="F2"/>
          <w:sz w:val="24"/>
          <w:szCs w:val="24"/>
        </w:rPr>
      </w:pPr>
      <w:r w:rsidRPr="00F10F0E">
        <w:rPr>
          <w:rFonts w:ascii="Times New Roman" w:hAnsi="Times New Roman" w:cs="Times New Roman"/>
          <w:color w:val="0D0D0D" w:themeColor="text1" w:themeTint="F2"/>
          <w:sz w:val="24"/>
          <w:szCs w:val="24"/>
        </w:rPr>
        <w:t>Una vez secos los granos de</w:t>
      </w:r>
      <w:r w:rsidRPr="00F10F0E">
        <w:rPr>
          <w:rFonts w:ascii="Times New Roman" w:eastAsia="Times New Roman" w:hAnsi="Times New Roman" w:cs="Times New Roman"/>
          <w:color w:val="0D0D0D" w:themeColor="text1" w:themeTint="F2"/>
          <w:sz w:val="24"/>
          <w:szCs w:val="24"/>
        </w:rPr>
        <w:t xml:space="preserve"> maní con el 14</w:t>
      </w:r>
      <w:r>
        <w:rPr>
          <w:rFonts w:ascii="Times New Roman" w:eastAsia="Times New Roman" w:hAnsi="Times New Roman" w:cs="Times New Roman"/>
          <w:color w:val="0D0D0D" w:themeColor="text1" w:themeTint="F2"/>
          <w:sz w:val="24"/>
          <w:szCs w:val="24"/>
        </w:rPr>
        <w:t xml:space="preserve"> </w:t>
      </w:r>
      <w:r w:rsidR="00112D2C">
        <w:rPr>
          <w:rFonts w:ascii="Times New Roman" w:eastAsia="Times New Roman" w:hAnsi="Times New Roman" w:cs="Times New Roman"/>
          <w:color w:val="0D0D0D" w:themeColor="text1" w:themeTint="F2"/>
          <w:sz w:val="24"/>
          <w:szCs w:val="24"/>
        </w:rPr>
        <w:t>% de humedad, se colocaro</w:t>
      </w:r>
      <w:r w:rsidRPr="00F10F0E">
        <w:rPr>
          <w:rFonts w:ascii="Times New Roman" w:eastAsia="Times New Roman" w:hAnsi="Times New Roman" w:cs="Times New Roman"/>
          <w:color w:val="0D0D0D" w:themeColor="text1" w:themeTint="F2"/>
          <w:sz w:val="24"/>
          <w:szCs w:val="24"/>
        </w:rPr>
        <w:t xml:space="preserve">n en fundas de papel con la respectiva etiqueta de identificación de cada accesión para su conservación en el banco de germoplasma de la </w:t>
      </w:r>
      <w:r w:rsidRPr="00F10F0E">
        <w:rPr>
          <w:rFonts w:ascii="Times New Roman" w:hAnsi="Times New Roman" w:cs="Times New Roman"/>
          <w:color w:val="0D0D0D" w:themeColor="text1" w:themeTint="F2"/>
          <w:sz w:val="24"/>
          <w:szCs w:val="24"/>
        </w:rPr>
        <w:t>Estación Experimental del Litoral Sur “Programa de Oleaginosas de Ciclo Corto” del INIAP.</w:t>
      </w:r>
    </w:p>
    <w:p w:rsidR="00112D2C" w:rsidRDefault="00112D2C" w:rsidP="00112D2C">
      <w:pPr>
        <w:spacing w:after="0" w:line="240" w:lineRule="auto"/>
        <w:jc w:val="both"/>
        <w:rPr>
          <w:rFonts w:ascii="Times New Roman" w:eastAsiaTheme="minorHAnsi" w:hAnsi="Times New Roman" w:cs="Times New Roman"/>
          <w:b/>
          <w:sz w:val="28"/>
          <w:szCs w:val="28"/>
          <w:lang w:val="es-EC" w:eastAsia="en-US"/>
        </w:rPr>
        <w:sectPr w:rsidR="00112D2C" w:rsidSect="00C53634">
          <w:pgSz w:w="11907" w:h="16840" w:code="9"/>
          <w:pgMar w:top="1701" w:right="1701" w:bottom="1701" w:left="2268" w:header="850" w:footer="850" w:gutter="0"/>
          <w:pgNumType w:start="1"/>
          <w:cols w:space="708"/>
          <w:titlePg/>
          <w:docGrid w:linePitch="360"/>
        </w:sectPr>
      </w:pPr>
    </w:p>
    <w:p w:rsidR="00112D2C" w:rsidRPr="00112D2C" w:rsidRDefault="00112D2C" w:rsidP="00112D2C">
      <w:pPr>
        <w:spacing w:after="0" w:line="240" w:lineRule="auto"/>
        <w:jc w:val="both"/>
        <w:rPr>
          <w:rFonts w:ascii="Times New Roman" w:eastAsiaTheme="minorHAnsi" w:hAnsi="Times New Roman" w:cs="Times New Roman"/>
          <w:b/>
          <w:sz w:val="28"/>
          <w:szCs w:val="28"/>
          <w:lang w:val="es-EC" w:eastAsia="en-US"/>
        </w:rPr>
      </w:pPr>
      <w:r w:rsidRPr="00112D2C">
        <w:rPr>
          <w:rFonts w:ascii="Times New Roman" w:eastAsiaTheme="minorHAnsi" w:hAnsi="Times New Roman" w:cs="Times New Roman"/>
          <w:b/>
          <w:sz w:val="28"/>
          <w:szCs w:val="28"/>
          <w:lang w:val="es-EC" w:eastAsia="en-US"/>
        </w:rPr>
        <w:lastRenderedPageBreak/>
        <w:t>V. RESULTADOS Y DISCUSIÓN</w:t>
      </w:r>
    </w:p>
    <w:p w:rsidR="00112D2C" w:rsidRPr="00112D2C" w:rsidRDefault="00112D2C" w:rsidP="00112D2C">
      <w:pPr>
        <w:spacing w:after="0" w:line="360" w:lineRule="auto"/>
        <w:jc w:val="both"/>
        <w:rPr>
          <w:rFonts w:ascii="Times New Roman" w:eastAsiaTheme="minorHAnsi" w:hAnsi="Times New Roman" w:cs="Times New Roman"/>
          <w:sz w:val="24"/>
          <w:szCs w:val="20"/>
          <w:lang w:val="es-EC" w:eastAsia="en-US"/>
        </w:rPr>
      </w:pPr>
    </w:p>
    <w:p w:rsidR="00112D2C" w:rsidRPr="00112D2C" w:rsidRDefault="00380CB5" w:rsidP="00112D2C">
      <w:pPr>
        <w:spacing w:after="0" w:line="360" w:lineRule="auto"/>
        <w:jc w:val="both"/>
        <w:rPr>
          <w:rFonts w:ascii="Times New Roman" w:eastAsiaTheme="minorHAnsi" w:hAnsi="Times New Roman" w:cs="Times New Roman"/>
          <w:b/>
          <w:color w:val="0D0D0D" w:themeColor="text1" w:themeTint="F2"/>
          <w:sz w:val="28"/>
          <w:szCs w:val="28"/>
          <w:lang w:val="es-EC" w:eastAsia="en-US"/>
        </w:rPr>
      </w:pPr>
      <w:r>
        <w:rPr>
          <w:rFonts w:ascii="Times New Roman" w:eastAsiaTheme="minorHAnsi" w:hAnsi="Times New Roman" w:cs="Times New Roman"/>
          <w:b/>
          <w:sz w:val="24"/>
          <w:szCs w:val="20"/>
          <w:lang w:val="es-EC" w:eastAsia="en-US"/>
        </w:rPr>
        <w:t>5</w:t>
      </w:r>
      <w:r w:rsidR="00112D2C" w:rsidRPr="00112D2C">
        <w:rPr>
          <w:rFonts w:ascii="Times New Roman" w:eastAsiaTheme="minorHAnsi" w:hAnsi="Times New Roman" w:cs="Times New Roman"/>
          <w:b/>
          <w:sz w:val="24"/>
          <w:szCs w:val="20"/>
          <w:lang w:val="es-EC" w:eastAsia="en-US"/>
        </w:rPr>
        <w:t>.1.</w:t>
      </w:r>
      <w:r w:rsidR="00112D2C" w:rsidRPr="00112D2C">
        <w:rPr>
          <w:rFonts w:ascii="Times New Roman" w:eastAsiaTheme="minorHAnsi" w:hAnsi="Times New Roman" w:cs="Times New Roman"/>
          <w:b/>
          <w:sz w:val="24"/>
          <w:szCs w:val="24"/>
          <w:lang w:val="es-EC" w:eastAsia="en-US"/>
        </w:rPr>
        <w:t xml:space="preserve"> </w:t>
      </w:r>
      <w:r w:rsidR="002054CB" w:rsidRPr="00112D2C">
        <w:rPr>
          <w:rFonts w:ascii="Times New Roman" w:eastAsiaTheme="minorHAnsi" w:hAnsi="Times New Roman" w:cs="Times New Roman"/>
          <w:b/>
          <w:sz w:val="24"/>
          <w:szCs w:val="24"/>
          <w:lang w:val="es-EC" w:eastAsia="en-US"/>
        </w:rPr>
        <w:t>Variables cuantitativas</w:t>
      </w:r>
    </w:p>
    <w:p w:rsidR="00112D2C" w:rsidRPr="00343BC8" w:rsidRDefault="00112D2C" w:rsidP="00112D2C">
      <w:pPr>
        <w:spacing w:after="0" w:line="360" w:lineRule="auto"/>
        <w:jc w:val="both"/>
        <w:rPr>
          <w:rFonts w:ascii="Times New Roman" w:eastAsiaTheme="minorHAnsi" w:hAnsi="Times New Roman" w:cs="Times New Roman"/>
          <w:color w:val="0D0D0D" w:themeColor="text1" w:themeTint="F2"/>
          <w:sz w:val="24"/>
          <w:szCs w:val="24"/>
          <w:lang w:val="es-EC" w:eastAsia="en-US"/>
        </w:rPr>
      </w:pPr>
    </w:p>
    <w:p w:rsidR="00C9262E" w:rsidRDefault="00112D2C" w:rsidP="00FE57C6">
      <w:pPr>
        <w:jc w:val="both"/>
        <w:rPr>
          <w:rFonts w:ascii="Times New Roman" w:eastAsiaTheme="minorHAnsi" w:hAnsi="Times New Roman" w:cs="Times New Roman"/>
          <w:sz w:val="24"/>
          <w:szCs w:val="24"/>
          <w:lang w:val="es-EC" w:eastAsia="en-US"/>
        </w:rPr>
      </w:pPr>
      <w:r w:rsidRPr="00112D2C">
        <w:rPr>
          <w:rFonts w:ascii="Times New Roman" w:eastAsiaTheme="minorHAnsi" w:hAnsi="Times New Roman" w:cs="Times New Roman"/>
          <w:b/>
          <w:sz w:val="24"/>
          <w:szCs w:val="24"/>
          <w:lang w:val="es-EC" w:eastAsia="en-US"/>
        </w:rPr>
        <w:t xml:space="preserve">Cuadro Nº 1. </w:t>
      </w:r>
      <w:r w:rsidRPr="007D1352">
        <w:rPr>
          <w:rFonts w:ascii="Times New Roman" w:eastAsiaTheme="minorHAnsi" w:hAnsi="Times New Roman" w:cs="Times New Roman"/>
          <w:sz w:val="24"/>
          <w:szCs w:val="24"/>
          <w:lang w:val="es-EC" w:eastAsia="en-US"/>
        </w:rPr>
        <w:t>Resultados de la prueba de Tukey al 5 % para comparar los promedios de tratamientos en las variables:</w:t>
      </w:r>
      <w:r w:rsidR="00FD0C31" w:rsidRPr="007D1352">
        <w:rPr>
          <w:rFonts w:ascii="Times New Roman" w:hAnsi="Times New Roman" w:cs="Times New Roman"/>
          <w:sz w:val="24"/>
          <w:szCs w:val="24"/>
          <w:lang w:val="es-ES_tradnl"/>
        </w:rPr>
        <w:t xml:space="preserve"> Días a la emergencia de plántulas (DEP)</w:t>
      </w:r>
      <w:r w:rsidR="00FD0C31" w:rsidRPr="007D1352">
        <w:rPr>
          <w:rFonts w:ascii="Times New Roman" w:hAnsi="Times New Roman" w:cs="Times New Roman"/>
          <w:sz w:val="24"/>
          <w:szCs w:val="24"/>
        </w:rPr>
        <w:t xml:space="preserve">, Porcentaje de emergencia en el campo (PEC), Días a la floración (DF), Días a la cosecha (DC), Altura de planta </w:t>
      </w:r>
      <w:r w:rsidR="00343BC8">
        <w:rPr>
          <w:rFonts w:ascii="Times New Roman" w:hAnsi="Times New Roman" w:cs="Times New Roman"/>
          <w:sz w:val="24"/>
          <w:szCs w:val="24"/>
        </w:rPr>
        <w:t xml:space="preserve">(cm) </w:t>
      </w:r>
      <w:r w:rsidR="00FD0C31" w:rsidRPr="007D1352">
        <w:rPr>
          <w:rFonts w:ascii="Times New Roman" w:hAnsi="Times New Roman" w:cs="Times New Roman"/>
          <w:sz w:val="24"/>
          <w:szCs w:val="24"/>
        </w:rPr>
        <w:t xml:space="preserve">(AP), Ramas por planta (RP), Vainas por planta (VP), Vaneamiento (V%), Granos por vaina (GV), Granos por planta (GP), Número de granos por kilogramo (NG-kg), Peso de 100 granos (PG) y </w:t>
      </w:r>
      <w:r w:rsidR="00FD0C31" w:rsidRPr="007D1352">
        <w:rPr>
          <w:rFonts w:ascii="Times New Roman" w:hAnsi="Times New Roman" w:cs="Times New Roman"/>
          <w:color w:val="0D0D0D" w:themeColor="text1" w:themeTint="F2"/>
          <w:sz w:val="24"/>
          <w:szCs w:val="24"/>
        </w:rPr>
        <w:t>Rendimiento por hectárea (R-kg/ha)</w:t>
      </w:r>
      <w:r w:rsidRPr="007D1352">
        <w:rPr>
          <w:rFonts w:ascii="Times New Roman" w:eastAsiaTheme="minorHAnsi" w:hAnsi="Times New Roman" w:cs="Times New Roman"/>
          <w:sz w:val="24"/>
          <w:szCs w:val="24"/>
          <w:lang w:val="es-EC" w:eastAsia="en-US"/>
        </w:rPr>
        <w:t xml:space="preserve">, evaluados en </w:t>
      </w:r>
      <w:r w:rsidR="00DE2BC3">
        <w:rPr>
          <w:rFonts w:ascii="Times New Roman" w:hAnsi="Times New Roman" w:cs="Times New Roman"/>
          <w:sz w:val="24"/>
        </w:rPr>
        <w:t xml:space="preserve">San José de </w:t>
      </w:r>
      <w:r w:rsidR="00C9262E">
        <w:rPr>
          <w:rFonts w:ascii="Times New Roman" w:eastAsiaTheme="minorHAnsi" w:hAnsi="Times New Roman" w:cs="Times New Roman"/>
          <w:sz w:val="24"/>
          <w:szCs w:val="24"/>
          <w:lang w:val="es-EC" w:eastAsia="en-US"/>
        </w:rPr>
        <w:t xml:space="preserve">Pijullo. </w:t>
      </w:r>
      <w:r w:rsidRPr="007D1352">
        <w:rPr>
          <w:rFonts w:ascii="Times New Roman" w:eastAsiaTheme="minorHAnsi" w:hAnsi="Times New Roman" w:cs="Times New Roman"/>
          <w:sz w:val="24"/>
          <w:szCs w:val="24"/>
          <w:lang w:val="es-EC" w:eastAsia="en-US"/>
        </w:rPr>
        <w:t>2015.</w:t>
      </w:r>
    </w:p>
    <w:p w:rsidR="00FE57C6" w:rsidRPr="00FE57C6" w:rsidRDefault="00FE57C6" w:rsidP="00FE57C6">
      <w:pPr>
        <w:spacing w:after="0"/>
        <w:jc w:val="both"/>
        <w:rPr>
          <w:rFonts w:ascii="Times New Roman" w:eastAsiaTheme="minorHAnsi" w:hAnsi="Times New Roman" w:cs="Times New Roman"/>
          <w:sz w:val="24"/>
          <w:szCs w:val="24"/>
          <w:lang w:val="es-EC" w:eastAsia="en-US"/>
        </w:rPr>
      </w:pPr>
    </w:p>
    <w:tbl>
      <w:tblPr>
        <w:tblW w:w="134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
        <w:gridCol w:w="664"/>
        <w:gridCol w:w="737"/>
        <w:gridCol w:w="704"/>
        <w:gridCol w:w="794"/>
        <w:gridCol w:w="802"/>
        <w:gridCol w:w="656"/>
        <w:gridCol w:w="771"/>
        <w:gridCol w:w="753"/>
        <w:gridCol w:w="747"/>
        <w:gridCol w:w="951"/>
        <w:gridCol w:w="709"/>
        <w:gridCol w:w="709"/>
        <w:gridCol w:w="850"/>
        <w:gridCol w:w="823"/>
        <w:gridCol w:w="990"/>
        <w:gridCol w:w="770"/>
      </w:tblGrid>
      <w:tr w:rsidR="00E4550F" w:rsidRPr="00B601CF" w:rsidTr="00196C70">
        <w:trPr>
          <w:trHeight w:val="283"/>
        </w:trPr>
        <w:tc>
          <w:tcPr>
            <w:tcW w:w="990" w:type="dxa"/>
            <w:shd w:val="clear" w:color="auto" w:fill="auto"/>
            <w:noWrap/>
            <w:vAlign w:val="bottom"/>
          </w:tcPr>
          <w:p w:rsidR="00FE57C6" w:rsidRDefault="00FE57C6" w:rsidP="00FE57C6">
            <w:pPr>
              <w:spacing w:after="0" w:line="240" w:lineRule="auto"/>
              <w:ind w:left="-75"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Variables</w:t>
            </w:r>
          </w:p>
          <w:p w:rsidR="00EC7EA4" w:rsidRPr="00B601CF" w:rsidRDefault="00EC7EA4" w:rsidP="00FE57C6">
            <w:pPr>
              <w:spacing w:after="0" w:line="240" w:lineRule="auto"/>
              <w:ind w:left="-75" w:right="-36"/>
              <w:jc w:val="center"/>
              <w:rPr>
                <w:rFonts w:ascii="Times New Roman" w:eastAsia="Times New Roman" w:hAnsi="Times New Roman" w:cs="Times New Roman"/>
                <w:b/>
                <w:color w:val="000000"/>
                <w:lang w:eastAsia="es-EC"/>
              </w:rPr>
            </w:pPr>
          </w:p>
        </w:tc>
        <w:tc>
          <w:tcPr>
            <w:tcW w:w="10670" w:type="dxa"/>
            <w:gridSpan w:val="14"/>
            <w:shd w:val="clear" w:color="auto" w:fill="auto"/>
            <w:noWrap/>
            <w:vAlign w:val="bottom"/>
          </w:tcPr>
          <w:p w:rsidR="00FE57C6" w:rsidRDefault="00FE57C6" w:rsidP="0036298A">
            <w:pPr>
              <w:spacing w:after="0" w:line="240" w:lineRule="auto"/>
              <w:jc w:val="center"/>
              <w:rPr>
                <w:rFonts w:ascii="Times New Roman" w:eastAsia="Times New Roman" w:hAnsi="Times New Roman" w:cs="Times New Roman"/>
                <w:b/>
                <w:color w:val="000000"/>
                <w:lang w:eastAsia="es-EC"/>
              </w:rPr>
            </w:pPr>
            <w:r>
              <w:rPr>
                <w:rFonts w:ascii="Times New Roman" w:eastAsia="Times New Roman" w:hAnsi="Times New Roman" w:cs="Times New Roman"/>
                <w:b/>
                <w:color w:val="000000"/>
                <w:lang w:eastAsia="es-EC"/>
              </w:rPr>
              <w:t>Cultivares de maní</w:t>
            </w:r>
          </w:p>
          <w:p w:rsidR="00EC7EA4" w:rsidRDefault="00EC7EA4" w:rsidP="0036298A">
            <w:pPr>
              <w:spacing w:after="0" w:line="240" w:lineRule="auto"/>
              <w:jc w:val="center"/>
              <w:rPr>
                <w:rFonts w:ascii="Times New Roman" w:eastAsia="Times New Roman" w:hAnsi="Times New Roman" w:cs="Times New Roman"/>
                <w:color w:val="000000"/>
                <w:lang w:eastAsia="es-EC"/>
              </w:rPr>
            </w:pPr>
          </w:p>
        </w:tc>
        <w:tc>
          <w:tcPr>
            <w:tcW w:w="990" w:type="dxa"/>
            <w:shd w:val="clear" w:color="auto" w:fill="auto"/>
            <w:noWrap/>
            <w:vAlign w:val="bottom"/>
          </w:tcPr>
          <w:p w:rsidR="00FE57C6" w:rsidRDefault="00FE57C6" w:rsidP="00FB7FC3">
            <w:pPr>
              <w:pStyle w:val="Default"/>
              <w:jc w:val="center"/>
              <w:rPr>
                <w:color w:val="auto"/>
                <w:sz w:val="22"/>
                <w:szCs w:val="22"/>
              </w:rPr>
            </w:pPr>
          </w:p>
          <w:p w:rsidR="00FB7FC3" w:rsidRPr="00FB7FC3" w:rsidRDefault="00FB7FC3" w:rsidP="00FB7FC3">
            <w:pPr>
              <w:pStyle w:val="Default"/>
              <w:jc w:val="center"/>
              <w:rPr>
                <w:color w:val="auto"/>
                <w:sz w:val="22"/>
                <w:szCs w:val="22"/>
              </w:rPr>
            </w:pPr>
          </w:p>
          <w:p w:rsidR="00FE57C6" w:rsidRDefault="00FE57C6" w:rsidP="00E4550F">
            <w:pPr>
              <w:spacing w:after="0" w:line="240" w:lineRule="auto"/>
              <w:ind w:left="-24" w:right="-69"/>
              <w:jc w:val="center"/>
              <w:rPr>
                <w:rFonts w:ascii="Times New Roman" w:eastAsia="Times New Roman" w:hAnsi="Times New Roman" w:cs="Times New Roman"/>
                <w:color w:val="000000"/>
                <w:lang w:eastAsia="es-EC"/>
              </w:rPr>
            </w:pPr>
            <w:r>
              <w:rPr>
                <w:rFonts w:ascii="Times New Roman" w:hAnsi="Times New Roman" w:cs="Times New Roman"/>
                <w:b/>
                <w:bCs/>
              </w:rPr>
              <w:t>Media general</w:t>
            </w:r>
          </w:p>
        </w:tc>
        <w:tc>
          <w:tcPr>
            <w:tcW w:w="770" w:type="dxa"/>
            <w:shd w:val="clear" w:color="auto" w:fill="auto"/>
            <w:noWrap/>
            <w:vAlign w:val="bottom"/>
          </w:tcPr>
          <w:p w:rsidR="00FE57C6" w:rsidRDefault="00FE57C6" w:rsidP="00B601CF">
            <w:pPr>
              <w:spacing w:after="0" w:line="240" w:lineRule="auto"/>
              <w:jc w:val="center"/>
              <w:rPr>
                <w:rFonts w:ascii="Times New Roman" w:eastAsia="Times New Roman" w:hAnsi="Times New Roman" w:cs="Times New Roman"/>
                <w:color w:val="000000"/>
                <w:lang w:eastAsia="es-EC"/>
              </w:rPr>
            </w:pPr>
            <w:r w:rsidRPr="00B601CF">
              <w:rPr>
                <w:rFonts w:ascii="Times New Roman" w:eastAsia="Times New Roman" w:hAnsi="Times New Roman" w:cs="Times New Roman"/>
                <w:b/>
                <w:bCs/>
                <w:lang w:eastAsia="es-EC"/>
              </w:rPr>
              <w:t xml:space="preserve">CV </w:t>
            </w:r>
            <w:r>
              <w:rPr>
                <w:rFonts w:ascii="Times New Roman" w:eastAsia="Times New Roman" w:hAnsi="Times New Roman" w:cs="Times New Roman"/>
                <w:b/>
                <w:bCs/>
                <w:lang w:eastAsia="es-EC"/>
              </w:rPr>
              <w:t>(</w:t>
            </w:r>
            <w:r w:rsidRPr="00B601CF">
              <w:rPr>
                <w:rFonts w:ascii="Times New Roman" w:eastAsia="Times New Roman" w:hAnsi="Times New Roman" w:cs="Times New Roman"/>
                <w:b/>
                <w:bCs/>
                <w:lang w:eastAsia="es-EC"/>
              </w:rPr>
              <w:t>%</w:t>
            </w:r>
            <w:r>
              <w:rPr>
                <w:rFonts w:ascii="Times New Roman" w:eastAsia="Times New Roman" w:hAnsi="Times New Roman" w:cs="Times New Roman"/>
                <w:b/>
                <w:bCs/>
                <w:lang w:eastAsia="es-EC"/>
              </w:rPr>
              <w:t>)</w:t>
            </w:r>
          </w:p>
        </w:tc>
      </w:tr>
      <w:tr w:rsidR="00E4550F" w:rsidRPr="00B601CF" w:rsidTr="00EC7EA4">
        <w:trPr>
          <w:trHeight w:val="317"/>
        </w:trPr>
        <w:tc>
          <w:tcPr>
            <w:tcW w:w="990" w:type="dxa"/>
            <w:vMerge w:val="restart"/>
            <w:shd w:val="clear" w:color="auto" w:fill="auto"/>
            <w:noWrap/>
            <w:vAlign w:val="bottom"/>
            <w:hideMark/>
          </w:tcPr>
          <w:p w:rsidR="00E4550F" w:rsidRPr="00B601CF" w:rsidRDefault="00E4550F"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DEP</w:t>
            </w:r>
          </w:p>
          <w:p w:rsidR="00E4550F" w:rsidRPr="00B601CF" w:rsidRDefault="00E4550F"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(NS)</w:t>
            </w:r>
          </w:p>
        </w:tc>
        <w:tc>
          <w:tcPr>
            <w:tcW w:w="664" w:type="dxa"/>
            <w:shd w:val="clear" w:color="auto" w:fill="auto"/>
            <w:noWrap/>
            <w:vAlign w:val="bottom"/>
          </w:tcPr>
          <w:p w:rsidR="00E4550F" w:rsidRPr="00B601CF" w:rsidRDefault="00E4550F"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37" w:type="dxa"/>
            <w:shd w:val="clear" w:color="auto" w:fill="auto"/>
            <w:noWrap/>
            <w:vAlign w:val="bottom"/>
          </w:tcPr>
          <w:p w:rsidR="00E4550F" w:rsidRPr="00B601CF" w:rsidRDefault="00E4550F"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704" w:type="dxa"/>
            <w:shd w:val="clear" w:color="auto" w:fill="auto"/>
            <w:noWrap/>
            <w:vAlign w:val="bottom"/>
          </w:tcPr>
          <w:p w:rsidR="00E4550F" w:rsidRPr="00B601CF" w:rsidRDefault="00E4550F"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794" w:type="dxa"/>
            <w:shd w:val="clear" w:color="auto" w:fill="auto"/>
            <w:noWrap/>
            <w:vAlign w:val="bottom"/>
          </w:tcPr>
          <w:p w:rsidR="00E4550F" w:rsidRPr="00B601CF" w:rsidRDefault="00E4550F"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802" w:type="dxa"/>
            <w:shd w:val="clear" w:color="auto" w:fill="auto"/>
            <w:noWrap/>
            <w:vAlign w:val="bottom"/>
          </w:tcPr>
          <w:p w:rsidR="00E4550F" w:rsidRPr="00B601CF" w:rsidRDefault="00E4550F"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656" w:type="dxa"/>
            <w:shd w:val="clear" w:color="auto" w:fill="auto"/>
            <w:noWrap/>
            <w:vAlign w:val="bottom"/>
          </w:tcPr>
          <w:p w:rsidR="00E4550F" w:rsidRPr="00B601CF" w:rsidRDefault="00E4550F"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771" w:type="dxa"/>
            <w:shd w:val="clear" w:color="auto" w:fill="auto"/>
            <w:noWrap/>
            <w:vAlign w:val="bottom"/>
          </w:tcPr>
          <w:p w:rsidR="00E4550F" w:rsidRPr="00B601CF" w:rsidRDefault="00E4550F"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53" w:type="dxa"/>
            <w:shd w:val="clear" w:color="auto" w:fill="auto"/>
            <w:noWrap/>
            <w:vAlign w:val="bottom"/>
          </w:tcPr>
          <w:p w:rsidR="00E4550F" w:rsidRPr="00B601CF" w:rsidRDefault="00E4550F"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747" w:type="dxa"/>
            <w:shd w:val="clear" w:color="auto" w:fill="auto"/>
            <w:noWrap/>
            <w:vAlign w:val="bottom"/>
          </w:tcPr>
          <w:p w:rsidR="00E4550F" w:rsidRPr="00B601CF" w:rsidRDefault="00E4550F"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951" w:type="dxa"/>
            <w:shd w:val="clear" w:color="auto" w:fill="auto"/>
            <w:noWrap/>
            <w:vAlign w:val="bottom"/>
          </w:tcPr>
          <w:p w:rsidR="00E4550F" w:rsidRPr="00B601CF" w:rsidRDefault="00E4550F"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09" w:type="dxa"/>
            <w:shd w:val="clear" w:color="auto" w:fill="auto"/>
            <w:noWrap/>
            <w:vAlign w:val="bottom"/>
          </w:tcPr>
          <w:p w:rsidR="00E4550F" w:rsidRPr="00B601CF" w:rsidRDefault="00E4550F"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709" w:type="dxa"/>
            <w:shd w:val="clear" w:color="auto" w:fill="auto"/>
            <w:noWrap/>
            <w:vAlign w:val="bottom"/>
          </w:tcPr>
          <w:p w:rsidR="00E4550F" w:rsidRPr="00B601CF" w:rsidRDefault="00E4550F"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850" w:type="dxa"/>
            <w:vAlign w:val="bottom"/>
          </w:tcPr>
          <w:p w:rsidR="00E4550F" w:rsidRPr="00B601CF" w:rsidRDefault="00E4550F" w:rsidP="00FE57C6">
            <w:pPr>
              <w:spacing w:after="0" w:line="240" w:lineRule="auto"/>
              <w:ind w:left="146" w:hanging="1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823" w:type="dxa"/>
            <w:vAlign w:val="bottom"/>
          </w:tcPr>
          <w:p w:rsidR="00E4550F" w:rsidRPr="00B601CF" w:rsidRDefault="00E4550F"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990" w:type="dxa"/>
            <w:vMerge w:val="restart"/>
            <w:tcBorders>
              <w:right w:val="nil"/>
            </w:tcBorders>
            <w:shd w:val="clear" w:color="auto" w:fill="auto"/>
            <w:noWrap/>
            <w:vAlign w:val="bottom"/>
          </w:tcPr>
          <w:p w:rsidR="00E4550F" w:rsidRDefault="00E4550F" w:rsidP="00E4550F">
            <w:pPr>
              <w:spacing w:after="0" w:line="240" w:lineRule="auto"/>
              <w:jc w:val="center"/>
              <w:rPr>
                <w:rFonts w:ascii="Times New Roman" w:eastAsia="Times New Roman" w:hAnsi="Times New Roman" w:cs="Times New Roman"/>
                <w:color w:val="000000"/>
                <w:lang w:eastAsia="es-EC"/>
              </w:rPr>
            </w:pPr>
          </w:p>
          <w:p w:rsidR="00E4550F" w:rsidRPr="00B601CF" w:rsidRDefault="00E4550F" w:rsidP="00E4550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 días</w:t>
            </w:r>
          </w:p>
        </w:tc>
        <w:tc>
          <w:tcPr>
            <w:tcW w:w="770" w:type="dxa"/>
            <w:vMerge w:val="restart"/>
            <w:tcBorders>
              <w:right w:val="single" w:sz="4" w:space="0" w:color="auto"/>
            </w:tcBorders>
            <w:shd w:val="clear" w:color="auto" w:fill="auto"/>
            <w:vAlign w:val="bottom"/>
          </w:tcPr>
          <w:p w:rsidR="00E4550F" w:rsidRPr="00B601CF" w:rsidRDefault="00E4550F"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0</w:t>
            </w:r>
          </w:p>
        </w:tc>
      </w:tr>
      <w:tr w:rsidR="00E4550F" w:rsidRPr="00B601CF" w:rsidTr="00EC7EA4">
        <w:trPr>
          <w:trHeight w:val="317"/>
        </w:trPr>
        <w:tc>
          <w:tcPr>
            <w:tcW w:w="990" w:type="dxa"/>
            <w:vMerge/>
            <w:vAlign w:val="bottom"/>
            <w:hideMark/>
          </w:tcPr>
          <w:p w:rsidR="00E4550F" w:rsidRPr="00B601CF" w:rsidRDefault="00E4550F"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E4550F" w:rsidRPr="00B601CF" w:rsidRDefault="00E4550F"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737" w:type="dxa"/>
            <w:shd w:val="clear" w:color="auto" w:fill="auto"/>
            <w:noWrap/>
            <w:vAlign w:val="bottom"/>
          </w:tcPr>
          <w:p w:rsidR="00E4550F" w:rsidRPr="00B601CF" w:rsidRDefault="00E4550F"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704" w:type="dxa"/>
            <w:shd w:val="clear" w:color="auto" w:fill="auto"/>
            <w:noWrap/>
            <w:vAlign w:val="bottom"/>
          </w:tcPr>
          <w:p w:rsidR="00E4550F" w:rsidRPr="00B601CF" w:rsidRDefault="00E4550F"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794" w:type="dxa"/>
            <w:shd w:val="clear" w:color="auto" w:fill="auto"/>
            <w:noWrap/>
            <w:vAlign w:val="bottom"/>
          </w:tcPr>
          <w:p w:rsidR="00E4550F" w:rsidRPr="00B601CF" w:rsidRDefault="00E4550F" w:rsidP="0036298A">
            <w:pPr>
              <w:spacing w:after="0" w:line="240" w:lineRule="auto"/>
              <w:ind w:left="-40" w:right="-59" w:firstLine="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802" w:type="dxa"/>
            <w:shd w:val="clear" w:color="auto" w:fill="auto"/>
            <w:noWrap/>
            <w:vAlign w:val="bottom"/>
          </w:tcPr>
          <w:p w:rsidR="00E4550F" w:rsidRPr="00B601CF" w:rsidRDefault="00E4550F"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656" w:type="dxa"/>
            <w:shd w:val="clear" w:color="auto" w:fill="auto"/>
            <w:noWrap/>
            <w:vAlign w:val="bottom"/>
          </w:tcPr>
          <w:p w:rsidR="00E4550F" w:rsidRPr="00B601CF" w:rsidRDefault="00E4550F"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771" w:type="dxa"/>
            <w:shd w:val="clear" w:color="auto" w:fill="auto"/>
            <w:noWrap/>
            <w:vAlign w:val="bottom"/>
          </w:tcPr>
          <w:p w:rsidR="00E4550F" w:rsidRPr="00B601CF" w:rsidRDefault="00E4550F"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753" w:type="dxa"/>
            <w:shd w:val="clear" w:color="auto" w:fill="auto"/>
            <w:noWrap/>
            <w:vAlign w:val="bottom"/>
          </w:tcPr>
          <w:p w:rsidR="00E4550F" w:rsidRPr="00B601CF" w:rsidRDefault="00E4550F"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747" w:type="dxa"/>
            <w:shd w:val="clear" w:color="auto" w:fill="auto"/>
            <w:noWrap/>
            <w:vAlign w:val="bottom"/>
          </w:tcPr>
          <w:p w:rsidR="00E4550F" w:rsidRPr="00B601CF" w:rsidRDefault="00E4550F"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w:t>
            </w:r>
          </w:p>
        </w:tc>
        <w:tc>
          <w:tcPr>
            <w:tcW w:w="951" w:type="dxa"/>
            <w:shd w:val="clear" w:color="auto" w:fill="auto"/>
            <w:noWrap/>
            <w:vAlign w:val="bottom"/>
          </w:tcPr>
          <w:p w:rsidR="00E4550F" w:rsidRPr="00B601CF" w:rsidRDefault="00E4550F"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6</w:t>
            </w:r>
          </w:p>
        </w:tc>
        <w:tc>
          <w:tcPr>
            <w:tcW w:w="709" w:type="dxa"/>
            <w:shd w:val="clear" w:color="auto" w:fill="auto"/>
            <w:noWrap/>
            <w:vAlign w:val="bottom"/>
          </w:tcPr>
          <w:p w:rsidR="00E4550F" w:rsidRPr="00B601CF" w:rsidRDefault="00E4550F"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6</w:t>
            </w:r>
          </w:p>
        </w:tc>
        <w:tc>
          <w:tcPr>
            <w:tcW w:w="709" w:type="dxa"/>
            <w:shd w:val="clear" w:color="auto" w:fill="auto"/>
            <w:noWrap/>
            <w:vAlign w:val="bottom"/>
          </w:tcPr>
          <w:p w:rsidR="00E4550F" w:rsidRPr="00B601CF" w:rsidRDefault="00E4550F"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6</w:t>
            </w:r>
          </w:p>
        </w:tc>
        <w:tc>
          <w:tcPr>
            <w:tcW w:w="850" w:type="dxa"/>
            <w:vAlign w:val="bottom"/>
          </w:tcPr>
          <w:p w:rsidR="00E4550F" w:rsidRPr="00B601CF" w:rsidRDefault="00E4550F"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6</w:t>
            </w:r>
          </w:p>
        </w:tc>
        <w:tc>
          <w:tcPr>
            <w:tcW w:w="823" w:type="dxa"/>
            <w:vAlign w:val="bottom"/>
          </w:tcPr>
          <w:p w:rsidR="00E4550F" w:rsidRPr="00B601CF" w:rsidRDefault="00E4550F"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6</w:t>
            </w:r>
          </w:p>
        </w:tc>
        <w:tc>
          <w:tcPr>
            <w:tcW w:w="990" w:type="dxa"/>
            <w:vMerge/>
            <w:tcBorders>
              <w:right w:val="nil"/>
            </w:tcBorders>
            <w:vAlign w:val="bottom"/>
          </w:tcPr>
          <w:p w:rsidR="00E4550F" w:rsidRPr="00B601CF" w:rsidRDefault="00E4550F" w:rsidP="00E4550F">
            <w:pPr>
              <w:spacing w:after="0" w:line="240" w:lineRule="auto"/>
              <w:rPr>
                <w:rFonts w:ascii="Times New Roman" w:eastAsia="Times New Roman" w:hAnsi="Times New Roman" w:cs="Times New Roman"/>
                <w:color w:val="000000"/>
                <w:lang w:eastAsia="es-EC"/>
              </w:rPr>
            </w:pPr>
          </w:p>
        </w:tc>
        <w:tc>
          <w:tcPr>
            <w:tcW w:w="770" w:type="dxa"/>
            <w:vMerge/>
            <w:tcBorders>
              <w:right w:val="single" w:sz="4" w:space="0" w:color="auto"/>
            </w:tcBorders>
            <w:vAlign w:val="bottom"/>
          </w:tcPr>
          <w:p w:rsidR="00E4550F" w:rsidRPr="00B601CF" w:rsidRDefault="00E4550F"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PEC</w:t>
            </w:r>
          </w:p>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(NS)</w:t>
            </w:r>
          </w:p>
        </w:tc>
        <w:tc>
          <w:tcPr>
            <w:tcW w:w="664" w:type="dxa"/>
            <w:shd w:val="clear" w:color="auto" w:fill="auto"/>
            <w:noWrap/>
            <w:vAlign w:val="bottom"/>
          </w:tcPr>
          <w:p w:rsidR="0036298A" w:rsidRPr="00B601CF" w:rsidRDefault="002A1261" w:rsidP="002A1261">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737" w:type="dxa"/>
            <w:shd w:val="clear" w:color="auto" w:fill="auto"/>
            <w:noWrap/>
            <w:vAlign w:val="bottom"/>
          </w:tcPr>
          <w:p w:rsidR="0036298A" w:rsidRPr="00B601CF" w:rsidRDefault="002A1261"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04" w:type="dxa"/>
            <w:shd w:val="clear" w:color="auto" w:fill="auto"/>
            <w:noWrap/>
            <w:vAlign w:val="bottom"/>
          </w:tcPr>
          <w:p w:rsidR="0036298A" w:rsidRPr="00B601CF" w:rsidRDefault="002A1261"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94" w:type="dxa"/>
            <w:shd w:val="clear" w:color="auto" w:fill="auto"/>
            <w:noWrap/>
            <w:vAlign w:val="bottom"/>
          </w:tcPr>
          <w:p w:rsidR="0036298A" w:rsidRPr="00B601CF" w:rsidRDefault="002A1261"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802" w:type="dxa"/>
            <w:shd w:val="clear" w:color="auto" w:fill="auto"/>
            <w:noWrap/>
            <w:vAlign w:val="bottom"/>
          </w:tcPr>
          <w:p w:rsidR="0036298A" w:rsidRPr="00B601CF" w:rsidRDefault="002A1261"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656" w:type="dxa"/>
            <w:shd w:val="clear" w:color="auto" w:fill="auto"/>
            <w:noWrap/>
            <w:vAlign w:val="bottom"/>
          </w:tcPr>
          <w:p w:rsidR="0036298A" w:rsidRPr="00B601CF" w:rsidRDefault="002A1261"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771" w:type="dxa"/>
            <w:shd w:val="clear" w:color="auto" w:fill="auto"/>
            <w:noWrap/>
            <w:vAlign w:val="bottom"/>
          </w:tcPr>
          <w:p w:rsidR="0036298A" w:rsidRPr="00B601CF" w:rsidRDefault="002A1261"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753" w:type="dxa"/>
            <w:shd w:val="clear" w:color="auto" w:fill="auto"/>
            <w:noWrap/>
            <w:vAlign w:val="bottom"/>
          </w:tcPr>
          <w:p w:rsidR="0036298A" w:rsidRPr="00B601CF" w:rsidRDefault="002A1261"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47" w:type="dxa"/>
            <w:shd w:val="clear" w:color="auto" w:fill="auto"/>
            <w:noWrap/>
            <w:vAlign w:val="bottom"/>
          </w:tcPr>
          <w:p w:rsidR="0036298A" w:rsidRPr="00B601CF" w:rsidRDefault="002A1261"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951" w:type="dxa"/>
            <w:shd w:val="clear" w:color="auto" w:fill="auto"/>
            <w:noWrap/>
            <w:vAlign w:val="bottom"/>
          </w:tcPr>
          <w:p w:rsidR="0036298A" w:rsidRPr="00B601CF" w:rsidRDefault="002A1261"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709" w:type="dxa"/>
            <w:shd w:val="clear" w:color="auto" w:fill="auto"/>
            <w:noWrap/>
            <w:vAlign w:val="bottom"/>
          </w:tcPr>
          <w:p w:rsidR="0036298A" w:rsidRPr="00B601CF" w:rsidRDefault="002A1261"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09" w:type="dxa"/>
            <w:shd w:val="clear" w:color="auto" w:fill="auto"/>
            <w:noWrap/>
            <w:vAlign w:val="bottom"/>
          </w:tcPr>
          <w:p w:rsidR="0036298A" w:rsidRPr="00B601CF" w:rsidRDefault="002A1261"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850"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823"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990" w:type="dxa"/>
            <w:vMerge w:val="restart"/>
            <w:shd w:val="clear" w:color="auto" w:fill="auto"/>
            <w:noWrap/>
            <w:vAlign w:val="bottom"/>
          </w:tcPr>
          <w:p w:rsidR="0036298A" w:rsidRPr="00B601CF" w:rsidRDefault="00B44CB6"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92.41</w:t>
            </w:r>
            <w:r w:rsidR="00B21D8E">
              <w:rPr>
                <w:rFonts w:ascii="Times New Roman" w:eastAsia="Times New Roman" w:hAnsi="Times New Roman" w:cs="Times New Roman"/>
                <w:color w:val="000000"/>
                <w:lang w:eastAsia="es-EC"/>
              </w:rPr>
              <w:t xml:space="preserve"> %</w:t>
            </w:r>
          </w:p>
        </w:tc>
        <w:tc>
          <w:tcPr>
            <w:tcW w:w="770" w:type="dxa"/>
            <w:vMerge w:val="restart"/>
            <w:shd w:val="clear" w:color="auto" w:fill="auto"/>
            <w:noWrap/>
            <w:vAlign w:val="bottom"/>
          </w:tcPr>
          <w:p w:rsidR="0036298A" w:rsidRPr="00B601CF" w:rsidRDefault="002A1261"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0.12</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Pr="00B601CF" w:rsidRDefault="002A1261" w:rsidP="0036298A">
            <w:pPr>
              <w:spacing w:after="0" w:line="240" w:lineRule="auto"/>
              <w:ind w:right="-106"/>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92.5</w:t>
            </w:r>
          </w:p>
        </w:tc>
        <w:tc>
          <w:tcPr>
            <w:tcW w:w="737" w:type="dxa"/>
            <w:shd w:val="clear" w:color="auto" w:fill="auto"/>
            <w:noWrap/>
            <w:vAlign w:val="bottom"/>
          </w:tcPr>
          <w:p w:rsidR="0036298A" w:rsidRPr="00B601CF" w:rsidRDefault="002A1261" w:rsidP="0036298A">
            <w:pPr>
              <w:spacing w:after="0" w:line="240" w:lineRule="auto"/>
              <w:ind w:left="-34" w:right="-14"/>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92.5</w:t>
            </w:r>
          </w:p>
        </w:tc>
        <w:tc>
          <w:tcPr>
            <w:tcW w:w="704" w:type="dxa"/>
            <w:shd w:val="clear" w:color="auto" w:fill="auto"/>
            <w:noWrap/>
            <w:vAlign w:val="bottom"/>
          </w:tcPr>
          <w:p w:rsidR="0036298A" w:rsidRPr="00B601CF" w:rsidRDefault="002A1261" w:rsidP="0036298A">
            <w:pPr>
              <w:spacing w:after="0" w:line="240" w:lineRule="auto"/>
              <w:ind w:left="-18" w:right="-36"/>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92.47</w:t>
            </w:r>
          </w:p>
        </w:tc>
        <w:tc>
          <w:tcPr>
            <w:tcW w:w="794" w:type="dxa"/>
            <w:shd w:val="clear" w:color="auto" w:fill="auto"/>
            <w:noWrap/>
            <w:vAlign w:val="bottom"/>
          </w:tcPr>
          <w:p w:rsidR="0036298A" w:rsidRPr="00B601CF" w:rsidRDefault="002A1261" w:rsidP="0036298A">
            <w:pPr>
              <w:spacing w:after="0" w:line="240" w:lineRule="auto"/>
              <w:ind w:left="-40" w:right="-59" w:hanging="32"/>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92.43</w:t>
            </w:r>
          </w:p>
        </w:tc>
        <w:tc>
          <w:tcPr>
            <w:tcW w:w="802" w:type="dxa"/>
            <w:shd w:val="clear" w:color="auto" w:fill="auto"/>
            <w:noWrap/>
            <w:vAlign w:val="bottom"/>
          </w:tcPr>
          <w:p w:rsidR="0036298A" w:rsidRPr="00B601CF" w:rsidRDefault="002A1261" w:rsidP="0036298A">
            <w:pPr>
              <w:spacing w:after="0" w:line="240" w:lineRule="auto"/>
              <w:ind w:left="-81" w:right="-69"/>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92.43</w:t>
            </w:r>
          </w:p>
        </w:tc>
        <w:tc>
          <w:tcPr>
            <w:tcW w:w="656" w:type="dxa"/>
            <w:shd w:val="clear" w:color="auto" w:fill="auto"/>
            <w:noWrap/>
            <w:vAlign w:val="bottom"/>
          </w:tcPr>
          <w:p w:rsidR="0036298A" w:rsidRPr="00B601CF" w:rsidRDefault="002A1261" w:rsidP="0036298A">
            <w:pPr>
              <w:spacing w:after="0" w:line="240" w:lineRule="auto"/>
              <w:ind w:left="-115" w:right="-133"/>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92.43</w:t>
            </w:r>
          </w:p>
        </w:tc>
        <w:tc>
          <w:tcPr>
            <w:tcW w:w="771" w:type="dxa"/>
            <w:shd w:val="clear" w:color="auto" w:fill="auto"/>
            <w:noWrap/>
            <w:vAlign w:val="bottom"/>
          </w:tcPr>
          <w:p w:rsidR="0036298A" w:rsidRPr="00B601CF" w:rsidRDefault="002A1261" w:rsidP="0036298A">
            <w:pPr>
              <w:spacing w:after="0" w:line="240" w:lineRule="auto"/>
              <w:ind w:left="-23" w:right="-77"/>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w:t>
            </w:r>
          </w:p>
        </w:tc>
        <w:tc>
          <w:tcPr>
            <w:tcW w:w="753" w:type="dxa"/>
            <w:shd w:val="clear" w:color="auto" w:fill="auto"/>
            <w:noWrap/>
            <w:vAlign w:val="bottom"/>
          </w:tcPr>
          <w:p w:rsidR="0036298A" w:rsidRPr="00B601CF" w:rsidRDefault="002A1261" w:rsidP="0036298A">
            <w:pPr>
              <w:spacing w:after="0" w:line="240" w:lineRule="auto"/>
              <w:ind w:left="-63"/>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w:t>
            </w:r>
          </w:p>
        </w:tc>
        <w:tc>
          <w:tcPr>
            <w:tcW w:w="747" w:type="dxa"/>
            <w:shd w:val="clear" w:color="auto" w:fill="auto"/>
            <w:noWrap/>
            <w:vAlign w:val="bottom"/>
          </w:tcPr>
          <w:p w:rsidR="0036298A" w:rsidRPr="00B601CF" w:rsidRDefault="002A1261" w:rsidP="0036298A">
            <w:pPr>
              <w:spacing w:after="0" w:line="240" w:lineRule="auto"/>
              <w:ind w:left="-24" w:right="-14"/>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w:t>
            </w:r>
          </w:p>
        </w:tc>
        <w:tc>
          <w:tcPr>
            <w:tcW w:w="951" w:type="dxa"/>
            <w:shd w:val="clear" w:color="auto" w:fill="auto"/>
            <w:noWrap/>
            <w:vAlign w:val="bottom"/>
          </w:tcPr>
          <w:p w:rsidR="0036298A" w:rsidRPr="00B601CF" w:rsidRDefault="002A1261" w:rsidP="0036298A">
            <w:pPr>
              <w:spacing w:after="0" w:line="240" w:lineRule="auto"/>
              <w:ind w:left="-126" w:right="-54"/>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w:t>
            </w:r>
          </w:p>
        </w:tc>
        <w:tc>
          <w:tcPr>
            <w:tcW w:w="709" w:type="dxa"/>
            <w:shd w:val="clear" w:color="auto" w:fill="auto"/>
            <w:noWrap/>
            <w:vAlign w:val="bottom"/>
          </w:tcPr>
          <w:p w:rsidR="0036298A" w:rsidRPr="00B601CF" w:rsidRDefault="002A1261" w:rsidP="0036298A">
            <w:pPr>
              <w:spacing w:after="0" w:line="240" w:lineRule="auto"/>
              <w:ind w:left="-86"/>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92.4</w:t>
            </w:r>
          </w:p>
        </w:tc>
        <w:tc>
          <w:tcPr>
            <w:tcW w:w="709" w:type="dxa"/>
            <w:shd w:val="clear" w:color="auto" w:fill="auto"/>
            <w:noWrap/>
            <w:vAlign w:val="bottom"/>
          </w:tcPr>
          <w:p w:rsidR="0036298A" w:rsidRPr="00B601CF" w:rsidRDefault="002A1261" w:rsidP="0036298A">
            <w:pPr>
              <w:spacing w:after="0" w:line="240" w:lineRule="auto"/>
              <w:ind w:left="-46"/>
              <w:jc w:val="center"/>
              <w:rPr>
                <w:rFonts w:ascii="Times New Roman" w:eastAsia="Times New Roman" w:hAnsi="Times New Roman" w:cs="Times New Roman"/>
                <w:lang w:eastAsia="es-EC"/>
              </w:rPr>
            </w:pPr>
            <w:r>
              <w:rPr>
                <w:rFonts w:ascii="Times New Roman" w:eastAsia="Times New Roman" w:hAnsi="Times New Roman" w:cs="Times New Roman"/>
                <w:lang w:eastAsia="es-EC"/>
              </w:rPr>
              <w:t>92.37</w:t>
            </w:r>
          </w:p>
        </w:tc>
        <w:tc>
          <w:tcPr>
            <w:tcW w:w="850"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lang w:eastAsia="es-EC"/>
              </w:rPr>
              <w:t>92.37</w:t>
            </w:r>
          </w:p>
        </w:tc>
        <w:tc>
          <w:tcPr>
            <w:tcW w:w="823"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lang w:eastAsia="es-EC"/>
              </w:rPr>
              <w:t>92.3</w:t>
            </w:r>
          </w:p>
        </w:tc>
        <w:tc>
          <w:tcPr>
            <w:tcW w:w="99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DF</w:t>
            </w:r>
          </w:p>
          <w:p w:rsidR="0036298A" w:rsidRPr="00B601CF" w:rsidRDefault="002A1261" w:rsidP="00B601CF">
            <w:pPr>
              <w:spacing w:after="0" w:line="240" w:lineRule="auto"/>
              <w:ind w:right="-36"/>
              <w:jc w:val="center"/>
              <w:rPr>
                <w:rFonts w:ascii="Times New Roman" w:eastAsia="Times New Roman" w:hAnsi="Times New Roman" w:cs="Times New Roman"/>
                <w:b/>
                <w:color w:val="000000"/>
                <w:lang w:eastAsia="es-EC"/>
              </w:rPr>
            </w:pPr>
            <w:r>
              <w:rPr>
                <w:rFonts w:ascii="Times New Roman" w:eastAsia="Times New Roman" w:hAnsi="Times New Roman" w:cs="Times New Roman"/>
                <w:b/>
                <w:color w:val="000000"/>
                <w:lang w:eastAsia="es-EC"/>
              </w:rPr>
              <w:t>(NS</w:t>
            </w:r>
            <w:r w:rsidR="0036298A" w:rsidRPr="00B601CF">
              <w:rPr>
                <w:rFonts w:ascii="Times New Roman" w:eastAsia="Times New Roman" w:hAnsi="Times New Roman" w:cs="Times New Roman"/>
                <w:b/>
                <w:color w:val="000000"/>
                <w:lang w:eastAsia="es-EC"/>
              </w:rPr>
              <w:t>)</w:t>
            </w:r>
          </w:p>
        </w:tc>
        <w:tc>
          <w:tcPr>
            <w:tcW w:w="664" w:type="dxa"/>
            <w:shd w:val="clear" w:color="auto" w:fill="auto"/>
            <w:noWrap/>
            <w:vAlign w:val="bottom"/>
          </w:tcPr>
          <w:p w:rsidR="0036298A" w:rsidRPr="00B601CF" w:rsidRDefault="002A1261" w:rsidP="0036298A">
            <w:pPr>
              <w:spacing w:after="0" w:line="240" w:lineRule="auto"/>
              <w:ind w:left="-104" w:right="-10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T9</w:t>
            </w:r>
          </w:p>
        </w:tc>
        <w:tc>
          <w:tcPr>
            <w:tcW w:w="737" w:type="dxa"/>
            <w:shd w:val="clear" w:color="auto" w:fill="auto"/>
            <w:noWrap/>
            <w:vAlign w:val="bottom"/>
          </w:tcPr>
          <w:p w:rsidR="0036298A" w:rsidRPr="00B601CF" w:rsidRDefault="002A1261" w:rsidP="0036298A">
            <w:pPr>
              <w:spacing w:after="0" w:line="240" w:lineRule="auto"/>
              <w:ind w:left="-34"/>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T11</w:t>
            </w:r>
          </w:p>
        </w:tc>
        <w:tc>
          <w:tcPr>
            <w:tcW w:w="704" w:type="dxa"/>
            <w:shd w:val="clear" w:color="auto" w:fill="auto"/>
            <w:noWrap/>
            <w:vAlign w:val="bottom"/>
          </w:tcPr>
          <w:p w:rsidR="0036298A" w:rsidRPr="00B601CF" w:rsidRDefault="002A1261" w:rsidP="0036298A">
            <w:pPr>
              <w:spacing w:after="0" w:line="240" w:lineRule="auto"/>
              <w:ind w:left="-18" w:right="-3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T12</w:t>
            </w:r>
          </w:p>
        </w:tc>
        <w:tc>
          <w:tcPr>
            <w:tcW w:w="794" w:type="dxa"/>
            <w:shd w:val="clear" w:color="auto" w:fill="auto"/>
            <w:noWrap/>
            <w:vAlign w:val="bottom"/>
          </w:tcPr>
          <w:p w:rsidR="0036298A" w:rsidRPr="00B601CF" w:rsidRDefault="002A1261" w:rsidP="0036298A">
            <w:pPr>
              <w:spacing w:after="0" w:line="240" w:lineRule="auto"/>
              <w:ind w:left="-40" w:right="-59"/>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T13</w:t>
            </w:r>
          </w:p>
        </w:tc>
        <w:tc>
          <w:tcPr>
            <w:tcW w:w="802" w:type="dxa"/>
            <w:shd w:val="clear" w:color="auto" w:fill="auto"/>
            <w:noWrap/>
            <w:vAlign w:val="bottom"/>
          </w:tcPr>
          <w:p w:rsidR="0036298A" w:rsidRPr="00B601CF" w:rsidRDefault="002A1261" w:rsidP="0036298A">
            <w:pPr>
              <w:spacing w:after="0" w:line="240" w:lineRule="auto"/>
              <w:ind w:left="-81" w:right="-25"/>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T14</w:t>
            </w:r>
          </w:p>
        </w:tc>
        <w:tc>
          <w:tcPr>
            <w:tcW w:w="656" w:type="dxa"/>
            <w:shd w:val="clear" w:color="auto" w:fill="auto"/>
            <w:noWrap/>
            <w:vAlign w:val="bottom"/>
          </w:tcPr>
          <w:p w:rsidR="0036298A" w:rsidRPr="00B601CF" w:rsidRDefault="002A1261" w:rsidP="0036298A">
            <w:pPr>
              <w:spacing w:after="0" w:line="240" w:lineRule="auto"/>
              <w:ind w:left="-115" w:right="-133"/>
              <w:jc w:val="center"/>
              <w:rPr>
                <w:rFonts w:ascii="Times New Roman" w:eastAsia="Times New Roman" w:hAnsi="Times New Roman" w:cs="Times New Roman"/>
                <w:lang w:eastAsia="es-EC"/>
              </w:rPr>
            </w:pPr>
            <w:r>
              <w:rPr>
                <w:rFonts w:ascii="Times New Roman" w:eastAsia="Times New Roman" w:hAnsi="Times New Roman" w:cs="Times New Roman"/>
                <w:lang w:eastAsia="es-EC"/>
              </w:rPr>
              <w:t>T3</w:t>
            </w:r>
          </w:p>
        </w:tc>
        <w:tc>
          <w:tcPr>
            <w:tcW w:w="771" w:type="dxa"/>
            <w:shd w:val="clear" w:color="auto" w:fill="auto"/>
            <w:noWrap/>
            <w:vAlign w:val="bottom"/>
          </w:tcPr>
          <w:p w:rsidR="0036298A" w:rsidRPr="00B601CF" w:rsidRDefault="002A1261" w:rsidP="0036298A">
            <w:pPr>
              <w:spacing w:after="0" w:line="240" w:lineRule="auto"/>
              <w:ind w:left="-149" w:right="-77"/>
              <w:jc w:val="center"/>
              <w:rPr>
                <w:rFonts w:ascii="Times New Roman" w:eastAsia="Times New Roman" w:hAnsi="Times New Roman" w:cs="Times New Roman"/>
                <w:lang w:eastAsia="es-EC"/>
              </w:rPr>
            </w:pPr>
            <w:r>
              <w:rPr>
                <w:rFonts w:ascii="Times New Roman" w:eastAsia="Times New Roman" w:hAnsi="Times New Roman" w:cs="Times New Roman"/>
                <w:lang w:eastAsia="es-EC"/>
              </w:rPr>
              <w:t>T4</w:t>
            </w:r>
          </w:p>
        </w:tc>
        <w:tc>
          <w:tcPr>
            <w:tcW w:w="753" w:type="dxa"/>
            <w:shd w:val="clear" w:color="auto" w:fill="auto"/>
            <w:noWrap/>
            <w:vAlign w:val="bottom"/>
          </w:tcPr>
          <w:p w:rsidR="0036298A" w:rsidRPr="00B601CF" w:rsidRDefault="002A1261" w:rsidP="0036298A">
            <w:pPr>
              <w:spacing w:after="0" w:line="240" w:lineRule="auto"/>
              <w:ind w:left="-63"/>
              <w:jc w:val="center"/>
              <w:rPr>
                <w:rFonts w:ascii="Times New Roman" w:eastAsia="Times New Roman" w:hAnsi="Times New Roman" w:cs="Times New Roman"/>
                <w:lang w:eastAsia="es-EC"/>
              </w:rPr>
            </w:pPr>
            <w:r>
              <w:rPr>
                <w:rFonts w:ascii="Times New Roman" w:eastAsia="Times New Roman" w:hAnsi="Times New Roman" w:cs="Times New Roman"/>
                <w:lang w:eastAsia="es-EC"/>
              </w:rPr>
              <w:t>T5</w:t>
            </w:r>
          </w:p>
        </w:tc>
        <w:tc>
          <w:tcPr>
            <w:tcW w:w="747" w:type="dxa"/>
            <w:shd w:val="clear" w:color="auto" w:fill="auto"/>
            <w:noWrap/>
            <w:vAlign w:val="bottom"/>
          </w:tcPr>
          <w:p w:rsidR="0036298A" w:rsidRPr="00B601CF" w:rsidRDefault="002A1261" w:rsidP="0036298A">
            <w:pPr>
              <w:spacing w:after="0" w:line="240" w:lineRule="auto"/>
              <w:ind w:left="-24" w:right="-14"/>
              <w:jc w:val="center"/>
              <w:rPr>
                <w:rFonts w:ascii="Times New Roman" w:eastAsia="Times New Roman" w:hAnsi="Times New Roman" w:cs="Times New Roman"/>
                <w:lang w:eastAsia="es-EC"/>
              </w:rPr>
            </w:pPr>
            <w:r>
              <w:rPr>
                <w:rFonts w:ascii="Times New Roman" w:eastAsia="Times New Roman" w:hAnsi="Times New Roman" w:cs="Times New Roman"/>
                <w:lang w:eastAsia="es-EC"/>
              </w:rPr>
              <w:t>T6</w:t>
            </w:r>
          </w:p>
        </w:tc>
        <w:tc>
          <w:tcPr>
            <w:tcW w:w="951" w:type="dxa"/>
            <w:shd w:val="clear" w:color="auto" w:fill="auto"/>
            <w:noWrap/>
            <w:vAlign w:val="bottom"/>
          </w:tcPr>
          <w:p w:rsidR="0036298A" w:rsidRPr="00B601CF" w:rsidRDefault="002A1261" w:rsidP="0036298A">
            <w:pPr>
              <w:spacing w:after="0" w:line="240" w:lineRule="auto"/>
              <w:ind w:left="-126" w:right="-54"/>
              <w:jc w:val="center"/>
              <w:rPr>
                <w:rFonts w:ascii="Times New Roman" w:eastAsia="Times New Roman" w:hAnsi="Times New Roman" w:cs="Times New Roman"/>
                <w:lang w:eastAsia="es-EC"/>
              </w:rPr>
            </w:pPr>
            <w:r>
              <w:rPr>
                <w:rFonts w:ascii="Times New Roman" w:eastAsia="Times New Roman" w:hAnsi="Times New Roman" w:cs="Times New Roman"/>
                <w:lang w:eastAsia="es-EC"/>
              </w:rPr>
              <w:t>T7</w:t>
            </w:r>
          </w:p>
        </w:tc>
        <w:tc>
          <w:tcPr>
            <w:tcW w:w="709" w:type="dxa"/>
            <w:shd w:val="clear" w:color="auto" w:fill="auto"/>
            <w:noWrap/>
            <w:vAlign w:val="bottom"/>
          </w:tcPr>
          <w:p w:rsidR="0036298A" w:rsidRPr="00B601CF" w:rsidRDefault="002A1261" w:rsidP="0036298A">
            <w:pPr>
              <w:spacing w:after="0" w:line="240" w:lineRule="auto"/>
              <w:ind w:left="-8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T8</w:t>
            </w:r>
          </w:p>
        </w:tc>
        <w:tc>
          <w:tcPr>
            <w:tcW w:w="709" w:type="dxa"/>
            <w:shd w:val="clear" w:color="auto" w:fill="auto"/>
            <w:noWrap/>
            <w:vAlign w:val="bottom"/>
          </w:tcPr>
          <w:p w:rsidR="0036298A" w:rsidRPr="00B601CF" w:rsidRDefault="002A1261" w:rsidP="0036298A">
            <w:pPr>
              <w:spacing w:after="0" w:line="240" w:lineRule="auto"/>
              <w:ind w:left="-4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T10</w:t>
            </w:r>
          </w:p>
        </w:tc>
        <w:tc>
          <w:tcPr>
            <w:tcW w:w="850"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823"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990" w:type="dxa"/>
            <w:vMerge w:val="restart"/>
            <w:shd w:val="clear" w:color="auto" w:fill="auto"/>
            <w:noWrap/>
            <w:vAlign w:val="bottom"/>
          </w:tcPr>
          <w:p w:rsidR="0036298A" w:rsidRPr="00B601CF" w:rsidRDefault="00B44CB6" w:rsidP="00B21D8E">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30</w:t>
            </w:r>
            <w:r w:rsidR="00B21D8E">
              <w:rPr>
                <w:rFonts w:ascii="Times New Roman" w:eastAsia="Times New Roman" w:hAnsi="Times New Roman" w:cs="Times New Roman"/>
                <w:color w:val="000000"/>
                <w:lang w:eastAsia="es-EC"/>
              </w:rPr>
              <w:t xml:space="preserve"> días</w:t>
            </w:r>
          </w:p>
        </w:tc>
        <w:tc>
          <w:tcPr>
            <w:tcW w:w="770" w:type="dxa"/>
            <w:vMerge w:val="restart"/>
            <w:shd w:val="clear" w:color="auto" w:fill="auto"/>
            <w:noWrap/>
            <w:vAlign w:val="bottom"/>
          </w:tcPr>
          <w:p w:rsidR="0036298A" w:rsidRPr="00B601CF" w:rsidRDefault="00F6025C"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0</w:t>
            </w:r>
          </w:p>
        </w:tc>
      </w:tr>
      <w:tr w:rsidR="00E4550F" w:rsidRPr="00B601CF" w:rsidTr="00EC7EA4">
        <w:trPr>
          <w:trHeight w:val="317"/>
        </w:trPr>
        <w:tc>
          <w:tcPr>
            <w:tcW w:w="990" w:type="dxa"/>
            <w:vMerge/>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Pr="00B601CF" w:rsidRDefault="002A1261" w:rsidP="0036298A">
            <w:pPr>
              <w:spacing w:after="0" w:line="240" w:lineRule="auto"/>
              <w:ind w:left="-104" w:right="-106"/>
              <w:jc w:val="center"/>
              <w:rPr>
                <w:rFonts w:ascii="Times New Roman" w:eastAsia="Times New Roman" w:hAnsi="Times New Roman" w:cs="Times New Roman"/>
                <w:lang w:eastAsia="es-EC"/>
              </w:rPr>
            </w:pPr>
            <w:r>
              <w:rPr>
                <w:rFonts w:ascii="Times New Roman" w:eastAsia="Times New Roman" w:hAnsi="Times New Roman" w:cs="Times New Roman"/>
                <w:lang w:eastAsia="es-EC"/>
              </w:rPr>
              <w:t>31</w:t>
            </w:r>
          </w:p>
        </w:tc>
        <w:tc>
          <w:tcPr>
            <w:tcW w:w="737" w:type="dxa"/>
            <w:shd w:val="clear" w:color="auto" w:fill="auto"/>
            <w:noWrap/>
            <w:vAlign w:val="bottom"/>
          </w:tcPr>
          <w:p w:rsidR="0036298A" w:rsidRPr="00B601CF" w:rsidRDefault="002A1261" w:rsidP="0036298A">
            <w:pPr>
              <w:spacing w:after="0" w:line="240" w:lineRule="auto"/>
              <w:jc w:val="center"/>
              <w:rPr>
                <w:rFonts w:ascii="Times New Roman" w:eastAsia="Times New Roman" w:hAnsi="Times New Roman" w:cs="Times New Roman"/>
                <w:lang w:eastAsia="es-EC"/>
              </w:rPr>
            </w:pPr>
            <w:r>
              <w:rPr>
                <w:rFonts w:ascii="Times New Roman" w:eastAsia="Times New Roman" w:hAnsi="Times New Roman" w:cs="Times New Roman"/>
                <w:lang w:eastAsia="es-EC"/>
              </w:rPr>
              <w:t>31</w:t>
            </w:r>
          </w:p>
        </w:tc>
        <w:tc>
          <w:tcPr>
            <w:tcW w:w="704" w:type="dxa"/>
            <w:shd w:val="clear" w:color="auto" w:fill="auto"/>
            <w:noWrap/>
            <w:vAlign w:val="bottom"/>
          </w:tcPr>
          <w:p w:rsidR="0036298A" w:rsidRPr="00B601CF" w:rsidRDefault="002A1261" w:rsidP="0036298A">
            <w:pPr>
              <w:spacing w:after="0" w:line="240" w:lineRule="auto"/>
              <w:ind w:left="-18" w:right="-36"/>
              <w:jc w:val="center"/>
              <w:rPr>
                <w:rFonts w:ascii="Times New Roman" w:eastAsia="Times New Roman" w:hAnsi="Times New Roman" w:cs="Times New Roman"/>
                <w:lang w:eastAsia="es-EC"/>
              </w:rPr>
            </w:pPr>
            <w:r>
              <w:rPr>
                <w:rFonts w:ascii="Times New Roman" w:eastAsia="Times New Roman" w:hAnsi="Times New Roman" w:cs="Times New Roman"/>
                <w:lang w:eastAsia="es-EC"/>
              </w:rPr>
              <w:t>31</w:t>
            </w:r>
          </w:p>
        </w:tc>
        <w:tc>
          <w:tcPr>
            <w:tcW w:w="794" w:type="dxa"/>
            <w:shd w:val="clear" w:color="auto" w:fill="auto"/>
            <w:noWrap/>
            <w:vAlign w:val="bottom"/>
          </w:tcPr>
          <w:p w:rsidR="0036298A" w:rsidRPr="00B601CF" w:rsidRDefault="002A1261" w:rsidP="0036298A">
            <w:pPr>
              <w:spacing w:after="0" w:line="240" w:lineRule="auto"/>
              <w:ind w:left="-60" w:right="-81" w:firstLine="33"/>
              <w:jc w:val="center"/>
              <w:rPr>
                <w:rFonts w:ascii="Times New Roman" w:eastAsia="Times New Roman" w:hAnsi="Times New Roman" w:cs="Times New Roman"/>
                <w:lang w:eastAsia="es-EC"/>
              </w:rPr>
            </w:pPr>
            <w:r>
              <w:rPr>
                <w:rFonts w:ascii="Times New Roman" w:eastAsia="Times New Roman" w:hAnsi="Times New Roman" w:cs="Times New Roman"/>
                <w:lang w:eastAsia="es-EC"/>
              </w:rPr>
              <w:t>30</w:t>
            </w:r>
          </w:p>
        </w:tc>
        <w:tc>
          <w:tcPr>
            <w:tcW w:w="802" w:type="dxa"/>
            <w:shd w:val="clear" w:color="auto" w:fill="auto"/>
            <w:noWrap/>
            <w:vAlign w:val="bottom"/>
          </w:tcPr>
          <w:p w:rsidR="0036298A" w:rsidRPr="00B601CF" w:rsidRDefault="002A1261" w:rsidP="0036298A">
            <w:pPr>
              <w:spacing w:after="0" w:line="240" w:lineRule="auto"/>
              <w:ind w:left="-81" w:right="-25"/>
              <w:jc w:val="center"/>
              <w:rPr>
                <w:rFonts w:ascii="Times New Roman" w:eastAsia="Times New Roman" w:hAnsi="Times New Roman" w:cs="Times New Roman"/>
                <w:lang w:eastAsia="es-EC"/>
              </w:rPr>
            </w:pPr>
            <w:r>
              <w:rPr>
                <w:rFonts w:ascii="Times New Roman" w:eastAsia="Times New Roman" w:hAnsi="Times New Roman" w:cs="Times New Roman"/>
                <w:lang w:eastAsia="es-EC"/>
              </w:rPr>
              <w:t>30</w:t>
            </w:r>
          </w:p>
        </w:tc>
        <w:tc>
          <w:tcPr>
            <w:tcW w:w="656" w:type="dxa"/>
            <w:shd w:val="clear" w:color="auto" w:fill="auto"/>
            <w:noWrap/>
            <w:vAlign w:val="bottom"/>
          </w:tcPr>
          <w:p w:rsidR="0036298A" w:rsidRPr="00B601CF" w:rsidRDefault="002A1261" w:rsidP="0036298A">
            <w:pPr>
              <w:spacing w:after="0" w:line="240" w:lineRule="auto"/>
              <w:ind w:left="-45" w:right="-54"/>
              <w:jc w:val="center"/>
              <w:rPr>
                <w:rFonts w:ascii="Times New Roman" w:eastAsia="Times New Roman" w:hAnsi="Times New Roman" w:cs="Times New Roman"/>
                <w:lang w:eastAsia="es-EC"/>
              </w:rPr>
            </w:pPr>
            <w:r>
              <w:rPr>
                <w:rFonts w:ascii="Times New Roman" w:eastAsia="Times New Roman" w:hAnsi="Times New Roman" w:cs="Times New Roman"/>
                <w:lang w:eastAsia="es-EC"/>
              </w:rPr>
              <w:t>30</w:t>
            </w:r>
          </w:p>
        </w:tc>
        <w:tc>
          <w:tcPr>
            <w:tcW w:w="771" w:type="dxa"/>
            <w:shd w:val="clear" w:color="auto" w:fill="auto"/>
            <w:noWrap/>
            <w:vAlign w:val="bottom"/>
          </w:tcPr>
          <w:p w:rsidR="0036298A" w:rsidRPr="00B601CF" w:rsidRDefault="002A1261" w:rsidP="0036298A">
            <w:pPr>
              <w:spacing w:after="0" w:line="240" w:lineRule="auto"/>
              <w:ind w:left="-149" w:right="-77"/>
              <w:jc w:val="center"/>
              <w:rPr>
                <w:rFonts w:ascii="Times New Roman" w:eastAsia="Times New Roman" w:hAnsi="Times New Roman" w:cs="Times New Roman"/>
                <w:lang w:eastAsia="es-EC"/>
              </w:rPr>
            </w:pPr>
            <w:r>
              <w:rPr>
                <w:rFonts w:ascii="Times New Roman" w:eastAsia="Times New Roman" w:hAnsi="Times New Roman" w:cs="Times New Roman"/>
                <w:lang w:eastAsia="es-EC"/>
              </w:rPr>
              <w:t>30</w:t>
            </w:r>
          </w:p>
        </w:tc>
        <w:tc>
          <w:tcPr>
            <w:tcW w:w="753" w:type="dxa"/>
            <w:shd w:val="clear" w:color="auto" w:fill="auto"/>
            <w:noWrap/>
            <w:vAlign w:val="bottom"/>
          </w:tcPr>
          <w:p w:rsidR="0036298A" w:rsidRPr="00B601CF" w:rsidRDefault="002A1261" w:rsidP="0036298A">
            <w:pPr>
              <w:spacing w:after="0" w:line="240" w:lineRule="auto"/>
              <w:ind w:left="-63"/>
              <w:jc w:val="center"/>
              <w:rPr>
                <w:rFonts w:ascii="Times New Roman" w:eastAsia="Times New Roman" w:hAnsi="Times New Roman" w:cs="Times New Roman"/>
                <w:lang w:eastAsia="es-EC"/>
              </w:rPr>
            </w:pPr>
            <w:r>
              <w:rPr>
                <w:rFonts w:ascii="Times New Roman" w:eastAsia="Times New Roman" w:hAnsi="Times New Roman" w:cs="Times New Roman"/>
                <w:lang w:eastAsia="es-EC"/>
              </w:rPr>
              <w:t>30</w:t>
            </w:r>
          </w:p>
        </w:tc>
        <w:tc>
          <w:tcPr>
            <w:tcW w:w="747" w:type="dxa"/>
            <w:shd w:val="clear" w:color="auto" w:fill="auto"/>
            <w:noWrap/>
            <w:vAlign w:val="bottom"/>
          </w:tcPr>
          <w:p w:rsidR="0036298A" w:rsidRPr="00B601CF" w:rsidRDefault="002A1261" w:rsidP="0036298A">
            <w:pPr>
              <w:spacing w:after="0" w:line="240" w:lineRule="auto"/>
              <w:ind w:left="-24" w:right="-14"/>
              <w:jc w:val="center"/>
              <w:rPr>
                <w:rFonts w:ascii="Times New Roman" w:eastAsia="Times New Roman" w:hAnsi="Times New Roman" w:cs="Times New Roman"/>
                <w:lang w:eastAsia="es-EC"/>
              </w:rPr>
            </w:pPr>
            <w:r>
              <w:rPr>
                <w:rFonts w:ascii="Times New Roman" w:eastAsia="Times New Roman" w:hAnsi="Times New Roman" w:cs="Times New Roman"/>
                <w:lang w:eastAsia="es-EC"/>
              </w:rPr>
              <w:t>30</w:t>
            </w:r>
          </w:p>
        </w:tc>
        <w:tc>
          <w:tcPr>
            <w:tcW w:w="951" w:type="dxa"/>
            <w:shd w:val="clear" w:color="auto" w:fill="auto"/>
            <w:noWrap/>
            <w:vAlign w:val="bottom"/>
          </w:tcPr>
          <w:p w:rsidR="0036298A" w:rsidRPr="00B601CF" w:rsidRDefault="002A1261" w:rsidP="0036298A">
            <w:pPr>
              <w:spacing w:after="0" w:line="240" w:lineRule="auto"/>
              <w:ind w:left="-126" w:right="-54"/>
              <w:jc w:val="center"/>
              <w:rPr>
                <w:rFonts w:ascii="Times New Roman" w:eastAsia="Times New Roman" w:hAnsi="Times New Roman" w:cs="Times New Roman"/>
                <w:lang w:eastAsia="es-EC"/>
              </w:rPr>
            </w:pPr>
            <w:r>
              <w:rPr>
                <w:rFonts w:ascii="Times New Roman" w:eastAsia="Times New Roman" w:hAnsi="Times New Roman" w:cs="Times New Roman"/>
                <w:lang w:eastAsia="es-EC"/>
              </w:rPr>
              <w:t>30</w:t>
            </w:r>
          </w:p>
        </w:tc>
        <w:tc>
          <w:tcPr>
            <w:tcW w:w="709" w:type="dxa"/>
            <w:shd w:val="clear" w:color="auto" w:fill="auto"/>
            <w:noWrap/>
            <w:vAlign w:val="bottom"/>
          </w:tcPr>
          <w:p w:rsidR="0036298A" w:rsidRPr="00B601CF" w:rsidRDefault="002A1261" w:rsidP="0036298A">
            <w:pPr>
              <w:spacing w:after="0" w:line="240" w:lineRule="auto"/>
              <w:ind w:left="-86"/>
              <w:jc w:val="center"/>
              <w:rPr>
                <w:rFonts w:ascii="Times New Roman" w:eastAsia="Times New Roman" w:hAnsi="Times New Roman" w:cs="Times New Roman"/>
                <w:lang w:eastAsia="es-EC"/>
              </w:rPr>
            </w:pPr>
            <w:r>
              <w:rPr>
                <w:rFonts w:ascii="Times New Roman" w:eastAsia="Times New Roman" w:hAnsi="Times New Roman" w:cs="Times New Roman"/>
                <w:lang w:eastAsia="es-EC"/>
              </w:rPr>
              <w:t>29</w:t>
            </w:r>
          </w:p>
        </w:tc>
        <w:tc>
          <w:tcPr>
            <w:tcW w:w="709" w:type="dxa"/>
            <w:shd w:val="clear" w:color="auto" w:fill="auto"/>
            <w:noWrap/>
            <w:vAlign w:val="bottom"/>
          </w:tcPr>
          <w:p w:rsidR="0036298A" w:rsidRPr="00B601CF" w:rsidRDefault="002A1261" w:rsidP="0036298A">
            <w:pPr>
              <w:spacing w:after="0" w:line="240" w:lineRule="auto"/>
              <w:ind w:left="-46"/>
              <w:jc w:val="center"/>
              <w:rPr>
                <w:rFonts w:ascii="Times New Roman" w:eastAsia="Times New Roman" w:hAnsi="Times New Roman" w:cs="Times New Roman"/>
                <w:lang w:eastAsia="es-EC"/>
              </w:rPr>
            </w:pPr>
            <w:r>
              <w:rPr>
                <w:rFonts w:ascii="Times New Roman" w:eastAsia="Times New Roman" w:hAnsi="Times New Roman" w:cs="Times New Roman"/>
                <w:lang w:eastAsia="es-EC"/>
              </w:rPr>
              <w:t>29</w:t>
            </w:r>
          </w:p>
        </w:tc>
        <w:tc>
          <w:tcPr>
            <w:tcW w:w="850"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29</w:t>
            </w:r>
          </w:p>
        </w:tc>
        <w:tc>
          <w:tcPr>
            <w:tcW w:w="823" w:type="dxa"/>
            <w:vAlign w:val="bottom"/>
          </w:tcPr>
          <w:p w:rsidR="0036298A" w:rsidRPr="00B601CF" w:rsidRDefault="002A1261"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29</w:t>
            </w:r>
          </w:p>
        </w:tc>
        <w:tc>
          <w:tcPr>
            <w:tcW w:w="990" w:type="dxa"/>
            <w:vMerge/>
            <w:shd w:val="clear" w:color="auto" w:fill="auto"/>
            <w:noWrap/>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c>
          <w:tcPr>
            <w:tcW w:w="770" w:type="dxa"/>
            <w:vMerge/>
            <w:shd w:val="clear" w:color="auto" w:fill="auto"/>
            <w:noWrap/>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AP</w:t>
            </w:r>
          </w:p>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w:t>
            </w:r>
            <w:r w:rsidR="00C376EE" w:rsidRPr="00B601CF">
              <w:rPr>
                <w:rFonts w:ascii="Times New Roman" w:eastAsia="Times New Roman" w:hAnsi="Times New Roman" w:cs="Times New Roman"/>
                <w:b/>
                <w:color w:val="000000"/>
                <w:lang w:eastAsia="es-EC"/>
              </w:rPr>
              <w:t>*</w:t>
            </w:r>
            <w:r w:rsidRPr="00B601CF">
              <w:rPr>
                <w:rFonts w:ascii="Times New Roman" w:eastAsia="Times New Roman" w:hAnsi="Times New Roman" w:cs="Times New Roman"/>
                <w:b/>
                <w:color w:val="000000"/>
                <w:lang w:eastAsia="es-EC"/>
              </w:rPr>
              <w:t>)</w:t>
            </w:r>
          </w:p>
        </w:tc>
        <w:tc>
          <w:tcPr>
            <w:tcW w:w="664" w:type="dxa"/>
            <w:shd w:val="clear" w:color="auto" w:fill="auto"/>
            <w:noWrap/>
            <w:vAlign w:val="bottom"/>
          </w:tcPr>
          <w:p w:rsidR="0036298A" w:rsidRPr="00B601CF" w:rsidRDefault="00C376E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37" w:type="dxa"/>
            <w:shd w:val="clear" w:color="auto" w:fill="auto"/>
            <w:noWrap/>
            <w:vAlign w:val="bottom"/>
          </w:tcPr>
          <w:p w:rsidR="0036298A" w:rsidRPr="00B601CF" w:rsidRDefault="00C376E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704" w:type="dxa"/>
            <w:shd w:val="clear" w:color="auto" w:fill="auto"/>
            <w:noWrap/>
            <w:vAlign w:val="bottom"/>
          </w:tcPr>
          <w:p w:rsidR="0036298A" w:rsidRPr="00B601CF" w:rsidRDefault="00C376E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94" w:type="dxa"/>
            <w:shd w:val="clear" w:color="auto" w:fill="auto"/>
            <w:noWrap/>
            <w:vAlign w:val="bottom"/>
          </w:tcPr>
          <w:p w:rsidR="0036298A" w:rsidRPr="00B601CF" w:rsidRDefault="00C376E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802" w:type="dxa"/>
            <w:shd w:val="clear" w:color="auto" w:fill="auto"/>
            <w:noWrap/>
            <w:vAlign w:val="bottom"/>
          </w:tcPr>
          <w:p w:rsidR="0036298A" w:rsidRPr="00B601CF" w:rsidRDefault="00C376E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656" w:type="dxa"/>
            <w:shd w:val="clear" w:color="auto" w:fill="auto"/>
            <w:noWrap/>
            <w:vAlign w:val="bottom"/>
          </w:tcPr>
          <w:p w:rsidR="0036298A" w:rsidRPr="00B601CF" w:rsidRDefault="00C376E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771" w:type="dxa"/>
            <w:shd w:val="clear" w:color="auto" w:fill="auto"/>
            <w:noWrap/>
            <w:vAlign w:val="bottom"/>
          </w:tcPr>
          <w:p w:rsidR="0036298A" w:rsidRPr="00B601CF" w:rsidRDefault="00C376E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753" w:type="dxa"/>
            <w:shd w:val="clear" w:color="auto" w:fill="auto"/>
            <w:noWrap/>
            <w:vAlign w:val="bottom"/>
          </w:tcPr>
          <w:p w:rsidR="0036298A" w:rsidRPr="00B601CF" w:rsidRDefault="00C376E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47" w:type="dxa"/>
            <w:shd w:val="clear" w:color="auto" w:fill="auto"/>
            <w:noWrap/>
            <w:vAlign w:val="bottom"/>
          </w:tcPr>
          <w:p w:rsidR="0036298A" w:rsidRPr="00B601CF" w:rsidRDefault="00C376E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951" w:type="dxa"/>
            <w:shd w:val="clear" w:color="auto" w:fill="auto"/>
            <w:noWrap/>
            <w:vAlign w:val="bottom"/>
          </w:tcPr>
          <w:p w:rsidR="0036298A" w:rsidRPr="00B601CF" w:rsidRDefault="00C376E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709" w:type="dxa"/>
            <w:shd w:val="clear" w:color="auto" w:fill="auto"/>
            <w:noWrap/>
            <w:vAlign w:val="bottom"/>
          </w:tcPr>
          <w:p w:rsidR="0036298A" w:rsidRPr="00B601CF" w:rsidRDefault="00C376E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709" w:type="dxa"/>
            <w:shd w:val="clear" w:color="auto" w:fill="auto"/>
            <w:noWrap/>
            <w:vAlign w:val="bottom"/>
          </w:tcPr>
          <w:p w:rsidR="0036298A" w:rsidRPr="00B601CF" w:rsidRDefault="00C376E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850" w:type="dxa"/>
            <w:vAlign w:val="bottom"/>
          </w:tcPr>
          <w:p w:rsidR="0036298A" w:rsidRPr="00B601CF" w:rsidRDefault="00C376E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823" w:type="dxa"/>
            <w:vAlign w:val="bottom"/>
          </w:tcPr>
          <w:p w:rsidR="0036298A" w:rsidRPr="00B601CF" w:rsidRDefault="00C376E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990" w:type="dxa"/>
            <w:vMerge w:val="restart"/>
            <w:shd w:val="clear" w:color="auto" w:fill="auto"/>
            <w:noWrap/>
            <w:vAlign w:val="bottom"/>
          </w:tcPr>
          <w:p w:rsidR="0036298A" w:rsidRPr="00B601CF" w:rsidRDefault="002A1261" w:rsidP="002A1261">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88.74</w:t>
            </w:r>
            <w:r w:rsidR="00B21D8E">
              <w:rPr>
                <w:rFonts w:ascii="Times New Roman" w:eastAsia="Times New Roman" w:hAnsi="Times New Roman" w:cs="Times New Roman"/>
                <w:color w:val="000000"/>
                <w:lang w:eastAsia="es-EC"/>
              </w:rPr>
              <w:t xml:space="preserve"> cm</w:t>
            </w:r>
          </w:p>
        </w:tc>
        <w:tc>
          <w:tcPr>
            <w:tcW w:w="770" w:type="dxa"/>
            <w:vMerge w:val="restart"/>
            <w:shd w:val="clear" w:color="auto" w:fill="auto"/>
            <w:noWrap/>
            <w:vAlign w:val="bottom"/>
          </w:tcPr>
          <w:p w:rsidR="0036298A" w:rsidRPr="00B601CF" w:rsidRDefault="00C376EE"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7.01</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color w:val="000000"/>
                <w:lang w:eastAsia="es-EC"/>
              </w:rPr>
            </w:pPr>
          </w:p>
        </w:tc>
        <w:tc>
          <w:tcPr>
            <w:tcW w:w="664" w:type="dxa"/>
            <w:shd w:val="clear" w:color="auto" w:fill="auto"/>
            <w:noWrap/>
            <w:vAlign w:val="bottom"/>
          </w:tcPr>
          <w:p w:rsidR="0036298A" w:rsidRDefault="002A1261"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100.1</w:t>
            </w:r>
          </w:p>
          <w:p w:rsidR="00C376EE" w:rsidRPr="00B601CF" w:rsidRDefault="00C376E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w:t>
            </w:r>
          </w:p>
        </w:tc>
        <w:tc>
          <w:tcPr>
            <w:tcW w:w="737" w:type="dxa"/>
            <w:shd w:val="clear" w:color="auto" w:fill="auto"/>
            <w:noWrap/>
            <w:vAlign w:val="bottom"/>
          </w:tcPr>
          <w:p w:rsidR="0036298A" w:rsidRDefault="00C376E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96.57</w:t>
            </w:r>
          </w:p>
          <w:p w:rsidR="00C376EE" w:rsidRPr="00B601CF" w:rsidRDefault="00C376E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04" w:type="dxa"/>
            <w:shd w:val="clear" w:color="auto" w:fill="auto"/>
            <w:noWrap/>
            <w:vAlign w:val="bottom"/>
          </w:tcPr>
          <w:p w:rsidR="0036298A" w:rsidRDefault="00C376E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96.47</w:t>
            </w:r>
          </w:p>
          <w:p w:rsidR="00C376EE" w:rsidRPr="00B601CF" w:rsidRDefault="00C376E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94" w:type="dxa"/>
            <w:shd w:val="clear" w:color="auto" w:fill="auto"/>
            <w:noWrap/>
            <w:vAlign w:val="bottom"/>
          </w:tcPr>
          <w:p w:rsidR="0036298A" w:rsidRDefault="00C376E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96.33</w:t>
            </w:r>
          </w:p>
          <w:p w:rsidR="00C376EE" w:rsidRPr="00B601CF" w:rsidRDefault="00C376E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802" w:type="dxa"/>
            <w:shd w:val="clear" w:color="auto" w:fill="auto"/>
            <w:noWrap/>
            <w:vAlign w:val="bottom"/>
          </w:tcPr>
          <w:p w:rsidR="0036298A" w:rsidRDefault="00C376E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92.03</w:t>
            </w:r>
          </w:p>
          <w:p w:rsidR="00C376EE" w:rsidRPr="00B601CF" w:rsidRDefault="00C376E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656" w:type="dxa"/>
            <w:shd w:val="clear" w:color="auto" w:fill="auto"/>
            <w:noWrap/>
            <w:vAlign w:val="bottom"/>
          </w:tcPr>
          <w:p w:rsidR="0036298A" w:rsidRDefault="00C376E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90.07</w:t>
            </w:r>
          </w:p>
          <w:p w:rsidR="00C376EE" w:rsidRPr="00B601CF" w:rsidRDefault="00C376E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71" w:type="dxa"/>
            <w:shd w:val="clear" w:color="auto" w:fill="auto"/>
            <w:noWrap/>
            <w:vAlign w:val="bottom"/>
          </w:tcPr>
          <w:p w:rsidR="0036298A" w:rsidRDefault="00C376E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87.87</w:t>
            </w:r>
          </w:p>
          <w:p w:rsidR="00C376EE" w:rsidRPr="00B601CF" w:rsidRDefault="00C376E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53" w:type="dxa"/>
            <w:shd w:val="clear" w:color="auto" w:fill="auto"/>
            <w:noWrap/>
            <w:vAlign w:val="bottom"/>
          </w:tcPr>
          <w:p w:rsidR="0036298A" w:rsidRDefault="00C376E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87.57</w:t>
            </w:r>
          </w:p>
          <w:p w:rsidR="00C376EE" w:rsidRPr="00B601CF" w:rsidRDefault="00C376E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47" w:type="dxa"/>
            <w:shd w:val="clear" w:color="auto" w:fill="auto"/>
            <w:noWrap/>
            <w:vAlign w:val="bottom"/>
          </w:tcPr>
          <w:p w:rsidR="0036298A" w:rsidRDefault="00C376E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86.83</w:t>
            </w:r>
          </w:p>
          <w:p w:rsidR="00C376EE" w:rsidRPr="00B601CF" w:rsidRDefault="00C376E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951" w:type="dxa"/>
            <w:shd w:val="clear" w:color="auto" w:fill="auto"/>
            <w:noWrap/>
            <w:vAlign w:val="bottom"/>
          </w:tcPr>
          <w:p w:rsidR="0036298A" w:rsidRDefault="00C376E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84.13</w:t>
            </w:r>
          </w:p>
          <w:p w:rsidR="00C376EE" w:rsidRPr="00B601CF" w:rsidRDefault="00C376E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09" w:type="dxa"/>
            <w:shd w:val="clear" w:color="auto" w:fill="auto"/>
            <w:noWrap/>
            <w:vAlign w:val="bottom"/>
          </w:tcPr>
          <w:p w:rsidR="0036298A" w:rsidRDefault="00C376E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83.20</w:t>
            </w:r>
          </w:p>
          <w:p w:rsidR="00C376EE" w:rsidRPr="00B601CF" w:rsidRDefault="00C376E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09" w:type="dxa"/>
            <w:shd w:val="clear" w:color="auto" w:fill="auto"/>
            <w:noWrap/>
            <w:vAlign w:val="bottom"/>
          </w:tcPr>
          <w:p w:rsidR="0036298A" w:rsidRDefault="00C376E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82.13</w:t>
            </w:r>
          </w:p>
          <w:p w:rsidR="00C376EE" w:rsidRPr="00B601CF" w:rsidRDefault="00C376E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850" w:type="dxa"/>
            <w:vAlign w:val="bottom"/>
          </w:tcPr>
          <w:p w:rsidR="0036298A" w:rsidRDefault="00C376E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80.33</w:t>
            </w:r>
          </w:p>
          <w:p w:rsidR="00C376EE" w:rsidRPr="00B601CF" w:rsidRDefault="00C376E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823" w:type="dxa"/>
            <w:vAlign w:val="bottom"/>
          </w:tcPr>
          <w:p w:rsidR="0036298A" w:rsidRDefault="00C376E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78.83</w:t>
            </w:r>
          </w:p>
          <w:p w:rsidR="00C376EE" w:rsidRPr="00B601CF" w:rsidRDefault="00C376E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990" w:type="dxa"/>
            <w:vMerge/>
            <w:vAlign w:val="bottom"/>
          </w:tcPr>
          <w:p w:rsidR="0036298A" w:rsidRPr="00B601CF" w:rsidRDefault="0036298A" w:rsidP="00B601CF">
            <w:pPr>
              <w:spacing w:after="0" w:line="240" w:lineRule="auto"/>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DC</w:t>
            </w:r>
          </w:p>
          <w:p w:rsidR="0036298A" w:rsidRPr="00B601CF" w:rsidRDefault="00A84AC0" w:rsidP="00B601CF">
            <w:pPr>
              <w:spacing w:after="0" w:line="240" w:lineRule="auto"/>
              <w:ind w:right="-36"/>
              <w:jc w:val="center"/>
              <w:rPr>
                <w:rFonts w:ascii="Times New Roman" w:eastAsia="Times New Roman" w:hAnsi="Times New Roman" w:cs="Times New Roman"/>
                <w:b/>
                <w:color w:val="000000"/>
                <w:lang w:eastAsia="es-EC"/>
              </w:rPr>
            </w:pPr>
            <w:r>
              <w:rPr>
                <w:rFonts w:ascii="Times New Roman" w:eastAsia="Times New Roman" w:hAnsi="Times New Roman" w:cs="Times New Roman"/>
                <w:b/>
                <w:color w:val="000000"/>
                <w:lang w:eastAsia="es-EC"/>
              </w:rPr>
              <w:t>(</w:t>
            </w:r>
            <w:r w:rsidRPr="00B601CF">
              <w:rPr>
                <w:rFonts w:ascii="Times New Roman" w:eastAsia="Times New Roman" w:hAnsi="Times New Roman" w:cs="Times New Roman"/>
                <w:b/>
                <w:color w:val="000000"/>
                <w:lang w:eastAsia="es-EC"/>
              </w:rPr>
              <w:t>NS)</w:t>
            </w:r>
          </w:p>
        </w:tc>
        <w:tc>
          <w:tcPr>
            <w:tcW w:w="664" w:type="dxa"/>
            <w:shd w:val="clear" w:color="auto" w:fill="auto"/>
            <w:noWrap/>
            <w:vAlign w:val="bottom"/>
          </w:tcPr>
          <w:p w:rsidR="0036298A" w:rsidRPr="00B601CF" w:rsidRDefault="00A84AC0"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37" w:type="dxa"/>
            <w:shd w:val="clear" w:color="auto" w:fill="auto"/>
            <w:noWrap/>
            <w:vAlign w:val="bottom"/>
          </w:tcPr>
          <w:p w:rsidR="0036298A" w:rsidRPr="00B601CF" w:rsidRDefault="00A84AC0"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04" w:type="dxa"/>
            <w:shd w:val="clear" w:color="auto" w:fill="auto"/>
            <w:noWrap/>
            <w:vAlign w:val="bottom"/>
          </w:tcPr>
          <w:p w:rsidR="0036298A" w:rsidRPr="00B601CF" w:rsidRDefault="00A84AC0"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94" w:type="dxa"/>
            <w:shd w:val="clear" w:color="auto" w:fill="auto"/>
            <w:noWrap/>
            <w:vAlign w:val="bottom"/>
          </w:tcPr>
          <w:p w:rsidR="0036298A" w:rsidRPr="00B601CF" w:rsidRDefault="00A84AC0"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802" w:type="dxa"/>
            <w:shd w:val="clear" w:color="auto" w:fill="auto"/>
            <w:noWrap/>
            <w:vAlign w:val="bottom"/>
          </w:tcPr>
          <w:p w:rsidR="0036298A" w:rsidRPr="00B601CF" w:rsidRDefault="00A84AC0"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656" w:type="dxa"/>
            <w:shd w:val="clear" w:color="auto" w:fill="auto"/>
            <w:noWrap/>
            <w:vAlign w:val="bottom"/>
          </w:tcPr>
          <w:p w:rsidR="0036298A" w:rsidRPr="00B601CF" w:rsidRDefault="00A84AC0"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771" w:type="dxa"/>
            <w:shd w:val="clear" w:color="auto" w:fill="auto"/>
            <w:noWrap/>
            <w:vAlign w:val="bottom"/>
          </w:tcPr>
          <w:p w:rsidR="0036298A" w:rsidRPr="00B601CF" w:rsidRDefault="00A84AC0"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753" w:type="dxa"/>
            <w:shd w:val="clear" w:color="auto" w:fill="auto"/>
            <w:noWrap/>
            <w:vAlign w:val="bottom"/>
          </w:tcPr>
          <w:p w:rsidR="0036298A" w:rsidRPr="00B601CF" w:rsidRDefault="00A84AC0"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747" w:type="dxa"/>
            <w:shd w:val="clear" w:color="auto" w:fill="auto"/>
            <w:noWrap/>
            <w:vAlign w:val="bottom"/>
          </w:tcPr>
          <w:p w:rsidR="0036298A" w:rsidRPr="00B601CF" w:rsidRDefault="00A84AC0"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951" w:type="dxa"/>
            <w:shd w:val="clear" w:color="auto" w:fill="auto"/>
            <w:noWrap/>
            <w:vAlign w:val="bottom"/>
          </w:tcPr>
          <w:p w:rsidR="0036298A" w:rsidRPr="00B601CF" w:rsidRDefault="00A84AC0"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09" w:type="dxa"/>
            <w:shd w:val="clear" w:color="auto" w:fill="auto"/>
            <w:noWrap/>
            <w:vAlign w:val="bottom"/>
          </w:tcPr>
          <w:p w:rsidR="0036298A" w:rsidRPr="00B601CF" w:rsidRDefault="00A84AC0"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709" w:type="dxa"/>
            <w:shd w:val="clear" w:color="auto" w:fill="auto"/>
            <w:noWrap/>
            <w:vAlign w:val="bottom"/>
          </w:tcPr>
          <w:p w:rsidR="0036298A" w:rsidRPr="00B601CF" w:rsidRDefault="001269CC"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850"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823"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990" w:type="dxa"/>
            <w:vMerge w:val="restart"/>
            <w:shd w:val="clear" w:color="auto" w:fill="auto"/>
            <w:noWrap/>
            <w:vAlign w:val="bottom"/>
          </w:tcPr>
          <w:p w:rsidR="0036298A" w:rsidRPr="00B601CF" w:rsidRDefault="00E4550F" w:rsidP="00E4550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108</w:t>
            </w:r>
            <w:r w:rsidR="00B21D8E">
              <w:rPr>
                <w:rFonts w:ascii="Times New Roman" w:eastAsia="Times New Roman" w:hAnsi="Times New Roman" w:cs="Times New Roman"/>
                <w:color w:val="000000"/>
                <w:lang w:eastAsia="es-EC"/>
              </w:rPr>
              <w:t xml:space="preserve"> días</w:t>
            </w:r>
          </w:p>
        </w:tc>
        <w:tc>
          <w:tcPr>
            <w:tcW w:w="770" w:type="dxa"/>
            <w:vMerge w:val="restart"/>
            <w:shd w:val="clear" w:color="auto" w:fill="auto"/>
            <w:noWrap/>
            <w:vAlign w:val="bottom"/>
          </w:tcPr>
          <w:p w:rsidR="0036298A" w:rsidRPr="00B601CF" w:rsidRDefault="00A84AC0" w:rsidP="00B601CF">
            <w:pPr>
              <w:spacing w:after="0" w:line="240" w:lineRule="auto"/>
              <w:ind w:left="-8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7.9</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color w:val="000000"/>
                <w:lang w:eastAsia="es-EC"/>
              </w:rPr>
            </w:pPr>
          </w:p>
        </w:tc>
        <w:tc>
          <w:tcPr>
            <w:tcW w:w="664" w:type="dxa"/>
            <w:shd w:val="clear" w:color="auto" w:fill="auto"/>
            <w:noWrap/>
            <w:vAlign w:val="bottom"/>
          </w:tcPr>
          <w:p w:rsidR="0036298A" w:rsidRPr="00B601CF" w:rsidRDefault="00A84AC0"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114</w:t>
            </w:r>
          </w:p>
        </w:tc>
        <w:tc>
          <w:tcPr>
            <w:tcW w:w="737" w:type="dxa"/>
            <w:shd w:val="clear" w:color="auto" w:fill="auto"/>
            <w:noWrap/>
            <w:vAlign w:val="bottom"/>
          </w:tcPr>
          <w:p w:rsidR="0036298A" w:rsidRPr="00B601CF" w:rsidRDefault="00A84AC0"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113</w:t>
            </w:r>
          </w:p>
        </w:tc>
        <w:tc>
          <w:tcPr>
            <w:tcW w:w="704" w:type="dxa"/>
            <w:shd w:val="clear" w:color="auto" w:fill="auto"/>
            <w:noWrap/>
            <w:vAlign w:val="bottom"/>
          </w:tcPr>
          <w:p w:rsidR="0036298A" w:rsidRPr="00B601CF" w:rsidRDefault="00A84AC0"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112</w:t>
            </w:r>
          </w:p>
        </w:tc>
        <w:tc>
          <w:tcPr>
            <w:tcW w:w="794" w:type="dxa"/>
            <w:shd w:val="clear" w:color="auto" w:fill="auto"/>
            <w:noWrap/>
            <w:vAlign w:val="bottom"/>
          </w:tcPr>
          <w:p w:rsidR="0036298A" w:rsidRPr="00B601CF" w:rsidRDefault="00A84AC0"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111</w:t>
            </w:r>
          </w:p>
        </w:tc>
        <w:tc>
          <w:tcPr>
            <w:tcW w:w="802" w:type="dxa"/>
            <w:shd w:val="clear" w:color="auto" w:fill="auto"/>
            <w:noWrap/>
            <w:vAlign w:val="bottom"/>
          </w:tcPr>
          <w:p w:rsidR="0036298A" w:rsidRPr="00B601CF" w:rsidRDefault="00A84AC0" w:rsidP="0036298A">
            <w:pPr>
              <w:spacing w:after="0" w:line="240" w:lineRule="auto"/>
              <w:ind w:left="-81" w:right="-25"/>
              <w:jc w:val="center"/>
              <w:rPr>
                <w:rFonts w:ascii="Times New Roman" w:eastAsia="Times New Roman" w:hAnsi="Times New Roman" w:cs="Times New Roman"/>
                <w:lang w:eastAsia="es-EC"/>
              </w:rPr>
            </w:pPr>
            <w:r>
              <w:rPr>
                <w:rFonts w:ascii="Times New Roman" w:eastAsia="Times New Roman" w:hAnsi="Times New Roman" w:cs="Times New Roman"/>
                <w:lang w:eastAsia="es-EC"/>
              </w:rPr>
              <w:t>110</w:t>
            </w:r>
          </w:p>
        </w:tc>
        <w:tc>
          <w:tcPr>
            <w:tcW w:w="656" w:type="dxa"/>
            <w:shd w:val="clear" w:color="auto" w:fill="auto"/>
            <w:noWrap/>
            <w:vAlign w:val="bottom"/>
          </w:tcPr>
          <w:p w:rsidR="0036298A" w:rsidRPr="00B601CF" w:rsidRDefault="00A84AC0"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109</w:t>
            </w:r>
          </w:p>
        </w:tc>
        <w:tc>
          <w:tcPr>
            <w:tcW w:w="771" w:type="dxa"/>
            <w:shd w:val="clear" w:color="auto" w:fill="auto"/>
            <w:noWrap/>
            <w:vAlign w:val="bottom"/>
          </w:tcPr>
          <w:p w:rsidR="0036298A" w:rsidRPr="00B601CF" w:rsidRDefault="00A84AC0"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108</w:t>
            </w:r>
          </w:p>
        </w:tc>
        <w:tc>
          <w:tcPr>
            <w:tcW w:w="753" w:type="dxa"/>
            <w:shd w:val="clear" w:color="auto" w:fill="auto"/>
            <w:noWrap/>
            <w:vAlign w:val="bottom"/>
          </w:tcPr>
          <w:p w:rsidR="0036298A" w:rsidRPr="00B601CF" w:rsidRDefault="00A84AC0"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107</w:t>
            </w:r>
          </w:p>
        </w:tc>
        <w:tc>
          <w:tcPr>
            <w:tcW w:w="747" w:type="dxa"/>
            <w:shd w:val="clear" w:color="auto" w:fill="auto"/>
            <w:noWrap/>
            <w:vAlign w:val="bottom"/>
          </w:tcPr>
          <w:p w:rsidR="0036298A" w:rsidRPr="00B601CF" w:rsidRDefault="00A84AC0"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106</w:t>
            </w:r>
          </w:p>
        </w:tc>
        <w:tc>
          <w:tcPr>
            <w:tcW w:w="951" w:type="dxa"/>
            <w:shd w:val="clear" w:color="auto" w:fill="auto"/>
            <w:noWrap/>
            <w:vAlign w:val="bottom"/>
          </w:tcPr>
          <w:p w:rsidR="0036298A" w:rsidRPr="00B601CF" w:rsidRDefault="00A84AC0"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106</w:t>
            </w:r>
          </w:p>
        </w:tc>
        <w:tc>
          <w:tcPr>
            <w:tcW w:w="709" w:type="dxa"/>
            <w:shd w:val="clear" w:color="auto" w:fill="auto"/>
            <w:noWrap/>
            <w:vAlign w:val="bottom"/>
          </w:tcPr>
          <w:p w:rsidR="0036298A" w:rsidRPr="00B601CF" w:rsidRDefault="00A84AC0"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105</w:t>
            </w:r>
          </w:p>
        </w:tc>
        <w:tc>
          <w:tcPr>
            <w:tcW w:w="709" w:type="dxa"/>
            <w:shd w:val="clear" w:color="auto" w:fill="auto"/>
            <w:noWrap/>
            <w:vAlign w:val="bottom"/>
          </w:tcPr>
          <w:p w:rsidR="0036298A" w:rsidRPr="00B601CF" w:rsidRDefault="001269CC"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105</w:t>
            </w:r>
          </w:p>
        </w:tc>
        <w:tc>
          <w:tcPr>
            <w:tcW w:w="850"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104</w:t>
            </w:r>
          </w:p>
        </w:tc>
        <w:tc>
          <w:tcPr>
            <w:tcW w:w="823"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w:t>
            </w:r>
          </w:p>
        </w:tc>
        <w:tc>
          <w:tcPr>
            <w:tcW w:w="99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ind w:left="-87"/>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lastRenderedPageBreak/>
              <w:t>RP</w:t>
            </w:r>
          </w:p>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(NS)</w:t>
            </w:r>
          </w:p>
        </w:tc>
        <w:tc>
          <w:tcPr>
            <w:tcW w:w="664" w:type="dxa"/>
            <w:shd w:val="clear" w:color="auto" w:fill="auto"/>
            <w:noWrap/>
            <w:vAlign w:val="bottom"/>
          </w:tcPr>
          <w:p w:rsidR="0036298A" w:rsidRPr="00B601CF" w:rsidRDefault="001269CC"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737" w:type="dxa"/>
            <w:shd w:val="clear" w:color="auto" w:fill="auto"/>
            <w:noWrap/>
            <w:vAlign w:val="bottom"/>
          </w:tcPr>
          <w:p w:rsidR="0036298A" w:rsidRPr="00B601CF" w:rsidRDefault="001269CC"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04" w:type="dxa"/>
            <w:shd w:val="clear" w:color="auto" w:fill="auto"/>
            <w:noWrap/>
            <w:vAlign w:val="bottom"/>
          </w:tcPr>
          <w:p w:rsidR="0036298A" w:rsidRPr="00B601CF" w:rsidRDefault="001269CC"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794" w:type="dxa"/>
            <w:shd w:val="clear" w:color="auto" w:fill="auto"/>
            <w:noWrap/>
            <w:vAlign w:val="bottom"/>
          </w:tcPr>
          <w:p w:rsidR="0036298A" w:rsidRPr="00B601CF" w:rsidRDefault="001269CC"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802" w:type="dxa"/>
            <w:shd w:val="clear" w:color="auto" w:fill="auto"/>
            <w:noWrap/>
            <w:vAlign w:val="bottom"/>
          </w:tcPr>
          <w:p w:rsidR="0036298A" w:rsidRPr="00B601CF" w:rsidRDefault="001269CC"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656" w:type="dxa"/>
            <w:shd w:val="clear" w:color="auto" w:fill="auto"/>
            <w:noWrap/>
            <w:vAlign w:val="bottom"/>
          </w:tcPr>
          <w:p w:rsidR="0036298A" w:rsidRPr="00B601CF" w:rsidRDefault="001269CC"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71" w:type="dxa"/>
            <w:shd w:val="clear" w:color="auto" w:fill="auto"/>
            <w:noWrap/>
            <w:vAlign w:val="bottom"/>
          </w:tcPr>
          <w:p w:rsidR="0036298A" w:rsidRPr="00B601CF" w:rsidRDefault="001269CC"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53" w:type="dxa"/>
            <w:shd w:val="clear" w:color="auto" w:fill="auto"/>
            <w:noWrap/>
            <w:vAlign w:val="bottom"/>
          </w:tcPr>
          <w:p w:rsidR="0036298A" w:rsidRPr="00B601CF" w:rsidRDefault="001269CC"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747" w:type="dxa"/>
            <w:shd w:val="clear" w:color="auto" w:fill="auto"/>
            <w:noWrap/>
            <w:vAlign w:val="bottom"/>
          </w:tcPr>
          <w:p w:rsidR="0036298A" w:rsidRPr="00B601CF" w:rsidRDefault="001269CC"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951" w:type="dxa"/>
            <w:shd w:val="clear" w:color="auto" w:fill="auto"/>
            <w:noWrap/>
            <w:vAlign w:val="bottom"/>
          </w:tcPr>
          <w:p w:rsidR="0036298A" w:rsidRPr="00B601CF" w:rsidRDefault="001269CC"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709" w:type="dxa"/>
            <w:shd w:val="clear" w:color="auto" w:fill="auto"/>
            <w:noWrap/>
            <w:vAlign w:val="bottom"/>
          </w:tcPr>
          <w:p w:rsidR="0036298A" w:rsidRPr="00B601CF" w:rsidRDefault="001269CC"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709" w:type="dxa"/>
            <w:shd w:val="clear" w:color="auto" w:fill="auto"/>
            <w:noWrap/>
            <w:vAlign w:val="bottom"/>
          </w:tcPr>
          <w:p w:rsidR="0036298A" w:rsidRPr="00B601CF" w:rsidRDefault="001269CC"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850"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823"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990" w:type="dxa"/>
            <w:vMerge w:val="restart"/>
            <w:shd w:val="clear" w:color="auto" w:fill="auto"/>
            <w:noWrap/>
            <w:vAlign w:val="bottom"/>
          </w:tcPr>
          <w:p w:rsidR="0036298A" w:rsidRPr="00B601CF" w:rsidRDefault="001269CC"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r w:rsidR="00B21D8E">
              <w:rPr>
                <w:rFonts w:ascii="Times New Roman" w:eastAsia="Times New Roman" w:hAnsi="Times New Roman" w:cs="Times New Roman"/>
                <w:color w:val="000000"/>
                <w:lang w:eastAsia="es-EC"/>
              </w:rPr>
              <w:t xml:space="preserve"> ramas</w:t>
            </w:r>
          </w:p>
        </w:tc>
        <w:tc>
          <w:tcPr>
            <w:tcW w:w="770" w:type="dxa"/>
            <w:vMerge w:val="restart"/>
            <w:shd w:val="clear" w:color="auto" w:fill="auto"/>
            <w:noWrap/>
            <w:vAlign w:val="bottom"/>
          </w:tcPr>
          <w:p w:rsidR="0036298A" w:rsidRPr="00B601CF" w:rsidRDefault="001269CC"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8.67</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Pr="00B601CF" w:rsidRDefault="001269CC"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37" w:type="dxa"/>
            <w:shd w:val="clear" w:color="auto" w:fill="auto"/>
            <w:noWrap/>
            <w:vAlign w:val="bottom"/>
          </w:tcPr>
          <w:p w:rsidR="0036298A" w:rsidRPr="00B601CF" w:rsidRDefault="001269CC"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04" w:type="dxa"/>
            <w:shd w:val="clear" w:color="auto" w:fill="auto"/>
            <w:noWrap/>
            <w:vAlign w:val="bottom"/>
          </w:tcPr>
          <w:p w:rsidR="0036298A" w:rsidRPr="00B601CF" w:rsidRDefault="001269CC"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94" w:type="dxa"/>
            <w:shd w:val="clear" w:color="auto" w:fill="auto"/>
            <w:noWrap/>
            <w:vAlign w:val="bottom"/>
          </w:tcPr>
          <w:p w:rsidR="0036298A" w:rsidRPr="00B601CF" w:rsidRDefault="001269CC"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802" w:type="dxa"/>
            <w:shd w:val="clear" w:color="auto" w:fill="auto"/>
            <w:noWrap/>
            <w:vAlign w:val="bottom"/>
          </w:tcPr>
          <w:p w:rsidR="0036298A" w:rsidRPr="00B601CF" w:rsidRDefault="001269CC"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656" w:type="dxa"/>
            <w:shd w:val="clear" w:color="auto" w:fill="auto"/>
            <w:noWrap/>
            <w:vAlign w:val="bottom"/>
          </w:tcPr>
          <w:p w:rsidR="0036298A" w:rsidRPr="00B601CF" w:rsidRDefault="001269CC"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71" w:type="dxa"/>
            <w:shd w:val="clear" w:color="auto" w:fill="auto"/>
            <w:noWrap/>
            <w:vAlign w:val="bottom"/>
          </w:tcPr>
          <w:p w:rsidR="0036298A" w:rsidRPr="00B601CF" w:rsidRDefault="001269CC"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53" w:type="dxa"/>
            <w:shd w:val="clear" w:color="auto" w:fill="auto"/>
            <w:noWrap/>
            <w:vAlign w:val="bottom"/>
          </w:tcPr>
          <w:p w:rsidR="0036298A" w:rsidRPr="00B601CF" w:rsidRDefault="001269CC"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47" w:type="dxa"/>
            <w:shd w:val="clear" w:color="auto" w:fill="auto"/>
            <w:noWrap/>
            <w:vAlign w:val="bottom"/>
          </w:tcPr>
          <w:p w:rsidR="0036298A" w:rsidRPr="00B601CF" w:rsidRDefault="001269CC"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951" w:type="dxa"/>
            <w:shd w:val="clear" w:color="auto" w:fill="auto"/>
            <w:noWrap/>
            <w:vAlign w:val="bottom"/>
          </w:tcPr>
          <w:p w:rsidR="0036298A" w:rsidRPr="00B601CF" w:rsidRDefault="001269CC"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09" w:type="dxa"/>
            <w:shd w:val="clear" w:color="auto" w:fill="auto"/>
            <w:noWrap/>
            <w:vAlign w:val="bottom"/>
          </w:tcPr>
          <w:p w:rsidR="0036298A" w:rsidRPr="00B601CF" w:rsidRDefault="001269CC"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709" w:type="dxa"/>
            <w:shd w:val="clear" w:color="auto" w:fill="auto"/>
            <w:noWrap/>
            <w:vAlign w:val="bottom"/>
          </w:tcPr>
          <w:p w:rsidR="0036298A" w:rsidRPr="00B601CF" w:rsidRDefault="001269CC"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850"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w:t>
            </w:r>
          </w:p>
        </w:tc>
        <w:tc>
          <w:tcPr>
            <w:tcW w:w="823" w:type="dxa"/>
            <w:vAlign w:val="bottom"/>
          </w:tcPr>
          <w:p w:rsidR="0036298A" w:rsidRPr="00B601CF" w:rsidRDefault="001269CC"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w:t>
            </w:r>
          </w:p>
        </w:tc>
        <w:tc>
          <w:tcPr>
            <w:tcW w:w="99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p w:rsidR="0036298A" w:rsidRPr="00B601CF" w:rsidRDefault="0036298A" w:rsidP="00B601CF">
            <w:pPr>
              <w:spacing w:after="0" w:line="240" w:lineRule="auto"/>
              <w:ind w:right="-36"/>
              <w:jc w:val="center"/>
              <w:rPr>
                <w:rFonts w:ascii="Times New Roman" w:eastAsia="Times New Roman" w:hAnsi="Times New Roman" w:cs="Times New Roman"/>
                <w:b/>
                <w:lang w:eastAsia="es-EC"/>
              </w:rPr>
            </w:pPr>
            <w:r w:rsidRPr="00B601CF">
              <w:rPr>
                <w:rFonts w:ascii="Times New Roman" w:eastAsia="Times New Roman" w:hAnsi="Times New Roman" w:cs="Times New Roman"/>
                <w:b/>
                <w:lang w:eastAsia="es-EC"/>
              </w:rPr>
              <w:t>VP</w:t>
            </w:r>
          </w:p>
          <w:p w:rsidR="0036298A" w:rsidRPr="00B601CF" w:rsidRDefault="00B44CB6" w:rsidP="00B601CF">
            <w:pPr>
              <w:spacing w:after="0" w:line="240" w:lineRule="auto"/>
              <w:ind w:right="-36"/>
              <w:jc w:val="center"/>
              <w:rPr>
                <w:rFonts w:ascii="Times New Roman" w:eastAsia="Times New Roman" w:hAnsi="Times New Roman" w:cs="Times New Roman"/>
                <w:b/>
                <w:color w:val="C00000"/>
                <w:lang w:eastAsia="es-EC"/>
              </w:rPr>
            </w:pPr>
            <w:r w:rsidRPr="00B601CF">
              <w:rPr>
                <w:rFonts w:ascii="Times New Roman" w:eastAsia="Times New Roman" w:hAnsi="Times New Roman" w:cs="Times New Roman"/>
                <w:b/>
                <w:color w:val="000000"/>
                <w:lang w:eastAsia="es-EC"/>
              </w:rPr>
              <w:t>(**)</w:t>
            </w:r>
          </w:p>
        </w:tc>
        <w:tc>
          <w:tcPr>
            <w:tcW w:w="664" w:type="dxa"/>
            <w:shd w:val="clear" w:color="auto" w:fill="auto"/>
            <w:noWrap/>
            <w:vAlign w:val="bottom"/>
          </w:tcPr>
          <w:p w:rsidR="0036298A" w:rsidRPr="00B601CF" w:rsidRDefault="008B1365" w:rsidP="0036298A">
            <w:pPr>
              <w:spacing w:after="0" w:line="240" w:lineRule="auto"/>
              <w:ind w:left="-104" w:right="-10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T13</w:t>
            </w:r>
          </w:p>
        </w:tc>
        <w:tc>
          <w:tcPr>
            <w:tcW w:w="737" w:type="dxa"/>
            <w:shd w:val="clear" w:color="auto" w:fill="auto"/>
            <w:noWrap/>
            <w:vAlign w:val="bottom"/>
          </w:tcPr>
          <w:p w:rsidR="0036298A" w:rsidRPr="00B601CF" w:rsidRDefault="00B44CB6" w:rsidP="0036298A">
            <w:pPr>
              <w:spacing w:after="0" w:line="240" w:lineRule="auto"/>
              <w:ind w:left="-34"/>
              <w:jc w:val="center"/>
              <w:rPr>
                <w:rFonts w:ascii="Times New Roman" w:eastAsia="Times New Roman" w:hAnsi="Times New Roman" w:cs="Times New Roman"/>
                <w:lang w:eastAsia="es-EC"/>
              </w:rPr>
            </w:pPr>
            <w:r>
              <w:rPr>
                <w:rFonts w:ascii="Times New Roman" w:eastAsia="Times New Roman" w:hAnsi="Times New Roman" w:cs="Times New Roman"/>
                <w:lang w:eastAsia="es-EC"/>
              </w:rPr>
              <w:t>T7</w:t>
            </w:r>
          </w:p>
        </w:tc>
        <w:tc>
          <w:tcPr>
            <w:tcW w:w="704" w:type="dxa"/>
            <w:shd w:val="clear" w:color="auto" w:fill="auto"/>
            <w:noWrap/>
            <w:vAlign w:val="bottom"/>
          </w:tcPr>
          <w:p w:rsidR="0036298A" w:rsidRPr="00B601CF" w:rsidRDefault="008B1365" w:rsidP="0036298A">
            <w:pPr>
              <w:spacing w:after="0" w:line="240" w:lineRule="auto"/>
              <w:ind w:left="-18" w:right="-3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T14</w:t>
            </w:r>
          </w:p>
        </w:tc>
        <w:tc>
          <w:tcPr>
            <w:tcW w:w="794" w:type="dxa"/>
            <w:shd w:val="clear" w:color="auto" w:fill="auto"/>
            <w:noWrap/>
            <w:vAlign w:val="bottom"/>
          </w:tcPr>
          <w:p w:rsidR="0036298A" w:rsidRPr="00B601CF" w:rsidRDefault="00B44CB6" w:rsidP="0036298A">
            <w:pPr>
              <w:spacing w:after="0" w:line="240" w:lineRule="auto"/>
              <w:ind w:left="-40" w:right="-59"/>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w:t>
            </w:r>
          </w:p>
        </w:tc>
        <w:tc>
          <w:tcPr>
            <w:tcW w:w="802" w:type="dxa"/>
            <w:shd w:val="clear" w:color="auto" w:fill="auto"/>
            <w:noWrap/>
            <w:vAlign w:val="bottom"/>
          </w:tcPr>
          <w:p w:rsidR="0036298A" w:rsidRPr="00B601CF" w:rsidRDefault="00B44CB6" w:rsidP="0036298A">
            <w:pPr>
              <w:spacing w:after="0" w:line="240" w:lineRule="auto"/>
              <w:ind w:left="-81" w:right="-25"/>
              <w:jc w:val="center"/>
              <w:rPr>
                <w:rFonts w:ascii="Times New Roman" w:eastAsia="Times New Roman" w:hAnsi="Times New Roman" w:cs="Times New Roman"/>
                <w:lang w:eastAsia="es-EC"/>
              </w:rPr>
            </w:pPr>
            <w:r>
              <w:rPr>
                <w:rFonts w:ascii="Times New Roman" w:eastAsia="Times New Roman" w:hAnsi="Times New Roman" w:cs="Times New Roman"/>
                <w:lang w:eastAsia="es-EC"/>
              </w:rPr>
              <w:t>T9</w:t>
            </w:r>
          </w:p>
        </w:tc>
        <w:tc>
          <w:tcPr>
            <w:tcW w:w="656" w:type="dxa"/>
            <w:shd w:val="clear" w:color="auto" w:fill="auto"/>
            <w:noWrap/>
            <w:vAlign w:val="bottom"/>
          </w:tcPr>
          <w:p w:rsidR="0036298A" w:rsidRPr="00B601CF" w:rsidRDefault="00B44CB6" w:rsidP="0036298A">
            <w:pPr>
              <w:spacing w:after="0" w:line="240" w:lineRule="auto"/>
              <w:ind w:left="-115" w:right="-133"/>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T11</w:t>
            </w:r>
          </w:p>
        </w:tc>
        <w:tc>
          <w:tcPr>
            <w:tcW w:w="771" w:type="dxa"/>
            <w:shd w:val="clear" w:color="auto" w:fill="auto"/>
            <w:noWrap/>
            <w:vAlign w:val="bottom"/>
          </w:tcPr>
          <w:p w:rsidR="0036298A" w:rsidRPr="00B601CF" w:rsidRDefault="00B44CB6" w:rsidP="0036298A">
            <w:pPr>
              <w:spacing w:after="0" w:line="240" w:lineRule="auto"/>
              <w:ind w:left="-149" w:right="-77"/>
              <w:jc w:val="center"/>
              <w:rPr>
                <w:rFonts w:ascii="Times New Roman" w:eastAsia="Times New Roman" w:hAnsi="Times New Roman" w:cs="Times New Roman"/>
                <w:lang w:eastAsia="es-EC"/>
              </w:rPr>
            </w:pPr>
            <w:r>
              <w:rPr>
                <w:rFonts w:ascii="Times New Roman" w:eastAsia="Times New Roman" w:hAnsi="Times New Roman" w:cs="Times New Roman"/>
                <w:lang w:eastAsia="es-EC"/>
              </w:rPr>
              <w:t>T6</w:t>
            </w:r>
          </w:p>
        </w:tc>
        <w:tc>
          <w:tcPr>
            <w:tcW w:w="753" w:type="dxa"/>
            <w:shd w:val="clear" w:color="auto" w:fill="auto"/>
            <w:noWrap/>
            <w:vAlign w:val="bottom"/>
          </w:tcPr>
          <w:p w:rsidR="0036298A" w:rsidRPr="00B601CF" w:rsidRDefault="00B44CB6" w:rsidP="0036298A">
            <w:pPr>
              <w:spacing w:after="0" w:line="240" w:lineRule="auto"/>
              <w:ind w:left="-63"/>
              <w:jc w:val="center"/>
              <w:rPr>
                <w:rFonts w:ascii="Times New Roman" w:eastAsia="Times New Roman" w:hAnsi="Times New Roman" w:cs="Times New Roman"/>
                <w:lang w:eastAsia="es-EC"/>
              </w:rPr>
            </w:pPr>
            <w:r>
              <w:rPr>
                <w:rFonts w:ascii="Times New Roman" w:eastAsia="Times New Roman" w:hAnsi="Times New Roman" w:cs="Times New Roman"/>
                <w:lang w:eastAsia="es-EC"/>
              </w:rPr>
              <w:t>T4</w:t>
            </w:r>
          </w:p>
        </w:tc>
        <w:tc>
          <w:tcPr>
            <w:tcW w:w="747" w:type="dxa"/>
            <w:shd w:val="clear" w:color="auto" w:fill="auto"/>
            <w:noWrap/>
            <w:vAlign w:val="bottom"/>
          </w:tcPr>
          <w:p w:rsidR="0036298A" w:rsidRPr="00B601CF" w:rsidRDefault="00B44CB6" w:rsidP="0036298A">
            <w:pPr>
              <w:spacing w:after="0" w:line="240" w:lineRule="auto"/>
              <w:ind w:left="-24" w:right="-14"/>
              <w:jc w:val="center"/>
              <w:rPr>
                <w:rFonts w:ascii="Times New Roman" w:eastAsia="Times New Roman" w:hAnsi="Times New Roman" w:cs="Times New Roman"/>
                <w:lang w:eastAsia="es-EC"/>
              </w:rPr>
            </w:pPr>
            <w:r>
              <w:rPr>
                <w:rFonts w:ascii="Times New Roman" w:eastAsia="Times New Roman" w:hAnsi="Times New Roman" w:cs="Times New Roman"/>
                <w:lang w:eastAsia="es-EC"/>
              </w:rPr>
              <w:t>T3</w:t>
            </w:r>
          </w:p>
        </w:tc>
        <w:tc>
          <w:tcPr>
            <w:tcW w:w="951" w:type="dxa"/>
            <w:shd w:val="clear" w:color="auto" w:fill="auto"/>
            <w:noWrap/>
            <w:vAlign w:val="bottom"/>
          </w:tcPr>
          <w:p w:rsidR="0036298A" w:rsidRPr="00B601CF" w:rsidRDefault="00B44CB6" w:rsidP="0036298A">
            <w:pPr>
              <w:spacing w:after="0" w:line="240" w:lineRule="auto"/>
              <w:ind w:left="-126" w:right="-54"/>
              <w:jc w:val="center"/>
              <w:rPr>
                <w:rFonts w:ascii="Times New Roman" w:eastAsia="Times New Roman" w:hAnsi="Times New Roman" w:cs="Times New Roman"/>
                <w:lang w:eastAsia="es-EC"/>
              </w:rPr>
            </w:pPr>
            <w:r>
              <w:rPr>
                <w:rFonts w:ascii="Times New Roman" w:eastAsia="Times New Roman" w:hAnsi="Times New Roman" w:cs="Times New Roman"/>
                <w:lang w:eastAsia="es-EC"/>
              </w:rPr>
              <w:t>T10</w:t>
            </w:r>
          </w:p>
        </w:tc>
        <w:tc>
          <w:tcPr>
            <w:tcW w:w="709" w:type="dxa"/>
            <w:shd w:val="clear" w:color="auto" w:fill="auto"/>
            <w:noWrap/>
            <w:vAlign w:val="bottom"/>
          </w:tcPr>
          <w:p w:rsidR="0036298A" w:rsidRPr="00B601CF" w:rsidRDefault="00B44CB6" w:rsidP="0036298A">
            <w:pPr>
              <w:spacing w:after="0" w:line="240" w:lineRule="auto"/>
              <w:ind w:left="-8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T2</w:t>
            </w:r>
          </w:p>
        </w:tc>
        <w:tc>
          <w:tcPr>
            <w:tcW w:w="709" w:type="dxa"/>
            <w:shd w:val="clear" w:color="auto" w:fill="auto"/>
            <w:noWrap/>
            <w:vAlign w:val="bottom"/>
          </w:tcPr>
          <w:p w:rsidR="0036298A" w:rsidRPr="00B601CF" w:rsidRDefault="00B44CB6" w:rsidP="0036298A">
            <w:pPr>
              <w:spacing w:after="0" w:line="240" w:lineRule="auto"/>
              <w:ind w:left="-46"/>
              <w:jc w:val="center"/>
              <w:rPr>
                <w:rFonts w:ascii="Times New Roman" w:eastAsia="Times New Roman" w:hAnsi="Times New Roman" w:cs="Times New Roman"/>
                <w:lang w:eastAsia="es-EC"/>
              </w:rPr>
            </w:pPr>
            <w:r>
              <w:rPr>
                <w:rFonts w:ascii="Times New Roman" w:eastAsia="Times New Roman" w:hAnsi="Times New Roman" w:cs="Times New Roman"/>
                <w:lang w:eastAsia="es-EC"/>
              </w:rPr>
              <w:t>T8</w:t>
            </w:r>
          </w:p>
        </w:tc>
        <w:tc>
          <w:tcPr>
            <w:tcW w:w="850" w:type="dxa"/>
            <w:vAlign w:val="bottom"/>
          </w:tcPr>
          <w:p w:rsidR="0036298A" w:rsidRPr="00B601CF"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823" w:type="dxa"/>
            <w:vAlign w:val="bottom"/>
          </w:tcPr>
          <w:p w:rsidR="0036298A" w:rsidRPr="00B601CF"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990" w:type="dxa"/>
            <w:vMerge w:val="restart"/>
            <w:shd w:val="clear" w:color="auto" w:fill="auto"/>
            <w:noWrap/>
            <w:vAlign w:val="bottom"/>
          </w:tcPr>
          <w:p w:rsidR="0036298A" w:rsidRPr="00B601CF" w:rsidRDefault="00B44CB6" w:rsidP="00B601CF">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14</w:t>
            </w:r>
            <w:r w:rsidR="00B21D8E">
              <w:rPr>
                <w:rFonts w:ascii="Times New Roman" w:eastAsia="Times New Roman" w:hAnsi="Times New Roman" w:cs="Times New Roman"/>
                <w:color w:val="000000"/>
                <w:lang w:eastAsia="es-EC"/>
              </w:rPr>
              <w:t xml:space="preserve"> vainas</w:t>
            </w:r>
          </w:p>
        </w:tc>
        <w:tc>
          <w:tcPr>
            <w:tcW w:w="770" w:type="dxa"/>
            <w:vMerge w:val="restart"/>
            <w:shd w:val="clear" w:color="auto" w:fill="auto"/>
            <w:noWrap/>
            <w:vAlign w:val="bottom"/>
          </w:tcPr>
          <w:p w:rsidR="0036298A" w:rsidRPr="00B601CF" w:rsidRDefault="00B44CB6"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4.74</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Default="00B44CB6" w:rsidP="0036298A">
            <w:pPr>
              <w:spacing w:after="0" w:line="240" w:lineRule="auto"/>
              <w:ind w:left="-106" w:right="-106"/>
              <w:jc w:val="center"/>
              <w:rPr>
                <w:rFonts w:ascii="Times New Roman" w:eastAsia="Times New Roman" w:hAnsi="Times New Roman" w:cs="Times New Roman"/>
                <w:lang w:eastAsia="es-EC"/>
              </w:rPr>
            </w:pPr>
            <w:r>
              <w:rPr>
                <w:rFonts w:ascii="Times New Roman" w:eastAsia="Times New Roman" w:hAnsi="Times New Roman" w:cs="Times New Roman"/>
                <w:lang w:eastAsia="es-EC"/>
              </w:rPr>
              <w:t>15</w:t>
            </w:r>
          </w:p>
          <w:p w:rsidR="00B44CB6" w:rsidRPr="00B601CF" w:rsidRDefault="00B44CB6" w:rsidP="0036298A">
            <w:pPr>
              <w:spacing w:after="0" w:line="240" w:lineRule="auto"/>
              <w:ind w:left="-106" w:right="-106"/>
              <w:jc w:val="center"/>
              <w:rPr>
                <w:rFonts w:ascii="Times New Roman" w:eastAsia="Times New Roman" w:hAnsi="Times New Roman" w:cs="Times New Roman"/>
                <w:lang w:eastAsia="es-EC"/>
              </w:rPr>
            </w:pPr>
            <w:r>
              <w:rPr>
                <w:rFonts w:ascii="Times New Roman" w:eastAsia="Times New Roman" w:hAnsi="Times New Roman" w:cs="Times New Roman"/>
                <w:lang w:eastAsia="es-EC"/>
              </w:rPr>
              <w:t>A</w:t>
            </w:r>
          </w:p>
        </w:tc>
        <w:tc>
          <w:tcPr>
            <w:tcW w:w="737" w:type="dxa"/>
            <w:shd w:val="clear" w:color="auto" w:fill="auto"/>
            <w:noWrap/>
            <w:vAlign w:val="bottom"/>
          </w:tcPr>
          <w:p w:rsidR="0036298A" w:rsidRDefault="00B44CB6" w:rsidP="0036298A">
            <w:pPr>
              <w:spacing w:after="0" w:line="240" w:lineRule="auto"/>
              <w:ind w:left="-34"/>
              <w:jc w:val="center"/>
              <w:rPr>
                <w:rFonts w:ascii="Times New Roman" w:eastAsia="Times New Roman" w:hAnsi="Times New Roman" w:cs="Times New Roman"/>
                <w:lang w:eastAsia="es-EC"/>
              </w:rPr>
            </w:pPr>
            <w:r>
              <w:rPr>
                <w:rFonts w:ascii="Times New Roman" w:eastAsia="Times New Roman" w:hAnsi="Times New Roman" w:cs="Times New Roman"/>
                <w:lang w:eastAsia="es-EC"/>
              </w:rPr>
              <w:t>15</w:t>
            </w:r>
          </w:p>
          <w:p w:rsidR="00B44CB6" w:rsidRPr="00B601CF" w:rsidRDefault="00B44CB6" w:rsidP="0036298A">
            <w:pPr>
              <w:spacing w:after="0" w:line="240" w:lineRule="auto"/>
              <w:ind w:left="-34"/>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w:t>
            </w:r>
          </w:p>
        </w:tc>
        <w:tc>
          <w:tcPr>
            <w:tcW w:w="704" w:type="dxa"/>
            <w:shd w:val="clear" w:color="auto" w:fill="auto"/>
            <w:noWrap/>
            <w:vAlign w:val="bottom"/>
          </w:tcPr>
          <w:p w:rsidR="0036298A" w:rsidRDefault="00B44CB6" w:rsidP="0036298A">
            <w:pPr>
              <w:spacing w:after="0" w:line="240" w:lineRule="auto"/>
              <w:ind w:left="-18" w:right="-36"/>
              <w:jc w:val="center"/>
              <w:rPr>
                <w:rFonts w:ascii="Times New Roman" w:eastAsia="Times New Roman" w:hAnsi="Times New Roman" w:cs="Times New Roman"/>
                <w:lang w:eastAsia="es-EC"/>
              </w:rPr>
            </w:pPr>
            <w:r>
              <w:rPr>
                <w:rFonts w:ascii="Times New Roman" w:eastAsia="Times New Roman" w:hAnsi="Times New Roman" w:cs="Times New Roman"/>
                <w:lang w:eastAsia="es-EC"/>
              </w:rPr>
              <w:t>15</w:t>
            </w:r>
          </w:p>
          <w:p w:rsidR="00B44CB6" w:rsidRPr="00B601CF" w:rsidRDefault="00B44CB6" w:rsidP="0036298A">
            <w:pPr>
              <w:spacing w:after="0" w:line="240" w:lineRule="auto"/>
              <w:ind w:left="-18" w:right="-36"/>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w:t>
            </w:r>
          </w:p>
        </w:tc>
        <w:tc>
          <w:tcPr>
            <w:tcW w:w="794" w:type="dxa"/>
            <w:shd w:val="clear" w:color="auto" w:fill="auto"/>
            <w:noWrap/>
            <w:vAlign w:val="bottom"/>
          </w:tcPr>
          <w:p w:rsidR="0036298A" w:rsidRDefault="00B44CB6" w:rsidP="0036298A">
            <w:pPr>
              <w:spacing w:after="0" w:line="240" w:lineRule="auto"/>
              <w:ind w:left="-40" w:right="-59"/>
              <w:jc w:val="center"/>
              <w:rPr>
                <w:rFonts w:ascii="Times New Roman" w:eastAsia="Times New Roman" w:hAnsi="Times New Roman" w:cs="Times New Roman"/>
                <w:lang w:eastAsia="es-EC"/>
              </w:rPr>
            </w:pPr>
            <w:r>
              <w:rPr>
                <w:rFonts w:ascii="Times New Roman" w:eastAsia="Times New Roman" w:hAnsi="Times New Roman" w:cs="Times New Roman"/>
                <w:lang w:eastAsia="es-EC"/>
              </w:rPr>
              <w:t>15</w:t>
            </w:r>
          </w:p>
          <w:p w:rsidR="00B44CB6" w:rsidRPr="00B601CF" w:rsidRDefault="00B44CB6" w:rsidP="0036298A">
            <w:pPr>
              <w:spacing w:after="0" w:line="240" w:lineRule="auto"/>
              <w:ind w:left="-40" w:right="-59"/>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w:t>
            </w:r>
          </w:p>
        </w:tc>
        <w:tc>
          <w:tcPr>
            <w:tcW w:w="802" w:type="dxa"/>
            <w:shd w:val="clear" w:color="auto" w:fill="auto"/>
            <w:noWrap/>
            <w:vAlign w:val="bottom"/>
          </w:tcPr>
          <w:p w:rsidR="0036298A" w:rsidRDefault="00B44CB6" w:rsidP="0036298A">
            <w:pPr>
              <w:spacing w:after="0" w:line="240" w:lineRule="auto"/>
              <w:ind w:left="-81" w:right="-25"/>
              <w:jc w:val="center"/>
              <w:rPr>
                <w:rFonts w:ascii="Times New Roman" w:eastAsia="Times New Roman" w:hAnsi="Times New Roman" w:cs="Times New Roman"/>
                <w:lang w:eastAsia="es-EC"/>
              </w:rPr>
            </w:pPr>
            <w:r>
              <w:rPr>
                <w:rFonts w:ascii="Times New Roman" w:eastAsia="Times New Roman" w:hAnsi="Times New Roman" w:cs="Times New Roman"/>
                <w:lang w:eastAsia="es-EC"/>
              </w:rPr>
              <w:t>14</w:t>
            </w:r>
          </w:p>
          <w:p w:rsidR="00B44CB6" w:rsidRPr="00B601CF" w:rsidRDefault="00B44CB6" w:rsidP="0036298A">
            <w:pPr>
              <w:spacing w:after="0" w:line="240" w:lineRule="auto"/>
              <w:ind w:left="-81" w:right="-25"/>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w:t>
            </w:r>
          </w:p>
        </w:tc>
        <w:tc>
          <w:tcPr>
            <w:tcW w:w="656" w:type="dxa"/>
            <w:shd w:val="clear" w:color="auto" w:fill="auto"/>
            <w:noWrap/>
            <w:vAlign w:val="bottom"/>
          </w:tcPr>
          <w:p w:rsidR="0036298A" w:rsidRDefault="00B44CB6" w:rsidP="0036298A">
            <w:pPr>
              <w:spacing w:after="0" w:line="240" w:lineRule="auto"/>
              <w:ind w:left="-115" w:right="-133"/>
              <w:jc w:val="center"/>
              <w:rPr>
                <w:rFonts w:ascii="Times New Roman" w:eastAsia="Times New Roman" w:hAnsi="Times New Roman" w:cs="Times New Roman"/>
                <w:lang w:eastAsia="es-EC"/>
              </w:rPr>
            </w:pPr>
            <w:r>
              <w:rPr>
                <w:rFonts w:ascii="Times New Roman" w:eastAsia="Times New Roman" w:hAnsi="Times New Roman" w:cs="Times New Roman"/>
                <w:lang w:eastAsia="es-EC"/>
              </w:rPr>
              <w:t>14</w:t>
            </w:r>
          </w:p>
          <w:p w:rsidR="00B44CB6" w:rsidRPr="00B601CF" w:rsidRDefault="00B44CB6" w:rsidP="0036298A">
            <w:pPr>
              <w:spacing w:after="0" w:line="240" w:lineRule="auto"/>
              <w:ind w:left="-115" w:right="-133"/>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w:t>
            </w:r>
          </w:p>
        </w:tc>
        <w:tc>
          <w:tcPr>
            <w:tcW w:w="771" w:type="dxa"/>
            <w:shd w:val="clear" w:color="auto" w:fill="auto"/>
            <w:noWrap/>
            <w:vAlign w:val="bottom"/>
          </w:tcPr>
          <w:p w:rsidR="0036298A" w:rsidRDefault="00B44CB6" w:rsidP="0036298A">
            <w:pPr>
              <w:spacing w:after="0" w:line="240" w:lineRule="auto"/>
              <w:ind w:left="-149" w:right="-77"/>
              <w:jc w:val="center"/>
              <w:rPr>
                <w:rFonts w:ascii="Times New Roman" w:eastAsia="Times New Roman" w:hAnsi="Times New Roman" w:cs="Times New Roman"/>
                <w:lang w:eastAsia="es-EC"/>
              </w:rPr>
            </w:pPr>
            <w:r>
              <w:rPr>
                <w:rFonts w:ascii="Times New Roman" w:eastAsia="Times New Roman" w:hAnsi="Times New Roman" w:cs="Times New Roman"/>
                <w:lang w:eastAsia="es-EC"/>
              </w:rPr>
              <w:t>14</w:t>
            </w:r>
          </w:p>
          <w:p w:rsidR="00B44CB6" w:rsidRPr="00B601CF" w:rsidRDefault="00B44CB6" w:rsidP="0036298A">
            <w:pPr>
              <w:spacing w:after="0" w:line="240" w:lineRule="auto"/>
              <w:ind w:left="-149" w:right="-77"/>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w:t>
            </w:r>
          </w:p>
        </w:tc>
        <w:tc>
          <w:tcPr>
            <w:tcW w:w="753" w:type="dxa"/>
            <w:shd w:val="clear" w:color="auto" w:fill="auto"/>
            <w:noWrap/>
            <w:vAlign w:val="bottom"/>
          </w:tcPr>
          <w:p w:rsidR="0036298A" w:rsidRDefault="00B44CB6" w:rsidP="0036298A">
            <w:pPr>
              <w:spacing w:after="0" w:line="240" w:lineRule="auto"/>
              <w:ind w:left="-63"/>
              <w:jc w:val="center"/>
              <w:rPr>
                <w:rFonts w:ascii="Times New Roman" w:eastAsia="Times New Roman" w:hAnsi="Times New Roman" w:cs="Times New Roman"/>
                <w:lang w:eastAsia="es-EC"/>
              </w:rPr>
            </w:pPr>
            <w:r>
              <w:rPr>
                <w:rFonts w:ascii="Times New Roman" w:eastAsia="Times New Roman" w:hAnsi="Times New Roman" w:cs="Times New Roman"/>
                <w:lang w:eastAsia="es-EC"/>
              </w:rPr>
              <w:t>14</w:t>
            </w:r>
          </w:p>
          <w:p w:rsidR="00B44CB6" w:rsidRPr="00B601CF" w:rsidRDefault="00B44CB6" w:rsidP="0036298A">
            <w:pPr>
              <w:spacing w:after="0" w:line="240" w:lineRule="auto"/>
              <w:ind w:left="-63"/>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ABC</w:t>
            </w:r>
          </w:p>
        </w:tc>
        <w:tc>
          <w:tcPr>
            <w:tcW w:w="747" w:type="dxa"/>
            <w:shd w:val="clear" w:color="auto" w:fill="auto"/>
            <w:noWrap/>
            <w:vAlign w:val="bottom"/>
          </w:tcPr>
          <w:p w:rsidR="0036298A" w:rsidRDefault="00B44CB6" w:rsidP="0036298A">
            <w:pPr>
              <w:spacing w:after="0" w:line="240" w:lineRule="auto"/>
              <w:ind w:left="-24" w:right="-14"/>
              <w:jc w:val="center"/>
              <w:rPr>
                <w:rFonts w:ascii="Times New Roman" w:eastAsia="Times New Roman" w:hAnsi="Times New Roman" w:cs="Times New Roman"/>
                <w:lang w:eastAsia="es-EC"/>
              </w:rPr>
            </w:pPr>
            <w:r>
              <w:rPr>
                <w:rFonts w:ascii="Times New Roman" w:eastAsia="Times New Roman" w:hAnsi="Times New Roman" w:cs="Times New Roman"/>
                <w:lang w:eastAsia="es-EC"/>
              </w:rPr>
              <w:t>14</w:t>
            </w:r>
          </w:p>
          <w:p w:rsidR="00B44CB6" w:rsidRPr="00B601CF" w:rsidRDefault="00B44CB6" w:rsidP="0036298A">
            <w:pPr>
              <w:spacing w:after="0" w:line="240" w:lineRule="auto"/>
              <w:ind w:left="-24" w:right="-14"/>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ABC</w:t>
            </w:r>
          </w:p>
        </w:tc>
        <w:tc>
          <w:tcPr>
            <w:tcW w:w="951" w:type="dxa"/>
            <w:shd w:val="clear" w:color="auto" w:fill="auto"/>
            <w:noWrap/>
            <w:vAlign w:val="bottom"/>
          </w:tcPr>
          <w:p w:rsidR="0036298A" w:rsidRDefault="00B44CB6" w:rsidP="0036298A">
            <w:pPr>
              <w:spacing w:after="0" w:line="240" w:lineRule="auto"/>
              <w:ind w:left="-126" w:right="-54"/>
              <w:jc w:val="center"/>
              <w:rPr>
                <w:rFonts w:ascii="Times New Roman" w:eastAsia="Times New Roman" w:hAnsi="Times New Roman" w:cs="Times New Roman"/>
                <w:lang w:eastAsia="es-EC"/>
              </w:rPr>
            </w:pPr>
            <w:r>
              <w:rPr>
                <w:rFonts w:ascii="Times New Roman" w:eastAsia="Times New Roman" w:hAnsi="Times New Roman" w:cs="Times New Roman"/>
                <w:lang w:eastAsia="es-EC"/>
              </w:rPr>
              <w:t>14</w:t>
            </w:r>
          </w:p>
          <w:p w:rsidR="00B44CB6" w:rsidRPr="00B601CF" w:rsidRDefault="00B44CB6" w:rsidP="0036298A">
            <w:pPr>
              <w:spacing w:after="0" w:line="240" w:lineRule="auto"/>
              <w:ind w:left="-126" w:right="-54"/>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ABC</w:t>
            </w:r>
          </w:p>
        </w:tc>
        <w:tc>
          <w:tcPr>
            <w:tcW w:w="709" w:type="dxa"/>
            <w:shd w:val="clear" w:color="auto" w:fill="auto"/>
            <w:noWrap/>
            <w:vAlign w:val="bottom"/>
          </w:tcPr>
          <w:p w:rsidR="0036298A" w:rsidRDefault="00B44CB6" w:rsidP="0036298A">
            <w:pPr>
              <w:spacing w:after="0" w:line="240" w:lineRule="auto"/>
              <w:ind w:left="-86"/>
              <w:jc w:val="center"/>
              <w:rPr>
                <w:rFonts w:ascii="Times New Roman" w:eastAsia="Times New Roman" w:hAnsi="Times New Roman" w:cs="Times New Roman"/>
                <w:lang w:eastAsia="es-EC"/>
              </w:rPr>
            </w:pPr>
            <w:r>
              <w:rPr>
                <w:rFonts w:ascii="Times New Roman" w:eastAsia="Times New Roman" w:hAnsi="Times New Roman" w:cs="Times New Roman"/>
                <w:lang w:eastAsia="es-EC"/>
              </w:rPr>
              <w:t>13</w:t>
            </w:r>
          </w:p>
          <w:p w:rsidR="00B44CB6" w:rsidRPr="00B601CF" w:rsidRDefault="00B44CB6" w:rsidP="0036298A">
            <w:pPr>
              <w:spacing w:after="0" w:line="240" w:lineRule="auto"/>
              <w:ind w:left="-86"/>
              <w:jc w:val="center"/>
              <w:rPr>
                <w:rFonts w:ascii="Times New Roman" w:eastAsia="Times New Roman" w:hAnsi="Times New Roman" w:cs="Times New Roman"/>
                <w:lang w:eastAsia="es-EC"/>
              </w:rPr>
            </w:pPr>
            <w:r>
              <w:rPr>
                <w:rFonts w:ascii="Times New Roman" w:eastAsia="Times New Roman" w:hAnsi="Times New Roman" w:cs="Times New Roman"/>
                <w:lang w:eastAsia="es-EC"/>
              </w:rPr>
              <w:t>ABC</w:t>
            </w:r>
          </w:p>
        </w:tc>
        <w:tc>
          <w:tcPr>
            <w:tcW w:w="709" w:type="dxa"/>
            <w:shd w:val="clear" w:color="auto" w:fill="auto"/>
            <w:noWrap/>
            <w:vAlign w:val="bottom"/>
          </w:tcPr>
          <w:p w:rsidR="0036298A" w:rsidRDefault="00B44CB6" w:rsidP="0036298A">
            <w:pPr>
              <w:spacing w:after="0" w:line="240" w:lineRule="auto"/>
              <w:ind w:left="-46"/>
              <w:jc w:val="center"/>
              <w:rPr>
                <w:rFonts w:ascii="Times New Roman" w:eastAsia="Times New Roman" w:hAnsi="Times New Roman" w:cs="Times New Roman"/>
                <w:lang w:eastAsia="es-EC"/>
              </w:rPr>
            </w:pPr>
            <w:r>
              <w:rPr>
                <w:rFonts w:ascii="Times New Roman" w:eastAsia="Times New Roman" w:hAnsi="Times New Roman" w:cs="Times New Roman"/>
                <w:lang w:eastAsia="es-EC"/>
              </w:rPr>
              <w:t>13</w:t>
            </w:r>
          </w:p>
          <w:p w:rsidR="00B44CB6" w:rsidRPr="00B601CF" w:rsidRDefault="00B44CB6" w:rsidP="0036298A">
            <w:pPr>
              <w:spacing w:after="0" w:line="240" w:lineRule="auto"/>
              <w:ind w:left="-46"/>
              <w:jc w:val="center"/>
              <w:rPr>
                <w:rFonts w:ascii="Times New Roman" w:eastAsia="Times New Roman" w:hAnsi="Times New Roman" w:cs="Times New Roman"/>
                <w:lang w:eastAsia="es-EC"/>
              </w:rPr>
            </w:pPr>
            <w:r>
              <w:rPr>
                <w:rFonts w:ascii="Times New Roman" w:eastAsia="Times New Roman" w:hAnsi="Times New Roman" w:cs="Times New Roman"/>
                <w:lang w:eastAsia="es-EC"/>
              </w:rPr>
              <w:t>BC</w:t>
            </w:r>
          </w:p>
        </w:tc>
        <w:tc>
          <w:tcPr>
            <w:tcW w:w="850" w:type="dxa"/>
            <w:vAlign w:val="bottom"/>
          </w:tcPr>
          <w:p w:rsidR="0036298A"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12</w:t>
            </w:r>
          </w:p>
          <w:p w:rsidR="00B44CB6" w:rsidRPr="00B601CF"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CD</w:t>
            </w:r>
          </w:p>
        </w:tc>
        <w:tc>
          <w:tcPr>
            <w:tcW w:w="823" w:type="dxa"/>
            <w:vAlign w:val="bottom"/>
          </w:tcPr>
          <w:p w:rsidR="0036298A"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11</w:t>
            </w:r>
          </w:p>
          <w:p w:rsidR="00B44CB6" w:rsidRPr="00B601CF"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D</w:t>
            </w:r>
          </w:p>
        </w:tc>
        <w:tc>
          <w:tcPr>
            <w:tcW w:w="990" w:type="dxa"/>
            <w:vMerge/>
            <w:vAlign w:val="bottom"/>
          </w:tcPr>
          <w:p w:rsidR="0036298A" w:rsidRPr="00B601CF" w:rsidRDefault="0036298A" w:rsidP="00B601CF">
            <w:pPr>
              <w:spacing w:after="0" w:line="240" w:lineRule="auto"/>
              <w:ind w:left="-79" w:right="-53"/>
              <w:jc w:val="center"/>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V %</w:t>
            </w:r>
          </w:p>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(NS)</w:t>
            </w:r>
          </w:p>
        </w:tc>
        <w:tc>
          <w:tcPr>
            <w:tcW w:w="664" w:type="dxa"/>
            <w:shd w:val="clear" w:color="auto" w:fill="auto"/>
            <w:noWrap/>
            <w:vAlign w:val="bottom"/>
          </w:tcPr>
          <w:p w:rsidR="0036298A" w:rsidRPr="00B601CF" w:rsidRDefault="00B44CB6"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737" w:type="dxa"/>
            <w:shd w:val="clear" w:color="auto" w:fill="auto"/>
            <w:noWrap/>
            <w:vAlign w:val="bottom"/>
          </w:tcPr>
          <w:p w:rsidR="0036298A" w:rsidRPr="00B601CF" w:rsidRDefault="00B44CB6"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04" w:type="dxa"/>
            <w:shd w:val="clear" w:color="auto" w:fill="auto"/>
            <w:noWrap/>
            <w:vAlign w:val="bottom"/>
          </w:tcPr>
          <w:p w:rsidR="0036298A" w:rsidRPr="00B601CF" w:rsidRDefault="00B44CB6"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794" w:type="dxa"/>
            <w:shd w:val="clear" w:color="auto" w:fill="auto"/>
            <w:noWrap/>
            <w:vAlign w:val="bottom"/>
          </w:tcPr>
          <w:p w:rsidR="0036298A" w:rsidRPr="00B601CF" w:rsidRDefault="00B44CB6"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802" w:type="dxa"/>
            <w:shd w:val="clear" w:color="auto" w:fill="auto"/>
            <w:noWrap/>
            <w:vAlign w:val="bottom"/>
          </w:tcPr>
          <w:p w:rsidR="0036298A" w:rsidRPr="00B601CF" w:rsidRDefault="00B44CB6"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656" w:type="dxa"/>
            <w:shd w:val="clear" w:color="auto" w:fill="auto"/>
            <w:noWrap/>
            <w:vAlign w:val="bottom"/>
          </w:tcPr>
          <w:p w:rsidR="0036298A" w:rsidRPr="00B601CF" w:rsidRDefault="00B44CB6"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71" w:type="dxa"/>
            <w:shd w:val="clear" w:color="auto" w:fill="auto"/>
            <w:noWrap/>
            <w:vAlign w:val="bottom"/>
          </w:tcPr>
          <w:p w:rsidR="0036298A" w:rsidRPr="00B601CF" w:rsidRDefault="00B44CB6"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753" w:type="dxa"/>
            <w:shd w:val="clear" w:color="auto" w:fill="auto"/>
            <w:noWrap/>
            <w:vAlign w:val="bottom"/>
          </w:tcPr>
          <w:p w:rsidR="0036298A" w:rsidRPr="00B601CF" w:rsidRDefault="00B44CB6"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747" w:type="dxa"/>
            <w:shd w:val="clear" w:color="auto" w:fill="auto"/>
            <w:noWrap/>
            <w:vAlign w:val="bottom"/>
          </w:tcPr>
          <w:p w:rsidR="0036298A" w:rsidRPr="00B601CF" w:rsidRDefault="00B44CB6"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951" w:type="dxa"/>
            <w:shd w:val="clear" w:color="auto" w:fill="auto"/>
            <w:noWrap/>
            <w:vAlign w:val="bottom"/>
          </w:tcPr>
          <w:p w:rsidR="0036298A" w:rsidRPr="00B601CF" w:rsidRDefault="00B44CB6"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09" w:type="dxa"/>
            <w:shd w:val="clear" w:color="auto" w:fill="auto"/>
            <w:noWrap/>
            <w:vAlign w:val="bottom"/>
          </w:tcPr>
          <w:p w:rsidR="0036298A" w:rsidRPr="00B601CF" w:rsidRDefault="00B44CB6"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709" w:type="dxa"/>
            <w:shd w:val="clear" w:color="auto" w:fill="auto"/>
            <w:noWrap/>
            <w:vAlign w:val="bottom"/>
          </w:tcPr>
          <w:p w:rsidR="0036298A" w:rsidRPr="00B601CF" w:rsidRDefault="00B44CB6"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850" w:type="dxa"/>
            <w:vAlign w:val="bottom"/>
          </w:tcPr>
          <w:p w:rsidR="0036298A" w:rsidRPr="00B601CF"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823" w:type="dxa"/>
            <w:vAlign w:val="bottom"/>
          </w:tcPr>
          <w:p w:rsidR="0036298A" w:rsidRPr="00B601CF" w:rsidRDefault="00B44CB6" w:rsidP="0036298A">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990" w:type="dxa"/>
            <w:vMerge w:val="restart"/>
            <w:shd w:val="clear" w:color="auto" w:fill="auto"/>
            <w:noWrap/>
            <w:vAlign w:val="bottom"/>
          </w:tcPr>
          <w:p w:rsidR="0036298A" w:rsidRPr="00B601CF" w:rsidRDefault="00642D7E" w:rsidP="00B601CF">
            <w:pPr>
              <w:spacing w:after="0" w:line="240" w:lineRule="auto"/>
              <w:ind w:left="-79" w:right="-5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10.05</w:t>
            </w:r>
            <w:r w:rsidR="00B21D8E">
              <w:rPr>
                <w:rFonts w:ascii="Times New Roman" w:eastAsia="Times New Roman" w:hAnsi="Times New Roman" w:cs="Times New Roman"/>
                <w:color w:val="000000"/>
                <w:lang w:eastAsia="es-EC"/>
              </w:rPr>
              <w:t xml:space="preserve"> %</w:t>
            </w:r>
          </w:p>
        </w:tc>
        <w:tc>
          <w:tcPr>
            <w:tcW w:w="770" w:type="dxa"/>
            <w:vMerge w:val="restart"/>
            <w:shd w:val="clear" w:color="auto" w:fill="auto"/>
            <w:noWrap/>
            <w:vAlign w:val="bottom"/>
          </w:tcPr>
          <w:p w:rsidR="0036298A" w:rsidRPr="00B601CF" w:rsidRDefault="00642D7E"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0.59</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Pr="00B601CF" w:rsidRDefault="00B44CB6"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10.07</w:t>
            </w:r>
          </w:p>
        </w:tc>
        <w:tc>
          <w:tcPr>
            <w:tcW w:w="737" w:type="dxa"/>
            <w:shd w:val="clear" w:color="auto" w:fill="auto"/>
            <w:noWrap/>
            <w:vAlign w:val="bottom"/>
          </w:tcPr>
          <w:p w:rsidR="0036298A" w:rsidRPr="00B601CF" w:rsidRDefault="00642D7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10.07</w:t>
            </w:r>
          </w:p>
        </w:tc>
        <w:tc>
          <w:tcPr>
            <w:tcW w:w="704" w:type="dxa"/>
            <w:shd w:val="clear" w:color="auto" w:fill="auto"/>
            <w:noWrap/>
            <w:vAlign w:val="bottom"/>
          </w:tcPr>
          <w:p w:rsidR="0036298A" w:rsidRPr="00B601CF" w:rsidRDefault="00642D7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10.07</w:t>
            </w:r>
          </w:p>
        </w:tc>
        <w:tc>
          <w:tcPr>
            <w:tcW w:w="794" w:type="dxa"/>
            <w:shd w:val="clear" w:color="auto" w:fill="auto"/>
            <w:noWrap/>
            <w:vAlign w:val="bottom"/>
          </w:tcPr>
          <w:p w:rsidR="0036298A" w:rsidRPr="00B601CF" w:rsidRDefault="00642D7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10.07</w:t>
            </w:r>
          </w:p>
        </w:tc>
        <w:tc>
          <w:tcPr>
            <w:tcW w:w="802" w:type="dxa"/>
            <w:shd w:val="clear" w:color="auto" w:fill="auto"/>
            <w:noWrap/>
            <w:vAlign w:val="bottom"/>
          </w:tcPr>
          <w:p w:rsidR="0036298A" w:rsidRPr="00B601CF" w:rsidRDefault="00642D7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10.07</w:t>
            </w:r>
          </w:p>
        </w:tc>
        <w:tc>
          <w:tcPr>
            <w:tcW w:w="656" w:type="dxa"/>
            <w:shd w:val="clear" w:color="auto" w:fill="auto"/>
            <w:noWrap/>
            <w:vAlign w:val="bottom"/>
          </w:tcPr>
          <w:p w:rsidR="0036298A" w:rsidRPr="00B601CF" w:rsidRDefault="00642D7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10.07</w:t>
            </w:r>
          </w:p>
        </w:tc>
        <w:tc>
          <w:tcPr>
            <w:tcW w:w="771" w:type="dxa"/>
            <w:shd w:val="clear" w:color="auto" w:fill="auto"/>
            <w:noWrap/>
            <w:vAlign w:val="bottom"/>
          </w:tcPr>
          <w:p w:rsidR="0036298A" w:rsidRPr="00B601CF" w:rsidRDefault="00642D7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10.07</w:t>
            </w:r>
          </w:p>
        </w:tc>
        <w:tc>
          <w:tcPr>
            <w:tcW w:w="753" w:type="dxa"/>
            <w:shd w:val="clear" w:color="auto" w:fill="auto"/>
            <w:noWrap/>
            <w:vAlign w:val="bottom"/>
          </w:tcPr>
          <w:p w:rsidR="0036298A" w:rsidRPr="00B601CF" w:rsidRDefault="00642D7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10.03</w:t>
            </w:r>
          </w:p>
        </w:tc>
        <w:tc>
          <w:tcPr>
            <w:tcW w:w="747" w:type="dxa"/>
            <w:shd w:val="clear" w:color="auto" w:fill="auto"/>
            <w:noWrap/>
            <w:vAlign w:val="bottom"/>
          </w:tcPr>
          <w:p w:rsidR="0036298A" w:rsidRPr="00B601CF" w:rsidRDefault="00642D7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10.03</w:t>
            </w:r>
          </w:p>
        </w:tc>
        <w:tc>
          <w:tcPr>
            <w:tcW w:w="951" w:type="dxa"/>
            <w:shd w:val="clear" w:color="auto" w:fill="auto"/>
            <w:noWrap/>
            <w:vAlign w:val="bottom"/>
          </w:tcPr>
          <w:p w:rsidR="0036298A" w:rsidRPr="00B601CF" w:rsidRDefault="00642D7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10.03</w:t>
            </w:r>
          </w:p>
        </w:tc>
        <w:tc>
          <w:tcPr>
            <w:tcW w:w="709" w:type="dxa"/>
            <w:shd w:val="clear" w:color="auto" w:fill="auto"/>
            <w:noWrap/>
            <w:vAlign w:val="bottom"/>
          </w:tcPr>
          <w:p w:rsidR="0036298A" w:rsidRPr="00B601CF" w:rsidRDefault="00642D7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10.03</w:t>
            </w:r>
          </w:p>
        </w:tc>
        <w:tc>
          <w:tcPr>
            <w:tcW w:w="709" w:type="dxa"/>
            <w:shd w:val="clear" w:color="auto" w:fill="auto"/>
            <w:noWrap/>
            <w:vAlign w:val="bottom"/>
          </w:tcPr>
          <w:p w:rsidR="0036298A" w:rsidRPr="00B601CF" w:rsidRDefault="00642D7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10.03</w:t>
            </w:r>
          </w:p>
        </w:tc>
        <w:tc>
          <w:tcPr>
            <w:tcW w:w="850"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10.03</w:t>
            </w:r>
          </w:p>
        </w:tc>
        <w:tc>
          <w:tcPr>
            <w:tcW w:w="823"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10.03</w:t>
            </w:r>
          </w:p>
        </w:tc>
        <w:tc>
          <w:tcPr>
            <w:tcW w:w="99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lang w:eastAsia="es-EC"/>
              </w:rPr>
            </w:pPr>
            <w:r w:rsidRPr="00B601CF">
              <w:rPr>
                <w:rFonts w:ascii="Times New Roman" w:eastAsia="Times New Roman" w:hAnsi="Times New Roman" w:cs="Times New Roman"/>
                <w:b/>
                <w:lang w:eastAsia="es-EC"/>
              </w:rPr>
              <w:t>GV</w:t>
            </w:r>
          </w:p>
          <w:p w:rsidR="0036298A" w:rsidRPr="00B601CF" w:rsidRDefault="0036298A" w:rsidP="00B601CF">
            <w:pPr>
              <w:spacing w:after="0" w:line="240" w:lineRule="auto"/>
              <w:ind w:right="-36"/>
              <w:jc w:val="center"/>
              <w:rPr>
                <w:rFonts w:ascii="Times New Roman" w:eastAsia="Times New Roman" w:hAnsi="Times New Roman" w:cs="Times New Roman"/>
                <w:b/>
                <w:lang w:eastAsia="es-EC"/>
              </w:rPr>
            </w:pPr>
            <w:r w:rsidRPr="00B601CF">
              <w:rPr>
                <w:rFonts w:ascii="Times New Roman" w:eastAsia="Times New Roman" w:hAnsi="Times New Roman" w:cs="Times New Roman"/>
                <w:b/>
                <w:lang w:eastAsia="es-EC"/>
              </w:rPr>
              <w:t>(NS)</w:t>
            </w:r>
          </w:p>
        </w:tc>
        <w:tc>
          <w:tcPr>
            <w:tcW w:w="664" w:type="dxa"/>
            <w:shd w:val="clear" w:color="auto" w:fill="auto"/>
            <w:noWrap/>
            <w:vAlign w:val="bottom"/>
          </w:tcPr>
          <w:p w:rsidR="0036298A" w:rsidRPr="00B601CF" w:rsidRDefault="00642D7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37" w:type="dxa"/>
            <w:shd w:val="clear" w:color="auto" w:fill="auto"/>
            <w:noWrap/>
            <w:vAlign w:val="bottom"/>
          </w:tcPr>
          <w:p w:rsidR="0036298A" w:rsidRPr="00B601CF" w:rsidRDefault="00642D7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704" w:type="dxa"/>
            <w:shd w:val="clear" w:color="auto" w:fill="auto"/>
            <w:noWrap/>
            <w:vAlign w:val="bottom"/>
          </w:tcPr>
          <w:p w:rsidR="0036298A" w:rsidRPr="00B601CF" w:rsidRDefault="00642D7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794" w:type="dxa"/>
            <w:shd w:val="clear" w:color="auto" w:fill="auto"/>
            <w:noWrap/>
            <w:vAlign w:val="bottom"/>
          </w:tcPr>
          <w:p w:rsidR="0036298A" w:rsidRPr="00B601CF" w:rsidRDefault="00642D7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802" w:type="dxa"/>
            <w:shd w:val="clear" w:color="auto" w:fill="auto"/>
            <w:noWrap/>
            <w:vAlign w:val="bottom"/>
          </w:tcPr>
          <w:p w:rsidR="0036298A" w:rsidRPr="00B601CF" w:rsidRDefault="00642D7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656" w:type="dxa"/>
            <w:shd w:val="clear" w:color="auto" w:fill="auto"/>
            <w:noWrap/>
            <w:vAlign w:val="bottom"/>
          </w:tcPr>
          <w:p w:rsidR="0036298A" w:rsidRPr="00B601CF" w:rsidRDefault="00642D7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771" w:type="dxa"/>
            <w:shd w:val="clear" w:color="auto" w:fill="auto"/>
            <w:noWrap/>
            <w:vAlign w:val="bottom"/>
          </w:tcPr>
          <w:p w:rsidR="0036298A" w:rsidRPr="00B601CF" w:rsidRDefault="00642D7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53" w:type="dxa"/>
            <w:shd w:val="clear" w:color="auto" w:fill="auto"/>
            <w:noWrap/>
            <w:vAlign w:val="bottom"/>
          </w:tcPr>
          <w:p w:rsidR="0036298A" w:rsidRPr="00B601CF" w:rsidRDefault="00642D7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47" w:type="dxa"/>
            <w:shd w:val="clear" w:color="auto" w:fill="auto"/>
            <w:noWrap/>
            <w:vAlign w:val="bottom"/>
          </w:tcPr>
          <w:p w:rsidR="0036298A" w:rsidRPr="00B601CF" w:rsidRDefault="00642D7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951" w:type="dxa"/>
            <w:shd w:val="clear" w:color="auto" w:fill="auto"/>
            <w:noWrap/>
            <w:vAlign w:val="bottom"/>
          </w:tcPr>
          <w:p w:rsidR="0036298A" w:rsidRPr="00B601CF" w:rsidRDefault="00642D7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709" w:type="dxa"/>
            <w:shd w:val="clear" w:color="auto" w:fill="auto"/>
            <w:noWrap/>
            <w:vAlign w:val="bottom"/>
          </w:tcPr>
          <w:p w:rsidR="0036298A" w:rsidRPr="00B601CF" w:rsidRDefault="00642D7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09" w:type="dxa"/>
            <w:shd w:val="clear" w:color="auto" w:fill="auto"/>
            <w:noWrap/>
            <w:vAlign w:val="bottom"/>
          </w:tcPr>
          <w:p w:rsidR="0036298A" w:rsidRPr="00B601CF" w:rsidRDefault="00642D7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850"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823"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990" w:type="dxa"/>
            <w:vMerge w:val="restart"/>
            <w:vAlign w:val="bottom"/>
          </w:tcPr>
          <w:p w:rsidR="0036298A" w:rsidRPr="00B601CF" w:rsidRDefault="00642D7E"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r w:rsidR="00B21D8E">
              <w:rPr>
                <w:rFonts w:ascii="Times New Roman" w:eastAsia="Times New Roman" w:hAnsi="Times New Roman" w:cs="Times New Roman"/>
                <w:color w:val="000000"/>
                <w:lang w:eastAsia="es-EC"/>
              </w:rPr>
              <w:t xml:space="preserve"> granos</w:t>
            </w:r>
          </w:p>
        </w:tc>
        <w:tc>
          <w:tcPr>
            <w:tcW w:w="770" w:type="dxa"/>
            <w:vMerge w:val="restart"/>
            <w:vAlign w:val="bottom"/>
          </w:tcPr>
          <w:p w:rsidR="0036298A" w:rsidRPr="00B601CF" w:rsidRDefault="00642D7E" w:rsidP="00B601CF">
            <w:pPr>
              <w:spacing w:after="0" w:line="240" w:lineRule="auto"/>
              <w:jc w:val="center"/>
              <w:rPr>
                <w:rFonts w:ascii="Times New Roman" w:eastAsia="Times New Roman" w:hAnsi="Times New Roman" w:cs="Times New Roman"/>
                <w:lang w:eastAsia="es-EC"/>
              </w:rPr>
            </w:pPr>
            <w:r>
              <w:rPr>
                <w:rFonts w:ascii="Times New Roman" w:eastAsia="Times New Roman" w:hAnsi="Times New Roman" w:cs="Times New Roman"/>
                <w:lang w:eastAsia="es-EC"/>
              </w:rPr>
              <w:t>0</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Pr="00B601CF" w:rsidRDefault="00642D7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37" w:type="dxa"/>
            <w:shd w:val="clear" w:color="auto" w:fill="auto"/>
            <w:noWrap/>
            <w:vAlign w:val="bottom"/>
          </w:tcPr>
          <w:p w:rsidR="0036298A" w:rsidRPr="00B601CF" w:rsidRDefault="00642D7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04" w:type="dxa"/>
            <w:shd w:val="clear" w:color="auto" w:fill="auto"/>
            <w:noWrap/>
            <w:vAlign w:val="bottom"/>
          </w:tcPr>
          <w:p w:rsidR="0036298A" w:rsidRPr="00B601CF" w:rsidRDefault="00642D7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94" w:type="dxa"/>
            <w:shd w:val="clear" w:color="auto" w:fill="auto"/>
            <w:noWrap/>
            <w:vAlign w:val="bottom"/>
          </w:tcPr>
          <w:p w:rsidR="0036298A" w:rsidRPr="00B601CF" w:rsidRDefault="00642D7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802" w:type="dxa"/>
            <w:shd w:val="clear" w:color="auto" w:fill="auto"/>
            <w:noWrap/>
            <w:vAlign w:val="bottom"/>
          </w:tcPr>
          <w:p w:rsidR="0036298A" w:rsidRPr="00B601CF" w:rsidRDefault="00642D7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656" w:type="dxa"/>
            <w:shd w:val="clear" w:color="auto" w:fill="auto"/>
            <w:noWrap/>
            <w:vAlign w:val="bottom"/>
          </w:tcPr>
          <w:p w:rsidR="0036298A" w:rsidRPr="00B601CF" w:rsidRDefault="00642D7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71" w:type="dxa"/>
            <w:shd w:val="clear" w:color="auto" w:fill="auto"/>
            <w:noWrap/>
            <w:vAlign w:val="bottom"/>
          </w:tcPr>
          <w:p w:rsidR="0036298A" w:rsidRPr="00B601CF" w:rsidRDefault="00642D7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53" w:type="dxa"/>
            <w:shd w:val="clear" w:color="auto" w:fill="auto"/>
            <w:noWrap/>
            <w:vAlign w:val="bottom"/>
          </w:tcPr>
          <w:p w:rsidR="0036298A" w:rsidRPr="00B601CF" w:rsidRDefault="00642D7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47" w:type="dxa"/>
            <w:shd w:val="clear" w:color="auto" w:fill="auto"/>
            <w:noWrap/>
            <w:vAlign w:val="bottom"/>
          </w:tcPr>
          <w:p w:rsidR="0036298A" w:rsidRPr="00B601CF" w:rsidRDefault="00642D7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951" w:type="dxa"/>
            <w:shd w:val="clear" w:color="auto" w:fill="auto"/>
            <w:noWrap/>
            <w:vAlign w:val="bottom"/>
          </w:tcPr>
          <w:p w:rsidR="0036298A" w:rsidRPr="00B601CF" w:rsidRDefault="00642D7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09" w:type="dxa"/>
            <w:shd w:val="clear" w:color="auto" w:fill="auto"/>
            <w:noWrap/>
            <w:vAlign w:val="bottom"/>
          </w:tcPr>
          <w:p w:rsidR="0036298A" w:rsidRPr="00B601CF" w:rsidRDefault="00642D7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709" w:type="dxa"/>
            <w:shd w:val="clear" w:color="auto" w:fill="auto"/>
            <w:noWrap/>
            <w:vAlign w:val="bottom"/>
          </w:tcPr>
          <w:p w:rsidR="0036298A" w:rsidRPr="00B601CF" w:rsidRDefault="00642D7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850"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823"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w:t>
            </w:r>
          </w:p>
        </w:tc>
        <w:tc>
          <w:tcPr>
            <w:tcW w:w="99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p w:rsidR="0036298A" w:rsidRPr="00B601CF" w:rsidRDefault="0036298A" w:rsidP="00B601CF">
            <w:pPr>
              <w:spacing w:after="0" w:line="240" w:lineRule="auto"/>
              <w:ind w:right="-36"/>
              <w:jc w:val="center"/>
              <w:rPr>
                <w:rFonts w:ascii="Times New Roman" w:eastAsia="Times New Roman" w:hAnsi="Times New Roman" w:cs="Times New Roman"/>
                <w:b/>
                <w:lang w:eastAsia="es-EC"/>
              </w:rPr>
            </w:pPr>
            <w:r w:rsidRPr="00B601CF">
              <w:rPr>
                <w:rFonts w:ascii="Times New Roman" w:eastAsia="Times New Roman" w:hAnsi="Times New Roman" w:cs="Times New Roman"/>
                <w:b/>
                <w:lang w:eastAsia="es-EC"/>
              </w:rPr>
              <w:t>GP</w:t>
            </w:r>
          </w:p>
          <w:p w:rsidR="0036298A" w:rsidRPr="00B601CF" w:rsidRDefault="0036298A" w:rsidP="00B601CF">
            <w:pPr>
              <w:spacing w:after="0" w:line="240" w:lineRule="auto"/>
              <w:ind w:right="-36"/>
              <w:jc w:val="center"/>
              <w:rPr>
                <w:rFonts w:ascii="Times New Roman" w:eastAsia="Times New Roman" w:hAnsi="Times New Roman" w:cs="Times New Roman"/>
                <w:b/>
                <w:lang w:eastAsia="es-EC"/>
              </w:rPr>
            </w:pPr>
            <w:r w:rsidRPr="00B601CF">
              <w:rPr>
                <w:rFonts w:ascii="Times New Roman" w:eastAsia="Times New Roman" w:hAnsi="Times New Roman" w:cs="Times New Roman"/>
                <w:b/>
                <w:color w:val="000000"/>
                <w:lang w:eastAsia="es-EC"/>
              </w:rPr>
              <w:t>(*</w:t>
            </w:r>
            <w:r w:rsidR="00642D7E" w:rsidRPr="00B601CF">
              <w:rPr>
                <w:rFonts w:ascii="Times New Roman" w:eastAsia="Times New Roman" w:hAnsi="Times New Roman" w:cs="Times New Roman"/>
                <w:b/>
                <w:color w:val="000000"/>
                <w:lang w:eastAsia="es-EC"/>
              </w:rPr>
              <w:t>*</w:t>
            </w:r>
            <w:r w:rsidRPr="00B601CF">
              <w:rPr>
                <w:rFonts w:ascii="Times New Roman" w:eastAsia="Times New Roman" w:hAnsi="Times New Roman" w:cs="Times New Roman"/>
                <w:b/>
                <w:lang w:eastAsia="es-EC"/>
              </w:rPr>
              <w:t>)</w:t>
            </w:r>
          </w:p>
        </w:tc>
        <w:tc>
          <w:tcPr>
            <w:tcW w:w="664" w:type="dxa"/>
            <w:shd w:val="clear" w:color="auto" w:fill="auto"/>
            <w:noWrap/>
            <w:vAlign w:val="bottom"/>
          </w:tcPr>
          <w:p w:rsidR="0036298A" w:rsidRPr="00B601CF" w:rsidRDefault="00642D7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37" w:type="dxa"/>
            <w:shd w:val="clear" w:color="auto" w:fill="auto"/>
            <w:noWrap/>
            <w:vAlign w:val="bottom"/>
          </w:tcPr>
          <w:p w:rsidR="0036298A" w:rsidRPr="00B601CF" w:rsidRDefault="00642D7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04" w:type="dxa"/>
            <w:shd w:val="clear" w:color="auto" w:fill="auto"/>
            <w:noWrap/>
            <w:vAlign w:val="bottom"/>
          </w:tcPr>
          <w:p w:rsidR="0036298A" w:rsidRPr="00B601CF" w:rsidRDefault="00642D7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94" w:type="dxa"/>
            <w:shd w:val="clear" w:color="auto" w:fill="auto"/>
            <w:noWrap/>
            <w:vAlign w:val="bottom"/>
          </w:tcPr>
          <w:p w:rsidR="0036298A" w:rsidRPr="00B601CF" w:rsidRDefault="00642D7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802" w:type="dxa"/>
            <w:shd w:val="clear" w:color="auto" w:fill="auto"/>
            <w:noWrap/>
            <w:vAlign w:val="bottom"/>
          </w:tcPr>
          <w:p w:rsidR="0036298A" w:rsidRPr="00B601CF" w:rsidRDefault="00642D7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656" w:type="dxa"/>
            <w:shd w:val="clear" w:color="auto" w:fill="auto"/>
            <w:noWrap/>
            <w:vAlign w:val="bottom"/>
          </w:tcPr>
          <w:p w:rsidR="0036298A" w:rsidRPr="00B601CF" w:rsidRDefault="00642D7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771" w:type="dxa"/>
            <w:shd w:val="clear" w:color="auto" w:fill="auto"/>
            <w:noWrap/>
            <w:vAlign w:val="bottom"/>
          </w:tcPr>
          <w:p w:rsidR="0036298A" w:rsidRPr="00B601CF" w:rsidRDefault="00642D7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753" w:type="dxa"/>
            <w:shd w:val="clear" w:color="auto" w:fill="auto"/>
            <w:noWrap/>
            <w:vAlign w:val="bottom"/>
          </w:tcPr>
          <w:p w:rsidR="0036298A" w:rsidRPr="00B601CF" w:rsidRDefault="00642D7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747" w:type="dxa"/>
            <w:shd w:val="clear" w:color="auto" w:fill="auto"/>
            <w:noWrap/>
            <w:vAlign w:val="bottom"/>
          </w:tcPr>
          <w:p w:rsidR="0036298A" w:rsidRPr="00B601CF" w:rsidRDefault="00642D7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951" w:type="dxa"/>
            <w:shd w:val="clear" w:color="auto" w:fill="auto"/>
            <w:noWrap/>
            <w:vAlign w:val="bottom"/>
          </w:tcPr>
          <w:p w:rsidR="0036298A" w:rsidRPr="00B601CF" w:rsidRDefault="00642D7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09" w:type="dxa"/>
            <w:shd w:val="clear" w:color="auto" w:fill="auto"/>
            <w:noWrap/>
            <w:vAlign w:val="bottom"/>
          </w:tcPr>
          <w:p w:rsidR="0036298A" w:rsidRPr="00B601CF" w:rsidRDefault="00642D7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709" w:type="dxa"/>
            <w:shd w:val="clear" w:color="auto" w:fill="auto"/>
            <w:noWrap/>
            <w:vAlign w:val="bottom"/>
          </w:tcPr>
          <w:p w:rsidR="0036298A" w:rsidRPr="00B601CF" w:rsidRDefault="00642D7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850"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823" w:type="dxa"/>
            <w:vAlign w:val="bottom"/>
          </w:tcPr>
          <w:p w:rsidR="0036298A" w:rsidRPr="00B601CF" w:rsidRDefault="00642D7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990" w:type="dxa"/>
            <w:vMerge w:val="restart"/>
            <w:shd w:val="clear" w:color="auto" w:fill="auto"/>
            <w:noWrap/>
            <w:vAlign w:val="bottom"/>
          </w:tcPr>
          <w:p w:rsidR="0036298A" w:rsidRPr="00B601CF" w:rsidRDefault="00CE1032" w:rsidP="00B21D8E">
            <w:pPr>
              <w:spacing w:after="0" w:line="240" w:lineRule="auto"/>
              <w:ind w:right="-70"/>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28</w:t>
            </w:r>
            <w:r w:rsidR="00B21D8E">
              <w:rPr>
                <w:rFonts w:ascii="Times New Roman" w:eastAsia="Times New Roman" w:hAnsi="Times New Roman" w:cs="Times New Roman"/>
                <w:color w:val="000000"/>
                <w:lang w:eastAsia="es-EC"/>
              </w:rPr>
              <w:t xml:space="preserve"> granos</w:t>
            </w:r>
          </w:p>
        </w:tc>
        <w:tc>
          <w:tcPr>
            <w:tcW w:w="770" w:type="dxa"/>
            <w:vMerge w:val="restart"/>
            <w:shd w:val="clear" w:color="auto" w:fill="auto"/>
            <w:noWrap/>
            <w:vAlign w:val="bottom"/>
          </w:tcPr>
          <w:p w:rsidR="0036298A" w:rsidRPr="00B601CF" w:rsidRDefault="00CE1032"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4.59</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Default="00CE1032"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31</w:t>
            </w:r>
          </w:p>
          <w:p w:rsidR="00CE1032" w:rsidRPr="00B601CF" w:rsidRDefault="00CE1032"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w:t>
            </w:r>
          </w:p>
        </w:tc>
        <w:tc>
          <w:tcPr>
            <w:tcW w:w="737" w:type="dxa"/>
            <w:shd w:val="clear" w:color="auto" w:fill="auto"/>
            <w:noWrap/>
            <w:vAlign w:val="bottom"/>
          </w:tcPr>
          <w:p w:rsidR="0036298A" w:rsidRDefault="00CE1032"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30</w:t>
            </w:r>
          </w:p>
          <w:p w:rsidR="00CE1032" w:rsidRPr="00B601CF" w:rsidRDefault="00CE1032"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04" w:type="dxa"/>
            <w:shd w:val="clear" w:color="auto" w:fill="auto"/>
            <w:noWrap/>
            <w:vAlign w:val="bottom"/>
          </w:tcPr>
          <w:p w:rsidR="0036298A" w:rsidRDefault="00CE1032" w:rsidP="0036298A">
            <w:pPr>
              <w:spacing w:after="0" w:line="240" w:lineRule="auto"/>
              <w:ind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30</w:t>
            </w:r>
          </w:p>
          <w:p w:rsidR="00CE1032" w:rsidRPr="00B601CF" w:rsidRDefault="00CE1032" w:rsidP="0036298A">
            <w:pPr>
              <w:spacing w:after="0" w:line="240" w:lineRule="auto"/>
              <w:ind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94" w:type="dxa"/>
            <w:shd w:val="clear" w:color="auto" w:fill="auto"/>
            <w:noWrap/>
            <w:vAlign w:val="bottom"/>
          </w:tcPr>
          <w:p w:rsidR="0036298A" w:rsidRDefault="00CE1032"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29</w:t>
            </w:r>
          </w:p>
          <w:p w:rsidR="00CE1032" w:rsidRPr="00B601CF" w:rsidRDefault="00CE1032"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802" w:type="dxa"/>
            <w:shd w:val="clear" w:color="auto" w:fill="auto"/>
            <w:noWrap/>
            <w:vAlign w:val="bottom"/>
          </w:tcPr>
          <w:p w:rsidR="0036298A" w:rsidRPr="00B601CF" w:rsidRDefault="00CE1032"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29 ABC</w:t>
            </w:r>
          </w:p>
        </w:tc>
        <w:tc>
          <w:tcPr>
            <w:tcW w:w="656" w:type="dxa"/>
            <w:shd w:val="clear" w:color="auto" w:fill="auto"/>
            <w:noWrap/>
            <w:vAlign w:val="bottom"/>
          </w:tcPr>
          <w:p w:rsidR="0036298A" w:rsidRDefault="00CE1032"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29</w:t>
            </w:r>
          </w:p>
          <w:p w:rsidR="00CE1032" w:rsidRPr="00B601CF" w:rsidRDefault="00CE1032"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ABC</w:t>
            </w:r>
          </w:p>
        </w:tc>
        <w:tc>
          <w:tcPr>
            <w:tcW w:w="771" w:type="dxa"/>
            <w:shd w:val="clear" w:color="auto" w:fill="auto"/>
            <w:noWrap/>
            <w:vAlign w:val="bottom"/>
          </w:tcPr>
          <w:p w:rsidR="0036298A" w:rsidRDefault="00CE1032"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28</w:t>
            </w:r>
          </w:p>
          <w:p w:rsidR="00CE1032" w:rsidRPr="00B601CF" w:rsidRDefault="00CE1032"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ABC</w:t>
            </w:r>
          </w:p>
        </w:tc>
        <w:tc>
          <w:tcPr>
            <w:tcW w:w="753" w:type="dxa"/>
            <w:shd w:val="clear" w:color="auto" w:fill="auto"/>
            <w:noWrap/>
            <w:vAlign w:val="bottom"/>
          </w:tcPr>
          <w:p w:rsidR="0036298A" w:rsidRDefault="00CE1032"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28</w:t>
            </w:r>
          </w:p>
          <w:p w:rsidR="00CE1032" w:rsidRPr="00B601CF" w:rsidRDefault="00CE1032"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ABC</w:t>
            </w:r>
          </w:p>
        </w:tc>
        <w:tc>
          <w:tcPr>
            <w:tcW w:w="747" w:type="dxa"/>
            <w:shd w:val="clear" w:color="auto" w:fill="auto"/>
            <w:noWrap/>
            <w:vAlign w:val="bottom"/>
          </w:tcPr>
          <w:p w:rsidR="0036298A" w:rsidRDefault="00CE1032"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28</w:t>
            </w:r>
          </w:p>
          <w:p w:rsidR="00CE1032" w:rsidRPr="00B601CF" w:rsidRDefault="00CE1032"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ABC</w:t>
            </w:r>
          </w:p>
        </w:tc>
        <w:tc>
          <w:tcPr>
            <w:tcW w:w="951" w:type="dxa"/>
            <w:shd w:val="clear" w:color="auto" w:fill="auto"/>
            <w:noWrap/>
            <w:vAlign w:val="bottom"/>
          </w:tcPr>
          <w:p w:rsidR="0036298A" w:rsidRDefault="00CE1032"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28</w:t>
            </w:r>
          </w:p>
          <w:p w:rsidR="00CE1032" w:rsidRPr="00B601CF" w:rsidRDefault="00CE1032"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ABC</w:t>
            </w:r>
          </w:p>
        </w:tc>
        <w:tc>
          <w:tcPr>
            <w:tcW w:w="709" w:type="dxa"/>
            <w:shd w:val="clear" w:color="auto" w:fill="auto"/>
            <w:noWrap/>
            <w:vAlign w:val="bottom"/>
          </w:tcPr>
          <w:p w:rsidR="0036298A" w:rsidRDefault="00CE1032"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27</w:t>
            </w:r>
          </w:p>
          <w:p w:rsidR="00CE1032" w:rsidRPr="00B601CF" w:rsidRDefault="00CE1032"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ABC</w:t>
            </w:r>
          </w:p>
        </w:tc>
        <w:tc>
          <w:tcPr>
            <w:tcW w:w="709" w:type="dxa"/>
            <w:shd w:val="clear" w:color="auto" w:fill="auto"/>
            <w:noWrap/>
            <w:vAlign w:val="bottom"/>
          </w:tcPr>
          <w:p w:rsidR="0036298A" w:rsidRDefault="00CE1032"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27</w:t>
            </w:r>
          </w:p>
          <w:p w:rsidR="00CE1032" w:rsidRPr="00B601CF" w:rsidRDefault="00CE1032"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BC</w:t>
            </w:r>
          </w:p>
        </w:tc>
        <w:tc>
          <w:tcPr>
            <w:tcW w:w="850" w:type="dxa"/>
            <w:vAlign w:val="bottom"/>
          </w:tcPr>
          <w:p w:rsidR="0036298A"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26</w:t>
            </w:r>
          </w:p>
          <w:p w:rsidR="00CE1032" w:rsidRPr="00B601CF"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BC</w:t>
            </w:r>
          </w:p>
        </w:tc>
        <w:tc>
          <w:tcPr>
            <w:tcW w:w="823" w:type="dxa"/>
            <w:vAlign w:val="bottom"/>
          </w:tcPr>
          <w:p w:rsidR="0036298A"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25</w:t>
            </w:r>
          </w:p>
          <w:p w:rsidR="00CE1032" w:rsidRPr="00B601CF"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C</w:t>
            </w:r>
          </w:p>
        </w:tc>
        <w:tc>
          <w:tcPr>
            <w:tcW w:w="990" w:type="dxa"/>
            <w:vMerge/>
            <w:vAlign w:val="bottom"/>
          </w:tcPr>
          <w:p w:rsidR="0036298A" w:rsidRPr="00B601CF" w:rsidRDefault="0036298A" w:rsidP="00B601CF">
            <w:pPr>
              <w:spacing w:after="0" w:line="240" w:lineRule="auto"/>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vAlign w:val="bottom"/>
          </w:tcPr>
          <w:p w:rsidR="0036298A" w:rsidRPr="00B601CF" w:rsidRDefault="0036298A" w:rsidP="00B601CF">
            <w:pPr>
              <w:spacing w:after="0" w:line="240" w:lineRule="auto"/>
              <w:ind w:right="-36"/>
              <w:jc w:val="center"/>
              <w:rPr>
                <w:rFonts w:ascii="Times New Roman" w:eastAsia="Times New Roman" w:hAnsi="Times New Roman" w:cs="Times New Roman"/>
                <w:b/>
                <w:lang w:eastAsia="es-EC"/>
              </w:rPr>
            </w:pPr>
          </w:p>
          <w:p w:rsidR="0036298A" w:rsidRPr="00B601CF" w:rsidRDefault="0036298A" w:rsidP="00B601CF">
            <w:pPr>
              <w:spacing w:after="0" w:line="240" w:lineRule="auto"/>
              <w:ind w:right="-36"/>
              <w:jc w:val="center"/>
              <w:rPr>
                <w:rFonts w:ascii="Times New Roman" w:eastAsia="Times New Roman" w:hAnsi="Times New Roman" w:cs="Times New Roman"/>
                <w:b/>
                <w:lang w:eastAsia="es-EC"/>
              </w:rPr>
            </w:pPr>
            <w:r w:rsidRPr="00B601CF">
              <w:rPr>
                <w:rFonts w:ascii="Times New Roman" w:eastAsia="Times New Roman" w:hAnsi="Times New Roman" w:cs="Times New Roman"/>
                <w:b/>
                <w:lang w:eastAsia="es-EC"/>
              </w:rPr>
              <w:t>NG-kg</w:t>
            </w:r>
          </w:p>
          <w:p w:rsidR="0036298A" w:rsidRPr="00B601CF" w:rsidRDefault="00CE1032" w:rsidP="00B601CF">
            <w:pPr>
              <w:spacing w:after="0" w:line="240" w:lineRule="auto"/>
              <w:ind w:right="-36"/>
              <w:jc w:val="center"/>
              <w:rPr>
                <w:rFonts w:ascii="Times New Roman" w:eastAsia="Times New Roman" w:hAnsi="Times New Roman" w:cs="Times New Roman"/>
                <w:b/>
                <w:lang w:eastAsia="es-EC"/>
              </w:rPr>
            </w:pPr>
            <w:r w:rsidRPr="00B601CF">
              <w:rPr>
                <w:rFonts w:ascii="Times New Roman" w:eastAsia="Times New Roman" w:hAnsi="Times New Roman" w:cs="Times New Roman"/>
                <w:b/>
                <w:color w:val="000000"/>
                <w:lang w:eastAsia="es-EC"/>
              </w:rPr>
              <w:t>(**</w:t>
            </w:r>
            <w:r w:rsidRPr="00B601CF">
              <w:rPr>
                <w:rFonts w:ascii="Times New Roman" w:eastAsia="Times New Roman" w:hAnsi="Times New Roman" w:cs="Times New Roman"/>
                <w:b/>
                <w:lang w:eastAsia="es-EC"/>
              </w:rPr>
              <w:t>)</w:t>
            </w:r>
          </w:p>
        </w:tc>
        <w:tc>
          <w:tcPr>
            <w:tcW w:w="664" w:type="dxa"/>
            <w:shd w:val="clear" w:color="auto" w:fill="auto"/>
            <w:noWrap/>
            <w:vAlign w:val="bottom"/>
          </w:tcPr>
          <w:p w:rsidR="0036298A" w:rsidRPr="00B601CF" w:rsidRDefault="00CE1032"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37" w:type="dxa"/>
            <w:shd w:val="clear" w:color="auto" w:fill="auto"/>
            <w:noWrap/>
            <w:vAlign w:val="bottom"/>
          </w:tcPr>
          <w:p w:rsidR="0036298A" w:rsidRPr="00B601CF" w:rsidRDefault="00CE1032"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04" w:type="dxa"/>
            <w:shd w:val="clear" w:color="auto" w:fill="auto"/>
            <w:noWrap/>
            <w:vAlign w:val="bottom"/>
          </w:tcPr>
          <w:p w:rsidR="0036298A" w:rsidRPr="00B601CF" w:rsidRDefault="00CE1032"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794" w:type="dxa"/>
            <w:shd w:val="clear" w:color="auto" w:fill="auto"/>
            <w:noWrap/>
            <w:vAlign w:val="bottom"/>
          </w:tcPr>
          <w:p w:rsidR="0036298A" w:rsidRPr="00B601CF" w:rsidRDefault="00CE1032"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802" w:type="dxa"/>
            <w:shd w:val="clear" w:color="auto" w:fill="auto"/>
            <w:noWrap/>
            <w:vAlign w:val="bottom"/>
          </w:tcPr>
          <w:p w:rsidR="0036298A" w:rsidRPr="00B601CF" w:rsidRDefault="00CE1032"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656" w:type="dxa"/>
            <w:shd w:val="clear" w:color="auto" w:fill="auto"/>
            <w:noWrap/>
            <w:vAlign w:val="bottom"/>
          </w:tcPr>
          <w:p w:rsidR="0036298A" w:rsidRPr="00B601CF" w:rsidRDefault="00CE1032"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771" w:type="dxa"/>
            <w:shd w:val="clear" w:color="auto" w:fill="auto"/>
            <w:noWrap/>
            <w:vAlign w:val="bottom"/>
          </w:tcPr>
          <w:p w:rsidR="0036298A" w:rsidRPr="00B601CF" w:rsidRDefault="00CE1032"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53" w:type="dxa"/>
            <w:shd w:val="clear" w:color="auto" w:fill="auto"/>
            <w:noWrap/>
            <w:vAlign w:val="bottom"/>
          </w:tcPr>
          <w:p w:rsidR="0036298A" w:rsidRPr="00B601CF" w:rsidRDefault="00CE1032"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47" w:type="dxa"/>
            <w:shd w:val="clear" w:color="auto" w:fill="auto"/>
            <w:noWrap/>
            <w:vAlign w:val="bottom"/>
          </w:tcPr>
          <w:p w:rsidR="0036298A" w:rsidRPr="00B601CF" w:rsidRDefault="00CE1032"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951" w:type="dxa"/>
            <w:shd w:val="clear" w:color="auto" w:fill="auto"/>
            <w:noWrap/>
            <w:vAlign w:val="bottom"/>
          </w:tcPr>
          <w:p w:rsidR="0036298A" w:rsidRPr="00B601CF" w:rsidRDefault="00CE1032"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709" w:type="dxa"/>
            <w:shd w:val="clear" w:color="auto" w:fill="auto"/>
            <w:noWrap/>
            <w:vAlign w:val="bottom"/>
          </w:tcPr>
          <w:p w:rsidR="0036298A" w:rsidRPr="00B601CF" w:rsidRDefault="00CE1032"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09" w:type="dxa"/>
            <w:shd w:val="clear" w:color="auto" w:fill="auto"/>
            <w:noWrap/>
            <w:vAlign w:val="bottom"/>
          </w:tcPr>
          <w:p w:rsidR="0036298A" w:rsidRPr="00B601CF" w:rsidRDefault="00CE1032"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850" w:type="dxa"/>
            <w:vAlign w:val="bottom"/>
          </w:tcPr>
          <w:p w:rsidR="0036298A" w:rsidRPr="00B601CF"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823" w:type="dxa"/>
            <w:vAlign w:val="bottom"/>
          </w:tcPr>
          <w:p w:rsidR="0036298A" w:rsidRPr="00B601CF"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990" w:type="dxa"/>
            <w:vMerge w:val="restart"/>
            <w:vAlign w:val="bottom"/>
          </w:tcPr>
          <w:p w:rsidR="00B21D8E" w:rsidRDefault="00B21D8E" w:rsidP="00B21D8E">
            <w:pPr>
              <w:spacing w:after="0" w:line="240" w:lineRule="auto"/>
              <w:ind w:left="-63" w:right="-70"/>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2366</w:t>
            </w:r>
          </w:p>
          <w:p w:rsidR="0036298A" w:rsidRPr="00B601CF" w:rsidRDefault="00B21D8E" w:rsidP="00E4550F">
            <w:pPr>
              <w:spacing w:after="0" w:line="240" w:lineRule="auto"/>
              <w:ind w:left="-11" w:right="-70"/>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granos/kg</w:t>
            </w:r>
          </w:p>
        </w:tc>
        <w:tc>
          <w:tcPr>
            <w:tcW w:w="770" w:type="dxa"/>
            <w:vMerge w:val="restart"/>
            <w:vAlign w:val="bottom"/>
          </w:tcPr>
          <w:p w:rsidR="0036298A" w:rsidRPr="00B601CF" w:rsidRDefault="00CE1032" w:rsidP="00CE1032">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1.27</w:t>
            </w:r>
          </w:p>
        </w:tc>
      </w:tr>
      <w:tr w:rsidR="00E4550F" w:rsidRPr="00B601CF" w:rsidTr="00EC7EA4">
        <w:trPr>
          <w:trHeight w:val="317"/>
        </w:trPr>
        <w:tc>
          <w:tcPr>
            <w:tcW w:w="990" w:type="dxa"/>
            <w:vMerge/>
            <w:vAlign w:val="bottom"/>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Default="00CE1032"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2707</w:t>
            </w:r>
          </w:p>
          <w:p w:rsidR="00CE1032" w:rsidRPr="00B601CF" w:rsidRDefault="00CE1032"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w:t>
            </w:r>
          </w:p>
        </w:tc>
        <w:tc>
          <w:tcPr>
            <w:tcW w:w="737" w:type="dxa"/>
            <w:shd w:val="clear" w:color="auto" w:fill="auto"/>
            <w:noWrap/>
            <w:vAlign w:val="bottom"/>
          </w:tcPr>
          <w:p w:rsidR="0036298A" w:rsidRDefault="00CE1032"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2674</w:t>
            </w:r>
          </w:p>
          <w:p w:rsidR="00CE1032" w:rsidRPr="00B601CF" w:rsidRDefault="00CE1032"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w:t>
            </w:r>
          </w:p>
        </w:tc>
        <w:tc>
          <w:tcPr>
            <w:tcW w:w="704" w:type="dxa"/>
            <w:shd w:val="clear" w:color="auto" w:fill="auto"/>
            <w:noWrap/>
            <w:vAlign w:val="bottom"/>
          </w:tcPr>
          <w:p w:rsidR="0036298A" w:rsidRDefault="00CE1032" w:rsidP="0036298A">
            <w:pPr>
              <w:spacing w:after="0" w:line="240" w:lineRule="auto"/>
              <w:ind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2506</w:t>
            </w:r>
          </w:p>
          <w:p w:rsidR="00CE1032" w:rsidRPr="00B601CF" w:rsidRDefault="00CE1032" w:rsidP="0036298A">
            <w:pPr>
              <w:spacing w:after="0" w:line="240" w:lineRule="auto"/>
              <w:ind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94" w:type="dxa"/>
            <w:shd w:val="clear" w:color="auto" w:fill="auto"/>
            <w:noWrap/>
            <w:vAlign w:val="bottom"/>
          </w:tcPr>
          <w:p w:rsidR="0036298A" w:rsidRDefault="00CE1032"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2441</w:t>
            </w:r>
          </w:p>
          <w:p w:rsidR="00CE1032" w:rsidRPr="00B601CF" w:rsidRDefault="00CE1032"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BC</w:t>
            </w:r>
          </w:p>
        </w:tc>
        <w:tc>
          <w:tcPr>
            <w:tcW w:w="802" w:type="dxa"/>
            <w:shd w:val="clear" w:color="auto" w:fill="auto"/>
            <w:noWrap/>
            <w:vAlign w:val="bottom"/>
          </w:tcPr>
          <w:p w:rsidR="0036298A" w:rsidRDefault="00CE1032"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2421</w:t>
            </w:r>
          </w:p>
          <w:p w:rsidR="00CE1032" w:rsidRPr="00B601CF" w:rsidRDefault="00CE1032"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BCD</w:t>
            </w:r>
          </w:p>
        </w:tc>
        <w:tc>
          <w:tcPr>
            <w:tcW w:w="656" w:type="dxa"/>
            <w:shd w:val="clear" w:color="auto" w:fill="auto"/>
            <w:noWrap/>
            <w:vAlign w:val="bottom"/>
          </w:tcPr>
          <w:p w:rsidR="0036298A" w:rsidRDefault="00CE1032"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2392</w:t>
            </w:r>
          </w:p>
          <w:p w:rsidR="00CE1032" w:rsidRPr="00B601CF" w:rsidRDefault="00CE1032"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CD</w:t>
            </w:r>
          </w:p>
        </w:tc>
        <w:tc>
          <w:tcPr>
            <w:tcW w:w="771" w:type="dxa"/>
            <w:shd w:val="clear" w:color="auto" w:fill="auto"/>
            <w:noWrap/>
            <w:vAlign w:val="bottom"/>
          </w:tcPr>
          <w:p w:rsidR="0036298A" w:rsidRDefault="00CE1032"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2364</w:t>
            </w:r>
          </w:p>
          <w:p w:rsidR="00CE1032" w:rsidRPr="00B601CF" w:rsidRDefault="00CE1032"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CDE</w:t>
            </w:r>
          </w:p>
        </w:tc>
        <w:tc>
          <w:tcPr>
            <w:tcW w:w="753" w:type="dxa"/>
            <w:shd w:val="clear" w:color="auto" w:fill="auto"/>
            <w:noWrap/>
            <w:vAlign w:val="bottom"/>
          </w:tcPr>
          <w:p w:rsidR="0036298A" w:rsidRDefault="00CE1032"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2342</w:t>
            </w:r>
          </w:p>
          <w:p w:rsidR="00CE1032" w:rsidRPr="00B601CF" w:rsidRDefault="00CE1032"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DE</w:t>
            </w:r>
          </w:p>
        </w:tc>
        <w:tc>
          <w:tcPr>
            <w:tcW w:w="747" w:type="dxa"/>
            <w:shd w:val="clear" w:color="auto" w:fill="auto"/>
            <w:noWrap/>
            <w:vAlign w:val="bottom"/>
          </w:tcPr>
          <w:p w:rsidR="0036298A" w:rsidRDefault="00CE1032"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2336</w:t>
            </w:r>
          </w:p>
          <w:p w:rsidR="00CE1032" w:rsidRPr="00B601CF" w:rsidRDefault="00CE1032"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DE</w:t>
            </w:r>
          </w:p>
        </w:tc>
        <w:tc>
          <w:tcPr>
            <w:tcW w:w="951" w:type="dxa"/>
            <w:shd w:val="clear" w:color="auto" w:fill="auto"/>
            <w:noWrap/>
            <w:vAlign w:val="bottom"/>
          </w:tcPr>
          <w:p w:rsidR="0036298A" w:rsidRDefault="00CE1032"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2277</w:t>
            </w:r>
          </w:p>
          <w:p w:rsidR="00CE1032" w:rsidRPr="00B601CF" w:rsidRDefault="00CE1032"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E</w:t>
            </w:r>
          </w:p>
        </w:tc>
        <w:tc>
          <w:tcPr>
            <w:tcW w:w="709" w:type="dxa"/>
            <w:shd w:val="clear" w:color="auto" w:fill="auto"/>
            <w:noWrap/>
            <w:vAlign w:val="bottom"/>
          </w:tcPr>
          <w:p w:rsidR="0036298A" w:rsidRDefault="00CE1032"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2177</w:t>
            </w:r>
          </w:p>
          <w:p w:rsidR="00CE1032" w:rsidRPr="00B601CF" w:rsidRDefault="00CE1032"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F</w:t>
            </w:r>
          </w:p>
        </w:tc>
        <w:tc>
          <w:tcPr>
            <w:tcW w:w="709" w:type="dxa"/>
            <w:shd w:val="clear" w:color="auto" w:fill="auto"/>
            <w:noWrap/>
            <w:vAlign w:val="bottom"/>
          </w:tcPr>
          <w:p w:rsidR="0036298A" w:rsidRDefault="00CE1032"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2175</w:t>
            </w:r>
          </w:p>
          <w:p w:rsidR="00CE1032" w:rsidRPr="00B601CF" w:rsidRDefault="00CE1032"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F</w:t>
            </w:r>
          </w:p>
        </w:tc>
        <w:tc>
          <w:tcPr>
            <w:tcW w:w="850" w:type="dxa"/>
            <w:vAlign w:val="bottom"/>
          </w:tcPr>
          <w:p w:rsidR="0036298A"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2161</w:t>
            </w:r>
          </w:p>
          <w:p w:rsidR="00CE1032" w:rsidRPr="00B601CF"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F</w:t>
            </w:r>
          </w:p>
        </w:tc>
        <w:tc>
          <w:tcPr>
            <w:tcW w:w="823" w:type="dxa"/>
            <w:vAlign w:val="bottom"/>
          </w:tcPr>
          <w:p w:rsidR="0036298A"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2145</w:t>
            </w:r>
          </w:p>
          <w:p w:rsidR="00CE1032" w:rsidRPr="00B601CF" w:rsidRDefault="00CE1032"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F</w:t>
            </w:r>
          </w:p>
        </w:tc>
        <w:tc>
          <w:tcPr>
            <w:tcW w:w="990" w:type="dxa"/>
            <w:vMerge/>
            <w:vAlign w:val="bottom"/>
          </w:tcPr>
          <w:p w:rsidR="0036298A" w:rsidRPr="00B601CF" w:rsidRDefault="0036298A" w:rsidP="00B601CF">
            <w:pPr>
              <w:spacing w:after="0" w:line="240" w:lineRule="auto"/>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PG</w:t>
            </w:r>
          </w:p>
          <w:p w:rsidR="0036298A" w:rsidRPr="00B601CF" w:rsidRDefault="00B21D8E" w:rsidP="00B601CF">
            <w:pPr>
              <w:spacing w:after="0" w:line="240" w:lineRule="auto"/>
              <w:ind w:right="-36"/>
              <w:jc w:val="center"/>
              <w:rPr>
                <w:rFonts w:ascii="Times New Roman" w:eastAsia="Times New Roman" w:hAnsi="Times New Roman" w:cs="Times New Roman"/>
                <w:b/>
                <w:color w:val="000000"/>
                <w:lang w:eastAsia="es-EC"/>
              </w:rPr>
            </w:pPr>
            <w:r>
              <w:rPr>
                <w:rFonts w:ascii="Times New Roman" w:eastAsia="Times New Roman" w:hAnsi="Times New Roman" w:cs="Times New Roman"/>
                <w:b/>
                <w:color w:val="000000"/>
                <w:lang w:eastAsia="es-EC"/>
              </w:rPr>
              <w:t>(</w:t>
            </w:r>
            <w:r w:rsidRPr="00B601CF">
              <w:rPr>
                <w:rFonts w:ascii="Times New Roman" w:eastAsia="Times New Roman" w:hAnsi="Times New Roman" w:cs="Times New Roman"/>
                <w:b/>
                <w:color w:val="000000"/>
                <w:lang w:eastAsia="es-EC"/>
              </w:rPr>
              <w:t>*</w:t>
            </w:r>
            <w:r w:rsidRPr="00B601CF">
              <w:rPr>
                <w:rFonts w:ascii="Times New Roman" w:eastAsia="Times New Roman" w:hAnsi="Times New Roman" w:cs="Times New Roman"/>
                <w:b/>
                <w:lang w:eastAsia="es-EC"/>
              </w:rPr>
              <w:t>)</w:t>
            </w:r>
          </w:p>
        </w:tc>
        <w:tc>
          <w:tcPr>
            <w:tcW w:w="664" w:type="dxa"/>
            <w:shd w:val="clear" w:color="auto" w:fill="auto"/>
            <w:noWrap/>
            <w:vAlign w:val="bottom"/>
          </w:tcPr>
          <w:p w:rsidR="0036298A" w:rsidRPr="00B601CF" w:rsidRDefault="00B21D8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T14</w:t>
            </w:r>
          </w:p>
        </w:tc>
        <w:tc>
          <w:tcPr>
            <w:tcW w:w="737" w:type="dxa"/>
            <w:shd w:val="clear" w:color="auto" w:fill="auto"/>
            <w:noWrap/>
            <w:vAlign w:val="bottom"/>
          </w:tcPr>
          <w:p w:rsidR="0036298A" w:rsidRPr="00B601CF" w:rsidRDefault="00B21D8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04" w:type="dxa"/>
            <w:shd w:val="clear" w:color="auto" w:fill="auto"/>
            <w:noWrap/>
            <w:vAlign w:val="bottom"/>
          </w:tcPr>
          <w:p w:rsidR="0036298A" w:rsidRPr="00B601CF" w:rsidRDefault="00B21D8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794" w:type="dxa"/>
            <w:shd w:val="clear" w:color="auto" w:fill="auto"/>
            <w:noWrap/>
            <w:vAlign w:val="bottom"/>
          </w:tcPr>
          <w:p w:rsidR="0036298A" w:rsidRPr="00B601CF" w:rsidRDefault="00B21D8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802" w:type="dxa"/>
            <w:shd w:val="clear" w:color="auto" w:fill="auto"/>
            <w:noWrap/>
            <w:vAlign w:val="bottom"/>
          </w:tcPr>
          <w:p w:rsidR="0036298A" w:rsidRPr="00B601CF" w:rsidRDefault="00B21D8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656" w:type="dxa"/>
            <w:shd w:val="clear" w:color="auto" w:fill="auto"/>
            <w:noWrap/>
            <w:vAlign w:val="bottom"/>
          </w:tcPr>
          <w:p w:rsidR="0036298A" w:rsidRPr="00B601CF" w:rsidRDefault="00B21D8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771" w:type="dxa"/>
            <w:shd w:val="clear" w:color="auto" w:fill="auto"/>
            <w:noWrap/>
            <w:vAlign w:val="bottom"/>
          </w:tcPr>
          <w:p w:rsidR="0036298A" w:rsidRPr="00B601CF" w:rsidRDefault="00B21D8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753" w:type="dxa"/>
            <w:shd w:val="clear" w:color="auto" w:fill="auto"/>
            <w:noWrap/>
            <w:vAlign w:val="bottom"/>
          </w:tcPr>
          <w:p w:rsidR="0036298A" w:rsidRPr="00B601CF" w:rsidRDefault="00B21D8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747" w:type="dxa"/>
            <w:shd w:val="clear" w:color="auto" w:fill="auto"/>
            <w:noWrap/>
            <w:vAlign w:val="bottom"/>
          </w:tcPr>
          <w:p w:rsidR="0036298A" w:rsidRPr="00B601CF" w:rsidRDefault="00B21D8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951" w:type="dxa"/>
            <w:shd w:val="clear" w:color="auto" w:fill="auto"/>
            <w:noWrap/>
            <w:vAlign w:val="bottom"/>
          </w:tcPr>
          <w:p w:rsidR="0036298A" w:rsidRPr="00B601CF" w:rsidRDefault="00B21D8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09" w:type="dxa"/>
            <w:shd w:val="clear" w:color="auto" w:fill="auto"/>
            <w:noWrap/>
            <w:vAlign w:val="bottom"/>
          </w:tcPr>
          <w:p w:rsidR="0036298A" w:rsidRPr="00B601CF" w:rsidRDefault="00B21D8E" w:rsidP="0036298A">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709" w:type="dxa"/>
            <w:shd w:val="clear" w:color="auto" w:fill="auto"/>
            <w:noWrap/>
            <w:vAlign w:val="bottom"/>
          </w:tcPr>
          <w:p w:rsidR="0036298A" w:rsidRPr="00B601CF" w:rsidRDefault="00B21D8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850" w:type="dxa"/>
            <w:vAlign w:val="bottom"/>
          </w:tcPr>
          <w:p w:rsidR="0036298A" w:rsidRPr="00B601CF" w:rsidRDefault="00B21D8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823" w:type="dxa"/>
            <w:vAlign w:val="bottom"/>
          </w:tcPr>
          <w:p w:rsidR="0036298A" w:rsidRPr="00B601CF" w:rsidRDefault="00B21D8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990" w:type="dxa"/>
            <w:vMerge w:val="restart"/>
            <w:shd w:val="clear" w:color="auto" w:fill="auto"/>
            <w:noWrap/>
            <w:vAlign w:val="bottom"/>
          </w:tcPr>
          <w:p w:rsidR="0036298A" w:rsidRPr="00B601CF" w:rsidRDefault="00B21D8E"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45.93 g</w:t>
            </w:r>
          </w:p>
        </w:tc>
        <w:tc>
          <w:tcPr>
            <w:tcW w:w="770" w:type="dxa"/>
            <w:vMerge w:val="restart"/>
            <w:shd w:val="clear" w:color="auto" w:fill="auto"/>
            <w:noWrap/>
            <w:vAlign w:val="bottom"/>
          </w:tcPr>
          <w:p w:rsidR="0036298A" w:rsidRPr="00B601CF" w:rsidRDefault="00B21D8E" w:rsidP="00B601CF">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7.22</w:t>
            </w:r>
          </w:p>
        </w:tc>
      </w:tr>
      <w:tr w:rsidR="00E4550F" w:rsidRPr="00B601CF" w:rsidTr="00EC7EA4">
        <w:trPr>
          <w:trHeight w:val="317"/>
        </w:trPr>
        <w:tc>
          <w:tcPr>
            <w:tcW w:w="990" w:type="dxa"/>
            <w:vMerge/>
            <w:vAlign w:val="bottom"/>
            <w:hideMark/>
          </w:tcPr>
          <w:p w:rsidR="0036298A" w:rsidRPr="00B601CF" w:rsidRDefault="0036298A" w:rsidP="00B601CF">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Default="00B21D8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52.22</w:t>
            </w:r>
          </w:p>
          <w:p w:rsidR="00B21D8E" w:rsidRPr="00B601CF" w:rsidRDefault="00B21D8E" w:rsidP="0036298A">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w:t>
            </w:r>
          </w:p>
        </w:tc>
        <w:tc>
          <w:tcPr>
            <w:tcW w:w="737" w:type="dxa"/>
            <w:shd w:val="clear" w:color="auto" w:fill="auto"/>
            <w:noWrap/>
            <w:vAlign w:val="bottom"/>
          </w:tcPr>
          <w:p w:rsidR="0036298A" w:rsidRDefault="00B21D8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48.56</w:t>
            </w:r>
          </w:p>
          <w:p w:rsidR="00B21D8E" w:rsidRPr="00B601CF" w:rsidRDefault="00B21D8E" w:rsidP="0036298A">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04" w:type="dxa"/>
            <w:shd w:val="clear" w:color="auto" w:fill="auto"/>
            <w:noWrap/>
            <w:vAlign w:val="bottom"/>
          </w:tcPr>
          <w:p w:rsidR="0036298A" w:rsidRDefault="00B21D8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47.45</w:t>
            </w:r>
          </w:p>
          <w:p w:rsidR="00B21D8E" w:rsidRPr="00B601CF" w:rsidRDefault="00B21D8E" w:rsidP="0036298A">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94" w:type="dxa"/>
            <w:shd w:val="clear" w:color="auto" w:fill="auto"/>
            <w:noWrap/>
            <w:vAlign w:val="bottom"/>
          </w:tcPr>
          <w:p w:rsidR="0036298A" w:rsidRDefault="00B21D8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47.22</w:t>
            </w:r>
          </w:p>
          <w:p w:rsidR="00B21D8E" w:rsidRPr="00B601CF" w:rsidRDefault="00B21D8E" w:rsidP="0036298A">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802" w:type="dxa"/>
            <w:shd w:val="clear" w:color="auto" w:fill="auto"/>
            <w:noWrap/>
            <w:vAlign w:val="bottom"/>
          </w:tcPr>
          <w:p w:rsidR="0036298A" w:rsidRDefault="00B21D8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47.08</w:t>
            </w:r>
          </w:p>
          <w:p w:rsidR="00B21D8E" w:rsidRPr="00B601CF" w:rsidRDefault="00B21D8E" w:rsidP="0036298A">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656" w:type="dxa"/>
            <w:shd w:val="clear" w:color="auto" w:fill="auto"/>
            <w:noWrap/>
            <w:vAlign w:val="bottom"/>
          </w:tcPr>
          <w:p w:rsidR="0036298A" w:rsidRDefault="00B21D8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46.99</w:t>
            </w:r>
          </w:p>
          <w:p w:rsidR="00B21D8E" w:rsidRPr="00B601CF" w:rsidRDefault="00B21D8E" w:rsidP="0036298A">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71" w:type="dxa"/>
            <w:shd w:val="clear" w:color="auto" w:fill="auto"/>
            <w:noWrap/>
            <w:vAlign w:val="bottom"/>
          </w:tcPr>
          <w:p w:rsidR="0036298A" w:rsidRDefault="00B21D8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46.89</w:t>
            </w:r>
          </w:p>
          <w:p w:rsidR="00B21D8E" w:rsidRPr="00B601CF" w:rsidRDefault="00B21D8E" w:rsidP="0036298A">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53" w:type="dxa"/>
            <w:shd w:val="clear" w:color="auto" w:fill="auto"/>
            <w:noWrap/>
            <w:vAlign w:val="bottom"/>
          </w:tcPr>
          <w:p w:rsidR="0036298A" w:rsidRDefault="00B21D8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46.67</w:t>
            </w:r>
          </w:p>
          <w:p w:rsidR="00B21D8E" w:rsidRPr="00B601CF" w:rsidRDefault="00B21D8E" w:rsidP="0036298A">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47" w:type="dxa"/>
            <w:shd w:val="clear" w:color="auto" w:fill="auto"/>
            <w:noWrap/>
            <w:vAlign w:val="bottom"/>
          </w:tcPr>
          <w:p w:rsidR="0036298A" w:rsidRDefault="00B21D8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46.56</w:t>
            </w:r>
          </w:p>
          <w:p w:rsidR="00B21D8E" w:rsidRPr="00B601CF" w:rsidRDefault="00B21D8E" w:rsidP="0036298A">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951" w:type="dxa"/>
            <w:shd w:val="clear" w:color="auto" w:fill="auto"/>
            <w:noWrap/>
            <w:vAlign w:val="bottom"/>
          </w:tcPr>
          <w:p w:rsidR="0036298A" w:rsidRDefault="00B21D8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45.73</w:t>
            </w:r>
          </w:p>
          <w:p w:rsidR="00B21D8E" w:rsidRPr="00B601CF" w:rsidRDefault="00B21D8E" w:rsidP="0036298A">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09" w:type="dxa"/>
            <w:shd w:val="clear" w:color="auto" w:fill="auto"/>
            <w:noWrap/>
            <w:vAlign w:val="bottom"/>
          </w:tcPr>
          <w:p w:rsidR="00B21D8E" w:rsidRDefault="00B21D8E" w:rsidP="00B21D8E">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44.07</w:t>
            </w:r>
          </w:p>
          <w:p w:rsidR="00B21D8E" w:rsidRPr="00B601CF" w:rsidRDefault="00B21D8E" w:rsidP="00B21D8E">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709" w:type="dxa"/>
            <w:shd w:val="clear" w:color="auto" w:fill="auto"/>
            <w:noWrap/>
            <w:vAlign w:val="bottom"/>
          </w:tcPr>
          <w:p w:rsidR="0036298A" w:rsidRDefault="00B21D8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42.41</w:t>
            </w:r>
          </w:p>
          <w:p w:rsidR="00B21D8E" w:rsidRPr="00B601CF" w:rsidRDefault="00B21D8E" w:rsidP="0036298A">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AB</w:t>
            </w:r>
          </w:p>
        </w:tc>
        <w:tc>
          <w:tcPr>
            <w:tcW w:w="850" w:type="dxa"/>
            <w:vAlign w:val="bottom"/>
          </w:tcPr>
          <w:p w:rsidR="0036298A" w:rsidRDefault="00B21D8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40.92</w:t>
            </w:r>
          </w:p>
          <w:p w:rsidR="00B21D8E" w:rsidRPr="00B601CF" w:rsidRDefault="00B21D8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823" w:type="dxa"/>
            <w:vAlign w:val="bottom"/>
          </w:tcPr>
          <w:p w:rsidR="0036298A" w:rsidRDefault="00B21D8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40.24</w:t>
            </w:r>
          </w:p>
          <w:p w:rsidR="00B21D8E" w:rsidRPr="00B601CF" w:rsidRDefault="00B21D8E" w:rsidP="0036298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99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c>
          <w:tcPr>
            <w:tcW w:w="770" w:type="dxa"/>
            <w:vMerge/>
            <w:vAlign w:val="bottom"/>
          </w:tcPr>
          <w:p w:rsidR="0036298A" w:rsidRPr="00B601CF" w:rsidRDefault="0036298A" w:rsidP="00B601CF">
            <w:pPr>
              <w:spacing w:after="0" w:line="240" w:lineRule="auto"/>
              <w:jc w:val="center"/>
              <w:rPr>
                <w:rFonts w:ascii="Times New Roman" w:eastAsia="Times New Roman" w:hAnsi="Times New Roman" w:cs="Times New Roman"/>
                <w:color w:val="000000"/>
                <w:lang w:eastAsia="es-EC"/>
              </w:rPr>
            </w:pPr>
          </w:p>
        </w:tc>
      </w:tr>
      <w:tr w:rsidR="00E4550F" w:rsidRPr="00B601CF" w:rsidTr="00EC7EA4">
        <w:trPr>
          <w:trHeight w:val="317"/>
        </w:trPr>
        <w:tc>
          <w:tcPr>
            <w:tcW w:w="990" w:type="dxa"/>
            <w:vMerge w:val="restart"/>
            <w:shd w:val="clear" w:color="auto" w:fill="auto"/>
            <w:noWrap/>
            <w:vAlign w:val="bottom"/>
            <w:hideMark/>
          </w:tcPr>
          <w:p w:rsidR="0036298A" w:rsidRPr="00B601CF" w:rsidRDefault="0036298A" w:rsidP="00652D87">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R-kg/ha</w:t>
            </w:r>
          </w:p>
          <w:p w:rsidR="0036298A" w:rsidRDefault="0036298A" w:rsidP="00B21D8E">
            <w:pPr>
              <w:spacing w:after="0" w:line="240" w:lineRule="auto"/>
              <w:ind w:right="-36"/>
              <w:jc w:val="center"/>
              <w:rPr>
                <w:rFonts w:ascii="Times New Roman" w:eastAsia="Times New Roman" w:hAnsi="Times New Roman" w:cs="Times New Roman"/>
                <w:b/>
                <w:color w:val="000000"/>
                <w:lang w:eastAsia="es-EC"/>
              </w:rPr>
            </w:pPr>
            <w:r w:rsidRPr="00B601CF">
              <w:rPr>
                <w:rFonts w:ascii="Times New Roman" w:eastAsia="Times New Roman" w:hAnsi="Times New Roman" w:cs="Times New Roman"/>
                <w:b/>
                <w:color w:val="000000"/>
                <w:lang w:eastAsia="es-EC"/>
              </w:rPr>
              <w:t>(**)</w:t>
            </w:r>
          </w:p>
          <w:p w:rsidR="00B21D8E" w:rsidRPr="00B601CF" w:rsidRDefault="00B21D8E" w:rsidP="00B21D8E">
            <w:pPr>
              <w:spacing w:after="0" w:line="240" w:lineRule="auto"/>
              <w:ind w:right="-36"/>
              <w:jc w:val="center"/>
              <w:rPr>
                <w:rFonts w:ascii="Times New Roman" w:eastAsia="Times New Roman" w:hAnsi="Times New Roman" w:cs="Times New Roman"/>
                <w:b/>
                <w:color w:val="000000"/>
                <w:lang w:eastAsia="es-EC"/>
              </w:rPr>
            </w:pPr>
          </w:p>
        </w:tc>
        <w:tc>
          <w:tcPr>
            <w:tcW w:w="664" w:type="dxa"/>
            <w:shd w:val="clear" w:color="auto" w:fill="auto"/>
            <w:noWrap/>
            <w:vAlign w:val="bottom"/>
          </w:tcPr>
          <w:p w:rsidR="0036298A" w:rsidRPr="00B601CF" w:rsidRDefault="00B21D8E" w:rsidP="00B21D8E">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T13</w:t>
            </w:r>
          </w:p>
        </w:tc>
        <w:tc>
          <w:tcPr>
            <w:tcW w:w="737" w:type="dxa"/>
            <w:shd w:val="clear" w:color="auto" w:fill="auto"/>
            <w:noWrap/>
            <w:vAlign w:val="bottom"/>
          </w:tcPr>
          <w:p w:rsidR="0036298A" w:rsidRPr="00B601CF" w:rsidRDefault="00B21D8E" w:rsidP="00B21D8E">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704" w:type="dxa"/>
            <w:shd w:val="clear" w:color="auto" w:fill="auto"/>
            <w:noWrap/>
            <w:vAlign w:val="bottom"/>
          </w:tcPr>
          <w:p w:rsidR="0036298A" w:rsidRPr="00B601CF" w:rsidRDefault="00B21D8E" w:rsidP="00B21D8E">
            <w:pPr>
              <w:spacing w:after="0" w:line="240" w:lineRule="auto"/>
              <w:ind w:left="-18" w:right="-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T11</w:t>
            </w:r>
          </w:p>
        </w:tc>
        <w:tc>
          <w:tcPr>
            <w:tcW w:w="794" w:type="dxa"/>
            <w:shd w:val="clear" w:color="auto" w:fill="auto"/>
            <w:noWrap/>
            <w:vAlign w:val="bottom"/>
          </w:tcPr>
          <w:p w:rsidR="0036298A" w:rsidRPr="00B601CF" w:rsidRDefault="00B21D8E" w:rsidP="00B21D8E">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T4</w:t>
            </w:r>
          </w:p>
        </w:tc>
        <w:tc>
          <w:tcPr>
            <w:tcW w:w="802" w:type="dxa"/>
            <w:shd w:val="clear" w:color="auto" w:fill="auto"/>
            <w:noWrap/>
            <w:vAlign w:val="bottom"/>
          </w:tcPr>
          <w:p w:rsidR="0036298A" w:rsidRPr="00B601CF" w:rsidRDefault="00B21D8E" w:rsidP="00B21D8E">
            <w:pPr>
              <w:spacing w:after="0" w:line="240" w:lineRule="auto"/>
              <w:ind w:left="-81" w:right="-25"/>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T5</w:t>
            </w:r>
          </w:p>
        </w:tc>
        <w:tc>
          <w:tcPr>
            <w:tcW w:w="656" w:type="dxa"/>
            <w:shd w:val="clear" w:color="auto" w:fill="auto"/>
            <w:noWrap/>
            <w:vAlign w:val="bottom"/>
          </w:tcPr>
          <w:p w:rsidR="0036298A" w:rsidRPr="00B601CF" w:rsidRDefault="00B21D8E" w:rsidP="00B21D8E">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T2</w:t>
            </w:r>
          </w:p>
        </w:tc>
        <w:tc>
          <w:tcPr>
            <w:tcW w:w="771" w:type="dxa"/>
            <w:shd w:val="clear" w:color="auto" w:fill="auto"/>
            <w:noWrap/>
            <w:vAlign w:val="bottom"/>
          </w:tcPr>
          <w:p w:rsidR="0036298A" w:rsidRPr="00B601CF" w:rsidRDefault="00B21D8E" w:rsidP="00B21D8E">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T8</w:t>
            </w:r>
          </w:p>
        </w:tc>
        <w:tc>
          <w:tcPr>
            <w:tcW w:w="753" w:type="dxa"/>
            <w:shd w:val="clear" w:color="auto" w:fill="auto"/>
            <w:noWrap/>
            <w:vAlign w:val="bottom"/>
          </w:tcPr>
          <w:p w:rsidR="0036298A" w:rsidRPr="00B601CF" w:rsidRDefault="00B21D8E" w:rsidP="00B21D8E">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T10</w:t>
            </w:r>
          </w:p>
        </w:tc>
        <w:tc>
          <w:tcPr>
            <w:tcW w:w="747" w:type="dxa"/>
            <w:shd w:val="clear" w:color="auto" w:fill="auto"/>
            <w:noWrap/>
            <w:vAlign w:val="bottom"/>
          </w:tcPr>
          <w:p w:rsidR="0036298A" w:rsidRPr="00B601CF" w:rsidRDefault="00B21D8E" w:rsidP="00B21D8E">
            <w:pPr>
              <w:spacing w:after="0" w:line="240" w:lineRule="auto"/>
              <w:ind w:left="-24"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T3</w:t>
            </w:r>
          </w:p>
        </w:tc>
        <w:tc>
          <w:tcPr>
            <w:tcW w:w="951" w:type="dxa"/>
            <w:shd w:val="clear" w:color="auto" w:fill="auto"/>
            <w:noWrap/>
            <w:vAlign w:val="bottom"/>
          </w:tcPr>
          <w:p w:rsidR="0036298A" w:rsidRPr="00B601CF" w:rsidRDefault="00B21D8E" w:rsidP="00B21D8E">
            <w:pPr>
              <w:spacing w:after="0" w:line="240" w:lineRule="auto"/>
              <w:ind w:left="-126" w:right="-5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w:t>
            </w:r>
          </w:p>
        </w:tc>
        <w:tc>
          <w:tcPr>
            <w:tcW w:w="709" w:type="dxa"/>
            <w:shd w:val="clear" w:color="auto" w:fill="auto"/>
            <w:noWrap/>
            <w:vAlign w:val="bottom"/>
          </w:tcPr>
          <w:p w:rsidR="0036298A" w:rsidRPr="00B601CF" w:rsidRDefault="00B21D8E" w:rsidP="00B21D8E">
            <w:pPr>
              <w:spacing w:after="0" w:line="240" w:lineRule="auto"/>
              <w:ind w:left="-8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T12</w:t>
            </w:r>
          </w:p>
        </w:tc>
        <w:tc>
          <w:tcPr>
            <w:tcW w:w="709" w:type="dxa"/>
            <w:shd w:val="clear" w:color="auto" w:fill="auto"/>
            <w:noWrap/>
            <w:vAlign w:val="bottom"/>
          </w:tcPr>
          <w:p w:rsidR="0036298A" w:rsidRPr="00B601CF" w:rsidRDefault="00B21D8E" w:rsidP="00B21D8E">
            <w:pPr>
              <w:spacing w:after="0" w:line="240" w:lineRule="auto"/>
              <w:ind w:left="-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T9</w:t>
            </w:r>
          </w:p>
        </w:tc>
        <w:tc>
          <w:tcPr>
            <w:tcW w:w="850" w:type="dxa"/>
            <w:vAlign w:val="bottom"/>
          </w:tcPr>
          <w:p w:rsidR="0036298A" w:rsidRPr="00B601CF" w:rsidRDefault="00B21D8E"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T7</w:t>
            </w:r>
          </w:p>
        </w:tc>
        <w:tc>
          <w:tcPr>
            <w:tcW w:w="823" w:type="dxa"/>
            <w:vAlign w:val="bottom"/>
          </w:tcPr>
          <w:p w:rsidR="0036298A" w:rsidRPr="00B601CF" w:rsidRDefault="00B21D8E"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T6</w:t>
            </w:r>
          </w:p>
        </w:tc>
        <w:tc>
          <w:tcPr>
            <w:tcW w:w="990" w:type="dxa"/>
            <w:vMerge w:val="restart"/>
            <w:shd w:val="clear" w:color="auto" w:fill="auto"/>
            <w:noWrap/>
            <w:vAlign w:val="bottom"/>
          </w:tcPr>
          <w:p w:rsidR="00EF233E" w:rsidRDefault="00EF233E"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1730.96</w:t>
            </w:r>
          </w:p>
          <w:p w:rsidR="0036298A" w:rsidRPr="00B601CF" w:rsidRDefault="00EF233E"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kg</w:t>
            </w:r>
          </w:p>
        </w:tc>
        <w:tc>
          <w:tcPr>
            <w:tcW w:w="770" w:type="dxa"/>
            <w:vMerge w:val="restart"/>
            <w:shd w:val="clear" w:color="auto" w:fill="auto"/>
            <w:noWrap/>
            <w:vAlign w:val="bottom"/>
          </w:tcPr>
          <w:p w:rsidR="0036298A" w:rsidRPr="00B601CF" w:rsidRDefault="00EF233E" w:rsidP="00B21D8E">
            <w:pPr>
              <w:spacing w:after="0" w:line="240" w:lineRule="auto"/>
              <w:jc w:val="center"/>
              <w:rPr>
                <w:rFonts w:ascii="Times New Roman" w:eastAsia="Times New Roman" w:hAnsi="Times New Roman" w:cs="Times New Roman"/>
                <w:lang w:eastAsia="es-EC"/>
              </w:rPr>
            </w:pPr>
            <w:r>
              <w:rPr>
                <w:rFonts w:ascii="Times New Roman" w:eastAsia="Times New Roman" w:hAnsi="Times New Roman" w:cs="Times New Roman"/>
                <w:lang w:eastAsia="es-EC"/>
              </w:rPr>
              <w:t>8.61</w:t>
            </w:r>
          </w:p>
        </w:tc>
      </w:tr>
      <w:tr w:rsidR="00E4550F" w:rsidRPr="00B601CF" w:rsidTr="00EC7EA4">
        <w:trPr>
          <w:trHeight w:val="317"/>
        </w:trPr>
        <w:tc>
          <w:tcPr>
            <w:tcW w:w="990" w:type="dxa"/>
            <w:vMerge/>
            <w:shd w:val="clear" w:color="auto" w:fill="auto"/>
            <w:noWrap/>
            <w:vAlign w:val="bottom"/>
          </w:tcPr>
          <w:p w:rsidR="00EF233E" w:rsidRPr="00B601CF" w:rsidRDefault="00EF233E" w:rsidP="00B21D8E">
            <w:pPr>
              <w:spacing w:after="0" w:line="240" w:lineRule="auto"/>
              <w:ind w:right="-36"/>
              <w:rPr>
                <w:rFonts w:ascii="Times New Roman" w:eastAsia="Times New Roman" w:hAnsi="Times New Roman" w:cs="Times New Roman"/>
                <w:b/>
                <w:color w:val="000000"/>
                <w:lang w:eastAsia="es-EC"/>
              </w:rPr>
            </w:pPr>
          </w:p>
        </w:tc>
        <w:tc>
          <w:tcPr>
            <w:tcW w:w="664" w:type="dxa"/>
            <w:shd w:val="clear" w:color="auto" w:fill="auto"/>
            <w:noWrap/>
            <w:vAlign w:val="bottom"/>
          </w:tcPr>
          <w:p w:rsidR="00EF233E" w:rsidRDefault="00EF233E" w:rsidP="00EF233E">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2300.22</w:t>
            </w:r>
          </w:p>
          <w:p w:rsidR="00EF233E" w:rsidRDefault="00EF233E" w:rsidP="00B21D8E">
            <w:pPr>
              <w:spacing w:after="0" w:line="240" w:lineRule="auto"/>
              <w:ind w:left="-104" w:right="-10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A</w:t>
            </w:r>
          </w:p>
        </w:tc>
        <w:tc>
          <w:tcPr>
            <w:tcW w:w="737" w:type="dxa"/>
            <w:shd w:val="clear" w:color="auto" w:fill="auto"/>
            <w:noWrap/>
            <w:vAlign w:val="bottom"/>
          </w:tcPr>
          <w:p w:rsidR="00EF233E" w:rsidRDefault="00EF233E" w:rsidP="00EF233E">
            <w:pPr>
              <w:spacing w:after="0" w:line="240" w:lineRule="auto"/>
              <w:ind w:left="-131" w:right="-11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1816.22</w:t>
            </w:r>
          </w:p>
          <w:p w:rsidR="00EF233E" w:rsidRDefault="00EF233E" w:rsidP="00B21D8E">
            <w:pPr>
              <w:spacing w:after="0" w:line="240" w:lineRule="auto"/>
              <w:ind w:left="-3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04" w:type="dxa"/>
            <w:shd w:val="clear" w:color="auto" w:fill="auto"/>
            <w:noWrap/>
            <w:vAlign w:val="bottom"/>
          </w:tcPr>
          <w:p w:rsidR="00EF233E" w:rsidRDefault="00EF233E" w:rsidP="00EF233E">
            <w:pPr>
              <w:spacing w:after="0" w:line="240" w:lineRule="auto"/>
              <w:ind w:left="-170" w:right="-73"/>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1814.61</w:t>
            </w:r>
          </w:p>
          <w:p w:rsidR="00EF233E" w:rsidRDefault="00EF233E" w:rsidP="00EF233E">
            <w:pPr>
              <w:spacing w:after="0" w:line="240" w:lineRule="auto"/>
              <w:ind w:left="-170" w:right="-7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94" w:type="dxa"/>
            <w:shd w:val="clear" w:color="auto" w:fill="auto"/>
            <w:noWrap/>
            <w:vAlign w:val="bottom"/>
          </w:tcPr>
          <w:p w:rsidR="00EF233E" w:rsidRDefault="00EF233E" w:rsidP="00EF233E">
            <w:pPr>
              <w:spacing w:after="0" w:line="240" w:lineRule="auto"/>
              <w:ind w:left="-67"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1804.74</w:t>
            </w:r>
          </w:p>
          <w:p w:rsidR="00EF233E" w:rsidRDefault="00EF233E" w:rsidP="00B21D8E">
            <w:pPr>
              <w:spacing w:after="0" w:line="240" w:lineRule="auto"/>
              <w:ind w:left="-40" w:right="-59"/>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802" w:type="dxa"/>
            <w:shd w:val="clear" w:color="auto" w:fill="auto"/>
            <w:noWrap/>
            <w:vAlign w:val="bottom"/>
          </w:tcPr>
          <w:p w:rsidR="00EF233E" w:rsidRDefault="00EF233E" w:rsidP="00EF233E">
            <w:pPr>
              <w:spacing w:after="0" w:line="240" w:lineRule="auto"/>
              <w:ind w:left="-107" w:right="-1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1768.33</w:t>
            </w:r>
          </w:p>
          <w:p w:rsidR="00EF233E" w:rsidRDefault="00EF233E" w:rsidP="00EF233E">
            <w:pPr>
              <w:spacing w:after="0" w:line="240" w:lineRule="auto"/>
              <w:ind w:left="-81" w:right="-13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656" w:type="dxa"/>
            <w:shd w:val="clear" w:color="auto" w:fill="auto"/>
            <w:noWrap/>
            <w:vAlign w:val="bottom"/>
          </w:tcPr>
          <w:p w:rsidR="00EF233E" w:rsidRDefault="00EF233E" w:rsidP="00B21D8E">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1748.6</w:t>
            </w:r>
          </w:p>
          <w:p w:rsidR="00EF233E" w:rsidRDefault="00EF233E" w:rsidP="00B21D8E">
            <w:pPr>
              <w:spacing w:after="0" w:line="240" w:lineRule="auto"/>
              <w:ind w:left="-115" w:right="-13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71" w:type="dxa"/>
            <w:shd w:val="clear" w:color="auto" w:fill="auto"/>
            <w:noWrap/>
            <w:vAlign w:val="bottom"/>
          </w:tcPr>
          <w:p w:rsidR="00EF233E" w:rsidRDefault="00FE57C6" w:rsidP="00FE57C6">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 </w:t>
            </w:r>
            <w:r w:rsidR="00EF233E">
              <w:rPr>
                <w:rFonts w:ascii="Times New Roman" w:eastAsia="Times New Roman" w:hAnsi="Times New Roman" w:cs="Times New Roman"/>
                <w:color w:val="000000"/>
                <w:lang w:eastAsia="es-EC"/>
              </w:rPr>
              <w:t>1734.31</w:t>
            </w:r>
          </w:p>
          <w:p w:rsidR="00EF233E" w:rsidRDefault="00EF233E" w:rsidP="00B21D8E">
            <w:pPr>
              <w:spacing w:after="0" w:line="240" w:lineRule="auto"/>
              <w:ind w:left="-149" w:right="-77"/>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53" w:type="dxa"/>
            <w:shd w:val="clear" w:color="auto" w:fill="auto"/>
            <w:noWrap/>
            <w:vAlign w:val="bottom"/>
          </w:tcPr>
          <w:p w:rsidR="00EF233E" w:rsidRDefault="00EF233E" w:rsidP="00EF233E">
            <w:pPr>
              <w:spacing w:after="0" w:line="240" w:lineRule="auto"/>
              <w:ind w:left="-224" w:right="-23"/>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  1693.63</w:t>
            </w:r>
          </w:p>
          <w:p w:rsidR="00EF233E" w:rsidRDefault="00EF233E" w:rsidP="00B21D8E">
            <w:pPr>
              <w:spacing w:after="0" w:line="240" w:lineRule="auto"/>
              <w:ind w:left="-6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47" w:type="dxa"/>
            <w:shd w:val="clear" w:color="auto" w:fill="auto"/>
            <w:noWrap/>
            <w:vAlign w:val="bottom"/>
          </w:tcPr>
          <w:p w:rsidR="00EF233E" w:rsidRDefault="00EF233E" w:rsidP="00EF233E">
            <w:pPr>
              <w:spacing w:after="0" w:line="240" w:lineRule="auto"/>
              <w:ind w:left="-121" w:right="-15"/>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1686.76</w:t>
            </w:r>
          </w:p>
          <w:p w:rsidR="00EF233E" w:rsidRDefault="00EF233E" w:rsidP="00EF233E">
            <w:pPr>
              <w:spacing w:after="0" w:line="240" w:lineRule="auto"/>
              <w:ind w:left="-121" w:right="-14"/>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951" w:type="dxa"/>
            <w:shd w:val="clear" w:color="auto" w:fill="auto"/>
            <w:noWrap/>
            <w:vAlign w:val="bottom"/>
          </w:tcPr>
          <w:p w:rsidR="00EF233E" w:rsidRDefault="00EF233E" w:rsidP="00EF233E">
            <w:pPr>
              <w:spacing w:after="0" w:line="240" w:lineRule="auto"/>
              <w:ind w:left="-126" w:right="-8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1625.96</w:t>
            </w:r>
          </w:p>
          <w:p w:rsidR="00EF233E" w:rsidRDefault="00EF233E" w:rsidP="00EF233E">
            <w:pPr>
              <w:spacing w:after="0" w:line="240" w:lineRule="auto"/>
              <w:ind w:left="-126" w:right="-8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09" w:type="dxa"/>
            <w:shd w:val="clear" w:color="auto" w:fill="auto"/>
            <w:noWrap/>
            <w:vAlign w:val="bottom"/>
          </w:tcPr>
          <w:p w:rsidR="00EF233E" w:rsidRDefault="00EF233E" w:rsidP="00EF233E">
            <w:pPr>
              <w:spacing w:after="0" w:line="240" w:lineRule="auto"/>
              <w:ind w:left="-86" w:right="-4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1619.1</w:t>
            </w:r>
          </w:p>
          <w:p w:rsidR="00EF233E" w:rsidRDefault="00EF233E" w:rsidP="00EF233E">
            <w:pPr>
              <w:spacing w:after="0" w:line="240" w:lineRule="auto"/>
              <w:ind w:left="-86" w:right="-43"/>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709" w:type="dxa"/>
            <w:shd w:val="clear" w:color="auto" w:fill="auto"/>
            <w:noWrap/>
            <w:vAlign w:val="bottom"/>
          </w:tcPr>
          <w:p w:rsidR="00EF233E" w:rsidRDefault="00EF233E" w:rsidP="00EF233E">
            <w:pPr>
              <w:spacing w:after="0" w:line="240" w:lineRule="auto"/>
              <w:ind w:left="-97" w:right="-1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1614.41</w:t>
            </w:r>
          </w:p>
          <w:p w:rsidR="00EF233E" w:rsidRDefault="00EF233E" w:rsidP="00EF233E">
            <w:pPr>
              <w:spacing w:after="0" w:line="240" w:lineRule="auto"/>
              <w:ind w:left="-46" w:right="-146"/>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850" w:type="dxa"/>
            <w:vAlign w:val="bottom"/>
          </w:tcPr>
          <w:p w:rsidR="00EF233E" w:rsidRDefault="00FE57C6"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 </w:t>
            </w:r>
            <w:r w:rsidR="00EF233E">
              <w:rPr>
                <w:rFonts w:ascii="Times New Roman" w:eastAsia="Times New Roman" w:hAnsi="Times New Roman" w:cs="Times New Roman"/>
                <w:color w:val="000000"/>
                <w:lang w:eastAsia="es-EC"/>
              </w:rPr>
              <w:t>1518.76</w:t>
            </w:r>
          </w:p>
          <w:p w:rsidR="00EF233E" w:rsidRDefault="00EF233E"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823" w:type="dxa"/>
            <w:vAlign w:val="bottom"/>
          </w:tcPr>
          <w:p w:rsidR="00EF233E" w:rsidRDefault="00EF233E"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1487.76</w:t>
            </w:r>
          </w:p>
          <w:p w:rsidR="00EF233E" w:rsidRDefault="00EF233E" w:rsidP="00B21D8E">
            <w:pPr>
              <w:spacing w:after="0" w:line="240" w:lineRule="auto"/>
              <w:ind w:left="-99" w:right="-72"/>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B</w:t>
            </w:r>
          </w:p>
        </w:tc>
        <w:tc>
          <w:tcPr>
            <w:tcW w:w="990" w:type="dxa"/>
            <w:vMerge/>
            <w:shd w:val="clear" w:color="auto" w:fill="auto"/>
            <w:noWrap/>
            <w:vAlign w:val="bottom"/>
          </w:tcPr>
          <w:p w:rsidR="00EF233E" w:rsidRPr="00B601CF" w:rsidRDefault="00EF233E" w:rsidP="00B21D8E">
            <w:pPr>
              <w:spacing w:after="0" w:line="240" w:lineRule="auto"/>
              <w:ind w:left="-99" w:right="-72"/>
              <w:jc w:val="center"/>
              <w:rPr>
                <w:rFonts w:ascii="Times New Roman" w:eastAsia="Times New Roman" w:hAnsi="Times New Roman" w:cs="Times New Roman"/>
                <w:color w:val="000000"/>
                <w:lang w:eastAsia="es-EC"/>
              </w:rPr>
            </w:pPr>
          </w:p>
        </w:tc>
        <w:tc>
          <w:tcPr>
            <w:tcW w:w="770" w:type="dxa"/>
            <w:vMerge/>
            <w:shd w:val="clear" w:color="auto" w:fill="auto"/>
            <w:noWrap/>
            <w:vAlign w:val="bottom"/>
          </w:tcPr>
          <w:p w:rsidR="00EF233E" w:rsidRPr="00B601CF" w:rsidRDefault="00EF233E" w:rsidP="00B21D8E">
            <w:pPr>
              <w:spacing w:after="0" w:line="240" w:lineRule="auto"/>
              <w:jc w:val="center"/>
              <w:rPr>
                <w:rFonts w:ascii="Times New Roman" w:eastAsia="Times New Roman" w:hAnsi="Times New Roman" w:cs="Times New Roman"/>
                <w:lang w:eastAsia="es-EC"/>
              </w:rPr>
            </w:pPr>
          </w:p>
        </w:tc>
      </w:tr>
    </w:tbl>
    <w:p w:rsidR="00EC7EA4" w:rsidRDefault="00EC7EA4" w:rsidP="00C9262E">
      <w:pPr>
        <w:pStyle w:val="Default"/>
        <w:rPr>
          <w:color w:val="auto"/>
        </w:rPr>
      </w:pPr>
    </w:p>
    <w:p w:rsidR="00EC7EA4" w:rsidRDefault="00EC7EA4" w:rsidP="00EC7EA4">
      <w:pPr>
        <w:pStyle w:val="Default"/>
        <w:rPr>
          <w:color w:val="auto"/>
        </w:rPr>
      </w:pPr>
      <w:r w:rsidRPr="00B65951">
        <w:rPr>
          <w:color w:val="auto"/>
        </w:rPr>
        <w:t xml:space="preserve">Promedios con distinta letra, son estadísticamente diferentes al 5 % </w:t>
      </w:r>
    </w:p>
    <w:p w:rsidR="00C9262E" w:rsidRPr="00B65951" w:rsidRDefault="00C9262E" w:rsidP="00C9262E">
      <w:pPr>
        <w:pStyle w:val="Default"/>
        <w:rPr>
          <w:color w:val="auto"/>
        </w:rPr>
      </w:pPr>
      <w:r w:rsidRPr="00B65951">
        <w:rPr>
          <w:color w:val="auto"/>
        </w:rPr>
        <w:t xml:space="preserve">Promedios con la misma letra, son estadísticamente iguales al 5 % </w:t>
      </w:r>
    </w:p>
    <w:p w:rsidR="00EC7EA4" w:rsidRDefault="00EC7EA4" w:rsidP="00B601CF">
      <w:pPr>
        <w:pStyle w:val="Default"/>
        <w:rPr>
          <w:color w:val="auto"/>
        </w:rPr>
      </w:pPr>
      <w:r>
        <w:rPr>
          <w:color w:val="auto"/>
        </w:rPr>
        <w:t xml:space="preserve">NS= No significativo </w:t>
      </w:r>
    </w:p>
    <w:p w:rsidR="00B601CF" w:rsidRPr="00B65951" w:rsidRDefault="00B601CF" w:rsidP="00B601CF">
      <w:pPr>
        <w:pStyle w:val="Default"/>
        <w:rPr>
          <w:color w:val="auto"/>
        </w:rPr>
      </w:pPr>
      <w:r w:rsidRPr="00B65951">
        <w:rPr>
          <w:color w:val="auto"/>
        </w:rPr>
        <w:t xml:space="preserve">**= Altamente significativo al 1 % </w:t>
      </w:r>
    </w:p>
    <w:p w:rsidR="00B601CF" w:rsidRPr="00B65951" w:rsidRDefault="00EC7EA4" w:rsidP="00B601CF">
      <w:pPr>
        <w:spacing w:after="0" w:line="240" w:lineRule="auto"/>
        <w:jc w:val="both"/>
        <w:rPr>
          <w:rFonts w:ascii="Times New Roman" w:hAnsi="Times New Roman" w:cs="Times New Roman"/>
          <w:b/>
          <w:color w:val="0D0D0D" w:themeColor="text1" w:themeTint="F2"/>
          <w:sz w:val="24"/>
          <w:szCs w:val="24"/>
        </w:rPr>
      </w:pPr>
      <w:r>
        <w:rPr>
          <w:rFonts w:ascii="Times New Roman" w:hAnsi="Times New Roman" w:cs="Times New Roman"/>
          <w:sz w:val="24"/>
          <w:szCs w:val="24"/>
        </w:rPr>
        <w:t>*= significativo al 1 %</w:t>
      </w:r>
    </w:p>
    <w:p w:rsidR="00B601CF" w:rsidRDefault="00B601CF" w:rsidP="00B601CF">
      <w:pPr>
        <w:spacing w:after="0" w:line="240" w:lineRule="auto"/>
        <w:jc w:val="both"/>
        <w:rPr>
          <w:rFonts w:ascii="Times New Roman" w:hAnsi="Times New Roman" w:cs="Times New Roman"/>
          <w:b/>
          <w:color w:val="0D0D0D" w:themeColor="text1" w:themeTint="F2"/>
          <w:sz w:val="24"/>
          <w:szCs w:val="24"/>
        </w:rPr>
        <w:sectPr w:rsidR="00B601CF" w:rsidSect="00C60045">
          <w:pgSz w:w="16840" w:h="11907" w:orient="landscape" w:code="9"/>
          <w:pgMar w:top="2268" w:right="1701" w:bottom="1701" w:left="1701" w:header="851" w:footer="851" w:gutter="0"/>
          <w:cols w:space="708"/>
          <w:titlePg/>
          <w:docGrid w:linePitch="360"/>
        </w:sectPr>
      </w:pPr>
    </w:p>
    <w:p w:rsidR="00FD3A24" w:rsidRPr="00D218F0" w:rsidRDefault="00FD0C31" w:rsidP="00FD3A24">
      <w:pPr>
        <w:spacing w:after="0" w:line="360" w:lineRule="auto"/>
        <w:jc w:val="both"/>
        <w:rPr>
          <w:rFonts w:ascii="Times New Roman" w:hAnsi="Times New Roman" w:cs="Times New Roman"/>
          <w:color w:val="FF0000"/>
          <w:sz w:val="24"/>
          <w:szCs w:val="26"/>
        </w:rPr>
      </w:pPr>
      <w:r>
        <w:rPr>
          <w:rFonts w:ascii="Times New Roman" w:hAnsi="Times New Roman" w:cs="Times New Roman"/>
          <w:sz w:val="24"/>
          <w:szCs w:val="24"/>
          <w:lang w:val="es-ES_tradnl"/>
        </w:rPr>
        <w:lastRenderedPageBreak/>
        <w:t>La respuesta de los 14</w:t>
      </w:r>
      <w:r w:rsidR="00112D2C">
        <w:rPr>
          <w:rFonts w:ascii="Times New Roman" w:hAnsi="Times New Roman" w:cs="Times New Roman"/>
          <w:sz w:val="24"/>
          <w:szCs w:val="24"/>
          <w:lang w:val="es-ES_tradnl"/>
        </w:rPr>
        <w:t xml:space="preserve"> cultivares </w:t>
      </w:r>
      <w:r w:rsidR="00FD3A24">
        <w:rPr>
          <w:rFonts w:ascii="Times New Roman" w:hAnsi="Times New Roman" w:cs="Times New Roman"/>
          <w:sz w:val="24"/>
          <w:szCs w:val="24"/>
          <w:lang w:val="es-ES_tradnl"/>
        </w:rPr>
        <w:t>de maní</w:t>
      </w:r>
      <w:r w:rsidR="00112D2C" w:rsidRPr="000C6D14">
        <w:rPr>
          <w:rFonts w:ascii="Times New Roman" w:hAnsi="Times New Roman" w:cs="Times New Roman"/>
          <w:sz w:val="24"/>
          <w:szCs w:val="24"/>
          <w:lang w:val="es-ES_tradnl"/>
        </w:rPr>
        <w:t xml:space="preserve"> en relación a las variables:</w:t>
      </w:r>
      <w:r w:rsidR="00112D2C">
        <w:t xml:space="preserve"> </w:t>
      </w:r>
      <w:r w:rsidRPr="00845459">
        <w:rPr>
          <w:rFonts w:ascii="Times New Roman" w:hAnsi="Times New Roman" w:cs="Times New Roman"/>
          <w:sz w:val="24"/>
          <w:szCs w:val="24"/>
          <w:lang w:val="es-ES_tradnl"/>
        </w:rPr>
        <w:t>Días a la emergencia de plántulas (DEP)</w:t>
      </w:r>
      <w:r>
        <w:t xml:space="preserve">, </w:t>
      </w:r>
      <w:r w:rsidRPr="00845459">
        <w:rPr>
          <w:rFonts w:ascii="Times New Roman" w:hAnsi="Times New Roman" w:cs="Times New Roman"/>
          <w:sz w:val="24"/>
          <w:szCs w:val="24"/>
        </w:rPr>
        <w:t>Porcentaje de emergencia en el campo (PEC)</w:t>
      </w:r>
      <w:r>
        <w:t xml:space="preserve">, </w:t>
      </w:r>
      <w:r w:rsidRPr="00845459">
        <w:rPr>
          <w:rFonts w:ascii="Times New Roman" w:hAnsi="Times New Roman" w:cs="Times New Roman"/>
          <w:sz w:val="24"/>
          <w:szCs w:val="24"/>
        </w:rPr>
        <w:t>Días a la floración (DF)</w:t>
      </w:r>
      <w:r>
        <w:t xml:space="preserve">, </w:t>
      </w:r>
      <w:r w:rsidRPr="00845459">
        <w:rPr>
          <w:rFonts w:ascii="Times New Roman" w:hAnsi="Times New Roman" w:cs="Times New Roman"/>
          <w:sz w:val="24"/>
          <w:szCs w:val="24"/>
        </w:rPr>
        <w:t>Días a la cosecha (DC)</w:t>
      </w:r>
      <w:r>
        <w:t xml:space="preserve">, </w:t>
      </w:r>
      <w:r w:rsidRPr="00845459">
        <w:rPr>
          <w:rFonts w:ascii="Times New Roman" w:hAnsi="Times New Roman" w:cs="Times New Roman"/>
          <w:sz w:val="24"/>
          <w:szCs w:val="24"/>
        </w:rPr>
        <w:t>Ramas por planta (RP)</w:t>
      </w:r>
      <w:r>
        <w:t xml:space="preserve">, </w:t>
      </w:r>
      <w:r w:rsidRPr="00845459">
        <w:rPr>
          <w:rFonts w:ascii="Times New Roman" w:hAnsi="Times New Roman" w:cs="Times New Roman"/>
          <w:sz w:val="24"/>
          <w:szCs w:val="24"/>
        </w:rPr>
        <w:t>Vaneamiento (V</w:t>
      </w:r>
      <w:r w:rsidR="002C427B">
        <w:rPr>
          <w:rFonts w:ascii="Times New Roman" w:hAnsi="Times New Roman" w:cs="Times New Roman"/>
          <w:sz w:val="24"/>
          <w:szCs w:val="24"/>
        </w:rPr>
        <w:t xml:space="preserve"> </w:t>
      </w:r>
      <w:r w:rsidRPr="00845459">
        <w:rPr>
          <w:rFonts w:ascii="Times New Roman" w:hAnsi="Times New Roman" w:cs="Times New Roman"/>
          <w:sz w:val="24"/>
          <w:szCs w:val="24"/>
        </w:rPr>
        <w:t>%)</w:t>
      </w:r>
      <w:r>
        <w:t xml:space="preserve">, </w:t>
      </w:r>
      <w:r w:rsidRPr="00845459">
        <w:rPr>
          <w:rFonts w:ascii="Times New Roman" w:hAnsi="Times New Roman" w:cs="Times New Roman"/>
          <w:sz w:val="24"/>
          <w:szCs w:val="24"/>
        </w:rPr>
        <w:t>Granos por vaina (GV)</w:t>
      </w:r>
      <w:r>
        <w:t xml:space="preserve">, </w:t>
      </w:r>
      <w:r w:rsidR="00FD3A24">
        <w:rPr>
          <w:rFonts w:ascii="Times New Roman" w:hAnsi="Times New Roman" w:cs="Times New Roman"/>
          <w:sz w:val="24"/>
          <w:szCs w:val="24"/>
          <w:lang w:val="es-ES_tradnl"/>
        </w:rPr>
        <w:t>f</w:t>
      </w:r>
      <w:r w:rsidR="00FD3A24" w:rsidRPr="000C6D14">
        <w:rPr>
          <w:rFonts w:ascii="Times New Roman" w:hAnsi="Times New Roman" w:cs="Times New Roman"/>
          <w:sz w:val="24"/>
          <w:szCs w:val="24"/>
          <w:lang w:val="es-ES_tradnl"/>
        </w:rPr>
        <w:t xml:space="preserve">ueron </w:t>
      </w:r>
      <w:r w:rsidR="00FD3A24">
        <w:rPr>
          <w:rFonts w:ascii="Times New Roman" w:hAnsi="Times New Roman" w:cs="Times New Roman"/>
          <w:sz w:val="24"/>
          <w:szCs w:val="24"/>
          <w:lang w:val="es-ES_tradnl"/>
        </w:rPr>
        <w:t>no significativas (NS</w:t>
      </w:r>
      <w:r w:rsidR="00595032">
        <w:rPr>
          <w:rFonts w:ascii="Times New Roman" w:hAnsi="Times New Roman" w:cs="Times New Roman"/>
          <w:sz w:val="24"/>
          <w:szCs w:val="24"/>
          <w:lang w:val="es-ES_tradnl"/>
        </w:rPr>
        <w:t xml:space="preserve">), </w:t>
      </w:r>
      <w:r w:rsidR="00FD3A24" w:rsidRPr="000C6D14">
        <w:rPr>
          <w:rFonts w:ascii="Times New Roman" w:hAnsi="Times New Roman" w:cs="Times New Roman"/>
          <w:sz w:val="24"/>
          <w:szCs w:val="24"/>
          <w:lang w:val="es-ES_tradnl"/>
        </w:rPr>
        <w:t>(Cuadro N° 1).</w:t>
      </w:r>
    </w:p>
    <w:p w:rsidR="00FD3A24" w:rsidRDefault="00FD3A24" w:rsidP="00443CE8">
      <w:pPr>
        <w:spacing w:after="0" w:line="360" w:lineRule="auto"/>
        <w:jc w:val="both"/>
        <w:rPr>
          <w:rFonts w:ascii="Times New Roman" w:hAnsi="Times New Roman" w:cs="Times New Roman"/>
          <w:sz w:val="24"/>
          <w:szCs w:val="26"/>
        </w:rPr>
      </w:pPr>
    </w:p>
    <w:p w:rsidR="00112D2C" w:rsidRPr="00FD3A24" w:rsidRDefault="00FD3A24" w:rsidP="00FD3A24">
      <w:pPr>
        <w:spacing w:after="0" w:line="360" w:lineRule="auto"/>
        <w:jc w:val="both"/>
        <w:rPr>
          <w:rFonts w:ascii="Times New Roman" w:hAnsi="Times New Roman" w:cs="Times New Roman"/>
          <w:sz w:val="24"/>
          <w:szCs w:val="24"/>
          <w:lang w:val="es-ES_tradnl"/>
        </w:rPr>
      </w:pPr>
      <w:r w:rsidRPr="00072088">
        <w:rPr>
          <w:rFonts w:ascii="Times New Roman" w:hAnsi="Times New Roman" w:cs="Times New Roman"/>
          <w:sz w:val="24"/>
          <w:szCs w:val="24"/>
        </w:rPr>
        <w:t>La</w:t>
      </w:r>
      <w:r>
        <w:rPr>
          <w:rFonts w:ascii="Times New Roman" w:hAnsi="Times New Roman" w:cs="Times New Roman"/>
          <w:sz w:val="24"/>
          <w:szCs w:val="24"/>
        </w:rPr>
        <w:t xml:space="preserve"> </w:t>
      </w:r>
      <w:r w:rsidRPr="00072088">
        <w:rPr>
          <w:rFonts w:ascii="Times New Roman" w:hAnsi="Times New Roman" w:cs="Times New Roman"/>
          <w:sz w:val="24"/>
          <w:szCs w:val="24"/>
        </w:rPr>
        <w:t>variable:</w:t>
      </w:r>
      <w:r w:rsidRPr="00072088">
        <w:rPr>
          <w:rFonts w:ascii="Times New Roman" w:hAnsi="Times New Roman" w:cs="Times New Roman"/>
          <w:sz w:val="24"/>
          <w:szCs w:val="24"/>
          <w:lang w:val="es-ES_tradnl"/>
        </w:rPr>
        <w:t xml:space="preserve"> </w:t>
      </w:r>
      <w:r w:rsidRPr="00845459">
        <w:rPr>
          <w:rFonts w:ascii="Times New Roman" w:hAnsi="Times New Roman" w:cs="Times New Roman"/>
          <w:sz w:val="24"/>
          <w:szCs w:val="24"/>
        </w:rPr>
        <w:t>Peso de 100 granos (PG)</w:t>
      </w:r>
      <w:r>
        <w:rPr>
          <w:rFonts w:ascii="Times New Roman" w:hAnsi="Times New Roman" w:cs="Times New Roman"/>
          <w:sz w:val="24"/>
          <w:szCs w:val="24"/>
          <w:lang w:val="es-ES_tradnl"/>
        </w:rPr>
        <w:t xml:space="preserve"> </w:t>
      </w:r>
      <w:r w:rsidR="00112D2C">
        <w:rPr>
          <w:rFonts w:ascii="Times New Roman" w:hAnsi="Times New Roman" w:cs="Times New Roman"/>
          <w:sz w:val="24"/>
          <w:szCs w:val="24"/>
        </w:rPr>
        <w:t xml:space="preserve">fue significativa </w:t>
      </w:r>
      <w:r w:rsidR="00595032">
        <w:rPr>
          <w:rFonts w:ascii="Times New Roman" w:hAnsi="Times New Roman" w:cs="Times New Roman"/>
          <w:sz w:val="24"/>
          <w:szCs w:val="24"/>
          <w:lang w:val="es-ES_tradnl"/>
        </w:rPr>
        <w:t xml:space="preserve">(*), </w:t>
      </w:r>
      <w:r w:rsidR="00C9262E">
        <w:rPr>
          <w:rFonts w:ascii="Times New Roman" w:hAnsi="Times New Roman" w:cs="Times New Roman"/>
          <w:sz w:val="24"/>
          <w:szCs w:val="24"/>
          <w:lang w:val="es-ES_tradnl"/>
        </w:rPr>
        <w:t xml:space="preserve"> </w:t>
      </w:r>
      <w:r w:rsidR="00112D2C" w:rsidRPr="000C6D14">
        <w:rPr>
          <w:rFonts w:ascii="Times New Roman" w:hAnsi="Times New Roman" w:cs="Times New Roman"/>
          <w:sz w:val="24"/>
          <w:szCs w:val="24"/>
          <w:lang w:val="es-ES_tradnl"/>
        </w:rPr>
        <w:t>(Cuadro N° 1).</w:t>
      </w:r>
    </w:p>
    <w:p w:rsidR="00112D2C" w:rsidRPr="00A80852" w:rsidRDefault="00112D2C" w:rsidP="00112D2C">
      <w:pPr>
        <w:spacing w:after="0" w:line="360" w:lineRule="auto"/>
        <w:rPr>
          <w:rFonts w:ascii="Times New Roman" w:hAnsi="Times New Roman" w:cs="Times New Roman"/>
          <w:sz w:val="24"/>
          <w:szCs w:val="24"/>
          <w:lang w:val="es-ES_tradnl"/>
        </w:rPr>
      </w:pPr>
    </w:p>
    <w:p w:rsidR="00112D2C" w:rsidRDefault="00112D2C" w:rsidP="002D1457">
      <w:pPr>
        <w:spacing w:after="0" w:line="360" w:lineRule="auto"/>
        <w:jc w:val="both"/>
        <w:rPr>
          <w:rFonts w:ascii="Times New Roman" w:hAnsi="Times New Roman" w:cs="Times New Roman"/>
          <w:sz w:val="24"/>
          <w:szCs w:val="24"/>
          <w:lang w:val="es-ES_tradnl"/>
        </w:rPr>
      </w:pPr>
      <w:r w:rsidRPr="00FD3A24">
        <w:rPr>
          <w:rFonts w:ascii="Times New Roman" w:hAnsi="Times New Roman" w:cs="Times New Roman"/>
          <w:sz w:val="24"/>
          <w:szCs w:val="24"/>
        </w:rPr>
        <w:t>Las variables:</w:t>
      </w:r>
      <w:r w:rsidR="00FD3A24" w:rsidRPr="00FD3A24">
        <w:rPr>
          <w:rFonts w:ascii="Times New Roman" w:hAnsi="Times New Roman" w:cs="Times New Roman"/>
          <w:sz w:val="24"/>
          <w:szCs w:val="24"/>
        </w:rPr>
        <w:t xml:space="preserve"> Altura de planta </w:t>
      </w:r>
      <w:r w:rsidR="00343BC8">
        <w:rPr>
          <w:rFonts w:ascii="Times New Roman" w:hAnsi="Times New Roman" w:cs="Times New Roman"/>
          <w:sz w:val="24"/>
          <w:szCs w:val="24"/>
        </w:rPr>
        <w:t xml:space="preserve">(cm) </w:t>
      </w:r>
      <w:r w:rsidR="00FD3A24" w:rsidRPr="00FD3A24">
        <w:rPr>
          <w:rFonts w:ascii="Times New Roman" w:hAnsi="Times New Roman" w:cs="Times New Roman"/>
          <w:sz w:val="24"/>
          <w:szCs w:val="24"/>
        </w:rPr>
        <w:t>(AP)</w:t>
      </w:r>
      <w:r w:rsidR="00FD3A24" w:rsidRPr="00FD3A24">
        <w:rPr>
          <w:rFonts w:ascii="Times New Roman" w:hAnsi="Times New Roman" w:cs="Times New Roman"/>
        </w:rPr>
        <w:t xml:space="preserve">, </w:t>
      </w:r>
      <w:r w:rsidR="00FD3A24" w:rsidRPr="00FD3A24">
        <w:rPr>
          <w:rFonts w:ascii="Times New Roman" w:hAnsi="Times New Roman" w:cs="Times New Roman"/>
          <w:sz w:val="24"/>
          <w:szCs w:val="24"/>
        </w:rPr>
        <w:t>Vainas por planta (VP)</w:t>
      </w:r>
      <w:r w:rsidR="00FD3A24" w:rsidRPr="00FD3A24">
        <w:rPr>
          <w:rFonts w:ascii="Times New Roman" w:hAnsi="Times New Roman" w:cs="Times New Roman"/>
        </w:rPr>
        <w:t xml:space="preserve">, </w:t>
      </w:r>
      <w:r w:rsidR="00FD3A24" w:rsidRPr="00FD3A24">
        <w:rPr>
          <w:rFonts w:ascii="Times New Roman" w:hAnsi="Times New Roman" w:cs="Times New Roman"/>
          <w:sz w:val="24"/>
          <w:szCs w:val="26"/>
        </w:rPr>
        <w:t>Granos por planta (GP)</w:t>
      </w:r>
      <w:r w:rsidR="00FD3A24" w:rsidRPr="00FD3A24">
        <w:rPr>
          <w:rFonts w:ascii="Times New Roman" w:hAnsi="Times New Roman" w:cs="Times New Roman"/>
        </w:rPr>
        <w:t xml:space="preserve">, </w:t>
      </w:r>
      <w:r w:rsidR="00FD3A24" w:rsidRPr="00FD3A24">
        <w:rPr>
          <w:rFonts w:ascii="Times New Roman" w:hAnsi="Times New Roman" w:cs="Times New Roman"/>
          <w:sz w:val="24"/>
          <w:szCs w:val="26"/>
        </w:rPr>
        <w:t>Número de granos por kilogramo (NG-kg)</w:t>
      </w:r>
      <w:r w:rsidR="00FD3A24" w:rsidRPr="00FD3A24">
        <w:rPr>
          <w:rFonts w:ascii="Times New Roman" w:hAnsi="Times New Roman" w:cs="Times New Roman"/>
        </w:rPr>
        <w:t xml:space="preserve">, y </w:t>
      </w:r>
      <w:r w:rsidR="00FD3A24" w:rsidRPr="00FD3A24">
        <w:rPr>
          <w:rFonts w:ascii="Times New Roman" w:hAnsi="Times New Roman" w:cs="Times New Roman"/>
          <w:color w:val="0D0D0D" w:themeColor="text1" w:themeTint="F2"/>
          <w:sz w:val="24"/>
          <w:szCs w:val="26"/>
        </w:rPr>
        <w:t>Rendimiento por hectárea (R-kg/ha)</w:t>
      </w:r>
      <w:r w:rsidRPr="00FD3A24">
        <w:rPr>
          <w:rFonts w:ascii="Times New Roman" w:hAnsi="Times New Roman" w:cs="Times New Roman"/>
          <w:sz w:val="24"/>
          <w:szCs w:val="24"/>
        </w:rPr>
        <w:t>,</w:t>
      </w:r>
      <w:r w:rsidRPr="00FD3A24">
        <w:rPr>
          <w:rFonts w:ascii="Times New Roman" w:hAnsi="Times New Roman" w:cs="Times New Roman"/>
          <w:sz w:val="24"/>
          <w:szCs w:val="24"/>
          <w:lang w:val="es-ES_tradnl"/>
        </w:rPr>
        <w:t xml:space="preserve"> fueron</w:t>
      </w:r>
      <w:r w:rsidR="00D42FE8">
        <w:rPr>
          <w:rFonts w:ascii="Times New Roman" w:hAnsi="Times New Roman" w:cs="Times New Roman"/>
          <w:sz w:val="24"/>
          <w:szCs w:val="24"/>
          <w:lang w:val="es-ES_tradnl"/>
        </w:rPr>
        <w:t xml:space="preserve"> altamente significativas (**),</w:t>
      </w:r>
      <w:r w:rsidR="00C9262E">
        <w:rPr>
          <w:rFonts w:ascii="Times New Roman" w:hAnsi="Times New Roman" w:cs="Times New Roman"/>
          <w:sz w:val="24"/>
          <w:szCs w:val="24"/>
          <w:lang w:val="es-ES_tradnl"/>
        </w:rPr>
        <w:t xml:space="preserve"> </w:t>
      </w:r>
      <w:r w:rsidRPr="00FD3A24">
        <w:rPr>
          <w:rFonts w:ascii="Times New Roman" w:hAnsi="Times New Roman" w:cs="Times New Roman"/>
          <w:sz w:val="24"/>
          <w:szCs w:val="24"/>
          <w:lang w:val="es-ES_tradnl"/>
        </w:rPr>
        <w:t>(Cuadro N° 1).</w:t>
      </w:r>
    </w:p>
    <w:p w:rsidR="002D1457" w:rsidRDefault="002D1457" w:rsidP="002D1457">
      <w:pPr>
        <w:spacing w:after="0" w:line="360" w:lineRule="auto"/>
        <w:jc w:val="both"/>
        <w:rPr>
          <w:rFonts w:ascii="Times New Roman" w:hAnsi="Times New Roman" w:cs="Times New Roman"/>
          <w:sz w:val="24"/>
          <w:szCs w:val="24"/>
          <w:lang w:val="es-ES_tradnl"/>
        </w:rPr>
      </w:pPr>
    </w:p>
    <w:p w:rsidR="00112D2C" w:rsidRPr="002D1457" w:rsidRDefault="002D1457" w:rsidP="002D1457">
      <w:pPr>
        <w:spacing w:after="0" w:line="360" w:lineRule="auto"/>
        <w:jc w:val="center"/>
        <w:rPr>
          <w:rFonts w:ascii="Times New Roman" w:hAnsi="Times New Roman" w:cs="Times New Roman"/>
          <w:sz w:val="24"/>
          <w:szCs w:val="24"/>
        </w:rPr>
      </w:pPr>
      <w:r>
        <w:rPr>
          <w:noProof/>
        </w:rPr>
        <w:drawing>
          <wp:inline distT="0" distB="0" distL="0" distR="0" wp14:anchorId="4ADABC7E" wp14:editId="315E8A90">
            <wp:extent cx="4572000" cy="2661285"/>
            <wp:effectExtent l="0" t="0" r="0" b="571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2D2C" w:rsidRDefault="00112D2C" w:rsidP="00443CE8">
      <w:pPr>
        <w:spacing w:after="0" w:line="360" w:lineRule="auto"/>
      </w:pPr>
    </w:p>
    <w:p w:rsidR="00F17D7C" w:rsidRDefault="00F17D7C" w:rsidP="00F17D7C">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1</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 xml:space="preserve">Altura de planta </w:t>
      </w:r>
      <w:r w:rsidR="00343BC8">
        <w:rPr>
          <w:rFonts w:ascii="Times New Roman" w:hAnsi="Times New Roman" w:cs="Times New Roman"/>
          <w:sz w:val="24"/>
          <w:szCs w:val="24"/>
          <w:lang w:val="es-ES_tradnl"/>
        </w:rPr>
        <w:t xml:space="preserve">(cm) </w:t>
      </w:r>
      <w:r>
        <w:rPr>
          <w:rFonts w:ascii="Times New Roman" w:hAnsi="Times New Roman" w:cs="Times New Roman"/>
          <w:sz w:val="24"/>
          <w:szCs w:val="24"/>
          <w:lang w:val="es-ES_tradnl"/>
        </w:rPr>
        <w:t>(AP) de 14</w:t>
      </w:r>
      <w:r w:rsidRPr="001A1384">
        <w:rPr>
          <w:rFonts w:ascii="Times New Roman" w:hAnsi="Times New Roman" w:cs="Times New Roman"/>
          <w:sz w:val="24"/>
          <w:szCs w:val="24"/>
          <w:lang w:val="es-ES_tradnl"/>
        </w:rPr>
        <w:t xml:space="preserve"> cultivares de maní, </w:t>
      </w:r>
      <w:r>
        <w:rPr>
          <w:rFonts w:ascii="Times New Roman" w:hAnsi="Times New Roman" w:cs="Times New Roman"/>
          <w:sz w:val="24"/>
          <w:szCs w:val="24"/>
        </w:rPr>
        <w:t xml:space="preserve">evaluados en </w:t>
      </w:r>
      <w:r w:rsidR="00C9262E">
        <w:rPr>
          <w:rFonts w:ascii="Times New Roman" w:hAnsi="Times New Roman" w:cs="Times New Roman"/>
          <w:sz w:val="24"/>
          <w:szCs w:val="24"/>
        </w:rPr>
        <w:t xml:space="preserve">San José de </w:t>
      </w:r>
      <w:r>
        <w:rPr>
          <w:rFonts w:ascii="Times New Roman" w:hAnsi="Times New Roman" w:cs="Times New Roman"/>
          <w:sz w:val="24"/>
          <w:szCs w:val="24"/>
        </w:rPr>
        <w:t>Pijullo</w:t>
      </w:r>
      <w:r w:rsidR="00C9262E">
        <w:rPr>
          <w:rFonts w:ascii="Times New Roman" w:hAnsi="Times New Roman" w:cs="Times New Roman"/>
          <w:sz w:val="24"/>
          <w:szCs w:val="24"/>
        </w:rPr>
        <w:t xml:space="preserve">. </w:t>
      </w:r>
      <w:r>
        <w:rPr>
          <w:rFonts w:ascii="Times New Roman" w:hAnsi="Times New Roman" w:cs="Times New Roman"/>
          <w:sz w:val="24"/>
          <w:szCs w:val="24"/>
        </w:rPr>
        <w:t>2015.</w:t>
      </w:r>
    </w:p>
    <w:p w:rsidR="00112D2C" w:rsidRDefault="00112D2C" w:rsidP="00112D2C"/>
    <w:p w:rsidR="00112D2C" w:rsidRDefault="00F17D7C" w:rsidP="00D42FE8">
      <w:pPr>
        <w:autoSpaceDE w:val="0"/>
        <w:autoSpaceDN w:val="0"/>
        <w:adjustRightInd w:val="0"/>
        <w:spacing w:after="0" w:line="360" w:lineRule="auto"/>
        <w:jc w:val="both"/>
        <w:rPr>
          <w:rFonts w:ascii="Times New Roman" w:hAnsi="Times New Roman" w:cs="Times New Roman"/>
          <w:sz w:val="24"/>
          <w:szCs w:val="24"/>
          <w:lang w:val="es-ES_tradnl"/>
        </w:rPr>
      </w:pPr>
      <w:r w:rsidRPr="000C6D14">
        <w:rPr>
          <w:rFonts w:ascii="Times New Roman" w:hAnsi="Times New Roman" w:cs="Times New Roman"/>
          <w:sz w:val="24"/>
          <w:szCs w:val="24"/>
          <w:lang w:val="es-ES_tradnl"/>
        </w:rPr>
        <w:t xml:space="preserve">En la variable: </w:t>
      </w:r>
      <w:r w:rsidRPr="000C6D14">
        <w:rPr>
          <w:rFonts w:ascii="Times New Roman" w:hAnsi="Times New Roman" w:cs="Times New Roman"/>
          <w:b/>
          <w:sz w:val="24"/>
          <w:szCs w:val="24"/>
          <w:lang w:val="es-ES_tradnl"/>
        </w:rPr>
        <w:t>Altura de planta</w:t>
      </w:r>
      <w:r w:rsidR="00343BC8">
        <w:rPr>
          <w:rFonts w:ascii="Times New Roman" w:hAnsi="Times New Roman" w:cs="Times New Roman"/>
          <w:b/>
          <w:sz w:val="24"/>
          <w:szCs w:val="24"/>
          <w:lang w:val="es-ES_tradnl"/>
        </w:rPr>
        <w:t xml:space="preserve"> (cm)</w:t>
      </w:r>
      <w:r w:rsidRPr="000C6D14">
        <w:rPr>
          <w:rFonts w:ascii="Times New Roman" w:hAnsi="Times New Roman" w:cs="Times New Roman"/>
          <w:b/>
          <w:sz w:val="24"/>
          <w:szCs w:val="24"/>
          <w:lang w:val="es-ES_tradnl"/>
        </w:rPr>
        <w:t xml:space="preserve"> (AP), </w:t>
      </w:r>
      <w:r w:rsidRPr="00A005F8">
        <w:rPr>
          <w:rFonts w:ascii="Times New Roman" w:hAnsi="Times New Roman" w:cs="Times New Roman"/>
          <w:sz w:val="24"/>
          <w:szCs w:val="24"/>
          <w:lang w:val="es-ES_tradnl"/>
        </w:rPr>
        <w:t>el</w:t>
      </w:r>
      <w:r>
        <w:rPr>
          <w:rFonts w:ascii="Times New Roman" w:hAnsi="Times New Roman" w:cs="Times New Roman"/>
          <w:sz w:val="24"/>
          <w:szCs w:val="24"/>
          <w:lang w:val="es-ES_tradnl"/>
        </w:rPr>
        <w:t xml:space="preserve"> tratamiento que registró un</w:t>
      </w:r>
      <w:r w:rsidRPr="000C6D14">
        <w:rPr>
          <w:rFonts w:ascii="Times New Roman" w:hAnsi="Times New Roman" w:cs="Times New Roman"/>
          <w:sz w:val="24"/>
          <w:szCs w:val="24"/>
          <w:lang w:val="es-ES_tradnl"/>
        </w:rPr>
        <w:t xml:space="preserve"> menor crecimiento </w:t>
      </w:r>
      <w:r>
        <w:rPr>
          <w:rFonts w:ascii="Times New Roman" w:hAnsi="Times New Roman" w:cs="Times New Roman"/>
          <w:sz w:val="24"/>
          <w:szCs w:val="24"/>
          <w:lang w:val="es-ES_tradnl"/>
        </w:rPr>
        <w:t>fue el T4</w:t>
      </w:r>
      <w:r w:rsidRPr="00EF6A61">
        <w:rPr>
          <w:rFonts w:ascii="Times New Roman" w:hAnsi="Times New Roman" w:cs="Times New Roman"/>
          <w:sz w:val="24"/>
          <w:szCs w:val="24"/>
          <w:lang w:val="es-ES_tradnl"/>
        </w:rPr>
        <w:t xml:space="preserve">: </w:t>
      </w:r>
      <w:r w:rsidRPr="00845459">
        <w:rPr>
          <w:rFonts w:ascii="Times New Roman" w:eastAsiaTheme="minorHAnsi" w:hAnsi="Times New Roman" w:cs="Times New Roman"/>
          <w:sz w:val="24"/>
          <w:szCs w:val="24"/>
          <w:lang w:val="es-EC" w:eastAsia="en-US"/>
        </w:rPr>
        <w:t>VF-26</w:t>
      </w:r>
      <w:r>
        <w:rPr>
          <w:rFonts w:ascii="Times New Roman" w:eastAsiaTheme="minorHAnsi" w:hAnsi="Times New Roman" w:cs="Times New Roman"/>
          <w:sz w:val="24"/>
          <w:szCs w:val="24"/>
          <w:lang w:val="es-EC" w:eastAsia="en-US"/>
        </w:rPr>
        <w:t xml:space="preserve"> </w:t>
      </w:r>
      <w:r>
        <w:rPr>
          <w:rFonts w:ascii="Times New Roman" w:hAnsi="Times New Roman" w:cs="Times New Roman"/>
          <w:sz w:val="24"/>
          <w:szCs w:val="24"/>
        </w:rPr>
        <w:t xml:space="preserve">con 78.83 cm; </w:t>
      </w:r>
      <w:r w:rsidR="00F269AC">
        <w:rPr>
          <w:rFonts w:ascii="Times New Roman" w:hAnsi="Times New Roman" w:cs="Times New Roman"/>
          <w:sz w:val="24"/>
          <w:szCs w:val="24"/>
        </w:rPr>
        <w:t>con una altura diferente</w:t>
      </w:r>
      <w:r w:rsidRPr="000C6D1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el tratamiento </w:t>
      </w:r>
      <w:r w:rsidRPr="00EF6A61">
        <w:rPr>
          <w:rFonts w:ascii="Times New Roman" w:hAnsi="Times New Roman" w:cs="Times New Roman"/>
          <w:sz w:val="24"/>
          <w:szCs w:val="24"/>
          <w:lang w:val="es-ES_tradnl"/>
        </w:rPr>
        <w:t xml:space="preserve">T1: </w:t>
      </w:r>
      <w:r w:rsidRPr="00845459">
        <w:rPr>
          <w:rFonts w:ascii="Times New Roman" w:eastAsiaTheme="minorHAnsi" w:hAnsi="Times New Roman" w:cs="Times New Roman"/>
          <w:sz w:val="24"/>
          <w:szCs w:val="24"/>
          <w:lang w:val="es-EC" w:eastAsia="en-US"/>
        </w:rPr>
        <w:t>PI-49390101-5D</w:t>
      </w:r>
      <w:r>
        <w:rPr>
          <w:rFonts w:ascii="Times New Roman" w:eastAsiaTheme="minorHAnsi" w:hAnsi="Times New Roman" w:cs="Times New Roman"/>
          <w:sz w:val="24"/>
          <w:szCs w:val="24"/>
          <w:lang w:val="es-EC" w:eastAsia="en-US"/>
        </w:rPr>
        <w:t xml:space="preserve"> </w:t>
      </w:r>
      <w:r>
        <w:rPr>
          <w:rFonts w:ascii="Times New Roman" w:hAnsi="Times New Roman" w:cs="Times New Roman"/>
          <w:sz w:val="24"/>
          <w:szCs w:val="24"/>
        </w:rPr>
        <w:t xml:space="preserve">con 100.1 cm </w:t>
      </w:r>
      <w:r>
        <w:rPr>
          <w:rFonts w:ascii="Times New Roman" w:hAnsi="Times New Roman" w:cs="Times New Roman"/>
          <w:sz w:val="24"/>
          <w:szCs w:val="24"/>
          <w:lang w:val="es-ES_tradnl"/>
        </w:rPr>
        <w:t>que alcanzó</w:t>
      </w:r>
      <w:r w:rsidRPr="000C6D14">
        <w:rPr>
          <w:rFonts w:ascii="Times New Roman" w:hAnsi="Times New Roman" w:cs="Times New Roman"/>
          <w:sz w:val="24"/>
          <w:szCs w:val="24"/>
          <w:lang w:val="es-ES_tradnl"/>
        </w:rPr>
        <w:t xml:space="preserve"> mayor altura</w:t>
      </w:r>
      <w:r>
        <w:rPr>
          <w:rFonts w:ascii="Times New Roman" w:hAnsi="Times New Roman" w:cs="Times New Roman"/>
          <w:sz w:val="24"/>
          <w:szCs w:val="24"/>
          <w:lang w:val="es-ES_tradnl"/>
        </w:rPr>
        <w:t xml:space="preserve">, </w:t>
      </w:r>
      <w:r w:rsidRPr="008860AA">
        <w:rPr>
          <w:rFonts w:ascii="Times New Roman" w:hAnsi="Times New Roman" w:cs="Times New Roman"/>
          <w:sz w:val="24"/>
          <w:szCs w:val="24"/>
        </w:rPr>
        <w:t>presentando</w:t>
      </w:r>
      <w:r w:rsidRPr="008860AA">
        <w:rPr>
          <w:rFonts w:ascii="Times New Roman" w:hAnsi="Times New Roman" w:cs="Times New Roman"/>
          <w:sz w:val="24"/>
          <w:szCs w:val="24"/>
          <w:lang w:val="es-ES_tradnl"/>
        </w:rPr>
        <w:t xml:space="preserve"> una diferencia de </w:t>
      </w:r>
      <w:r w:rsidR="00C1654D">
        <w:rPr>
          <w:rFonts w:ascii="Times New Roman" w:hAnsi="Times New Roman" w:cs="Times New Roman"/>
          <w:sz w:val="24"/>
          <w:szCs w:val="24"/>
          <w:lang w:val="es-ES_tradnl"/>
        </w:rPr>
        <w:t>21.27</w:t>
      </w:r>
      <w:r>
        <w:rPr>
          <w:rFonts w:ascii="Times New Roman" w:hAnsi="Times New Roman" w:cs="Times New Roman"/>
          <w:sz w:val="24"/>
          <w:szCs w:val="24"/>
          <w:lang w:val="es-ES_tradnl"/>
        </w:rPr>
        <w:t xml:space="preserve"> </w:t>
      </w:r>
      <w:r w:rsidRPr="008860AA">
        <w:rPr>
          <w:rFonts w:ascii="Times New Roman" w:hAnsi="Times New Roman" w:cs="Times New Roman"/>
          <w:sz w:val="24"/>
          <w:szCs w:val="24"/>
          <w:lang w:val="es-ES_tradnl"/>
        </w:rPr>
        <w:t>cm entre el máximo y el mínimo promedio de</w:t>
      </w:r>
      <w:r w:rsidR="00F269AC">
        <w:rPr>
          <w:rFonts w:ascii="Times New Roman" w:hAnsi="Times New Roman" w:cs="Times New Roman"/>
          <w:sz w:val="24"/>
          <w:szCs w:val="24"/>
          <w:lang w:val="es-ES_tradnl"/>
        </w:rPr>
        <w:t xml:space="preserve"> a</w:t>
      </w:r>
      <w:r w:rsidRPr="008860AA">
        <w:rPr>
          <w:rFonts w:ascii="Times New Roman" w:hAnsi="Times New Roman" w:cs="Times New Roman"/>
          <w:sz w:val="24"/>
          <w:szCs w:val="24"/>
          <w:lang w:val="es-ES_tradnl"/>
        </w:rPr>
        <w:t xml:space="preserve">ltura. El promedio general fue de </w:t>
      </w:r>
      <w:r w:rsidR="00DF3404">
        <w:rPr>
          <w:rFonts w:ascii="Times New Roman" w:hAnsi="Times New Roman" w:cs="Times New Roman"/>
          <w:sz w:val="24"/>
          <w:szCs w:val="24"/>
          <w:lang w:val="es-ES_tradnl"/>
        </w:rPr>
        <w:t>88</w:t>
      </w:r>
      <w:r>
        <w:rPr>
          <w:rFonts w:ascii="Times New Roman" w:hAnsi="Times New Roman" w:cs="Times New Roman"/>
          <w:sz w:val="24"/>
          <w:szCs w:val="24"/>
          <w:lang w:val="es-ES_tradnl"/>
        </w:rPr>
        <w:t>.</w:t>
      </w:r>
      <w:r w:rsidR="00DF3404">
        <w:rPr>
          <w:rFonts w:ascii="Times New Roman" w:hAnsi="Times New Roman" w:cs="Times New Roman"/>
          <w:sz w:val="24"/>
          <w:szCs w:val="24"/>
          <w:lang w:val="es-ES_tradnl"/>
        </w:rPr>
        <w:t>7</w:t>
      </w:r>
      <w:r>
        <w:rPr>
          <w:rFonts w:ascii="Times New Roman" w:hAnsi="Times New Roman" w:cs="Times New Roman"/>
          <w:sz w:val="24"/>
          <w:szCs w:val="24"/>
          <w:lang w:val="es-ES_tradnl"/>
        </w:rPr>
        <w:t xml:space="preserve">4 </w:t>
      </w:r>
      <w:r w:rsidRPr="008860AA">
        <w:rPr>
          <w:rFonts w:ascii="Times New Roman" w:hAnsi="Times New Roman" w:cs="Times New Roman"/>
          <w:sz w:val="24"/>
          <w:szCs w:val="24"/>
          <w:lang w:val="es-ES_tradnl"/>
        </w:rPr>
        <w:t>cm y</w:t>
      </w:r>
      <w:r>
        <w:rPr>
          <w:rFonts w:ascii="Times New Roman" w:hAnsi="Times New Roman" w:cs="Times New Roman"/>
          <w:sz w:val="24"/>
          <w:szCs w:val="24"/>
          <w:lang w:val="es-ES_tradnl"/>
        </w:rPr>
        <w:t xml:space="preserve"> </w:t>
      </w:r>
      <w:r w:rsidR="00DF3404">
        <w:rPr>
          <w:rFonts w:ascii="Times New Roman" w:hAnsi="Times New Roman" w:cs="Times New Roman"/>
          <w:sz w:val="24"/>
          <w:szCs w:val="24"/>
          <w:lang w:val="es-ES_tradnl"/>
        </w:rPr>
        <w:t xml:space="preserve">el coeficiente de variación </w:t>
      </w:r>
      <w:r w:rsidR="002778F2">
        <w:rPr>
          <w:rFonts w:ascii="Times New Roman" w:hAnsi="Times New Roman" w:cs="Times New Roman"/>
          <w:sz w:val="24"/>
          <w:szCs w:val="24"/>
          <w:lang w:val="es-ES_tradnl"/>
        </w:rPr>
        <w:t xml:space="preserve">de </w:t>
      </w:r>
      <w:r w:rsidR="00DF3404">
        <w:rPr>
          <w:rFonts w:ascii="Times New Roman" w:hAnsi="Times New Roman" w:cs="Times New Roman"/>
          <w:sz w:val="24"/>
          <w:szCs w:val="24"/>
          <w:lang w:val="es-ES_tradnl"/>
        </w:rPr>
        <w:t>7.01</w:t>
      </w:r>
      <w:r w:rsidRPr="008860AA">
        <w:rPr>
          <w:rFonts w:ascii="Times New Roman" w:hAnsi="Times New Roman" w:cs="Times New Roman"/>
          <w:sz w:val="24"/>
          <w:szCs w:val="24"/>
          <w:lang w:val="es-ES_tradnl"/>
        </w:rPr>
        <w:t xml:space="preserve"> %, (Cuadro</w:t>
      </w:r>
      <w:r w:rsidRPr="000C6D14">
        <w:rPr>
          <w:rFonts w:ascii="Times New Roman" w:hAnsi="Times New Roman" w:cs="Times New Roman"/>
          <w:sz w:val="24"/>
          <w:szCs w:val="24"/>
          <w:lang w:val="es-ES_tradnl"/>
        </w:rPr>
        <w:t xml:space="preserve"> N° 1 y Gráf</w:t>
      </w:r>
      <w:r w:rsidR="00443CE8">
        <w:rPr>
          <w:rFonts w:ascii="Times New Roman" w:hAnsi="Times New Roman" w:cs="Times New Roman"/>
          <w:sz w:val="24"/>
          <w:szCs w:val="24"/>
          <w:lang w:val="es-ES_tradnl"/>
        </w:rPr>
        <w:t>ico N° 1</w:t>
      </w:r>
      <w:r w:rsidRPr="000C6D14">
        <w:rPr>
          <w:rFonts w:ascii="Times New Roman" w:hAnsi="Times New Roman" w:cs="Times New Roman"/>
          <w:sz w:val="24"/>
          <w:szCs w:val="24"/>
          <w:lang w:val="es-ES_tradnl"/>
        </w:rPr>
        <w:t>).</w:t>
      </w:r>
    </w:p>
    <w:p w:rsidR="00973276" w:rsidRDefault="00595032" w:rsidP="00973276">
      <w:pPr>
        <w:tabs>
          <w:tab w:val="left" w:pos="8504"/>
        </w:tabs>
        <w:spacing w:after="0" w:line="360" w:lineRule="auto"/>
        <w:ind w:right="-1"/>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Se reporta que</w:t>
      </w:r>
      <w:r w:rsidR="00F269AC">
        <w:rPr>
          <w:rFonts w:ascii="Times New Roman" w:hAnsi="Times New Roman" w:cs="Times New Roman"/>
          <w:sz w:val="24"/>
          <w:szCs w:val="24"/>
          <w:lang w:val="es-ES_tradnl"/>
        </w:rPr>
        <w:t xml:space="preserve"> plantas muy altas</w:t>
      </w:r>
      <w:r w:rsidR="00973276">
        <w:rPr>
          <w:rFonts w:ascii="Times New Roman" w:hAnsi="Times New Roman" w:cs="Times New Roman"/>
          <w:sz w:val="24"/>
          <w:szCs w:val="24"/>
          <w:lang w:val="es-ES_tradnl"/>
        </w:rPr>
        <w:t xml:space="preserve"> no permite</w:t>
      </w:r>
      <w:r>
        <w:rPr>
          <w:rFonts w:ascii="Times New Roman" w:hAnsi="Times New Roman" w:cs="Times New Roman"/>
          <w:sz w:val="24"/>
          <w:szCs w:val="24"/>
          <w:lang w:val="es-ES_tradnl"/>
        </w:rPr>
        <w:t>n</w:t>
      </w:r>
      <w:r w:rsidR="00973276">
        <w:rPr>
          <w:rFonts w:ascii="Times New Roman" w:hAnsi="Times New Roman" w:cs="Times New Roman"/>
          <w:sz w:val="24"/>
          <w:szCs w:val="24"/>
          <w:lang w:val="es-ES_tradnl"/>
        </w:rPr>
        <w:t xml:space="preserve"> que en la floración los ginóforos alcancen el suelo y puedan penetrar para desarrollar las vainas, y en consecuen</w:t>
      </w:r>
      <w:r w:rsidR="00DA4D88">
        <w:rPr>
          <w:rFonts w:ascii="Times New Roman" w:hAnsi="Times New Roman" w:cs="Times New Roman"/>
          <w:sz w:val="24"/>
          <w:szCs w:val="24"/>
          <w:lang w:val="es-ES_tradnl"/>
        </w:rPr>
        <w:t xml:space="preserve">cia existe un bajo rendimiento, </w:t>
      </w:r>
      <w:r w:rsidR="00973276">
        <w:rPr>
          <w:rFonts w:ascii="Times New Roman" w:hAnsi="Times New Roman" w:cs="Times New Roman"/>
          <w:sz w:val="24"/>
          <w:szCs w:val="24"/>
          <w:lang w:val="es-ES_tradnl"/>
        </w:rPr>
        <w:t>es decir a mayor altura de plantas menor rendimiento.</w:t>
      </w:r>
      <w:r w:rsidR="00DA4D88">
        <w:rPr>
          <w:rFonts w:ascii="Times New Roman" w:hAnsi="Times New Roman" w:cs="Times New Roman"/>
          <w:sz w:val="24"/>
          <w:szCs w:val="24"/>
          <w:lang w:val="es-ES_tradnl"/>
        </w:rPr>
        <w:t xml:space="preserve"> (Cedeño, A. 2014)</w:t>
      </w:r>
    </w:p>
    <w:p w:rsidR="00973276" w:rsidRPr="00D42FE8" w:rsidRDefault="00973276" w:rsidP="00D42FE8">
      <w:pPr>
        <w:autoSpaceDE w:val="0"/>
        <w:autoSpaceDN w:val="0"/>
        <w:adjustRightInd w:val="0"/>
        <w:spacing w:after="0" w:line="360" w:lineRule="auto"/>
        <w:jc w:val="both"/>
        <w:rPr>
          <w:rFonts w:ascii="Times New Roman" w:eastAsiaTheme="minorHAnsi" w:hAnsi="Times New Roman" w:cs="Times New Roman"/>
          <w:sz w:val="24"/>
          <w:szCs w:val="24"/>
          <w:lang w:val="es-EC" w:eastAsia="en-US"/>
        </w:rPr>
      </w:pPr>
    </w:p>
    <w:p w:rsidR="00112D2C" w:rsidRDefault="008B1365" w:rsidP="002D1457">
      <w:pPr>
        <w:jc w:val="center"/>
      </w:pPr>
      <w:r>
        <w:rPr>
          <w:noProof/>
        </w:rPr>
        <w:drawing>
          <wp:inline distT="0" distB="0" distL="0" distR="0" wp14:anchorId="49AD8500" wp14:editId="55D37082">
            <wp:extent cx="4569385" cy="2782421"/>
            <wp:effectExtent l="0" t="0" r="3175" b="1841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2D2C" w:rsidRDefault="00112D2C" w:rsidP="002D1457">
      <w:pPr>
        <w:spacing w:after="0" w:line="360" w:lineRule="auto"/>
      </w:pPr>
    </w:p>
    <w:p w:rsidR="00443CE8" w:rsidRDefault="00443CE8" w:rsidP="00443CE8">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2</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Vainas por planta (VP</w:t>
      </w:r>
      <w:r w:rsidR="00F356EC">
        <w:rPr>
          <w:rFonts w:ascii="Times New Roman" w:hAnsi="Times New Roman" w:cs="Times New Roman"/>
          <w:sz w:val="24"/>
          <w:szCs w:val="24"/>
          <w:lang w:val="es-ES_tradnl"/>
        </w:rPr>
        <w:t>) de 14</w:t>
      </w:r>
      <w:r w:rsidRPr="001A1384">
        <w:rPr>
          <w:rFonts w:ascii="Times New Roman" w:hAnsi="Times New Roman" w:cs="Times New Roman"/>
          <w:sz w:val="24"/>
          <w:szCs w:val="24"/>
          <w:lang w:val="es-ES_tradnl"/>
        </w:rPr>
        <w:t xml:space="preserve"> cultivares de maní, </w:t>
      </w:r>
      <w:r>
        <w:rPr>
          <w:rFonts w:ascii="Times New Roman" w:hAnsi="Times New Roman" w:cs="Times New Roman"/>
          <w:sz w:val="24"/>
          <w:szCs w:val="24"/>
        </w:rPr>
        <w:t xml:space="preserve">evaluados en </w:t>
      </w:r>
      <w:r w:rsidR="00C9262E">
        <w:rPr>
          <w:rFonts w:ascii="Times New Roman" w:hAnsi="Times New Roman" w:cs="Times New Roman"/>
          <w:sz w:val="24"/>
          <w:szCs w:val="24"/>
        </w:rPr>
        <w:t>el recinto San José de Pijullo.</w:t>
      </w:r>
      <w:r>
        <w:rPr>
          <w:rFonts w:ascii="Times New Roman" w:hAnsi="Times New Roman" w:cs="Times New Roman"/>
          <w:sz w:val="24"/>
          <w:szCs w:val="24"/>
        </w:rPr>
        <w:t xml:space="preserve"> 2015.</w:t>
      </w:r>
    </w:p>
    <w:p w:rsidR="00443CE8" w:rsidRDefault="00443CE8" w:rsidP="008B1365">
      <w:pPr>
        <w:spacing w:after="0" w:line="360" w:lineRule="auto"/>
        <w:jc w:val="both"/>
        <w:rPr>
          <w:rFonts w:ascii="Times New Roman" w:hAnsi="Times New Roman" w:cs="Times New Roman"/>
          <w:b/>
          <w:color w:val="0D0D0D" w:themeColor="text1" w:themeTint="F2"/>
          <w:sz w:val="28"/>
          <w:szCs w:val="28"/>
        </w:rPr>
      </w:pPr>
    </w:p>
    <w:p w:rsidR="00443CE8" w:rsidRPr="008B1365" w:rsidRDefault="00443CE8" w:rsidP="008B1365">
      <w:pPr>
        <w:autoSpaceDE w:val="0"/>
        <w:autoSpaceDN w:val="0"/>
        <w:adjustRightInd w:val="0"/>
        <w:spacing w:after="0" w:line="360" w:lineRule="auto"/>
        <w:jc w:val="both"/>
        <w:rPr>
          <w:rFonts w:ascii="Times New Roman" w:eastAsiaTheme="minorHAnsi" w:hAnsi="Times New Roman" w:cs="Times New Roman"/>
          <w:sz w:val="24"/>
          <w:szCs w:val="24"/>
          <w:lang w:val="es-EC" w:eastAsia="en-US"/>
        </w:rPr>
      </w:pPr>
      <w:r>
        <w:rPr>
          <w:rFonts w:ascii="Times New Roman" w:hAnsi="Times New Roman" w:cs="Times New Roman"/>
          <w:sz w:val="24"/>
          <w:szCs w:val="24"/>
          <w:lang w:val="es-ES_tradnl"/>
        </w:rPr>
        <w:t xml:space="preserve">En la variable: </w:t>
      </w:r>
      <w:r w:rsidR="002D1457">
        <w:rPr>
          <w:rFonts w:ascii="Times New Roman" w:hAnsi="Times New Roman" w:cs="Times New Roman"/>
          <w:b/>
          <w:sz w:val="24"/>
          <w:szCs w:val="24"/>
          <w:lang w:val="es-ES_tradnl"/>
        </w:rPr>
        <w:t>Vaina</w:t>
      </w:r>
      <w:r w:rsidRPr="0011677C">
        <w:rPr>
          <w:rFonts w:ascii="Times New Roman" w:hAnsi="Times New Roman" w:cs="Times New Roman"/>
          <w:b/>
          <w:sz w:val="24"/>
          <w:szCs w:val="24"/>
          <w:lang w:val="es-ES_tradnl"/>
        </w:rPr>
        <w:t xml:space="preserve">s </w:t>
      </w:r>
      <w:r w:rsidR="002D1457">
        <w:rPr>
          <w:rFonts w:ascii="Times New Roman" w:hAnsi="Times New Roman" w:cs="Times New Roman"/>
          <w:b/>
          <w:sz w:val="24"/>
          <w:szCs w:val="24"/>
          <w:lang w:val="es-ES_tradnl"/>
        </w:rPr>
        <w:t>por planta (V</w:t>
      </w:r>
      <w:r w:rsidRPr="000C6D14">
        <w:rPr>
          <w:rFonts w:ascii="Times New Roman" w:hAnsi="Times New Roman" w:cs="Times New Roman"/>
          <w:b/>
          <w:sz w:val="24"/>
          <w:szCs w:val="24"/>
          <w:lang w:val="es-ES_tradnl"/>
        </w:rPr>
        <w:t xml:space="preserve">P), </w:t>
      </w:r>
      <w:r w:rsidR="008B1365">
        <w:rPr>
          <w:rFonts w:ascii="Times New Roman" w:hAnsi="Times New Roman" w:cs="Times New Roman"/>
          <w:sz w:val="24"/>
          <w:szCs w:val="24"/>
          <w:lang w:val="es-ES_tradnl"/>
        </w:rPr>
        <w:t>los</w:t>
      </w:r>
      <w:r w:rsidRPr="000C6D14">
        <w:rPr>
          <w:rFonts w:ascii="Times New Roman" w:hAnsi="Times New Roman" w:cs="Times New Roman"/>
          <w:sz w:val="24"/>
          <w:szCs w:val="24"/>
          <w:lang w:val="es-ES_tradnl"/>
        </w:rPr>
        <w:t xml:space="preserve"> tratamiento</w:t>
      </w:r>
      <w:r w:rsidR="008B1365">
        <w:rPr>
          <w:rFonts w:ascii="Times New Roman" w:hAnsi="Times New Roman" w:cs="Times New Roman"/>
          <w:sz w:val="24"/>
          <w:szCs w:val="24"/>
          <w:lang w:val="es-ES_tradnl"/>
        </w:rPr>
        <w:t>s que tuvieron</w:t>
      </w:r>
      <w:r>
        <w:rPr>
          <w:rFonts w:ascii="Times New Roman" w:hAnsi="Times New Roman" w:cs="Times New Roman"/>
          <w:sz w:val="24"/>
          <w:szCs w:val="24"/>
          <w:lang w:val="es-ES_tradnl"/>
        </w:rPr>
        <w:t xml:space="preserve"> un </w:t>
      </w:r>
      <w:r w:rsidRPr="000C6D14">
        <w:rPr>
          <w:rFonts w:ascii="Times New Roman" w:hAnsi="Times New Roman" w:cs="Times New Roman"/>
          <w:sz w:val="24"/>
          <w:szCs w:val="24"/>
          <w:lang w:val="es-ES_tradnl"/>
        </w:rPr>
        <w:t>ma</w:t>
      </w:r>
      <w:r>
        <w:rPr>
          <w:rFonts w:ascii="Times New Roman" w:hAnsi="Times New Roman" w:cs="Times New Roman"/>
          <w:sz w:val="24"/>
          <w:szCs w:val="24"/>
          <w:lang w:val="es-ES_tradnl"/>
        </w:rPr>
        <w:t xml:space="preserve">yor </w:t>
      </w:r>
      <w:r w:rsidR="002D1457">
        <w:rPr>
          <w:rFonts w:ascii="Times New Roman" w:hAnsi="Times New Roman" w:cs="Times New Roman"/>
          <w:sz w:val="24"/>
          <w:szCs w:val="24"/>
          <w:lang w:val="es-ES_tradnl"/>
        </w:rPr>
        <w:t>número de vaina</w:t>
      </w:r>
      <w:r>
        <w:rPr>
          <w:rFonts w:ascii="Times New Roman" w:hAnsi="Times New Roman" w:cs="Times New Roman"/>
          <w:sz w:val="24"/>
          <w:szCs w:val="24"/>
          <w:lang w:val="es-ES_tradnl"/>
        </w:rPr>
        <w:t>s fue</w:t>
      </w:r>
      <w:r w:rsidR="00F269AC">
        <w:rPr>
          <w:rFonts w:ascii="Times New Roman" w:hAnsi="Times New Roman" w:cs="Times New Roman"/>
          <w:sz w:val="24"/>
          <w:szCs w:val="24"/>
          <w:lang w:val="es-ES_tradnl"/>
        </w:rPr>
        <w:t>ron: T13: INIAP-380;</w:t>
      </w:r>
      <w:r w:rsidR="008B1365">
        <w:rPr>
          <w:rFonts w:ascii="Times New Roman" w:hAnsi="Times New Roman" w:cs="Times New Roman"/>
          <w:sz w:val="24"/>
          <w:szCs w:val="24"/>
          <w:lang w:val="es-ES_tradnl"/>
        </w:rPr>
        <w:t xml:space="preserve"> T14</w:t>
      </w:r>
      <w:r w:rsidR="002D1457">
        <w:rPr>
          <w:rFonts w:ascii="Times New Roman" w:hAnsi="Times New Roman" w:cs="Times New Roman"/>
          <w:sz w:val="24"/>
          <w:szCs w:val="24"/>
          <w:lang w:val="es-ES_tradnl"/>
        </w:rPr>
        <w:t xml:space="preserve">: </w:t>
      </w:r>
      <w:r w:rsidR="002D1457" w:rsidRPr="002D1457">
        <w:rPr>
          <w:rFonts w:ascii="Times New Roman" w:hAnsi="Times New Roman" w:cs="Times New Roman"/>
          <w:sz w:val="24"/>
          <w:szCs w:val="24"/>
          <w:lang w:val="es-ES_tradnl"/>
        </w:rPr>
        <w:t>INIAP-381</w:t>
      </w:r>
      <w:r w:rsidR="008B1365">
        <w:rPr>
          <w:rFonts w:ascii="Times New Roman" w:hAnsi="Times New Roman" w:cs="Times New Roman"/>
          <w:sz w:val="24"/>
          <w:szCs w:val="24"/>
          <w:lang w:val="es-ES_tradnl"/>
        </w:rPr>
        <w:t>,</w:t>
      </w:r>
      <w:r w:rsidR="008B1365" w:rsidRPr="008B1365">
        <w:rPr>
          <w:rFonts w:ascii="Times New Roman" w:hAnsi="Times New Roman" w:cs="Times New Roman"/>
          <w:sz w:val="24"/>
          <w:szCs w:val="24"/>
          <w:lang w:val="es-ES_tradnl"/>
        </w:rPr>
        <w:t xml:space="preserve"> </w:t>
      </w:r>
      <w:r w:rsidR="008B1365">
        <w:rPr>
          <w:rFonts w:ascii="Times New Roman" w:hAnsi="Times New Roman" w:cs="Times New Roman"/>
          <w:sz w:val="24"/>
          <w:szCs w:val="24"/>
          <w:lang w:val="es-ES_tradnl"/>
        </w:rPr>
        <w:t xml:space="preserve">T7: </w:t>
      </w:r>
      <w:r w:rsidR="008B1365" w:rsidRPr="00845459">
        <w:rPr>
          <w:rFonts w:ascii="Times New Roman" w:eastAsiaTheme="minorHAnsi" w:hAnsi="Times New Roman" w:cs="Times New Roman"/>
          <w:sz w:val="24"/>
          <w:szCs w:val="24"/>
          <w:lang w:val="es-EC" w:eastAsia="en-US"/>
        </w:rPr>
        <w:t>RCM-174</w:t>
      </w:r>
      <w:r w:rsidR="008B1365">
        <w:rPr>
          <w:rFonts w:ascii="Times New Roman" w:hAnsi="Times New Roman" w:cs="Times New Roman"/>
          <w:sz w:val="24"/>
          <w:szCs w:val="24"/>
          <w:lang w:val="es-ES_tradnl"/>
        </w:rPr>
        <w:t xml:space="preserve"> y T1:</w:t>
      </w:r>
      <w:r w:rsidR="008B1365" w:rsidRPr="008B1365">
        <w:rPr>
          <w:rFonts w:ascii="Times New Roman" w:eastAsiaTheme="minorHAnsi" w:hAnsi="Times New Roman" w:cs="Times New Roman"/>
          <w:sz w:val="24"/>
          <w:szCs w:val="24"/>
          <w:lang w:val="es-EC" w:eastAsia="en-US"/>
        </w:rPr>
        <w:t xml:space="preserve"> </w:t>
      </w:r>
      <w:r w:rsidR="008B1365" w:rsidRPr="00845459">
        <w:rPr>
          <w:rFonts w:ascii="Times New Roman" w:eastAsiaTheme="minorHAnsi" w:hAnsi="Times New Roman" w:cs="Times New Roman"/>
          <w:sz w:val="24"/>
          <w:szCs w:val="24"/>
          <w:lang w:val="es-EC" w:eastAsia="en-US"/>
        </w:rPr>
        <w:t>PI-49390101-5D</w:t>
      </w:r>
      <w:r w:rsidR="008B1365">
        <w:rPr>
          <w:rFonts w:ascii="Times New Roman" w:hAnsi="Times New Roman" w:cs="Times New Roman"/>
          <w:sz w:val="24"/>
          <w:szCs w:val="24"/>
          <w:lang w:val="es-ES_tradnl"/>
        </w:rPr>
        <w:t xml:space="preserve">, </w:t>
      </w:r>
      <w:r w:rsidR="002D1457">
        <w:rPr>
          <w:rFonts w:ascii="Times New Roman" w:hAnsi="Times New Roman" w:cs="Times New Roman"/>
          <w:sz w:val="24"/>
          <w:szCs w:val="24"/>
          <w:lang w:val="es-ES_tradnl"/>
        </w:rPr>
        <w:t>con 15 vaina</w:t>
      </w:r>
      <w:r>
        <w:rPr>
          <w:rFonts w:ascii="Times New Roman" w:hAnsi="Times New Roman" w:cs="Times New Roman"/>
          <w:sz w:val="24"/>
          <w:szCs w:val="24"/>
          <w:lang w:val="es-ES_tradnl"/>
        </w:rPr>
        <w:t>s</w:t>
      </w:r>
      <w:r w:rsidRPr="000C6D14">
        <w:rPr>
          <w:rFonts w:ascii="Times New Roman" w:hAnsi="Times New Roman" w:cs="Times New Roman"/>
          <w:sz w:val="24"/>
          <w:szCs w:val="24"/>
          <w:lang w:val="es-ES_tradnl"/>
        </w:rPr>
        <w:t xml:space="preserve">; mientras que un </w:t>
      </w:r>
      <w:r>
        <w:rPr>
          <w:rFonts w:ascii="Times New Roman" w:hAnsi="Times New Roman" w:cs="Times New Roman"/>
          <w:sz w:val="24"/>
          <w:szCs w:val="24"/>
          <w:lang w:val="es-ES_tradnl"/>
        </w:rPr>
        <w:t xml:space="preserve">menor </w:t>
      </w:r>
      <w:r w:rsidR="002D1457">
        <w:rPr>
          <w:rFonts w:ascii="Times New Roman" w:hAnsi="Times New Roman" w:cs="Times New Roman"/>
          <w:sz w:val="24"/>
          <w:szCs w:val="24"/>
          <w:lang w:val="es-ES_tradnl"/>
        </w:rPr>
        <w:t>número de vaina</w:t>
      </w:r>
      <w:r>
        <w:rPr>
          <w:rFonts w:ascii="Times New Roman" w:hAnsi="Times New Roman" w:cs="Times New Roman"/>
          <w:sz w:val="24"/>
          <w:szCs w:val="24"/>
          <w:lang w:val="es-ES_tradnl"/>
        </w:rPr>
        <w:t xml:space="preserve">s </w:t>
      </w:r>
      <w:r w:rsidRPr="000C6D14">
        <w:rPr>
          <w:rFonts w:ascii="Times New Roman" w:hAnsi="Times New Roman" w:cs="Times New Roman"/>
          <w:sz w:val="24"/>
          <w:szCs w:val="24"/>
          <w:lang w:val="es-ES_tradnl"/>
        </w:rPr>
        <w:t xml:space="preserve">se presentó en el </w:t>
      </w:r>
      <w:r w:rsidR="002D1457">
        <w:rPr>
          <w:rFonts w:ascii="Times New Roman" w:hAnsi="Times New Roman" w:cs="Times New Roman"/>
          <w:sz w:val="24"/>
          <w:szCs w:val="24"/>
          <w:lang w:val="es-ES_tradnl"/>
        </w:rPr>
        <w:t>T12</w:t>
      </w:r>
      <w:r w:rsidR="00F269AC">
        <w:rPr>
          <w:rFonts w:ascii="Times New Roman" w:hAnsi="Times New Roman" w:cs="Times New Roman"/>
          <w:sz w:val="24"/>
          <w:szCs w:val="24"/>
          <w:lang w:val="es-ES_tradnl"/>
        </w:rPr>
        <w:t>:</w:t>
      </w:r>
      <w:r w:rsidR="00595032">
        <w:rPr>
          <w:rFonts w:ascii="Times New Roman" w:hAnsi="Times New Roman" w:cs="Times New Roman"/>
          <w:sz w:val="24"/>
          <w:szCs w:val="24"/>
          <w:lang w:val="es-ES_tradnl"/>
        </w:rPr>
        <w:t xml:space="preserve"> 32 </w:t>
      </w:r>
      <w:r>
        <w:rPr>
          <w:rFonts w:ascii="Times New Roman" w:hAnsi="Times New Roman" w:cs="Times New Roman"/>
          <w:sz w:val="24"/>
          <w:szCs w:val="24"/>
          <w:lang w:val="es-ES_tradnl"/>
        </w:rPr>
        <w:t>c</w:t>
      </w:r>
      <w:r w:rsidRPr="000C6D14">
        <w:rPr>
          <w:rFonts w:ascii="Times New Roman" w:hAnsi="Times New Roman" w:cs="Times New Roman"/>
          <w:sz w:val="24"/>
          <w:szCs w:val="24"/>
          <w:lang w:val="es-ES_tradnl"/>
        </w:rPr>
        <w:t>on</w:t>
      </w:r>
      <w:r w:rsidR="002D1457">
        <w:rPr>
          <w:rFonts w:ascii="Times New Roman" w:hAnsi="Times New Roman" w:cs="Times New Roman"/>
          <w:sz w:val="24"/>
          <w:szCs w:val="24"/>
          <w:lang w:val="es-ES_tradnl"/>
        </w:rPr>
        <w:t xml:space="preserve"> 11 vaina</w:t>
      </w:r>
      <w:r>
        <w:rPr>
          <w:rFonts w:ascii="Times New Roman" w:hAnsi="Times New Roman" w:cs="Times New Roman"/>
          <w:sz w:val="24"/>
          <w:szCs w:val="24"/>
          <w:lang w:val="es-ES_tradnl"/>
        </w:rPr>
        <w:t xml:space="preserve">s, </w:t>
      </w:r>
      <w:r w:rsidRPr="000B704D">
        <w:rPr>
          <w:rFonts w:ascii="Times New Roman" w:hAnsi="Times New Roman" w:cs="Times New Roman"/>
          <w:sz w:val="24"/>
          <w:szCs w:val="24"/>
        </w:rPr>
        <w:t>presentando</w:t>
      </w:r>
      <w:r w:rsidR="002D1457">
        <w:rPr>
          <w:rFonts w:ascii="Times New Roman" w:hAnsi="Times New Roman" w:cs="Times New Roman"/>
          <w:sz w:val="24"/>
          <w:szCs w:val="24"/>
          <w:lang w:val="es-ES_tradnl"/>
        </w:rPr>
        <w:t xml:space="preserve"> una diferencia de 4 vaina</w:t>
      </w:r>
      <w:r>
        <w:rPr>
          <w:rFonts w:ascii="Times New Roman" w:hAnsi="Times New Roman" w:cs="Times New Roman"/>
          <w:sz w:val="24"/>
          <w:szCs w:val="24"/>
          <w:lang w:val="es-ES_tradnl"/>
        </w:rPr>
        <w:t xml:space="preserve">s </w:t>
      </w:r>
      <w:r w:rsidRPr="000B704D">
        <w:rPr>
          <w:rFonts w:ascii="Times New Roman" w:hAnsi="Times New Roman" w:cs="Times New Roman"/>
          <w:sz w:val="24"/>
          <w:szCs w:val="24"/>
          <w:lang w:val="es-ES_tradnl"/>
        </w:rPr>
        <w:t>entre el máxim</w:t>
      </w:r>
      <w:r w:rsidR="002D1457">
        <w:rPr>
          <w:rFonts w:ascii="Times New Roman" w:hAnsi="Times New Roman" w:cs="Times New Roman"/>
          <w:sz w:val="24"/>
          <w:szCs w:val="24"/>
          <w:lang w:val="es-ES_tradnl"/>
        </w:rPr>
        <w:t>o y el mínimo promedio de vaina</w:t>
      </w:r>
      <w:r>
        <w:rPr>
          <w:rFonts w:ascii="Times New Roman" w:hAnsi="Times New Roman" w:cs="Times New Roman"/>
          <w:sz w:val="24"/>
          <w:szCs w:val="24"/>
          <w:lang w:val="es-ES_tradnl"/>
        </w:rPr>
        <w:t>s por planta</w:t>
      </w:r>
      <w:r w:rsidRPr="000B704D">
        <w:rPr>
          <w:rFonts w:ascii="Times New Roman" w:hAnsi="Times New Roman" w:cs="Times New Roman"/>
          <w:sz w:val="24"/>
          <w:szCs w:val="24"/>
          <w:lang w:val="es-ES_tradnl"/>
        </w:rPr>
        <w:t>.</w:t>
      </w:r>
      <w:r w:rsidR="002D1457">
        <w:rPr>
          <w:rFonts w:ascii="Times New Roman" w:hAnsi="Times New Roman" w:cs="Times New Roman"/>
          <w:sz w:val="24"/>
          <w:szCs w:val="24"/>
          <w:lang w:val="es-ES_tradnl"/>
        </w:rPr>
        <w:t xml:space="preserve"> Con un promedio general de 14 vaina</w:t>
      </w:r>
      <w:r>
        <w:rPr>
          <w:rFonts w:ascii="Times New Roman" w:hAnsi="Times New Roman" w:cs="Times New Roman"/>
          <w:sz w:val="24"/>
          <w:szCs w:val="24"/>
          <w:lang w:val="es-ES_tradnl"/>
        </w:rPr>
        <w:t>s</w:t>
      </w:r>
      <w:r w:rsidRPr="000C6D14">
        <w:rPr>
          <w:rFonts w:ascii="Times New Roman" w:hAnsi="Times New Roman" w:cs="Times New Roman"/>
          <w:sz w:val="24"/>
          <w:szCs w:val="24"/>
          <w:lang w:val="es-ES_tradnl"/>
        </w:rPr>
        <w:t xml:space="preserve">, y un </w:t>
      </w:r>
      <w:r w:rsidR="002D1457">
        <w:rPr>
          <w:rFonts w:ascii="Times New Roman" w:hAnsi="Times New Roman" w:cs="Times New Roman"/>
          <w:sz w:val="24"/>
          <w:szCs w:val="24"/>
          <w:lang w:val="es-ES_tradnl"/>
        </w:rPr>
        <w:t xml:space="preserve">coeficiente de variación </w:t>
      </w:r>
      <w:r w:rsidR="002778F2">
        <w:rPr>
          <w:rFonts w:ascii="Times New Roman" w:hAnsi="Times New Roman" w:cs="Times New Roman"/>
          <w:sz w:val="24"/>
          <w:szCs w:val="24"/>
          <w:lang w:val="es-ES_tradnl"/>
        </w:rPr>
        <w:t xml:space="preserve">de </w:t>
      </w:r>
      <w:r w:rsidR="002D1457">
        <w:rPr>
          <w:rFonts w:ascii="Times New Roman" w:hAnsi="Times New Roman" w:cs="Times New Roman"/>
          <w:sz w:val="24"/>
          <w:szCs w:val="24"/>
          <w:lang w:val="es-ES_tradnl"/>
        </w:rPr>
        <w:t>4.</w:t>
      </w:r>
      <w:r>
        <w:rPr>
          <w:rFonts w:ascii="Times New Roman" w:hAnsi="Times New Roman" w:cs="Times New Roman"/>
          <w:sz w:val="24"/>
          <w:szCs w:val="24"/>
          <w:lang w:val="es-ES_tradnl"/>
        </w:rPr>
        <w:t>7</w:t>
      </w:r>
      <w:r w:rsidR="002D1457">
        <w:rPr>
          <w:rFonts w:ascii="Times New Roman" w:hAnsi="Times New Roman" w:cs="Times New Roman"/>
          <w:sz w:val="24"/>
          <w:szCs w:val="24"/>
          <w:lang w:val="es-ES_tradnl"/>
        </w:rPr>
        <w:t>4</w:t>
      </w:r>
      <w:r>
        <w:rPr>
          <w:rFonts w:ascii="Times New Roman" w:hAnsi="Times New Roman" w:cs="Times New Roman"/>
          <w:sz w:val="24"/>
          <w:szCs w:val="24"/>
          <w:lang w:val="es-ES_tradnl"/>
        </w:rPr>
        <w:t xml:space="preserve"> </w:t>
      </w:r>
      <w:r w:rsidRPr="000C6D14">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(Cua</w:t>
      </w:r>
      <w:r w:rsidR="002D1457">
        <w:rPr>
          <w:rFonts w:ascii="Times New Roman" w:hAnsi="Times New Roman" w:cs="Times New Roman"/>
          <w:sz w:val="24"/>
          <w:szCs w:val="24"/>
          <w:lang w:val="es-ES_tradnl"/>
        </w:rPr>
        <w:t>dro N° 1 y Gráfico N° 2</w:t>
      </w:r>
      <w:r w:rsidRPr="000C6D14">
        <w:rPr>
          <w:rFonts w:ascii="Times New Roman" w:hAnsi="Times New Roman" w:cs="Times New Roman"/>
          <w:sz w:val="24"/>
          <w:szCs w:val="24"/>
          <w:lang w:val="es-ES_tradnl"/>
        </w:rPr>
        <w:t>).</w:t>
      </w:r>
    </w:p>
    <w:p w:rsidR="00F43811" w:rsidRPr="00F43811" w:rsidRDefault="00F43811" w:rsidP="00F43811">
      <w:pPr>
        <w:tabs>
          <w:tab w:val="left" w:pos="8504"/>
        </w:tabs>
        <w:spacing w:after="0" w:line="360" w:lineRule="auto"/>
        <w:ind w:right="-1"/>
        <w:jc w:val="both"/>
        <w:rPr>
          <w:rFonts w:ascii="Times New Roman" w:hAnsi="Times New Roman" w:cs="Times New Roman"/>
          <w:sz w:val="24"/>
          <w:szCs w:val="24"/>
          <w:lang w:val="es-ES_tradnl"/>
        </w:rPr>
      </w:pPr>
    </w:p>
    <w:p w:rsidR="00F43811" w:rsidRPr="009E493B" w:rsidRDefault="00F43811" w:rsidP="00F438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número de vainas por planta es uno de los componentes más importantes del rendimiento. (Montiel, C. y Torres, J. 2001)</w:t>
      </w:r>
    </w:p>
    <w:p w:rsidR="00973276" w:rsidRPr="003A0C9E" w:rsidRDefault="00973276" w:rsidP="006806C1">
      <w:r>
        <w:rPr>
          <w:noProof/>
        </w:rPr>
        <w:lastRenderedPageBreak/>
        <w:drawing>
          <wp:anchor distT="0" distB="0" distL="114300" distR="114300" simplePos="0" relativeHeight="251678208" behindDoc="0" locked="0" layoutInCell="1" allowOverlap="1" wp14:anchorId="482066C7" wp14:editId="1E13C67F">
            <wp:simplePos x="0" y="0"/>
            <wp:positionH relativeFrom="column">
              <wp:posOffset>240030</wp:posOffset>
            </wp:positionH>
            <wp:positionV relativeFrom="paragraph">
              <wp:posOffset>2733</wp:posOffset>
            </wp:positionV>
            <wp:extent cx="4572000" cy="2743200"/>
            <wp:effectExtent l="0" t="0" r="0" b="0"/>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D1457" w:rsidRDefault="002D1457" w:rsidP="00F356EC">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3</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 xml:space="preserve">Promedios de </w:t>
      </w:r>
      <w:r>
        <w:rPr>
          <w:rFonts w:ascii="Times New Roman" w:hAnsi="Times New Roman" w:cs="Times New Roman"/>
          <w:sz w:val="24"/>
          <w:szCs w:val="24"/>
          <w:lang w:val="es-ES_tradnl"/>
        </w:rPr>
        <w:t>Granos por planta (GP</w:t>
      </w:r>
      <w:r w:rsidRPr="001A1384">
        <w:rPr>
          <w:rFonts w:ascii="Times New Roman" w:hAnsi="Times New Roman" w:cs="Times New Roman"/>
          <w:sz w:val="24"/>
          <w:szCs w:val="24"/>
          <w:lang w:val="es-ES_tradnl"/>
        </w:rPr>
        <w:t>) de 1</w:t>
      </w:r>
      <w:r w:rsidR="00F356EC">
        <w:rPr>
          <w:rFonts w:ascii="Times New Roman" w:hAnsi="Times New Roman" w:cs="Times New Roman"/>
          <w:sz w:val="24"/>
          <w:szCs w:val="24"/>
          <w:lang w:val="es-ES_tradnl"/>
        </w:rPr>
        <w:t>4</w:t>
      </w:r>
      <w:r w:rsidRPr="001A1384">
        <w:rPr>
          <w:rFonts w:ascii="Times New Roman" w:hAnsi="Times New Roman" w:cs="Times New Roman"/>
          <w:sz w:val="24"/>
          <w:szCs w:val="24"/>
          <w:lang w:val="es-ES_tradnl"/>
        </w:rPr>
        <w:t xml:space="preserve"> cultivares de maní, </w:t>
      </w:r>
      <w:r>
        <w:rPr>
          <w:rFonts w:ascii="Times New Roman" w:hAnsi="Times New Roman" w:cs="Times New Roman"/>
          <w:sz w:val="24"/>
          <w:szCs w:val="24"/>
        </w:rPr>
        <w:t xml:space="preserve">evaluados en </w:t>
      </w:r>
      <w:r w:rsidR="00C9262E">
        <w:rPr>
          <w:rFonts w:ascii="Times New Roman" w:hAnsi="Times New Roman" w:cs="Times New Roman"/>
          <w:sz w:val="24"/>
          <w:szCs w:val="24"/>
        </w:rPr>
        <w:t xml:space="preserve">el recinto San José de Pijullo. </w:t>
      </w:r>
      <w:r>
        <w:rPr>
          <w:rFonts w:ascii="Times New Roman" w:hAnsi="Times New Roman" w:cs="Times New Roman"/>
          <w:sz w:val="24"/>
          <w:szCs w:val="24"/>
        </w:rPr>
        <w:t>2015.</w:t>
      </w:r>
    </w:p>
    <w:p w:rsidR="002D1457" w:rsidRPr="00F356EC" w:rsidRDefault="002D1457" w:rsidP="00F356EC">
      <w:pPr>
        <w:spacing w:after="0" w:line="360" w:lineRule="auto"/>
        <w:jc w:val="both"/>
        <w:rPr>
          <w:rFonts w:ascii="Times New Roman" w:hAnsi="Times New Roman" w:cs="Times New Roman"/>
          <w:color w:val="0D0D0D" w:themeColor="text1" w:themeTint="F2"/>
          <w:sz w:val="24"/>
          <w:szCs w:val="24"/>
        </w:rPr>
      </w:pPr>
    </w:p>
    <w:p w:rsidR="002D1457" w:rsidRDefault="002D1457" w:rsidP="00F356EC">
      <w:pPr>
        <w:autoSpaceDE w:val="0"/>
        <w:autoSpaceDN w:val="0"/>
        <w:adjustRightInd w:val="0"/>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la variable: </w:t>
      </w:r>
      <w:r w:rsidRPr="0011677C">
        <w:rPr>
          <w:rFonts w:ascii="Times New Roman" w:hAnsi="Times New Roman" w:cs="Times New Roman"/>
          <w:b/>
          <w:sz w:val="24"/>
          <w:szCs w:val="24"/>
          <w:lang w:val="es-ES_tradnl"/>
        </w:rPr>
        <w:t xml:space="preserve">Granos </w:t>
      </w:r>
      <w:r>
        <w:rPr>
          <w:rFonts w:ascii="Times New Roman" w:hAnsi="Times New Roman" w:cs="Times New Roman"/>
          <w:b/>
          <w:sz w:val="24"/>
          <w:szCs w:val="24"/>
          <w:lang w:val="es-ES_tradnl"/>
        </w:rPr>
        <w:t>por planta (G</w:t>
      </w:r>
      <w:r w:rsidRPr="000C6D14">
        <w:rPr>
          <w:rFonts w:ascii="Times New Roman" w:hAnsi="Times New Roman" w:cs="Times New Roman"/>
          <w:b/>
          <w:sz w:val="24"/>
          <w:szCs w:val="24"/>
          <w:lang w:val="es-ES_tradnl"/>
        </w:rPr>
        <w:t xml:space="preserve">P), </w:t>
      </w:r>
      <w:r w:rsidRPr="000C6D14">
        <w:rPr>
          <w:rFonts w:ascii="Times New Roman" w:hAnsi="Times New Roman" w:cs="Times New Roman"/>
          <w:sz w:val="24"/>
          <w:szCs w:val="24"/>
          <w:lang w:val="es-ES_tradnl"/>
        </w:rPr>
        <w:t>el tratamiento que tuvo</w:t>
      </w:r>
      <w:r>
        <w:rPr>
          <w:rFonts w:ascii="Times New Roman" w:hAnsi="Times New Roman" w:cs="Times New Roman"/>
          <w:sz w:val="24"/>
          <w:szCs w:val="24"/>
          <w:lang w:val="es-ES_tradnl"/>
        </w:rPr>
        <w:t xml:space="preserve"> un </w:t>
      </w:r>
      <w:r w:rsidRPr="000C6D14">
        <w:rPr>
          <w:rFonts w:ascii="Times New Roman" w:hAnsi="Times New Roman" w:cs="Times New Roman"/>
          <w:sz w:val="24"/>
          <w:szCs w:val="24"/>
          <w:lang w:val="es-ES_tradnl"/>
        </w:rPr>
        <w:t>ma</w:t>
      </w:r>
      <w:r>
        <w:rPr>
          <w:rFonts w:ascii="Times New Roman" w:hAnsi="Times New Roman" w:cs="Times New Roman"/>
          <w:sz w:val="24"/>
          <w:szCs w:val="24"/>
          <w:lang w:val="es-ES_tradnl"/>
        </w:rPr>
        <w:t xml:space="preserve">yor número de granos fue el </w:t>
      </w:r>
      <w:r w:rsidR="00F356EC">
        <w:rPr>
          <w:rFonts w:ascii="Times New Roman" w:hAnsi="Times New Roman" w:cs="Times New Roman"/>
          <w:sz w:val="24"/>
          <w:szCs w:val="24"/>
          <w:lang w:val="es-ES_tradnl"/>
        </w:rPr>
        <w:t xml:space="preserve">T13: </w:t>
      </w:r>
      <w:r w:rsidR="00F356EC" w:rsidRPr="00845459">
        <w:rPr>
          <w:rFonts w:ascii="Times New Roman" w:eastAsiaTheme="minorHAnsi" w:hAnsi="Times New Roman" w:cs="Times New Roman"/>
          <w:sz w:val="24"/>
          <w:szCs w:val="24"/>
          <w:lang w:val="es-EC" w:eastAsia="en-US"/>
        </w:rPr>
        <w:t xml:space="preserve">INIAP-380 </w:t>
      </w:r>
      <w:r w:rsidR="00F356EC">
        <w:rPr>
          <w:rFonts w:ascii="Times New Roman" w:hAnsi="Times New Roman" w:cs="Times New Roman"/>
          <w:sz w:val="24"/>
          <w:szCs w:val="24"/>
          <w:lang w:val="es-ES_tradnl"/>
        </w:rPr>
        <w:t>con 31</w:t>
      </w:r>
      <w:r>
        <w:rPr>
          <w:rFonts w:ascii="Times New Roman" w:hAnsi="Times New Roman" w:cs="Times New Roman"/>
          <w:sz w:val="24"/>
          <w:szCs w:val="24"/>
          <w:lang w:val="es-ES_tradnl"/>
        </w:rPr>
        <w:t xml:space="preserve"> granos</w:t>
      </w:r>
      <w:r w:rsidRPr="000C6D14">
        <w:rPr>
          <w:rFonts w:ascii="Times New Roman" w:hAnsi="Times New Roman" w:cs="Times New Roman"/>
          <w:sz w:val="24"/>
          <w:szCs w:val="24"/>
          <w:lang w:val="es-ES_tradnl"/>
        </w:rPr>
        <w:t xml:space="preserve">; mientras que un </w:t>
      </w:r>
      <w:r>
        <w:rPr>
          <w:rFonts w:ascii="Times New Roman" w:hAnsi="Times New Roman" w:cs="Times New Roman"/>
          <w:sz w:val="24"/>
          <w:szCs w:val="24"/>
          <w:lang w:val="es-ES_tradnl"/>
        </w:rPr>
        <w:t xml:space="preserve">menor número de granos </w:t>
      </w:r>
      <w:r w:rsidRPr="000C6D14">
        <w:rPr>
          <w:rFonts w:ascii="Times New Roman" w:hAnsi="Times New Roman" w:cs="Times New Roman"/>
          <w:sz w:val="24"/>
          <w:szCs w:val="24"/>
          <w:lang w:val="es-ES_tradnl"/>
        </w:rPr>
        <w:t xml:space="preserve">se presentó en el </w:t>
      </w:r>
      <w:r w:rsidR="00F356EC">
        <w:rPr>
          <w:rFonts w:ascii="Times New Roman" w:hAnsi="Times New Roman" w:cs="Times New Roman"/>
          <w:sz w:val="24"/>
          <w:szCs w:val="24"/>
          <w:lang w:val="es-ES_tradnl"/>
        </w:rPr>
        <w:t>T5: Lojano</w:t>
      </w:r>
      <w:r>
        <w:rPr>
          <w:rFonts w:ascii="Times New Roman" w:hAnsi="Times New Roman" w:cs="Times New Roman"/>
          <w:sz w:val="24"/>
          <w:szCs w:val="24"/>
          <w:lang w:val="es-ES_tradnl"/>
        </w:rPr>
        <w:t xml:space="preserve"> c</w:t>
      </w:r>
      <w:r w:rsidRPr="000C6D14">
        <w:rPr>
          <w:rFonts w:ascii="Times New Roman" w:hAnsi="Times New Roman" w:cs="Times New Roman"/>
          <w:sz w:val="24"/>
          <w:szCs w:val="24"/>
          <w:lang w:val="es-ES_tradnl"/>
        </w:rPr>
        <w:t>on</w:t>
      </w:r>
      <w:r w:rsidR="00F356EC">
        <w:rPr>
          <w:rFonts w:ascii="Times New Roman" w:hAnsi="Times New Roman" w:cs="Times New Roman"/>
          <w:sz w:val="24"/>
          <w:szCs w:val="24"/>
          <w:lang w:val="es-ES_tradnl"/>
        </w:rPr>
        <w:t xml:space="preserve"> 25</w:t>
      </w:r>
      <w:r>
        <w:rPr>
          <w:rFonts w:ascii="Times New Roman" w:hAnsi="Times New Roman" w:cs="Times New Roman"/>
          <w:sz w:val="24"/>
          <w:szCs w:val="24"/>
          <w:lang w:val="es-ES_tradnl"/>
        </w:rPr>
        <w:t xml:space="preserve"> granos, </w:t>
      </w:r>
      <w:r w:rsidRPr="000B704D">
        <w:rPr>
          <w:rFonts w:ascii="Times New Roman" w:hAnsi="Times New Roman" w:cs="Times New Roman"/>
          <w:sz w:val="24"/>
          <w:szCs w:val="24"/>
        </w:rPr>
        <w:t>presentando</w:t>
      </w:r>
      <w:r w:rsidR="00F356EC">
        <w:rPr>
          <w:rFonts w:ascii="Times New Roman" w:hAnsi="Times New Roman" w:cs="Times New Roman"/>
          <w:sz w:val="24"/>
          <w:szCs w:val="24"/>
          <w:lang w:val="es-ES_tradnl"/>
        </w:rPr>
        <w:t xml:space="preserve"> una diferencia de 6</w:t>
      </w:r>
      <w:r>
        <w:rPr>
          <w:rFonts w:ascii="Times New Roman" w:hAnsi="Times New Roman" w:cs="Times New Roman"/>
          <w:sz w:val="24"/>
          <w:szCs w:val="24"/>
          <w:lang w:val="es-ES_tradnl"/>
        </w:rPr>
        <w:t xml:space="preserve"> granos </w:t>
      </w:r>
      <w:r w:rsidRPr="000B704D">
        <w:rPr>
          <w:rFonts w:ascii="Times New Roman" w:hAnsi="Times New Roman" w:cs="Times New Roman"/>
          <w:sz w:val="24"/>
          <w:szCs w:val="24"/>
          <w:lang w:val="es-ES_tradnl"/>
        </w:rPr>
        <w:t>entre el máxim</w:t>
      </w:r>
      <w:r>
        <w:rPr>
          <w:rFonts w:ascii="Times New Roman" w:hAnsi="Times New Roman" w:cs="Times New Roman"/>
          <w:sz w:val="24"/>
          <w:szCs w:val="24"/>
          <w:lang w:val="es-ES_tradnl"/>
        </w:rPr>
        <w:t>o y el mínimo promedio de granos por planta</w:t>
      </w:r>
      <w:r w:rsidRPr="000B704D">
        <w:rPr>
          <w:rFonts w:ascii="Times New Roman" w:hAnsi="Times New Roman" w:cs="Times New Roman"/>
          <w:sz w:val="24"/>
          <w:szCs w:val="24"/>
          <w:lang w:val="es-ES_tradnl"/>
        </w:rPr>
        <w:t>.</w:t>
      </w:r>
      <w:r w:rsidR="00F356EC">
        <w:rPr>
          <w:rFonts w:ascii="Times New Roman" w:hAnsi="Times New Roman" w:cs="Times New Roman"/>
          <w:sz w:val="24"/>
          <w:szCs w:val="24"/>
          <w:lang w:val="es-ES_tradnl"/>
        </w:rPr>
        <w:t xml:space="preserve"> Con un promedio general de 2</w:t>
      </w:r>
      <w:r>
        <w:rPr>
          <w:rFonts w:ascii="Times New Roman" w:hAnsi="Times New Roman" w:cs="Times New Roman"/>
          <w:sz w:val="24"/>
          <w:szCs w:val="24"/>
          <w:lang w:val="es-ES_tradnl"/>
        </w:rPr>
        <w:t>8 granos</w:t>
      </w:r>
      <w:r w:rsidRPr="000C6D14">
        <w:rPr>
          <w:rFonts w:ascii="Times New Roman" w:hAnsi="Times New Roman" w:cs="Times New Roman"/>
          <w:sz w:val="24"/>
          <w:szCs w:val="24"/>
          <w:lang w:val="es-ES_tradnl"/>
        </w:rPr>
        <w:t xml:space="preserve">, y un </w:t>
      </w:r>
      <w:r w:rsidR="00F356EC">
        <w:rPr>
          <w:rFonts w:ascii="Times New Roman" w:hAnsi="Times New Roman" w:cs="Times New Roman"/>
          <w:sz w:val="24"/>
          <w:szCs w:val="24"/>
          <w:lang w:val="es-ES_tradnl"/>
        </w:rPr>
        <w:t xml:space="preserve">coeficiente de variación </w:t>
      </w:r>
      <w:r w:rsidR="002778F2">
        <w:rPr>
          <w:rFonts w:ascii="Times New Roman" w:hAnsi="Times New Roman" w:cs="Times New Roman"/>
          <w:sz w:val="24"/>
          <w:szCs w:val="24"/>
          <w:lang w:val="es-ES_tradnl"/>
        </w:rPr>
        <w:t xml:space="preserve">de </w:t>
      </w:r>
      <w:r w:rsidR="00F356EC">
        <w:rPr>
          <w:rFonts w:ascii="Times New Roman" w:hAnsi="Times New Roman" w:cs="Times New Roman"/>
          <w:sz w:val="24"/>
          <w:szCs w:val="24"/>
          <w:lang w:val="es-ES_tradnl"/>
        </w:rPr>
        <w:t>4.59</w:t>
      </w:r>
      <w:r>
        <w:rPr>
          <w:rFonts w:ascii="Times New Roman" w:hAnsi="Times New Roman" w:cs="Times New Roman"/>
          <w:sz w:val="24"/>
          <w:szCs w:val="24"/>
          <w:lang w:val="es-ES_tradnl"/>
        </w:rPr>
        <w:t xml:space="preserve"> </w:t>
      </w:r>
      <w:r w:rsidRPr="000C6D14">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(Cuadro N° 1 y Gráfico N° 3</w:t>
      </w:r>
      <w:r w:rsidRPr="000C6D14">
        <w:rPr>
          <w:rFonts w:ascii="Times New Roman" w:hAnsi="Times New Roman" w:cs="Times New Roman"/>
          <w:sz w:val="24"/>
          <w:szCs w:val="24"/>
          <w:lang w:val="es-ES_tradnl"/>
        </w:rPr>
        <w:t>).</w:t>
      </w:r>
    </w:p>
    <w:p w:rsidR="00D42FE8" w:rsidRDefault="00D42FE8" w:rsidP="00F356EC">
      <w:pPr>
        <w:autoSpaceDE w:val="0"/>
        <w:autoSpaceDN w:val="0"/>
        <w:adjustRightInd w:val="0"/>
        <w:spacing w:after="0" w:line="360" w:lineRule="auto"/>
        <w:jc w:val="both"/>
        <w:rPr>
          <w:rFonts w:ascii="Times New Roman" w:hAnsi="Times New Roman" w:cs="Times New Roman"/>
          <w:sz w:val="24"/>
          <w:szCs w:val="24"/>
          <w:lang w:val="es-ES_tradnl"/>
        </w:rPr>
      </w:pPr>
    </w:p>
    <w:p w:rsidR="00D42FE8" w:rsidRPr="004B5426" w:rsidRDefault="00D42FE8" w:rsidP="00D42FE8">
      <w:pPr>
        <w:spacing w:after="0" w:line="360" w:lineRule="auto"/>
        <w:jc w:val="both"/>
        <w:rPr>
          <w:rFonts w:ascii="Times New Roman" w:hAnsi="Times New Roman" w:cs="Times New Roman"/>
          <w:color w:val="000000" w:themeColor="text1"/>
          <w:sz w:val="24"/>
          <w:szCs w:val="24"/>
        </w:rPr>
      </w:pPr>
      <w:r w:rsidRPr="00E97ADD">
        <w:rPr>
          <w:rFonts w:ascii="Times New Roman" w:hAnsi="Times New Roman" w:cs="Times New Roman"/>
          <w:sz w:val="24"/>
          <w:szCs w:val="24"/>
        </w:rPr>
        <w:t>E</w:t>
      </w:r>
      <w:r>
        <w:rPr>
          <w:rFonts w:ascii="Times New Roman" w:hAnsi="Times New Roman" w:cs="Times New Roman"/>
          <w:sz w:val="24"/>
          <w:szCs w:val="24"/>
        </w:rPr>
        <w:t xml:space="preserve">sta variable </w:t>
      </w:r>
      <w:r w:rsidRPr="000B617D">
        <w:rPr>
          <w:rFonts w:ascii="Times New Roman" w:hAnsi="Times New Roman" w:cs="Times New Roman"/>
          <w:color w:val="000000" w:themeColor="text1"/>
          <w:sz w:val="24"/>
          <w:szCs w:val="24"/>
        </w:rPr>
        <w:t>influyó en c</w:t>
      </w:r>
      <w:r>
        <w:rPr>
          <w:rFonts w:ascii="Times New Roman" w:hAnsi="Times New Roman" w:cs="Times New Roman"/>
          <w:color w:val="000000" w:themeColor="text1"/>
          <w:sz w:val="24"/>
          <w:szCs w:val="24"/>
        </w:rPr>
        <w:t>uanto al rendimiento, pues los cultivare</w:t>
      </w:r>
      <w:r w:rsidRPr="000B617D">
        <w:rPr>
          <w:rFonts w:ascii="Times New Roman" w:hAnsi="Times New Roman" w:cs="Times New Roman"/>
          <w:color w:val="000000" w:themeColor="text1"/>
          <w:sz w:val="24"/>
          <w:szCs w:val="24"/>
        </w:rPr>
        <w:t xml:space="preserve">s de mejor productividad fueron aquellos que alcanzaron un mayor </w:t>
      </w:r>
      <w:r>
        <w:rPr>
          <w:rFonts w:ascii="Times New Roman" w:hAnsi="Times New Roman" w:cs="Times New Roman"/>
          <w:color w:val="000000" w:themeColor="text1"/>
          <w:sz w:val="24"/>
          <w:szCs w:val="24"/>
        </w:rPr>
        <w:t>número de granos por planta</w:t>
      </w:r>
      <w:r w:rsidRPr="000B617D">
        <w:rPr>
          <w:rFonts w:ascii="Times New Roman" w:hAnsi="Times New Roman" w:cs="Times New Roman"/>
          <w:color w:val="000000" w:themeColor="text1"/>
          <w:sz w:val="24"/>
          <w:szCs w:val="24"/>
        </w:rPr>
        <w:t xml:space="preserve">s. </w:t>
      </w:r>
      <w:r w:rsidRPr="00072088">
        <w:rPr>
          <w:rFonts w:ascii="Times New Roman" w:eastAsiaTheme="minorHAnsi" w:hAnsi="Times New Roman" w:cs="Times New Roman"/>
          <w:sz w:val="24"/>
          <w:szCs w:val="24"/>
          <w:lang w:val="es-EC" w:eastAsia="en-US"/>
        </w:rPr>
        <w:t xml:space="preserve">Esto sugiere que este </w:t>
      </w:r>
      <w:r w:rsidR="009345BC">
        <w:rPr>
          <w:rFonts w:ascii="Times New Roman" w:eastAsiaTheme="minorHAnsi" w:hAnsi="Times New Roman" w:cs="Times New Roman"/>
          <w:sz w:val="24"/>
          <w:szCs w:val="24"/>
          <w:lang w:val="es-EC" w:eastAsia="en-US"/>
        </w:rPr>
        <w:t>descriptor</w:t>
      </w:r>
      <w:r w:rsidRPr="00072088">
        <w:rPr>
          <w:rFonts w:ascii="Times New Roman" w:eastAsiaTheme="minorHAnsi" w:hAnsi="Times New Roman" w:cs="Times New Roman"/>
          <w:sz w:val="24"/>
          <w:szCs w:val="24"/>
          <w:lang w:val="es-EC" w:eastAsia="en-US"/>
        </w:rPr>
        <w:t xml:space="preserve"> tuvo un efecto marcado en los rendimientos de los cultivares en el ensayo, siendo un componente import</w:t>
      </w:r>
      <w:r>
        <w:rPr>
          <w:rFonts w:ascii="Times New Roman" w:eastAsiaTheme="minorHAnsi" w:hAnsi="Times New Roman" w:cs="Times New Roman"/>
          <w:sz w:val="24"/>
          <w:szCs w:val="24"/>
          <w:lang w:val="es-EC" w:eastAsia="en-US"/>
        </w:rPr>
        <w:t xml:space="preserve">ante del rendimiento </w:t>
      </w:r>
      <w:r w:rsidR="009345BC">
        <w:rPr>
          <w:rFonts w:ascii="Times New Roman" w:eastAsiaTheme="minorHAnsi" w:hAnsi="Times New Roman" w:cs="Times New Roman"/>
          <w:sz w:val="24"/>
          <w:szCs w:val="24"/>
          <w:lang w:val="es-EC" w:eastAsia="en-US"/>
        </w:rPr>
        <w:t>en k</w:t>
      </w:r>
      <w:r w:rsidR="003A0C9E">
        <w:rPr>
          <w:rFonts w:ascii="Times New Roman" w:eastAsiaTheme="minorHAnsi" w:hAnsi="Times New Roman" w:cs="Times New Roman"/>
          <w:sz w:val="24"/>
          <w:szCs w:val="24"/>
          <w:lang w:val="es-EC" w:eastAsia="en-US"/>
        </w:rPr>
        <w:t>g</w:t>
      </w:r>
      <w:r w:rsidRPr="00072088">
        <w:rPr>
          <w:rFonts w:ascii="Times New Roman" w:eastAsiaTheme="minorHAnsi" w:hAnsi="Times New Roman" w:cs="Times New Roman"/>
          <w:sz w:val="24"/>
          <w:szCs w:val="24"/>
          <w:lang w:val="es-EC" w:eastAsia="en-US"/>
        </w:rPr>
        <w:t xml:space="preserve">/ha </w:t>
      </w:r>
      <w:proofErr w:type="spellStart"/>
      <w:r w:rsidR="009345BC">
        <w:rPr>
          <w:rFonts w:ascii="Times New Roman" w:eastAsiaTheme="minorHAnsi" w:hAnsi="Times New Roman" w:cs="Times New Roman"/>
          <w:sz w:val="24"/>
          <w:szCs w:val="24"/>
          <w:lang w:val="es-EC" w:eastAsia="en-US"/>
        </w:rPr>
        <w:t>del</w:t>
      </w:r>
      <w:proofErr w:type="spellEnd"/>
      <w:r w:rsidRPr="00072088">
        <w:rPr>
          <w:rFonts w:ascii="Times New Roman" w:eastAsiaTheme="minorHAnsi" w:hAnsi="Times New Roman" w:cs="Times New Roman"/>
          <w:sz w:val="24"/>
          <w:szCs w:val="24"/>
          <w:lang w:val="es-EC" w:eastAsia="en-US"/>
        </w:rPr>
        <w:t xml:space="preserve"> maní.</w:t>
      </w:r>
      <w:r w:rsidRPr="00072088">
        <w:rPr>
          <w:rFonts w:ascii="Times New Roman" w:hAnsi="Times New Roman" w:cs="Times New Roman"/>
          <w:sz w:val="24"/>
          <w:szCs w:val="24"/>
        </w:rPr>
        <w:t xml:space="preserve"> </w:t>
      </w:r>
    </w:p>
    <w:p w:rsidR="00FD0C31" w:rsidRDefault="00FD0C31" w:rsidP="00F356EC">
      <w:pPr>
        <w:spacing w:after="0" w:line="360" w:lineRule="auto"/>
        <w:jc w:val="both"/>
        <w:rPr>
          <w:rFonts w:ascii="Times New Roman" w:hAnsi="Times New Roman" w:cs="Times New Roman"/>
          <w:b/>
          <w:color w:val="000000" w:themeColor="text1"/>
          <w:sz w:val="24"/>
          <w:szCs w:val="24"/>
        </w:rPr>
      </w:pPr>
    </w:p>
    <w:p w:rsidR="00F356EC" w:rsidRDefault="00F356EC" w:rsidP="00F356EC">
      <w:pPr>
        <w:spacing w:after="0" w:line="360" w:lineRule="auto"/>
        <w:jc w:val="center"/>
        <w:rPr>
          <w:rFonts w:ascii="Times New Roman" w:hAnsi="Times New Roman" w:cs="Times New Roman"/>
          <w:b/>
          <w:color w:val="000000" w:themeColor="text1"/>
          <w:sz w:val="24"/>
          <w:szCs w:val="24"/>
        </w:rPr>
      </w:pPr>
      <w:r w:rsidRPr="00434818">
        <w:rPr>
          <w:noProof/>
        </w:rPr>
        <w:lastRenderedPageBreak/>
        <w:drawing>
          <wp:inline distT="0" distB="0" distL="0" distR="0" wp14:anchorId="72A4D80C" wp14:editId="7ED8AF44">
            <wp:extent cx="45720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0C13" w:rsidRDefault="00060C13" w:rsidP="00F356EC">
      <w:pPr>
        <w:spacing w:after="0" w:line="360" w:lineRule="auto"/>
        <w:jc w:val="both"/>
        <w:rPr>
          <w:rFonts w:ascii="Times New Roman" w:hAnsi="Times New Roman" w:cs="Times New Roman"/>
          <w:b/>
          <w:sz w:val="24"/>
          <w:szCs w:val="24"/>
          <w:lang w:val="es-ES_tradnl"/>
        </w:rPr>
      </w:pPr>
    </w:p>
    <w:p w:rsidR="00F356EC" w:rsidRDefault="00F356EC" w:rsidP="00F356EC">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Gráfico N° 4</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Promedios de</w:t>
      </w:r>
      <w:r w:rsidR="009345BC">
        <w:rPr>
          <w:rFonts w:ascii="Times New Roman" w:hAnsi="Times New Roman" w:cs="Times New Roman"/>
          <w:sz w:val="24"/>
          <w:szCs w:val="24"/>
          <w:lang w:val="es-ES_tradnl"/>
        </w:rPr>
        <w:t>l</w:t>
      </w:r>
      <w:r w:rsidRPr="001A138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Número de granos por kilogramo (NG-kg</w:t>
      </w:r>
      <w:r w:rsidRPr="001A1384">
        <w:rPr>
          <w:rFonts w:ascii="Times New Roman" w:hAnsi="Times New Roman" w:cs="Times New Roman"/>
          <w:sz w:val="24"/>
          <w:szCs w:val="24"/>
          <w:lang w:val="es-ES_tradnl"/>
        </w:rPr>
        <w:t>) de 1</w:t>
      </w:r>
      <w:r>
        <w:rPr>
          <w:rFonts w:ascii="Times New Roman" w:hAnsi="Times New Roman" w:cs="Times New Roman"/>
          <w:sz w:val="24"/>
          <w:szCs w:val="24"/>
          <w:lang w:val="es-ES_tradnl"/>
        </w:rPr>
        <w:t>4</w:t>
      </w:r>
      <w:r w:rsidRPr="001A1384">
        <w:rPr>
          <w:rFonts w:ascii="Times New Roman" w:hAnsi="Times New Roman" w:cs="Times New Roman"/>
          <w:sz w:val="24"/>
          <w:szCs w:val="24"/>
          <w:lang w:val="es-ES_tradnl"/>
        </w:rPr>
        <w:t xml:space="preserve"> cultivares de maní, </w:t>
      </w:r>
      <w:r>
        <w:rPr>
          <w:rFonts w:ascii="Times New Roman" w:hAnsi="Times New Roman" w:cs="Times New Roman"/>
          <w:sz w:val="24"/>
          <w:szCs w:val="24"/>
        </w:rPr>
        <w:t xml:space="preserve">evaluados en </w:t>
      </w:r>
      <w:r w:rsidR="00C9262E">
        <w:rPr>
          <w:rFonts w:ascii="Times New Roman" w:hAnsi="Times New Roman" w:cs="Times New Roman"/>
          <w:sz w:val="24"/>
          <w:szCs w:val="24"/>
        </w:rPr>
        <w:t xml:space="preserve">el recinto San José de Pijullo. </w:t>
      </w:r>
      <w:r>
        <w:rPr>
          <w:rFonts w:ascii="Times New Roman" w:hAnsi="Times New Roman" w:cs="Times New Roman"/>
          <w:sz w:val="24"/>
          <w:szCs w:val="24"/>
        </w:rPr>
        <w:t>2015.</w:t>
      </w:r>
    </w:p>
    <w:p w:rsidR="00F356EC" w:rsidRPr="00F356EC" w:rsidRDefault="00F356EC" w:rsidP="00F356EC">
      <w:pPr>
        <w:spacing w:after="0" w:line="360" w:lineRule="auto"/>
        <w:jc w:val="both"/>
        <w:rPr>
          <w:rFonts w:ascii="Times New Roman" w:hAnsi="Times New Roman" w:cs="Times New Roman"/>
          <w:color w:val="0D0D0D" w:themeColor="text1" w:themeTint="F2"/>
          <w:sz w:val="24"/>
          <w:szCs w:val="24"/>
        </w:rPr>
      </w:pPr>
    </w:p>
    <w:p w:rsidR="00F356EC" w:rsidRDefault="00F356EC" w:rsidP="00F356EC">
      <w:pPr>
        <w:autoSpaceDE w:val="0"/>
        <w:autoSpaceDN w:val="0"/>
        <w:adjustRightInd w:val="0"/>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la variable:</w:t>
      </w:r>
      <w:r w:rsidRPr="00F356EC">
        <w:rPr>
          <w:rFonts w:ascii="Times New Roman" w:hAnsi="Times New Roman" w:cs="Times New Roman"/>
          <w:sz w:val="24"/>
          <w:szCs w:val="24"/>
          <w:lang w:val="es-ES_tradnl"/>
        </w:rPr>
        <w:t xml:space="preserve"> </w:t>
      </w:r>
      <w:r w:rsidRPr="00F356EC">
        <w:rPr>
          <w:rFonts w:ascii="Times New Roman" w:hAnsi="Times New Roman" w:cs="Times New Roman"/>
          <w:b/>
          <w:sz w:val="24"/>
          <w:szCs w:val="24"/>
          <w:lang w:val="es-ES_tradnl"/>
        </w:rPr>
        <w:t>Número de granos por kilogramo (NG-kg)</w:t>
      </w:r>
      <w:r w:rsidRPr="000C6D14">
        <w:rPr>
          <w:rFonts w:ascii="Times New Roman" w:hAnsi="Times New Roman" w:cs="Times New Roman"/>
          <w:b/>
          <w:sz w:val="24"/>
          <w:szCs w:val="24"/>
          <w:lang w:val="es-ES_tradnl"/>
        </w:rPr>
        <w:t xml:space="preserve">, </w:t>
      </w:r>
      <w:r w:rsidRPr="000C6D14">
        <w:rPr>
          <w:rFonts w:ascii="Times New Roman" w:hAnsi="Times New Roman" w:cs="Times New Roman"/>
          <w:sz w:val="24"/>
          <w:szCs w:val="24"/>
          <w:lang w:val="es-ES_tradnl"/>
        </w:rPr>
        <w:t>el tratamiento que</w:t>
      </w:r>
      <w:r w:rsidR="009345BC">
        <w:rPr>
          <w:rFonts w:ascii="Times New Roman" w:hAnsi="Times New Roman" w:cs="Times New Roman"/>
          <w:sz w:val="24"/>
          <w:szCs w:val="24"/>
          <w:lang w:val="es-ES_tradnl"/>
        </w:rPr>
        <w:t xml:space="preserve"> presentó </w:t>
      </w:r>
      <w:r>
        <w:rPr>
          <w:rFonts w:ascii="Times New Roman" w:hAnsi="Times New Roman" w:cs="Times New Roman"/>
          <w:sz w:val="24"/>
          <w:szCs w:val="24"/>
          <w:lang w:val="es-ES_tradnl"/>
        </w:rPr>
        <w:t xml:space="preserve">un </w:t>
      </w:r>
      <w:r w:rsidRPr="000C6D14">
        <w:rPr>
          <w:rFonts w:ascii="Times New Roman" w:hAnsi="Times New Roman" w:cs="Times New Roman"/>
          <w:sz w:val="24"/>
          <w:szCs w:val="24"/>
          <w:lang w:val="es-ES_tradnl"/>
        </w:rPr>
        <w:t>ma</w:t>
      </w:r>
      <w:r>
        <w:rPr>
          <w:rFonts w:ascii="Times New Roman" w:hAnsi="Times New Roman" w:cs="Times New Roman"/>
          <w:sz w:val="24"/>
          <w:szCs w:val="24"/>
          <w:lang w:val="es-ES_tradnl"/>
        </w:rPr>
        <w:t xml:space="preserve">yor número de granos fue el T11: </w:t>
      </w:r>
      <w:r w:rsidR="00060C13">
        <w:rPr>
          <w:rFonts w:ascii="Times New Roman" w:eastAsiaTheme="minorHAnsi" w:hAnsi="Times New Roman" w:cs="Times New Roman"/>
          <w:sz w:val="24"/>
          <w:szCs w:val="24"/>
          <w:lang w:val="es-EC" w:eastAsia="en-US"/>
        </w:rPr>
        <w:t xml:space="preserve">RCM-151 con </w:t>
      </w:r>
      <w:r w:rsidR="00060C13">
        <w:rPr>
          <w:rFonts w:ascii="Times New Roman" w:hAnsi="Times New Roman" w:cs="Times New Roman"/>
          <w:sz w:val="24"/>
          <w:szCs w:val="24"/>
          <w:lang w:val="es-ES_tradnl"/>
        </w:rPr>
        <w:t>2707</w:t>
      </w:r>
      <w:r>
        <w:rPr>
          <w:rFonts w:ascii="Times New Roman" w:hAnsi="Times New Roman" w:cs="Times New Roman"/>
          <w:sz w:val="24"/>
          <w:szCs w:val="24"/>
          <w:lang w:val="es-ES_tradnl"/>
        </w:rPr>
        <w:t xml:space="preserve"> granos</w:t>
      </w:r>
      <w:r w:rsidRPr="000C6D14">
        <w:rPr>
          <w:rFonts w:ascii="Times New Roman" w:hAnsi="Times New Roman" w:cs="Times New Roman"/>
          <w:sz w:val="24"/>
          <w:szCs w:val="24"/>
          <w:lang w:val="es-ES_tradnl"/>
        </w:rPr>
        <w:t xml:space="preserve">; </w:t>
      </w:r>
      <w:r w:rsidR="009345BC">
        <w:rPr>
          <w:rFonts w:ascii="Times New Roman" w:hAnsi="Times New Roman" w:cs="Times New Roman"/>
          <w:sz w:val="24"/>
          <w:szCs w:val="24"/>
          <w:lang w:val="es-ES_tradnl"/>
        </w:rPr>
        <w:t>y el</w:t>
      </w:r>
      <w:r w:rsidRPr="000C6D1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menor número </w:t>
      </w:r>
      <w:r w:rsidRPr="000C6D14">
        <w:rPr>
          <w:rFonts w:ascii="Times New Roman" w:hAnsi="Times New Roman" w:cs="Times New Roman"/>
          <w:sz w:val="24"/>
          <w:szCs w:val="24"/>
          <w:lang w:val="es-ES_tradnl"/>
        </w:rPr>
        <w:t xml:space="preserve">el </w:t>
      </w:r>
      <w:r w:rsidR="00060C13">
        <w:rPr>
          <w:rFonts w:ascii="Times New Roman" w:hAnsi="Times New Roman" w:cs="Times New Roman"/>
          <w:sz w:val="24"/>
          <w:szCs w:val="24"/>
          <w:lang w:val="es-ES_tradnl"/>
        </w:rPr>
        <w:t>T4</w:t>
      </w:r>
      <w:r>
        <w:rPr>
          <w:rFonts w:ascii="Times New Roman" w:hAnsi="Times New Roman" w:cs="Times New Roman"/>
          <w:sz w:val="24"/>
          <w:szCs w:val="24"/>
          <w:lang w:val="es-ES_tradnl"/>
        </w:rPr>
        <w:t xml:space="preserve">: </w:t>
      </w:r>
      <w:r w:rsidR="00060C13">
        <w:rPr>
          <w:rFonts w:ascii="Times New Roman" w:hAnsi="Times New Roman" w:cs="Times New Roman"/>
          <w:sz w:val="24"/>
          <w:szCs w:val="24"/>
          <w:lang w:val="es-ES_tradnl"/>
        </w:rPr>
        <w:t>VF-26</w:t>
      </w:r>
      <w:r>
        <w:rPr>
          <w:rFonts w:ascii="Times New Roman" w:hAnsi="Times New Roman" w:cs="Times New Roman"/>
          <w:sz w:val="24"/>
          <w:szCs w:val="24"/>
          <w:lang w:val="es-ES_tradnl"/>
        </w:rPr>
        <w:t xml:space="preserve"> c</w:t>
      </w:r>
      <w:r w:rsidRPr="000C6D14">
        <w:rPr>
          <w:rFonts w:ascii="Times New Roman" w:hAnsi="Times New Roman" w:cs="Times New Roman"/>
          <w:sz w:val="24"/>
          <w:szCs w:val="24"/>
          <w:lang w:val="es-ES_tradnl"/>
        </w:rPr>
        <w:t>on</w:t>
      </w:r>
      <w:r>
        <w:rPr>
          <w:rFonts w:ascii="Times New Roman" w:hAnsi="Times New Roman" w:cs="Times New Roman"/>
          <w:sz w:val="24"/>
          <w:szCs w:val="24"/>
          <w:lang w:val="es-ES_tradnl"/>
        </w:rPr>
        <w:t xml:space="preserve"> 2</w:t>
      </w:r>
      <w:r w:rsidR="00060C13">
        <w:rPr>
          <w:rFonts w:ascii="Times New Roman" w:hAnsi="Times New Roman" w:cs="Times New Roman"/>
          <w:sz w:val="24"/>
          <w:szCs w:val="24"/>
          <w:lang w:val="es-ES_tradnl"/>
        </w:rPr>
        <w:t>14</w:t>
      </w:r>
      <w:r>
        <w:rPr>
          <w:rFonts w:ascii="Times New Roman" w:hAnsi="Times New Roman" w:cs="Times New Roman"/>
          <w:sz w:val="24"/>
          <w:szCs w:val="24"/>
          <w:lang w:val="es-ES_tradnl"/>
        </w:rPr>
        <w:t xml:space="preserve">5 granos, </w:t>
      </w:r>
      <w:r w:rsidRPr="000B704D">
        <w:rPr>
          <w:rFonts w:ascii="Times New Roman" w:hAnsi="Times New Roman" w:cs="Times New Roman"/>
          <w:sz w:val="24"/>
          <w:szCs w:val="24"/>
        </w:rPr>
        <w:t>presentando</w:t>
      </w:r>
      <w:r w:rsidR="00060C13">
        <w:rPr>
          <w:rFonts w:ascii="Times New Roman" w:hAnsi="Times New Roman" w:cs="Times New Roman"/>
          <w:sz w:val="24"/>
          <w:szCs w:val="24"/>
          <w:lang w:val="es-ES_tradnl"/>
        </w:rPr>
        <w:t xml:space="preserve"> una diferencia de 562</w:t>
      </w:r>
      <w:r>
        <w:rPr>
          <w:rFonts w:ascii="Times New Roman" w:hAnsi="Times New Roman" w:cs="Times New Roman"/>
          <w:sz w:val="24"/>
          <w:szCs w:val="24"/>
          <w:lang w:val="es-ES_tradnl"/>
        </w:rPr>
        <w:t xml:space="preserve"> granos </w:t>
      </w:r>
      <w:r w:rsidRPr="000B704D">
        <w:rPr>
          <w:rFonts w:ascii="Times New Roman" w:hAnsi="Times New Roman" w:cs="Times New Roman"/>
          <w:sz w:val="24"/>
          <w:szCs w:val="24"/>
          <w:lang w:val="es-ES_tradnl"/>
        </w:rPr>
        <w:t>entre el máxim</w:t>
      </w:r>
      <w:r>
        <w:rPr>
          <w:rFonts w:ascii="Times New Roman" w:hAnsi="Times New Roman" w:cs="Times New Roman"/>
          <w:sz w:val="24"/>
          <w:szCs w:val="24"/>
          <w:lang w:val="es-ES_tradnl"/>
        </w:rPr>
        <w:t>o y el míni</w:t>
      </w:r>
      <w:r w:rsidR="00060C13">
        <w:rPr>
          <w:rFonts w:ascii="Times New Roman" w:hAnsi="Times New Roman" w:cs="Times New Roman"/>
          <w:sz w:val="24"/>
          <w:szCs w:val="24"/>
          <w:lang w:val="es-ES_tradnl"/>
        </w:rPr>
        <w:t>mo promedio de granos por kilogramo</w:t>
      </w:r>
      <w:r w:rsidRPr="000B704D">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Con un promedio general de 2</w:t>
      </w:r>
      <w:r w:rsidR="00060C13">
        <w:rPr>
          <w:rFonts w:ascii="Times New Roman" w:hAnsi="Times New Roman" w:cs="Times New Roman"/>
          <w:sz w:val="24"/>
          <w:szCs w:val="24"/>
          <w:lang w:val="es-ES_tradnl"/>
        </w:rPr>
        <w:t>366</w:t>
      </w:r>
      <w:r>
        <w:rPr>
          <w:rFonts w:ascii="Times New Roman" w:hAnsi="Times New Roman" w:cs="Times New Roman"/>
          <w:sz w:val="24"/>
          <w:szCs w:val="24"/>
          <w:lang w:val="es-ES_tradnl"/>
        </w:rPr>
        <w:t xml:space="preserve"> granos</w:t>
      </w:r>
      <w:r w:rsidRPr="000C6D14">
        <w:rPr>
          <w:rFonts w:ascii="Times New Roman" w:hAnsi="Times New Roman" w:cs="Times New Roman"/>
          <w:sz w:val="24"/>
          <w:szCs w:val="24"/>
          <w:lang w:val="es-ES_tradnl"/>
        </w:rPr>
        <w:t xml:space="preserve">, y un </w:t>
      </w:r>
      <w:r>
        <w:rPr>
          <w:rFonts w:ascii="Times New Roman" w:hAnsi="Times New Roman" w:cs="Times New Roman"/>
          <w:sz w:val="24"/>
          <w:szCs w:val="24"/>
          <w:lang w:val="es-ES_tradnl"/>
        </w:rPr>
        <w:t>c</w:t>
      </w:r>
      <w:r w:rsidR="00060C13">
        <w:rPr>
          <w:rFonts w:ascii="Times New Roman" w:hAnsi="Times New Roman" w:cs="Times New Roman"/>
          <w:sz w:val="24"/>
          <w:szCs w:val="24"/>
          <w:lang w:val="es-ES_tradnl"/>
        </w:rPr>
        <w:t xml:space="preserve">oeficiente de variación </w:t>
      </w:r>
      <w:r w:rsidR="002778F2">
        <w:rPr>
          <w:rFonts w:ascii="Times New Roman" w:hAnsi="Times New Roman" w:cs="Times New Roman"/>
          <w:sz w:val="24"/>
          <w:szCs w:val="24"/>
          <w:lang w:val="es-ES_tradnl"/>
        </w:rPr>
        <w:t xml:space="preserve">de </w:t>
      </w:r>
      <w:r w:rsidR="00060C13">
        <w:rPr>
          <w:rFonts w:ascii="Times New Roman" w:hAnsi="Times New Roman" w:cs="Times New Roman"/>
          <w:sz w:val="24"/>
          <w:szCs w:val="24"/>
          <w:lang w:val="es-ES_tradnl"/>
        </w:rPr>
        <w:t>1.27</w:t>
      </w:r>
      <w:r>
        <w:rPr>
          <w:rFonts w:ascii="Times New Roman" w:hAnsi="Times New Roman" w:cs="Times New Roman"/>
          <w:sz w:val="24"/>
          <w:szCs w:val="24"/>
          <w:lang w:val="es-ES_tradnl"/>
        </w:rPr>
        <w:t xml:space="preserve"> </w:t>
      </w:r>
      <w:r w:rsidRPr="000C6D14">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(Cua</w:t>
      </w:r>
      <w:r w:rsidR="00060C13">
        <w:rPr>
          <w:rFonts w:ascii="Times New Roman" w:hAnsi="Times New Roman" w:cs="Times New Roman"/>
          <w:sz w:val="24"/>
          <w:szCs w:val="24"/>
          <w:lang w:val="es-ES_tradnl"/>
        </w:rPr>
        <w:t>dro N° 1 y Gráfico N° 4</w:t>
      </w:r>
      <w:r w:rsidRPr="000C6D14">
        <w:rPr>
          <w:rFonts w:ascii="Times New Roman" w:hAnsi="Times New Roman" w:cs="Times New Roman"/>
          <w:sz w:val="24"/>
          <w:szCs w:val="24"/>
          <w:lang w:val="es-ES_tradnl"/>
        </w:rPr>
        <w:t>).</w:t>
      </w:r>
    </w:p>
    <w:p w:rsidR="00FF322D" w:rsidRPr="00F356EC" w:rsidRDefault="00FF322D" w:rsidP="00F356EC">
      <w:pPr>
        <w:autoSpaceDE w:val="0"/>
        <w:autoSpaceDN w:val="0"/>
        <w:adjustRightInd w:val="0"/>
        <w:spacing w:after="0" w:line="360" w:lineRule="auto"/>
        <w:jc w:val="both"/>
        <w:rPr>
          <w:rFonts w:ascii="Times New Roman" w:eastAsiaTheme="minorHAnsi" w:hAnsi="Times New Roman" w:cs="Times New Roman"/>
          <w:sz w:val="24"/>
          <w:szCs w:val="24"/>
          <w:lang w:val="es-EC" w:eastAsia="en-US"/>
        </w:rPr>
      </w:pPr>
    </w:p>
    <w:p w:rsidR="00FF322D" w:rsidRDefault="00FF322D" w:rsidP="00FF322D">
      <w:pPr>
        <w:spacing w:after="0" w:line="360" w:lineRule="auto"/>
        <w:jc w:val="both"/>
        <w:rPr>
          <w:rFonts w:ascii="Times New Roman" w:hAnsi="Times New Roman" w:cs="Times New Roman"/>
          <w:color w:val="000000"/>
          <w:sz w:val="24"/>
          <w:szCs w:val="24"/>
          <w:lang w:val="es-ES_tradnl"/>
        </w:rPr>
      </w:pPr>
      <w:r>
        <w:rPr>
          <w:rFonts w:ascii="Times New Roman" w:hAnsi="Times New Roman" w:cs="Times New Roman"/>
          <w:color w:val="000000"/>
          <w:sz w:val="24"/>
          <w:szCs w:val="24"/>
          <w:lang w:val="es-ES_tradnl"/>
        </w:rPr>
        <w:t>El número de granos por kilogramo es una característica varietal y depende además de su interacción genotipo ambiente. En esta investigación existió una relación directa entre las variables número de granos por kilogramo y granos por planta.</w:t>
      </w:r>
    </w:p>
    <w:p w:rsidR="009345BC" w:rsidRDefault="009345BC" w:rsidP="00FF322D">
      <w:pPr>
        <w:spacing w:after="0" w:line="360" w:lineRule="auto"/>
        <w:jc w:val="both"/>
        <w:rPr>
          <w:rFonts w:ascii="Times New Roman" w:hAnsi="Times New Roman" w:cs="Times New Roman"/>
          <w:color w:val="000000"/>
          <w:sz w:val="24"/>
          <w:szCs w:val="24"/>
          <w:lang w:val="es-ES_tradnl"/>
        </w:rPr>
      </w:pPr>
    </w:p>
    <w:p w:rsidR="009345BC" w:rsidRDefault="009345BC" w:rsidP="00FF322D">
      <w:pPr>
        <w:spacing w:after="0" w:line="360" w:lineRule="auto"/>
        <w:jc w:val="both"/>
        <w:rPr>
          <w:rFonts w:ascii="Times New Roman" w:hAnsi="Times New Roman" w:cs="Times New Roman"/>
          <w:color w:val="000000"/>
          <w:sz w:val="24"/>
          <w:szCs w:val="24"/>
          <w:lang w:val="es-ES_tradnl"/>
        </w:rPr>
      </w:pPr>
      <w:r>
        <w:rPr>
          <w:rFonts w:ascii="Times New Roman" w:hAnsi="Times New Roman" w:cs="Times New Roman"/>
          <w:color w:val="000000"/>
          <w:sz w:val="24"/>
          <w:szCs w:val="24"/>
          <w:lang w:val="es-ES_tradnl"/>
        </w:rPr>
        <w:t>Además el NG-</w:t>
      </w:r>
      <w:r w:rsidR="008C0DD7">
        <w:rPr>
          <w:rFonts w:ascii="Times New Roman" w:hAnsi="Times New Roman" w:cs="Times New Roman"/>
          <w:color w:val="000000"/>
          <w:sz w:val="24"/>
          <w:szCs w:val="24"/>
          <w:lang w:val="es-ES_tradnl"/>
        </w:rPr>
        <w:t>k</w:t>
      </w:r>
      <w:r>
        <w:rPr>
          <w:rFonts w:ascii="Times New Roman" w:hAnsi="Times New Roman" w:cs="Times New Roman"/>
          <w:color w:val="000000"/>
          <w:sz w:val="24"/>
          <w:szCs w:val="24"/>
          <w:lang w:val="es-ES_tradnl"/>
        </w:rPr>
        <w:t>g, despende del tamaño del grano, peso específico y el contenido de humedad.</w:t>
      </w:r>
    </w:p>
    <w:p w:rsidR="00F356EC" w:rsidRDefault="00F356EC" w:rsidP="00F356EC">
      <w:pPr>
        <w:spacing w:after="0" w:line="360" w:lineRule="auto"/>
        <w:jc w:val="center"/>
        <w:rPr>
          <w:rFonts w:ascii="Times New Roman" w:hAnsi="Times New Roman" w:cs="Times New Roman"/>
          <w:b/>
          <w:color w:val="000000" w:themeColor="text1"/>
          <w:sz w:val="24"/>
          <w:szCs w:val="24"/>
        </w:rPr>
      </w:pPr>
    </w:p>
    <w:p w:rsidR="00BD1ACC" w:rsidRDefault="00BD1ACC" w:rsidP="00F356EC">
      <w:pPr>
        <w:spacing w:after="0" w:line="360" w:lineRule="auto"/>
        <w:jc w:val="center"/>
        <w:rPr>
          <w:rFonts w:ascii="Times New Roman" w:hAnsi="Times New Roman" w:cs="Times New Roman"/>
          <w:b/>
          <w:color w:val="000000" w:themeColor="text1"/>
          <w:sz w:val="24"/>
          <w:szCs w:val="24"/>
        </w:rPr>
      </w:pPr>
    </w:p>
    <w:p w:rsidR="00BD1ACC" w:rsidRDefault="00BD1ACC" w:rsidP="008C0DD7">
      <w:pPr>
        <w:spacing w:after="0" w:line="360" w:lineRule="auto"/>
        <w:jc w:val="center"/>
        <w:rPr>
          <w:rFonts w:ascii="Times New Roman" w:hAnsi="Times New Roman" w:cs="Times New Roman"/>
          <w:b/>
          <w:color w:val="000000" w:themeColor="text1"/>
          <w:sz w:val="24"/>
          <w:szCs w:val="24"/>
        </w:rPr>
      </w:pPr>
      <w:r w:rsidRPr="008C0DD7">
        <w:rPr>
          <w:noProof/>
          <w:sz w:val="20"/>
          <w:szCs w:val="20"/>
        </w:rPr>
        <w:lastRenderedPageBreak/>
        <w:drawing>
          <wp:anchor distT="0" distB="0" distL="114300" distR="114300" simplePos="0" relativeHeight="251675136" behindDoc="0" locked="0" layoutInCell="1" allowOverlap="1">
            <wp:simplePos x="0" y="0"/>
            <wp:positionH relativeFrom="column">
              <wp:posOffset>235339</wp:posOffset>
            </wp:positionH>
            <wp:positionV relativeFrom="page">
              <wp:posOffset>1083538</wp:posOffset>
            </wp:positionV>
            <wp:extent cx="4572000" cy="2743200"/>
            <wp:effectExtent l="0" t="0" r="0" b="0"/>
            <wp:wrapTopAndBottom/>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BD1ACC" w:rsidRPr="00DD5A47" w:rsidRDefault="00BD1ACC" w:rsidP="00BD1ACC">
      <w:pPr>
        <w:tabs>
          <w:tab w:val="left" w:pos="8504"/>
        </w:tabs>
        <w:spacing w:after="0" w:line="360" w:lineRule="auto"/>
        <w:ind w:right="-1"/>
        <w:jc w:val="both"/>
        <w:rPr>
          <w:rFonts w:ascii="Times New Roman" w:hAnsi="Times New Roman" w:cs="Times New Roman"/>
          <w:b/>
          <w:color w:val="0D0D0D" w:themeColor="text1" w:themeTint="F2"/>
          <w:sz w:val="24"/>
          <w:szCs w:val="26"/>
        </w:rPr>
      </w:pPr>
      <w:r>
        <w:rPr>
          <w:rFonts w:ascii="Times New Roman" w:hAnsi="Times New Roman" w:cs="Times New Roman"/>
          <w:b/>
          <w:sz w:val="24"/>
          <w:szCs w:val="24"/>
          <w:lang w:val="es-ES_tradnl"/>
        </w:rPr>
        <w:t>Gráfico N° 5</w:t>
      </w:r>
      <w:r w:rsidRPr="001A1384">
        <w:rPr>
          <w:rFonts w:ascii="Times New Roman" w:hAnsi="Times New Roman" w:cs="Times New Roman"/>
          <w:b/>
          <w:sz w:val="24"/>
          <w:szCs w:val="24"/>
          <w:lang w:val="es-ES_tradnl"/>
        </w:rPr>
        <w:t xml:space="preserve">. </w:t>
      </w:r>
      <w:r w:rsidRPr="001A1384">
        <w:rPr>
          <w:rFonts w:ascii="Times New Roman" w:hAnsi="Times New Roman" w:cs="Times New Roman"/>
          <w:sz w:val="24"/>
          <w:szCs w:val="24"/>
          <w:lang w:val="es-ES_tradnl"/>
        </w:rPr>
        <w:t>Promedios de</w:t>
      </w:r>
      <w:r w:rsidR="009345BC">
        <w:rPr>
          <w:rFonts w:ascii="Times New Roman" w:hAnsi="Times New Roman" w:cs="Times New Roman"/>
          <w:sz w:val="24"/>
          <w:szCs w:val="24"/>
          <w:lang w:val="es-ES_tradnl"/>
        </w:rPr>
        <w:t>l</w:t>
      </w:r>
      <w:r w:rsidRPr="001A1384">
        <w:rPr>
          <w:rFonts w:ascii="Times New Roman" w:hAnsi="Times New Roman" w:cs="Times New Roman"/>
          <w:sz w:val="24"/>
          <w:szCs w:val="24"/>
          <w:lang w:val="es-ES_tradnl"/>
        </w:rPr>
        <w:t xml:space="preserve"> </w:t>
      </w:r>
      <w:r w:rsidRPr="00DD5A47">
        <w:rPr>
          <w:rFonts w:ascii="Times New Roman" w:hAnsi="Times New Roman" w:cs="Times New Roman"/>
          <w:color w:val="0D0D0D" w:themeColor="text1" w:themeTint="F2"/>
          <w:sz w:val="24"/>
          <w:szCs w:val="26"/>
        </w:rPr>
        <w:t>Rendimiento por hectárea (R-kg/ha)</w:t>
      </w:r>
      <w:r>
        <w:rPr>
          <w:rFonts w:ascii="Times New Roman" w:hAnsi="Times New Roman" w:cs="Times New Roman"/>
          <w:b/>
          <w:color w:val="0D0D0D" w:themeColor="text1" w:themeTint="F2"/>
          <w:sz w:val="24"/>
          <w:szCs w:val="26"/>
        </w:rPr>
        <w:t xml:space="preserve"> </w:t>
      </w:r>
      <w:r>
        <w:rPr>
          <w:rFonts w:ascii="Times New Roman" w:hAnsi="Times New Roman" w:cs="Times New Roman"/>
          <w:sz w:val="24"/>
          <w:szCs w:val="24"/>
          <w:lang w:val="es-ES_tradnl"/>
        </w:rPr>
        <w:t>de 14</w:t>
      </w:r>
      <w:r w:rsidRPr="001A1384">
        <w:rPr>
          <w:rFonts w:ascii="Times New Roman" w:hAnsi="Times New Roman" w:cs="Times New Roman"/>
          <w:sz w:val="24"/>
          <w:szCs w:val="24"/>
          <w:lang w:val="es-ES_tradnl"/>
        </w:rPr>
        <w:t xml:space="preserve"> cultivares de maní, </w:t>
      </w:r>
      <w:r>
        <w:rPr>
          <w:rFonts w:ascii="Times New Roman" w:hAnsi="Times New Roman" w:cs="Times New Roman"/>
          <w:sz w:val="24"/>
          <w:szCs w:val="24"/>
        </w:rPr>
        <w:t>evaluados en el recinto San José de Pijullo</w:t>
      </w:r>
      <w:r w:rsidR="00C9262E">
        <w:rPr>
          <w:rFonts w:ascii="Times New Roman" w:hAnsi="Times New Roman" w:cs="Times New Roman"/>
          <w:sz w:val="24"/>
          <w:szCs w:val="24"/>
        </w:rPr>
        <w:t xml:space="preserve">. </w:t>
      </w:r>
      <w:r>
        <w:rPr>
          <w:rFonts w:ascii="Times New Roman" w:hAnsi="Times New Roman" w:cs="Times New Roman"/>
          <w:sz w:val="24"/>
          <w:szCs w:val="24"/>
        </w:rPr>
        <w:t>2015.</w:t>
      </w:r>
    </w:p>
    <w:p w:rsidR="00BD1ACC" w:rsidRPr="0011677C" w:rsidRDefault="00BD1ACC" w:rsidP="00BD1ACC">
      <w:pPr>
        <w:spacing w:after="0" w:line="360" w:lineRule="auto"/>
        <w:rPr>
          <w:rFonts w:ascii="Times New Roman" w:hAnsi="Times New Roman" w:cs="Times New Roman"/>
          <w:color w:val="0D0D0D" w:themeColor="text1" w:themeTint="F2"/>
          <w:sz w:val="24"/>
          <w:szCs w:val="24"/>
        </w:rPr>
      </w:pPr>
    </w:p>
    <w:p w:rsidR="00BD1ACC" w:rsidRPr="00BD1ACC" w:rsidRDefault="00BD1ACC" w:rsidP="00EA689B">
      <w:pPr>
        <w:spacing w:after="0" w:line="360" w:lineRule="auto"/>
        <w:ind w:right="-72"/>
        <w:jc w:val="both"/>
        <w:rPr>
          <w:rFonts w:ascii="Times New Roman" w:eastAsia="Times New Roman" w:hAnsi="Times New Roman" w:cs="Times New Roman"/>
          <w:color w:val="000000"/>
          <w:sz w:val="24"/>
          <w:szCs w:val="24"/>
          <w:lang w:eastAsia="es-EC"/>
        </w:rPr>
      </w:pPr>
      <w:r w:rsidRPr="00BD1ACC">
        <w:rPr>
          <w:rFonts w:ascii="Times New Roman" w:hAnsi="Times New Roman" w:cs="Times New Roman"/>
          <w:sz w:val="24"/>
          <w:szCs w:val="24"/>
          <w:lang w:val="es-ES_tradnl"/>
        </w:rPr>
        <w:t xml:space="preserve">En la variable: </w:t>
      </w:r>
      <w:r w:rsidRPr="00BD1ACC">
        <w:rPr>
          <w:rFonts w:ascii="Times New Roman" w:hAnsi="Times New Roman" w:cs="Times New Roman"/>
          <w:b/>
          <w:sz w:val="24"/>
          <w:szCs w:val="24"/>
          <w:lang w:val="es-ES_tradnl"/>
        </w:rPr>
        <w:t>Rendimiento por hectárea (R-kg/ha</w:t>
      </w:r>
      <w:r w:rsidRPr="00BD1ACC">
        <w:rPr>
          <w:rFonts w:ascii="Times New Roman" w:eastAsia="Times New Roman" w:hAnsi="Times New Roman" w:cs="Times New Roman"/>
          <w:b/>
          <w:sz w:val="24"/>
          <w:szCs w:val="24"/>
          <w:lang w:val="es-ES_tradnl" w:eastAsia="es-EC"/>
        </w:rPr>
        <w:t xml:space="preserve">), </w:t>
      </w:r>
      <w:r w:rsidRPr="00BD1ACC">
        <w:rPr>
          <w:rFonts w:ascii="Times New Roman" w:eastAsia="Times New Roman" w:hAnsi="Times New Roman" w:cs="Times New Roman"/>
          <w:sz w:val="24"/>
          <w:szCs w:val="24"/>
          <w:lang w:val="es-ES_tradnl" w:eastAsia="es-EC"/>
        </w:rPr>
        <w:t>s</w:t>
      </w:r>
      <w:proofErr w:type="spellStart"/>
      <w:r w:rsidRPr="00BD1ACC">
        <w:rPr>
          <w:rFonts w:ascii="Times New Roman" w:eastAsia="Times New Roman" w:hAnsi="Times New Roman" w:cs="Times New Roman"/>
          <w:sz w:val="24"/>
          <w:szCs w:val="24"/>
          <w:lang w:eastAsia="es-EC"/>
        </w:rPr>
        <w:t>e</w:t>
      </w:r>
      <w:proofErr w:type="spellEnd"/>
      <w:r w:rsidRPr="00BD1ACC">
        <w:rPr>
          <w:rFonts w:ascii="Times New Roman" w:eastAsia="Times New Roman" w:hAnsi="Times New Roman" w:cs="Times New Roman"/>
          <w:sz w:val="24"/>
          <w:szCs w:val="24"/>
          <w:lang w:eastAsia="es-EC"/>
        </w:rPr>
        <w:t xml:space="preserve"> observó que entre los 14 genotipos estudiados, sobresalió por su potencial de rendimiento el tratamiento </w:t>
      </w:r>
      <w:r w:rsidRPr="00BD1ACC">
        <w:rPr>
          <w:rFonts w:ascii="Times New Roman" w:hAnsi="Times New Roman" w:cs="Times New Roman"/>
          <w:sz w:val="24"/>
          <w:szCs w:val="24"/>
          <w:lang w:val="es-ES_tradnl"/>
        </w:rPr>
        <w:t xml:space="preserve">T13: INIAP-380 </w:t>
      </w:r>
      <w:r w:rsidRPr="00BD1ACC">
        <w:rPr>
          <w:rFonts w:ascii="Times New Roman" w:eastAsia="Times New Roman" w:hAnsi="Times New Roman" w:cs="Times New Roman"/>
          <w:sz w:val="24"/>
          <w:szCs w:val="24"/>
          <w:lang w:eastAsia="es-EC"/>
        </w:rPr>
        <w:t xml:space="preserve">con 2300.22 kg/ha; el tratamiento </w:t>
      </w:r>
      <w:r w:rsidRPr="00BD1ACC">
        <w:rPr>
          <w:rFonts w:ascii="Times New Roman" w:hAnsi="Times New Roman" w:cs="Times New Roman"/>
          <w:sz w:val="24"/>
          <w:szCs w:val="24"/>
          <w:lang w:val="es-ES_tradnl"/>
        </w:rPr>
        <w:t xml:space="preserve">T6: CM3-014 </w:t>
      </w:r>
      <w:r w:rsidRPr="00BD1ACC">
        <w:rPr>
          <w:rFonts w:ascii="Times New Roman" w:eastAsia="Times New Roman" w:hAnsi="Times New Roman" w:cs="Times New Roman"/>
          <w:sz w:val="24"/>
          <w:szCs w:val="24"/>
          <w:lang w:eastAsia="es-EC"/>
        </w:rPr>
        <w:t xml:space="preserve">obtuvo el promedio más bajo con 1487.76 kg/ha. </w:t>
      </w:r>
      <w:r w:rsidRPr="00BD1ACC">
        <w:rPr>
          <w:rFonts w:ascii="Times New Roman" w:hAnsi="Times New Roman" w:cs="Times New Roman"/>
          <w:sz w:val="24"/>
          <w:szCs w:val="24"/>
        </w:rPr>
        <w:t>Mostrando</w:t>
      </w:r>
      <w:r w:rsidRPr="00BD1ACC">
        <w:rPr>
          <w:rFonts w:ascii="Times New Roman" w:hAnsi="Times New Roman" w:cs="Times New Roman"/>
          <w:sz w:val="24"/>
          <w:szCs w:val="24"/>
          <w:lang w:val="es-ES_tradnl"/>
        </w:rPr>
        <w:t xml:space="preserve"> una diferencia de 812.46</w:t>
      </w:r>
      <w:r w:rsidRPr="00BD1ACC">
        <w:rPr>
          <w:rFonts w:ascii="Times New Roman" w:eastAsia="Times New Roman" w:hAnsi="Times New Roman" w:cs="Times New Roman"/>
          <w:sz w:val="24"/>
          <w:szCs w:val="24"/>
          <w:lang w:eastAsia="es-EC"/>
        </w:rPr>
        <w:t xml:space="preserve"> kg/ha</w:t>
      </w:r>
      <w:r w:rsidRPr="00BD1ACC">
        <w:rPr>
          <w:rFonts w:ascii="Times New Roman" w:hAnsi="Times New Roman" w:cs="Times New Roman"/>
          <w:sz w:val="24"/>
          <w:szCs w:val="24"/>
          <w:lang w:val="es-ES_tradnl"/>
        </w:rPr>
        <w:t xml:space="preserve"> entre ambos promedios de rendimiento. Se presentó una media general de </w:t>
      </w:r>
      <w:r w:rsidRPr="00BD1ACC">
        <w:rPr>
          <w:rFonts w:ascii="Times New Roman" w:eastAsia="Times New Roman" w:hAnsi="Times New Roman" w:cs="Times New Roman"/>
          <w:color w:val="000000"/>
          <w:sz w:val="24"/>
          <w:szCs w:val="24"/>
          <w:lang w:eastAsia="es-EC"/>
        </w:rPr>
        <w:t>1730.96</w:t>
      </w:r>
      <w:r>
        <w:rPr>
          <w:rFonts w:ascii="Times New Roman" w:eastAsia="Times New Roman" w:hAnsi="Times New Roman" w:cs="Times New Roman"/>
          <w:color w:val="000000"/>
          <w:sz w:val="24"/>
          <w:szCs w:val="24"/>
          <w:lang w:eastAsia="es-EC"/>
        </w:rPr>
        <w:t xml:space="preserve"> </w:t>
      </w:r>
      <w:r w:rsidRPr="00BD1ACC">
        <w:rPr>
          <w:rFonts w:ascii="Times New Roman" w:hAnsi="Times New Roman" w:cs="Times New Roman"/>
          <w:sz w:val="24"/>
          <w:szCs w:val="24"/>
          <w:lang w:val="es-ES_tradnl"/>
        </w:rPr>
        <w:t xml:space="preserve">kg/ha y un CV de </w:t>
      </w:r>
      <w:r>
        <w:rPr>
          <w:rFonts w:ascii="Times New Roman" w:hAnsi="Times New Roman" w:cs="Times New Roman"/>
          <w:sz w:val="24"/>
          <w:szCs w:val="24"/>
          <w:lang w:val="es-ES_tradnl"/>
        </w:rPr>
        <w:t>8.61</w:t>
      </w:r>
      <w:r w:rsidRPr="00BD1ACC">
        <w:rPr>
          <w:rFonts w:ascii="Times New Roman" w:hAnsi="Times New Roman" w:cs="Times New Roman"/>
          <w:sz w:val="24"/>
          <w:szCs w:val="24"/>
          <w:lang w:val="es-ES_tradnl"/>
        </w:rPr>
        <w:t xml:space="preserve"> %, (Cuadro N° 1 y Gráfico N°</w:t>
      </w:r>
      <w:r>
        <w:rPr>
          <w:rFonts w:ascii="Times New Roman" w:hAnsi="Times New Roman" w:cs="Times New Roman"/>
          <w:sz w:val="24"/>
          <w:szCs w:val="24"/>
          <w:lang w:val="es-ES_tradnl"/>
        </w:rPr>
        <w:t xml:space="preserve"> 5</w:t>
      </w:r>
      <w:r w:rsidRPr="000C6D14">
        <w:rPr>
          <w:rFonts w:ascii="Times New Roman" w:hAnsi="Times New Roman" w:cs="Times New Roman"/>
          <w:sz w:val="24"/>
          <w:szCs w:val="24"/>
          <w:lang w:val="es-ES_tradnl"/>
        </w:rPr>
        <w:t>).</w:t>
      </w:r>
    </w:p>
    <w:p w:rsidR="00D42FE8" w:rsidRDefault="00D42FE8" w:rsidP="00D42FE8">
      <w:pPr>
        <w:spacing w:after="0" w:line="360" w:lineRule="auto"/>
        <w:rPr>
          <w:rFonts w:ascii="Times New Roman" w:hAnsi="Times New Roman" w:cs="Times New Roman"/>
          <w:b/>
          <w:color w:val="000000" w:themeColor="text1"/>
          <w:sz w:val="24"/>
          <w:szCs w:val="24"/>
        </w:rPr>
      </w:pPr>
    </w:p>
    <w:p w:rsidR="00D42FE8" w:rsidRPr="009E493B" w:rsidRDefault="00D42FE8" w:rsidP="00D42F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rendimiento del maní está determinado en cierto grado por el  potencial productivo de cada variedad, sin embargo, este potencial llega a lograr un máximo siempre que la planta logre recibir un buen manejo</w:t>
      </w:r>
      <w:r w:rsidR="009345BC">
        <w:rPr>
          <w:rFonts w:ascii="Times New Roman" w:hAnsi="Times New Roman" w:cs="Times New Roman"/>
          <w:sz w:val="24"/>
          <w:szCs w:val="24"/>
        </w:rPr>
        <w:t xml:space="preserve"> agronómico, así como también son</w:t>
      </w:r>
      <w:r>
        <w:rPr>
          <w:rFonts w:ascii="Times New Roman" w:hAnsi="Times New Roman" w:cs="Times New Roman"/>
          <w:sz w:val="24"/>
          <w:szCs w:val="24"/>
        </w:rPr>
        <w:t xml:space="preserve"> determinante</w:t>
      </w:r>
      <w:r w:rsidR="009345BC">
        <w:rPr>
          <w:rFonts w:ascii="Times New Roman" w:hAnsi="Times New Roman" w:cs="Times New Roman"/>
          <w:sz w:val="24"/>
          <w:szCs w:val="24"/>
        </w:rPr>
        <w:t>s</w:t>
      </w:r>
      <w:r>
        <w:rPr>
          <w:rFonts w:ascii="Times New Roman" w:hAnsi="Times New Roman" w:cs="Times New Roman"/>
          <w:sz w:val="24"/>
          <w:szCs w:val="24"/>
        </w:rPr>
        <w:t xml:space="preserve"> las condiciones climatológicas a lo largo de todo el ciclo del cultivo, principalmente en el período máximo de f</w:t>
      </w:r>
      <w:r w:rsidR="00F43811">
        <w:rPr>
          <w:rFonts w:ascii="Times New Roman" w:hAnsi="Times New Roman" w:cs="Times New Roman"/>
          <w:sz w:val="24"/>
          <w:szCs w:val="24"/>
        </w:rPr>
        <w:t xml:space="preserve">loración y formación de vainas. </w:t>
      </w:r>
      <w:r>
        <w:rPr>
          <w:rFonts w:ascii="Times New Roman" w:hAnsi="Times New Roman" w:cs="Times New Roman"/>
          <w:sz w:val="24"/>
          <w:szCs w:val="24"/>
        </w:rPr>
        <w:t>(Montiel, C. y Torres, J. 2001)</w:t>
      </w:r>
    </w:p>
    <w:p w:rsidR="00D42FE8" w:rsidRPr="000503D6" w:rsidRDefault="00D42FE8" w:rsidP="00F356EC">
      <w:pPr>
        <w:spacing w:after="0" w:line="360" w:lineRule="auto"/>
        <w:jc w:val="center"/>
        <w:rPr>
          <w:rFonts w:ascii="Times New Roman" w:hAnsi="Times New Roman" w:cs="Times New Roman"/>
          <w:color w:val="000000" w:themeColor="text1"/>
          <w:sz w:val="24"/>
          <w:szCs w:val="24"/>
        </w:rPr>
      </w:pPr>
    </w:p>
    <w:p w:rsidR="000503D6" w:rsidRDefault="008C0DD7" w:rsidP="000503D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Los </w:t>
      </w:r>
      <w:r w:rsidR="000503D6" w:rsidRPr="000503D6">
        <w:rPr>
          <w:rFonts w:ascii="Times New Roman" w:hAnsi="Times New Roman" w:cs="Times New Roman"/>
          <w:color w:val="000000" w:themeColor="text1"/>
          <w:sz w:val="24"/>
          <w:szCs w:val="24"/>
        </w:rPr>
        <w:t>factores que residen en el rendimiento a más de las variables son la temperatura, humedad, cantidad</w:t>
      </w:r>
      <w:r w:rsidR="000503D6">
        <w:rPr>
          <w:rFonts w:ascii="Times New Roman" w:hAnsi="Times New Roman" w:cs="Times New Roman"/>
          <w:color w:val="000000" w:themeColor="text1"/>
          <w:sz w:val="24"/>
          <w:szCs w:val="24"/>
        </w:rPr>
        <w:t xml:space="preserve"> </w:t>
      </w:r>
      <w:r w:rsidR="000503D6" w:rsidRPr="000503D6">
        <w:rPr>
          <w:rFonts w:ascii="Times New Roman" w:hAnsi="Times New Roman" w:cs="Times New Roman"/>
          <w:color w:val="000000" w:themeColor="text1"/>
          <w:sz w:val="24"/>
          <w:szCs w:val="24"/>
        </w:rPr>
        <w:t>y calidad de luz solar</w:t>
      </w:r>
      <w:r w:rsidR="00952849">
        <w:rPr>
          <w:rFonts w:ascii="Times New Roman" w:hAnsi="Times New Roman" w:cs="Times New Roman"/>
          <w:color w:val="000000" w:themeColor="text1"/>
          <w:sz w:val="24"/>
          <w:szCs w:val="24"/>
        </w:rPr>
        <w:t>, el fotoperiodo: c</w:t>
      </w:r>
      <w:r w:rsidR="000503D6">
        <w:rPr>
          <w:rFonts w:ascii="Times New Roman" w:hAnsi="Times New Roman" w:cs="Times New Roman"/>
          <w:color w:val="000000" w:themeColor="text1"/>
          <w:sz w:val="24"/>
          <w:szCs w:val="24"/>
        </w:rPr>
        <w:t>aracterísticas físicas químicas y biológicas del suelo, nutrición y del cultivo</w:t>
      </w:r>
      <w:r w:rsidR="00E269A5">
        <w:rPr>
          <w:rFonts w:ascii="Times New Roman" w:hAnsi="Times New Roman" w:cs="Times New Roman"/>
          <w:color w:val="000000" w:themeColor="text1"/>
          <w:sz w:val="24"/>
          <w:szCs w:val="24"/>
        </w:rPr>
        <w:t>.</w:t>
      </w:r>
    </w:p>
    <w:p w:rsidR="00E269A5" w:rsidRDefault="00E269A5" w:rsidP="000503D6">
      <w:pPr>
        <w:spacing w:after="0" w:line="360" w:lineRule="auto"/>
        <w:jc w:val="both"/>
        <w:rPr>
          <w:rFonts w:ascii="Times New Roman" w:hAnsi="Times New Roman" w:cs="Times New Roman"/>
          <w:color w:val="000000" w:themeColor="text1"/>
          <w:sz w:val="24"/>
          <w:szCs w:val="24"/>
        </w:rPr>
      </w:pPr>
    </w:p>
    <w:p w:rsidR="00E269A5" w:rsidRPr="00E94887" w:rsidRDefault="00E269A5" w:rsidP="00E269A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w:t>
      </w:r>
      <w:r w:rsidRPr="00E94887">
        <w:rPr>
          <w:rFonts w:ascii="Times New Roman" w:hAnsi="Times New Roman" w:cs="Times New Roman"/>
          <w:b/>
          <w:sz w:val="24"/>
          <w:szCs w:val="24"/>
        </w:rPr>
        <w:t>. Contrastes ortogonales</w:t>
      </w:r>
    </w:p>
    <w:p w:rsidR="00E269A5" w:rsidRPr="00545A43" w:rsidRDefault="00E269A5" w:rsidP="00E269A5">
      <w:pPr>
        <w:spacing w:after="0" w:line="360" w:lineRule="auto"/>
        <w:jc w:val="both"/>
        <w:rPr>
          <w:rFonts w:ascii="Times New Roman" w:hAnsi="Times New Roman" w:cs="Times New Roman"/>
          <w:sz w:val="24"/>
          <w:szCs w:val="24"/>
        </w:rPr>
      </w:pPr>
    </w:p>
    <w:p w:rsidR="00E269A5" w:rsidRPr="00E05750" w:rsidRDefault="00E269A5" w:rsidP="00E269A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Cuadro Nº 2</w:t>
      </w:r>
      <w:r w:rsidRPr="00E05750">
        <w:rPr>
          <w:rFonts w:ascii="Times New Roman" w:hAnsi="Times New Roman" w:cs="Times New Roman"/>
          <w:b/>
          <w:sz w:val="24"/>
          <w:szCs w:val="24"/>
        </w:rPr>
        <w:t>.</w:t>
      </w:r>
      <w:r w:rsidRPr="00E05750">
        <w:rPr>
          <w:rFonts w:ascii="Times New Roman" w:hAnsi="Times New Roman" w:cs="Times New Roman"/>
          <w:sz w:val="24"/>
          <w:szCs w:val="24"/>
        </w:rPr>
        <w:t xml:space="preserve"> Co</w:t>
      </w:r>
      <w:r>
        <w:rPr>
          <w:rFonts w:ascii="Times New Roman" w:hAnsi="Times New Roman" w:cs="Times New Roman"/>
          <w:sz w:val="24"/>
          <w:szCs w:val="24"/>
        </w:rPr>
        <w:t>ntrastes ortogonales establecido</w:t>
      </w:r>
      <w:r w:rsidRPr="00E05750">
        <w:rPr>
          <w:rFonts w:ascii="Times New Roman" w:hAnsi="Times New Roman" w:cs="Times New Roman"/>
          <w:sz w:val="24"/>
          <w:szCs w:val="24"/>
        </w:rPr>
        <w:t xml:space="preserve">s en base a las medias de </w:t>
      </w:r>
      <w:r w:rsidRPr="00EB6E00">
        <w:rPr>
          <w:rFonts w:ascii="Times New Roman" w:hAnsi="Times New Roman" w:cs="Times New Roman"/>
          <w:sz w:val="24"/>
          <w:szCs w:val="24"/>
        </w:rPr>
        <w:t>Líneas vs. Testigos</w:t>
      </w:r>
      <w:r>
        <w:rPr>
          <w:rFonts w:ascii="Times New Roman" w:hAnsi="Times New Roman" w:cs="Times New Roman"/>
          <w:sz w:val="24"/>
          <w:szCs w:val="24"/>
        </w:rPr>
        <w:t>.</w:t>
      </w:r>
    </w:p>
    <w:p w:rsidR="00E269A5" w:rsidRPr="00545A43" w:rsidRDefault="00E269A5" w:rsidP="00E269A5">
      <w:pPr>
        <w:spacing w:after="0" w:line="360" w:lineRule="auto"/>
        <w:jc w:val="both"/>
        <w:rPr>
          <w:rFonts w:ascii="Times New Roman" w:hAnsi="Times New Roman" w:cs="Times New Roman"/>
          <w:sz w:val="24"/>
          <w:szCs w:val="24"/>
        </w:rPr>
      </w:pPr>
    </w:p>
    <w:tbl>
      <w:tblPr>
        <w:tblStyle w:val="Tablaconcuadrcula"/>
        <w:tblW w:w="4857" w:type="pct"/>
        <w:tblInd w:w="108" w:type="dxa"/>
        <w:tblLook w:val="04A0" w:firstRow="1" w:lastRow="0" w:firstColumn="1" w:lastColumn="0" w:noHBand="0" w:noVBand="1"/>
      </w:tblPr>
      <w:tblGrid>
        <w:gridCol w:w="5507"/>
        <w:gridCol w:w="1240"/>
        <w:gridCol w:w="1174"/>
      </w:tblGrid>
      <w:tr w:rsidR="00E269A5" w:rsidRPr="00D558AB" w:rsidTr="00E269A5">
        <w:trPr>
          <w:trHeight w:val="397"/>
        </w:trPr>
        <w:tc>
          <w:tcPr>
            <w:tcW w:w="3476" w:type="pct"/>
            <w:vMerge w:val="restart"/>
            <w:tcBorders>
              <w:top w:val="single" w:sz="4" w:space="0" w:color="auto"/>
            </w:tcBorders>
            <w:vAlign w:val="bottom"/>
          </w:tcPr>
          <w:p w:rsidR="00E269A5" w:rsidRDefault="00E269A5" w:rsidP="00E269A5">
            <w:pPr>
              <w:spacing w:after="0" w:line="240" w:lineRule="auto"/>
              <w:jc w:val="center"/>
              <w:rPr>
                <w:rFonts w:cs="Times New Roman"/>
                <w:b/>
                <w:sz w:val="24"/>
                <w:szCs w:val="24"/>
              </w:rPr>
            </w:pPr>
            <w:r w:rsidRPr="00D558AB">
              <w:rPr>
                <w:rFonts w:cs="Times New Roman"/>
                <w:b/>
                <w:sz w:val="24"/>
                <w:szCs w:val="24"/>
              </w:rPr>
              <w:t>Variables</w:t>
            </w:r>
          </w:p>
          <w:p w:rsidR="00E269A5" w:rsidRPr="00D558AB" w:rsidRDefault="00E269A5" w:rsidP="00E269A5">
            <w:pPr>
              <w:spacing w:after="0" w:line="240" w:lineRule="auto"/>
              <w:jc w:val="center"/>
              <w:rPr>
                <w:rFonts w:cs="Times New Roman"/>
                <w:b/>
                <w:sz w:val="24"/>
                <w:szCs w:val="24"/>
              </w:rPr>
            </w:pPr>
          </w:p>
        </w:tc>
        <w:tc>
          <w:tcPr>
            <w:tcW w:w="1524" w:type="pct"/>
            <w:gridSpan w:val="2"/>
            <w:vAlign w:val="bottom"/>
          </w:tcPr>
          <w:p w:rsidR="00E269A5" w:rsidRDefault="00E269A5" w:rsidP="00E269A5">
            <w:pPr>
              <w:spacing w:after="0" w:line="240" w:lineRule="auto"/>
              <w:jc w:val="center"/>
              <w:rPr>
                <w:rFonts w:cs="Times New Roman"/>
                <w:b/>
                <w:sz w:val="24"/>
                <w:szCs w:val="24"/>
              </w:rPr>
            </w:pPr>
            <w:r w:rsidRPr="00D558AB">
              <w:rPr>
                <w:rFonts w:cs="Times New Roman"/>
                <w:b/>
                <w:sz w:val="24"/>
                <w:szCs w:val="24"/>
              </w:rPr>
              <w:t>Promedios</w:t>
            </w:r>
          </w:p>
        </w:tc>
      </w:tr>
      <w:tr w:rsidR="00E269A5" w:rsidRPr="00D558AB" w:rsidTr="00E269A5">
        <w:trPr>
          <w:trHeight w:val="397"/>
        </w:trPr>
        <w:tc>
          <w:tcPr>
            <w:tcW w:w="3476" w:type="pct"/>
            <w:vMerge/>
            <w:vAlign w:val="bottom"/>
          </w:tcPr>
          <w:p w:rsidR="00E269A5" w:rsidRPr="00D558AB" w:rsidRDefault="00E269A5" w:rsidP="00E269A5">
            <w:pPr>
              <w:spacing w:after="0" w:line="240" w:lineRule="auto"/>
              <w:rPr>
                <w:rFonts w:cs="Times New Roman"/>
                <w:b/>
                <w:sz w:val="24"/>
                <w:szCs w:val="24"/>
              </w:rPr>
            </w:pPr>
          </w:p>
        </w:tc>
        <w:tc>
          <w:tcPr>
            <w:tcW w:w="783" w:type="pct"/>
            <w:vAlign w:val="bottom"/>
          </w:tcPr>
          <w:p w:rsidR="00E269A5" w:rsidRPr="00D558AB" w:rsidRDefault="00E269A5" w:rsidP="00E269A5">
            <w:pPr>
              <w:spacing w:after="0" w:line="240" w:lineRule="auto"/>
              <w:jc w:val="center"/>
              <w:rPr>
                <w:rFonts w:cs="Times New Roman"/>
                <w:b/>
                <w:sz w:val="24"/>
                <w:szCs w:val="24"/>
              </w:rPr>
            </w:pPr>
            <w:r>
              <w:rPr>
                <w:rFonts w:cs="Times New Roman"/>
                <w:b/>
                <w:sz w:val="24"/>
                <w:szCs w:val="24"/>
              </w:rPr>
              <w:t>Líneas</w:t>
            </w:r>
          </w:p>
        </w:tc>
        <w:tc>
          <w:tcPr>
            <w:tcW w:w="741" w:type="pct"/>
            <w:vAlign w:val="bottom"/>
          </w:tcPr>
          <w:p w:rsidR="00E269A5" w:rsidRPr="00D558AB" w:rsidRDefault="00E269A5" w:rsidP="00E269A5">
            <w:pPr>
              <w:spacing w:after="0" w:line="240" w:lineRule="auto"/>
              <w:jc w:val="center"/>
              <w:rPr>
                <w:rFonts w:cs="Times New Roman"/>
                <w:b/>
                <w:sz w:val="24"/>
                <w:szCs w:val="24"/>
              </w:rPr>
            </w:pPr>
            <w:r>
              <w:rPr>
                <w:rFonts w:cs="Times New Roman"/>
                <w:b/>
                <w:sz w:val="24"/>
                <w:szCs w:val="24"/>
              </w:rPr>
              <w:t>Testigos</w:t>
            </w:r>
          </w:p>
        </w:tc>
      </w:tr>
      <w:tr w:rsidR="00E269A5" w:rsidRPr="00D558AB" w:rsidTr="00E269A5">
        <w:trPr>
          <w:trHeight w:val="454"/>
        </w:trPr>
        <w:tc>
          <w:tcPr>
            <w:tcW w:w="3476"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lang w:val="es-ES_tradnl"/>
              </w:rPr>
              <w:t>Días a la emergencia de plántulas (DEP)</w:t>
            </w:r>
            <w:r>
              <w:rPr>
                <w:rFonts w:cs="Times New Roman"/>
                <w:sz w:val="24"/>
                <w:szCs w:val="24"/>
                <w:lang w:val="es-ES_tradnl"/>
              </w:rPr>
              <w:t xml:space="preserve"> </w:t>
            </w:r>
            <w:r w:rsidRPr="008A3DF7">
              <w:rPr>
                <w:rFonts w:cs="Times New Roman"/>
                <w:sz w:val="24"/>
                <w:szCs w:val="24"/>
              </w:rPr>
              <w:t>(**)</w:t>
            </w:r>
          </w:p>
        </w:tc>
        <w:tc>
          <w:tcPr>
            <w:tcW w:w="783" w:type="pct"/>
            <w:vAlign w:val="bottom"/>
          </w:tcPr>
          <w:p w:rsidR="00E269A5" w:rsidRPr="00D558AB" w:rsidRDefault="00E269A5" w:rsidP="00E269A5">
            <w:pPr>
              <w:tabs>
                <w:tab w:val="left" w:pos="742"/>
              </w:tabs>
              <w:spacing w:after="0" w:line="240" w:lineRule="auto"/>
              <w:ind w:left="742" w:right="-108" w:hanging="850"/>
              <w:jc w:val="center"/>
              <w:rPr>
                <w:rFonts w:cs="Times New Roman"/>
                <w:sz w:val="24"/>
                <w:szCs w:val="24"/>
              </w:rPr>
            </w:pPr>
            <w:r>
              <w:rPr>
                <w:rFonts w:cs="Times New Roman"/>
                <w:sz w:val="24"/>
                <w:szCs w:val="24"/>
              </w:rPr>
              <w:t xml:space="preserve"> 7</w:t>
            </w:r>
          </w:p>
        </w:tc>
        <w:tc>
          <w:tcPr>
            <w:tcW w:w="741" w:type="pct"/>
            <w:vAlign w:val="bottom"/>
          </w:tcPr>
          <w:p w:rsidR="00E269A5" w:rsidRPr="00D558AB" w:rsidRDefault="00E269A5" w:rsidP="00E269A5">
            <w:pPr>
              <w:spacing w:after="0" w:line="240" w:lineRule="auto"/>
              <w:ind w:left="-108" w:right="-113"/>
              <w:jc w:val="center"/>
              <w:rPr>
                <w:rFonts w:cs="Times New Roman"/>
                <w:sz w:val="24"/>
                <w:szCs w:val="24"/>
              </w:rPr>
            </w:pPr>
            <w:r>
              <w:rPr>
                <w:rFonts w:cs="Times New Roman"/>
                <w:sz w:val="24"/>
                <w:szCs w:val="24"/>
              </w:rPr>
              <w:t xml:space="preserve"> 6</w:t>
            </w:r>
          </w:p>
        </w:tc>
      </w:tr>
      <w:tr w:rsidR="00E269A5" w:rsidRPr="00D558AB" w:rsidTr="00E269A5">
        <w:trPr>
          <w:trHeight w:val="454"/>
        </w:trPr>
        <w:tc>
          <w:tcPr>
            <w:tcW w:w="3476"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rPr>
              <w:t>Días a la cosecha (DC)</w:t>
            </w:r>
            <w:r>
              <w:rPr>
                <w:rFonts w:cs="Times New Roman"/>
                <w:sz w:val="24"/>
                <w:szCs w:val="24"/>
              </w:rPr>
              <w:t xml:space="preserve"> </w:t>
            </w:r>
            <w:r w:rsidRPr="008A3DF7">
              <w:rPr>
                <w:rFonts w:cs="Times New Roman"/>
                <w:sz w:val="24"/>
                <w:szCs w:val="24"/>
              </w:rPr>
              <w:t>(**)</w:t>
            </w:r>
          </w:p>
        </w:tc>
        <w:tc>
          <w:tcPr>
            <w:tcW w:w="783" w:type="pct"/>
            <w:vAlign w:val="bottom"/>
          </w:tcPr>
          <w:p w:rsidR="00E269A5" w:rsidRPr="00D558AB" w:rsidRDefault="00E269A5" w:rsidP="00E269A5">
            <w:pPr>
              <w:tabs>
                <w:tab w:val="left" w:pos="742"/>
              </w:tabs>
              <w:spacing w:after="0" w:line="240" w:lineRule="auto"/>
              <w:ind w:left="742" w:right="-108" w:hanging="850"/>
              <w:rPr>
                <w:rFonts w:cs="Times New Roman"/>
                <w:sz w:val="24"/>
                <w:szCs w:val="24"/>
              </w:rPr>
            </w:pPr>
            <w:r>
              <w:rPr>
                <w:rFonts w:cs="Times New Roman"/>
                <w:sz w:val="24"/>
                <w:szCs w:val="24"/>
              </w:rPr>
              <w:t xml:space="preserve">      106</w:t>
            </w:r>
          </w:p>
        </w:tc>
        <w:tc>
          <w:tcPr>
            <w:tcW w:w="741" w:type="pct"/>
            <w:vAlign w:val="bottom"/>
          </w:tcPr>
          <w:p w:rsidR="00E269A5" w:rsidRPr="00D558AB" w:rsidRDefault="00E269A5" w:rsidP="00E269A5">
            <w:pPr>
              <w:spacing w:after="0" w:line="240" w:lineRule="auto"/>
              <w:ind w:left="-108" w:right="-113"/>
              <w:rPr>
                <w:rFonts w:cs="Times New Roman"/>
                <w:sz w:val="24"/>
                <w:szCs w:val="24"/>
              </w:rPr>
            </w:pPr>
            <w:r>
              <w:rPr>
                <w:rFonts w:cs="Times New Roman"/>
                <w:sz w:val="24"/>
                <w:szCs w:val="24"/>
              </w:rPr>
              <w:t xml:space="preserve">      108</w:t>
            </w:r>
          </w:p>
        </w:tc>
      </w:tr>
      <w:tr w:rsidR="00E269A5" w:rsidRPr="00D558AB" w:rsidTr="00E269A5">
        <w:trPr>
          <w:trHeight w:val="454"/>
        </w:trPr>
        <w:tc>
          <w:tcPr>
            <w:tcW w:w="3476"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rPr>
              <w:t>Vainas por planta (VP)</w:t>
            </w:r>
            <w:r>
              <w:rPr>
                <w:rFonts w:cs="Times New Roman"/>
                <w:sz w:val="24"/>
                <w:szCs w:val="24"/>
              </w:rPr>
              <w:t xml:space="preserve"> </w:t>
            </w:r>
            <w:r w:rsidRPr="008A3DF7">
              <w:rPr>
                <w:rFonts w:cs="Times New Roman"/>
                <w:sz w:val="24"/>
                <w:szCs w:val="24"/>
              </w:rPr>
              <w:t>(**)</w:t>
            </w:r>
          </w:p>
        </w:tc>
        <w:tc>
          <w:tcPr>
            <w:tcW w:w="783" w:type="pct"/>
            <w:vAlign w:val="bottom"/>
          </w:tcPr>
          <w:p w:rsidR="00E269A5" w:rsidRPr="00D558AB" w:rsidRDefault="00E269A5" w:rsidP="00E269A5">
            <w:pPr>
              <w:tabs>
                <w:tab w:val="left" w:pos="742"/>
              </w:tabs>
              <w:spacing w:after="0" w:line="240" w:lineRule="auto"/>
              <w:ind w:left="742" w:right="-108" w:hanging="850"/>
              <w:jc w:val="center"/>
              <w:rPr>
                <w:rFonts w:cs="Times New Roman"/>
                <w:sz w:val="24"/>
                <w:szCs w:val="24"/>
              </w:rPr>
            </w:pPr>
            <w:r>
              <w:rPr>
                <w:rFonts w:cs="Times New Roman"/>
                <w:sz w:val="24"/>
                <w:szCs w:val="24"/>
              </w:rPr>
              <w:t>13</w:t>
            </w:r>
          </w:p>
        </w:tc>
        <w:tc>
          <w:tcPr>
            <w:tcW w:w="741" w:type="pct"/>
            <w:vAlign w:val="bottom"/>
          </w:tcPr>
          <w:p w:rsidR="00E269A5" w:rsidRPr="00D558AB" w:rsidRDefault="00E269A5" w:rsidP="00E269A5">
            <w:pPr>
              <w:spacing w:after="0" w:line="240" w:lineRule="auto"/>
              <w:ind w:left="-108" w:right="-113"/>
              <w:jc w:val="center"/>
              <w:rPr>
                <w:rFonts w:cs="Times New Roman"/>
                <w:sz w:val="24"/>
                <w:szCs w:val="24"/>
              </w:rPr>
            </w:pPr>
            <w:r>
              <w:rPr>
                <w:rFonts w:cs="Times New Roman"/>
                <w:sz w:val="24"/>
                <w:szCs w:val="24"/>
              </w:rPr>
              <w:t>15</w:t>
            </w:r>
          </w:p>
        </w:tc>
      </w:tr>
      <w:tr w:rsidR="00E269A5" w:rsidRPr="00D558AB" w:rsidTr="00E269A5">
        <w:trPr>
          <w:trHeight w:val="454"/>
        </w:trPr>
        <w:tc>
          <w:tcPr>
            <w:tcW w:w="3476"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6"/>
              </w:rPr>
              <w:t>Granos por planta (GP)</w:t>
            </w:r>
            <w:r>
              <w:rPr>
                <w:rFonts w:cs="Times New Roman"/>
                <w:sz w:val="24"/>
                <w:szCs w:val="26"/>
              </w:rPr>
              <w:t xml:space="preserve"> </w:t>
            </w:r>
            <w:r w:rsidRPr="008A3DF7">
              <w:rPr>
                <w:rFonts w:cs="Times New Roman"/>
                <w:sz w:val="24"/>
                <w:szCs w:val="24"/>
              </w:rPr>
              <w:t>(**)</w:t>
            </w:r>
          </w:p>
        </w:tc>
        <w:tc>
          <w:tcPr>
            <w:tcW w:w="783" w:type="pct"/>
            <w:vAlign w:val="bottom"/>
          </w:tcPr>
          <w:p w:rsidR="00E269A5" w:rsidRPr="00D558AB" w:rsidRDefault="00E269A5" w:rsidP="00E269A5">
            <w:pPr>
              <w:tabs>
                <w:tab w:val="left" w:pos="742"/>
              </w:tabs>
              <w:spacing w:after="0" w:line="240" w:lineRule="auto"/>
              <w:ind w:left="742" w:right="-108" w:hanging="850"/>
              <w:jc w:val="center"/>
              <w:rPr>
                <w:rFonts w:cs="Times New Roman"/>
                <w:sz w:val="24"/>
                <w:szCs w:val="24"/>
              </w:rPr>
            </w:pPr>
            <w:r>
              <w:rPr>
                <w:rFonts w:cs="Times New Roman"/>
                <w:sz w:val="24"/>
                <w:szCs w:val="24"/>
              </w:rPr>
              <w:t>28</w:t>
            </w:r>
          </w:p>
        </w:tc>
        <w:tc>
          <w:tcPr>
            <w:tcW w:w="741" w:type="pct"/>
            <w:vAlign w:val="bottom"/>
          </w:tcPr>
          <w:p w:rsidR="00E269A5" w:rsidRPr="00D558AB" w:rsidRDefault="00E269A5" w:rsidP="00E269A5">
            <w:pPr>
              <w:spacing w:after="0" w:line="240" w:lineRule="auto"/>
              <w:ind w:left="-108" w:right="-113"/>
              <w:jc w:val="center"/>
              <w:rPr>
                <w:rFonts w:cs="Times New Roman"/>
                <w:sz w:val="24"/>
                <w:szCs w:val="24"/>
              </w:rPr>
            </w:pPr>
            <w:r>
              <w:rPr>
                <w:rFonts w:cs="Times New Roman"/>
                <w:sz w:val="24"/>
                <w:szCs w:val="24"/>
              </w:rPr>
              <w:t>30</w:t>
            </w:r>
          </w:p>
        </w:tc>
      </w:tr>
      <w:tr w:rsidR="00E269A5" w:rsidRPr="00D558AB" w:rsidTr="00E269A5">
        <w:trPr>
          <w:trHeight w:val="454"/>
        </w:trPr>
        <w:tc>
          <w:tcPr>
            <w:tcW w:w="3476"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rPr>
              <w:t>Peso de 100 granos (PG)</w:t>
            </w:r>
            <w:r>
              <w:rPr>
                <w:rFonts w:cs="Times New Roman"/>
                <w:sz w:val="24"/>
                <w:szCs w:val="24"/>
              </w:rPr>
              <w:t xml:space="preserve"> </w:t>
            </w:r>
            <w:r w:rsidRPr="008A3DF7">
              <w:rPr>
                <w:rFonts w:cs="Times New Roman"/>
                <w:sz w:val="24"/>
                <w:szCs w:val="24"/>
              </w:rPr>
              <w:t>(**)</w:t>
            </w:r>
          </w:p>
        </w:tc>
        <w:tc>
          <w:tcPr>
            <w:tcW w:w="783" w:type="pct"/>
            <w:vAlign w:val="bottom"/>
          </w:tcPr>
          <w:p w:rsidR="00E269A5" w:rsidRPr="00D558AB" w:rsidRDefault="00E269A5" w:rsidP="00E269A5">
            <w:pPr>
              <w:tabs>
                <w:tab w:val="left" w:pos="742"/>
              </w:tabs>
              <w:spacing w:after="0" w:line="240" w:lineRule="auto"/>
              <w:ind w:left="742" w:right="-108" w:hanging="850"/>
              <w:jc w:val="center"/>
              <w:rPr>
                <w:rFonts w:cs="Times New Roman"/>
                <w:sz w:val="24"/>
                <w:szCs w:val="24"/>
              </w:rPr>
            </w:pPr>
            <w:r>
              <w:rPr>
                <w:rFonts w:cs="Times New Roman"/>
                <w:sz w:val="24"/>
                <w:szCs w:val="24"/>
              </w:rPr>
              <w:t xml:space="preserve">    45.19</w:t>
            </w:r>
          </w:p>
        </w:tc>
        <w:tc>
          <w:tcPr>
            <w:tcW w:w="741" w:type="pct"/>
            <w:vAlign w:val="bottom"/>
          </w:tcPr>
          <w:p w:rsidR="00E269A5" w:rsidRPr="00D558AB" w:rsidRDefault="00E269A5" w:rsidP="00E269A5">
            <w:pPr>
              <w:spacing w:after="0" w:line="240" w:lineRule="auto"/>
              <w:ind w:left="-108" w:right="-113"/>
              <w:jc w:val="center"/>
              <w:rPr>
                <w:rFonts w:cs="Times New Roman"/>
                <w:sz w:val="24"/>
                <w:szCs w:val="24"/>
              </w:rPr>
            </w:pPr>
            <w:r>
              <w:rPr>
                <w:rFonts w:cs="Times New Roman"/>
                <w:sz w:val="24"/>
                <w:szCs w:val="24"/>
              </w:rPr>
              <w:t xml:space="preserve">     50.39</w:t>
            </w:r>
          </w:p>
        </w:tc>
      </w:tr>
      <w:tr w:rsidR="00E269A5" w:rsidRPr="00D558AB" w:rsidTr="00E269A5">
        <w:trPr>
          <w:trHeight w:val="454"/>
        </w:trPr>
        <w:tc>
          <w:tcPr>
            <w:tcW w:w="3476"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6"/>
              </w:rPr>
              <w:t>Número de granos por kilogramo (NG-kg)</w:t>
            </w:r>
            <w:r>
              <w:rPr>
                <w:rFonts w:cs="Times New Roman"/>
                <w:sz w:val="24"/>
                <w:szCs w:val="26"/>
              </w:rPr>
              <w:t xml:space="preserve"> </w:t>
            </w:r>
            <w:r w:rsidRPr="008A3DF7">
              <w:rPr>
                <w:rFonts w:cs="Times New Roman"/>
                <w:sz w:val="24"/>
                <w:szCs w:val="24"/>
              </w:rPr>
              <w:t>(**)</w:t>
            </w:r>
          </w:p>
        </w:tc>
        <w:tc>
          <w:tcPr>
            <w:tcW w:w="783" w:type="pct"/>
            <w:vAlign w:val="bottom"/>
          </w:tcPr>
          <w:p w:rsidR="00E269A5" w:rsidRPr="00D558AB" w:rsidRDefault="00E269A5" w:rsidP="00E269A5">
            <w:pPr>
              <w:tabs>
                <w:tab w:val="left" w:pos="742"/>
              </w:tabs>
              <w:spacing w:after="0" w:line="240" w:lineRule="auto"/>
              <w:ind w:left="742" w:right="-108" w:hanging="850"/>
              <w:rPr>
                <w:rFonts w:cs="Times New Roman"/>
                <w:sz w:val="24"/>
                <w:szCs w:val="24"/>
              </w:rPr>
            </w:pPr>
            <w:r>
              <w:rPr>
                <w:rFonts w:cs="Times New Roman"/>
                <w:sz w:val="24"/>
                <w:szCs w:val="24"/>
              </w:rPr>
              <w:t xml:space="preserve">    2373</w:t>
            </w:r>
          </w:p>
        </w:tc>
        <w:tc>
          <w:tcPr>
            <w:tcW w:w="741" w:type="pct"/>
            <w:vAlign w:val="bottom"/>
          </w:tcPr>
          <w:p w:rsidR="00E269A5" w:rsidRPr="00D558AB" w:rsidRDefault="00E269A5" w:rsidP="00E269A5">
            <w:pPr>
              <w:spacing w:after="0" w:line="240" w:lineRule="auto"/>
              <w:ind w:left="-108" w:right="-113"/>
              <w:rPr>
                <w:rFonts w:cs="Times New Roman"/>
                <w:sz w:val="24"/>
                <w:szCs w:val="24"/>
              </w:rPr>
            </w:pPr>
            <w:r>
              <w:rPr>
                <w:rFonts w:cs="Times New Roman"/>
                <w:sz w:val="24"/>
                <w:szCs w:val="24"/>
              </w:rPr>
              <w:t xml:space="preserve">    2321</w:t>
            </w:r>
          </w:p>
        </w:tc>
      </w:tr>
      <w:tr w:rsidR="00E269A5" w:rsidRPr="00D558AB" w:rsidTr="00E269A5">
        <w:trPr>
          <w:trHeight w:val="454"/>
        </w:trPr>
        <w:tc>
          <w:tcPr>
            <w:tcW w:w="3476" w:type="pct"/>
            <w:vAlign w:val="bottom"/>
          </w:tcPr>
          <w:p w:rsidR="00E269A5" w:rsidRPr="007D1352" w:rsidRDefault="00E269A5" w:rsidP="00E269A5">
            <w:pPr>
              <w:spacing w:after="0" w:line="240" w:lineRule="auto"/>
              <w:rPr>
                <w:rFonts w:cs="Times New Roman"/>
                <w:b/>
                <w:sz w:val="24"/>
                <w:szCs w:val="24"/>
              </w:rPr>
            </w:pPr>
            <w:r w:rsidRPr="00B336D1">
              <w:rPr>
                <w:rFonts w:cs="Times New Roman"/>
                <w:sz w:val="24"/>
                <w:szCs w:val="24"/>
              </w:rPr>
              <w:t>Rendimiento por parcela (R-kg/ha)</w:t>
            </w:r>
            <w:r w:rsidRPr="00B336D1">
              <w:rPr>
                <w:rFonts w:cs="Times New Roman"/>
                <w:b/>
                <w:sz w:val="24"/>
                <w:szCs w:val="24"/>
              </w:rPr>
              <w:t xml:space="preserve"> </w:t>
            </w:r>
            <w:r w:rsidRPr="008A3DF7">
              <w:rPr>
                <w:rFonts w:cs="Times New Roman"/>
                <w:sz w:val="24"/>
                <w:szCs w:val="24"/>
              </w:rPr>
              <w:t>(**)</w:t>
            </w:r>
          </w:p>
        </w:tc>
        <w:tc>
          <w:tcPr>
            <w:tcW w:w="783" w:type="pct"/>
            <w:vAlign w:val="bottom"/>
          </w:tcPr>
          <w:p w:rsidR="00E269A5" w:rsidRPr="00D558AB" w:rsidRDefault="00E269A5" w:rsidP="00E269A5">
            <w:pPr>
              <w:tabs>
                <w:tab w:val="left" w:pos="742"/>
              </w:tabs>
              <w:spacing w:after="0" w:line="240" w:lineRule="auto"/>
              <w:ind w:left="742" w:hanging="850"/>
              <w:jc w:val="center"/>
              <w:rPr>
                <w:rFonts w:cs="Times New Roman"/>
                <w:sz w:val="24"/>
                <w:szCs w:val="24"/>
              </w:rPr>
            </w:pPr>
            <w:r>
              <w:rPr>
                <w:rFonts w:cs="Times New Roman"/>
                <w:sz w:val="24"/>
                <w:szCs w:val="24"/>
              </w:rPr>
              <w:t>1677.37</w:t>
            </w:r>
          </w:p>
        </w:tc>
        <w:tc>
          <w:tcPr>
            <w:tcW w:w="741" w:type="pct"/>
            <w:vAlign w:val="bottom"/>
          </w:tcPr>
          <w:p w:rsidR="00E269A5" w:rsidRPr="00D558AB" w:rsidRDefault="00E269A5" w:rsidP="00E269A5">
            <w:pPr>
              <w:spacing w:after="0" w:line="240" w:lineRule="auto"/>
              <w:ind w:left="-108"/>
              <w:jc w:val="center"/>
              <w:rPr>
                <w:rFonts w:cs="Times New Roman"/>
                <w:sz w:val="24"/>
                <w:szCs w:val="24"/>
              </w:rPr>
            </w:pPr>
            <w:r>
              <w:rPr>
                <w:rFonts w:cs="Times New Roman"/>
                <w:sz w:val="24"/>
                <w:szCs w:val="24"/>
              </w:rPr>
              <w:t xml:space="preserve">  2052.48</w:t>
            </w:r>
          </w:p>
        </w:tc>
      </w:tr>
    </w:tbl>
    <w:p w:rsidR="00E269A5" w:rsidRPr="00545A43" w:rsidRDefault="00E269A5" w:rsidP="00E269A5">
      <w:pPr>
        <w:spacing w:after="0" w:line="360" w:lineRule="auto"/>
        <w:jc w:val="both"/>
        <w:rPr>
          <w:rFonts w:ascii="Times New Roman" w:hAnsi="Times New Roman" w:cs="Times New Roman"/>
          <w:sz w:val="24"/>
          <w:szCs w:val="24"/>
        </w:rPr>
      </w:pPr>
    </w:p>
    <w:p w:rsidR="00E269A5" w:rsidRDefault="00E269A5" w:rsidP="00E269A5">
      <w:pPr>
        <w:spacing w:after="0" w:line="360" w:lineRule="auto"/>
        <w:jc w:val="both"/>
        <w:rPr>
          <w:rFonts w:ascii="Times New Roman" w:hAnsi="Times New Roman" w:cs="Times New Roman"/>
          <w:color w:val="000000" w:themeColor="text1"/>
          <w:sz w:val="24"/>
          <w:szCs w:val="24"/>
        </w:rPr>
      </w:pPr>
      <w:r w:rsidRPr="00545A43">
        <w:rPr>
          <w:rFonts w:ascii="Times New Roman" w:hAnsi="Times New Roman" w:cs="Times New Roman"/>
          <w:color w:val="000000" w:themeColor="text1"/>
          <w:sz w:val="24"/>
          <w:szCs w:val="24"/>
        </w:rPr>
        <w:t>Los contrastes y comparaciones ortogonales pla</w:t>
      </w:r>
      <w:r>
        <w:rPr>
          <w:rFonts w:ascii="Times New Roman" w:hAnsi="Times New Roman" w:cs="Times New Roman"/>
          <w:color w:val="000000" w:themeColor="text1"/>
          <w:sz w:val="24"/>
          <w:szCs w:val="24"/>
        </w:rPr>
        <w:t xml:space="preserve">nteadas </w:t>
      </w:r>
      <w:r w:rsidRPr="00545A43">
        <w:rPr>
          <w:rFonts w:ascii="Times New Roman" w:hAnsi="Times New Roman" w:cs="Times New Roman"/>
          <w:color w:val="000000" w:themeColor="text1"/>
          <w:sz w:val="24"/>
          <w:szCs w:val="24"/>
        </w:rPr>
        <w:t>(Cuadro N° 3), determinaron las tendencias de comportamiento entre las medias</w:t>
      </w:r>
      <w:r>
        <w:rPr>
          <w:rFonts w:ascii="Times New Roman" w:hAnsi="Times New Roman" w:cs="Times New Roman"/>
          <w:color w:val="000000" w:themeColor="text1"/>
          <w:sz w:val="24"/>
          <w:szCs w:val="24"/>
        </w:rPr>
        <w:t xml:space="preserve"> analizadas, al comparar Líneas </w:t>
      </w:r>
      <w:r w:rsidRPr="00545A43">
        <w:rPr>
          <w:rFonts w:ascii="Times New Roman" w:hAnsi="Times New Roman" w:cs="Times New Roman"/>
          <w:color w:val="000000" w:themeColor="text1"/>
          <w:sz w:val="24"/>
          <w:szCs w:val="24"/>
        </w:rPr>
        <w:t xml:space="preserve">vs. Variedades, se estableció que hubieron diferencias estadísticas altamente significativas (**) para las variables: </w:t>
      </w:r>
      <w:r w:rsidRPr="00545A43">
        <w:rPr>
          <w:rFonts w:ascii="Times New Roman" w:hAnsi="Times New Roman" w:cs="Times New Roman"/>
          <w:sz w:val="24"/>
          <w:szCs w:val="24"/>
          <w:lang w:val="es-ES_tradnl"/>
        </w:rPr>
        <w:t xml:space="preserve">Días a la emergencia de plántulas (DEP), </w:t>
      </w:r>
      <w:r w:rsidRPr="00545A43">
        <w:rPr>
          <w:rFonts w:ascii="Times New Roman" w:hAnsi="Times New Roman" w:cs="Times New Roman"/>
          <w:sz w:val="24"/>
          <w:szCs w:val="24"/>
        </w:rPr>
        <w:t xml:space="preserve">Días a la cosecha (DC), Vainas por planta (VP), Granos por planta (GP), Peso de 100 granos (PG), Número de granos por kilogramo (NG-kg) y </w:t>
      </w:r>
      <w:r w:rsidRPr="00B336D1">
        <w:rPr>
          <w:rFonts w:ascii="Times New Roman" w:hAnsi="Times New Roman" w:cs="Times New Roman"/>
          <w:sz w:val="24"/>
          <w:szCs w:val="24"/>
        </w:rPr>
        <w:t>Rendimiento por parcela (R-kg/ha). Re</w:t>
      </w:r>
      <w:r w:rsidRPr="00B336D1">
        <w:rPr>
          <w:rFonts w:ascii="Times New Roman" w:hAnsi="Times New Roman" w:cs="Times New Roman"/>
          <w:sz w:val="24"/>
        </w:rPr>
        <w:t xml:space="preserve">gistrando </w:t>
      </w:r>
      <w:r>
        <w:rPr>
          <w:rFonts w:ascii="Times New Roman" w:hAnsi="Times New Roman" w:cs="Times New Roman"/>
          <w:color w:val="000000" w:themeColor="text1"/>
          <w:sz w:val="24"/>
        </w:rPr>
        <w:t xml:space="preserve">los testigos un </w:t>
      </w:r>
      <w:r w:rsidRPr="00D82FE8">
        <w:rPr>
          <w:rFonts w:ascii="Times New Roman" w:hAnsi="Times New Roman" w:cs="Times New Roman"/>
          <w:color w:val="000000" w:themeColor="text1"/>
          <w:sz w:val="24"/>
        </w:rPr>
        <w:t>mayor número de vaina</w:t>
      </w:r>
      <w:r>
        <w:rPr>
          <w:rFonts w:ascii="Times New Roman" w:hAnsi="Times New Roman" w:cs="Times New Roman"/>
          <w:color w:val="000000" w:themeColor="text1"/>
          <w:sz w:val="24"/>
        </w:rPr>
        <w:t xml:space="preserve">s por planta, granos por planta, peso de 100 granos </w:t>
      </w:r>
      <w:r w:rsidRPr="00D82FE8">
        <w:rPr>
          <w:rFonts w:ascii="Times New Roman" w:hAnsi="Times New Roman" w:cs="Times New Roman"/>
          <w:color w:val="000000" w:themeColor="text1"/>
          <w:sz w:val="24"/>
        </w:rPr>
        <w:t xml:space="preserve">y mayor </w:t>
      </w:r>
      <w:r w:rsidRPr="00D82FE8">
        <w:rPr>
          <w:rFonts w:ascii="Times New Roman" w:hAnsi="Times New Roman" w:cs="Times New Roman"/>
          <w:color w:val="000000" w:themeColor="text1"/>
          <w:sz w:val="24"/>
          <w:szCs w:val="24"/>
        </w:rPr>
        <w:t xml:space="preserve">Rendimiento por hectárea </w:t>
      </w:r>
      <w:r w:rsidRPr="00D82FE8">
        <w:rPr>
          <w:rFonts w:ascii="Times New Roman" w:hAnsi="Times New Roman" w:cs="Times New Roman"/>
          <w:color w:val="000000" w:themeColor="text1"/>
          <w:sz w:val="24"/>
        </w:rPr>
        <w:t xml:space="preserve">en relación a las líneas, </w:t>
      </w:r>
      <w:r>
        <w:rPr>
          <w:rFonts w:ascii="Times New Roman" w:hAnsi="Times New Roman" w:cs="Times New Roman"/>
          <w:color w:val="000000" w:themeColor="text1"/>
          <w:sz w:val="24"/>
          <w:szCs w:val="24"/>
        </w:rPr>
        <w:t>(Cuadro N° 3</w:t>
      </w:r>
      <w:r w:rsidRPr="00D82FE8">
        <w:rPr>
          <w:rFonts w:ascii="Times New Roman" w:hAnsi="Times New Roman" w:cs="Times New Roman"/>
          <w:color w:val="000000" w:themeColor="text1"/>
          <w:sz w:val="24"/>
          <w:szCs w:val="24"/>
        </w:rPr>
        <w:t>).</w:t>
      </w:r>
    </w:p>
    <w:p w:rsidR="00E269A5" w:rsidRDefault="00E269A5" w:rsidP="00E269A5">
      <w:pPr>
        <w:spacing w:after="0" w:line="360" w:lineRule="auto"/>
        <w:jc w:val="both"/>
        <w:rPr>
          <w:rFonts w:ascii="Times New Roman" w:hAnsi="Times New Roman" w:cs="Times New Roman"/>
          <w:color w:val="000000" w:themeColor="text1"/>
          <w:sz w:val="24"/>
          <w:szCs w:val="24"/>
        </w:rPr>
      </w:pPr>
    </w:p>
    <w:p w:rsidR="00E269A5" w:rsidRDefault="00E269A5" w:rsidP="00E269A5">
      <w:pPr>
        <w:spacing w:after="0" w:line="360" w:lineRule="auto"/>
        <w:jc w:val="both"/>
        <w:rPr>
          <w:rFonts w:ascii="Times New Roman" w:hAnsi="Times New Roman" w:cs="Times New Roman"/>
          <w:color w:val="000000" w:themeColor="text1"/>
          <w:sz w:val="24"/>
          <w:szCs w:val="24"/>
        </w:rPr>
      </w:pPr>
    </w:p>
    <w:p w:rsidR="00E269A5" w:rsidRDefault="00E269A5" w:rsidP="00E269A5">
      <w:pPr>
        <w:spacing w:after="0" w:line="360" w:lineRule="auto"/>
        <w:jc w:val="both"/>
        <w:rPr>
          <w:rFonts w:ascii="Times New Roman" w:hAnsi="Times New Roman" w:cs="Times New Roman"/>
          <w:color w:val="000000" w:themeColor="text1"/>
          <w:sz w:val="24"/>
          <w:szCs w:val="24"/>
        </w:rPr>
      </w:pPr>
    </w:p>
    <w:p w:rsidR="00E269A5" w:rsidRDefault="00E269A5" w:rsidP="00E269A5">
      <w:pPr>
        <w:spacing w:after="0" w:line="360" w:lineRule="auto"/>
        <w:jc w:val="both"/>
        <w:rPr>
          <w:rFonts w:ascii="Times New Roman" w:hAnsi="Times New Roman" w:cs="Times New Roman"/>
          <w:color w:val="000000" w:themeColor="text1"/>
          <w:sz w:val="24"/>
          <w:szCs w:val="24"/>
        </w:rPr>
      </w:pPr>
    </w:p>
    <w:p w:rsidR="00E269A5" w:rsidRDefault="00E269A5" w:rsidP="00E269A5">
      <w:pPr>
        <w:spacing w:after="0" w:line="360" w:lineRule="auto"/>
        <w:jc w:val="both"/>
        <w:rPr>
          <w:rFonts w:ascii="Times New Roman" w:hAnsi="Times New Roman" w:cs="Times New Roman"/>
          <w:color w:val="000000" w:themeColor="text1"/>
          <w:sz w:val="24"/>
          <w:szCs w:val="24"/>
        </w:rPr>
      </w:pPr>
    </w:p>
    <w:p w:rsidR="00E269A5" w:rsidRDefault="00E269A5" w:rsidP="00E269A5">
      <w:pPr>
        <w:spacing w:after="0" w:line="360" w:lineRule="auto"/>
        <w:jc w:val="both"/>
        <w:rPr>
          <w:rFonts w:ascii="Times New Roman" w:hAnsi="Times New Roman" w:cs="Times New Roman"/>
          <w:color w:val="000000" w:themeColor="text1"/>
          <w:sz w:val="24"/>
          <w:szCs w:val="24"/>
        </w:rPr>
      </w:pPr>
    </w:p>
    <w:p w:rsidR="00E269A5" w:rsidRPr="00545A43" w:rsidRDefault="00E269A5" w:rsidP="00E269A5">
      <w:pPr>
        <w:spacing w:after="0" w:line="360" w:lineRule="auto"/>
        <w:jc w:val="both"/>
        <w:rPr>
          <w:rFonts w:ascii="Times New Roman" w:hAnsi="Times New Roman" w:cs="Times New Roman"/>
          <w:color w:val="000000" w:themeColor="text1"/>
          <w:sz w:val="24"/>
          <w:szCs w:val="24"/>
        </w:rPr>
      </w:pPr>
    </w:p>
    <w:p w:rsidR="00E269A5" w:rsidRDefault="00E269A5" w:rsidP="00E269A5">
      <w:pPr>
        <w:spacing w:after="0" w:line="360" w:lineRule="auto"/>
        <w:rPr>
          <w:rFonts w:ascii="Times New Roman" w:hAnsi="Times New Roman" w:cs="Times New Roman"/>
          <w:sz w:val="24"/>
          <w:szCs w:val="24"/>
        </w:rPr>
      </w:pPr>
      <w:r w:rsidRPr="00BB09A7">
        <w:rPr>
          <w:rFonts w:ascii="Times New Roman" w:hAnsi="Times New Roman" w:cs="Times New Roman"/>
          <w:b/>
          <w:sz w:val="24"/>
          <w:szCs w:val="24"/>
        </w:rPr>
        <w:lastRenderedPageBreak/>
        <w:t xml:space="preserve">Cuadro Nº </w:t>
      </w:r>
      <w:r>
        <w:rPr>
          <w:rFonts w:ascii="Times New Roman" w:hAnsi="Times New Roman" w:cs="Times New Roman"/>
          <w:b/>
          <w:sz w:val="24"/>
          <w:szCs w:val="24"/>
        </w:rPr>
        <w:t>3</w:t>
      </w:r>
      <w:r w:rsidRPr="00BB09A7">
        <w:rPr>
          <w:rFonts w:ascii="Times New Roman" w:hAnsi="Times New Roman" w:cs="Times New Roman"/>
          <w:b/>
          <w:sz w:val="24"/>
          <w:szCs w:val="24"/>
        </w:rPr>
        <w:t>4.</w:t>
      </w:r>
      <w:r w:rsidRPr="00BB09A7">
        <w:rPr>
          <w:rFonts w:ascii="Times New Roman" w:hAnsi="Times New Roman" w:cs="Times New Roman"/>
          <w:sz w:val="24"/>
          <w:szCs w:val="24"/>
        </w:rPr>
        <w:t xml:space="preserve"> 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T13: </w:t>
      </w:r>
      <w:r w:rsidRPr="00952849">
        <w:rPr>
          <w:rFonts w:ascii="Times New Roman" w:eastAsiaTheme="minorHAnsi" w:hAnsi="Times New Roman" w:cs="Times New Roman"/>
          <w:sz w:val="24"/>
          <w:szCs w:val="24"/>
          <w:lang w:val="es-EC" w:eastAsia="en-US"/>
        </w:rPr>
        <w:t>INIAP-380</w:t>
      </w:r>
      <w:r w:rsidRPr="00952849">
        <w:rPr>
          <w:rFonts w:ascii="Times New Roman" w:hAnsi="Times New Roman" w:cs="Times New Roman"/>
          <w:sz w:val="24"/>
          <w:szCs w:val="24"/>
        </w:rPr>
        <w:t xml:space="preserve"> </w:t>
      </w:r>
      <w:r>
        <w:rPr>
          <w:rFonts w:ascii="Times New Roman" w:hAnsi="Times New Roman" w:cs="Times New Roman"/>
          <w:sz w:val="24"/>
          <w:szCs w:val="24"/>
        </w:rPr>
        <w:t>(Testigo 1)</w:t>
      </w:r>
    </w:p>
    <w:p w:rsidR="00E269A5" w:rsidRDefault="00E269A5" w:rsidP="00E269A5">
      <w:pPr>
        <w:spacing w:after="0"/>
        <w:rPr>
          <w:rFonts w:ascii="Times New Roman" w:hAnsi="Times New Roman" w:cs="Times New Roman"/>
          <w:sz w:val="24"/>
          <w:szCs w:val="24"/>
        </w:rPr>
      </w:pPr>
    </w:p>
    <w:tbl>
      <w:tblPr>
        <w:tblStyle w:val="Tablaconcuadrcula"/>
        <w:tblW w:w="4857" w:type="pct"/>
        <w:tblInd w:w="108" w:type="dxa"/>
        <w:tblLook w:val="04A0" w:firstRow="1" w:lastRow="0" w:firstColumn="1" w:lastColumn="0" w:noHBand="0" w:noVBand="1"/>
      </w:tblPr>
      <w:tblGrid>
        <w:gridCol w:w="5303"/>
        <w:gridCol w:w="1187"/>
        <w:gridCol w:w="1431"/>
      </w:tblGrid>
      <w:tr w:rsidR="00E269A5" w:rsidRPr="00D558AB" w:rsidTr="00E269A5">
        <w:trPr>
          <w:trHeight w:val="454"/>
        </w:trPr>
        <w:tc>
          <w:tcPr>
            <w:tcW w:w="3348" w:type="pct"/>
            <w:vMerge w:val="restart"/>
            <w:vAlign w:val="bottom"/>
          </w:tcPr>
          <w:p w:rsidR="00E269A5" w:rsidRDefault="00E269A5" w:rsidP="00E269A5">
            <w:pPr>
              <w:spacing w:after="0" w:line="240" w:lineRule="auto"/>
              <w:jc w:val="center"/>
              <w:rPr>
                <w:rFonts w:cs="Times New Roman"/>
                <w:b/>
                <w:sz w:val="24"/>
                <w:szCs w:val="24"/>
              </w:rPr>
            </w:pPr>
            <w:r w:rsidRPr="00D558AB">
              <w:rPr>
                <w:rFonts w:cs="Times New Roman"/>
                <w:b/>
                <w:sz w:val="24"/>
                <w:szCs w:val="24"/>
              </w:rPr>
              <w:t>Variables</w:t>
            </w:r>
          </w:p>
          <w:p w:rsidR="00E269A5" w:rsidRPr="00D558AB" w:rsidRDefault="00E269A5" w:rsidP="00E269A5">
            <w:pPr>
              <w:spacing w:after="0" w:line="240" w:lineRule="auto"/>
              <w:jc w:val="center"/>
              <w:rPr>
                <w:rFonts w:cs="Times New Roman"/>
                <w:b/>
                <w:sz w:val="24"/>
                <w:szCs w:val="24"/>
              </w:rPr>
            </w:pPr>
          </w:p>
        </w:tc>
        <w:tc>
          <w:tcPr>
            <w:tcW w:w="1652" w:type="pct"/>
            <w:gridSpan w:val="2"/>
            <w:vAlign w:val="bottom"/>
          </w:tcPr>
          <w:p w:rsidR="00E269A5" w:rsidRDefault="00E269A5" w:rsidP="00E269A5">
            <w:pPr>
              <w:spacing w:after="0" w:line="240" w:lineRule="auto"/>
              <w:jc w:val="center"/>
              <w:rPr>
                <w:rFonts w:cs="Times New Roman"/>
                <w:b/>
                <w:sz w:val="24"/>
                <w:szCs w:val="24"/>
              </w:rPr>
            </w:pPr>
            <w:r w:rsidRPr="00D558AB">
              <w:rPr>
                <w:rFonts w:cs="Times New Roman"/>
                <w:b/>
                <w:sz w:val="24"/>
                <w:szCs w:val="24"/>
              </w:rPr>
              <w:t>Promedios</w:t>
            </w:r>
          </w:p>
        </w:tc>
      </w:tr>
      <w:tr w:rsidR="00E269A5" w:rsidRPr="00D558AB" w:rsidTr="00E269A5">
        <w:trPr>
          <w:trHeight w:val="454"/>
        </w:trPr>
        <w:tc>
          <w:tcPr>
            <w:tcW w:w="3348" w:type="pct"/>
            <w:vMerge/>
            <w:vAlign w:val="bottom"/>
          </w:tcPr>
          <w:p w:rsidR="00E269A5" w:rsidRPr="00D558AB" w:rsidRDefault="00E269A5" w:rsidP="00E269A5">
            <w:pPr>
              <w:spacing w:after="0" w:line="240" w:lineRule="auto"/>
              <w:rPr>
                <w:rFonts w:cs="Times New Roman"/>
                <w:b/>
                <w:sz w:val="24"/>
                <w:szCs w:val="24"/>
              </w:rPr>
            </w:pPr>
          </w:p>
        </w:tc>
        <w:tc>
          <w:tcPr>
            <w:tcW w:w="749" w:type="pct"/>
            <w:vAlign w:val="bottom"/>
          </w:tcPr>
          <w:p w:rsidR="00E269A5" w:rsidRPr="00D558AB" w:rsidRDefault="00E269A5" w:rsidP="00E269A5">
            <w:pPr>
              <w:spacing w:after="0" w:line="240" w:lineRule="auto"/>
              <w:jc w:val="center"/>
              <w:rPr>
                <w:rFonts w:cs="Times New Roman"/>
                <w:b/>
                <w:sz w:val="24"/>
                <w:szCs w:val="24"/>
              </w:rPr>
            </w:pPr>
            <w:r>
              <w:rPr>
                <w:rFonts w:cs="Times New Roman"/>
                <w:b/>
                <w:sz w:val="24"/>
                <w:szCs w:val="24"/>
              </w:rPr>
              <w:t>Líneas</w:t>
            </w:r>
          </w:p>
        </w:tc>
        <w:tc>
          <w:tcPr>
            <w:tcW w:w="903" w:type="pct"/>
            <w:vAlign w:val="bottom"/>
          </w:tcPr>
          <w:p w:rsidR="00E269A5" w:rsidRDefault="00E269A5" w:rsidP="00E269A5">
            <w:pPr>
              <w:spacing w:after="0" w:line="240" w:lineRule="auto"/>
              <w:jc w:val="center"/>
              <w:rPr>
                <w:rFonts w:cs="Times New Roman"/>
                <w:b/>
                <w:sz w:val="24"/>
                <w:szCs w:val="24"/>
              </w:rPr>
            </w:pPr>
            <w:r>
              <w:rPr>
                <w:rFonts w:cs="Times New Roman"/>
                <w:b/>
                <w:sz w:val="24"/>
                <w:szCs w:val="24"/>
              </w:rPr>
              <w:t>T13</w:t>
            </w:r>
          </w:p>
          <w:p w:rsidR="00E269A5" w:rsidRPr="00D558AB" w:rsidRDefault="00E269A5" w:rsidP="00E269A5">
            <w:pPr>
              <w:spacing w:after="0" w:line="240" w:lineRule="auto"/>
              <w:ind w:left="-108"/>
              <w:jc w:val="center"/>
              <w:rPr>
                <w:rFonts w:cs="Times New Roman"/>
                <w:b/>
                <w:sz w:val="24"/>
                <w:szCs w:val="24"/>
              </w:rPr>
            </w:pPr>
            <w:r>
              <w:rPr>
                <w:rFonts w:cs="Times New Roman"/>
                <w:b/>
                <w:sz w:val="24"/>
                <w:szCs w:val="24"/>
              </w:rPr>
              <w:t>(</w:t>
            </w:r>
            <w:r w:rsidRPr="00952849">
              <w:rPr>
                <w:rFonts w:eastAsiaTheme="minorHAnsi" w:cs="Times New Roman"/>
                <w:b/>
                <w:sz w:val="24"/>
                <w:szCs w:val="24"/>
                <w:lang w:val="es-EC" w:eastAsia="en-US"/>
              </w:rPr>
              <w:t>INIAP-380)</w:t>
            </w:r>
          </w:p>
        </w:tc>
      </w:tr>
      <w:tr w:rsidR="00E269A5" w:rsidRPr="00D558AB" w:rsidTr="00E269A5">
        <w:trPr>
          <w:trHeight w:val="454"/>
        </w:trPr>
        <w:tc>
          <w:tcPr>
            <w:tcW w:w="3348"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lang w:val="es-ES_tradnl"/>
              </w:rPr>
              <w:t>Días a la emergencia de plántulas (DEP)</w:t>
            </w:r>
            <w:r>
              <w:rPr>
                <w:rFonts w:cs="Times New Roman"/>
                <w:sz w:val="24"/>
                <w:szCs w:val="24"/>
                <w:lang w:val="es-ES_tradnl"/>
              </w:rPr>
              <w:t xml:space="preserve"> </w:t>
            </w:r>
            <w:r w:rsidRPr="008A3DF7">
              <w:rPr>
                <w:rFonts w:cs="Times New Roman"/>
                <w:sz w:val="24"/>
                <w:szCs w:val="24"/>
              </w:rPr>
              <w:t>(**)</w:t>
            </w:r>
          </w:p>
        </w:tc>
        <w:tc>
          <w:tcPr>
            <w:tcW w:w="749" w:type="pct"/>
            <w:vAlign w:val="bottom"/>
          </w:tcPr>
          <w:p w:rsidR="00E269A5" w:rsidRPr="00D558AB" w:rsidRDefault="00E269A5" w:rsidP="00E269A5">
            <w:pPr>
              <w:tabs>
                <w:tab w:val="left" w:pos="742"/>
              </w:tabs>
              <w:spacing w:after="0" w:line="240" w:lineRule="auto"/>
              <w:ind w:left="742" w:hanging="871"/>
              <w:jc w:val="center"/>
              <w:rPr>
                <w:rFonts w:cs="Times New Roman"/>
                <w:sz w:val="24"/>
                <w:szCs w:val="24"/>
              </w:rPr>
            </w:pPr>
            <w:r>
              <w:rPr>
                <w:rFonts w:cs="Times New Roman"/>
                <w:sz w:val="24"/>
                <w:szCs w:val="24"/>
              </w:rPr>
              <w:t xml:space="preserve"> 7</w:t>
            </w:r>
          </w:p>
        </w:tc>
        <w:tc>
          <w:tcPr>
            <w:tcW w:w="903" w:type="pct"/>
            <w:vAlign w:val="bottom"/>
          </w:tcPr>
          <w:p w:rsidR="00E269A5" w:rsidRPr="00D558AB" w:rsidRDefault="00E269A5" w:rsidP="00E269A5">
            <w:pPr>
              <w:spacing w:after="0" w:line="240" w:lineRule="auto"/>
              <w:ind w:left="660" w:hanging="752"/>
              <w:jc w:val="center"/>
              <w:rPr>
                <w:rFonts w:cs="Times New Roman"/>
                <w:sz w:val="24"/>
                <w:szCs w:val="24"/>
              </w:rPr>
            </w:pPr>
            <w:r>
              <w:rPr>
                <w:rFonts w:cs="Times New Roman"/>
                <w:sz w:val="24"/>
                <w:szCs w:val="24"/>
              </w:rPr>
              <w:t xml:space="preserve"> 6</w:t>
            </w:r>
          </w:p>
        </w:tc>
      </w:tr>
      <w:tr w:rsidR="00E269A5" w:rsidRPr="00D558AB" w:rsidTr="00E269A5">
        <w:trPr>
          <w:trHeight w:val="454"/>
        </w:trPr>
        <w:tc>
          <w:tcPr>
            <w:tcW w:w="3348" w:type="pct"/>
            <w:vAlign w:val="bottom"/>
          </w:tcPr>
          <w:p w:rsidR="00E269A5" w:rsidRPr="00545A43" w:rsidRDefault="00E269A5" w:rsidP="00E269A5">
            <w:pPr>
              <w:spacing w:after="0" w:line="240" w:lineRule="auto"/>
            </w:pPr>
            <w:r w:rsidRPr="00845459">
              <w:rPr>
                <w:rFonts w:cs="Times New Roman"/>
                <w:sz w:val="24"/>
                <w:szCs w:val="24"/>
              </w:rPr>
              <w:t>Vainas por planta (VP)</w:t>
            </w:r>
            <w:r w:rsidRPr="008A3DF7">
              <w:rPr>
                <w:rFonts w:cs="Times New Roman"/>
                <w:sz w:val="24"/>
                <w:szCs w:val="24"/>
              </w:rPr>
              <w:t xml:space="preserve"> (**)</w:t>
            </w:r>
          </w:p>
        </w:tc>
        <w:tc>
          <w:tcPr>
            <w:tcW w:w="749" w:type="pct"/>
            <w:vAlign w:val="bottom"/>
          </w:tcPr>
          <w:p w:rsidR="00E269A5" w:rsidRPr="00D558AB" w:rsidRDefault="00E269A5" w:rsidP="00E269A5">
            <w:pPr>
              <w:tabs>
                <w:tab w:val="left" w:pos="742"/>
              </w:tabs>
              <w:spacing w:after="0" w:line="240" w:lineRule="auto"/>
              <w:ind w:left="742" w:hanging="871"/>
              <w:jc w:val="center"/>
              <w:rPr>
                <w:rFonts w:cs="Times New Roman"/>
                <w:sz w:val="24"/>
                <w:szCs w:val="24"/>
              </w:rPr>
            </w:pPr>
            <w:r>
              <w:rPr>
                <w:rFonts w:cs="Times New Roman"/>
                <w:sz w:val="24"/>
                <w:szCs w:val="24"/>
              </w:rPr>
              <w:t>13</w:t>
            </w:r>
          </w:p>
        </w:tc>
        <w:tc>
          <w:tcPr>
            <w:tcW w:w="903" w:type="pct"/>
            <w:vAlign w:val="bottom"/>
          </w:tcPr>
          <w:p w:rsidR="00E269A5" w:rsidRPr="00D558AB" w:rsidRDefault="00E269A5" w:rsidP="00E269A5">
            <w:pPr>
              <w:spacing w:after="0" w:line="240" w:lineRule="auto"/>
              <w:ind w:left="660" w:hanging="752"/>
              <w:jc w:val="center"/>
              <w:rPr>
                <w:rFonts w:cs="Times New Roman"/>
                <w:sz w:val="24"/>
                <w:szCs w:val="24"/>
              </w:rPr>
            </w:pPr>
            <w:r>
              <w:rPr>
                <w:rFonts w:cs="Times New Roman"/>
                <w:sz w:val="24"/>
                <w:szCs w:val="24"/>
              </w:rPr>
              <w:t>15</w:t>
            </w:r>
          </w:p>
        </w:tc>
      </w:tr>
      <w:tr w:rsidR="00E269A5" w:rsidRPr="00D558AB" w:rsidTr="00E269A5">
        <w:trPr>
          <w:trHeight w:val="454"/>
        </w:trPr>
        <w:tc>
          <w:tcPr>
            <w:tcW w:w="3348"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6"/>
              </w:rPr>
              <w:t>Granos por planta (GP)</w:t>
            </w:r>
            <w:r>
              <w:rPr>
                <w:rFonts w:cs="Times New Roman"/>
                <w:sz w:val="24"/>
                <w:szCs w:val="26"/>
              </w:rPr>
              <w:t xml:space="preserve"> </w:t>
            </w:r>
            <w:r w:rsidRPr="008A3DF7">
              <w:rPr>
                <w:rFonts w:cs="Times New Roman"/>
                <w:sz w:val="24"/>
                <w:szCs w:val="24"/>
              </w:rPr>
              <w:t>(**)</w:t>
            </w:r>
          </w:p>
        </w:tc>
        <w:tc>
          <w:tcPr>
            <w:tcW w:w="749" w:type="pct"/>
            <w:vAlign w:val="bottom"/>
          </w:tcPr>
          <w:p w:rsidR="00E269A5" w:rsidRPr="00D558AB" w:rsidRDefault="00E269A5" w:rsidP="00E269A5">
            <w:pPr>
              <w:tabs>
                <w:tab w:val="left" w:pos="742"/>
              </w:tabs>
              <w:spacing w:after="0" w:line="240" w:lineRule="auto"/>
              <w:ind w:left="742" w:hanging="871"/>
              <w:jc w:val="center"/>
              <w:rPr>
                <w:rFonts w:cs="Times New Roman"/>
                <w:sz w:val="24"/>
                <w:szCs w:val="24"/>
              </w:rPr>
            </w:pPr>
            <w:r>
              <w:rPr>
                <w:rFonts w:cs="Times New Roman"/>
                <w:sz w:val="24"/>
                <w:szCs w:val="24"/>
              </w:rPr>
              <w:t>28</w:t>
            </w:r>
          </w:p>
        </w:tc>
        <w:tc>
          <w:tcPr>
            <w:tcW w:w="903" w:type="pct"/>
            <w:vAlign w:val="bottom"/>
          </w:tcPr>
          <w:p w:rsidR="00E269A5" w:rsidRPr="00D558AB" w:rsidRDefault="00E269A5" w:rsidP="00E269A5">
            <w:pPr>
              <w:spacing w:after="0" w:line="240" w:lineRule="auto"/>
              <w:ind w:left="660" w:hanging="752"/>
              <w:jc w:val="center"/>
              <w:rPr>
                <w:rFonts w:cs="Times New Roman"/>
                <w:sz w:val="24"/>
                <w:szCs w:val="24"/>
              </w:rPr>
            </w:pPr>
            <w:r>
              <w:rPr>
                <w:rFonts w:cs="Times New Roman"/>
                <w:sz w:val="24"/>
                <w:szCs w:val="24"/>
              </w:rPr>
              <w:t>31</w:t>
            </w:r>
          </w:p>
        </w:tc>
      </w:tr>
    </w:tbl>
    <w:p w:rsidR="00E269A5" w:rsidRDefault="00E269A5" w:rsidP="00E269A5">
      <w:pPr>
        <w:spacing w:after="0" w:line="360" w:lineRule="auto"/>
        <w:jc w:val="both"/>
        <w:rPr>
          <w:rFonts w:ascii="Times New Roman" w:hAnsi="Times New Roman" w:cs="Times New Roman"/>
          <w:sz w:val="24"/>
        </w:rPr>
      </w:pPr>
    </w:p>
    <w:p w:rsidR="00E269A5" w:rsidRPr="0025095A" w:rsidRDefault="00E269A5" w:rsidP="00E269A5">
      <w:pPr>
        <w:spacing w:after="0" w:line="360" w:lineRule="auto"/>
        <w:jc w:val="both"/>
        <w:rPr>
          <w:rFonts w:ascii="Times New Roman" w:hAnsi="Times New Roman" w:cs="Times New Roman"/>
          <w:sz w:val="24"/>
          <w:szCs w:val="24"/>
        </w:rPr>
      </w:pPr>
      <w:r w:rsidRPr="0025095A">
        <w:rPr>
          <w:rFonts w:ascii="Times New Roman" w:hAnsi="Times New Roman" w:cs="Times New Roman"/>
          <w:sz w:val="24"/>
        </w:rPr>
        <w:t xml:space="preserve">Al contrastar los Líneas </w:t>
      </w:r>
      <w:r w:rsidRPr="0025095A">
        <w:rPr>
          <w:rFonts w:ascii="Times New Roman" w:hAnsi="Times New Roman" w:cs="Times New Roman"/>
          <w:sz w:val="24"/>
          <w:szCs w:val="24"/>
        </w:rPr>
        <w:t>vs.</w:t>
      </w:r>
      <w:r>
        <w:rPr>
          <w:rFonts w:ascii="Times New Roman" w:hAnsi="Times New Roman" w:cs="Times New Roman"/>
          <w:sz w:val="24"/>
          <w:szCs w:val="24"/>
        </w:rPr>
        <w:t xml:space="preserve"> T13: </w:t>
      </w:r>
      <w:r w:rsidRPr="00952849">
        <w:rPr>
          <w:rFonts w:ascii="Times New Roman" w:eastAsiaTheme="minorHAnsi" w:hAnsi="Times New Roman" w:cs="Times New Roman"/>
          <w:sz w:val="24"/>
          <w:szCs w:val="24"/>
          <w:lang w:val="es-EC" w:eastAsia="en-US"/>
        </w:rPr>
        <w:t>INIAP-380</w:t>
      </w:r>
      <w:r w:rsidRPr="0025095A">
        <w:rPr>
          <w:rFonts w:ascii="Times New Roman" w:hAnsi="Times New Roman" w:cs="Times New Roman"/>
          <w:sz w:val="24"/>
        </w:rPr>
        <w:t xml:space="preserve">, se estableció que hubieron diferencias estadísticas altamente significativas (**) para las variables: </w:t>
      </w:r>
      <w:r w:rsidRPr="00545A43">
        <w:rPr>
          <w:rFonts w:ascii="Times New Roman" w:hAnsi="Times New Roman" w:cs="Times New Roman"/>
          <w:sz w:val="24"/>
          <w:szCs w:val="24"/>
          <w:lang w:val="es-ES_tradnl"/>
        </w:rPr>
        <w:t xml:space="preserve">Días a la emergencia de plántulas (DEP), </w:t>
      </w:r>
      <w:r w:rsidRPr="00545A43">
        <w:rPr>
          <w:rFonts w:ascii="Times New Roman" w:hAnsi="Times New Roman" w:cs="Times New Roman"/>
          <w:sz w:val="24"/>
          <w:szCs w:val="24"/>
        </w:rPr>
        <w:t>Vainas por planta (VP)</w:t>
      </w:r>
      <w:r>
        <w:rPr>
          <w:rFonts w:ascii="Times New Roman" w:hAnsi="Times New Roman" w:cs="Times New Roman"/>
          <w:sz w:val="24"/>
          <w:szCs w:val="24"/>
        </w:rPr>
        <w:t xml:space="preserve"> y </w:t>
      </w:r>
      <w:r w:rsidRPr="00545A43">
        <w:rPr>
          <w:rFonts w:ascii="Times New Roman" w:hAnsi="Times New Roman" w:cs="Times New Roman"/>
          <w:sz w:val="24"/>
          <w:szCs w:val="24"/>
        </w:rPr>
        <w:t>Granos por planta (GP)</w:t>
      </w:r>
      <w:r>
        <w:rPr>
          <w:rFonts w:ascii="Times New Roman" w:hAnsi="Times New Roman" w:cs="Times New Roman"/>
          <w:sz w:val="24"/>
          <w:szCs w:val="24"/>
        </w:rPr>
        <w:t xml:space="preserve"> </w:t>
      </w:r>
      <w:r w:rsidRPr="0025095A">
        <w:rPr>
          <w:rFonts w:ascii="Times New Roman" w:hAnsi="Times New Roman" w:cs="Times New Roman"/>
          <w:sz w:val="24"/>
          <w:szCs w:val="24"/>
          <w:lang w:val="es-ES_tradnl"/>
        </w:rPr>
        <w:t>(**)</w:t>
      </w:r>
      <w:r w:rsidRPr="0025095A">
        <w:rPr>
          <w:rFonts w:ascii="Times New Roman" w:hAnsi="Times New Roman" w:cs="Times New Roman"/>
          <w:sz w:val="24"/>
        </w:rPr>
        <w:t xml:space="preserve">, </w:t>
      </w:r>
      <w:r w:rsidRPr="0025095A">
        <w:rPr>
          <w:rFonts w:ascii="Times New Roman" w:hAnsi="Times New Roman" w:cs="Times New Roman"/>
          <w:sz w:val="24"/>
          <w:szCs w:val="24"/>
        </w:rPr>
        <w:t>(Cuadro N° 4).</w:t>
      </w:r>
    </w:p>
    <w:p w:rsidR="00E269A5" w:rsidRDefault="00E269A5" w:rsidP="00E269A5">
      <w:pPr>
        <w:spacing w:after="0" w:line="360" w:lineRule="auto"/>
        <w:jc w:val="both"/>
        <w:rPr>
          <w:rFonts w:ascii="Times New Roman" w:hAnsi="Times New Roman" w:cs="Times New Roman"/>
          <w:b/>
          <w:sz w:val="24"/>
          <w:szCs w:val="24"/>
        </w:rPr>
      </w:pPr>
    </w:p>
    <w:p w:rsidR="00E269A5" w:rsidRDefault="00E269A5" w:rsidP="00E269A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Cuadro Nº 4</w:t>
      </w:r>
      <w:r w:rsidRPr="00BB09A7">
        <w:rPr>
          <w:rFonts w:ascii="Times New Roman" w:hAnsi="Times New Roman" w:cs="Times New Roman"/>
          <w:b/>
          <w:sz w:val="24"/>
          <w:szCs w:val="24"/>
        </w:rPr>
        <w:t>.</w:t>
      </w:r>
      <w:r w:rsidRPr="00BB09A7">
        <w:rPr>
          <w:rFonts w:ascii="Times New Roman" w:hAnsi="Times New Roman" w:cs="Times New Roman"/>
          <w:sz w:val="24"/>
          <w:szCs w:val="24"/>
        </w:rPr>
        <w:t xml:space="preserve"> Co</w:t>
      </w:r>
      <w:r>
        <w:rPr>
          <w:rFonts w:ascii="Times New Roman" w:hAnsi="Times New Roman" w:cs="Times New Roman"/>
          <w:sz w:val="24"/>
          <w:szCs w:val="24"/>
        </w:rPr>
        <w:t>ntrastes ortogonales establecido</w:t>
      </w:r>
      <w:r w:rsidRPr="00BB09A7">
        <w:rPr>
          <w:rFonts w:ascii="Times New Roman" w:hAnsi="Times New Roman" w:cs="Times New Roman"/>
          <w:sz w:val="24"/>
          <w:szCs w:val="24"/>
        </w:rPr>
        <w:t>s en base a las medias de</w:t>
      </w:r>
      <w:r>
        <w:t xml:space="preserve"> </w:t>
      </w:r>
      <w:r w:rsidRPr="00EB6E00">
        <w:rPr>
          <w:rFonts w:ascii="Times New Roman" w:hAnsi="Times New Roman" w:cs="Times New Roman"/>
          <w:sz w:val="24"/>
          <w:szCs w:val="24"/>
        </w:rPr>
        <w:t>Líneas vs.</w:t>
      </w:r>
      <w:r>
        <w:rPr>
          <w:rFonts w:ascii="Times New Roman" w:hAnsi="Times New Roman" w:cs="Times New Roman"/>
          <w:sz w:val="24"/>
          <w:szCs w:val="24"/>
        </w:rPr>
        <w:t xml:space="preserve"> T14: </w:t>
      </w:r>
      <w:r w:rsidRPr="00952849">
        <w:rPr>
          <w:rFonts w:ascii="Times New Roman" w:eastAsiaTheme="minorHAnsi" w:hAnsi="Times New Roman" w:cs="Times New Roman"/>
          <w:sz w:val="24"/>
          <w:szCs w:val="24"/>
          <w:lang w:val="es-EC" w:eastAsia="en-US"/>
        </w:rPr>
        <w:t>INIAP-381</w:t>
      </w:r>
      <w:r>
        <w:rPr>
          <w:rFonts w:ascii="Times New Roman" w:hAnsi="Times New Roman" w:cs="Times New Roman"/>
          <w:sz w:val="24"/>
          <w:szCs w:val="24"/>
        </w:rPr>
        <w:t xml:space="preserve"> (Testigo 2)</w:t>
      </w:r>
    </w:p>
    <w:p w:rsidR="00E269A5" w:rsidRDefault="00E269A5" w:rsidP="00E269A5">
      <w:pPr>
        <w:spacing w:after="0" w:line="360" w:lineRule="auto"/>
        <w:jc w:val="both"/>
        <w:rPr>
          <w:rFonts w:ascii="Times New Roman" w:hAnsi="Times New Roman" w:cs="Times New Roman"/>
          <w:sz w:val="24"/>
          <w:szCs w:val="24"/>
        </w:rPr>
      </w:pPr>
    </w:p>
    <w:tbl>
      <w:tblPr>
        <w:tblStyle w:val="Tablaconcuadrcula"/>
        <w:tblW w:w="4857" w:type="pct"/>
        <w:tblInd w:w="108" w:type="dxa"/>
        <w:tblLook w:val="04A0" w:firstRow="1" w:lastRow="0" w:firstColumn="1" w:lastColumn="0" w:noHBand="0" w:noVBand="1"/>
      </w:tblPr>
      <w:tblGrid>
        <w:gridCol w:w="5390"/>
        <w:gridCol w:w="1099"/>
        <w:gridCol w:w="1432"/>
      </w:tblGrid>
      <w:tr w:rsidR="00E269A5" w:rsidRPr="00D558AB" w:rsidTr="00E269A5">
        <w:trPr>
          <w:trHeight w:val="454"/>
        </w:trPr>
        <w:tc>
          <w:tcPr>
            <w:tcW w:w="3402" w:type="pct"/>
            <w:vMerge w:val="restart"/>
            <w:tcBorders>
              <w:top w:val="single" w:sz="4" w:space="0" w:color="auto"/>
              <w:right w:val="single" w:sz="4" w:space="0" w:color="auto"/>
            </w:tcBorders>
            <w:vAlign w:val="bottom"/>
          </w:tcPr>
          <w:p w:rsidR="00E269A5" w:rsidRDefault="00E269A5" w:rsidP="00E269A5">
            <w:pPr>
              <w:spacing w:after="0" w:line="240" w:lineRule="auto"/>
              <w:jc w:val="center"/>
              <w:rPr>
                <w:rFonts w:cs="Times New Roman"/>
                <w:b/>
                <w:sz w:val="24"/>
                <w:szCs w:val="24"/>
              </w:rPr>
            </w:pPr>
            <w:r w:rsidRPr="00D558AB">
              <w:rPr>
                <w:rFonts w:cs="Times New Roman"/>
                <w:b/>
                <w:sz w:val="24"/>
                <w:szCs w:val="24"/>
              </w:rPr>
              <w:t>Variables</w:t>
            </w:r>
          </w:p>
          <w:p w:rsidR="00E269A5" w:rsidRPr="00D558AB" w:rsidRDefault="00E269A5" w:rsidP="00E269A5">
            <w:pPr>
              <w:spacing w:after="0" w:line="240" w:lineRule="auto"/>
              <w:jc w:val="center"/>
              <w:rPr>
                <w:rFonts w:cs="Times New Roman"/>
                <w:b/>
                <w:sz w:val="24"/>
                <w:szCs w:val="24"/>
              </w:rPr>
            </w:pPr>
          </w:p>
        </w:tc>
        <w:tc>
          <w:tcPr>
            <w:tcW w:w="1598" w:type="pct"/>
            <w:gridSpan w:val="2"/>
            <w:tcBorders>
              <w:left w:val="single" w:sz="4" w:space="0" w:color="auto"/>
            </w:tcBorders>
            <w:vAlign w:val="bottom"/>
          </w:tcPr>
          <w:p w:rsidR="00E269A5" w:rsidRPr="00D558AB" w:rsidRDefault="00E269A5" w:rsidP="00E269A5">
            <w:pPr>
              <w:spacing w:after="0" w:line="240" w:lineRule="auto"/>
              <w:jc w:val="center"/>
              <w:rPr>
                <w:rFonts w:cs="Times New Roman"/>
                <w:b/>
                <w:sz w:val="24"/>
                <w:szCs w:val="24"/>
              </w:rPr>
            </w:pPr>
            <w:r w:rsidRPr="00D558AB">
              <w:rPr>
                <w:rFonts w:cs="Times New Roman"/>
                <w:b/>
                <w:sz w:val="24"/>
                <w:szCs w:val="24"/>
              </w:rPr>
              <w:t>Promedios</w:t>
            </w:r>
          </w:p>
        </w:tc>
      </w:tr>
      <w:tr w:rsidR="00E269A5" w:rsidRPr="00D558AB" w:rsidTr="00E269A5">
        <w:trPr>
          <w:trHeight w:val="454"/>
        </w:trPr>
        <w:tc>
          <w:tcPr>
            <w:tcW w:w="3402" w:type="pct"/>
            <w:vMerge/>
            <w:tcBorders>
              <w:right w:val="single" w:sz="4" w:space="0" w:color="auto"/>
            </w:tcBorders>
            <w:vAlign w:val="bottom"/>
          </w:tcPr>
          <w:p w:rsidR="00E269A5" w:rsidRPr="00845459" w:rsidRDefault="00E269A5" w:rsidP="00E269A5">
            <w:pPr>
              <w:spacing w:after="0" w:line="240" w:lineRule="auto"/>
              <w:jc w:val="center"/>
              <w:rPr>
                <w:rFonts w:cs="Times New Roman"/>
                <w:sz w:val="24"/>
                <w:szCs w:val="24"/>
                <w:lang w:val="es-ES_tradnl"/>
              </w:rPr>
            </w:pPr>
          </w:p>
        </w:tc>
        <w:tc>
          <w:tcPr>
            <w:tcW w:w="694" w:type="pct"/>
            <w:tcBorders>
              <w:left w:val="single" w:sz="4" w:space="0" w:color="auto"/>
            </w:tcBorders>
            <w:vAlign w:val="bottom"/>
          </w:tcPr>
          <w:p w:rsidR="00E269A5" w:rsidRPr="00D558AB" w:rsidRDefault="00E269A5" w:rsidP="00E269A5">
            <w:pPr>
              <w:spacing w:after="0" w:line="240" w:lineRule="auto"/>
              <w:ind w:left="-250"/>
              <w:jc w:val="center"/>
              <w:rPr>
                <w:rFonts w:cs="Times New Roman"/>
                <w:sz w:val="24"/>
                <w:szCs w:val="24"/>
              </w:rPr>
            </w:pPr>
            <w:r>
              <w:rPr>
                <w:rFonts w:cs="Times New Roman"/>
                <w:b/>
                <w:sz w:val="24"/>
                <w:szCs w:val="24"/>
              </w:rPr>
              <w:t>Líneas</w:t>
            </w:r>
          </w:p>
        </w:tc>
        <w:tc>
          <w:tcPr>
            <w:tcW w:w="903" w:type="pct"/>
            <w:vAlign w:val="bottom"/>
          </w:tcPr>
          <w:p w:rsidR="00E269A5" w:rsidRDefault="00E269A5" w:rsidP="00E269A5">
            <w:pPr>
              <w:spacing w:after="0" w:line="240" w:lineRule="auto"/>
              <w:ind w:left="-107" w:right="-113"/>
              <w:jc w:val="center"/>
              <w:rPr>
                <w:rFonts w:cs="Times New Roman"/>
                <w:b/>
                <w:sz w:val="24"/>
                <w:szCs w:val="24"/>
              </w:rPr>
            </w:pPr>
            <w:r>
              <w:rPr>
                <w:rFonts w:cs="Times New Roman"/>
                <w:b/>
                <w:sz w:val="24"/>
                <w:szCs w:val="24"/>
              </w:rPr>
              <w:t>T14</w:t>
            </w:r>
          </w:p>
          <w:p w:rsidR="00E269A5" w:rsidRPr="00952849" w:rsidRDefault="00E269A5" w:rsidP="00E269A5">
            <w:pPr>
              <w:spacing w:after="0" w:line="240" w:lineRule="auto"/>
              <w:ind w:left="-107" w:right="-113"/>
              <w:jc w:val="center"/>
              <w:rPr>
                <w:rFonts w:cs="Times New Roman"/>
                <w:b/>
                <w:sz w:val="24"/>
                <w:szCs w:val="24"/>
              </w:rPr>
            </w:pPr>
            <w:r w:rsidRPr="00952849">
              <w:rPr>
                <w:rFonts w:eastAsiaTheme="minorHAnsi" w:cs="Times New Roman"/>
                <w:b/>
                <w:sz w:val="24"/>
                <w:szCs w:val="24"/>
                <w:lang w:val="es-EC" w:eastAsia="en-US"/>
              </w:rPr>
              <w:t>(INIAP-381)</w:t>
            </w:r>
          </w:p>
        </w:tc>
      </w:tr>
      <w:tr w:rsidR="00E269A5" w:rsidRPr="00D558AB" w:rsidTr="00E269A5">
        <w:trPr>
          <w:trHeight w:val="454"/>
        </w:trPr>
        <w:tc>
          <w:tcPr>
            <w:tcW w:w="3402"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lang w:val="es-ES_tradnl"/>
              </w:rPr>
              <w:t>Días a la emergencia de plántulas (DEP)</w:t>
            </w:r>
            <w:r>
              <w:rPr>
                <w:rFonts w:cs="Times New Roman"/>
                <w:sz w:val="24"/>
                <w:szCs w:val="24"/>
                <w:lang w:val="es-ES_tradnl"/>
              </w:rPr>
              <w:t xml:space="preserve"> </w:t>
            </w:r>
            <w:r w:rsidRPr="008A3DF7">
              <w:rPr>
                <w:rFonts w:cs="Times New Roman"/>
                <w:sz w:val="24"/>
                <w:szCs w:val="24"/>
              </w:rPr>
              <w:t>(**)</w:t>
            </w:r>
          </w:p>
        </w:tc>
        <w:tc>
          <w:tcPr>
            <w:tcW w:w="694" w:type="pct"/>
            <w:vAlign w:val="bottom"/>
          </w:tcPr>
          <w:p w:rsidR="00E269A5" w:rsidRPr="00D558AB" w:rsidRDefault="00E269A5" w:rsidP="00E269A5">
            <w:pPr>
              <w:spacing w:after="0" w:line="240" w:lineRule="auto"/>
              <w:ind w:left="-108" w:right="-109"/>
              <w:jc w:val="center"/>
              <w:rPr>
                <w:rFonts w:cs="Times New Roman"/>
                <w:sz w:val="24"/>
                <w:szCs w:val="24"/>
              </w:rPr>
            </w:pPr>
            <w:r>
              <w:rPr>
                <w:rFonts w:cs="Times New Roman"/>
                <w:sz w:val="24"/>
                <w:szCs w:val="24"/>
              </w:rPr>
              <w:t xml:space="preserve">  7</w:t>
            </w:r>
          </w:p>
        </w:tc>
        <w:tc>
          <w:tcPr>
            <w:tcW w:w="903" w:type="pct"/>
            <w:vAlign w:val="bottom"/>
          </w:tcPr>
          <w:p w:rsidR="00E269A5" w:rsidRPr="00D558AB" w:rsidRDefault="00E269A5" w:rsidP="00E269A5">
            <w:pPr>
              <w:spacing w:after="0" w:line="240" w:lineRule="auto"/>
              <w:ind w:left="-107" w:right="-113"/>
              <w:jc w:val="center"/>
              <w:rPr>
                <w:rFonts w:cs="Times New Roman"/>
                <w:sz w:val="24"/>
                <w:szCs w:val="24"/>
              </w:rPr>
            </w:pPr>
            <w:r>
              <w:rPr>
                <w:rFonts w:cs="Times New Roman"/>
                <w:sz w:val="24"/>
                <w:szCs w:val="24"/>
              </w:rPr>
              <w:t xml:space="preserve"> 6</w:t>
            </w:r>
          </w:p>
        </w:tc>
      </w:tr>
      <w:tr w:rsidR="00E269A5" w:rsidRPr="00D558AB" w:rsidTr="00E269A5">
        <w:trPr>
          <w:trHeight w:val="454"/>
        </w:trPr>
        <w:tc>
          <w:tcPr>
            <w:tcW w:w="3402"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rPr>
              <w:t>Días a la floración (DF)</w:t>
            </w:r>
            <w:r>
              <w:rPr>
                <w:rFonts w:cs="Times New Roman"/>
                <w:sz w:val="24"/>
                <w:szCs w:val="24"/>
              </w:rPr>
              <w:t xml:space="preserve"> </w:t>
            </w:r>
            <w:r w:rsidRPr="008A3DF7">
              <w:rPr>
                <w:rFonts w:cs="Times New Roman"/>
                <w:sz w:val="24"/>
                <w:szCs w:val="24"/>
              </w:rPr>
              <w:t>(**)</w:t>
            </w:r>
          </w:p>
        </w:tc>
        <w:tc>
          <w:tcPr>
            <w:tcW w:w="694" w:type="pct"/>
            <w:vAlign w:val="bottom"/>
          </w:tcPr>
          <w:p w:rsidR="00E269A5" w:rsidRPr="00D558AB" w:rsidRDefault="00E269A5" w:rsidP="00E269A5">
            <w:pPr>
              <w:spacing w:after="0" w:line="240" w:lineRule="auto"/>
              <w:ind w:left="-108" w:right="-109"/>
              <w:jc w:val="center"/>
              <w:rPr>
                <w:rFonts w:cs="Times New Roman"/>
                <w:sz w:val="24"/>
                <w:szCs w:val="24"/>
              </w:rPr>
            </w:pPr>
            <w:r>
              <w:rPr>
                <w:rFonts w:cs="Times New Roman"/>
                <w:sz w:val="24"/>
                <w:szCs w:val="24"/>
              </w:rPr>
              <w:t>30</w:t>
            </w:r>
          </w:p>
        </w:tc>
        <w:tc>
          <w:tcPr>
            <w:tcW w:w="903" w:type="pct"/>
            <w:vAlign w:val="bottom"/>
          </w:tcPr>
          <w:p w:rsidR="00E269A5" w:rsidRPr="00D558AB" w:rsidRDefault="00E269A5" w:rsidP="00E269A5">
            <w:pPr>
              <w:spacing w:after="0" w:line="240" w:lineRule="auto"/>
              <w:ind w:left="-107" w:right="-113"/>
              <w:jc w:val="center"/>
              <w:rPr>
                <w:rFonts w:cs="Times New Roman"/>
                <w:sz w:val="24"/>
                <w:szCs w:val="24"/>
              </w:rPr>
            </w:pPr>
            <w:r>
              <w:rPr>
                <w:rFonts w:cs="Times New Roman"/>
                <w:sz w:val="24"/>
                <w:szCs w:val="24"/>
              </w:rPr>
              <w:t>31</w:t>
            </w:r>
          </w:p>
        </w:tc>
      </w:tr>
      <w:tr w:rsidR="00E269A5" w:rsidRPr="00D558AB" w:rsidTr="00E269A5">
        <w:trPr>
          <w:trHeight w:val="454"/>
        </w:trPr>
        <w:tc>
          <w:tcPr>
            <w:tcW w:w="3402"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rPr>
              <w:t>Días a la cosecha (DC)</w:t>
            </w:r>
            <w:r>
              <w:rPr>
                <w:rFonts w:cs="Times New Roman"/>
                <w:sz w:val="24"/>
                <w:szCs w:val="24"/>
              </w:rPr>
              <w:t xml:space="preserve"> </w:t>
            </w:r>
            <w:r w:rsidRPr="008A3DF7">
              <w:rPr>
                <w:rFonts w:cs="Times New Roman"/>
                <w:sz w:val="24"/>
                <w:szCs w:val="24"/>
              </w:rPr>
              <w:t>(**)</w:t>
            </w:r>
          </w:p>
        </w:tc>
        <w:tc>
          <w:tcPr>
            <w:tcW w:w="694" w:type="pct"/>
            <w:vAlign w:val="bottom"/>
          </w:tcPr>
          <w:p w:rsidR="00E269A5" w:rsidRPr="00D558AB" w:rsidRDefault="00E269A5" w:rsidP="00E269A5">
            <w:pPr>
              <w:spacing w:after="0" w:line="240" w:lineRule="auto"/>
              <w:ind w:left="-108" w:right="-109"/>
              <w:rPr>
                <w:rFonts w:cs="Times New Roman"/>
                <w:sz w:val="24"/>
                <w:szCs w:val="24"/>
              </w:rPr>
            </w:pPr>
            <w:r>
              <w:rPr>
                <w:rFonts w:cs="Times New Roman"/>
                <w:sz w:val="24"/>
                <w:szCs w:val="24"/>
              </w:rPr>
              <w:t xml:space="preserve">       106</w:t>
            </w:r>
          </w:p>
        </w:tc>
        <w:tc>
          <w:tcPr>
            <w:tcW w:w="903" w:type="pct"/>
            <w:vAlign w:val="bottom"/>
          </w:tcPr>
          <w:p w:rsidR="00E269A5" w:rsidRPr="00D558AB" w:rsidRDefault="00E269A5" w:rsidP="00E269A5">
            <w:pPr>
              <w:spacing w:after="0" w:line="240" w:lineRule="auto"/>
              <w:ind w:left="-107" w:right="-113"/>
              <w:rPr>
                <w:rFonts w:cs="Times New Roman"/>
                <w:sz w:val="24"/>
                <w:szCs w:val="24"/>
              </w:rPr>
            </w:pPr>
            <w:r>
              <w:rPr>
                <w:rFonts w:cs="Times New Roman"/>
                <w:sz w:val="24"/>
                <w:szCs w:val="24"/>
              </w:rPr>
              <w:t xml:space="preserve">       107</w:t>
            </w:r>
          </w:p>
        </w:tc>
      </w:tr>
      <w:tr w:rsidR="00E269A5" w:rsidRPr="00D558AB" w:rsidTr="00E269A5">
        <w:trPr>
          <w:trHeight w:val="454"/>
        </w:trPr>
        <w:tc>
          <w:tcPr>
            <w:tcW w:w="3402"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rPr>
              <w:t>Vainas por planta (VP)</w:t>
            </w:r>
            <w:r>
              <w:rPr>
                <w:rFonts w:cs="Times New Roman"/>
                <w:sz w:val="24"/>
                <w:szCs w:val="24"/>
              </w:rPr>
              <w:t xml:space="preserve"> </w:t>
            </w:r>
            <w:r w:rsidRPr="008A3DF7">
              <w:rPr>
                <w:rFonts w:cs="Times New Roman"/>
                <w:sz w:val="24"/>
                <w:szCs w:val="24"/>
              </w:rPr>
              <w:t>(**)</w:t>
            </w:r>
          </w:p>
        </w:tc>
        <w:tc>
          <w:tcPr>
            <w:tcW w:w="694" w:type="pct"/>
            <w:vAlign w:val="bottom"/>
          </w:tcPr>
          <w:p w:rsidR="00E269A5" w:rsidRPr="00D558AB" w:rsidRDefault="00E269A5" w:rsidP="00E269A5">
            <w:pPr>
              <w:spacing w:after="0" w:line="240" w:lineRule="auto"/>
              <w:ind w:left="-108" w:right="-109"/>
              <w:jc w:val="center"/>
              <w:rPr>
                <w:rFonts w:cs="Times New Roman"/>
                <w:sz w:val="24"/>
                <w:szCs w:val="24"/>
              </w:rPr>
            </w:pPr>
            <w:r>
              <w:rPr>
                <w:rFonts w:cs="Times New Roman"/>
                <w:sz w:val="24"/>
                <w:szCs w:val="24"/>
              </w:rPr>
              <w:t xml:space="preserve"> 13</w:t>
            </w:r>
          </w:p>
        </w:tc>
        <w:tc>
          <w:tcPr>
            <w:tcW w:w="903" w:type="pct"/>
            <w:vAlign w:val="bottom"/>
          </w:tcPr>
          <w:p w:rsidR="00E269A5" w:rsidRPr="00D558AB" w:rsidRDefault="00E269A5" w:rsidP="00E269A5">
            <w:pPr>
              <w:spacing w:after="0" w:line="240" w:lineRule="auto"/>
              <w:ind w:left="-107" w:right="-113"/>
              <w:jc w:val="center"/>
              <w:rPr>
                <w:rFonts w:cs="Times New Roman"/>
                <w:sz w:val="24"/>
                <w:szCs w:val="24"/>
              </w:rPr>
            </w:pPr>
            <w:r>
              <w:rPr>
                <w:rFonts w:cs="Times New Roman"/>
                <w:sz w:val="24"/>
                <w:szCs w:val="24"/>
              </w:rPr>
              <w:t>15</w:t>
            </w:r>
          </w:p>
        </w:tc>
      </w:tr>
      <w:tr w:rsidR="00E269A5" w:rsidRPr="00D558AB" w:rsidTr="00E269A5">
        <w:trPr>
          <w:trHeight w:val="454"/>
        </w:trPr>
        <w:tc>
          <w:tcPr>
            <w:tcW w:w="3402" w:type="pct"/>
            <w:vAlign w:val="bottom"/>
          </w:tcPr>
          <w:p w:rsidR="00E269A5" w:rsidRPr="00845459" w:rsidRDefault="00E269A5" w:rsidP="00E269A5">
            <w:pPr>
              <w:spacing w:after="0" w:line="240" w:lineRule="auto"/>
              <w:rPr>
                <w:rFonts w:cs="Times New Roman"/>
                <w:sz w:val="24"/>
                <w:szCs w:val="24"/>
              </w:rPr>
            </w:pPr>
            <w:r w:rsidRPr="00845459">
              <w:rPr>
                <w:rFonts w:cs="Times New Roman"/>
                <w:sz w:val="24"/>
                <w:szCs w:val="24"/>
              </w:rPr>
              <w:t>Peso de 100 granos (PG)</w:t>
            </w:r>
            <w:r>
              <w:rPr>
                <w:rFonts w:cs="Times New Roman"/>
                <w:sz w:val="24"/>
                <w:szCs w:val="24"/>
              </w:rPr>
              <w:t xml:space="preserve"> </w:t>
            </w:r>
            <w:r w:rsidRPr="008A3DF7">
              <w:rPr>
                <w:rFonts w:cs="Times New Roman"/>
                <w:sz w:val="24"/>
                <w:szCs w:val="24"/>
              </w:rPr>
              <w:t>(**)</w:t>
            </w:r>
          </w:p>
        </w:tc>
        <w:tc>
          <w:tcPr>
            <w:tcW w:w="694" w:type="pct"/>
            <w:vAlign w:val="bottom"/>
          </w:tcPr>
          <w:p w:rsidR="00E269A5" w:rsidRPr="00D558AB" w:rsidRDefault="00E269A5" w:rsidP="00E269A5">
            <w:pPr>
              <w:spacing w:after="0" w:line="240" w:lineRule="auto"/>
              <w:ind w:left="-108" w:right="-109"/>
              <w:jc w:val="center"/>
              <w:rPr>
                <w:rFonts w:cs="Times New Roman"/>
                <w:sz w:val="24"/>
                <w:szCs w:val="24"/>
              </w:rPr>
            </w:pPr>
            <w:r>
              <w:rPr>
                <w:rFonts w:cs="Times New Roman"/>
                <w:sz w:val="24"/>
                <w:szCs w:val="24"/>
              </w:rPr>
              <w:t xml:space="preserve">     45.19</w:t>
            </w:r>
          </w:p>
        </w:tc>
        <w:tc>
          <w:tcPr>
            <w:tcW w:w="903" w:type="pct"/>
            <w:vAlign w:val="bottom"/>
          </w:tcPr>
          <w:p w:rsidR="00E269A5" w:rsidRPr="00D558AB" w:rsidRDefault="00E269A5" w:rsidP="00E269A5">
            <w:pPr>
              <w:spacing w:after="0" w:line="240" w:lineRule="auto"/>
              <w:ind w:left="-107" w:right="-113"/>
              <w:jc w:val="center"/>
              <w:rPr>
                <w:rFonts w:cs="Times New Roman"/>
                <w:sz w:val="24"/>
                <w:szCs w:val="24"/>
              </w:rPr>
            </w:pPr>
            <w:r>
              <w:rPr>
                <w:rFonts w:cs="Times New Roman"/>
                <w:sz w:val="24"/>
                <w:szCs w:val="24"/>
              </w:rPr>
              <w:t xml:space="preserve">    52.22</w:t>
            </w:r>
          </w:p>
        </w:tc>
      </w:tr>
      <w:tr w:rsidR="00E269A5" w:rsidRPr="00D558AB" w:rsidTr="00E269A5">
        <w:trPr>
          <w:trHeight w:val="454"/>
        </w:trPr>
        <w:tc>
          <w:tcPr>
            <w:tcW w:w="3402" w:type="pct"/>
            <w:vAlign w:val="bottom"/>
          </w:tcPr>
          <w:p w:rsidR="00E269A5" w:rsidRPr="00845459" w:rsidRDefault="00E269A5" w:rsidP="00E269A5">
            <w:pPr>
              <w:spacing w:after="0" w:line="240" w:lineRule="auto"/>
              <w:rPr>
                <w:rFonts w:cs="Times New Roman"/>
                <w:sz w:val="24"/>
                <w:szCs w:val="24"/>
              </w:rPr>
            </w:pPr>
            <w:r w:rsidRPr="00845459">
              <w:rPr>
                <w:rFonts w:cs="Times New Roman"/>
                <w:sz w:val="24"/>
                <w:szCs w:val="26"/>
              </w:rPr>
              <w:t>Número de granos por kilogramo (NG-kg)</w:t>
            </w:r>
            <w:r>
              <w:rPr>
                <w:rFonts w:cs="Times New Roman"/>
                <w:sz w:val="24"/>
                <w:szCs w:val="26"/>
              </w:rPr>
              <w:t xml:space="preserve"> </w:t>
            </w:r>
            <w:r w:rsidRPr="008A3DF7">
              <w:rPr>
                <w:rFonts w:cs="Times New Roman"/>
                <w:sz w:val="24"/>
                <w:szCs w:val="24"/>
              </w:rPr>
              <w:t>(**)</w:t>
            </w:r>
          </w:p>
        </w:tc>
        <w:tc>
          <w:tcPr>
            <w:tcW w:w="694" w:type="pct"/>
            <w:vAlign w:val="bottom"/>
          </w:tcPr>
          <w:p w:rsidR="00E269A5" w:rsidRPr="00D558AB" w:rsidRDefault="00E269A5" w:rsidP="00E269A5">
            <w:pPr>
              <w:spacing w:after="0" w:line="240" w:lineRule="auto"/>
              <w:ind w:left="-108" w:right="-109"/>
              <w:rPr>
                <w:rFonts w:cs="Times New Roman"/>
                <w:sz w:val="24"/>
                <w:szCs w:val="24"/>
              </w:rPr>
            </w:pPr>
            <w:r>
              <w:rPr>
                <w:rFonts w:cs="Times New Roman"/>
                <w:sz w:val="24"/>
                <w:szCs w:val="24"/>
              </w:rPr>
              <w:t xml:space="preserve">     2373</w:t>
            </w:r>
          </w:p>
        </w:tc>
        <w:tc>
          <w:tcPr>
            <w:tcW w:w="903" w:type="pct"/>
            <w:vAlign w:val="bottom"/>
          </w:tcPr>
          <w:p w:rsidR="00E269A5" w:rsidRPr="00D558AB" w:rsidRDefault="00E269A5" w:rsidP="00E269A5">
            <w:pPr>
              <w:spacing w:after="0" w:line="240" w:lineRule="auto"/>
              <w:ind w:left="-107" w:right="-113"/>
              <w:rPr>
                <w:rFonts w:cs="Times New Roman"/>
                <w:sz w:val="24"/>
                <w:szCs w:val="24"/>
              </w:rPr>
            </w:pPr>
            <w:r>
              <w:rPr>
                <w:rFonts w:cs="Times New Roman"/>
                <w:sz w:val="24"/>
                <w:szCs w:val="24"/>
              </w:rPr>
              <w:t xml:space="preserve">     2277</w:t>
            </w:r>
          </w:p>
        </w:tc>
      </w:tr>
      <w:tr w:rsidR="00E269A5" w:rsidRPr="00D558AB" w:rsidTr="00E269A5">
        <w:trPr>
          <w:trHeight w:val="454"/>
        </w:trPr>
        <w:tc>
          <w:tcPr>
            <w:tcW w:w="3402" w:type="pct"/>
            <w:vAlign w:val="bottom"/>
          </w:tcPr>
          <w:p w:rsidR="00E269A5" w:rsidRPr="00845459" w:rsidRDefault="00E269A5" w:rsidP="00E269A5">
            <w:pPr>
              <w:spacing w:after="0" w:line="240" w:lineRule="auto"/>
              <w:rPr>
                <w:rFonts w:cs="Times New Roman"/>
                <w:sz w:val="24"/>
                <w:szCs w:val="24"/>
              </w:rPr>
            </w:pPr>
            <w:r w:rsidRPr="00B336D1">
              <w:rPr>
                <w:rFonts w:cs="Times New Roman"/>
                <w:sz w:val="24"/>
                <w:szCs w:val="24"/>
              </w:rPr>
              <w:t>Rendimiento por parcela (R-kg/ha) (**)</w:t>
            </w:r>
          </w:p>
        </w:tc>
        <w:tc>
          <w:tcPr>
            <w:tcW w:w="694" w:type="pct"/>
            <w:vAlign w:val="bottom"/>
          </w:tcPr>
          <w:p w:rsidR="00E269A5" w:rsidRPr="00D558AB" w:rsidRDefault="00E269A5" w:rsidP="00E269A5">
            <w:pPr>
              <w:spacing w:after="0" w:line="240" w:lineRule="auto"/>
              <w:ind w:left="-108" w:right="-109"/>
              <w:jc w:val="center"/>
              <w:rPr>
                <w:rFonts w:cs="Times New Roman"/>
                <w:sz w:val="24"/>
                <w:szCs w:val="24"/>
              </w:rPr>
            </w:pPr>
            <w:r>
              <w:rPr>
                <w:rFonts w:cs="Times New Roman"/>
                <w:sz w:val="24"/>
                <w:szCs w:val="24"/>
              </w:rPr>
              <w:t xml:space="preserve"> 1677.37</w:t>
            </w:r>
          </w:p>
        </w:tc>
        <w:tc>
          <w:tcPr>
            <w:tcW w:w="903" w:type="pct"/>
            <w:vAlign w:val="bottom"/>
          </w:tcPr>
          <w:p w:rsidR="00E269A5" w:rsidRPr="00D558AB" w:rsidRDefault="00E269A5" w:rsidP="00E269A5">
            <w:pPr>
              <w:spacing w:after="0" w:line="240" w:lineRule="auto"/>
              <w:ind w:left="-107" w:right="-113"/>
              <w:jc w:val="center"/>
              <w:rPr>
                <w:rFonts w:cs="Times New Roman"/>
                <w:sz w:val="24"/>
                <w:szCs w:val="24"/>
              </w:rPr>
            </w:pPr>
            <w:r>
              <w:rPr>
                <w:rFonts w:cs="Times New Roman"/>
                <w:sz w:val="24"/>
                <w:szCs w:val="24"/>
              </w:rPr>
              <w:t>1804.74</w:t>
            </w:r>
          </w:p>
        </w:tc>
      </w:tr>
    </w:tbl>
    <w:p w:rsidR="00E269A5" w:rsidRDefault="00E269A5" w:rsidP="00E269A5">
      <w:pPr>
        <w:spacing w:after="0" w:line="360" w:lineRule="auto"/>
        <w:jc w:val="both"/>
        <w:rPr>
          <w:rFonts w:ascii="Times New Roman" w:hAnsi="Times New Roman" w:cs="Times New Roman"/>
          <w:sz w:val="24"/>
          <w:szCs w:val="24"/>
        </w:rPr>
      </w:pPr>
    </w:p>
    <w:p w:rsidR="00E269A5" w:rsidRPr="0025095A" w:rsidRDefault="00E269A5" w:rsidP="00E269A5">
      <w:pPr>
        <w:spacing w:after="0" w:line="360" w:lineRule="auto"/>
        <w:jc w:val="both"/>
        <w:rPr>
          <w:rFonts w:ascii="Times New Roman" w:hAnsi="Times New Roman" w:cs="Times New Roman"/>
          <w:sz w:val="24"/>
          <w:szCs w:val="24"/>
        </w:rPr>
      </w:pPr>
      <w:r w:rsidRPr="0025095A">
        <w:rPr>
          <w:rFonts w:ascii="Times New Roman" w:hAnsi="Times New Roman" w:cs="Times New Roman"/>
          <w:sz w:val="24"/>
        </w:rPr>
        <w:t xml:space="preserve">Al contrastar los Líneas </w:t>
      </w:r>
      <w:r w:rsidRPr="0025095A">
        <w:rPr>
          <w:rFonts w:ascii="Times New Roman" w:hAnsi="Times New Roman" w:cs="Times New Roman"/>
          <w:sz w:val="24"/>
          <w:szCs w:val="24"/>
        </w:rPr>
        <w:t>vs.</w:t>
      </w:r>
      <w:r>
        <w:rPr>
          <w:rFonts w:ascii="Times New Roman" w:hAnsi="Times New Roman" w:cs="Times New Roman"/>
          <w:sz w:val="24"/>
          <w:szCs w:val="24"/>
        </w:rPr>
        <w:t xml:space="preserve"> T14: </w:t>
      </w:r>
      <w:r w:rsidRPr="00952849">
        <w:rPr>
          <w:rFonts w:ascii="Times New Roman" w:eastAsiaTheme="minorHAnsi" w:hAnsi="Times New Roman" w:cs="Times New Roman"/>
          <w:sz w:val="24"/>
          <w:szCs w:val="24"/>
          <w:lang w:val="es-EC" w:eastAsia="en-US"/>
        </w:rPr>
        <w:t>INIAP-381</w:t>
      </w:r>
      <w:r w:rsidRPr="0025095A">
        <w:rPr>
          <w:rFonts w:ascii="Times New Roman" w:hAnsi="Times New Roman" w:cs="Times New Roman"/>
          <w:sz w:val="24"/>
        </w:rPr>
        <w:t xml:space="preserve">, se estableció que hubieron diferencias estadísticas altamente significativas (**) para las variables: </w:t>
      </w:r>
      <w:r w:rsidRPr="00545A43">
        <w:rPr>
          <w:rFonts w:ascii="Times New Roman" w:hAnsi="Times New Roman" w:cs="Times New Roman"/>
          <w:sz w:val="24"/>
          <w:szCs w:val="24"/>
          <w:lang w:val="es-ES_tradnl"/>
        </w:rPr>
        <w:t xml:space="preserve">Días a la </w:t>
      </w:r>
      <w:r w:rsidRPr="00545A43">
        <w:rPr>
          <w:rFonts w:ascii="Times New Roman" w:hAnsi="Times New Roman" w:cs="Times New Roman"/>
          <w:sz w:val="24"/>
          <w:szCs w:val="24"/>
          <w:lang w:val="es-ES_tradnl"/>
        </w:rPr>
        <w:lastRenderedPageBreak/>
        <w:t xml:space="preserve">emergencia de plántulas (DEP), </w:t>
      </w:r>
      <w:r w:rsidRPr="00545A43">
        <w:rPr>
          <w:rFonts w:ascii="Times New Roman" w:hAnsi="Times New Roman" w:cs="Times New Roman"/>
          <w:sz w:val="24"/>
          <w:szCs w:val="24"/>
        </w:rPr>
        <w:t>Vainas por planta (VP)</w:t>
      </w:r>
      <w:r>
        <w:rPr>
          <w:rFonts w:ascii="Times New Roman" w:hAnsi="Times New Roman" w:cs="Times New Roman"/>
          <w:sz w:val="24"/>
          <w:szCs w:val="24"/>
        </w:rPr>
        <w:t xml:space="preserve"> y </w:t>
      </w:r>
      <w:r w:rsidRPr="00545A43">
        <w:rPr>
          <w:rFonts w:ascii="Times New Roman" w:hAnsi="Times New Roman" w:cs="Times New Roman"/>
          <w:sz w:val="24"/>
          <w:szCs w:val="24"/>
        </w:rPr>
        <w:t>Granos por planta (GP)</w:t>
      </w:r>
      <w:r>
        <w:rPr>
          <w:rFonts w:ascii="Times New Roman" w:hAnsi="Times New Roman" w:cs="Times New Roman"/>
          <w:sz w:val="24"/>
          <w:szCs w:val="24"/>
        </w:rPr>
        <w:t xml:space="preserve"> </w:t>
      </w:r>
      <w:r w:rsidRPr="0025095A">
        <w:rPr>
          <w:rFonts w:ascii="Times New Roman" w:hAnsi="Times New Roman" w:cs="Times New Roman"/>
          <w:sz w:val="24"/>
          <w:szCs w:val="24"/>
          <w:lang w:val="es-ES_tradnl"/>
        </w:rPr>
        <w:t>(**)</w:t>
      </w:r>
      <w:r w:rsidRPr="0025095A">
        <w:rPr>
          <w:rFonts w:ascii="Times New Roman" w:hAnsi="Times New Roman" w:cs="Times New Roman"/>
          <w:sz w:val="24"/>
        </w:rPr>
        <w:t xml:space="preserve">, </w:t>
      </w:r>
      <w:r>
        <w:rPr>
          <w:rFonts w:ascii="Times New Roman" w:hAnsi="Times New Roman" w:cs="Times New Roman"/>
          <w:sz w:val="24"/>
          <w:szCs w:val="24"/>
        </w:rPr>
        <w:t>(Cuadro N° 5</w:t>
      </w:r>
      <w:r w:rsidRPr="0025095A">
        <w:rPr>
          <w:rFonts w:ascii="Times New Roman" w:hAnsi="Times New Roman" w:cs="Times New Roman"/>
          <w:sz w:val="24"/>
          <w:szCs w:val="24"/>
        </w:rPr>
        <w:t>).</w:t>
      </w:r>
    </w:p>
    <w:p w:rsidR="00E269A5" w:rsidRDefault="00E269A5" w:rsidP="00E269A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E269A5" w:rsidRDefault="00E269A5" w:rsidP="00E269A5">
      <w:pPr>
        <w:spacing w:after="0" w:line="360" w:lineRule="auto"/>
        <w:jc w:val="both"/>
        <w:rPr>
          <w:rFonts w:ascii="Times New Roman" w:hAnsi="Times New Roman" w:cs="Times New Roman"/>
          <w:color w:val="000000" w:themeColor="text1"/>
          <w:sz w:val="24"/>
          <w:szCs w:val="24"/>
        </w:rPr>
      </w:pPr>
      <w:r w:rsidRPr="00545A43">
        <w:rPr>
          <w:rFonts w:ascii="Times New Roman" w:hAnsi="Times New Roman" w:cs="Times New Roman"/>
          <w:sz w:val="24"/>
          <w:szCs w:val="24"/>
          <w:lang w:val="es-ES_tradnl"/>
        </w:rPr>
        <w:t xml:space="preserve">Días a la emergencia de plántulas (DEP), </w:t>
      </w:r>
      <w:r>
        <w:rPr>
          <w:rFonts w:ascii="Times New Roman" w:hAnsi="Times New Roman" w:cs="Times New Roman"/>
          <w:sz w:val="24"/>
          <w:szCs w:val="24"/>
          <w:lang w:val="es-ES_tradnl"/>
        </w:rPr>
        <w:t xml:space="preserve">Días a la floración (DF), </w:t>
      </w:r>
      <w:r w:rsidRPr="00545A43">
        <w:rPr>
          <w:rFonts w:ascii="Times New Roman" w:hAnsi="Times New Roman" w:cs="Times New Roman"/>
          <w:sz w:val="24"/>
          <w:szCs w:val="24"/>
        </w:rPr>
        <w:t xml:space="preserve">Días a la cosecha (DC), Vainas por planta (VP), Peso de 100 granos (PG), Número de granos por kilogramo (NG-kg) </w:t>
      </w:r>
      <w:r w:rsidRPr="00B336D1">
        <w:rPr>
          <w:rFonts w:ascii="Times New Roman" w:hAnsi="Times New Roman" w:cs="Times New Roman"/>
          <w:sz w:val="24"/>
          <w:szCs w:val="24"/>
        </w:rPr>
        <w:t>y Rendimiento por parcela (R-kg/ha),</w:t>
      </w:r>
      <w:r w:rsidRPr="00B336D1">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(Cuadro N° 5</w:t>
      </w:r>
      <w:r w:rsidRPr="00D82FE8">
        <w:rPr>
          <w:rFonts w:ascii="Times New Roman" w:hAnsi="Times New Roman" w:cs="Times New Roman"/>
          <w:color w:val="000000" w:themeColor="text1"/>
          <w:sz w:val="24"/>
          <w:szCs w:val="24"/>
        </w:rPr>
        <w:t>).</w:t>
      </w:r>
    </w:p>
    <w:p w:rsidR="00E269A5" w:rsidRDefault="00E269A5" w:rsidP="00E269A5">
      <w:pPr>
        <w:tabs>
          <w:tab w:val="left" w:pos="8504"/>
        </w:tabs>
        <w:autoSpaceDE w:val="0"/>
        <w:autoSpaceDN w:val="0"/>
        <w:adjustRightInd w:val="0"/>
        <w:spacing w:after="0" w:line="360" w:lineRule="auto"/>
        <w:ind w:right="-1"/>
        <w:jc w:val="both"/>
        <w:rPr>
          <w:rFonts w:ascii="Times New Roman" w:hAnsi="Times New Roman" w:cs="Times New Roman"/>
          <w:b/>
          <w:sz w:val="24"/>
          <w:szCs w:val="24"/>
        </w:rPr>
      </w:pPr>
    </w:p>
    <w:p w:rsidR="00E269A5" w:rsidRDefault="00E269A5" w:rsidP="00E269A5">
      <w:pPr>
        <w:tabs>
          <w:tab w:val="left" w:pos="8504"/>
        </w:tabs>
        <w:autoSpaceDE w:val="0"/>
        <w:autoSpaceDN w:val="0"/>
        <w:adjustRightInd w:val="0"/>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Cuadro Nº 5</w:t>
      </w:r>
      <w:r w:rsidRPr="002917F7">
        <w:rPr>
          <w:rFonts w:ascii="Times New Roman" w:hAnsi="Times New Roman" w:cs="Times New Roman"/>
          <w:b/>
          <w:sz w:val="24"/>
          <w:szCs w:val="24"/>
        </w:rPr>
        <w:t>.</w:t>
      </w:r>
      <w:r w:rsidRPr="002917F7">
        <w:rPr>
          <w:rFonts w:ascii="Times New Roman" w:hAnsi="Times New Roman" w:cs="Times New Roman"/>
          <w:sz w:val="24"/>
          <w:szCs w:val="24"/>
        </w:rPr>
        <w:t xml:space="preserve"> Contrastes ortogonales establecidos en base a las medias de</w:t>
      </w:r>
      <w:r>
        <w:t xml:space="preserve"> </w:t>
      </w:r>
      <w:r w:rsidRPr="002917F7">
        <w:rPr>
          <w:rFonts w:ascii="Times New Roman" w:hAnsi="Times New Roman" w:cs="Times New Roman"/>
          <w:sz w:val="24"/>
          <w:szCs w:val="24"/>
        </w:rPr>
        <w:t>Var</w:t>
      </w:r>
      <w:r>
        <w:rPr>
          <w:rFonts w:ascii="Times New Roman" w:hAnsi="Times New Roman" w:cs="Times New Roman"/>
          <w:sz w:val="24"/>
          <w:szCs w:val="24"/>
        </w:rPr>
        <w:t>iedad 1 (T13) vs. Variedad 2 (T14)</w:t>
      </w:r>
    </w:p>
    <w:p w:rsidR="00E269A5" w:rsidRDefault="00E269A5" w:rsidP="00E269A5">
      <w:pPr>
        <w:tabs>
          <w:tab w:val="left" w:pos="8504"/>
        </w:tabs>
        <w:autoSpaceDE w:val="0"/>
        <w:autoSpaceDN w:val="0"/>
        <w:adjustRightInd w:val="0"/>
        <w:spacing w:after="0" w:line="360" w:lineRule="auto"/>
        <w:ind w:right="-1"/>
        <w:jc w:val="both"/>
        <w:rPr>
          <w:rFonts w:ascii="Times New Roman" w:hAnsi="Times New Roman" w:cs="Times New Roman"/>
          <w:sz w:val="24"/>
          <w:szCs w:val="24"/>
        </w:rPr>
      </w:pPr>
    </w:p>
    <w:tbl>
      <w:tblPr>
        <w:tblStyle w:val="Tablaconcuadrcula"/>
        <w:tblW w:w="4857" w:type="pct"/>
        <w:tblInd w:w="108" w:type="dxa"/>
        <w:tblLayout w:type="fixed"/>
        <w:tblLook w:val="04A0" w:firstRow="1" w:lastRow="0" w:firstColumn="1" w:lastColumn="0" w:noHBand="0" w:noVBand="1"/>
      </w:tblPr>
      <w:tblGrid>
        <w:gridCol w:w="4800"/>
        <w:gridCol w:w="1646"/>
        <w:gridCol w:w="1475"/>
      </w:tblGrid>
      <w:tr w:rsidR="00E269A5" w:rsidRPr="00D558AB" w:rsidTr="00E269A5">
        <w:trPr>
          <w:trHeight w:val="454"/>
        </w:trPr>
        <w:tc>
          <w:tcPr>
            <w:tcW w:w="3030" w:type="pct"/>
            <w:vMerge w:val="restart"/>
            <w:tcBorders>
              <w:top w:val="single" w:sz="4" w:space="0" w:color="auto"/>
            </w:tcBorders>
            <w:vAlign w:val="bottom"/>
          </w:tcPr>
          <w:p w:rsidR="00E269A5" w:rsidRDefault="00E269A5" w:rsidP="00E269A5">
            <w:pPr>
              <w:spacing w:after="0" w:line="240" w:lineRule="auto"/>
              <w:jc w:val="center"/>
              <w:rPr>
                <w:rFonts w:cs="Times New Roman"/>
                <w:b/>
                <w:sz w:val="24"/>
                <w:szCs w:val="24"/>
              </w:rPr>
            </w:pPr>
            <w:r w:rsidRPr="00D558AB">
              <w:rPr>
                <w:rFonts w:cs="Times New Roman"/>
                <w:b/>
                <w:sz w:val="24"/>
                <w:szCs w:val="24"/>
              </w:rPr>
              <w:t>Variables</w:t>
            </w:r>
          </w:p>
          <w:p w:rsidR="00E269A5" w:rsidRPr="00D558AB" w:rsidRDefault="00E269A5" w:rsidP="00E269A5">
            <w:pPr>
              <w:spacing w:after="0" w:line="240" w:lineRule="auto"/>
              <w:jc w:val="center"/>
              <w:rPr>
                <w:rFonts w:cs="Times New Roman"/>
                <w:b/>
                <w:sz w:val="24"/>
                <w:szCs w:val="24"/>
              </w:rPr>
            </w:pPr>
          </w:p>
        </w:tc>
        <w:tc>
          <w:tcPr>
            <w:tcW w:w="1970" w:type="pct"/>
            <w:gridSpan w:val="2"/>
            <w:vAlign w:val="bottom"/>
          </w:tcPr>
          <w:p w:rsidR="00E269A5" w:rsidRPr="00DB183A" w:rsidRDefault="00E269A5" w:rsidP="00E269A5">
            <w:pPr>
              <w:spacing w:after="0" w:line="240" w:lineRule="auto"/>
              <w:jc w:val="center"/>
              <w:rPr>
                <w:rFonts w:cs="Times New Roman"/>
                <w:b/>
                <w:sz w:val="24"/>
                <w:szCs w:val="24"/>
              </w:rPr>
            </w:pPr>
            <w:r w:rsidRPr="00D558AB">
              <w:rPr>
                <w:rFonts w:cs="Times New Roman"/>
                <w:b/>
                <w:sz w:val="24"/>
                <w:szCs w:val="24"/>
              </w:rPr>
              <w:t>Promedios</w:t>
            </w:r>
          </w:p>
        </w:tc>
      </w:tr>
      <w:tr w:rsidR="00E269A5" w:rsidRPr="00D558AB" w:rsidTr="00E269A5">
        <w:trPr>
          <w:trHeight w:val="454"/>
        </w:trPr>
        <w:tc>
          <w:tcPr>
            <w:tcW w:w="3030" w:type="pct"/>
            <w:vMerge/>
            <w:vAlign w:val="bottom"/>
          </w:tcPr>
          <w:p w:rsidR="00E269A5" w:rsidRPr="00845459" w:rsidRDefault="00E269A5" w:rsidP="00E269A5">
            <w:pPr>
              <w:spacing w:after="0" w:line="240" w:lineRule="auto"/>
              <w:jc w:val="center"/>
              <w:rPr>
                <w:rFonts w:cs="Times New Roman"/>
                <w:sz w:val="24"/>
                <w:szCs w:val="24"/>
              </w:rPr>
            </w:pPr>
          </w:p>
        </w:tc>
        <w:tc>
          <w:tcPr>
            <w:tcW w:w="1039" w:type="pct"/>
            <w:vAlign w:val="bottom"/>
          </w:tcPr>
          <w:p w:rsidR="00E269A5" w:rsidRDefault="00E269A5" w:rsidP="00E269A5">
            <w:pPr>
              <w:tabs>
                <w:tab w:val="left" w:pos="317"/>
              </w:tabs>
              <w:spacing w:after="0" w:line="240" w:lineRule="auto"/>
              <w:ind w:left="-108" w:right="-108"/>
              <w:jc w:val="center"/>
              <w:rPr>
                <w:rFonts w:cs="Times New Roman"/>
                <w:b/>
                <w:sz w:val="24"/>
                <w:szCs w:val="24"/>
              </w:rPr>
            </w:pPr>
            <w:r w:rsidRPr="00DB183A">
              <w:rPr>
                <w:rFonts w:cs="Times New Roman"/>
                <w:b/>
                <w:sz w:val="24"/>
                <w:szCs w:val="24"/>
              </w:rPr>
              <w:t xml:space="preserve">Variedad 1 </w:t>
            </w:r>
          </w:p>
          <w:p w:rsidR="00E269A5" w:rsidRPr="00D558AB" w:rsidRDefault="00E269A5" w:rsidP="00E269A5">
            <w:pPr>
              <w:tabs>
                <w:tab w:val="left" w:pos="317"/>
              </w:tabs>
              <w:spacing w:after="0" w:line="240" w:lineRule="auto"/>
              <w:ind w:left="-108" w:right="-108"/>
              <w:jc w:val="center"/>
              <w:rPr>
                <w:rFonts w:cs="Times New Roman"/>
                <w:sz w:val="24"/>
                <w:szCs w:val="24"/>
              </w:rPr>
            </w:pPr>
            <w:r w:rsidRPr="00DB183A">
              <w:rPr>
                <w:rFonts w:cs="Times New Roman"/>
                <w:b/>
                <w:sz w:val="24"/>
                <w:szCs w:val="24"/>
              </w:rPr>
              <w:t>(T13)</w:t>
            </w:r>
          </w:p>
        </w:tc>
        <w:tc>
          <w:tcPr>
            <w:tcW w:w="931" w:type="pct"/>
            <w:vAlign w:val="bottom"/>
          </w:tcPr>
          <w:p w:rsidR="00E269A5" w:rsidRDefault="00E269A5" w:rsidP="00E269A5">
            <w:pPr>
              <w:spacing w:after="0" w:line="240" w:lineRule="auto"/>
              <w:ind w:left="-108" w:right="-118"/>
              <w:jc w:val="center"/>
              <w:rPr>
                <w:rFonts w:cs="Times New Roman"/>
                <w:b/>
                <w:sz w:val="24"/>
                <w:szCs w:val="24"/>
              </w:rPr>
            </w:pPr>
            <w:r w:rsidRPr="00DB183A">
              <w:rPr>
                <w:rFonts w:cs="Times New Roman"/>
                <w:b/>
                <w:sz w:val="24"/>
                <w:szCs w:val="24"/>
              </w:rPr>
              <w:t>Variedad 2</w:t>
            </w:r>
          </w:p>
          <w:p w:rsidR="00E269A5" w:rsidRPr="00D558AB" w:rsidRDefault="00E269A5" w:rsidP="00E269A5">
            <w:pPr>
              <w:spacing w:after="0" w:line="240" w:lineRule="auto"/>
              <w:ind w:left="-108" w:right="-118"/>
              <w:jc w:val="center"/>
              <w:rPr>
                <w:rFonts w:cs="Times New Roman"/>
                <w:sz w:val="24"/>
                <w:szCs w:val="24"/>
              </w:rPr>
            </w:pPr>
            <w:r w:rsidRPr="00DB183A">
              <w:rPr>
                <w:rFonts w:cs="Times New Roman"/>
                <w:b/>
                <w:sz w:val="24"/>
                <w:szCs w:val="24"/>
              </w:rPr>
              <w:t>(T14)</w:t>
            </w:r>
          </w:p>
        </w:tc>
      </w:tr>
      <w:tr w:rsidR="00E269A5" w:rsidRPr="00D558AB" w:rsidTr="00E269A5">
        <w:trPr>
          <w:trHeight w:val="454"/>
        </w:trPr>
        <w:tc>
          <w:tcPr>
            <w:tcW w:w="3030"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4"/>
              </w:rPr>
              <w:t>Días a la cosecha (DC)</w:t>
            </w:r>
            <w:r>
              <w:rPr>
                <w:rFonts w:cs="Times New Roman"/>
                <w:sz w:val="24"/>
                <w:szCs w:val="24"/>
              </w:rPr>
              <w:t xml:space="preserve"> </w:t>
            </w:r>
            <w:r w:rsidRPr="008A3DF7">
              <w:rPr>
                <w:rFonts w:cs="Times New Roman"/>
                <w:sz w:val="24"/>
                <w:szCs w:val="24"/>
              </w:rPr>
              <w:t>(**)</w:t>
            </w:r>
          </w:p>
        </w:tc>
        <w:tc>
          <w:tcPr>
            <w:tcW w:w="1039" w:type="pct"/>
            <w:vAlign w:val="bottom"/>
          </w:tcPr>
          <w:p w:rsidR="00E269A5" w:rsidRPr="00D558AB" w:rsidRDefault="00E269A5" w:rsidP="00E269A5">
            <w:pPr>
              <w:tabs>
                <w:tab w:val="left" w:pos="742"/>
              </w:tabs>
              <w:spacing w:after="0" w:line="240" w:lineRule="auto"/>
              <w:ind w:left="-108" w:right="-108"/>
              <w:jc w:val="center"/>
              <w:rPr>
                <w:rFonts w:cs="Times New Roman"/>
                <w:sz w:val="24"/>
                <w:szCs w:val="24"/>
              </w:rPr>
            </w:pPr>
            <w:r>
              <w:rPr>
                <w:rFonts w:cs="Times New Roman"/>
                <w:sz w:val="24"/>
                <w:szCs w:val="24"/>
              </w:rPr>
              <w:t>106</w:t>
            </w:r>
          </w:p>
        </w:tc>
        <w:tc>
          <w:tcPr>
            <w:tcW w:w="931" w:type="pct"/>
            <w:vAlign w:val="bottom"/>
          </w:tcPr>
          <w:p w:rsidR="00E269A5" w:rsidRPr="00D558AB" w:rsidRDefault="00E269A5" w:rsidP="00E269A5">
            <w:pPr>
              <w:spacing w:after="0" w:line="240" w:lineRule="auto"/>
              <w:ind w:left="660" w:right="-113" w:hanging="768"/>
              <w:jc w:val="center"/>
              <w:rPr>
                <w:rFonts w:cs="Times New Roman"/>
                <w:sz w:val="24"/>
                <w:szCs w:val="24"/>
              </w:rPr>
            </w:pPr>
            <w:r>
              <w:rPr>
                <w:rFonts w:cs="Times New Roman"/>
                <w:sz w:val="24"/>
                <w:szCs w:val="24"/>
              </w:rPr>
              <w:t>105</w:t>
            </w:r>
          </w:p>
        </w:tc>
      </w:tr>
      <w:tr w:rsidR="00E269A5" w:rsidRPr="00D558AB" w:rsidTr="00E269A5">
        <w:trPr>
          <w:trHeight w:val="454"/>
        </w:trPr>
        <w:tc>
          <w:tcPr>
            <w:tcW w:w="3030" w:type="pct"/>
            <w:vAlign w:val="bottom"/>
          </w:tcPr>
          <w:p w:rsidR="00E269A5" w:rsidRPr="00D558AB" w:rsidRDefault="00E269A5" w:rsidP="00E269A5">
            <w:pPr>
              <w:spacing w:after="0" w:line="240" w:lineRule="auto"/>
              <w:rPr>
                <w:rFonts w:cs="Times New Roman"/>
                <w:sz w:val="24"/>
                <w:szCs w:val="24"/>
              </w:rPr>
            </w:pPr>
            <w:r>
              <w:rPr>
                <w:rFonts w:cs="Times New Roman"/>
                <w:sz w:val="24"/>
                <w:szCs w:val="24"/>
              </w:rPr>
              <w:t xml:space="preserve">Altura de planta (cm) (AP) </w:t>
            </w:r>
            <w:r w:rsidRPr="008A3DF7">
              <w:rPr>
                <w:rFonts w:cs="Times New Roman"/>
                <w:sz w:val="24"/>
                <w:szCs w:val="24"/>
              </w:rPr>
              <w:t>(**)</w:t>
            </w:r>
          </w:p>
        </w:tc>
        <w:tc>
          <w:tcPr>
            <w:tcW w:w="1039" w:type="pct"/>
            <w:vAlign w:val="bottom"/>
          </w:tcPr>
          <w:p w:rsidR="00E269A5" w:rsidRPr="00D558AB" w:rsidRDefault="00E269A5" w:rsidP="00E269A5">
            <w:pPr>
              <w:tabs>
                <w:tab w:val="left" w:pos="742"/>
              </w:tabs>
              <w:spacing w:after="0" w:line="240" w:lineRule="auto"/>
              <w:ind w:left="-108" w:right="-108"/>
              <w:jc w:val="center"/>
              <w:rPr>
                <w:rFonts w:cs="Times New Roman"/>
                <w:sz w:val="24"/>
                <w:szCs w:val="24"/>
              </w:rPr>
            </w:pPr>
            <w:r>
              <w:rPr>
                <w:rFonts w:cs="Times New Roman"/>
                <w:sz w:val="24"/>
                <w:szCs w:val="24"/>
              </w:rPr>
              <w:t>80.33</w:t>
            </w:r>
          </w:p>
        </w:tc>
        <w:tc>
          <w:tcPr>
            <w:tcW w:w="931" w:type="pct"/>
            <w:vAlign w:val="bottom"/>
          </w:tcPr>
          <w:p w:rsidR="00E269A5" w:rsidRPr="00D558AB" w:rsidRDefault="00E269A5" w:rsidP="00E269A5">
            <w:pPr>
              <w:spacing w:after="0" w:line="240" w:lineRule="auto"/>
              <w:ind w:left="660" w:right="-113" w:hanging="768"/>
              <w:jc w:val="center"/>
              <w:rPr>
                <w:rFonts w:cs="Times New Roman"/>
                <w:sz w:val="24"/>
                <w:szCs w:val="24"/>
              </w:rPr>
            </w:pPr>
            <w:r>
              <w:rPr>
                <w:rFonts w:cs="Times New Roman"/>
                <w:sz w:val="24"/>
                <w:szCs w:val="24"/>
              </w:rPr>
              <w:t>96.57</w:t>
            </w:r>
          </w:p>
        </w:tc>
      </w:tr>
      <w:tr w:rsidR="00E269A5" w:rsidRPr="00D558AB" w:rsidTr="00E269A5">
        <w:trPr>
          <w:trHeight w:val="454"/>
        </w:trPr>
        <w:tc>
          <w:tcPr>
            <w:tcW w:w="3030" w:type="pct"/>
            <w:vAlign w:val="bottom"/>
          </w:tcPr>
          <w:p w:rsidR="00E269A5" w:rsidRPr="00D558AB" w:rsidRDefault="00E269A5" w:rsidP="00E269A5">
            <w:pPr>
              <w:spacing w:after="0" w:line="240" w:lineRule="auto"/>
              <w:rPr>
                <w:rFonts w:cs="Times New Roman"/>
                <w:sz w:val="24"/>
                <w:szCs w:val="24"/>
              </w:rPr>
            </w:pPr>
            <w:r w:rsidRPr="00845459">
              <w:rPr>
                <w:rFonts w:cs="Times New Roman"/>
                <w:sz w:val="24"/>
                <w:szCs w:val="26"/>
              </w:rPr>
              <w:t>Número de granos por kilogramo (NG-kg)</w:t>
            </w:r>
            <w:r>
              <w:rPr>
                <w:rFonts w:cs="Times New Roman"/>
                <w:sz w:val="24"/>
                <w:szCs w:val="26"/>
              </w:rPr>
              <w:t xml:space="preserve"> </w:t>
            </w:r>
            <w:r w:rsidRPr="008A3DF7">
              <w:rPr>
                <w:rFonts w:cs="Times New Roman"/>
                <w:sz w:val="24"/>
                <w:szCs w:val="24"/>
              </w:rPr>
              <w:t>(**)</w:t>
            </w:r>
          </w:p>
        </w:tc>
        <w:tc>
          <w:tcPr>
            <w:tcW w:w="1039" w:type="pct"/>
            <w:vAlign w:val="bottom"/>
          </w:tcPr>
          <w:p w:rsidR="00E269A5" w:rsidRPr="00D558AB" w:rsidRDefault="00E269A5" w:rsidP="00E269A5">
            <w:pPr>
              <w:tabs>
                <w:tab w:val="left" w:pos="742"/>
              </w:tabs>
              <w:spacing w:after="0" w:line="240" w:lineRule="auto"/>
              <w:ind w:left="-108" w:right="-108"/>
              <w:jc w:val="center"/>
              <w:rPr>
                <w:rFonts w:cs="Times New Roman"/>
                <w:sz w:val="24"/>
                <w:szCs w:val="24"/>
              </w:rPr>
            </w:pPr>
            <w:r>
              <w:rPr>
                <w:rFonts w:cs="Times New Roman"/>
                <w:sz w:val="24"/>
                <w:szCs w:val="24"/>
              </w:rPr>
              <w:t>2364</w:t>
            </w:r>
          </w:p>
        </w:tc>
        <w:tc>
          <w:tcPr>
            <w:tcW w:w="931" w:type="pct"/>
            <w:vAlign w:val="bottom"/>
          </w:tcPr>
          <w:p w:rsidR="00E269A5" w:rsidRPr="00D558AB" w:rsidRDefault="00E269A5" w:rsidP="00E269A5">
            <w:pPr>
              <w:spacing w:after="0" w:line="240" w:lineRule="auto"/>
              <w:ind w:left="660" w:right="-113" w:hanging="768"/>
              <w:jc w:val="center"/>
              <w:rPr>
                <w:rFonts w:cs="Times New Roman"/>
                <w:sz w:val="24"/>
                <w:szCs w:val="24"/>
              </w:rPr>
            </w:pPr>
            <w:r>
              <w:rPr>
                <w:rFonts w:cs="Times New Roman"/>
                <w:sz w:val="24"/>
                <w:szCs w:val="24"/>
              </w:rPr>
              <w:t>2277</w:t>
            </w:r>
          </w:p>
        </w:tc>
      </w:tr>
      <w:tr w:rsidR="00E269A5" w:rsidRPr="00D558AB" w:rsidTr="00E269A5">
        <w:trPr>
          <w:trHeight w:val="454"/>
        </w:trPr>
        <w:tc>
          <w:tcPr>
            <w:tcW w:w="3030" w:type="pct"/>
            <w:vAlign w:val="bottom"/>
          </w:tcPr>
          <w:p w:rsidR="00E269A5" w:rsidRPr="00D558AB" w:rsidRDefault="00E269A5" w:rsidP="00E269A5">
            <w:pPr>
              <w:spacing w:after="0" w:line="240" w:lineRule="auto"/>
              <w:rPr>
                <w:rFonts w:cs="Times New Roman"/>
                <w:sz w:val="24"/>
                <w:szCs w:val="24"/>
              </w:rPr>
            </w:pPr>
            <w:r w:rsidRPr="00B336D1">
              <w:rPr>
                <w:rFonts w:cs="Times New Roman"/>
                <w:sz w:val="24"/>
                <w:szCs w:val="24"/>
              </w:rPr>
              <w:t xml:space="preserve">Rendimiento por parcela (R-kg/ha) </w:t>
            </w:r>
            <w:r w:rsidRPr="008A3DF7">
              <w:rPr>
                <w:rFonts w:cs="Times New Roman"/>
                <w:sz w:val="24"/>
                <w:szCs w:val="24"/>
              </w:rPr>
              <w:t>(**)</w:t>
            </w:r>
          </w:p>
        </w:tc>
        <w:tc>
          <w:tcPr>
            <w:tcW w:w="1039" w:type="pct"/>
            <w:vAlign w:val="bottom"/>
          </w:tcPr>
          <w:p w:rsidR="00E269A5" w:rsidRPr="00D558AB" w:rsidRDefault="00E269A5" w:rsidP="00E269A5">
            <w:pPr>
              <w:tabs>
                <w:tab w:val="left" w:pos="742"/>
              </w:tabs>
              <w:spacing w:after="0" w:line="240" w:lineRule="auto"/>
              <w:ind w:left="742" w:right="-108" w:hanging="808"/>
              <w:jc w:val="center"/>
              <w:rPr>
                <w:rFonts w:cs="Times New Roman"/>
                <w:sz w:val="24"/>
                <w:szCs w:val="24"/>
              </w:rPr>
            </w:pPr>
            <w:r>
              <w:rPr>
                <w:rFonts w:cs="Times New Roman"/>
                <w:sz w:val="24"/>
                <w:szCs w:val="24"/>
              </w:rPr>
              <w:t>2300.22</w:t>
            </w:r>
          </w:p>
        </w:tc>
        <w:tc>
          <w:tcPr>
            <w:tcW w:w="931" w:type="pct"/>
            <w:vAlign w:val="bottom"/>
          </w:tcPr>
          <w:p w:rsidR="00E269A5" w:rsidRPr="00D558AB" w:rsidRDefault="00E269A5" w:rsidP="00E269A5">
            <w:pPr>
              <w:spacing w:after="0" w:line="240" w:lineRule="auto"/>
              <w:ind w:right="-113"/>
              <w:jc w:val="center"/>
              <w:rPr>
                <w:rFonts w:cs="Times New Roman"/>
                <w:sz w:val="24"/>
                <w:szCs w:val="24"/>
              </w:rPr>
            </w:pPr>
            <w:r>
              <w:rPr>
                <w:rFonts w:cs="Times New Roman"/>
                <w:sz w:val="24"/>
                <w:szCs w:val="24"/>
              </w:rPr>
              <w:t>1804.74</w:t>
            </w:r>
          </w:p>
        </w:tc>
      </w:tr>
    </w:tbl>
    <w:p w:rsidR="00E269A5" w:rsidRDefault="00E269A5" w:rsidP="00E269A5">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rPr>
      </w:pPr>
    </w:p>
    <w:p w:rsidR="00E269A5" w:rsidRDefault="00E269A5" w:rsidP="00E269A5">
      <w:pPr>
        <w:pStyle w:val="Prrafodelista"/>
        <w:tabs>
          <w:tab w:val="left" w:pos="0"/>
          <w:tab w:val="left" w:pos="8504"/>
        </w:tabs>
        <w:autoSpaceDE w:val="0"/>
        <w:autoSpaceDN w:val="0"/>
        <w:adjustRightInd w:val="0"/>
        <w:spacing w:after="0" w:line="360" w:lineRule="auto"/>
        <w:ind w:left="0" w:right="-1"/>
        <w:jc w:val="both"/>
        <w:rPr>
          <w:rFonts w:ascii="Times New Roman" w:hAnsi="Times New Roman" w:cs="Times New Roman"/>
          <w:sz w:val="24"/>
          <w:szCs w:val="24"/>
        </w:rPr>
      </w:pPr>
      <w:r w:rsidRPr="00D328C4">
        <w:rPr>
          <w:rFonts w:ascii="Times New Roman" w:hAnsi="Times New Roman" w:cs="Times New Roman"/>
          <w:sz w:val="24"/>
        </w:rPr>
        <w:t>Se esta</w:t>
      </w:r>
      <w:r>
        <w:rPr>
          <w:rFonts w:ascii="Times New Roman" w:hAnsi="Times New Roman" w:cs="Times New Roman"/>
          <w:sz w:val="24"/>
        </w:rPr>
        <w:t xml:space="preserve">bleció al comparar las variedades: 1: INIAP-380 </w:t>
      </w:r>
      <w:r>
        <w:rPr>
          <w:rFonts w:ascii="Times New Roman" w:hAnsi="Times New Roman" w:cs="Times New Roman"/>
          <w:sz w:val="24"/>
          <w:szCs w:val="24"/>
        </w:rPr>
        <w:t>vs.</w:t>
      </w:r>
      <w:r w:rsidRPr="005D7AF5">
        <w:rPr>
          <w:rFonts w:ascii="Times New Roman" w:hAnsi="Times New Roman" w:cs="Times New Roman"/>
          <w:sz w:val="24"/>
        </w:rPr>
        <w:t xml:space="preserve"> </w:t>
      </w:r>
      <w:r>
        <w:rPr>
          <w:rFonts w:ascii="Times New Roman" w:hAnsi="Times New Roman" w:cs="Times New Roman"/>
          <w:sz w:val="24"/>
        </w:rPr>
        <w:t>2: INIAP-381</w:t>
      </w:r>
      <w:r>
        <w:rPr>
          <w:rFonts w:ascii="Times New Roman" w:hAnsi="Times New Roman" w:cs="Times New Roman"/>
          <w:sz w:val="24"/>
          <w:szCs w:val="24"/>
        </w:rPr>
        <w:t xml:space="preserve">, </w:t>
      </w:r>
      <w:r>
        <w:rPr>
          <w:rFonts w:ascii="Times New Roman" w:hAnsi="Times New Roman" w:cs="Times New Roman"/>
          <w:sz w:val="24"/>
        </w:rPr>
        <w:t>que hubo diferencia</w:t>
      </w:r>
      <w:r w:rsidRPr="0025095A">
        <w:rPr>
          <w:rFonts w:ascii="Times New Roman" w:hAnsi="Times New Roman" w:cs="Times New Roman"/>
          <w:sz w:val="24"/>
        </w:rPr>
        <w:t xml:space="preserve"> estadística altamente significativa (**) </w:t>
      </w:r>
      <w:r>
        <w:rPr>
          <w:rFonts w:ascii="Times New Roman" w:hAnsi="Times New Roman" w:cs="Times New Roman"/>
          <w:sz w:val="24"/>
        </w:rPr>
        <w:t xml:space="preserve">para las variables: Días a la cosecha (DC), Altura de planta (AP), </w:t>
      </w:r>
      <w:r w:rsidRPr="003D1FA7">
        <w:rPr>
          <w:rFonts w:ascii="Times New Roman" w:hAnsi="Times New Roman" w:cs="Times New Roman"/>
          <w:sz w:val="24"/>
        </w:rPr>
        <w:t xml:space="preserve">Número de granos por kilogramo (NG-kg) </w:t>
      </w:r>
      <w:r>
        <w:rPr>
          <w:rFonts w:ascii="Times New Roman" w:hAnsi="Times New Roman" w:cs="Times New Roman"/>
          <w:sz w:val="24"/>
        </w:rPr>
        <w:t xml:space="preserve">y </w:t>
      </w:r>
      <w:r w:rsidRPr="003D1FA7">
        <w:rPr>
          <w:rFonts w:ascii="Times New Roman" w:hAnsi="Times New Roman" w:cs="Times New Roman"/>
          <w:sz w:val="24"/>
        </w:rPr>
        <w:t>Rendimiento por parcela (R-kg/ha)</w:t>
      </w:r>
      <w:r>
        <w:rPr>
          <w:rFonts w:ascii="Times New Roman" w:hAnsi="Times New Roman" w:cs="Times New Roman"/>
          <w:sz w:val="24"/>
        </w:rPr>
        <w:t xml:space="preserve">, </w:t>
      </w:r>
      <w:r>
        <w:rPr>
          <w:rFonts w:ascii="Times New Roman" w:hAnsi="Times New Roman" w:cs="Times New Roman"/>
          <w:sz w:val="24"/>
          <w:szCs w:val="24"/>
        </w:rPr>
        <w:t>(Cuadro N° 6</w:t>
      </w:r>
      <w:r w:rsidRPr="003C01DB">
        <w:rPr>
          <w:rFonts w:ascii="Times New Roman" w:hAnsi="Times New Roman" w:cs="Times New Roman"/>
          <w:sz w:val="24"/>
          <w:szCs w:val="24"/>
        </w:rPr>
        <w:t>).</w:t>
      </w:r>
    </w:p>
    <w:p w:rsidR="00E269A5" w:rsidRDefault="00E269A5" w:rsidP="000503D6">
      <w:pPr>
        <w:spacing w:after="0" w:line="360" w:lineRule="auto"/>
        <w:jc w:val="both"/>
        <w:rPr>
          <w:rFonts w:ascii="Times New Roman" w:hAnsi="Times New Roman" w:cs="Times New Roman"/>
          <w:color w:val="000000" w:themeColor="text1"/>
          <w:sz w:val="24"/>
          <w:szCs w:val="24"/>
        </w:rPr>
      </w:pPr>
    </w:p>
    <w:p w:rsidR="00DE1D35" w:rsidRPr="000503D6" w:rsidRDefault="00DE1D35" w:rsidP="000503D6">
      <w:pPr>
        <w:spacing w:after="0" w:line="360" w:lineRule="auto"/>
        <w:jc w:val="both"/>
        <w:rPr>
          <w:rFonts w:ascii="Times New Roman" w:hAnsi="Times New Roman" w:cs="Times New Roman"/>
          <w:color w:val="000000" w:themeColor="text1"/>
          <w:sz w:val="24"/>
          <w:szCs w:val="24"/>
        </w:rPr>
        <w:sectPr w:rsidR="00DE1D35" w:rsidRPr="000503D6" w:rsidSect="000503D6">
          <w:pgSz w:w="11907" w:h="16840" w:code="9"/>
          <w:pgMar w:top="1701" w:right="1701" w:bottom="1701" w:left="2268" w:header="851" w:footer="851" w:gutter="0"/>
          <w:cols w:space="720"/>
        </w:sectPr>
      </w:pPr>
    </w:p>
    <w:p w:rsidR="00112D2C" w:rsidRPr="00DD6CF8" w:rsidRDefault="00380CB5" w:rsidP="00112D2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5</w:t>
      </w:r>
      <w:r w:rsidR="00E269A5">
        <w:rPr>
          <w:rFonts w:ascii="Times New Roman" w:hAnsi="Times New Roman" w:cs="Times New Roman"/>
          <w:b/>
          <w:color w:val="000000" w:themeColor="text1"/>
          <w:sz w:val="24"/>
          <w:szCs w:val="24"/>
        </w:rPr>
        <w:t>.3</w:t>
      </w:r>
      <w:r w:rsidR="00112D2C" w:rsidRPr="00DD6CF8">
        <w:rPr>
          <w:rFonts w:ascii="Times New Roman" w:hAnsi="Times New Roman" w:cs="Times New Roman"/>
          <w:b/>
          <w:color w:val="000000" w:themeColor="text1"/>
          <w:sz w:val="24"/>
          <w:szCs w:val="24"/>
        </w:rPr>
        <w:t xml:space="preserve">. Variables  cualitativas </w:t>
      </w:r>
    </w:p>
    <w:p w:rsidR="00112D2C" w:rsidRPr="002C5BEE" w:rsidRDefault="00112D2C" w:rsidP="00112D2C">
      <w:pPr>
        <w:spacing w:after="0" w:line="360" w:lineRule="auto"/>
        <w:jc w:val="both"/>
        <w:rPr>
          <w:rFonts w:ascii="Times New Roman" w:hAnsi="Times New Roman" w:cs="Times New Roman"/>
          <w:sz w:val="24"/>
          <w:szCs w:val="24"/>
        </w:rPr>
      </w:pPr>
    </w:p>
    <w:p w:rsidR="00112D2C" w:rsidRPr="00FD0C31" w:rsidRDefault="00CC2768" w:rsidP="00BD1ACC">
      <w:pPr>
        <w:spacing w:after="0"/>
        <w:jc w:val="both"/>
        <w:rPr>
          <w:rFonts w:ascii="Times New Roman" w:hAnsi="Times New Roman" w:cs="Times New Roman"/>
          <w:sz w:val="24"/>
          <w:szCs w:val="24"/>
        </w:rPr>
      </w:pPr>
      <w:r>
        <w:rPr>
          <w:rFonts w:ascii="Times New Roman" w:hAnsi="Times New Roman" w:cs="Times New Roman"/>
          <w:b/>
          <w:sz w:val="23"/>
          <w:szCs w:val="23"/>
        </w:rPr>
        <w:t>Cuadro N° 6</w:t>
      </w:r>
      <w:r w:rsidR="00112D2C" w:rsidRPr="000C6D14">
        <w:rPr>
          <w:rFonts w:ascii="Times New Roman" w:hAnsi="Times New Roman" w:cs="Times New Roman"/>
          <w:b/>
          <w:sz w:val="23"/>
          <w:szCs w:val="23"/>
        </w:rPr>
        <w:t>.</w:t>
      </w:r>
      <w:r w:rsidR="0028251F">
        <w:rPr>
          <w:rFonts w:ascii="Times New Roman" w:hAnsi="Times New Roman" w:cs="Times New Roman"/>
          <w:sz w:val="24"/>
          <w:szCs w:val="24"/>
        </w:rPr>
        <w:t xml:space="preserve"> Registro de los descriptores</w:t>
      </w:r>
      <w:r w:rsidR="00112D2C" w:rsidRPr="000C6D14">
        <w:rPr>
          <w:rFonts w:ascii="Times New Roman" w:hAnsi="Times New Roman" w:cs="Times New Roman"/>
          <w:sz w:val="24"/>
          <w:szCs w:val="24"/>
        </w:rPr>
        <w:t xml:space="preserve">: </w:t>
      </w:r>
      <w:r w:rsidR="00112D2C" w:rsidRPr="00EB7965">
        <w:rPr>
          <w:rFonts w:ascii="Times New Roman" w:hAnsi="Times New Roman" w:cs="Times New Roman"/>
          <w:sz w:val="24"/>
          <w:szCs w:val="26"/>
        </w:rPr>
        <w:t xml:space="preserve">Color del pétalo estandarte </w:t>
      </w:r>
      <w:r w:rsidR="00112D2C" w:rsidRPr="00EB7965">
        <w:rPr>
          <w:rFonts w:ascii="Times New Roman" w:hAnsi="Times New Roman" w:cs="Times New Roman"/>
          <w:sz w:val="24"/>
          <w:szCs w:val="24"/>
        </w:rPr>
        <w:t>(CPE)</w:t>
      </w:r>
      <w:r w:rsidR="00112D2C">
        <w:rPr>
          <w:rFonts w:ascii="Times New Roman" w:hAnsi="Times New Roman" w:cs="Times New Roman"/>
          <w:sz w:val="24"/>
          <w:szCs w:val="26"/>
        </w:rPr>
        <w:t>,</w:t>
      </w:r>
      <w:r w:rsidR="00FD0C31">
        <w:rPr>
          <w:rFonts w:ascii="Times New Roman" w:hAnsi="Times New Roman" w:cs="Times New Roman"/>
          <w:sz w:val="24"/>
          <w:szCs w:val="26"/>
        </w:rPr>
        <w:t xml:space="preserve"> s</w:t>
      </w:r>
      <w:r w:rsidR="00343BC8">
        <w:rPr>
          <w:rFonts w:ascii="Times New Roman" w:hAnsi="Times New Roman" w:cs="Times New Roman"/>
          <w:sz w:val="24"/>
          <w:szCs w:val="26"/>
        </w:rPr>
        <w:t xml:space="preserve">egún la escala propuesta </w:t>
      </w:r>
      <w:r w:rsidR="00FD0C31">
        <w:rPr>
          <w:rFonts w:ascii="Times New Roman" w:hAnsi="Times New Roman" w:cs="Times New Roman"/>
          <w:sz w:val="24"/>
          <w:szCs w:val="26"/>
        </w:rPr>
        <w:t xml:space="preserve">por el </w:t>
      </w:r>
      <w:r w:rsidR="00FD0C31">
        <w:rPr>
          <w:rFonts w:ascii="Times New Roman" w:hAnsi="Times New Roman" w:cs="Times New Roman"/>
          <w:sz w:val="24"/>
          <w:szCs w:val="24"/>
        </w:rPr>
        <w:t>Instituto Internacional de Recursos Fitogenéticos (</w:t>
      </w:r>
      <w:r w:rsidR="00FD0C31" w:rsidRPr="00EB7965">
        <w:rPr>
          <w:rFonts w:ascii="Times New Roman" w:hAnsi="Times New Roman" w:cs="Times New Roman"/>
          <w:sz w:val="24"/>
          <w:szCs w:val="26"/>
        </w:rPr>
        <w:t>IPGRI)</w:t>
      </w:r>
      <w:r w:rsidR="00FD0C31">
        <w:rPr>
          <w:rFonts w:ascii="Times New Roman" w:hAnsi="Times New Roman" w:cs="Times New Roman"/>
          <w:sz w:val="24"/>
          <w:szCs w:val="26"/>
        </w:rPr>
        <w:t>;</w:t>
      </w:r>
      <w:r w:rsidR="00112D2C">
        <w:rPr>
          <w:rFonts w:ascii="Times New Roman" w:hAnsi="Times New Roman" w:cs="Times New Roman"/>
          <w:sz w:val="24"/>
          <w:szCs w:val="26"/>
        </w:rPr>
        <w:t xml:space="preserve"> </w:t>
      </w:r>
      <w:r w:rsidR="00FD0C31" w:rsidRPr="00845459">
        <w:rPr>
          <w:rFonts w:ascii="Times New Roman" w:hAnsi="Times New Roman" w:cs="Times New Roman"/>
          <w:sz w:val="24"/>
          <w:szCs w:val="24"/>
        </w:rPr>
        <w:t>Hábito de crecimiento (HC)</w:t>
      </w:r>
      <w:r w:rsidR="00FD0C31">
        <w:rPr>
          <w:rFonts w:ascii="Times New Roman" w:hAnsi="Times New Roman" w:cs="Times New Roman"/>
          <w:sz w:val="24"/>
          <w:szCs w:val="24"/>
        </w:rPr>
        <w:t xml:space="preserve">, </w:t>
      </w:r>
      <w:r w:rsidR="00952849">
        <w:rPr>
          <w:rFonts w:ascii="Times New Roman" w:hAnsi="Times New Roman" w:cs="Times New Roman"/>
          <w:sz w:val="24"/>
          <w:szCs w:val="24"/>
        </w:rPr>
        <w:t>Densidad de</w:t>
      </w:r>
      <w:r w:rsidR="00FD0C31" w:rsidRPr="00845459">
        <w:rPr>
          <w:rFonts w:ascii="Times New Roman" w:hAnsi="Times New Roman" w:cs="Times New Roman"/>
          <w:sz w:val="24"/>
          <w:szCs w:val="24"/>
        </w:rPr>
        <w:t xml:space="preserve"> plantas (DP)</w:t>
      </w:r>
      <w:r w:rsidR="00FD0C31">
        <w:rPr>
          <w:rFonts w:ascii="Times New Roman" w:hAnsi="Times New Roman" w:cs="Times New Roman"/>
          <w:sz w:val="24"/>
          <w:szCs w:val="24"/>
        </w:rPr>
        <w:t xml:space="preserve">, </w:t>
      </w:r>
      <w:r w:rsidR="00FD0C31" w:rsidRPr="00845459">
        <w:rPr>
          <w:rFonts w:ascii="Times New Roman" w:hAnsi="Times New Roman" w:cs="Times New Roman"/>
          <w:sz w:val="24"/>
          <w:szCs w:val="26"/>
        </w:rPr>
        <w:t xml:space="preserve">Reticulación de las vainas </w:t>
      </w:r>
      <w:r w:rsidR="00FD0C31" w:rsidRPr="00845459">
        <w:rPr>
          <w:rFonts w:ascii="Times New Roman" w:hAnsi="Times New Roman" w:cs="Times New Roman"/>
          <w:sz w:val="24"/>
          <w:szCs w:val="24"/>
        </w:rPr>
        <w:t>(RV)</w:t>
      </w:r>
      <w:r w:rsidR="00FD0C31">
        <w:rPr>
          <w:rFonts w:ascii="Times New Roman" w:hAnsi="Times New Roman" w:cs="Times New Roman"/>
          <w:sz w:val="24"/>
          <w:szCs w:val="24"/>
        </w:rPr>
        <w:t xml:space="preserve">, </w:t>
      </w:r>
      <w:r w:rsidR="00FD0C31" w:rsidRPr="00845459">
        <w:rPr>
          <w:rFonts w:ascii="Times New Roman" w:hAnsi="Times New Roman" w:cs="Times New Roman"/>
          <w:sz w:val="24"/>
          <w:szCs w:val="24"/>
        </w:rPr>
        <w:t>Estrangulamiento de las vainas (EV)</w:t>
      </w:r>
      <w:r w:rsidR="00343BC8">
        <w:rPr>
          <w:rFonts w:ascii="Times New Roman" w:hAnsi="Times New Roman" w:cs="Times New Roman"/>
          <w:sz w:val="24"/>
          <w:szCs w:val="24"/>
        </w:rPr>
        <w:t xml:space="preserve"> y</w:t>
      </w:r>
      <w:r w:rsidR="00FD0C31">
        <w:rPr>
          <w:rFonts w:ascii="Times New Roman" w:hAnsi="Times New Roman" w:cs="Times New Roman"/>
          <w:sz w:val="24"/>
          <w:szCs w:val="24"/>
        </w:rPr>
        <w:t xml:space="preserve"> </w:t>
      </w:r>
      <w:r w:rsidR="00112D2C" w:rsidRPr="00EB7965">
        <w:rPr>
          <w:rFonts w:ascii="Times New Roman" w:hAnsi="Times New Roman" w:cs="Times New Roman"/>
          <w:bCs/>
          <w:sz w:val="24"/>
          <w:szCs w:val="24"/>
        </w:rPr>
        <w:t>Color de la testa del grano (CTG)</w:t>
      </w:r>
      <w:r w:rsidR="00112D2C">
        <w:rPr>
          <w:rFonts w:ascii="Times New Roman" w:hAnsi="Times New Roman" w:cs="Times New Roman"/>
          <w:bCs/>
          <w:sz w:val="24"/>
          <w:szCs w:val="24"/>
        </w:rPr>
        <w:t xml:space="preserve">, </w:t>
      </w:r>
      <w:r w:rsidR="00FD0C31">
        <w:rPr>
          <w:rFonts w:ascii="Times New Roman" w:hAnsi="Times New Roman" w:cs="Times New Roman"/>
          <w:sz w:val="24"/>
          <w:szCs w:val="24"/>
        </w:rPr>
        <w:t xml:space="preserve">según la </w:t>
      </w:r>
      <w:r w:rsidR="00FD0C31">
        <w:rPr>
          <w:rFonts w:ascii="Times New Roman" w:hAnsi="Times New Roman" w:cs="Times New Roman"/>
          <w:sz w:val="24"/>
          <w:szCs w:val="26"/>
        </w:rPr>
        <w:t>escala propuesta por la</w:t>
      </w:r>
      <w:r w:rsidR="00FD0C31">
        <w:rPr>
          <w:rFonts w:ascii="Times New Roman" w:hAnsi="Times New Roman" w:cs="Times New Roman"/>
          <w:sz w:val="23"/>
          <w:szCs w:val="23"/>
        </w:rPr>
        <w:t xml:space="preserve"> </w:t>
      </w:r>
      <w:r w:rsidR="00FD0C31">
        <w:rPr>
          <w:rStyle w:val="apple-converted-space"/>
          <w:rFonts w:ascii="Times New Roman" w:hAnsi="Times New Roman" w:cs="Times New Roman"/>
          <w:sz w:val="24"/>
          <w:szCs w:val="24"/>
          <w:shd w:val="clear" w:color="auto" w:fill="FFFFFF"/>
        </w:rPr>
        <w:t>Unión Internacional para la Protección de las Obtenciones Vegetales</w:t>
      </w:r>
      <w:r w:rsidR="00FD0C31">
        <w:rPr>
          <w:rFonts w:ascii="Times New Roman" w:hAnsi="Times New Roman" w:cs="Times New Roman"/>
          <w:sz w:val="24"/>
          <w:szCs w:val="26"/>
        </w:rPr>
        <w:t xml:space="preserve"> (</w:t>
      </w:r>
      <w:r w:rsidR="00FD0C31">
        <w:rPr>
          <w:rStyle w:val="apple-converted-space"/>
          <w:rFonts w:ascii="Times New Roman" w:hAnsi="Times New Roman" w:cs="Times New Roman"/>
          <w:sz w:val="24"/>
          <w:szCs w:val="24"/>
          <w:shd w:val="clear" w:color="auto" w:fill="FFFFFF"/>
        </w:rPr>
        <w:t>UPOV</w:t>
      </w:r>
      <w:r w:rsidR="00FD0C31">
        <w:rPr>
          <w:rFonts w:ascii="Times New Roman" w:hAnsi="Times New Roman" w:cs="Times New Roman"/>
          <w:sz w:val="24"/>
          <w:szCs w:val="26"/>
        </w:rPr>
        <w:t xml:space="preserve">), </w:t>
      </w:r>
      <w:r w:rsidR="00112D2C">
        <w:rPr>
          <w:rFonts w:ascii="Times New Roman" w:hAnsi="Times New Roman" w:cs="Times New Roman"/>
          <w:sz w:val="24"/>
          <w:szCs w:val="24"/>
        </w:rPr>
        <w:t xml:space="preserve">registradas en 14 cultivares </w:t>
      </w:r>
      <w:r w:rsidR="00112D2C" w:rsidRPr="000C6D14">
        <w:rPr>
          <w:rFonts w:ascii="Times New Roman" w:hAnsi="Times New Roman" w:cs="Times New Roman"/>
          <w:sz w:val="24"/>
          <w:szCs w:val="24"/>
        </w:rPr>
        <w:t xml:space="preserve">de </w:t>
      </w:r>
      <w:r w:rsidR="00112D2C">
        <w:rPr>
          <w:rFonts w:ascii="Times New Roman" w:hAnsi="Times New Roman" w:cs="Times New Roman"/>
          <w:sz w:val="24"/>
          <w:szCs w:val="24"/>
        </w:rPr>
        <w:t xml:space="preserve">maní, </w:t>
      </w:r>
      <w:r w:rsidR="00112D2C" w:rsidRPr="00F4162E">
        <w:rPr>
          <w:rFonts w:ascii="Times New Roman" w:hAnsi="Times New Roman" w:cs="Times New Roman"/>
          <w:sz w:val="24"/>
          <w:szCs w:val="24"/>
        </w:rPr>
        <w:t>evaluados en</w:t>
      </w:r>
      <w:r w:rsidR="00112D2C">
        <w:rPr>
          <w:rFonts w:ascii="Times New Roman" w:hAnsi="Times New Roman" w:cs="Times New Roman"/>
          <w:sz w:val="24"/>
          <w:szCs w:val="24"/>
        </w:rPr>
        <w:t xml:space="preserve"> </w:t>
      </w:r>
      <w:r w:rsidR="00DE2BC3">
        <w:rPr>
          <w:rFonts w:ascii="Times New Roman" w:hAnsi="Times New Roman" w:cs="Times New Roman"/>
          <w:sz w:val="24"/>
        </w:rPr>
        <w:t xml:space="preserve">San José de </w:t>
      </w:r>
      <w:r w:rsidR="00112D2C">
        <w:rPr>
          <w:rFonts w:ascii="Times New Roman" w:hAnsi="Times New Roman" w:cs="Times New Roman"/>
          <w:sz w:val="24"/>
          <w:szCs w:val="24"/>
        </w:rPr>
        <w:t>Pijullo</w:t>
      </w:r>
      <w:r w:rsidR="00C9262E">
        <w:rPr>
          <w:rFonts w:ascii="Times New Roman" w:hAnsi="Times New Roman" w:cs="Times New Roman"/>
          <w:sz w:val="24"/>
          <w:szCs w:val="24"/>
        </w:rPr>
        <w:t xml:space="preserve">. </w:t>
      </w:r>
      <w:r w:rsidR="00112D2C">
        <w:rPr>
          <w:rFonts w:ascii="Times New Roman" w:hAnsi="Times New Roman" w:cs="Times New Roman"/>
          <w:sz w:val="24"/>
          <w:szCs w:val="24"/>
        </w:rPr>
        <w:t>2015.</w:t>
      </w:r>
    </w:p>
    <w:p w:rsidR="00112D2C" w:rsidRDefault="00112D2C" w:rsidP="00112D2C"/>
    <w:tbl>
      <w:tblPr>
        <w:tblStyle w:val="Tablaconcuadrcula"/>
        <w:tblW w:w="5000" w:type="pct"/>
        <w:jc w:val="center"/>
        <w:tblLayout w:type="fixed"/>
        <w:tblLook w:val="04A0" w:firstRow="1" w:lastRow="0" w:firstColumn="1" w:lastColumn="0" w:noHBand="0" w:noVBand="1"/>
      </w:tblPr>
      <w:tblGrid>
        <w:gridCol w:w="1435"/>
        <w:gridCol w:w="2018"/>
        <w:gridCol w:w="1729"/>
        <w:gridCol w:w="1587"/>
        <w:gridCol w:w="1587"/>
        <w:gridCol w:w="1729"/>
        <w:gridCol w:w="2018"/>
        <w:gridCol w:w="1551"/>
      </w:tblGrid>
      <w:tr w:rsidR="00BD1ACC" w:rsidRPr="00BD1ACC" w:rsidTr="00343BC8">
        <w:trPr>
          <w:trHeight w:val="113"/>
          <w:jc w:val="center"/>
        </w:trPr>
        <w:tc>
          <w:tcPr>
            <w:tcW w:w="526" w:type="pct"/>
            <w:noWrap/>
            <w:vAlign w:val="bottom"/>
            <w:hideMark/>
          </w:tcPr>
          <w:p w:rsidR="00BD1ACC" w:rsidRDefault="002778F2" w:rsidP="00BD1ACC">
            <w:pPr>
              <w:spacing w:after="0" w:line="240" w:lineRule="auto"/>
              <w:ind w:left="-143" w:right="-108"/>
              <w:jc w:val="center"/>
              <w:rPr>
                <w:rFonts w:eastAsia="Times New Roman" w:cs="Times New Roman"/>
                <w:b/>
                <w:bCs/>
                <w:sz w:val="24"/>
                <w:lang w:eastAsia="es-EC"/>
              </w:rPr>
            </w:pPr>
            <w:r>
              <w:rPr>
                <w:rFonts w:eastAsia="Times New Roman" w:cs="Times New Roman"/>
                <w:b/>
                <w:bCs/>
                <w:sz w:val="24"/>
                <w:lang w:eastAsia="es-EC"/>
              </w:rPr>
              <w:t>Tratamiento</w:t>
            </w:r>
          </w:p>
          <w:p w:rsidR="002778F2" w:rsidRPr="00823A73" w:rsidRDefault="002778F2" w:rsidP="00BD1ACC">
            <w:pPr>
              <w:spacing w:after="0" w:line="240" w:lineRule="auto"/>
              <w:ind w:left="-143" w:right="-108"/>
              <w:jc w:val="center"/>
              <w:rPr>
                <w:rFonts w:eastAsia="Times New Roman" w:cs="Times New Roman"/>
                <w:b/>
                <w:bCs/>
                <w:sz w:val="24"/>
                <w:lang w:eastAsia="es-EC"/>
              </w:rPr>
            </w:pPr>
            <w:r>
              <w:rPr>
                <w:rFonts w:eastAsia="Times New Roman" w:cs="Times New Roman"/>
                <w:b/>
                <w:bCs/>
                <w:sz w:val="24"/>
                <w:lang w:eastAsia="es-EC"/>
              </w:rPr>
              <w:t>Nº</w:t>
            </w:r>
          </w:p>
        </w:tc>
        <w:tc>
          <w:tcPr>
            <w:tcW w:w="739" w:type="pct"/>
            <w:noWrap/>
            <w:vAlign w:val="bottom"/>
            <w:hideMark/>
          </w:tcPr>
          <w:p w:rsidR="00BD1ACC" w:rsidRPr="00823A73" w:rsidRDefault="00BD1ACC" w:rsidP="00BD1ACC">
            <w:pPr>
              <w:spacing w:after="0" w:line="240" w:lineRule="auto"/>
              <w:jc w:val="center"/>
              <w:rPr>
                <w:rFonts w:eastAsia="Times New Roman" w:cs="Times New Roman"/>
                <w:b/>
                <w:bCs/>
                <w:sz w:val="24"/>
                <w:lang w:eastAsia="es-EC"/>
              </w:rPr>
            </w:pPr>
            <w:r w:rsidRPr="00823A73">
              <w:rPr>
                <w:rFonts w:eastAsia="Times New Roman" w:cs="Times New Roman"/>
                <w:b/>
                <w:bCs/>
                <w:sz w:val="24"/>
                <w:lang w:eastAsia="es-EC"/>
              </w:rPr>
              <w:t>Código cultivares</w:t>
            </w:r>
          </w:p>
        </w:tc>
        <w:tc>
          <w:tcPr>
            <w:tcW w:w="633" w:type="pct"/>
            <w:vAlign w:val="bottom"/>
          </w:tcPr>
          <w:p w:rsidR="00BD1ACC" w:rsidRPr="00823A73" w:rsidRDefault="00BD1ACC" w:rsidP="00BD1ACC">
            <w:pPr>
              <w:spacing w:after="0" w:line="240" w:lineRule="auto"/>
              <w:ind w:right="-108"/>
              <w:jc w:val="center"/>
              <w:rPr>
                <w:rFonts w:eastAsia="Times New Roman" w:cs="Times New Roman"/>
                <w:b/>
                <w:sz w:val="24"/>
                <w:lang w:eastAsia="es-EC"/>
              </w:rPr>
            </w:pPr>
          </w:p>
          <w:p w:rsidR="00BD1ACC" w:rsidRPr="00823A73" w:rsidRDefault="00BD1ACC" w:rsidP="00BD1ACC">
            <w:pPr>
              <w:spacing w:after="0" w:line="240" w:lineRule="auto"/>
              <w:ind w:left="-107" w:right="-108"/>
              <w:jc w:val="center"/>
              <w:rPr>
                <w:rFonts w:cs="Times New Roman"/>
                <w:b/>
                <w:bCs/>
                <w:sz w:val="24"/>
                <w:vertAlign w:val="superscript"/>
              </w:rPr>
            </w:pPr>
            <w:r w:rsidRPr="00823A73">
              <w:rPr>
                <w:rFonts w:eastAsia="Times New Roman" w:cs="Times New Roman"/>
                <w:b/>
                <w:sz w:val="24"/>
                <w:lang w:eastAsia="es-EC"/>
              </w:rPr>
              <w:t xml:space="preserve">Color del pétalo estandarte </w:t>
            </w:r>
            <w:r w:rsidRPr="00823A73">
              <w:rPr>
                <w:rFonts w:eastAsia="Times New Roman" w:cs="Times New Roman"/>
                <w:b/>
                <w:sz w:val="24"/>
                <w:vertAlign w:val="superscript"/>
                <w:lang w:eastAsia="es-EC"/>
              </w:rPr>
              <w:t>1</w:t>
            </w:r>
            <w:r w:rsidRPr="00823A73">
              <w:rPr>
                <w:rFonts w:cs="Times New Roman"/>
                <w:b/>
                <w:bCs/>
                <w:sz w:val="24"/>
                <w:vertAlign w:val="superscript"/>
              </w:rPr>
              <w:t>/</w:t>
            </w:r>
          </w:p>
          <w:p w:rsidR="00BD1ACC" w:rsidRPr="00823A73" w:rsidRDefault="00BD1ACC" w:rsidP="00BD1ACC">
            <w:pPr>
              <w:spacing w:after="0" w:line="240" w:lineRule="auto"/>
              <w:ind w:left="-108" w:right="-122"/>
              <w:jc w:val="center"/>
              <w:rPr>
                <w:rFonts w:eastAsia="Times New Roman" w:cs="Times New Roman"/>
                <w:b/>
                <w:sz w:val="24"/>
                <w:lang w:eastAsia="es-EC"/>
              </w:rPr>
            </w:pPr>
            <w:r w:rsidRPr="00823A73">
              <w:rPr>
                <w:rFonts w:eastAsia="Times New Roman" w:cs="Times New Roman"/>
                <w:b/>
                <w:sz w:val="24"/>
                <w:lang w:eastAsia="es-EC"/>
              </w:rPr>
              <w:t>(E: 1-8)</w:t>
            </w:r>
          </w:p>
        </w:tc>
        <w:tc>
          <w:tcPr>
            <w:tcW w:w="581" w:type="pct"/>
            <w:vAlign w:val="bottom"/>
          </w:tcPr>
          <w:p w:rsidR="00BD1ACC" w:rsidRPr="00823A73" w:rsidRDefault="00BD1ACC" w:rsidP="00BD1ACC">
            <w:pPr>
              <w:spacing w:after="0" w:line="240" w:lineRule="auto"/>
              <w:ind w:left="-135" w:right="-108"/>
              <w:jc w:val="center"/>
              <w:rPr>
                <w:rFonts w:eastAsia="Times New Roman" w:cs="Times New Roman"/>
                <w:b/>
                <w:sz w:val="24"/>
                <w:lang w:eastAsia="es-EC"/>
              </w:rPr>
            </w:pPr>
          </w:p>
          <w:p w:rsidR="00BD1ACC" w:rsidRPr="00823A73" w:rsidRDefault="00BD1ACC" w:rsidP="00BD1ACC">
            <w:pPr>
              <w:spacing w:after="0" w:line="240" w:lineRule="auto"/>
              <w:ind w:left="-135" w:right="-108"/>
              <w:jc w:val="center"/>
              <w:rPr>
                <w:rFonts w:eastAsia="Times New Roman" w:cs="Times New Roman"/>
                <w:b/>
                <w:sz w:val="24"/>
                <w:vertAlign w:val="superscript"/>
                <w:lang w:eastAsia="es-EC"/>
              </w:rPr>
            </w:pPr>
            <w:r w:rsidRPr="00823A73">
              <w:rPr>
                <w:rFonts w:eastAsia="Times New Roman" w:cs="Times New Roman"/>
                <w:b/>
                <w:sz w:val="24"/>
                <w:lang w:eastAsia="es-EC"/>
              </w:rPr>
              <w:t xml:space="preserve">Hábito de crecimiento </w:t>
            </w:r>
            <w:r w:rsidRPr="00823A73">
              <w:rPr>
                <w:rFonts w:eastAsia="Times New Roman" w:cs="Times New Roman"/>
                <w:b/>
                <w:sz w:val="24"/>
                <w:vertAlign w:val="superscript"/>
                <w:lang w:eastAsia="es-EC"/>
              </w:rPr>
              <w:t>2/</w:t>
            </w:r>
          </w:p>
          <w:p w:rsidR="00BD1ACC" w:rsidRPr="00823A73" w:rsidRDefault="00BD1ACC" w:rsidP="00BD1ACC">
            <w:pPr>
              <w:spacing w:after="0" w:line="240" w:lineRule="auto"/>
              <w:ind w:left="-108" w:right="-122"/>
              <w:jc w:val="center"/>
              <w:rPr>
                <w:rFonts w:eastAsia="Times New Roman" w:cs="Times New Roman"/>
                <w:b/>
                <w:sz w:val="24"/>
                <w:lang w:eastAsia="es-EC"/>
              </w:rPr>
            </w:pPr>
            <w:r w:rsidRPr="00823A73">
              <w:rPr>
                <w:rFonts w:eastAsia="Times New Roman" w:cs="Times New Roman"/>
                <w:b/>
                <w:sz w:val="24"/>
                <w:lang w:eastAsia="es-EC"/>
              </w:rPr>
              <w:t>(E: 1-3)</w:t>
            </w:r>
          </w:p>
        </w:tc>
        <w:tc>
          <w:tcPr>
            <w:tcW w:w="581" w:type="pct"/>
            <w:vAlign w:val="bottom"/>
          </w:tcPr>
          <w:p w:rsidR="00BD1ACC" w:rsidRPr="00823A73" w:rsidRDefault="00BD1ACC" w:rsidP="00BD1ACC">
            <w:pPr>
              <w:spacing w:after="0" w:line="240" w:lineRule="auto"/>
              <w:ind w:left="-135" w:right="-108"/>
              <w:jc w:val="center"/>
              <w:rPr>
                <w:rFonts w:eastAsia="Times New Roman" w:cs="Times New Roman"/>
                <w:b/>
                <w:sz w:val="24"/>
                <w:lang w:eastAsia="es-EC"/>
              </w:rPr>
            </w:pPr>
          </w:p>
          <w:p w:rsidR="00BD1ACC" w:rsidRPr="00823A73" w:rsidRDefault="00952849" w:rsidP="00BD1ACC">
            <w:pPr>
              <w:spacing w:after="0" w:line="240" w:lineRule="auto"/>
              <w:ind w:left="-135" w:right="-108"/>
              <w:jc w:val="center"/>
              <w:rPr>
                <w:rFonts w:eastAsia="Times New Roman" w:cs="Times New Roman"/>
                <w:b/>
                <w:sz w:val="24"/>
                <w:vertAlign w:val="superscript"/>
                <w:lang w:eastAsia="es-EC"/>
              </w:rPr>
            </w:pPr>
            <w:r>
              <w:rPr>
                <w:rFonts w:eastAsia="Times New Roman" w:cs="Times New Roman"/>
                <w:b/>
                <w:sz w:val="24"/>
                <w:lang w:eastAsia="es-EC"/>
              </w:rPr>
              <w:t>Densidad de</w:t>
            </w:r>
            <w:r w:rsidR="00BD1ACC" w:rsidRPr="00823A73">
              <w:rPr>
                <w:rFonts w:eastAsia="Times New Roman" w:cs="Times New Roman"/>
                <w:b/>
                <w:sz w:val="24"/>
                <w:lang w:eastAsia="es-EC"/>
              </w:rPr>
              <w:t xml:space="preserve"> plantas </w:t>
            </w:r>
            <w:r w:rsidR="00BD1ACC" w:rsidRPr="00823A73">
              <w:rPr>
                <w:rFonts w:eastAsia="Times New Roman" w:cs="Times New Roman"/>
                <w:b/>
                <w:sz w:val="24"/>
                <w:vertAlign w:val="superscript"/>
                <w:lang w:eastAsia="es-EC"/>
              </w:rPr>
              <w:t>3/</w:t>
            </w:r>
          </w:p>
          <w:p w:rsidR="00BD1ACC" w:rsidRPr="00823A73" w:rsidRDefault="00BD1ACC" w:rsidP="00BD1ACC">
            <w:pPr>
              <w:spacing w:after="0" w:line="240" w:lineRule="auto"/>
              <w:ind w:right="-122"/>
              <w:jc w:val="center"/>
              <w:rPr>
                <w:rFonts w:eastAsia="Times New Roman" w:cs="Times New Roman"/>
                <w:b/>
                <w:sz w:val="24"/>
                <w:lang w:eastAsia="es-EC"/>
              </w:rPr>
            </w:pPr>
            <w:r w:rsidRPr="00823A73">
              <w:rPr>
                <w:rFonts w:eastAsia="Times New Roman" w:cs="Times New Roman"/>
                <w:b/>
                <w:sz w:val="24"/>
                <w:lang w:eastAsia="es-EC"/>
              </w:rPr>
              <w:t>(E: 1-3)</w:t>
            </w:r>
          </w:p>
        </w:tc>
        <w:tc>
          <w:tcPr>
            <w:tcW w:w="633" w:type="pct"/>
            <w:vAlign w:val="bottom"/>
          </w:tcPr>
          <w:p w:rsidR="00BD1ACC" w:rsidRPr="00823A73" w:rsidRDefault="00BD1ACC" w:rsidP="00BD1ACC">
            <w:pPr>
              <w:spacing w:after="0" w:line="240" w:lineRule="auto"/>
              <w:ind w:right="-122"/>
              <w:jc w:val="center"/>
              <w:rPr>
                <w:rFonts w:eastAsia="Times New Roman" w:cs="Times New Roman"/>
                <w:b/>
                <w:sz w:val="24"/>
                <w:lang w:eastAsia="es-EC"/>
              </w:rPr>
            </w:pPr>
          </w:p>
          <w:p w:rsidR="00BD1ACC" w:rsidRPr="00823A73" w:rsidRDefault="00BD1ACC" w:rsidP="00BD1ACC">
            <w:pPr>
              <w:spacing w:after="0" w:line="240" w:lineRule="auto"/>
              <w:ind w:left="-108" w:right="-122"/>
              <w:jc w:val="center"/>
              <w:rPr>
                <w:rFonts w:eastAsia="Times New Roman" w:cs="Times New Roman"/>
                <w:b/>
                <w:sz w:val="24"/>
                <w:vertAlign w:val="superscript"/>
                <w:lang w:eastAsia="es-EC"/>
              </w:rPr>
            </w:pPr>
            <w:r w:rsidRPr="00823A73">
              <w:rPr>
                <w:rFonts w:eastAsia="Times New Roman" w:cs="Times New Roman"/>
                <w:b/>
                <w:sz w:val="24"/>
                <w:lang w:eastAsia="es-EC"/>
              </w:rPr>
              <w:t xml:space="preserve">Reticulación de las vainas </w:t>
            </w:r>
            <w:r w:rsidRPr="00823A73">
              <w:rPr>
                <w:rFonts w:eastAsia="Times New Roman" w:cs="Times New Roman"/>
                <w:b/>
                <w:sz w:val="24"/>
                <w:vertAlign w:val="superscript"/>
                <w:lang w:eastAsia="es-EC"/>
              </w:rPr>
              <w:t>4/</w:t>
            </w:r>
          </w:p>
          <w:p w:rsidR="00BD1ACC" w:rsidRPr="00823A73" w:rsidRDefault="00BD1ACC" w:rsidP="00BD1ACC">
            <w:pPr>
              <w:spacing w:after="0" w:line="240" w:lineRule="auto"/>
              <w:ind w:left="-63" w:right="-122"/>
              <w:jc w:val="center"/>
              <w:rPr>
                <w:rFonts w:eastAsia="Times New Roman" w:cs="Times New Roman"/>
                <w:b/>
                <w:sz w:val="24"/>
                <w:lang w:eastAsia="es-EC"/>
              </w:rPr>
            </w:pPr>
            <w:r w:rsidRPr="00823A73">
              <w:rPr>
                <w:rFonts w:eastAsia="Times New Roman" w:cs="Times New Roman"/>
                <w:b/>
                <w:sz w:val="24"/>
                <w:lang w:eastAsia="es-EC"/>
              </w:rPr>
              <w:t>(E: 1-3)</w:t>
            </w:r>
          </w:p>
        </w:tc>
        <w:tc>
          <w:tcPr>
            <w:tcW w:w="739" w:type="pct"/>
            <w:vAlign w:val="bottom"/>
          </w:tcPr>
          <w:p w:rsidR="00BD1ACC" w:rsidRPr="00823A73" w:rsidRDefault="00BD1ACC" w:rsidP="00BD1ACC">
            <w:pPr>
              <w:spacing w:after="0" w:line="240" w:lineRule="auto"/>
              <w:ind w:left="-63" w:right="-122"/>
              <w:jc w:val="center"/>
              <w:rPr>
                <w:rFonts w:eastAsia="Times New Roman" w:cs="Times New Roman"/>
                <w:b/>
                <w:sz w:val="24"/>
                <w:vertAlign w:val="superscript"/>
                <w:lang w:eastAsia="es-EC"/>
              </w:rPr>
            </w:pPr>
            <w:r w:rsidRPr="00823A73">
              <w:rPr>
                <w:rFonts w:eastAsia="Times New Roman" w:cs="Times New Roman"/>
                <w:b/>
                <w:sz w:val="24"/>
                <w:lang w:eastAsia="es-EC"/>
              </w:rPr>
              <w:t xml:space="preserve">Estrangulamiento de las vainas </w:t>
            </w:r>
            <w:r w:rsidRPr="00823A73">
              <w:rPr>
                <w:rFonts w:eastAsia="Times New Roman" w:cs="Times New Roman"/>
                <w:b/>
                <w:sz w:val="24"/>
                <w:vertAlign w:val="superscript"/>
                <w:lang w:eastAsia="es-EC"/>
              </w:rPr>
              <w:t>5/</w:t>
            </w:r>
          </w:p>
          <w:p w:rsidR="00BD1ACC" w:rsidRPr="00823A73" w:rsidRDefault="00BD1ACC" w:rsidP="00BD1ACC">
            <w:pPr>
              <w:spacing w:after="0" w:line="240" w:lineRule="auto"/>
              <w:ind w:left="-63" w:right="-122"/>
              <w:jc w:val="center"/>
              <w:rPr>
                <w:rFonts w:eastAsia="Times New Roman" w:cs="Times New Roman"/>
                <w:b/>
                <w:sz w:val="24"/>
                <w:lang w:eastAsia="es-EC"/>
              </w:rPr>
            </w:pPr>
            <w:r w:rsidRPr="00823A73">
              <w:rPr>
                <w:rFonts w:eastAsia="Times New Roman" w:cs="Times New Roman"/>
                <w:b/>
                <w:sz w:val="24"/>
                <w:lang w:eastAsia="es-EC"/>
              </w:rPr>
              <w:t>(E: 1-5)</w:t>
            </w:r>
          </w:p>
        </w:tc>
        <w:tc>
          <w:tcPr>
            <w:tcW w:w="568" w:type="pct"/>
            <w:vAlign w:val="bottom"/>
          </w:tcPr>
          <w:p w:rsidR="00BD1ACC" w:rsidRPr="00823A73" w:rsidRDefault="00BD1ACC" w:rsidP="00BD1ACC">
            <w:pPr>
              <w:spacing w:after="0" w:line="240" w:lineRule="auto"/>
              <w:ind w:left="-63" w:right="-122"/>
              <w:jc w:val="center"/>
              <w:rPr>
                <w:rFonts w:eastAsia="Times New Roman" w:cs="Times New Roman"/>
                <w:b/>
                <w:sz w:val="24"/>
                <w:lang w:eastAsia="es-EC"/>
              </w:rPr>
            </w:pPr>
          </w:p>
          <w:p w:rsidR="00BD1ACC" w:rsidRPr="00823A73" w:rsidRDefault="00823A73" w:rsidP="00BD1ACC">
            <w:pPr>
              <w:spacing w:after="0" w:line="240" w:lineRule="auto"/>
              <w:ind w:left="-63" w:right="-122"/>
              <w:jc w:val="center"/>
              <w:rPr>
                <w:rFonts w:eastAsia="Times New Roman" w:cs="Times New Roman"/>
                <w:b/>
                <w:sz w:val="24"/>
                <w:lang w:eastAsia="es-EC"/>
              </w:rPr>
            </w:pPr>
            <w:r>
              <w:rPr>
                <w:rFonts w:eastAsia="Times New Roman" w:cs="Times New Roman"/>
                <w:b/>
                <w:sz w:val="24"/>
                <w:lang w:eastAsia="es-EC"/>
              </w:rPr>
              <w:t xml:space="preserve">Color de </w:t>
            </w:r>
            <w:r w:rsidR="00BD1ACC" w:rsidRPr="00823A73">
              <w:rPr>
                <w:rFonts w:eastAsia="Times New Roman" w:cs="Times New Roman"/>
                <w:b/>
                <w:sz w:val="24"/>
                <w:lang w:eastAsia="es-EC"/>
              </w:rPr>
              <w:t xml:space="preserve">testa del grano </w:t>
            </w:r>
            <w:r w:rsidR="00BD1ACC" w:rsidRPr="00823A73">
              <w:rPr>
                <w:rFonts w:eastAsia="Times New Roman" w:cs="Times New Roman"/>
                <w:b/>
                <w:sz w:val="24"/>
                <w:vertAlign w:val="superscript"/>
                <w:lang w:eastAsia="es-EC"/>
              </w:rPr>
              <w:t>6/</w:t>
            </w:r>
          </w:p>
          <w:p w:rsidR="00BD1ACC" w:rsidRPr="00823A73" w:rsidRDefault="00BD1ACC" w:rsidP="00BD1ACC">
            <w:pPr>
              <w:spacing w:after="0" w:line="240" w:lineRule="auto"/>
              <w:ind w:left="-108" w:right="-122"/>
              <w:jc w:val="center"/>
              <w:rPr>
                <w:rFonts w:eastAsia="Times New Roman" w:cs="Times New Roman"/>
                <w:b/>
                <w:sz w:val="24"/>
                <w:lang w:eastAsia="es-EC"/>
              </w:rPr>
            </w:pPr>
            <w:r w:rsidRPr="00823A73">
              <w:rPr>
                <w:rFonts w:eastAsia="Times New Roman" w:cs="Times New Roman"/>
                <w:b/>
                <w:sz w:val="24"/>
                <w:lang w:eastAsia="es-EC"/>
              </w:rPr>
              <w:t>(E: 1-6)</w:t>
            </w:r>
          </w:p>
        </w:tc>
      </w:tr>
      <w:tr w:rsidR="00BD1ACC" w:rsidRPr="00BD1ACC" w:rsidTr="00343BC8">
        <w:trPr>
          <w:trHeight w:val="510"/>
          <w:jc w:val="center"/>
        </w:trPr>
        <w:tc>
          <w:tcPr>
            <w:tcW w:w="526" w:type="pct"/>
            <w:noWrap/>
            <w:vAlign w:val="bottom"/>
            <w:hideMark/>
          </w:tcPr>
          <w:p w:rsidR="00BD1ACC" w:rsidRPr="00823A73" w:rsidRDefault="00BD1ACC" w:rsidP="00823A73">
            <w:pPr>
              <w:pStyle w:val="Sinespaciado"/>
              <w:ind w:left="-184"/>
              <w:jc w:val="center"/>
              <w:rPr>
                <w:rFonts w:eastAsia="Times New Roman" w:cs="Times New Roman"/>
                <w:sz w:val="24"/>
                <w:szCs w:val="24"/>
                <w:lang w:eastAsia="es-EC"/>
              </w:rPr>
            </w:pPr>
            <w:r w:rsidRPr="00823A73">
              <w:rPr>
                <w:rFonts w:eastAsia="Times New Roman" w:cs="Times New Roman"/>
                <w:sz w:val="24"/>
                <w:szCs w:val="24"/>
                <w:lang w:eastAsia="es-EC"/>
              </w:rPr>
              <w:t>T1</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PI-49390101-5D</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68"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T2</w:t>
            </w:r>
          </w:p>
        </w:tc>
        <w:tc>
          <w:tcPr>
            <w:tcW w:w="739" w:type="pct"/>
            <w:noWrap/>
            <w:vAlign w:val="bottom"/>
          </w:tcPr>
          <w:p w:rsidR="00BD1ACC" w:rsidRPr="00823A73" w:rsidRDefault="00BD1ACC" w:rsidP="00823A73">
            <w:pPr>
              <w:tabs>
                <w:tab w:val="left" w:pos="8504"/>
              </w:tabs>
              <w:spacing w:after="0" w:line="240" w:lineRule="auto"/>
              <w:ind w:right="-1"/>
              <w:jc w:val="center"/>
              <w:rPr>
                <w:rFonts w:cs="Times New Roman"/>
                <w:sz w:val="24"/>
                <w:szCs w:val="24"/>
              </w:rPr>
            </w:pPr>
            <w:r w:rsidRPr="00823A73">
              <w:rPr>
                <w:rFonts w:eastAsiaTheme="minorHAnsi" w:cs="Times New Roman"/>
                <w:sz w:val="24"/>
                <w:szCs w:val="24"/>
                <w:lang w:val="es-EC" w:eastAsia="en-US"/>
              </w:rPr>
              <w:t>12480</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739"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c>
          <w:tcPr>
            <w:tcW w:w="568"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T3</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12455</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739"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68"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T4</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VF-26</w:t>
            </w:r>
          </w:p>
        </w:tc>
        <w:tc>
          <w:tcPr>
            <w:tcW w:w="633" w:type="pct"/>
            <w:vAlign w:val="bottom"/>
          </w:tcPr>
          <w:p w:rsidR="00BD1ACC" w:rsidRPr="00823A73" w:rsidRDefault="00BD1ACC" w:rsidP="00823A73">
            <w:pPr>
              <w:pStyle w:val="Sinespaciado"/>
              <w:ind w:left="-108" w:right="-81"/>
              <w:jc w:val="center"/>
              <w:rPr>
                <w:rFonts w:cs="Times New Roman"/>
                <w:sz w:val="24"/>
                <w:szCs w:val="24"/>
              </w:rPr>
            </w:pPr>
            <w:r w:rsidRPr="00823A73">
              <w:rPr>
                <w:rFonts w:cs="Times New Roman"/>
                <w:sz w:val="24"/>
                <w:szCs w:val="24"/>
              </w:rPr>
              <w:t>3</w:t>
            </w:r>
          </w:p>
        </w:tc>
        <w:tc>
          <w:tcPr>
            <w:tcW w:w="581" w:type="pct"/>
            <w:vAlign w:val="bottom"/>
          </w:tcPr>
          <w:p w:rsidR="00BD1ACC" w:rsidRPr="00823A73" w:rsidRDefault="00BD1ACC" w:rsidP="00823A73">
            <w:pPr>
              <w:pStyle w:val="Sinespaciado"/>
              <w:ind w:left="-108" w:right="-81"/>
              <w:jc w:val="center"/>
              <w:rPr>
                <w:rFonts w:cs="Times New Roman"/>
                <w:sz w:val="24"/>
                <w:szCs w:val="24"/>
              </w:rPr>
            </w:pPr>
            <w:r w:rsidRPr="00823A73">
              <w:rPr>
                <w:rFonts w:cs="Times New Roman"/>
                <w:sz w:val="24"/>
                <w:szCs w:val="24"/>
              </w:rPr>
              <w:t>1</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739" w:type="pct"/>
            <w:vAlign w:val="bottom"/>
          </w:tcPr>
          <w:p w:rsidR="00BD1ACC" w:rsidRPr="00823A73" w:rsidRDefault="00BD1ACC" w:rsidP="00823A73">
            <w:pPr>
              <w:pStyle w:val="Sinespaciado"/>
              <w:ind w:left="-108" w:right="-81"/>
              <w:jc w:val="center"/>
              <w:rPr>
                <w:rFonts w:cs="Times New Roman"/>
                <w:sz w:val="24"/>
                <w:szCs w:val="24"/>
              </w:rPr>
            </w:pPr>
            <w:r w:rsidRPr="00823A73">
              <w:rPr>
                <w:rFonts w:cs="Times New Roman"/>
                <w:sz w:val="24"/>
                <w:szCs w:val="24"/>
              </w:rPr>
              <w:t>3</w:t>
            </w:r>
          </w:p>
        </w:tc>
        <w:tc>
          <w:tcPr>
            <w:tcW w:w="568" w:type="pct"/>
            <w:vAlign w:val="bottom"/>
          </w:tcPr>
          <w:p w:rsidR="00BD1ACC" w:rsidRPr="00823A73" w:rsidRDefault="00BD1ACC" w:rsidP="00823A73">
            <w:pPr>
              <w:pStyle w:val="Sinespaciado"/>
              <w:ind w:left="-108" w:right="-81"/>
              <w:jc w:val="center"/>
              <w:rPr>
                <w:rFonts w:cs="Times New Roman"/>
                <w:sz w:val="24"/>
                <w:szCs w:val="24"/>
              </w:rPr>
            </w:pPr>
            <w:r w:rsidRPr="00823A73">
              <w:rPr>
                <w:rFonts w:cs="Times New Roman"/>
                <w:sz w:val="24"/>
                <w:szCs w:val="24"/>
              </w:rPr>
              <w:t>4</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T5</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Lojano</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739"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68"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T6</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CM3-014</w:t>
            </w:r>
          </w:p>
        </w:tc>
        <w:tc>
          <w:tcPr>
            <w:tcW w:w="633"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1</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739"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c>
          <w:tcPr>
            <w:tcW w:w="568"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T7</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RCM-174</w:t>
            </w:r>
          </w:p>
        </w:tc>
        <w:tc>
          <w:tcPr>
            <w:tcW w:w="633"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68"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T8</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MB-627</w:t>
            </w:r>
          </w:p>
        </w:tc>
        <w:tc>
          <w:tcPr>
            <w:tcW w:w="633"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68"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lastRenderedPageBreak/>
              <w:t>T9</w:t>
            </w:r>
          </w:p>
        </w:tc>
        <w:tc>
          <w:tcPr>
            <w:tcW w:w="739" w:type="pct"/>
            <w:noWrap/>
            <w:vAlign w:val="bottom"/>
          </w:tcPr>
          <w:p w:rsidR="00BD1ACC" w:rsidRPr="00823A73" w:rsidRDefault="00BD1ACC" w:rsidP="00823A73">
            <w:pPr>
              <w:tabs>
                <w:tab w:val="left" w:pos="8504"/>
              </w:tabs>
              <w:spacing w:after="0" w:line="240" w:lineRule="auto"/>
              <w:ind w:right="-1"/>
              <w:jc w:val="center"/>
              <w:rPr>
                <w:rFonts w:cs="Times New Roman"/>
                <w:sz w:val="24"/>
                <w:szCs w:val="24"/>
              </w:rPr>
            </w:pPr>
            <w:r w:rsidRPr="00823A73">
              <w:rPr>
                <w:rFonts w:eastAsiaTheme="minorHAnsi" w:cs="Times New Roman"/>
                <w:sz w:val="24"/>
                <w:szCs w:val="24"/>
                <w:lang w:val="es-EC" w:eastAsia="en-US"/>
              </w:rPr>
              <w:t>RCM-151</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568"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T10</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Colorado</w:t>
            </w:r>
          </w:p>
        </w:tc>
        <w:tc>
          <w:tcPr>
            <w:tcW w:w="633"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3</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68"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T11</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RCM-68</w:t>
            </w:r>
          </w:p>
        </w:tc>
        <w:tc>
          <w:tcPr>
            <w:tcW w:w="633"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68" w:type="pct"/>
            <w:vAlign w:val="bottom"/>
          </w:tcPr>
          <w:p w:rsidR="00BD1ACC" w:rsidRPr="00823A73" w:rsidRDefault="00BD1ACC" w:rsidP="00823A73">
            <w:pPr>
              <w:spacing w:after="0" w:line="240" w:lineRule="aut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r>
      <w:tr w:rsidR="00BD1ACC" w:rsidRPr="00BD1ACC" w:rsidTr="00343BC8">
        <w:trPr>
          <w:trHeight w:val="510"/>
          <w:jc w:val="center"/>
        </w:trPr>
        <w:tc>
          <w:tcPr>
            <w:tcW w:w="526" w:type="pct"/>
            <w:noWrap/>
            <w:vAlign w:val="bottom"/>
            <w:hideMark/>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T12</w:t>
            </w:r>
          </w:p>
        </w:tc>
        <w:tc>
          <w:tcPr>
            <w:tcW w:w="739" w:type="pct"/>
            <w:noWrap/>
            <w:vAlign w:val="bottom"/>
          </w:tcPr>
          <w:p w:rsidR="00BD1ACC" w:rsidRPr="00823A73" w:rsidRDefault="00BD1ACC" w:rsidP="00823A73">
            <w:pPr>
              <w:autoSpaceDE w:val="0"/>
              <w:autoSpaceDN w:val="0"/>
              <w:adjustRightInd w:val="0"/>
              <w:spacing w:after="0" w:line="240" w:lineRule="auto"/>
              <w:jc w:val="center"/>
              <w:rPr>
                <w:rFonts w:eastAsiaTheme="minorHAnsi" w:cs="Times New Roman"/>
                <w:sz w:val="24"/>
                <w:szCs w:val="24"/>
                <w:lang w:val="es-EC" w:eastAsia="en-US"/>
              </w:rPr>
            </w:pPr>
            <w:r w:rsidRPr="00823A73">
              <w:rPr>
                <w:rFonts w:eastAsiaTheme="minorHAnsi" w:cs="Times New Roman"/>
                <w:sz w:val="24"/>
                <w:szCs w:val="24"/>
                <w:lang w:val="es-EC" w:eastAsia="en-US"/>
              </w:rPr>
              <w:t>32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68"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r>
      <w:tr w:rsidR="00BD1ACC" w:rsidRPr="00BD1ACC" w:rsidTr="00343BC8">
        <w:trPr>
          <w:trHeight w:val="510"/>
          <w:jc w:val="center"/>
        </w:trPr>
        <w:tc>
          <w:tcPr>
            <w:tcW w:w="526" w:type="pct"/>
            <w:noWrap/>
            <w:vAlign w:val="bottom"/>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T13</w:t>
            </w:r>
          </w:p>
        </w:tc>
        <w:tc>
          <w:tcPr>
            <w:tcW w:w="739" w:type="pct"/>
            <w:noWrap/>
            <w:vAlign w:val="bottom"/>
          </w:tcPr>
          <w:p w:rsidR="00BD1ACC" w:rsidRPr="00823A73" w:rsidRDefault="00823A73" w:rsidP="00823A73">
            <w:pPr>
              <w:tabs>
                <w:tab w:val="left" w:pos="8504"/>
              </w:tabs>
              <w:spacing w:after="0" w:line="240" w:lineRule="auto"/>
              <w:ind w:left="-108" w:right="-109"/>
              <w:jc w:val="center"/>
              <w:rPr>
                <w:rFonts w:cs="Times New Roman"/>
                <w:sz w:val="24"/>
                <w:szCs w:val="24"/>
              </w:rPr>
            </w:pPr>
            <w:r w:rsidRPr="00823A73">
              <w:rPr>
                <w:rFonts w:cs="Times New Roman"/>
                <w:sz w:val="24"/>
                <w:szCs w:val="24"/>
              </w:rPr>
              <w:t xml:space="preserve">INIAP-380 </w:t>
            </w:r>
            <w:r w:rsidR="00BD1ACC" w:rsidRPr="00823A73">
              <w:rPr>
                <w:rFonts w:cs="Times New Roman"/>
                <w:sz w:val="24"/>
                <w:szCs w:val="24"/>
              </w:rPr>
              <w:t>(Testigo1)</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1</w:t>
            </w:r>
          </w:p>
        </w:tc>
        <w:tc>
          <w:tcPr>
            <w:tcW w:w="739"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68"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4</w:t>
            </w:r>
          </w:p>
        </w:tc>
      </w:tr>
      <w:tr w:rsidR="00BD1ACC" w:rsidRPr="00BD1ACC" w:rsidTr="00343BC8">
        <w:trPr>
          <w:trHeight w:val="510"/>
          <w:jc w:val="center"/>
        </w:trPr>
        <w:tc>
          <w:tcPr>
            <w:tcW w:w="526" w:type="pct"/>
            <w:noWrap/>
            <w:vAlign w:val="bottom"/>
          </w:tcPr>
          <w:p w:rsidR="00BD1ACC" w:rsidRPr="00823A73" w:rsidRDefault="00BD1ACC" w:rsidP="00823A73">
            <w:pPr>
              <w:spacing w:after="0" w:line="240" w:lineRule="auto"/>
              <w:ind w:left="-166"/>
              <w:jc w:val="center"/>
              <w:rPr>
                <w:rFonts w:eastAsia="Times New Roman" w:cs="Times New Roman"/>
                <w:sz w:val="24"/>
                <w:szCs w:val="24"/>
                <w:lang w:eastAsia="es-EC"/>
              </w:rPr>
            </w:pPr>
            <w:r w:rsidRPr="00823A73">
              <w:rPr>
                <w:rFonts w:eastAsia="Times New Roman" w:cs="Times New Roman"/>
                <w:sz w:val="24"/>
                <w:szCs w:val="24"/>
                <w:lang w:eastAsia="es-EC"/>
              </w:rPr>
              <w:t>T14</w:t>
            </w:r>
          </w:p>
        </w:tc>
        <w:tc>
          <w:tcPr>
            <w:tcW w:w="739" w:type="pct"/>
            <w:noWrap/>
            <w:vAlign w:val="bottom"/>
          </w:tcPr>
          <w:p w:rsidR="00823A73" w:rsidRDefault="00BD1ACC" w:rsidP="00823A73">
            <w:pPr>
              <w:tabs>
                <w:tab w:val="left" w:pos="8504"/>
              </w:tabs>
              <w:spacing w:after="0" w:line="240" w:lineRule="auto"/>
              <w:ind w:right="-107"/>
              <w:jc w:val="center"/>
              <w:rPr>
                <w:rFonts w:cs="Times New Roman"/>
                <w:sz w:val="24"/>
                <w:szCs w:val="24"/>
              </w:rPr>
            </w:pPr>
            <w:r w:rsidRPr="00823A73">
              <w:rPr>
                <w:rFonts w:cs="Times New Roman"/>
                <w:sz w:val="24"/>
                <w:szCs w:val="24"/>
              </w:rPr>
              <w:t xml:space="preserve">INIAP-381 </w:t>
            </w:r>
          </w:p>
          <w:p w:rsidR="00BD1ACC" w:rsidRPr="00823A73" w:rsidRDefault="00BD1ACC" w:rsidP="00823A73">
            <w:pPr>
              <w:tabs>
                <w:tab w:val="left" w:pos="8504"/>
              </w:tabs>
              <w:spacing w:after="0" w:line="240" w:lineRule="auto"/>
              <w:ind w:right="-107"/>
              <w:jc w:val="center"/>
              <w:rPr>
                <w:rFonts w:cs="Times New Roman"/>
                <w:sz w:val="24"/>
                <w:szCs w:val="24"/>
              </w:rPr>
            </w:pPr>
            <w:r w:rsidRPr="00823A73">
              <w:rPr>
                <w:rFonts w:cs="Times New Roman"/>
                <w:sz w:val="24"/>
                <w:szCs w:val="24"/>
              </w:rPr>
              <w:t>(Testigo 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81"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c>
          <w:tcPr>
            <w:tcW w:w="581" w:type="pct"/>
            <w:vAlign w:val="bottom"/>
          </w:tcPr>
          <w:p w:rsidR="00BD1ACC" w:rsidRPr="00823A73" w:rsidRDefault="00B1649D" w:rsidP="00823A73">
            <w:pPr>
              <w:pStyle w:val="Sinespaciado"/>
              <w:ind w:left="-140" w:right="-81"/>
              <w:jc w:val="center"/>
              <w:rPr>
                <w:rFonts w:eastAsia="Times New Roman" w:cs="Times New Roman"/>
                <w:sz w:val="24"/>
                <w:szCs w:val="24"/>
                <w:lang w:eastAsia="es-EC"/>
              </w:rPr>
            </w:pPr>
            <w:r>
              <w:rPr>
                <w:rFonts w:eastAsia="Times New Roman" w:cs="Times New Roman"/>
                <w:sz w:val="24"/>
                <w:szCs w:val="24"/>
                <w:lang w:eastAsia="es-EC"/>
              </w:rPr>
              <w:t>2</w:t>
            </w:r>
          </w:p>
        </w:tc>
        <w:tc>
          <w:tcPr>
            <w:tcW w:w="633"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739"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3</w:t>
            </w:r>
          </w:p>
        </w:tc>
        <w:tc>
          <w:tcPr>
            <w:tcW w:w="568" w:type="pct"/>
            <w:vAlign w:val="bottom"/>
          </w:tcPr>
          <w:p w:rsidR="00BD1ACC" w:rsidRPr="00823A73" w:rsidRDefault="00BD1ACC" w:rsidP="00823A73">
            <w:pPr>
              <w:pStyle w:val="Sinespaciado"/>
              <w:ind w:left="-140" w:right="-81"/>
              <w:jc w:val="center"/>
              <w:rPr>
                <w:rFonts w:eastAsia="Times New Roman" w:cs="Times New Roman"/>
                <w:sz w:val="24"/>
                <w:szCs w:val="24"/>
                <w:lang w:eastAsia="es-EC"/>
              </w:rPr>
            </w:pPr>
            <w:r w:rsidRPr="00823A73">
              <w:rPr>
                <w:rFonts w:eastAsia="Times New Roman" w:cs="Times New Roman"/>
                <w:sz w:val="24"/>
                <w:szCs w:val="24"/>
                <w:lang w:eastAsia="es-EC"/>
              </w:rPr>
              <w:t>2</w:t>
            </w:r>
          </w:p>
        </w:tc>
      </w:tr>
    </w:tbl>
    <w:p w:rsidR="00112D2C" w:rsidRDefault="00112D2C" w:rsidP="00112D2C"/>
    <w:p w:rsidR="00313428" w:rsidRPr="00B65951" w:rsidRDefault="00313428" w:rsidP="00DE5A79">
      <w:pPr>
        <w:spacing w:after="0" w:line="240" w:lineRule="auto"/>
        <w:ind w:left="330" w:hanging="330"/>
        <w:jc w:val="both"/>
        <w:rPr>
          <w:rFonts w:ascii="Times New Roman" w:eastAsia="Times New Roman" w:hAnsi="Times New Roman" w:cs="Times New Roman"/>
          <w:sz w:val="24"/>
          <w:szCs w:val="24"/>
        </w:rPr>
      </w:pPr>
      <w:r w:rsidRPr="00B65951">
        <w:rPr>
          <w:rFonts w:ascii="Times New Roman" w:eastAsia="Times New Roman" w:hAnsi="Times New Roman" w:cs="Times New Roman"/>
          <w:b/>
          <w:bCs/>
          <w:sz w:val="24"/>
          <w:szCs w:val="24"/>
          <w:vertAlign w:val="superscript"/>
        </w:rPr>
        <w:t>1/</w:t>
      </w:r>
      <w:r w:rsidRPr="00B65951">
        <w:rPr>
          <w:rFonts w:ascii="Times New Roman" w:eastAsia="Times New Roman" w:hAnsi="Times New Roman" w:cs="Times New Roman"/>
          <w:b/>
          <w:bCs/>
          <w:sz w:val="24"/>
          <w:szCs w:val="24"/>
        </w:rPr>
        <w:t xml:space="preserve">= </w:t>
      </w:r>
      <w:r w:rsidRPr="00B65951">
        <w:rPr>
          <w:rFonts w:ascii="Times New Roman" w:eastAsia="Times New Roman" w:hAnsi="Times New Roman" w:cs="Times New Roman"/>
          <w:bCs/>
          <w:sz w:val="24"/>
          <w:szCs w:val="24"/>
        </w:rPr>
        <w:t xml:space="preserve">Escala </w:t>
      </w:r>
      <w:r w:rsidRPr="00B65951">
        <w:rPr>
          <w:rFonts w:ascii="Times New Roman" w:eastAsia="Times New Roman" w:hAnsi="Times New Roman" w:cs="Times New Roman"/>
          <w:sz w:val="24"/>
          <w:szCs w:val="24"/>
        </w:rPr>
        <w:t>de 1 a 8; donde</w:t>
      </w:r>
      <w:r w:rsidRPr="00B65951">
        <w:rPr>
          <w:rFonts w:ascii="Times New Roman" w:eastAsia="Times New Roman" w:hAnsi="Times New Roman" w:cs="Times New Roman"/>
          <w:color w:val="FF0000"/>
          <w:sz w:val="24"/>
          <w:szCs w:val="24"/>
        </w:rPr>
        <w:t xml:space="preserve">: </w:t>
      </w:r>
      <w:r w:rsidRPr="00B65951">
        <w:rPr>
          <w:rFonts w:ascii="Times New Roman" w:eastAsia="Times New Roman" w:hAnsi="Times New Roman" w:cs="Times New Roman"/>
          <w:sz w:val="24"/>
          <w:szCs w:val="24"/>
        </w:rPr>
        <w:t xml:space="preserve">1= Blanco, 2= Amarillo-limón, 3= Amarillo, 4 = Amarillo-naranja, 5= Naranja, 6= Naranja oscuro, 7= </w:t>
      </w:r>
      <w:r w:rsidR="00DE5A79">
        <w:rPr>
          <w:rFonts w:ascii="Times New Roman" w:eastAsia="Times New Roman" w:hAnsi="Times New Roman" w:cs="Times New Roman"/>
          <w:sz w:val="24"/>
          <w:szCs w:val="24"/>
        </w:rPr>
        <w:t>Rojo ladrillo-granate, 8= Otro.</w:t>
      </w:r>
      <w:r w:rsidRPr="00B65951">
        <w:rPr>
          <w:rFonts w:ascii="Times New Roman" w:eastAsia="Times New Roman" w:hAnsi="Times New Roman" w:cs="Times New Roman"/>
          <w:sz w:val="24"/>
          <w:szCs w:val="24"/>
        </w:rPr>
        <w:tab/>
      </w:r>
    </w:p>
    <w:p w:rsidR="00313428" w:rsidRPr="00B65951" w:rsidRDefault="00313428" w:rsidP="00DE5A79">
      <w:pPr>
        <w:autoSpaceDE w:val="0"/>
        <w:autoSpaceDN w:val="0"/>
        <w:adjustRightInd w:val="0"/>
        <w:spacing w:after="0" w:line="240" w:lineRule="auto"/>
        <w:ind w:left="284" w:right="-29" w:hanging="284"/>
        <w:jc w:val="both"/>
        <w:rPr>
          <w:rFonts w:ascii="Times New Roman" w:eastAsia="Times New Roman" w:hAnsi="Times New Roman" w:cs="Times New Roman"/>
          <w:sz w:val="24"/>
          <w:szCs w:val="24"/>
        </w:rPr>
      </w:pPr>
      <w:r w:rsidRPr="00B65951">
        <w:rPr>
          <w:rFonts w:ascii="Times New Roman" w:eastAsia="Times New Roman" w:hAnsi="Times New Roman" w:cs="Times New Roman"/>
          <w:b/>
          <w:bCs/>
          <w:sz w:val="24"/>
          <w:szCs w:val="24"/>
          <w:vertAlign w:val="superscript"/>
        </w:rPr>
        <w:t>2/</w:t>
      </w:r>
      <w:r w:rsidRPr="00B65951">
        <w:rPr>
          <w:rFonts w:ascii="Times New Roman" w:eastAsia="Times New Roman" w:hAnsi="Times New Roman" w:cs="Times New Roman"/>
          <w:sz w:val="24"/>
          <w:szCs w:val="24"/>
        </w:rPr>
        <w:t xml:space="preserve">= </w:t>
      </w:r>
      <w:r w:rsidRPr="00B65951">
        <w:rPr>
          <w:rFonts w:ascii="Times New Roman" w:eastAsia="Times New Roman" w:hAnsi="Times New Roman" w:cs="Times New Roman"/>
          <w:bCs/>
          <w:sz w:val="24"/>
          <w:szCs w:val="24"/>
        </w:rPr>
        <w:t xml:space="preserve">Escala </w:t>
      </w:r>
      <w:r w:rsidR="00BD1ACC">
        <w:rPr>
          <w:rFonts w:ascii="Times New Roman" w:eastAsia="Times New Roman" w:hAnsi="Times New Roman" w:cs="Times New Roman"/>
          <w:sz w:val="24"/>
          <w:szCs w:val="24"/>
        </w:rPr>
        <w:t>de 1 a 3; donde: 1= Erecto, 2= Semierecto, 3= Postrado</w:t>
      </w:r>
      <w:r w:rsidR="00DE5A79">
        <w:rPr>
          <w:rFonts w:ascii="Times New Roman" w:eastAsia="Times New Roman" w:hAnsi="Times New Roman" w:cs="Times New Roman"/>
          <w:sz w:val="24"/>
          <w:szCs w:val="24"/>
        </w:rPr>
        <w:t>.</w:t>
      </w:r>
    </w:p>
    <w:p w:rsidR="00BD1ACC" w:rsidRPr="00DE5A79" w:rsidRDefault="00BD1ACC" w:rsidP="00DE5A79">
      <w:pPr>
        <w:autoSpaceDE w:val="0"/>
        <w:autoSpaceDN w:val="0"/>
        <w:adjustRightInd w:val="0"/>
        <w:spacing w:after="0" w:line="240" w:lineRule="auto"/>
        <w:ind w:left="284" w:right="-29"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3</w:t>
      </w:r>
      <w:r w:rsidRPr="00B65951">
        <w:rPr>
          <w:rFonts w:ascii="Times New Roman" w:eastAsia="Times New Roman" w:hAnsi="Times New Roman" w:cs="Times New Roman"/>
          <w:b/>
          <w:bCs/>
          <w:sz w:val="24"/>
          <w:szCs w:val="24"/>
          <w:vertAlign w:val="superscript"/>
        </w:rPr>
        <w:t>/</w:t>
      </w:r>
      <w:r w:rsidRPr="00B65951">
        <w:rPr>
          <w:rFonts w:ascii="Times New Roman" w:eastAsia="Times New Roman" w:hAnsi="Times New Roman" w:cs="Times New Roman"/>
          <w:sz w:val="24"/>
          <w:szCs w:val="24"/>
        </w:rPr>
        <w:t xml:space="preserve">= </w:t>
      </w:r>
      <w:r w:rsidRPr="00B65951">
        <w:rPr>
          <w:rFonts w:ascii="Times New Roman" w:eastAsia="Times New Roman" w:hAnsi="Times New Roman" w:cs="Times New Roman"/>
          <w:bCs/>
          <w:sz w:val="24"/>
          <w:szCs w:val="24"/>
        </w:rPr>
        <w:t xml:space="preserve">Escala </w:t>
      </w:r>
      <w:r w:rsidRPr="00B65951">
        <w:rPr>
          <w:rFonts w:ascii="Times New Roman" w:eastAsia="Times New Roman" w:hAnsi="Times New Roman" w:cs="Times New Roman"/>
          <w:sz w:val="24"/>
          <w:szCs w:val="24"/>
        </w:rPr>
        <w:t>de 1 a 3; dond</w:t>
      </w:r>
      <w:r w:rsidR="00DE5A79">
        <w:rPr>
          <w:rFonts w:ascii="Times New Roman" w:eastAsia="Times New Roman" w:hAnsi="Times New Roman" w:cs="Times New Roman"/>
          <w:sz w:val="24"/>
          <w:szCs w:val="24"/>
        </w:rPr>
        <w:t>e: 1= Laxa, 2= Media, 3= Densa.</w:t>
      </w:r>
    </w:p>
    <w:p w:rsidR="00313428" w:rsidRPr="00DE5A79" w:rsidRDefault="00BD1ACC" w:rsidP="00DE5A79">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4</w:t>
      </w:r>
      <w:r w:rsidR="00313428" w:rsidRPr="00B65951">
        <w:rPr>
          <w:rFonts w:ascii="Times New Roman" w:eastAsia="Times New Roman" w:hAnsi="Times New Roman" w:cs="Times New Roman"/>
          <w:b/>
          <w:bCs/>
          <w:sz w:val="24"/>
          <w:szCs w:val="24"/>
          <w:vertAlign w:val="superscript"/>
        </w:rPr>
        <w:t>/</w:t>
      </w:r>
      <w:r w:rsidR="00313428" w:rsidRPr="00B65951">
        <w:rPr>
          <w:rFonts w:ascii="Times New Roman" w:eastAsia="Times New Roman" w:hAnsi="Times New Roman" w:cs="Times New Roman"/>
          <w:sz w:val="24"/>
          <w:szCs w:val="24"/>
        </w:rPr>
        <w:t>= Escala de 1 a 3; donde: 1=</w:t>
      </w:r>
      <w:r w:rsidR="00DE5A79">
        <w:rPr>
          <w:rFonts w:ascii="Times New Roman" w:eastAsia="Times New Roman" w:hAnsi="Times New Roman" w:cs="Times New Roman"/>
          <w:sz w:val="24"/>
          <w:szCs w:val="24"/>
        </w:rPr>
        <w:t xml:space="preserve"> Débil, 2= Medio, 3= Fuerte.</w:t>
      </w:r>
    </w:p>
    <w:p w:rsidR="00313428" w:rsidRPr="00DE5A79" w:rsidRDefault="00BD1ACC" w:rsidP="00DE5A79">
      <w:p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eastAsia="Times New Roman" w:hAnsi="Times New Roman" w:cs="Times New Roman"/>
          <w:b/>
          <w:bCs/>
          <w:sz w:val="24"/>
          <w:szCs w:val="24"/>
          <w:vertAlign w:val="superscript"/>
        </w:rPr>
        <w:t>5</w:t>
      </w:r>
      <w:r w:rsidR="00313428" w:rsidRPr="00B65951">
        <w:rPr>
          <w:rFonts w:ascii="Times New Roman" w:eastAsia="Times New Roman" w:hAnsi="Times New Roman" w:cs="Times New Roman"/>
          <w:b/>
          <w:bCs/>
          <w:sz w:val="24"/>
          <w:szCs w:val="24"/>
          <w:vertAlign w:val="superscript"/>
        </w:rPr>
        <w:t>/</w:t>
      </w:r>
      <w:r w:rsidR="00313428" w:rsidRPr="00B65951">
        <w:rPr>
          <w:rFonts w:ascii="Times New Roman" w:eastAsia="Times New Roman" w:hAnsi="Times New Roman" w:cs="Times New Roman"/>
          <w:sz w:val="24"/>
          <w:szCs w:val="24"/>
        </w:rPr>
        <w:t xml:space="preserve">= </w:t>
      </w:r>
      <w:r w:rsidR="00313428" w:rsidRPr="00B65951">
        <w:rPr>
          <w:rFonts w:ascii="Times New Roman" w:hAnsi="Times New Roman" w:cs="Times New Roman"/>
          <w:sz w:val="24"/>
          <w:szCs w:val="24"/>
        </w:rPr>
        <w:t>Escala de 1 a 5; donde: 1= Ausentes o muy débiles, 2= Débiles, 3= M</w:t>
      </w:r>
      <w:r w:rsidR="00DE5A79">
        <w:rPr>
          <w:rFonts w:ascii="Times New Roman" w:hAnsi="Times New Roman" w:cs="Times New Roman"/>
          <w:sz w:val="24"/>
          <w:szCs w:val="24"/>
        </w:rPr>
        <w:t>edio, 4= Fuerte, 5= Muy fuerte.</w:t>
      </w:r>
    </w:p>
    <w:p w:rsidR="00313428" w:rsidRPr="00B65951" w:rsidRDefault="00BD1ACC" w:rsidP="00BD1ACC">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6</w:t>
      </w:r>
      <w:r w:rsidR="00313428" w:rsidRPr="00B65951">
        <w:rPr>
          <w:rFonts w:ascii="Times New Roman" w:eastAsia="Times New Roman" w:hAnsi="Times New Roman" w:cs="Times New Roman"/>
          <w:b/>
          <w:bCs/>
          <w:sz w:val="24"/>
          <w:szCs w:val="24"/>
          <w:vertAlign w:val="superscript"/>
        </w:rPr>
        <w:t>/</w:t>
      </w:r>
      <w:r w:rsidR="00313428" w:rsidRPr="00B65951">
        <w:rPr>
          <w:rFonts w:ascii="Times New Roman" w:eastAsia="Times New Roman" w:hAnsi="Times New Roman" w:cs="Times New Roman"/>
          <w:sz w:val="24"/>
          <w:szCs w:val="24"/>
        </w:rPr>
        <w:t>= Escala de 1 a 4; donde:</w:t>
      </w:r>
      <w:r w:rsidR="00313428" w:rsidRPr="00B65951">
        <w:rPr>
          <w:rFonts w:ascii="Calibri" w:eastAsia="Times New Roman" w:hAnsi="Calibri" w:cs="Times New Roman"/>
          <w:sz w:val="24"/>
          <w:szCs w:val="24"/>
        </w:rPr>
        <w:t xml:space="preserve"> </w:t>
      </w:r>
      <w:r w:rsidR="00313428" w:rsidRPr="00B65951">
        <w:rPr>
          <w:rFonts w:ascii="Times New Roman" w:eastAsia="Times New Roman" w:hAnsi="Times New Roman" w:cs="Times New Roman"/>
          <w:sz w:val="24"/>
          <w:szCs w:val="24"/>
        </w:rPr>
        <w:t xml:space="preserve">1= Blanco, 2= Rosa amarronado, 3= Rojo, 4= Púrpura. </w:t>
      </w:r>
    </w:p>
    <w:p w:rsidR="00313428" w:rsidRPr="00B65951" w:rsidRDefault="00313428" w:rsidP="00313428">
      <w:pPr>
        <w:autoSpaceDE w:val="0"/>
        <w:autoSpaceDN w:val="0"/>
        <w:adjustRightInd w:val="0"/>
        <w:spacing w:after="0" w:line="240" w:lineRule="auto"/>
        <w:ind w:left="284" w:hanging="284"/>
        <w:jc w:val="both"/>
        <w:rPr>
          <w:rFonts w:ascii="Times New Roman" w:eastAsia="Times New Roman" w:hAnsi="Times New Roman" w:cs="Times New Roman"/>
          <w:sz w:val="24"/>
          <w:szCs w:val="24"/>
        </w:rPr>
      </w:pPr>
    </w:p>
    <w:p w:rsidR="00313428" w:rsidRDefault="00313428" w:rsidP="00313428">
      <w:pPr>
        <w:tabs>
          <w:tab w:val="left" w:pos="8504"/>
        </w:tabs>
        <w:spacing w:after="0" w:line="360" w:lineRule="auto"/>
        <w:jc w:val="both"/>
        <w:rPr>
          <w:rFonts w:ascii="Times New Roman" w:hAnsi="Times New Roman" w:cs="Times New Roman"/>
          <w:color w:val="000000" w:themeColor="text1"/>
          <w:sz w:val="24"/>
          <w:szCs w:val="24"/>
        </w:rPr>
        <w:sectPr w:rsidR="00313428" w:rsidSect="00863D06">
          <w:pgSz w:w="16840" w:h="11907" w:orient="landscape" w:code="9"/>
          <w:pgMar w:top="2268" w:right="1701" w:bottom="1701" w:left="1701" w:header="851" w:footer="851" w:gutter="0"/>
          <w:cols w:space="720"/>
        </w:sectPr>
      </w:pPr>
    </w:p>
    <w:p w:rsidR="002778F2" w:rsidRDefault="002778F2" w:rsidP="002778F2">
      <w:pPr>
        <w:spacing w:after="0" w:line="360" w:lineRule="auto"/>
        <w:jc w:val="both"/>
      </w:pPr>
      <w:r w:rsidRPr="002778F2">
        <w:rPr>
          <w:rFonts w:ascii="Times New Roman" w:hAnsi="Times New Roman" w:cs="Times New Roman"/>
          <w:color w:val="000000" w:themeColor="text1"/>
          <w:sz w:val="24"/>
          <w:szCs w:val="24"/>
        </w:rPr>
        <w:lastRenderedPageBreak/>
        <w:t xml:space="preserve">Luego de realizadas las evaluaciones de los descriptores cualitativos, los resultados </w:t>
      </w:r>
      <w:r>
        <w:rPr>
          <w:rFonts w:ascii="Times New Roman" w:hAnsi="Times New Roman" w:cs="Times New Roman"/>
          <w:color w:val="000000" w:themeColor="text1"/>
          <w:sz w:val="24"/>
          <w:szCs w:val="24"/>
        </w:rPr>
        <w:t xml:space="preserve">se interpretaron </w:t>
      </w:r>
      <w:r w:rsidRPr="002778F2">
        <w:rPr>
          <w:rFonts w:ascii="Times New Roman" w:hAnsi="Times New Roman" w:cs="Times New Roman"/>
          <w:color w:val="000000" w:themeColor="text1"/>
          <w:sz w:val="24"/>
          <w:szCs w:val="24"/>
        </w:rPr>
        <w:t xml:space="preserve">en base a la escalas del </w:t>
      </w:r>
      <w:r w:rsidRPr="002778F2">
        <w:rPr>
          <w:rFonts w:ascii="Times New Roman" w:hAnsi="Times New Roman" w:cs="Times New Roman"/>
          <w:sz w:val="24"/>
          <w:szCs w:val="24"/>
        </w:rPr>
        <w:t xml:space="preserve">Instituto Internacional de Recursos Fitogenéticos (IPGRI) y la </w:t>
      </w:r>
      <w:r w:rsidRPr="002778F2">
        <w:rPr>
          <w:rStyle w:val="apple-converted-space"/>
          <w:rFonts w:ascii="Times New Roman" w:hAnsi="Times New Roman" w:cs="Times New Roman"/>
          <w:sz w:val="24"/>
          <w:szCs w:val="24"/>
          <w:shd w:val="clear" w:color="auto" w:fill="FFFFFF"/>
        </w:rPr>
        <w:t>Unión Internacional para la Protección de las Obtenciones Vegetales</w:t>
      </w:r>
      <w:r w:rsidRPr="002778F2">
        <w:rPr>
          <w:rFonts w:ascii="Times New Roman" w:hAnsi="Times New Roman" w:cs="Times New Roman"/>
          <w:sz w:val="24"/>
          <w:szCs w:val="24"/>
        </w:rPr>
        <w:t xml:space="preserve"> (</w:t>
      </w:r>
      <w:r w:rsidRPr="002778F2">
        <w:rPr>
          <w:rStyle w:val="apple-converted-space"/>
          <w:rFonts w:ascii="Times New Roman" w:hAnsi="Times New Roman" w:cs="Times New Roman"/>
          <w:sz w:val="24"/>
          <w:szCs w:val="24"/>
          <w:shd w:val="clear" w:color="auto" w:fill="FFFFFF"/>
        </w:rPr>
        <w:t>UPOV</w:t>
      </w:r>
      <w:r>
        <w:rPr>
          <w:rFonts w:ascii="Times New Roman" w:hAnsi="Times New Roman" w:cs="Times New Roman"/>
          <w:sz w:val="24"/>
          <w:szCs w:val="26"/>
        </w:rPr>
        <w:t>), los cuales se detallan a continuación:</w:t>
      </w:r>
    </w:p>
    <w:p w:rsidR="002778F2" w:rsidRDefault="002778F2" w:rsidP="00313428">
      <w:pPr>
        <w:tabs>
          <w:tab w:val="left" w:pos="8504"/>
        </w:tabs>
        <w:spacing w:after="0" w:line="360" w:lineRule="auto"/>
        <w:jc w:val="both"/>
        <w:rPr>
          <w:rFonts w:ascii="Times New Roman" w:hAnsi="Times New Roman" w:cs="Times New Roman"/>
          <w:color w:val="000000" w:themeColor="text1"/>
          <w:sz w:val="24"/>
          <w:szCs w:val="24"/>
        </w:rPr>
      </w:pPr>
    </w:p>
    <w:p w:rsidR="00112D2C" w:rsidRDefault="00112D2C" w:rsidP="00313428">
      <w:pPr>
        <w:tabs>
          <w:tab w:val="left" w:pos="8504"/>
        </w:tabs>
        <w:spacing w:after="0" w:line="360" w:lineRule="auto"/>
        <w:jc w:val="both"/>
        <w:rPr>
          <w:rFonts w:ascii="Times New Roman" w:hAnsi="Times New Roman" w:cs="Times New Roman"/>
          <w:sz w:val="24"/>
          <w:szCs w:val="24"/>
        </w:rPr>
      </w:pPr>
      <w:r w:rsidRPr="006D594A">
        <w:rPr>
          <w:rFonts w:ascii="Times New Roman" w:hAnsi="Times New Roman" w:cs="Times New Roman"/>
          <w:color w:val="000000" w:themeColor="text1"/>
          <w:sz w:val="24"/>
          <w:szCs w:val="24"/>
        </w:rPr>
        <w:t xml:space="preserve">En cuanto a la variable </w:t>
      </w:r>
      <w:r>
        <w:rPr>
          <w:rFonts w:ascii="Times New Roman" w:hAnsi="Times New Roman" w:cs="Times New Roman"/>
          <w:b/>
          <w:color w:val="000000" w:themeColor="text1"/>
          <w:sz w:val="24"/>
          <w:szCs w:val="24"/>
        </w:rPr>
        <w:t xml:space="preserve">Color del pétalo estandarte, </w:t>
      </w:r>
      <w:r w:rsidRPr="0024420E">
        <w:rPr>
          <w:rFonts w:ascii="Times New Roman" w:hAnsi="Times New Roman" w:cs="Times New Roman"/>
          <w:sz w:val="24"/>
          <w:szCs w:val="24"/>
        </w:rPr>
        <w:t xml:space="preserve">se registró que de los </w:t>
      </w:r>
      <w:r>
        <w:rPr>
          <w:rFonts w:ascii="Times New Roman" w:hAnsi="Times New Roman" w:cs="Times New Roman"/>
          <w:sz w:val="24"/>
          <w:szCs w:val="24"/>
        </w:rPr>
        <w:t>t</w:t>
      </w:r>
      <w:r w:rsidRPr="0024420E">
        <w:rPr>
          <w:rFonts w:ascii="Times New Roman" w:hAnsi="Times New Roman" w:cs="Times New Roman"/>
          <w:sz w:val="24"/>
          <w:szCs w:val="24"/>
        </w:rPr>
        <w:t>ratamien</w:t>
      </w:r>
      <w:r w:rsidR="00BD1ACC">
        <w:rPr>
          <w:rFonts w:ascii="Times New Roman" w:hAnsi="Times New Roman" w:cs="Times New Roman"/>
          <w:sz w:val="24"/>
          <w:szCs w:val="24"/>
        </w:rPr>
        <w:t>tos evaluados el 100</w:t>
      </w:r>
      <w:r>
        <w:rPr>
          <w:rFonts w:ascii="Times New Roman" w:hAnsi="Times New Roman" w:cs="Times New Roman"/>
          <w:sz w:val="24"/>
          <w:szCs w:val="24"/>
        </w:rPr>
        <w:t xml:space="preserve"> % de ellos presentaron</w:t>
      </w:r>
      <w:r w:rsidRPr="0024420E">
        <w:rPr>
          <w:rFonts w:ascii="Times New Roman" w:hAnsi="Times New Roman" w:cs="Times New Roman"/>
          <w:sz w:val="24"/>
          <w:szCs w:val="24"/>
        </w:rPr>
        <w:t xml:space="preserve"> </w:t>
      </w:r>
      <w:r w:rsidR="00BD1ACC">
        <w:rPr>
          <w:rFonts w:ascii="Times New Roman" w:hAnsi="Times New Roman" w:cs="Times New Roman"/>
          <w:sz w:val="24"/>
          <w:szCs w:val="24"/>
        </w:rPr>
        <w:t xml:space="preserve">color amarillo, </w:t>
      </w:r>
      <w:r w:rsidR="00BD1ACC">
        <w:rPr>
          <w:rFonts w:ascii="Times New Roman" w:hAnsi="Times New Roman" w:cs="Times New Roman"/>
          <w:sz w:val="24"/>
          <w:szCs w:val="26"/>
        </w:rPr>
        <w:t xml:space="preserve">según la escala propuesta por el </w:t>
      </w:r>
      <w:r w:rsidR="00BD1ACC">
        <w:rPr>
          <w:rFonts w:ascii="Times New Roman" w:hAnsi="Times New Roman" w:cs="Times New Roman"/>
          <w:sz w:val="24"/>
          <w:szCs w:val="24"/>
        </w:rPr>
        <w:t>Instituto Internacional de Recursos Fitogenéticos (</w:t>
      </w:r>
      <w:r w:rsidR="00BD1ACC" w:rsidRPr="00EB7965">
        <w:rPr>
          <w:rFonts w:ascii="Times New Roman" w:hAnsi="Times New Roman" w:cs="Times New Roman"/>
          <w:sz w:val="24"/>
          <w:szCs w:val="26"/>
        </w:rPr>
        <w:t>IPGRI)</w:t>
      </w:r>
      <w:r w:rsidR="00093C0C">
        <w:rPr>
          <w:rFonts w:ascii="Times New Roman" w:hAnsi="Times New Roman" w:cs="Times New Roman"/>
          <w:sz w:val="24"/>
          <w:szCs w:val="26"/>
        </w:rPr>
        <w:t>,</w:t>
      </w:r>
      <w:r w:rsidR="00BD1ACC">
        <w:rPr>
          <w:rFonts w:ascii="Times New Roman" w:hAnsi="Times New Roman" w:cs="Times New Roman"/>
          <w:sz w:val="24"/>
          <w:szCs w:val="24"/>
        </w:rPr>
        <w:t xml:space="preserve"> </w:t>
      </w:r>
      <w:r w:rsidRPr="0024420E">
        <w:rPr>
          <w:rFonts w:ascii="Times New Roman" w:hAnsi="Times New Roman" w:cs="Times New Roman"/>
          <w:sz w:val="24"/>
          <w:szCs w:val="24"/>
        </w:rPr>
        <w:t>(Cuadro N° 2).</w:t>
      </w:r>
    </w:p>
    <w:p w:rsidR="00313428" w:rsidRPr="00313428" w:rsidRDefault="00313428" w:rsidP="00313428">
      <w:pPr>
        <w:tabs>
          <w:tab w:val="left" w:pos="8504"/>
        </w:tabs>
        <w:spacing w:after="0" w:line="360" w:lineRule="auto"/>
        <w:jc w:val="both"/>
        <w:rPr>
          <w:rFonts w:ascii="Times New Roman" w:hAnsi="Times New Roman" w:cs="Times New Roman"/>
          <w:sz w:val="24"/>
          <w:szCs w:val="24"/>
        </w:rPr>
      </w:pPr>
    </w:p>
    <w:p w:rsidR="00112D2C" w:rsidRPr="00AE099D" w:rsidRDefault="00112D2C" w:rsidP="00112D2C">
      <w:pPr>
        <w:spacing w:after="0" w:line="360" w:lineRule="auto"/>
        <w:jc w:val="both"/>
        <w:rPr>
          <w:rFonts w:ascii="Times New Roman" w:hAnsi="Times New Roman" w:cs="Times New Roman"/>
          <w:color w:val="000000" w:themeColor="text1"/>
          <w:sz w:val="24"/>
          <w:szCs w:val="24"/>
        </w:rPr>
      </w:pPr>
      <w:r w:rsidRPr="00AE099D">
        <w:rPr>
          <w:rFonts w:ascii="Times New Roman" w:hAnsi="Times New Roman" w:cs="Times New Roman"/>
          <w:color w:val="000000" w:themeColor="text1"/>
          <w:sz w:val="24"/>
          <w:szCs w:val="24"/>
        </w:rPr>
        <w:t>En la variable</w:t>
      </w:r>
      <w:r w:rsidR="00DB183A">
        <w:rPr>
          <w:rFonts w:ascii="Times New Roman" w:hAnsi="Times New Roman" w:cs="Times New Roman"/>
          <w:b/>
          <w:color w:val="000000" w:themeColor="text1"/>
          <w:sz w:val="24"/>
          <w:szCs w:val="24"/>
        </w:rPr>
        <w:t xml:space="preserve"> Hábito de crecimiento</w:t>
      </w:r>
      <w:r w:rsidRPr="00AE099D">
        <w:rPr>
          <w:rFonts w:ascii="Times New Roman" w:hAnsi="Times New Roman" w:cs="Times New Roman"/>
          <w:b/>
          <w:color w:val="000000" w:themeColor="text1"/>
          <w:sz w:val="24"/>
          <w:szCs w:val="24"/>
        </w:rPr>
        <w:t>,</w:t>
      </w:r>
      <w:r w:rsidR="00E0791A">
        <w:rPr>
          <w:rFonts w:ascii="Times New Roman" w:hAnsi="Times New Roman" w:cs="Times New Roman"/>
          <w:color w:val="000000" w:themeColor="text1"/>
          <w:sz w:val="24"/>
          <w:szCs w:val="24"/>
        </w:rPr>
        <w:t xml:space="preserve"> se registró que el 22</w:t>
      </w:r>
      <w:r w:rsidRPr="00AE099D">
        <w:rPr>
          <w:rFonts w:ascii="Times New Roman" w:hAnsi="Times New Roman" w:cs="Times New Roman"/>
          <w:color w:val="000000" w:themeColor="text1"/>
          <w:sz w:val="24"/>
          <w:szCs w:val="24"/>
        </w:rPr>
        <w:t xml:space="preserve"> % de los granos </w:t>
      </w:r>
      <w:r w:rsidR="00093C0C">
        <w:rPr>
          <w:rFonts w:ascii="Times New Roman" w:hAnsi="Times New Roman" w:cs="Times New Roman"/>
          <w:color w:val="000000" w:themeColor="text1"/>
          <w:sz w:val="24"/>
          <w:szCs w:val="24"/>
        </w:rPr>
        <w:t>presentaron la escala 1 (e</w:t>
      </w:r>
      <w:r w:rsidR="00E0791A">
        <w:rPr>
          <w:rFonts w:ascii="Times New Roman" w:hAnsi="Times New Roman" w:cs="Times New Roman"/>
          <w:color w:val="000000" w:themeColor="text1"/>
          <w:sz w:val="24"/>
          <w:szCs w:val="24"/>
        </w:rPr>
        <w:t xml:space="preserve">recto), el </w:t>
      </w:r>
      <w:r w:rsidR="00357735">
        <w:rPr>
          <w:rFonts w:ascii="Times New Roman" w:hAnsi="Times New Roman" w:cs="Times New Roman"/>
          <w:color w:val="000000" w:themeColor="text1"/>
          <w:sz w:val="24"/>
          <w:szCs w:val="24"/>
        </w:rPr>
        <w:t>64 % presentaron una escala 2 (s</w:t>
      </w:r>
      <w:r w:rsidR="00E0791A">
        <w:rPr>
          <w:rFonts w:ascii="Times New Roman" w:hAnsi="Times New Roman" w:cs="Times New Roman"/>
          <w:color w:val="000000" w:themeColor="text1"/>
          <w:sz w:val="24"/>
          <w:szCs w:val="24"/>
        </w:rPr>
        <w:t xml:space="preserve">emierecto) y el </w:t>
      </w:r>
      <w:r w:rsidR="00357735">
        <w:rPr>
          <w:rFonts w:ascii="Times New Roman" w:hAnsi="Times New Roman" w:cs="Times New Roman"/>
          <w:color w:val="000000" w:themeColor="text1"/>
          <w:sz w:val="24"/>
          <w:szCs w:val="24"/>
        </w:rPr>
        <w:t>14 % presentaron una escala 3 (p</w:t>
      </w:r>
      <w:r w:rsidR="00E0791A">
        <w:rPr>
          <w:rFonts w:ascii="Times New Roman" w:hAnsi="Times New Roman" w:cs="Times New Roman"/>
          <w:color w:val="000000" w:themeColor="text1"/>
          <w:sz w:val="24"/>
          <w:szCs w:val="24"/>
        </w:rPr>
        <w:t>ostrado)</w:t>
      </w:r>
      <w:r>
        <w:rPr>
          <w:rFonts w:ascii="Times New Roman" w:hAnsi="Times New Roman" w:cs="Times New Roman"/>
          <w:color w:val="000000" w:themeColor="text1"/>
          <w:sz w:val="24"/>
          <w:szCs w:val="24"/>
        </w:rPr>
        <w:t>, (Cuadro N° 2</w:t>
      </w:r>
      <w:r w:rsidRPr="00AE099D">
        <w:rPr>
          <w:rFonts w:ascii="Times New Roman" w:hAnsi="Times New Roman" w:cs="Times New Roman"/>
          <w:color w:val="000000" w:themeColor="text1"/>
          <w:sz w:val="24"/>
          <w:szCs w:val="24"/>
        </w:rPr>
        <w:t>).</w:t>
      </w:r>
    </w:p>
    <w:p w:rsidR="00DB183A" w:rsidRDefault="00DB183A" w:rsidP="00DB183A">
      <w:pPr>
        <w:spacing w:after="0" w:line="360" w:lineRule="auto"/>
        <w:jc w:val="both"/>
        <w:rPr>
          <w:rFonts w:ascii="Times New Roman" w:hAnsi="Times New Roman" w:cs="Times New Roman"/>
          <w:color w:val="000000" w:themeColor="text1"/>
          <w:sz w:val="24"/>
          <w:szCs w:val="24"/>
        </w:rPr>
      </w:pPr>
    </w:p>
    <w:p w:rsidR="00DB183A" w:rsidRPr="00AE099D" w:rsidRDefault="00DB183A" w:rsidP="00DB183A">
      <w:pPr>
        <w:spacing w:after="0" w:line="360" w:lineRule="auto"/>
        <w:jc w:val="both"/>
        <w:rPr>
          <w:rFonts w:ascii="Times New Roman" w:hAnsi="Times New Roman" w:cs="Times New Roman"/>
          <w:color w:val="000000" w:themeColor="text1"/>
          <w:sz w:val="24"/>
          <w:szCs w:val="24"/>
        </w:rPr>
      </w:pPr>
      <w:r w:rsidRPr="00AE099D">
        <w:rPr>
          <w:rFonts w:ascii="Times New Roman" w:hAnsi="Times New Roman" w:cs="Times New Roman"/>
          <w:color w:val="000000" w:themeColor="text1"/>
          <w:sz w:val="24"/>
          <w:szCs w:val="24"/>
        </w:rPr>
        <w:t>En la variable</w:t>
      </w:r>
      <w:r>
        <w:rPr>
          <w:rFonts w:ascii="Times New Roman" w:hAnsi="Times New Roman" w:cs="Times New Roman"/>
          <w:b/>
          <w:color w:val="000000" w:themeColor="text1"/>
          <w:sz w:val="24"/>
          <w:szCs w:val="24"/>
        </w:rPr>
        <w:t xml:space="preserve"> Densidad de plantas</w:t>
      </w:r>
      <w:r w:rsidRPr="00AE099D">
        <w:rPr>
          <w:rFonts w:ascii="Times New Roman" w:hAnsi="Times New Roman" w:cs="Times New Roman"/>
          <w:b/>
          <w:color w:val="000000" w:themeColor="text1"/>
          <w:sz w:val="24"/>
          <w:szCs w:val="24"/>
        </w:rPr>
        <w:t>,</w:t>
      </w:r>
      <w:r w:rsidR="000503D6">
        <w:rPr>
          <w:rFonts w:ascii="Times New Roman" w:hAnsi="Times New Roman" w:cs="Times New Roman"/>
          <w:color w:val="000000" w:themeColor="text1"/>
          <w:sz w:val="24"/>
          <w:szCs w:val="24"/>
        </w:rPr>
        <w:t xml:space="preserve"> se registró que el 7 % de los t</w:t>
      </w:r>
      <w:r w:rsidR="00793CBA">
        <w:rPr>
          <w:rFonts w:ascii="Times New Roman" w:hAnsi="Times New Roman" w:cs="Times New Roman"/>
          <w:color w:val="000000" w:themeColor="text1"/>
          <w:sz w:val="24"/>
          <w:szCs w:val="24"/>
        </w:rPr>
        <w:t>ratamientos</w:t>
      </w:r>
      <w:r w:rsidRPr="00AE099D">
        <w:rPr>
          <w:rFonts w:ascii="Times New Roman" w:hAnsi="Times New Roman" w:cs="Times New Roman"/>
          <w:color w:val="000000" w:themeColor="text1"/>
          <w:sz w:val="24"/>
          <w:szCs w:val="24"/>
        </w:rPr>
        <w:t xml:space="preserve"> </w:t>
      </w:r>
      <w:r w:rsidR="00093C0C">
        <w:rPr>
          <w:rFonts w:ascii="Times New Roman" w:hAnsi="Times New Roman" w:cs="Times New Roman"/>
          <w:color w:val="000000" w:themeColor="text1"/>
          <w:sz w:val="24"/>
          <w:szCs w:val="24"/>
        </w:rPr>
        <w:t>presentaron una escala 1 (l</w:t>
      </w:r>
      <w:r w:rsidR="00793CBA">
        <w:rPr>
          <w:rFonts w:ascii="Times New Roman" w:hAnsi="Times New Roman" w:cs="Times New Roman"/>
          <w:color w:val="000000" w:themeColor="text1"/>
          <w:sz w:val="24"/>
          <w:szCs w:val="24"/>
        </w:rPr>
        <w:t xml:space="preserve">axa), </w:t>
      </w:r>
      <w:r w:rsidRPr="00AE099D">
        <w:rPr>
          <w:rFonts w:ascii="Times New Roman" w:hAnsi="Times New Roman" w:cs="Times New Roman"/>
          <w:color w:val="000000" w:themeColor="text1"/>
          <w:sz w:val="24"/>
          <w:szCs w:val="24"/>
        </w:rPr>
        <w:t>7 %</w:t>
      </w:r>
      <w:r w:rsidR="00093C0C">
        <w:rPr>
          <w:rFonts w:ascii="Times New Roman" w:hAnsi="Times New Roman" w:cs="Times New Roman"/>
          <w:color w:val="000000" w:themeColor="text1"/>
          <w:sz w:val="24"/>
          <w:szCs w:val="24"/>
        </w:rPr>
        <w:t xml:space="preserve"> de los t</w:t>
      </w:r>
      <w:r w:rsidR="00793CBA">
        <w:rPr>
          <w:rFonts w:ascii="Times New Roman" w:hAnsi="Times New Roman" w:cs="Times New Roman"/>
          <w:color w:val="000000" w:themeColor="text1"/>
          <w:sz w:val="24"/>
          <w:szCs w:val="24"/>
        </w:rPr>
        <w:t>ratamientos</w:t>
      </w:r>
      <w:r w:rsidRPr="00AE099D">
        <w:rPr>
          <w:rFonts w:ascii="Times New Roman" w:hAnsi="Times New Roman" w:cs="Times New Roman"/>
          <w:color w:val="000000" w:themeColor="text1"/>
          <w:sz w:val="24"/>
          <w:szCs w:val="24"/>
        </w:rPr>
        <w:t xml:space="preserve"> </w:t>
      </w:r>
      <w:r w:rsidR="00793CBA">
        <w:rPr>
          <w:rFonts w:ascii="Times New Roman" w:hAnsi="Times New Roman" w:cs="Times New Roman"/>
          <w:color w:val="000000" w:themeColor="text1"/>
          <w:sz w:val="24"/>
          <w:szCs w:val="24"/>
        </w:rPr>
        <w:t>presentar</w:t>
      </w:r>
      <w:r w:rsidR="00093C0C">
        <w:rPr>
          <w:rFonts w:ascii="Times New Roman" w:hAnsi="Times New Roman" w:cs="Times New Roman"/>
          <w:color w:val="000000" w:themeColor="text1"/>
          <w:sz w:val="24"/>
          <w:szCs w:val="24"/>
        </w:rPr>
        <w:t>on escala 2 (m</w:t>
      </w:r>
      <w:r w:rsidR="00B1649D">
        <w:rPr>
          <w:rFonts w:ascii="Times New Roman" w:hAnsi="Times New Roman" w:cs="Times New Roman"/>
          <w:color w:val="000000" w:themeColor="text1"/>
          <w:sz w:val="24"/>
          <w:szCs w:val="24"/>
        </w:rPr>
        <w:t>edia) y 86</w:t>
      </w:r>
      <w:r w:rsidR="00093C0C">
        <w:rPr>
          <w:rFonts w:ascii="Times New Roman" w:hAnsi="Times New Roman" w:cs="Times New Roman"/>
          <w:color w:val="000000" w:themeColor="text1"/>
          <w:sz w:val="24"/>
          <w:szCs w:val="24"/>
        </w:rPr>
        <w:t xml:space="preserve"> % de los t</w:t>
      </w:r>
      <w:r w:rsidR="00793CBA">
        <w:rPr>
          <w:rFonts w:ascii="Times New Roman" w:hAnsi="Times New Roman" w:cs="Times New Roman"/>
          <w:color w:val="000000" w:themeColor="text1"/>
          <w:sz w:val="24"/>
          <w:szCs w:val="24"/>
        </w:rPr>
        <w:t>ratam</w:t>
      </w:r>
      <w:r w:rsidR="00093C0C">
        <w:rPr>
          <w:rFonts w:ascii="Times New Roman" w:hAnsi="Times New Roman" w:cs="Times New Roman"/>
          <w:color w:val="000000" w:themeColor="text1"/>
          <w:sz w:val="24"/>
          <w:szCs w:val="24"/>
        </w:rPr>
        <w:t>ientos escala 3 (d</w:t>
      </w:r>
      <w:r w:rsidR="00793CBA">
        <w:rPr>
          <w:rFonts w:ascii="Times New Roman" w:hAnsi="Times New Roman" w:cs="Times New Roman"/>
          <w:color w:val="000000" w:themeColor="text1"/>
          <w:sz w:val="24"/>
          <w:szCs w:val="24"/>
        </w:rPr>
        <w:t>ensa</w:t>
      </w:r>
      <w:r w:rsidR="00093C0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(Cuadro N° 2</w:t>
      </w:r>
      <w:r w:rsidRPr="00AE099D">
        <w:rPr>
          <w:rFonts w:ascii="Times New Roman" w:hAnsi="Times New Roman" w:cs="Times New Roman"/>
          <w:color w:val="000000" w:themeColor="text1"/>
          <w:sz w:val="24"/>
          <w:szCs w:val="24"/>
        </w:rPr>
        <w:t>).</w:t>
      </w:r>
    </w:p>
    <w:p w:rsidR="00DB183A" w:rsidRDefault="00DB183A" w:rsidP="00112D2C">
      <w:pPr>
        <w:spacing w:after="0" w:line="360" w:lineRule="auto"/>
        <w:jc w:val="both"/>
        <w:rPr>
          <w:rFonts w:ascii="Times New Roman" w:hAnsi="Times New Roman" w:cs="Times New Roman"/>
          <w:color w:val="000000" w:themeColor="text1"/>
          <w:sz w:val="24"/>
          <w:szCs w:val="24"/>
        </w:rPr>
      </w:pPr>
    </w:p>
    <w:p w:rsidR="00793CBA" w:rsidRPr="0072465D" w:rsidRDefault="00112D2C" w:rsidP="00793CBA">
      <w:pPr>
        <w:spacing w:after="0" w:line="360" w:lineRule="auto"/>
        <w:jc w:val="both"/>
        <w:rPr>
          <w:rFonts w:ascii="Times New Roman" w:hAnsi="Times New Roman" w:cs="Times New Roman"/>
          <w:sz w:val="24"/>
          <w:szCs w:val="24"/>
        </w:rPr>
      </w:pPr>
      <w:r w:rsidRPr="006D594A">
        <w:rPr>
          <w:rFonts w:ascii="Times New Roman" w:hAnsi="Times New Roman" w:cs="Times New Roman"/>
          <w:color w:val="000000" w:themeColor="text1"/>
          <w:sz w:val="24"/>
          <w:szCs w:val="24"/>
        </w:rPr>
        <w:t xml:space="preserve">En cuanto a la variable </w:t>
      </w:r>
      <w:r>
        <w:rPr>
          <w:rFonts w:ascii="Times New Roman" w:hAnsi="Times New Roman" w:cs="Times New Roman"/>
          <w:b/>
          <w:color w:val="000000" w:themeColor="text1"/>
          <w:sz w:val="24"/>
          <w:szCs w:val="24"/>
        </w:rPr>
        <w:t>Reticulación de las vainas</w:t>
      </w:r>
      <w:r w:rsidRPr="00AE099D">
        <w:rPr>
          <w:rFonts w:ascii="Times New Roman" w:hAnsi="Times New Roman" w:cs="Times New Roman"/>
          <w:b/>
          <w:color w:val="000000" w:themeColor="text1"/>
          <w:sz w:val="24"/>
          <w:szCs w:val="24"/>
        </w:rPr>
        <w:t>,</w:t>
      </w:r>
      <w:r w:rsidRPr="00AE099D">
        <w:rPr>
          <w:rFonts w:ascii="Times New Roman" w:hAnsi="Times New Roman" w:cs="Times New Roman"/>
          <w:color w:val="000000" w:themeColor="text1"/>
          <w:sz w:val="24"/>
          <w:szCs w:val="24"/>
        </w:rPr>
        <w:t xml:space="preserve"> </w:t>
      </w:r>
      <w:r w:rsidR="00793CBA" w:rsidRPr="0024420E">
        <w:rPr>
          <w:rFonts w:ascii="Times New Roman" w:hAnsi="Times New Roman" w:cs="Times New Roman"/>
          <w:sz w:val="24"/>
          <w:szCs w:val="24"/>
        </w:rPr>
        <w:t xml:space="preserve">se registró que de </w:t>
      </w:r>
      <w:r w:rsidR="00793CBA">
        <w:rPr>
          <w:rFonts w:ascii="Times New Roman" w:hAnsi="Times New Roman" w:cs="Times New Roman"/>
          <w:sz w:val="24"/>
          <w:szCs w:val="24"/>
        </w:rPr>
        <w:t xml:space="preserve">los tratamientos evaluados el 57 % de ellos </w:t>
      </w:r>
      <w:r w:rsidR="00595415">
        <w:rPr>
          <w:rFonts w:ascii="Times New Roman" w:hAnsi="Times New Roman" w:cs="Times New Roman"/>
          <w:color w:val="000000" w:themeColor="text1"/>
          <w:sz w:val="24"/>
          <w:szCs w:val="24"/>
        </w:rPr>
        <w:t>presentó una escala 1</w:t>
      </w:r>
      <w:r w:rsidR="00595415">
        <w:rPr>
          <w:rFonts w:ascii="Times New Roman" w:hAnsi="Times New Roman" w:cs="Times New Roman"/>
          <w:sz w:val="24"/>
          <w:szCs w:val="24"/>
        </w:rPr>
        <w:t xml:space="preserve"> (</w:t>
      </w:r>
      <w:r w:rsidR="00793CBA">
        <w:rPr>
          <w:rFonts w:ascii="Times New Roman" w:hAnsi="Times New Roman" w:cs="Times New Roman"/>
          <w:sz w:val="24"/>
          <w:szCs w:val="24"/>
        </w:rPr>
        <w:t>débil</w:t>
      </w:r>
      <w:r w:rsidR="00595415">
        <w:rPr>
          <w:rFonts w:ascii="Times New Roman" w:hAnsi="Times New Roman" w:cs="Times New Roman"/>
          <w:sz w:val="24"/>
          <w:szCs w:val="24"/>
        </w:rPr>
        <w:t>)</w:t>
      </w:r>
      <w:r w:rsidR="000503D6">
        <w:rPr>
          <w:rFonts w:ascii="Times New Roman" w:hAnsi="Times New Roman" w:cs="Times New Roman"/>
          <w:sz w:val="24"/>
          <w:szCs w:val="24"/>
        </w:rPr>
        <w:t xml:space="preserve"> y</w:t>
      </w:r>
      <w:r w:rsidR="00793CBA">
        <w:rPr>
          <w:rFonts w:ascii="Times New Roman" w:hAnsi="Times New Roman" w:cs="Times New Roman"/>
          <w:sz w:val="24"/>
          <w:szCs w:val="24"/>
        </w:rPr>
        <w:t xml:space="preserve"> el 43</w:t>
      </w:r>
      <w:r w:rsidR="00793CBA" w:rsidRPr="0024420E">
        <w:rPr>
          <w:rFonts w:ascii="Times New Roman" w:hAnsi="Times New Roman" w:cs="Times New Roman"/>
          <w:sz w:val="24"/>
          <w:szCs w:val="24"/>
        </w:rPr>
        <w:t xml:space="preserve"> % </w:t>
      </w:r>
      <w:r w:rsidR="00595415">
        <w:rPr>
          <w:rFonts w:ascii="Times New Roman" w:hAnsi="Times New Roman" w:cs="Times New Roman"/>
          <w:sz w:val="24"/>
          <w:szCs w:val="24"/>
        </w:rPr>
        <w:t xml:space="preserve">de ellos </w:t>
      </w:r>
      <w:r w:rsidR="00595415">
        <w:rPr>
          <w:rFonts w:ascii="Times New Roman" w:hAnsi="Times New Roman" w:cs="Times New Roman"/>
          <w:color w:val="000000" w:themeColor="text1"/>
          <w:sz w:val="24"/>
          <w:szCs w:val="24"/>
        </w:rPr>
        <w:t>una escala 3</w:t>
      </w:r>
      <w:r w:rsidR="00595415">
        <w:rPr>
          <w:rFonts w:ascii="Times New Roman" w:hAnsi="Times New Roman" w:cs="Times New Roman"/>
          <w:sz w:val="24"/>
          <w:szCs w:val="24"/>
        </w:rPr>
        <w:t xml:space="preserve"> (</w:t>
      </w:r>
      <w:r w:rsidR="00093C0C">
        <w:rPr>
          <w:rFonts w:ascii="Times New Roman" w:hAnsi="Times New Roman" w:cs="Times New Roman"/>
          <w:sz w:val="24"/>
          <w:szCs w:val="24"/>
        </w:rPr>
        <w:t>f</w:t>
      </w:r>
      <w:r w:rsidR="00793CBA">
        <w:rPr>
          <w:rFonts w:ascii="Times New Roman" w:hAnsi="Times New Roman" w:cs="Times New Roman"/>
          <w:sz w:val="24"/>
          <w:szCs w:val="24"/>
        </w:rPr>
        <w:t>uerte</w:t>
      </w:r>
      <w:r w:rsidR="00595415">
        <w:rPr>
          <w:rFonts w:ascii="Times New Roman" w:hAnsi="Times New Roman" w:cs="Times New Roman"/>
          <w:sz w:val="24"/>
          <w:szCs w:val="24"/>
        </w:rPr>
        <w:t>)</w:t>
      </w:r>
      <w:r w:rsidR="00793CBA">
        <w:rPr>
          <w:rFonts w:ascii="Times New Roman" w:hAnsi="Times New Roman" w:cs="Times New Roman"/>
          <w:color w:val="000000" w:themeColor="text1"/>
          <w:sz w:val="24"/>
          <w:szCs w:val="24"/>
        </w:rPr>
        <w:t>, (Cuadro N° 2</w:t>
      </w:r>
      <w:r w:rsidR="00793CBA" w:rsidRPr="00AE099D">
        <w:rPr>
          <w:rFonts w:ascii="Times New Roman" w:hAnsi="Times New Roman" w:cs="Times New Roman"/>
          <w:color w:val="000000" w:themeColor="text1"/>
          <w:sz w:val="24"/>
          <w:szCs w:val="24"/>
        </w:rPr>
        <w:t>).</w:t>
      </w:r>
    </w:p>
    <w:p w:rsidR="00112D2C" w:rsidRDefault="00112D2C" w:rsidP="00112D2C">
      <w:pPr>
        <w:spacing w:after="0" w:line="360" w:lineRule="auto"/>
        <w:jc w:val="both"/>
        <w:rPr>
          <w:rFonts w:ascii="Times New Roman" w:hAnsi="Times New Roman" w:cs="Times New Roman"/>
          <w:color w:val="000000" w:themeColor="text1"/>
          <w:sz w:val="24"/>
          <w:szCs w:val="24"/>
        </w:rPr>
      </w:pPr>
    </w:p>
    <w:p w:rsidR="00343BC8" w:rsidRPr="0072465D" w:rsidRDefault="00343BC8" w:rsidP="00343BC8">
      <w:pPr>
        <w:spacing w:after="0" w:line="360" w:lineRule="auto"/>
        <w:jc w:val="both"/>
        <w:rPr>
          <w:rFonts w:ascii="Times New Roman" w:hAnsi="Times New Roman" w:cs="Times New Roman"/>
          <w:sz w:val="24"/>
          <w:szCs w:val="24"/>
        </w:rPr>
      </w:pPr>
      <w:r w:rsidRPr="006D594A">
        <w:rPr>
          <w:rFonts w:ascii="Times New Roman" w:hAnsi="Times New Roman" w:cs="Times New Roman"/>
          <w:color w:val="000000" w:themeColor="text1"/>
          <w:sz w:val="24"/>
          <w:szCs w:val="24"/>
        </w:rPr>
        <w:t xml:space="preserve">En cuanto a la variable </w:t>
      </w:r>
      <w:r>
        <w:rPr>
          <w:rFonts w:ascii="Times New Roman" w:hAnsi="Times New Roman" w:cs="Times New Roman"/>
          <w:b/>
          <w:color w:val="000000" w:themeColor="text1"/>
          <w:sz w:val="24"/>
          <w:szCs w:val="24"/>
        </w:rPr>
        <w:t>Estrangulamiento de las vainas</w:t>
      </w:r>
      <w:r w:rsidRPr="00AE099D">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Pr="0024420E">
        <w:rPr>
          <w:rFonts w:ascii="Times New Roman" w:hAnsi="Times New Roman" w:cs="Times New Roman"/>
          <w:sz w:val="24"/>
          <w:szCs w:val="24"/>
        </w:rPr>
        <w:t xml:space="preserve">se registró que de </w:t>
      </w:r>
      <w:r w:rsidR="00793CBA">
        <w:rPr>
          <w:rFonts w:ascii="Times New Roman" w:hAnsi="Times New Roman" w:cs="Times New Roman"/>
          <w:sz w:val="24"/>
          <w:szCs w:val="24"/>
        </w:rPr>
        <w:t>los tratamientos evaluados el 7</w:t>
      </w:r>
      <w:r>
        <w:rPr>
          <w:rFonts w:ascii="Times New Roman" w:hAnsi="Times New Roman" w:cs="Times New Roman"/>
          <w:sz w:val="24"/>
          <w:szCs w:val="24"/>
        </w:rPr>
        <w:t xml:space="preserve"> % </w:t>
      </w:r>
      <w:r w:rsidR="00595415">
        <w:rPr>
          <w:rFonts w:ascii="Times New Roman" w:hAnsi="Times New Roman" w:cs="Times New Roman"/>
          <w:color w:val="000000" w:themeColor="text1"/>
          <w:sz w:val="24"/>
          <w:szCs w:val="24"/>
        </w:rPr>
        <w:t>presentó una escala</w:t>
      </w:r>
      <w:r w:rsidR="00595415">
        <w:rPr>
          <w:rFonts w:ascii="Times New Roman" w:hAnsi="Times New Roman" w:cs="Times New Roman"/>
          <w:sz w:val="24"/>
          <w:szCs w:val="24"/>
        </w:rPr>
        <w:t xml:space="preserve"> 1 (</w:t>
      </w:r>
      <w:r w:rsidR="00793CBA">
        <w:rPr>
          <w:rFonts w:ascii="Times New Roman" w:hAnsi="Times New Roman" w:cs="Times New Roman"/>
          <w:sz w:val="24"/>
          <w:szCs w:val="24"/>
        </w:rPr>
        <w:t>ausente</w:t>
      </w:r>
      <w:r w:rsidR="00595415">
        <w:rPr>
          <w:rFonts w:ascii="Times New Roman" w:hAnsi="Times New Roman" w:cs="Times New Roman"/>
          <w:sz w:val="24"/>
          <w:szCs w:val="24"/>
        </w:rPr>
        <w:t>)</w:t>
      </w:r>
      <w:r w:rsidR="00793CBA">
        <w:rPr>
          <w:rFonts w:ascii="Times New Roman" w:hAnsi="Times New Roman" w:cs="Times New Roman"/>
          <w:sz w:val="24"/>
          <w:szCs w:val="24"/>
        </w:rPr>
        <w:t>, el 29</w:t>
      </w:r>
      <w:r w:rsidRPr="0024420E">
        <w:rPr>
          <w:rFonts w:ascii="Times New Roman" w:hAnsi="Times New Roman" w:cs="Times New Roman"/>
          <w:sz w:val="24"/>
          <w:szCs w:val="24"/>
        </w:rPr>
        <w:t xml:space="preserve"> % </w:t>
      </w:r>
      <w:r w:rsidR="00595415">
        <w:rPr>
          <w:rFonts w:ascii="Times New Roman" w:hAnsi="Times New Roman" w:cs="Times New Roman"/>
          <w:color w:val="000000" w:themeColor="text1"/>
          <w:sz w:val="24"/>
          <w:szCs w:val="24"/>
        </w:rPr>
        <w:t>escala 2</w:t>
      </w:r>
      <w:r w:rsidR="00093C0C">
        <w:rPr>
          <w:rFonts w:ascii="Times New Roman" w:hAnsi="Times New Roman" w:cs="Times New Roman"/>
          <w:color w:val="000000" w:themeColor="text1"/>
          <w:sz w:val="24"/>
          <w:szCs w:val="24"/>
        </w:rPr>
        <w:t xml:space="preserve"> </w:t>
      </w:r>
      <w:r w:rsidR="00357735">
        <w:rPr>
          <w:rFonts w:ascii="Times New Roman" w:hAnsi="Times New Roman" w:cs="Times New Roman"/>
          <w:color w:val="000000" w:themeColor="text1"/>
          <w:sz w:val="24"/>
          <w:szCs w:val="24"/>
        </w:rPr>
        <w:t>(d</w:t>
      </w:r>
      <w:r w:rsidR="00595415">
        <w:rPr>
          <w:rFonts w:ascii="Times New Roman" w:hAnsi="Times New Roman" w:cs="Times New Roman"/>
          <w:color w:val="000000" w:themeColor="text1"/>
          <w:sz w:val="24"/>
          <w:szCs w:val="24"/>
        </w:rPr>
        <w:t>ébil)</w:t>
      </w:r>
      <w:r>
        <w:rPr>
          <w:rFonts w:ascii="Times New Roman" w:hAnsi="Times New Roman" w:cs="Times New Roman"/>
          <w:color w:val="000000" w:themeColor="text1"/>
          <w:sz w:val="24"/>
          <w:szCs w:val="24"/>
        </w:rPr>
        <w:t xml:space="preserve">, </w:t>
      </w:r>
      <w:r w:rsidR="00793CBA">
        <w:rPr>
          <w:rFonts w:ascii="Times New Roman" w:hAnsi="Times New Roman" w:cs="Times New Roman"/>
          <w:sz w:val="24"/>
          <w:szCs w:val="24"/>
        </w:rPr>
        <w:t xml:space="preserve">50 % </w:t>
      </w:r>
      <w:r w:rsidR="00595415">
        <w:rPr>
          <w:rFonts w:ascii="Times New Roman" w:hAnsi="Times New Roman" w:cs="Times New Roman"/>
          <w:color w:val="000000" w:themeColor="text1"/>
          <w:sz w:val="24"/>
          <w:szCs w:val="24"/>
        </w:rPr>
        <w:t>escala</w:t>
      </w:r>
      <w:r w:rsidR="00595415">
        <w:rPr>
          <w:rFonts w:ascii="Times New Roman" w:hAnsi="Times New Roman" w:cs="Times New Roman"/>
          <w:sz w:val="24"/>
          <w:szCs w:val="24"/>
        </w:rPr>
        <w:t xml:space="preserve"> 3 (</w:t>
      </w:r>
      <w:r w:rsidR="00793CBA">
        <w:rPr>
          <w:rFonts w:ascii="Times New Roman" w:hAnsi="Times New Roman" w:cs="Times New Roman"/>
          <w:sz w:val="24"/>
          <w:szCs w:val="24"/>
        </w:rPr>
        <w:t>medio</w:t>
      </w:r>
      <w:r w:rsidR="00595415">
        <w:rPr>
          <w:rFonts w:ascii="Times New Roman" w:hAnsi="Times New Roman" w:cs="Times New Roman"/>
          <w:sz w:val="24"/>
          <w:szCs w:val="24"/>
        </w:rPr>
        <w:t>)</w:t>
      </w:r>
      <w:r w:rsidR="00793CBA">
        <w:rPr>
          <w:rFonts w:ascii="Times New Roman" w:hAnsi="Times New Roman" w:cs="Times New Roman"/>
          <w:sz w:val="24"/>
          <w:szCs w:val="24"/>
        </w:rPr>
        <w:t xml:space="preserve"> y el 14</w:t>
      </w:r>
      <w:r w:rsidR="00595415">
        <w:rPr>
          <w:rFonts w:ascii="Times New Roman" w:hAnsi="Times New Roman" w:cs="Times New Roman"/>
          <w:sz w:val="24"/>
          <w:szCs w:val="24"/>
        </w:rPr>
        <w:t xml:space="preserve"> %</w:t>
      </w:r>
      <w:r w:rsidR="00793CBA">
        <w:rPr>
          <w:rFonts w:ascii="Times New Roman" w:hAnsi="Times New Roman" w:cs="Times New Roman"/>
          <w:sz w:val="24"/>
          <w:szCs w:val="24"/>
        </w:rPr>
        <w:t xml:space="preserve"> </w:t>
      </w:r>
      <w:r w:rsidR="00595415">
        <w:rPr>
          <w:rFonts w:ascii="Times New Roman" w:hAnsi="Times New Roman" w:cs="Times New Roman"/>
          <w:color w:val="000000" w:themeColor="text1"/>
          <w:sz w:val="24"/>
          <w:szCs w:val="24"/>
        </w:rPr>
        <w:t>escala 4</w:t>
      </w:r>
      <w:r w:rsidR="00595415">
        <w:rPr>
          <w:rFonts w:ascii="Times New Roman" w:hAnsi="Times New Roman" w:cs="Times New Roman"/>
          <w:sz w:val="24"/>
          <w:szCs w:val="24"/>
        </w:rPr>
        <w:t xml:space="preserve"> (</w:t>
      </w:r>
      <w:r w:rsidR="00793CBA">
        <w:rPr>
          <w:rFonts w:ascii="Times New Roman" w:hAnsi="Times New Roman" w:cs="Times New Roman"/>
          <w:sz w:val="24"/>
          <w:szCs w:val="24"/>
        </w:rPr>
        <w:t>fuerte</w:t>
      </w:r>
      <w:r w:rsidR="00595415">
        <w:rPr>
          <w:rFonts w:ascii="Times New Roman" w:hAnsi="Times New Roman" w:cs="Times New Roman"/>
          <w:sz w:val="24"/>
          <w:szCs w:val="24"/>
        </w:rPr>
        <w:t>),</w:t>
      </w:r>
      <w:r w:rsidR="00793C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(Cuadro N° 2</w:t>
      </w:r>
      <w:r w:rsidRPr="00AE099D">
        <w:rPr>
          <w:rFonts w:ascii="Times New Roman" w:hAnsi="Times New Roman" w:cs="Times New Roman"/>
          <w:color w:val="000000" w:themeColor="text1"/>
          <w:sz w:val="24"/>
          <w:szCs w:val="24"/>
        </w:rPr>
        <w:t>).</w:t>
      </w:r>
    </w:p>
    <w:p w:rsidR="00343BC8" w:rsidRDefault="00343BC8" w:rsidP="00112D2C">
      <w:pPr>
        <w:spacing w:after="0" w:line="360" w:lineRule="auto"/>
        <w:jc w:val="both"/>
        <w:rPr>
          <w:rFonts w:ascii="Times New Roman" w:hAnsi="Times New Roman" w:cs="Times New Roman"/>
          <w:color w:val="000000" w:themeColor="text1"/>
          <w:sz w:val="24"/>
          <w:szCs w:val="24"/>
        </w:rPr>
      </w:pPr>
    </w:p>
    <w:p w:rsidR="00FF322D" w:rsidRDefault="00112D2C" w:rsidP="00952849">
      <w:pPr>
        <w:spacing w:after="0" w:line="360" w:lineRule="auto"/>
        <w:jc w:val="both"/>
        <w:rPr>
          <w:rFonts w:ascii="Times New Roman" w:hAnsi="Times New Roman" w:cs="Times New Roman"/>
          <w:color w:val="000000" w:themeColor="text1"/>
          <w:sz w:val="24"/>
          <w:szCs w:val="24"/>
        </w:rPr>
      </w:pPr>
      <w:r w:rsidRPr="00E30253">
        <w:rPr>
          <w:rFonts w:ascii="Times New Roman" w:hAnsi="Times New Roman" w:cs="Times New Roman"/>
          <w:color w:val="000000" w:themeColor="text1"/>
          <w:sz w:val="24"/>
          <w:szCs w:val="24"/>
        </w:rPr>
        <w:t xml:space="preserve">Para la variable </w:t>
      </w:r>
      <w:r>
        <w:rPr>
          <w:rFonts w:ascii="Times New Roman" w:hAnsi="Times New Roman" w:cs="Times New Roman"/>
          <w:b/>
          <w:color w:val="000000" w:themeColor="text1"/>
          <w:sz w:val="24"/>
          <w:szCs w:val="24"/>
        </w:rPr>
        <w:t>Color de la tes</w:t>
      </w:r>
      <w:r w:rsidRPr="00E30253">
        <w:rPr>
          <w:rFonts w:ascii="Times New Roman" w:hAnsi="Times New Roman" w:cs="Times New Roman"/>
          <w:b/>
          <w:color w:val="000000" w:themeColor="text1"/>
          <w:sz w:val="24"/>
          <w:szCs w:val="24"/>
        </w:rPr>
        <w:t>ta del grano</w:t>
      </w:r>
      <w:r w:rsidRPr="00E30253">
        <w:rPr>
          <w:rFonts w:ascii="Times New Roman" w:hAnsi="Times New Roman" w:cs="Times New Roman"/>
          <w:color w:val="000000" w:themeColor="text1"/>
          <w:sz w:val="24"/>
          <w:szCs w:val="24"/>
        </w:rPr>
        <w:t>, de los granos evaluado</w:t>
      </w:r>
      <w:r w:rsidR="00357735">
        <w:rPr>
          <w:rFonts w:ascii="Times New Roman" w:hAnsi="Times New Roman" w:cs="Times New Roman"/>
          <w:color w:val="000000" w:themeColor="text1"/>
          <w:sz w:val="24"/>
          <w:szCs w:val="24"/>
        </w:rPr>
        <w:t>s se registró que el 50</w:t>
      </w:r>
      <w:r w:rsidRPr="00E3025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presentó </w:t>
      </w:r>
      <w:r w:rsidR="00357735">
        <w:rPr>
          <w:rFonts w:ascii="Times New Roman" w:hAnsi="Times New Roman" w:cs="Times New Roman"/>
          <w:color w:val="000000" w:themeColor="text1"/>
          <w:sz w:val="24"/>
          <w:szCs w:val="24"/>
        </w:rPr>
        <w:t>una escala 2 (r</w:t>
      </w:r>
      <w:r w:rsidR="00595415">
        <w:rPr>
          <w:rFonts w:ascii="Times New Roman" w:hAnsi="Times New Roman" w:cs="Times New Roman"/>
          <w:color w:val="000000" w:themeColor="text1"/>
          <w:sz w:val="24"/>
          <w:szCs w:val="24"/>
        </w:rPr>
        <w:t>osa amarronado) y</w:t>
      </w:r>
      <w:r w:rsidR="00357735">
        <w:rPr>
          <w:rFonts w:ascii="Times New Roman" w:hAnsi="Times New Roman" w:cs="Times New Roman"/>
          <w:color w:val="000000" w:themeColor="text1"/>
          <w:sz w:val="24"/>
          <w:szCs w:val="24"/>
        </w:rPr>
        <w:t xml:space="preserve"> el 50</w:t>
      </w:r>
      <w:r>
        <w:rPr>
          <w:rFonts w:ascii="Times New Roman" w:hAnsi="Times New Roman" w:cs="Times New Roman"/>
          <w:color w:val="000000" w:themeColor="text1"/>
          <w:sz w:val="24"/>
          <w:szCs w:val="24"/>
        </w:rPr>
        <w:t xml:space="preserve"> % </w:t>
      </w:r>
      <w:r w:rsidR="00952849">
        <w:rPr>
          <w:rFonts w:ascii="Times New Roman" w:hAnsi="Times New Roman" w:cs="Times New Roman"/>
          <w:color w:val="000000" w:themeColor="text1"/>
          <w:sz w:val="24"/>
          <w:szCs w:val="24"/>
        </w:rPr>
        <w:t>escala 4 (Pú</w:t>
      </w:r>
      <w:r w:rsidR="00595415">
        <w:rPr>
          <w:rFonts w:ascii="Times New Roman" w:hAnsi="Times New Roman" w:cs="Times New Roman"/>
          <w:color w:val="000000" w:themeColor="text1"/>
          <w:sz w:val="24"/>
          <w:szCs w:val="24"/>
        </w:rPr>
        <w:t>rpura)</w:t>
      </w:r>
      <w:r>
        <w:rPr>
          <w:rFonts w:ascii="Times New Roman" w:hAnsi="Times New Roman" w:cs="Times New Roman"/>
          <w:color w:val="000000" w:themeColor="text1"/>
          <w:sz w:val="24"/>
          <w:szCs w:val="24"/>
        </w:rPr>
        <w:t>, (Cuadro N° 2</w:t>
      </w:r>
      <w:r w:rsidRPr="00E30253">
        <w:rPr>
          <w:rFonts w:ascii="Times New Roman" w:hAnsi="Times New Roman" w:cs="Times New Roman"/>
          <w:color w:val="000000" w:themeColor="text1"/>
          <w:sz w:val="24"/>
          <w:szCs w:val="24"/>
        </w:rPr>
        <w:t>).</w:t>
      </w:r>
    </w:p>
    <w:p w:rsidR="00952849" w:rsidRPr="00E30253" w:rsidRDefault="00952849" w:rsidP="00952849">
      <w:pPr>
        <w:spacing w:after="0" w:line="360" w:lineRule="auto"/>
        <w:jc w:val="both"/>
        <w:rPr>
          <w:rFonts w:ascii="Times New Roman" w:hAnsi="Times New Roman" w:cs="Times New Roman"/>
          <w:color w:val="000000" w:themeColor="text1"/>
          <w:sz w:val="24"/>
          <w:szCs w:val="24"/>
        </w:rPr>
      </w:pPr>
    </w:p>
    <w:p w:rsidR="00112D2C" w:rsidRDefault="00112D2C" w:rsidP="00112D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descriptores cualitativos, son características agronómicas y </w:t>
      </w:r>
      <w:r w:rsidR="000503D6">
        <w:rPr>
          <w:rFonts w:ascii="Times New Roman" w:hAnsi="Times New Roman" w:cs="Times New Roman"/>
          <w:sz w:val="24"/>
          <w:szCs w:val="24"/>
        </w:rPr>
        <w:t>morfológicos</w:t>
      </w:r>
      <w:r>
        <w:rPr>
          <w:rFonts w:ascii="Times New Roman" w:hAnsi="Times New Roman" w:cs="Times New Roman"/>
          <w:sz w:val="24"/>
          <w:szCs w:val="24"/>
        </w:rPr>
        <w:t xml:space="preserve"> determinantes para el mercado particularmente el color y forma del grano.</w:t>
      </w:r>
    </w:p>
    <w:p w:rsidR="00112D2C" w:rsidRDefault="00112D2C" w:rsidP="00112D2C">
      <w:pPr>
        <w:spacing w:after="0" w:line="360" w:lineRule="auto"/>
        <w:jc w:val="both"/>
        <w:rPr>
          <w:rFonts w:ascii="Times New Roman" w:hAnsi="Times New Roman" w:cs="Times New Roman"/>
          <w:color w:val="FF0000"/>
          <w:sz w:val="24"/>
          <w:szCs w:val="24"/>
        </w:rPr>
        <w:sectPr w:rsidR="00112D2C" w:rsidSect="00863D06">
          <w:pgSz w:w="11907" w:h="16840" w:code="9"/>
          <w:pgMar w:top="1701" w:right="1701" w:bottom="1701" w:left="2268" w:header="851" w:footer="851" w:gutter="0"/>
          <w:cols w:space="720"/>
        </w:sectPr>
      </w:pPr>
    </w:p>
    <w:p w:rsidR="00823A73" w:rsidRDefault="00823A73" w:rsidP="00823A73">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5.</w:t>
      </w:r>
      <w:r w:rsidR="00B37CD8">
        <w:rPr>
          <w:rFonts w:ascii="Times New Roman" w:hAnsi="Times New Roman" w:cs="Times New Roman"/>
          <w:b/>
          <w:sz w:val="24"/>
        </w:rPr>
        <w:t>4</w:t>
      </w:r>
      <w:r>
        <w:rPr>
          <w:rFonts w:ascii="Times New Roman" w:hAnsi="Times New Roman" w:cs="Times New Roman"/>
          <w:b/>
          <w:sz w:val="24"/>
        </w:rPr>
        <w:t>. Coeficiente de variación (CV)</w:t>
      </w:r>
    </w:p>
    <w:p w:rsidR="00823A73" w:rsidRDefault="00823A73" w:rsidP="00823A73">
      <w:pPr>
        <w:spacing w:after="0" w:line="360" w:lineRule="auto"/>
        <w:jc w:val="both"/>
        <w:rPr>
          <w:rFonts w:ascii="Times New Roman" w:hAnsi="Times New Roman" w:cs="Times New Roman"/>
          <w:b/>
          <w:sz w:val="24"/>
        </w:rPr>
      </w:pPr>
    </w:p>
    <w:p w:rsidR="00823A73" w:rsidRDefault="00823A73" w:rsidP="00823A73">
      <w:pPr>
        <w:spacing w:after="0" w:line="360" w:lineRule="auto"/>
        <w:jc w:val="both"/>
        <w:rPr>
          <w:rFonts w:ascii="Times New Roman" w:hAnsi="Times New Roman" w:cs="Times New Roman"/>
          <w:sz w:val="24"/>
        </w:rPr>
      </w:pPr>
      <w:r>
        <w:rPr>
          <w:rFonts w:ascii="Times New Roman" w:hAnsi="Times New Roman" w:cs="Times New Roman"/>
          <w:sz w:val="24"/>
        </w:rPr>
        <w:t>El CV, es un indicador estadístico, que nos indica la variabilidad de los resultados y se expresa en porcentaje. Cuando evaluamos variables que están bajo el control del investigador como altura de planta</w:t>
      </w:r>
      <w:r w:rsidR="0009000D">
        <w:rPr>
          <w:rFonts w:ascii="Times New Roman" w:hAnsi="Times New Roman" w:cs="Times New Roman"/>
          <w:sz w:val="24"/>
        </w:rPr>
        <w:t>, pesos, diámetros, etc., investigadores</w:t>
      </w:r>
      <w:r>
        <w:rPr>
          <w:rFonts w:ascii="Times New Roman" w:hAnsi="Times New Roman" w:cs="Times New Roman"/>
          <w:sz w:val="24"/>
        </w:rPr>
        <w:t xml:space="preserve"> como J. Beaver, y L. Beaver, 1990, mencionan que el valor del CV debe ser inferior al 20 % para que las conclusiones e inferencias sean confiables. Pero si el valor del CV, es mayor al 20 %, los resultados no son confiables. Sin embargo variables que no estén bajo el control del investigador como porcentaje de acame de plantas, incidencia de plagas, etc., los valores de CV, pueden ser mayores al 20 %. (Monar, C. 2010)</w:t>
      </w:r>
    </w:p>
    <w:p w:rsidR="00823A73" w:rsidRDefault="00823A73" w:rsidP="002054CB">
      <w:pPr>
        <w:tabs>
          <w:tab w:val="left" w:pos="8504"/>
        </w:tabs>
        <w:spacing w:after="0" w:line="360" w:lineRule="auto"/>
        <w:ind w:right="-1"/>
        <w:jc w:val="both"/>
        <w:rPr>
          <w:rFonts w:ascii="Times New Roman" w:hAnsi="Times New Roman" w:cs="Times New Roman"/>
          <w:b/>
          <w:sz w:val="28"/>
          <w:szCs w:val="28"/>
        </w:rPr>
      </w:pPr>
    </w:p>
    <w:p w:rsidR="00823A73" w:rsidRDefault="00823A73" w:rsidP="00823A73">
      <w:pPr>
        <w:spacing w:after="0" w:line="360" w:lineRule="auto"/>
        <w:jc w:val="both"/>
        <w:rPr>
          <w:rFonts w:ascii="Times New Roman" w:hAnsi="Times New Roman" w:cs="Times New Roman"/>
          <w:sz w:val="24"/>
        </w:rPr>
      </w:pPr>
      <w:r>
        <w:rPr>
          <w:rFonts w:ascii="Times New Roman" w:hAnsi="Times New Roman" w:cs="Times New Roman"/>
          <w:sz w:val="24"/>
        </w:rPr>
        <w:t>En esta investigación se calcularon valores del CV inferiores al 20 % en las variables que estuvieron bajo el control del investigador por lo tanto las inferencias, conclusiones y recomendaciones son válidas para esta zona agroecológica en lo que respecta a la producción de maní y en la época de siembra realizada.</w:t>
      </w:r>
    </w:p>
    <w:p w:rsidR="00962DA4" w:rsidRDefault="00962DA4" w:rsidP="00823A73">
      <w:pPr>
        <w:spacing w:after="0" w:line="360" w:lineRule="auto"/>
        <w:jc w:val="both"/>
        <w:rPr>
          <w:rFonts w:ascii="Times New Roman" w:hAnsi="Times New Roman" w:cs="Times New Roman"/>
          <w:sz w:val="24"/>
        </w:rPr>
      </w:pPr>
    </w:p>
    <w:p w:rsidR="00823A73" w:rsidRDefault="00B37CD8" w:rsidP="00823A73">
      <w:pPr>
        <w:spacing w:after="0" w:line="360" w:lineRule="auto"/>
        <w:jc w:val="both"/>
        <w:rPr>
          <w:rFonts w:ascii="Times New Roman" w:hAnsi="Times New Roman" w:cs="Times New Roman"/>
          <w:b/>
          <w:sz w:val="24"/>
        </w:rPr>
      </w:pPr>
      <w:r>
        <w:rPr>
          <w:rFonts w:ascii="Times New Roman" w:hAnsi="Times New Roman" w:cs="Times New Roman"/>
          <w:b/>
          <w:sz w:val="24"/>
        </w:rPr>
        <w:t>5.5</w:t>
      </w:r>
      <w:r w:rsidR="00823A73">
        <w:rPr>
          <w:rFonts w:ascii="Times New Roman" w:hAnsi="Times New Roman" w:cs="Times New Roman"/>
          <w:b/>
          <w:sz w:val="24"/>
        </w:rPr>
        <w:t>. Análisis de correlación y regresión lineal</w:t>
      </w:r>
    </w:p>
    <w:p w:rsidR="00823A73" w:rsidRDefault="00823A73" w:rsidP="00823A73">
      <w:pPr>
        <w:spacing w:after="0" w:line="360" w:lineRule="auto"/>
        <w:jc w:val="both"/>
        <w:rPr>
          <w:rFonts w:ascii="Times New Roman" w:hAnsi="Times New Roman" w:cs="Times New Roman"/>
          <w:b/>
          <w:sz w:val="24"/>
        </w:rPr>
      </w:pPr>
    </w:p>
    <w:p w:rsidR="00823A73" w:rsidRDefault="00823A73" w:rsidP="00823A73">
      <w:pPr>
        <w:spacing w:after="0" w:line="360" w:lineRule="auto"/>
        <w:jc w:val="both"/>
        <w:rPr>
          <w:rFonts w:ascii="Times New Roman" w:hAnsi="Times New Roman" w:cs="Times New Roman"/>
          <w:sz w:val="24"/>
        </w:rPr>
      </w:pPr>
      <w:r>
        <w:rPr>
          <w:rFonts w:ascii="Times New Roman" w:hAnsi="Times New Roman" w:cs="Times New Roman"/>
          <w:b/>
          <w:sz w:val="24"/>
        </w:rPr>
        <w:t>Cuadro Nº 7.</w:t>
      </w:r>
      <w:r>
        <w:rPr>
          <w:rFonts w:ascii="Times New Roman" w:hAnsi="Times New Roman" w:cs="Times New Roman"/>
          <w:sz w:val="24"/>
        </w:rPr>
        <w:t xml:space="preserve"> Resultado del análisis de correlación y regresión lineal de las variables independientes (</w:t>
      </w:r>
      <w:proofErr w:type="spellStart"/>
      <w:r>
        <w:rPr>
          <w:rFonts w:ascii="Times New Roman" w:hAnsi="Times New Roman" w:cs="Times New Roman"/>
          <w:sz w:val="24"/>
        </w:rPr>
        <w:t>Xs</w:t>
      </w:r>
      <w:proofErr w:type="spellEnd"/>
      <w:r>
        <w:rPr>
          <w:rFonts w:ascii="Times New Roman" w:hAnsi="Times New Roman" w:cs="Times New Roman"/>
          <w:sz w:val="24"/>
        </w:rPr>
        <w:t>), que tuvieron una estrechez significativa sobre el Rendimiento por hectárea (Variable dependiente Y) en el cultivo</w:t>
      </w:r>
      <w:r w:rsidR="00C9262E">
        <w:rPr>
          <w:rFonts w:ascii="Times New Roman" w:hAnsi="Times New Roman" w:cs="Times New Roman"/>
          <w:sz w:val="24"/>
        </w:rPr>
        <w:t xml:space="preserve"> de maní, (San José de Pijullo. </w:t>
      </w:r>
      <w:r>
        <w:rPr>
          <w:rFonts w:ascii="Times New Roman" w:hAnsi="Times New Roman" w:cs="Times New Roman"/>
          <w:sz w:val="24"/>
        </w:rPr>
        <w:t>2015).</w:t>
      </w:r>
      <w:r w:rsidRPr="0010797E">
        <w:rPr>
          <w:rFonts w:ascii="Times New Roman" w:hAnsi="Times New Roman" w:cs="Times New Roman"/>
          <w:sz w:val="24"/>
        </w:rPr>
        <w:t xml:space="preserve"> </w:t>
      </w:r>
    </w:p>
    <w:p w:rsidR="003D1FA7" w:rsidRDefault="003D1FA7" w:rsidP="00823A73">
      <w:pPr>
        <w:spacing w:after="0" w:line="360" w:lineRule="auto"/>
        <w:jc w:val="both"/>
        <w:rPr>
          <w:rFonts w:ascii="Times New Roman" w:hAnsi="Times New Roman" w:cs="Times New Roman"/>
          <w:sz w:val="24"/>
        </w:rPr>
      </w:pPr>
    </w:p>
    <w:tbl>
      <w:tblPr>
        <w:tblStyle w:val="Tablaconcuadrcula"/>
        <w:tblW w:w="4857" w:type="pct"/>
        <w:tblInd w:w="108" w:type="dxa"/>
        <w:tblLook w:val="04A0" w:firstRow="1" w:lastRow="0" w:firstColumn="1" w:lastColumn="0" w:noHBand="0" w:noVBand="1"/>
      </w:tblPr>
      <w:tblGrid>
        <w:gridCol w:w="3256"/>
        <w:gridCol w:w="1638"/>
        <w:gridCol w:w="1484"/>
        <w:gridCol w:w="1543"/>
      </w:tblGrid>
      <w:tr w:rsidR="00823A73" w:rsidRPr="00004708" w:rsidTr="00962DA4">
        <w:trPr>
          <w:trHeight w:val="454"/>
        </w:trPr>
        <w:tc>
          <w:tcPr>
            <w:tcW w:w="2055" w:type="pct"/>
            <w:noWrap/>
            <w:vAlign w:val="bottom"/>
            <w:hideMark/>
          </w:tcPr>
          <w:p w:rsidR="00823A73" w:rsidRPr="00004708" w:rsidRDefault="00823A73" w:rsidP="003D1FA7">
            <w:pPr>
              <w:spacing w:after="0" w:line="240" w:lineRule="auto"/>
              <w:ind w:left="-108"/>
              <w:jc w:val="center"/>
              <w:rPr>
                <w:rFonts w:eastAsia="Times New Roman" w:cs="Times New Roman"/>
                <w:b/>
                <w:bCs/>
                <w:sz w:val="24"/>
                <w:szCs w:val="24"/>
                <w:lang w:val="es-EC"/>
              </w:rPr>
            </w:pPr>
            <w:r w:rsidRPr="00004708">
              <w:rPr>
                <w:rFonts w:eastAsia="Times New Roman" w:cs="Times New Roman"/>
                <w:b/>
                <w:sz w:val="24"/>
                <w:szCs w:val="24"/>
                <w:lang w:val="es-EC"/>
              </w:rPr>
              <w:t>Componentes del Rendimiento</w:t>
            </w:r>
          </w:p>
          <w:p w:rsidR="00823A73" w:rsidRPr="00004708" w:rsidRDefault="00823A73" w:rsidP="003D1FA7">
            <w:pPr>
              <w:spacing w:after="0" w:line="240" w:lineRule="auto"/>
              <w:ind w:left="-108"/>
              <w:jc w:val="center"/>
              <w:rPr>
                <w:rFonts w:eastAsia="Times New Roman" w:cs="Times New Roman"/>
                <w:b/>
                <w:bCs/>
                <w:color w:val="FF0000"/>
                <w:sz w:val="24"/>
                <w:szCs w:val="24"/>
                <w:lang w:val="es-EC"/>
              </w:rPr>
            </w:pPr>
            <w:r w:rsidRPr="00004708">
              <w:rPr>
                <w:rFonts w:eastAsia="Times New Roman" w:cs="Times New Roman"/>
                <w:b/>
                <w:sz w:val="24"/>
                <w:szCs w:val="24"/>
                <w:lang w:val="es-EC"/>
              </w:rPr>
              <w:t xml:space="preserve">(Variables independientes </w:t>
            </w:r>
            <w:proofErr w:type="spellStart"/>
            <w:r w:rsidRPr="00004708">
              <w:rPr>
                <w:rFonts w:eastAsia="Times New Roman" w:cs="Times New Roman"/>
                <w:b/>
                <w:sz w:val="24"/>
                <w:szCs w:val="24"/>
                <w:lang w:val="es-EC"/>
              </w:rPr>
              <w:t>X</w:t>
            </w:r>
            <w:r>
              <w:rPr>
                <w:rFonts w:eastAsia="Times New Roman" w:cs="Times New Roman"/>
                <w:b/>
                <w:sz w:val="24"/>
                <w:szCs w:val="24"/>
                <w:lang w:val="es-EC"/>
              </w:rPr>
              <w:t>s</w:t>
            </w:r>
            <w:proofErr w:type="spellEnd"/>
            <w:r w:rsidRPr="00004708">
              <w:rPr>
                <w:rFonts w:eastAsia="Times New Roman" w:cs="Times New Roman"/>
                <w:b/>
                <w:sz w:val="24"/>
                <w:szCs w:val="24"/>
                <w:lang w:val="es-EC"/>
              </w:rPr>
              <w:t>)</w:t>
            </w:r>
          </w:p>
        </w:tc>
        <w:tc>
          <w:tcPr>
            <w:tcW w:w="1034" w:type="pct"/>
            <w:noWrap/>
            <w:vAlign w:val="bottom"/>
            <w:hideMark/>
          </w:tcPr>
          <w:p w:rsidR="00823A73" w:rsidRPr="00004708" w:rsidRDefault="00823A73" w:rsidP="003D1FA7">
            <w:pPr>
              <w:spacing w:after="0" w:line="240" w:lineRule="auto"/>
              <w:ind w:left="-159" w:right="-109"/>
              <w:jc w:val="center"/>
              <w:rPr>
                <w:rFonts w:eastAsia="Times New Roman" w:cs="Times New Roman"/>
                <w:b/>
                <w:bCs/>
                <w:sz w:val="24"/>
                <w:szCs w:val="24"/>
                <w:lang w:val="es-EC"/>
              </w:rPr>
            </w:pPr>
            <w:r w:rsidRPr="00004708">
              <w:rPr>
                <w:rFonts w:eastAsia="Times New Roman" w:cs="Times New Roman"/>
                <w:b/>
                <w:bCs/>
                <w:sz w:val="24"/>
                <w:szCs w:val="24"/>
                <w:lang w:val="es-EC"/>
              </w:rPr>
              <w:t>Coeficiente</w:t>
            </w:r>
          </w:p>
          <w:p w:rsidR="00823A73" w:rsidRPr="00004708" w:rsidRDefault="00823A73" w:rsidP="003D1FA7">
            <w:pPr>
              <w:spacing w:after="0" w:line="240" w:lineRule="auto"/>
              <w:ind w:left="-159" w:right="-109"/>
              <w:jc w:val="center"/>
              <w:rPr>
                <w:rFonts w:eastAsia="Times New Roman" w:cs="Times New Roman"/>
                <w:b/>
                <w:bCs/>
                <w:sz w:val="24"/>
                <w:szCs w:val="24"/>
                <w:lang w:val="es-EC"/>
              </w:rPr>
            </w:pPr>
            <w:r w:rsidRPr="00004708">
              <w:rPr>
                <w:rFonts w:eastAsia="Times New Roman" w:cs="Times New Roman"/>
                <w:b/>
                <w:bCs/>
                <w:sz w:val="24"/>
                <w:szCs w:val="24"/>
                <w:lang w:val="es-EC"/>
              </w:rPr>
              <w:t>de Correlación</w:t>
            </w:r>
          </w:p>
          <w:p w:rsidR="00823A73" w:rsidRPr="00004708" w:rsidRDefault="00823A73" w:rsidP="003D1FA7">
            <w:pPr>
              <w:spacing w:after="0" w:line="240" w:lineRule="auto"/>
              <w:ind w:right="112"/>
              <w:jc w:val="center"/>
              <w:rPr>
                <w:rFonts w:eastAsia="Times New Roman" w:cs="Times New Roman"/>
                <w:b/>
                <w:bCs/>
                <w:sz w:val="24"/>
                <w:szCs w:val="24"/>
                <w:lang w:val="es-EC"/>
              </w:rPr>
            </w:pPr>
            <w:r w:rsidRPr="00004708">
              <w:rPr>
                <w:rFonts w:eastAsia="Times New Roman" w:cs="Times New Roman"/>
                <w:b/>
                <w:bCs/>
                <w:sz w:val="24"/>
                <w:szCs w:val="24"/>
                <w:lang w:val="es-EC"/>
              </w:rPr>
              <w:t>(r)</w:t>
            </w:r>
          </w:p>
        </w:tc>
        <w:tc>
          <w:tcPr>
            <w:tcW w:w="937" w:type="pct"/>
            <w:noWrap/>
            <w:vAlign w:val="bottom"/>
            <w:hideMark/>
          </w:tcPr>
          <w:p w:rsidR="00823A73" w:rsidRPr="00004708" w:rsidRDefault="00823A73" w:rsidP="003D1FA7">
            <w:pPr>
              <w:spacing w:after="0" w:line="240" w:lineRule="auto"/>
              <w:ind w:right="-72"/>
              <w:jc w:val="center"/>
              <w:rPr>
                <w:rFonts w:eastAsia="Times New Roman" w:cs="Times New Roman"/>
                <w:b/>
                <w:bCs/>
                <w:sz w:val="24"/>
                <w:szCs w:val="24"/>
                <w:lang w:val="es-EC"/>
              </w:rPr>
            </w:pPr>
            <w:r w:rsidRPr="00004708">
              <w:rPr>
                <w:rFonts w:eastAsia="Times New Roman" w:cs="Times New Roman"/>
                <w:b/>
                <w:bCs/>
                <w:sz w:val="24"/>
                <w:szCs w:val="24"/>
                <w:lang w:val="es-EC"/>
              </w:rPr>
              <w:t>Coeficiente</w:t>
            </w:r>
          </w:p>
          <w:p w:rsidR="00823A73" w:rsidRPr="00004708" w:rsidRDefault="00823A73" w:rsidP="003D1FA7">
            <w:pPr>
              <w:spacing w:after="0" w:line="240" w:lineRule="auto"/>
              <w:ind w:left="-119" w:right="-72"/>
              <w:jc w:val="center"/>
              <w:rPr>
                <w:rFonts w:eastAsia="Times New Roman" w:cs="Times New Roman"/>
                <w:b/>
                <w:bCs/>
                <w:sz w:val="24"/>
                <w:szCs w:val="24"/>
                <w:lang w:val="es-EC"/>
              </w:rPr>
            </w:pPr>
            <w:r w:rsidRPr="00004708">
              <w:rPr>
                <w:rFonts w:eastAsia="Times New Roman" w:cs="Times New Roman"/>
                <w:b/>
                <w:bCs/>
                <w:sz w:val="24"/>
                <w:szCs w:val="24"/>
                <w:lang w:val="es-EC"/>
              </w:rPr>
              <w:t>de Regresión</w:t>
            </w:r>
          </w:p>
          <w:p w:rsidR="00823A73" w:rsidRPr="00004708" w:rsidRDefault="00823A73" w:rsidP="003D1FA7">
            <w:pPr>
              <w:spacing w:after="0" w:line="240" w:lineRule="auto"/>
              <w:ind w:left="-119" w:right="-72"/>
              <w:jc w:val="center"/>
              <w:rPr>
                <w:rFonts w:eastAsia="Times New Roman" w:cs="Times New Roman"/>
                <w:b/>
                <w:bCs/>
                <w:sz w:val="24"/>
                <w:szCs w:val="24"/>
                <w:lang w:val="es-EC"/>
              </w:rPr>
            </w:pPr>
            <w:r w:rsidRPr="00004708">
              <w:rPr>
                <w:rFonts w:eastAsia="Times New Roman" w:cs="Times New Roman"/>
                <w:b/>
                <w:bCs/>
                <w:sz w:val="24"/>
                <w:szCs w:val="24"/>
                <w:lang w:val="es-EC"/>
              </w:rPr>
              <w:t>(b)</w:t>
            </w:r>
          </w:p>
        </w:tc>
        <w:tc>
          <w:tcPr>
            <w:tcW w:w="974" w:type="pct"/>
            <w:noWrap/>
            <w:vAlign w:val="bottom"/>
          </w:tcPr>
          <w:p w:rsidR="00823A73" w:rsidRPr="00004708" w:rsidRDefault="00823A73" w:rsidP="003D1FA7">
            <w:pPr>
              <w:spacing w:after="0" w:line="240" w:lineRule="auto"/>
              <w:ind w:left="-120" w:right="-90"/>
              <w:jc w:val="center"/>
              <w:rPr>
                <w:rFonts w:eastAsia="Times New Roman" w:cs="Times New Roman"/>
                <w:b/>
                <w:bCs/>
                <w:sz w:val="24"/>
                <w:szCs w:val="24"/>
                <w:lang w:val="es-EC"/>
              </w:rPr>
            </w:pPr>
            <w:r w:rsidRPr="00004708">
              <w:rPr>
                <w:rFonts w:eastAsia="Times New Roman" w:cs="Times New Roman"/>
                <w:b/>
                <w:bCs/>
                <w:sz w:val="24"/>
                <w:szCs w:val="24"/>
                <w:lang w:val="es-EC"/>
              </w:rPr>
              <w:t>Coeficiente de</w:t>
            </w:r>
          </w:p>
          <w:p w:rsidR="00823A73" w:rsidRPr="00004708" w:rsidRDefault="00823A73" w:rsidP="003D1FA7">
            <w:pPr>
              <w:spacing w:after="0" w:line="240" w:lineRule="auto"/>
              <w:ind w:left="-120" w:right="-90"/>
              <w:jc w:val="center"/>
              <w:rPr>
                <w:rFonts w:eastAsia="Times New Roman" w:cs="Times New Roman"/>
                <w:b/>
                <w:bCs/>
                <w:sz w:val="24"/>
                <w:szCs w:val="24"/>
                <w:lang w:val="es-EC"/>
              </w:rPr>
            </w:pPr>
            <w:r w:rsidRPr="00004708">
              <w:rPr>
                <w:rFonts w:eastAsia="Times New Roman" w:cs="Times New Roman"/>
                <w:b/>
                <w:bCs/>
                <w:sz w:val="24"/>
                <w:szCs w:val="24"/>
                <w:lang w:val="es-EC"/>
              </w:rPr>
              <w:t>Determinación</w:t>
            </w:r>
          </w:p>
          <w:p w:rsidR="00823A73" w:rsidRPr="00004708" w:rsidRDefault="00823A73" w:rsidP="003D1FA7">
            <w:pPr>
              <w:spacing w:after="0" w:line="240" w:lineRule="auto"/>
              <w:ind w:left="9" w:right="-90"/>
              <w:jc w:val="center"/>
              <w:rPr>
                <w:rFonts w:eastAsia="Times New Roman" w:cs="Times New Roman"/>
                <w:b/>
                <w:bCs/>
                <w:sz w:val="24"/>
                <w:szCs w:val="24"/>
                <w:lang w:val="es-EC"/>
              </w:rPr>
            </w:pPr>
            <w:r w:rsidRPr="00004708">
              <w:rPr>
                <w:rFonts w:eastAsia="Times New Roman" w:cs="Times New Roman"/>
                <w:b/>
                <w:bCs/>
                <w:sz w:val="24"/>
                <w:szCs w:val="24"/>
                <w:lang w:val="es-EC"/>
              </w:rPr>
              <w:t>(R</w:t>
            </w:r>
            <w:r w:rsidRPr="00004708">
              <w:rPr>
                <w:rFonts w:eastAsia="Times New Roman" w:cs="Times New Roman"/>
                <w:b/>
                <w:bCs/>
                <w:sz w:val="24"/>
                <w:szCs w:val="24"/>
                <w:vertAlign w:val="superscript"/>
                <w:lang w:val="es-EC"/>
              </w:rPr>
              <w:t xml:space="preserve">2 </w:t>
            </w:r>
            <w:r w:rsidRPr="00004708">
              <w:rPr>
                <w:rFonts w:eastAsia="Times New Roman" w:cs="Times New Roman"/>
                <w:b/>
                <w:bCs/>
                <w:sz w:val="24"/>
                <w:szCs w:val="24"/>
                <w:lang w:val="es-EC"/>
              </w:rPr>
              <w:t>%)</w:t>
            </w:r>
          </w:p>
        </w:tc>
      </w:tr>
      <w:tr w:rsidR="00823A73" w:rsidRPr="00004708" w:rsidTr="00962DA4">
        <w:trPr>
          <w:trHeight w:val="454"/>
        </w:trPr>
        <w:tc>
          <w:tcPr>
            <w:tcW w:w="2055" w:type="pct"/>
            <w:noWrap/>
            <w:vAlign w:val="bottom"/>
          </w:tcPr>
          <w:p w:rsidR="00823A73" w:rsidRPr="00004708" w:rsidRDefault="003D1FA7" w:rsidP="003D1FA7">
            <w:pPr>
              <w:spacing w:after="0" w:line="240" w:lineRule="auto"/>
              <w:ind w:right="-110"/>
              <w:rPr>
                <w:rFonts w:cs="Times New Roman"/>
                <w:sz w:val="24"/>
                <w:szCs w:val="24"/>
              </w:rPr>
            </w:pPr>
            <w:r>
              <w:rPr>
                <w:rFonts w:cs="Times New Roman"/>
                <w:sz w:val="24"/>
                <w:szCs w:val="24"/>
              </w:rPr>
              <w:t>Días a la c</w:t>
            </w:r>
            <w:r w:rsidRPr="00004708">
              <w:rPr>
                <w:rFonts w:cs="Times New Roman"/>
                <w:sz w:val="24"/>
                <w:szCs w:val="24"/>
              </w:rPr>
              <w:t>osecha (DC)</w:t>
            </w:r>
          </w:p>
        </w:tc>
        <w:tc>
          <w:tcPr>
            <w:tcW w:w="1034" w:type="pct"/>
            <w:noWrap/>
            <w:vAlign w:val="bottom"/>
          </w:tcPr>
          <w:p w:rsidR="00823A73" w:rsidRPr="00004708" w:rsidRDefault="003D1FA7" w:rsidP="003D1FA7">
            <w:pPr>
              <w:spacing w:after="0" w:line="240" w:lineRule="auto"/>
              <w:ind w:left="102"/>
              <w:jc w:val="center"/>
              <w:rPr>
                <w:rFonts w:cs="Times New Roman"/>
                <w:sz w:val="24"/>
                <w:szCs w:val="24"/>
              </w:rPr>
            </w:pPr>
            <w:r>
              <w:rPr>
                <w:rFonts w:cs="Times New Roman"/>
                <w:sz w:val="24"/>
                <w:szCs w:val="24"/>
              </w:rPr>
              <w:t>0.40</w:t>
            </w:r>
            <w:r w:rsidRPr="003E407C">
              <w:rPr>
                <w:rFonts w:cs="Times New Roman"/>
                <w:sz w:val="24"/>
                <w:szCs w:val="24"/>
              </w:rPr>
              <w:t xml:space="preserve"> </w:t>
            </w:r>
            <w:r w:rsidR="00B336D1" w:rsidRPr="003E407C">
              <w:rPr>
                <w:rFonts w:cs="Times New Roman"/>
                <w:b/>
                <w:sz w:val="24"/>
                <w:szCs w:val="24"/>
              </w:rPr>
              <w:t>(</w:t>
            </w:r>
            <w:r w:rsidRPr="003E407C">
              <w:rPr>
                <w:rFonts w:cs="Times New Roman"/>
                <w:b/>
                <w:sz w:val="24"/>
                <w:szCs w:val="24"/>
              </w:rPr>
              <w:t>*)</w:t>
            </w:r>
          </w:p>
        </w:tc>
        <w:tc>
          <w:tcPr>
            <w:tcW w:w="937" w:type="pct"/>
            <w:noWrap/>
            <w:vAlign w:val="bottom"/>
          </w:tcPr>
          <w:p w:rsidR="00823A73" w:rsidRPr="00004708" w:rsidRDefault="00482390" w:rsidP="00482390">
            <w:pPr>
              <w:spacing w:after="0" w:line="240" w:lineRule="auto"/>
              <w:jc w:val="center"/>
              <w:rPr>
                <w:rFonts w:cs="Times New Roman"/>
                <w:sz w:val="24"/>
                <w:szCs w:val="24"/>
              </w:rPr>
            </w:pPr>
            <w:r>
              <w:rPr>
                <w:rFonts w:cs="Times New Roman"/>
                <w:sz w:val="24"/>
                <w:szCs w:val="24"/>
              </w:rPr>
              <w:t>1</w:t>
            </w:r>
            <w:r w:rsidR="003D1FA7">
              <w:rPr>
                <w:rFonts w:cs="Times New Roman"/>
                <w:sz w:val="24"/>
                <w:szCs w:val="24"/>
              </w:rPr>
              <w:t>.</w:t>
            </w:r>
            <w:r>
              <w:rPr>
                <w:rFonts w:cs="Times New Roman"/>
                <w:sz w:val="24"/>
                <w:szCs w:val="24"/>
              </w:rPr>
              <w:t>130</w:t>
            </w:r>
            <w:r w:rsidR="00B336D1">
              <w:rPr>
                <w:rFonts w:cs="Times New Roman"/>
                <w:sz w:val="24"/>
                <w:szCs w:val="24"/>
              </w:rPr>
              <w:t xml:space="preserve"> (</w:t>
            </w:r>
            <w:r w:rsidR="00823A73" w:rsidRPr="00004708">
              <w:rPr>
                <w:rFonts w:cs="Times New Roman"/>
                <w:sz w:val="24"/>
                <w:szCs w:val="24"/>
              </w:rPr>
              <w:t>*)</w:t>
            </w:r>
          </w:p>
        </w:tc>
        <w:tc>
          <w:tcPr>
            <w:tcW w:w="974" w:type="pct"/>
            <w:noWrap/>
            <w:vAlign w:val="bottom"/>
          </w:tcPr>
          <w:p w:rsidR="00823A73" w:rsidRPr="00004708" w:rsidRDefault="00482390" w:rsidP="003D1FA7">
            <w:pPr>
              <w:spacing w:after="0" w:line="240" w:lineRule="auto"/>
              <w:jc w:val="center"/>
              <w:rPr>
                <w:rFonts w:cs="Times New Roman"/>
                <w:sz w:val="24"/>
                <w:szCs w:val="24"/>
              </w:rPr>
            </w:pPr>
            <w:r>
              <w:rPr>
                <w:rFonts w:cs="Times New Roman"/>
                <w:sz w:val="24"/>
                <w:szCs w:val="24"/>
              </w:rPr>
              <w:t>29</w:t>
            </w:r>
            <w:r w:rsidR="00357735">
              <w:rPr>
                <w:rFonts w:cs="Times New Roman"/>
                <w:sz w:val="24"/>
                <w:szCs w:val="24"/>
              </w:rPr>
              <w:t xml:space="preserve"> %</w:t>
            </w:r>
          </w:p>
        </w:tc>
      </w:tr>
      <w:tr w:rsidR="00823A73" w:rsidRPr="00004708" w:rsidTr="00962DA4">
        <w:trPr>
          <w:trHeight w:val="454"/>
        </w:trPr>
        <w:tc>
          <w:tcPr>
            <w:tcW w:w="2055" w:type="pct"/>
            <w:noWrap/>
            <w:vAlign w:val="bottom"/>
          </w:tcPr>
          <w:p w:rsidR="00823A73" w:rsidRPr="00004708" w:rsidRDefault="003D1FA7" w:rsidP="003D1FA7">
            <w:pPr>
              <w:spacing w:after="0" w:line="240" w:lineRule="auto"/>
              <w:ind w:right="-110"/>
              <w:rPr>
                <w:rFonts w:cs="Times New Roman"/>
                <w:sz w:val="24"/>
                <w:szCs w:val="24"/>
              </w:rPr>
            </w:pPr>
            <w:r w:rsidRPr="00845459">
              <w:rPr>
                <w:rFonts w:cs="Times New Roman"/>
                <w:sz w:val="24"/>
                <w:szCs w:val="24"/>
              </w:rPr>
              <w:t>Peso de 100 granos (PG)</w:t>
            </w:r>
          </w:p>
        </w:tc>
        <w:tc>
          <w:tcPr>
            <w:tcW w:w="1034" w:type="pct"/>
            <w:noWrap/>
            <w:vAlign w:val="bottom"/>
          </w:tcPr>
          <w:p w:rsidR="00823A73" w:rsidRPr="00004708" w:rsidRDefault="003D1FA7" w:rsidP="003D1FA7">
            <w:pPr>
              <w:spacing w:after="0" w:line="240" w:lineRule="auto"/>
              <w:ind w:left="102"/>
              <w:jc w:val="center"/>
              <w:rPr>
                <w:rFonts w:cs="Times New Roman"/>
                <w:sz w:val="24"/>
                <w:szCs w:val="24"/>
              </w:rPr>
            </w:pPr>
            <w:r>
              <w:rPr>
                <w:rFonts w:cs="Times New Roman"/>
                <w:sz w:val="24"/>
                <w:szCs w:val="24"/>
              </w:rPr>
              <w:t xml:space="preserve">0.45 </w:t>
            </w:r>
            <w:r w:rsidR="00B336D1">
              <w:rPr>
                <w:rFonts w:cs="Times New Roman"/>
                <w:sz w:val="24"/>
                <w:szCs w:val="24"/>
              </w:rPr>
              <w:t>(</w:t>
            </w:r>
            <w:r w:rsidRPr="00004708">
              <w:rPr>
                <w:rFonts w:cs="Times New Roman"/>
                <w:sz w:val="24"/>
                <w:szCs w:val="24"/>
              </w:rPr>
              <w:t>*)</w:t>
            </w:r>
          </w:p>
        </w:tc>
        <w:tc>
          <w:tcPr>
            <w:tcW w:w="937" w:type="pct"/>
            <w:noWrap/>
            <w:vAlign w:val="bottom"/>
          </w:tcPr>
          <w:p w:rsidR="00823A73" w:rsidRPr="00004708" w:rsidRDefault="00482390" w:rsidP="003D1FA7">
            <w:pPr>
              <w:spacing w:after="0" w:line="240" w:lineRule="auto"/>
              <w:jc w:val="center"/>
              <w:rPr>
                <w:rFonts w:cs="Times New Roman"/>
                <w:sz w:val="24"/>
                <w:szCs w:val="24"/>
              </w:rPr>
            </w:pPr>
            <w:r>
              <w:rPr>
                <w:rFonts w:cs="Times New Roman"/>
                <w:sz w:val="24"/>
                <w:szCs w:val="24"/>
              </w:rPr>
              <w:t>9.648</w:t>
            </w:r>
            <w:r w:rsidR="00B336D1">
              <w:rPr>
                <w:rFonts w:cs="Times New Roman"/>
                <w:sz w:val="24"/>
                <w:szCs w:val="24"/>
              </w:rPr>
              <w:t xml:space="preserve"> (</w:t>
            </w:r>
            <w:r w:rsidR="00823A73" w:rsidRPr="00004708">
              <w:rPr>
                <w:rFonts w:cs="Times New Roman"/>
                <w:sz w:val="24"/>
                <w:szCs w:val="24"/>
              </w:rPr>
              <w:t>*)</w:t>
            </w:r>
          </w:p>
        </w:tc>
        <w:tc>
          <w:tcPr>
            <w:tcW w:w="974" w:type="pct"/>
            <w:noWrap/>
            <w:vAlign w:val="bottom"/>
          </w:tcPr>
          <w:p w:rsidR="00823A73" w:rsidRPr="00004708" w:rsidRDefault="00482390" w:rsidP="003D1FA7">
            <w:pPr>
              <w:spacing w:after="0" w:line="240" w:lineRule="auto"/>
              <w:jc w:val="center"/>
              <w:rPr>
                <w:rFonts w:cs="Times New Roman"/>
                <w:sz w:val="24"/>
                <w:szCs w:val="24"/>
              </w:rPr>
            </w:pPr>
            <w:r>
              <w:rPr>
                <w:rFonts w:cs="Times New Roman"/>
                <w:sz w:val="24"/>
                <w:szCs w:val="24"/>
              </w:rPr>
              <w:t>24</w:t>
            </w:r>
            <w:r w:rsidR="00357735">
              <w:rPr>
                <w:rFonts w:cs="Times New Roman"/>
                <w:sz w:val="24"/>
                <w:szCs w:val="24"/>
              </w:rPr>
              <w:t xml:space="preserve"> %</w:t>
            </w:r>
          </w:p>
        </w:tc>
      </w:tr>
    </w:tbl>
    <w:p w:rsidR="00823A73" w:rsidRDefault="00823A73" w:rsidP="00823A73">
      <w:pPr>
        <w:spacing w:after="0" w:line="240" w:lineRule="auto"/>
        <w:jc w:val="both"/>
        <w:rPr>
          <w:rFonts w:ascii="Times New Roman" w:hAnsi="Times New Roman" w:cs="Times New Roman"/>
          <w:sz w:val="20"/>
        </w:rPr>
      </w:pPr>
    </w:p>
    <w:p w:rsidR="00823A73" w:rsidRPr="00B65951" w:rsidRDefault="00823A73" w:rsidP="00823A73">
      <w:pPr>
        <w:spacing w:after="0" w:line="240" w:lineRule="auto"/>
        <w:jc w:val="both"/>
        <w:rPr>
          <w:rFonts w:ascii="Times New Roman" w:hAnsi="Times New Roman" w:cs="Times New Roman"/>
          <w:sz w:val="24"/>
          <w:szCs w:val="24"/>
        </w:rPr>
      </w:pPr>
      <w:r w:rsidRPr="00B65951">
        <w:rPr>
          <w:rFonts w:ascii="Times New Roman" w:hAnsi="Times New Roman" w:cs="Times New Roman"/>
          <w:sz w:val="24"/>
          <w:szCs w:val="24"/>
        </w:rPr>
        <w:t>*= Significativo al 5 %</w:t>
      </w:r>
    </w:p>
    <w:p w:rsidR="003D1FA7" w:rsidRDefault="003D1FA7" w:rsidP="00823A73">
      <w:pPr>
        <w:tabs>
          <w:tab w:val="left" w:pos="5842"/>
        </w:tabs>
        <w:spacing w:after="0" w:line="360" w:lineRule="auto"/>
        <w:jc w:val="both"/>
        <w:rPr>
          <w:rFonts w:ascii="Times New Roman" w:hAnsi="Times New Roman" w:cs="Times New Roman"/>
          <w:b/>
          <w:sz w:val="24"/>
        </w:rPr>
      </w:pPr>
    </w:p>
    <w:p w:rsidR="00E269A5" w:rsidRDefault="00E269A5" w:rsidP="00823A73">
      <w:pPr>
        <w:tabs>
          <w:tab w:val="left" w:pos="5842"/>
        </w:tabs>
        <w:spacing w:after="0" w:line="360" w:lineRule="auto"/>
        <w:jc w:val="both"/>
        <w:rPr>
          <w:rFonts w:ascii="Times New Roman" w:hAnsi="Times New Roman" w:cs="Times New Roman"/>
          <w:b/>
          <w:sz w:val="24"/>
        </w:rPr>
      </w:pPr>
    </w:p>
    <w:p w:rsidR="00823A73" w:rsidRDefault="00B37CD8" w:rsidP="00823A73">
      <w:pPr>
        <w:tabs>
          <w:tab w:val="left" w:pos="5842"/>
        </w:tabs>
        <w:spacing w:after="0" w:line="360" w:lineRule="auto"/>
        <w:jc w:val="both"/>
        <w:rPr>
          <w:rFonts w:ascii="Times New Roman" w:hAnsi="Times New Roman" w:cs="Times New Roman"/>
          <w:b/>
          <w:sz w:val="24"/>
        </w:rPr>
      </w:pPr>
      <w:r>
        <w:rPr>
          <w:rFonts w:ascii="Times New Roman" w:hAnsi="Times New Roman" w:cs="Times New Roman"/>
          <w:b/>
          <w:sz w:val="24"/>
        </w:rPr>
        <w:lastRenderedPageBreak/>
        <w:t>5.5</w:t>
      </w:r>
      <w:r w:rsidR="00823A73">
        <w:rPr>
          <w:rFonts w:ascii="Times New Roman" w:hAnsi="Times New Roman" w:cs="Times New Roman"/>
          <w:b/>
          <w:sz w:val="24"/>
        </w:rPr>
        <w:t>.1. Coeficiente de correlación “r”</w:t>
      </w:r>
      <w:r w:rsidR="00823A73">
        <w:rPr>
          <w:rFonts w:ascii="Times New Roman" w:hAnsi="Times New Roman" w:cs="Times New Roman"/>
          <w:b/>
          <w:sz w:val="24"/>
        </w:rPr>
        <w:tab/>
      </w:r>
    </w:p>
    <w:p w:rsidR="00823A73" w:rsidRDefault="00823A73" w:rsidP="00823A73">
      <w:pPr>
        <w:spacing w:after="0" w:line="360" w:lineRule="auto"/>
        <w:jc w:val="both"/>
        <w:rPr>
          <w:rFonts w:ascii="Times New Roman" w:hAnsi="Times New Roman" w:cs="Times New Roman"/>
          <w:sz w:val="24"/>
        </w:rPr>
      </w:pPr>
    </w:p>
    <w:p w:rsidR="00823A73" w:rsidRPr="001E14F7" w:rsidRDefault="00823A73" w:rsidP="00823A73">
      <w:pPr>
        <w:spacing w:after="0" w:line="360" w:lineRule="auto"/>
        <w:jc w:val="both"/>
        <w:rPr>
          <w:rFonts w:ascii="Times New Roman" w:hAnsi="Times New Roman" w:cs="Times New Roman"/>
          <w:sz w:val="24"/>
          <w:szCs w:val="24"/>
        </w:rPr>
      </w:pPr>
      <w:r w:rsidRPr="001E14F7">
        <w:rPr>
          <w:rFonts w:ascii="Times New Roman" w:hAnsi="Times New Roman" w:cs="Times New Roman"/>
          <w:sz w:val="24"/>
        </w:rPr>
        <w:t xml:space="preserve">En </w:t>
      </w:r>
      <w:r w:rsidRPr="00D7272D">
        <w:rPr>
          <w:rFonts w:ascii="Times New Roman" w:hAnsi="Times New Roman" w:cs="Times New Roman"/>
          <w:sz w:val="24"/>
        </w:rPr>
        <w:t xml:space="preserve">esta investigación las variables que tuvieron una </w:t>
      </w:r>
      <w:r w:rsidR="00B336D1" w:rsidRPr="003E407C">
        <w:rPr>
          <w:rFonts w:ascii="Times New Roman" w:hAnsi="Times New Roman" w:cs="Times New Roman"/>
          <w:sz w:val="24"/>
        </w:rPr>
        <w:t xml:space="preserve">estrechez </w:t>
      </w:r>
      <w:r w:rsidRPr="003E407C">
        <w:rPr>
          <w:rFonts w:ascii="Times New Roman" w:hAnsi="Times New Roman" w:cs="Times New Roman"/>
          <w:sz w:val="24"/>
        </w:rPr>
        <w:t xml:space="preserve">significativa con </w:t>
      </w:r>
      <w:r w:rsidRPr="00D7272D">
        <w:rPr>
          <w:rFonts w:ascii="Times New Roman" w:hAnsi="Times New Roman" w:cs="Times New Roman"/>
          <w:sz w:val="24"/>
        </w:rPr>
        <w:t xml:space="preserve">el </w:t>
      </w:r>
      <w:r w:rsidRPr="00D7272D">
        <w:rPr>
          <w:rFonts w:ascii="Times New Roman" w:hAnsi="Times New Roman" w:cs="Times New Roman"/>
          <w:sz w:val="24"/>
          <w:szCs w:val="24"/>
        </w:rPr>
        <w:t xml:space="preserve">rendimiento fueron: Días a la Cosecha (DC) </w:t>
      </w:r>
      <w:r w:rsidR="00D7272D" w:rsidRPr="00D7272D">
        <w:rPr>
          <w:rFonts w:ascii="Times New Roman" w:hAnsi="Times New Roman" w:cs="Times New Roman"/>
          <w:sz w:val="24"/>
          <w:szCs w:val="24"/>
        </w:rPr>
        <w:t>y Peso de 100 granos (PG)</w:t>
      </w:r>
      <w:r w:rsidR="00D7272D">
        <w:rPr>
          <w:rFonts w:ascii="Times New Roman" w:hAnsi="Times New Roman" w:cs="Times New Roman"/>
          <w:sz w:val="24"/>
          <w:szCs w:val="24"/>
        </w:rPr>
        <w:t xml:space="preserve">, </w:t>
      </w:r>
      <w:r w:rsidRPr="00D7272D">
        <w:rPr>
          <w:rFonts w:ascii="Times New Roman" w:hAnsi="Times New Roman" w:cs="Times New Roman"/>
          <w:sz w:val="24"/>
          <w:szCs w:val="24"/>
        </w:rPr>
        <w:t>es decir estas variables resultaron ser los componentes más importantes pa</w:t>
      </w:r>
      <w:r w:rsidR="00D7272D">
        <w:rPr>
          <w:rFonts w:ascii="Times New Roman" w:hAnsi="Times New Roman" w:cs="Times New Roman"/>
          <w:sz w:val="24"/>
          <w:szCs w:val="24"/>
        </w:rPr>
        <w:t xml:space="preserve">ra </w:t>
      </w:r>
      <w:r w:rsidR="0009000D">
        <w:rPr>
          <w:rFonts w:ascii="Times New Roman" w:hAnsi="Times New Roman" w:cs="Times New Roman"/>
          <w:sz w:val="24"/>
          <w:szCs w:val="24"/>
        </w:rPr>
        <w:t xml:space="preserve">incrementar el </w:t>
      </w:r>
      <w:r w:rsidR="00D7272D">
        <w:rPr>
          <w:rFonts w:ascii="Times New Roman" w:hAnsi="Times New Roman" w:cs="Times New Roman"/>
          <w:sz w:val="24"/>
          <w:szCs w:val="24"/>
        </w:rPr>
        <w:t xml:space="preserve">rendimiento, </w:t>
      </w:r>
      <w:r w:rsidRPr="001E14F7">
        <w:rPr>
          <w:rFonts w:ascii="Times New Roman" w:hAnsi="Times New Roman" w:cs="Times New Roman"/>
          <w:sz w:val="24"/>
          <w:szCs w:val="24"/>
        </w:rPr>
        <w:t>(Cuadro N</w:t>
      </w:r>
      <w:r w:rsidRPr="001E14F7">
        <w:rPr>
          <w:rFonts w:ascii="Times New Roman" w:hAnsi="Times New Roman" w:cs="Times New Roman"/>
          <w:sz w:val="24"/>
          <w:szCs w:val="24"/>
          <w:vertAlign w:val="superscript"/>
        </w:rPr>
        <w:t xml:space="preserve">o </w:t>
      </w:r>
      <w:r>
        <w:rPr>
          <w:rFonts w:ascii="Times New Roman" w:hAnsi="Times New Roman" w:cs="Times New Roman"/>
          <w:sz w:val="24"/>
          <w:szCs w:val="24"/>
        </w:rPr>
        <w:t>7</w:t>
      </w:r>
      <w:r w:rsidRPr="001E14F7">
        <w:rPr>
          <w:rFonts w:ascii="Times New Roman" w:hAnsi="Times New Roman" w:cs="Times New Roman"/>
          <w:sz w:val="24"/>
          <w:szCs w:val="24"/>
        </w:rPr>
        <w:t>).</w:t>
      </w:r>
    </w:p>
    <w:p w:rsidR="00962DA4" w:rsidRDefault="00962DA4" w:rsidP="00823A73">
      <w:pPr>
        <w:spacing w:after="0" w:line="360" w:lineRule="auto"/>
        <w:jc w:val="both"/>
        <w:rPr>
          <w:rFonts w:ascii="Times New Roman" w:hAnsi="Times New Roman" w:cs="Times New Roman"/>
          <w:sz w:val="24"/>
        </w:rPr>
      </w:pPr>
    </w:p>
    <w:p w:rsidR="00823A73" w:rsidRDefault="00823A73" w:rsidP="00823A73">
      <w:pPr>
        <w:spacing w:after="0" w:line="360" w:lineRule="auto"/>
        <w:jc w:val="both"/>
        <w:rPr>
          <w:rFonts w:ascii="Times New Roman" w:hAnsi="Times New Roman" w:cs="Times New Roman"/>
          <w:b/>
          <w:sz w:val="24"/>
        </w:rPr>
      </w:pPr>
      <w:r>
        <w:rPr>
          <w:rFonts w:ascii="Times New Roman" w:hAnsi="Times New Roman" w:cs="Times New Roman"/>
          <w:b/>
          <w:sz w:val="24"/>
        </w:rPr>
        <w:t>5.</w:t>
      </w:r>
      <w:r w:rsidR="00B37CD8">
        <w:rPr>
          <w:rFonts w:ascii="Times New Roman" w:hAnsi="Times New Roman" w:cs="Times New Roman"/>
          <w:b/>
          <w:sz w:val="24"/>
        </w:rPr>
        <w:t>5</w:t>
      </w:r>
      <w:r>
        <w:rPr>
          <w:rFonts w:ascii="Times New Roman" w:hAnsi="Times New Roman" w:cs="Times New Roman"/>
          <w:b/>
          <w:sz w:val="24"/>
        </w:rPr>
        <w:t>.2. Coeficiente de regresión “b”</w:t>
      </w:r>
    </w:p>
    <w:p w:rsidR="00823A73" w:rsidRDefault="00823A73" w:rsidP="00823A73">
      <w:pPr>
        <w:pStyle w:val="Prrafodelista"/>
        <w:tabs>
          <w:tab w:val="left" w:pos="1327"/>
        </w:tabs>
        <w:spacing w:after="0" w:line="360" w:lineRule="auto"/>
        <w:ind w:left="426"/>
        <w:jc w:val="both"/>
        <w:rPr>
          <w:rFonts w:ascii="Times New Roman" w:hAnsi="Times New Roman" w:cs="Times New Roman"/>
          <w:b/>
          <w:sz w:val="24"/>
        </w:rPr>
      </w:pPr>
      <w:r>
        <w:rPr>
          <w:rFonts w:ascii="Times New Roman" w:hAnsi="Times New Roman" w:cs="Times New Roman"/>
          <w:b/>
          <w:sz w:val="24"/>
        </w:rPr>
        <w:tab/>
      </w:r>
    </w:p>
    <w:p w:rsidR="00823A73" w:rsidRDefault="00823A73" w:rsidP="00823A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ensayo </w:t>
      </w:r>
      <w:r>
        <w:rPr>
          <w:rFonts w:ascii="Times New Roman" w:hAnsi="Times New Roman" w:cs="Times New Roman"/>
          <w:sz w:val="24"/>
        </w:rPr>
        <w:t xml:space="preserve">las variables que contribuyeron a incrementar el </w:t>
      </w:r>
      <w:r>
        <w:rPr>
          <w:rFonts w:ascii="Times New Roman" w:hAnsi="Times New Roman" w:cs="Times New Roman"/>
          <w:sz w:val="24"/>
          <w:szCs w:val="23"/>
        </w:rPr>
        <w:t>rendimiento por hectárea fueron</w:t>
      </w:r>
      <w:r>
        <w:rPr>
          <w:rFonts w:ascii="Times New Roman" w:hAnsi="Times New Roman" w:cs="Times New Roman"/>
          <w:sz w:val="24"/>
        </w:rPr>
        <w:t xml:space="preserve">: </w:t>
      </w:r>
      <w:r w:rsidR="00D7272D" w:rsidRPr="00D7272D">
        <w:rPr>
          <w:rFonts w:ascii="Times New Roman" w:hAnsi="Times New Roman" w:cs="Times New Roman"/>
          <w:sz w:val="24"/>
          <w:szCs w:val="24"/>
        </w:rPr>
        <w:t>Días a la Cosecha (DC) y Peso de 100 granos (PG)</w:t>
      </w:r>
      <w:r w:rsidR="00D7272D">
        <w:rPr>
          <w:rFonts w:ascii="Times New Roman" w:hAnsi="Times New Roman" w:cs="Times New Roman"/>
          <w:sz w:val="24"/>
          <w:szCs w:val="24"/>
        </w:rPr>
        <w:t xml:space="preserve">. </w:t>
      </w:r>
      <w:r w:rsidRPr="00B64EF3">
        <w:rPr>
          <w:rFonts w:ascii="Times New Roman" w:hAnsi="Times New Roman" w:cs="Times New Roman"/>
          <w:sz w:val="24"/>
          <w:szCs w:val="23"/>
        </w:rPr>
        <w:t>Esto quiere decir que valores</w:t>
      </w:r>
      <w:r w:rsidR="000503D6">
        <w:rPr>
          <w:rFonts w:ascii="Times New Roman" w:hAnsi="Times New Roman" w:cs="Times New Roman"/>
          <w:sz w:val="24"/>
          <w:szCs w:val="23"/>
        </w:rPr>
        <w:t xml:space="preserve"> promedios</w:t>
      </w:r>
      <w:r w:rsidRPr="00B64EF3">
        <w:rPr>
          <w:rFonts w:ascii="Times New Roman" w:hAnsi="Times New Roman" w:cs="Times New Roman"/>
          <w:sz w:val="24"/>
          <w:szCs w:val="23"/>
        </w:rPr>
        <w:t xml:space="preserve"> más elevados de éstas variables</w:t>
      </w:r>
      <w:r w:rsidR="0009000D">
        <w:rPr>
          <w:rFonts w:ascii="Times New Roman" w:hAnsi="Times New Roman" w:cs="Times New Roman"/>
          <w:sz w:val="24"/>
          <w:szCs w:val="24"/>
        </w:rPr>
        <w:t xml:space="preserve">, </w:t>
      </w:r>
      <w:r w:rsidR="0009000D" w:rsidRPr="000503D6">
        <w:rPr>
          <w:rFonts w:ascii="Times New Roman" w:hAnsi="Times New Roman" w:cs="Times New Roman"/>
          <w:sz w:val="24"/>
          <w:szCs w:val="24"/>
        </w:rPr>
        <w:t>significó</w:t>
      </w:r>
      <w:r>
        <w:rPr>
          <w:rFonts w:ascii="Times New Roman" w:hAnsi="Times New Roman" w:cs="Times New Roman"/>
          <w:sz w:val="24"/>
          <w:szCs w:val="24"/>
        </w:rPr>
        <w:t xml:space="preserve"> </w:t>
      </w:r>
      <w:r>
        <w:rPr>
          <w:rFonts w:ascii="Times New Roman" w:hAnsi="Times New Roman" w:cs="Times New Roman"/>
          <w:sz w:val="24"/>
          <w:szCs w:val="23"/>
        </w:rPr>
        <w:t>mayor incremento del rendimiento de maní</w:t>
      </w:r>
      <w:r>
        <w:rPr>
          <w:rFonts w:ascii="Times New Roman" w:hAnsi="Times New Roman" w:cs="Times New Roman"/>
          <w:sz w:val="24"/>
          <w:szCs w:val="24"/>
        </w:rPr>
        <w:t>, (Cuadro N</w:t>
      </w:r>
      <w:r>
        <w:rPr>
          <w:rFonts w:ascii="Times New Roman" w:hAnsi="Times New Roman" w:cs="Times New Roman"/>
          <w:sz w:val="24"/>
          <w:szCs w:val="24"/>
          <w:vertAlign w:val="superscript"/>
        </w:rPr>
        <w:t xml:space="preserve">o </w:t>
      </w:r>
      <w:r w:rsidR="00D7272D">
        <w:rPr>
          <w:rFonts w:ascii="Times New Roman" w:hAnsi="Times New Roman" w:cs="Times New Roman"/>
          <w:sz w:val="24"/>
          <w:szCs w:val="24"/>
        </w:rPr>
        <w:t>7</w:t>
      </w:r>
      <w:r>
        <w:rPr>
          <w:rFonts w:ascii="Times New Roman" w:hAnsi="Times New Roman" w:cs="Times New Roman"/>
          <w:sz w:val="24"/>
          <w:szCs w:val="24"/>
        </w:rPr>
        <w:t>).</w:t>
      </w:r>
    </w:p>
    <w:p w:rsidR="00823A73" w:rsidRDefault="00823A73" w:rsidP="00823A73">
      <w:pPr>
        <w:spacing w:after="0" w:line="360" w:lineRule="auto"/>
        <w:jc w:val="both"/>
        <w:rPr>
          <w:rFonts w:ascii="Times New Roman" w:hAnsi="Times New Roman" w:cs="Times New Roman"/>
          <w:sz w:val="24"/>
        </w:rPr>
      </w:pPr>
    </w:p>
    <w:p w:rsidR="00823A73" w:rsidRDefault="00B37CD8" w:rsidP="00823A73">
      <w:pPr>
        <w:spacing w:after="0" w:line="360" w:lineRule="auto"/>
        <w:jc w:val="both"/>
        <w:rPr>
          <w:rFonts w:ascii="Times New Roman" w:hAnsi="Times New Roman" w:cs="Times New Roman"/>
          <w:b/>
          <w:sz w:val="24"/>
        </w:rPr>
      </w:pPr>
      <w:r>
        <w:rPr>
          <w:rFonts w:ascii="Times New Roman" w:hAnsi="Times New Roman" w:cs="Times New Roman"/>
          <w:b/>
          <w:sz w:val="24"/>
        </w:rPr>
        <w:t>5.5</w:t>
      </w:r>
      <w:r w:rsidR="00823A73">
        <w:rPr>
          <w:rFonts w:ascii="Times New Roman" w:hAnsi="Times New Roman" w:cs="Times New Roman"/>
          <w:b/>
          <w:sz w:val="24"/>
        </w:rPr>
        <w:t xml:space="preserve">.3. </w:t>
      </w:r>
      <w:bookmarkStart w:id="9" w:name="OLE_LINK38"/>
      <w:r w:rsidR="00823A73">
        <w:rPr>
          <w:rFonts w:ascii="Times New Roman" w:hAnsi="Times New Roman" w:cs="Times New Roman"/>
          <w:b/>
          <w:sz w:val="24"/>
        </w:rPr>
        <w:t>Coeficiente de determinación (R</w:t>
      </w:r>
      <w:r w:rsidR="00823A73">
        <w:rPr>
          <w:rFonts w:ascii="Times New Roman" w:hAnsi="Times New Roman" w:cs="Times New Roman"/>
          <w:b/>
          <w:sz w:val="24"/>
          <w:vertAlign w:val="superscript"/>
        </w:rPr>
        <w:t xml:space="preserve">2 </w:t>
      </w:r>
      <w:r w:rsidR="00823A73">
        <w:rPr>
          <w:rFonts w:ascii="Times New Roman" w:hAnsi="Times New Roman" w:cs="Times New Roman"/>
          <w:b/>
          <w:sz w:val="24"/>
        </w:rPr>
        <w:t>%)</w:t>
      </w:r>
    </w:p>
    <w:bookmarkEnd w:id="9"/>
    <w:p w:rsidR="00823A73" w:rsidRDefault="00823A73" w:rsidP="00823A73">
      <w:pPr>
        <w:spacing w:after="0" w:line="360" w:lineRule="auto"/>
        <w:jc w:val="both"/>
        <w:rPr>
          <w:rFonts w:ascii="Times New Roman" w:hAnsi="Times New Roman" w:cs="Times New Roman"/>
          <w:sz w:val="24"/>
          <w:szCs w:val="24"/>
        </w:rPr>
      </w:pPr>
    </w:p>
    <w:p w:rsidR="00823A73" w:rsidRPr="00E269A5" w:rsidRDefault="00823A73" w:rsidP="00823A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esta investigación el mayor porcentaje de rendimiento se debió al incremento de: </w:t>
      </w:r>
      <w:r w:rsidR="00D7272D" w:rsidRPr="00D7272D">
        <w:rPr>
          <w:rFonts w:ascii="Times New Roman" w:hAnsi="Times New Roman" w:cs="Times New Roman"/>
          <w:sz w:val="24"/>
          <w:szCs w:val="24"/>
        </w:rPr>
        <w:t>Peso de 100 granos (PG)</w:t>
      </w:r>
      <w:r w:rsidR="00482390">
        <w:rPr>
          <w:rFonts w:ascii="Times New Roman" w:hAnsi="Times New Roman" w:cs="Times New Roman"/>
          <w:sz w:val="24"/>
          <w:szCs w:val="24"/>
        </w:rPr>
        <w:t xml:space="preserve"> con 29</w:t>
      </w:r>
      <w:r>
        <w:rPr>
          <w:rFonts w:ascii="Times New Roman" w:hAnsi="Times New Roman" w:cs="Times New Roman"/>
          <w:sz w:val="24"/>
          <w:szCs w:val="24"/>
        </w:rPr>
        <w:t xml:space="preserve"> % y </w:t>
      </w:r>
      <w:r w:rsidRPr="001E14F7">
        <w:rPr>
          <w:rFonts w:ascii="Times New Roman" w:hAnsi="Times New Roman" w:cs="Times New Roman"/>
          <w:sz w:val="24"/>
          <w:szCs w:val="24"/>
        </w:rPr>
        <w:t xml:space="preserve"> </w:t>
      </w:r>
      <w:r w:rsidRPr="003E407C">
        <w:rPr>
          <w:rFonts w:ascii="Times New Roman" w:hAnsi="Times New Roman" w:cs="Times New Roman"/>
          <w:sz w:val="24"/>
          <w:szCs w:val="24"/>
        </w:rPr>
        <w:t xml:space="preserve">Días a la </w:t>
      </w:r>
      <w:r w:rsidR="00D7272D" w:rsidRPr="003E407C">
        <w:rPr>
          <w:rFonts w:ascii="Times New Roman" w:hAnsi="Times New Roman" w:cs="Times New Roman"/>
          <w:sz w:val="24"/>
          <w:szCs w:val="24"/>
        </w:rPr>
        <w:t>cosecha (DC</w:t>
      </w:r>
      <w:r w:rsidRPr="003E407C">
        <w:rPr>
          <w:rFonts w:ascii="Times New Roman" w:hAnsi="Times New Roman" w:cs="Times New Roman"/>
          <w:sz w:val="24"/>
          <w:szCs w:val="24"/>
        </w:rPr>
        <w:t xml:space="preserve">) </w:t>
      </w:r>
      <w:r w:rsidR="00482390">
        <w:rPr>
          <w:rFonts w:ascii="Times New Roman" w:hAnsi="Times New Roman" w:cs="Times New Roman"/>
          <w:sz w:val="24"/>
          <w:szCs w:val="24"/>
        </w:rPr>
        <w:t>con 24</w:t>
      </w:r>
      <w:r w:rsidRPr="003E407C">
        <w:rPr>
          <w:rFonts w:ascii="Times New Roman" w:hAnsi="Times New Roman" w:cs="Times New Roman"/>
          <w:sz w:val="24"/>
          <w:szCs w:val="24"/>
        </w:rPr>
        <w:t xml:space="preserve"> %, </w:t>
      </w:r>
      <w:r w:rsidR="00D7272D">
        <w:rPr>
          <w:rFonts w:ascii="Times New Roman" w:hAnsi="Times New Roman" w:cs="Times New Roman"/>
          <w:sz w:val="24"/>
          <w:szCs w:val="24"/>
        </w:rPr>
        <w:t>(Cuadro Nº 7</w:t>
      </w:r>
      <w:r>
        <w:rPr>
          <w:rFonts w:ascii="Times New Roman" w:hAnsi="Times New Roman" w:cs="Times New Roman"/>
          <w:sz w:val="24"/>
          <w:szCs w:val="24"/>
        </w:rPr>
        <w:t xml:space="preserve">); es decir mayor </w:t>
      </w:r>
      <w:r w:rsidR="00D7272D">
        <w:rPr>
          <w:rFonts w:ascii="Times New Roman" w:hAnsi="Times New Roman" w:cs="Times New Roman"/>
          <w:sz w:val="24"/>
          <w:szCs w:val="24"/>
        </w:rPr>
        <w:t xml:space="preserve">peso de 100 granos </w:t>
      </w:r>
      <w:r>
        <w:rPr>
          <w:rFonts w:ascii="Times New Roman" w:hAnsi="Times New Roman" w:cs="Times New Roman"/>
          <w:sz w:val="24"/>
          <w:szCs w:val="24"/>
        </w:rPr>
        <w:t xml:space="preserve">y cultivares más tardíos </w:t>
      </w:r>
      <w:r w:rsidR="000503D6">
        <w:rPr>
          <w:rFonts w:ascii="Times New Roman" w:hAnsi="Times New Roman" w:cs="Times New Roman"/>
          <w:sz w:val="24"/>
          <w:szCs w:val="24"/>
        </w:rPr>
        <w:t>contribuyeron a un</w:t>
      </w:r>
      <w:r w:rsidR="00FB7FC3">
        <w:rPr>
          <w:rFonts w:ascii="Times New Roman" w:hAnsi="Times New Roman" w:cs="Times New Roman"/>
          <w:sz w:val="24"/>
          <w:szCs w:val="24"/>
        </w:rPr>
        <w:t xml:space="preserve"> mayor rendimiento.</w:t>
      </w:r>
      <w:r w:rsidR="00E269A5">
        <w:rPr>
          <w:rFonts w:ascii="Times New Roman" w:hAnsi="Times New Roman" w:cs="Times New Roman"/>
          <w:sz w:val="24"/>
          <w:szCs w:val="24"/>
        </w:rPr>
        <w:t xml:space="preserve"> Los valores bajos de R</w:t>
      </w:r>
      <w:r w:rsidR="00E269A5" w:rsidRPr="00E269A5">
        <w:rPr>
          <w:rFonts w:ascii="Times New Roman" w:hAnsi="Times New Roman" w:cs="Times New Roman"/>
          <w:sz w:val="24"/>
          <w:szCs w:val="24"/>
          <w:vertAlign w:val="superscript"/>
        </w:rPr>
        <w:t>2</w:t>
      </w:r>
      <w:r w:rsidR="00E269A5">
        <w:rPr>
          <w:rFonts w:ascii="Times New Roman" w:hAnsi="Times New Roman" w:cs="Times New Roman"/>
          <w:sz w:val="24"/>
          <w:szCs w:val="24"/>
        </w:rPr>
        <w:t>, nos permiten inferir que influyeron otros factores en los resultados y particularmente en el rendimiento como fueron estrés de sequía y calor por el cambio climático.</w:t>
      </w:r>
      <w:r w:rsidR="00E269A5">
        <w:rPr>
          <w:rFonts w:ascii="Times New Roman" w:hAnsi="Times New Roman" w:cs="Times New Roman"/>
          <w:sz w:val="24"/>
          <w:szCs w:val="24"/>
          <w:vertAlign w:val="superscript"/>
        </w:rPr>
        <w:t xml:space="preserve"> </w:t>
      </w:r>
    </w:p>
    <w:p w:rsidR="00823A73" w:rsidRDefault="00823A73" w:rsidP="00823A73">
      <w:pPr>
        <w:spacing w:after="0" w:line="360" w:lineRule="auto"/>
        <w:jc w:val="both"/>
        <w:rPr>
          <w:rFonts w:ascii="Times New Roman" w:hAnsi="Times New Roman" w:cs="Times New Roman"/>
          <w:sz w:val="24"/>
          <w:szCs w:val="24"/>
        </w:rPr>
      </w:pPr>
    </w:p>
    <w:p w:rsidR="00823A73" w:rsidRDefault="00823A73" w:rsidP="00823A73">
      <w:pPr>
        <w:spacing w:after="0" w:line="360" w:lineRule="auto"/>
        <w:jc w:val="both"/>
        <w:rPr>
          <w:rFonts w:ascii="Times New Roman" w:hAnsi="Times New Roman" w:cs="Times New Roman"/>
          <w:sz w:val="24"/>
          <w:szCs w:val="24"/>
        </w:rPr>
      </w:pPr>
    </w:p>
    <w:p w:rsidR="00823A73" w:rsidRDefault="00823A73" w:rsidP="00823A73">
      <w:pPr>
        <w:spacing w:after="0" w:line="360" w:lineRule="auto"/>
        <w:jc w:val="both"/>
        <w:rPr>
          <w:rFonts w:ascii="Times New Roman" w:hAnsi="Times New Roman" w:cs="Times New Roman"/>
          <w:sz w:val="24"/>
          <w:szCs w:val="24"/>
        </w:rPr>
      </w:pPr>
    </w:p>
    <w:p w:rsidR="00823A73" w:rsidRDefault="00823A73" w:rsidP="00823A73">
      <w:pPr>
        <w:spacing w:after="0" w:line="360" w:lineRule="auto"/>
        <w:jc w:val="both"/>
        <w:rPr>
          <w:rFonts w:ascii="Times New Roman" w:hAnsi="Times New Roman" w:cs="Times New Roman"/>
          <w:sz w:val="24"/>
          <w:szCs w:val="24"/>
        </w:rPr>
      </w:pPr>
    </w:p>
    <w:p w:rsidR="00823A73" w:rsidRDefault="00823A73" w:rsidP="00823A73">
      <w:pPr>
        <w:spacing w:after="0" w:line="360" w:lineRule="auto"/>
        <w:jc w:val="both"/>
        <w:rPr>
          <w:rFonts w:ascii="Times New Roman" w:hAnsi="Times New Roman" w:cs="Times New Roman"/>
          <w:sz w:val="24"/>
          <w:szCs w:val="24"/>
        </w:rPr>
      </w:pPr>
    </w:p>
    <w:p w:rsidR="00962DA4" w:rsidRDefault="00962DA4" w:rsidP="00823A73">
      <w:pPr>
        <w:spacing w:after="0" w:line="360" w:lineRule="auto"/>
        <w:jc w:val="both"/>
        <w:rPr>
          <w:rFonts w:ascii="Times New Roman" w:hAnsi="Times New Roman" w:cs="Times New Roman"/>
          <w:sz w:val="24"/>
          <w:szCs w:val="24"/>
        </w:rPr>
      </w:pPr>
    </w:p>
    <w:p w:rsidR="00962DA4" w:rsidRDefault="00962DA4" w:rsidP="00823A73">
      <w:pPr>
        <w:spacing w:after="0" w:line="360" w:lineRule="auto"/>
        <w:jc w:val="both"/>
        <w:rPr>
          <w:rFonts w:ascii="Times New Roman" w:hAnsi="Times New Roman" w:cs="Times New Roman"/>
          <w:sz w:val="24"/>
          <w:szCs w:val="24"/>
        </w:rPr>
      </w:pPr>
    </w:p>
    <w:p w:rsidR="00962DA4" w:rsidRDefault="00962DA4" w:rsidP="00823A73">
      <w:pPr>
        <w:spacing w:after="0" w:line="360" w:lineRule="auto"/>
        <w:jc w:val="both"/>
        <w:rPr>
          <w:rFonts w:ascii="Times New Roman" w:hAnsi="Times New Roman" w:cs="Times New Roman"/>
          <w:sz w:val="24"/>
          <w:szCs w:val="24"/>
        </w:rPr>
      </w:pPr>
    </w:p>
    <w:p w:rsidR="00962DA4" w:rsidRDefault="00962DA4" w:rsidP="00823A73">
      <w:pPr>
        <w:spacing w:after="0" w:line="360" w:lineRule="auto"/>
        <w:jc w:val="both"/>
        <w:rPr>
          <w:rFonts w:ascii="Times New Roman" w:hAnsi="Times New Roman" w:cs="Times New Roman"/>
          <w:sz w:val="24"/>
          <w:szCs w:val="24"/>
        </w:rPr>
      </w:pPr>
    </w:p>
    <w:p w:rsidR="00962DA4" w:rsidRDefault="00962DA4" w:rsidP="00823A73">
      <w:pPr>
        <w:spacing w:after="0" w:line="360" w:lineRule="auto"/>
        <w:jc w:val="both"/>
        <w:rPr>
          <w:rFonts w:ascii="Times New Roman" w:hAnsi="Times New Roman" w:cs="Times New Roman"/>
          <w:sz w:val="24"/>
          <w:szCs w:val="24"/>
        </w:rPr>
      </w:pPr>
    </w:p>
    <w:p w:rsidR="002054CB" w:rsidRDefault="002054CB" w:rsidP="002054CB">
      <w:pPr>
        <w:tabs>
          <w:tab w:val="left" w:pos="8504"/>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VI. COMPROBACIÓN DE HIPÓTESIS</w:t>
      </w:r>
    </w:p>
    <w:p w:rsidR="00D34925" w:rsidRDefault="00D34925" w:rsidP="00D34925">
      <w:pPr>
        <w:spacing w:after="0" w:line="360" w:lineRule="auto"/>
        <w:jc w:val="both"/>
        <w:rPr>
          <w:rFonts w:ascii="Times New Roman" w:hAnsi="Times New Roman" w:cs="Times New Roman"/>
          <w:color w:val="0D0D0D" w:themeColor="text1" w:themeTint="F2"/>
          <w:sz w:val="24"/>
          <w:szCs w:val="24"/>
        </w:rPr>
      </w:pPr>
    </w:p>
    <w:p w:rsidR="00823A73" w:rsidRPr="00F10F0E" w:rsidRDefault="00823A73" w:rsidP="00823A73">
      <w:pPr>
        <w:pStyle w:val="Prrafodelista"/>
        <w:tabs>
          <w:tab w:val="left" w:pos="8504"/>
        </w:tabs>
        <w:autoSpaceDE w:val="0"/>
        <w:autoSpaceDN w:val="0"/>
        <w:adjustRightInd w:val="0"/>
        <w:spacing w:after="0" w:line="360" w:lineRule="auto"/>
        <w:ind w:left="0" w:right="-1"/>
        <w:jc w:val="both"/>
        <w:rPr>
          <w:rFonts w:ascii="Times New Roman" w:hAnsi="Times New Roman" w:cs="Times New Roman"/>
          <w:bCs/>
          <w:sz w:val="24"/>
          <w:szCs w:val="24"/>
          <w:lang w:val="es-ES_tradnl"/>
        </w:rPr>
      </w:pPr>
      <w:r>
        <w:rPr>
          <w:rFonts w:ascii="Times" w:eastAsia="Times New Roman" w:hAnsi="Times" w:cs="Times New Roman"/>
          <w:color w:val="000000"/>
          <w:sz w:val="24"/>
          <w:szCs w:val="24"/>
          <w:lang w:val="es-CO" w:eastAsia="es-CO"/>
        </w:rPr>
        <w:t>Una vez analizados los resultados obtenidos con base a la producción, s</w:t>
      </w:r>
      <w:proofErr w:type="spellStart"/>
      <w:r w:rsidRPr="00AB6468">
        <w:rPr>
          <w:rFonts w:ascii="Times New Roman" w:hAnsi="Times New Roman" w:cs="Times New Roman"/>
          <w:sz w:val="24"/>
          <w:szCs w:val="24"/>
        </w:rPr>
        <w:t>e</w:t>
      </w:r>
      <w:proofErr w:type="spellEnd"/>
      <w:r w:rsidRPr="00AB6468">
        <w:rPr>
          <w:rFonts w:ascii="Times New Roman" w:hAnsi="Times New Roman" w:cs="Times New Roman"/>
          <w:sz w:val="24"/>
          <w:szCs w:val="24"/>
        </w:rPr>
        <w:t xml:space="preserve"> acepta la hipótesis </w:t>
      </w:r>
      <w:r>
        <w:rPr>
          <w:rFonts w:ascii="Times New Roman" w:hAnsi="Times New Roman" w:cs="Times New Roman"/>
          <w:sz w:val="24"/>
          <w:szCs w:val="24"/>
        </w:rPr>
        <w:t xml:space="preserve">alterna </w:t>
      </w:r>
      <w:r w:rsidRPr="00AB6468">
        <w:rPr>
          <w:rFonts w:ascii="Times New Roman" w:hAnsi="Times New Roman" w:cs="Times New Roman"/>
          <w:sz w:val="24"/>
          <w:szCs w:val="24"/>
        </w:rPr>
        <w:t xml:space="preserve">planteada ya que la respuesta productiva de </w:t>
      </w:r>
      <w:r>
        <w:rPr>
          <w:rFonts w:ascii="Times New Roman" w:hAnsi="Times New Roman" w:cs="Times New Roman"/>
          <w:bCs/>
          <w:sz w:val="24"/>
          <w:szCs w:val="24"/>
          <w:lang w:val="es-ES_tradnl"/>
        </w:rPr>
        <w:t>l</w:t>
      </w:r>
      <w:r w:rsidRPr="00F10F0E">
        <w:rPr>
          <w:rFonts w:ascii="Times New Roman" w:hAnsi="Times New Roman" w:cs="Times New Roman"/>
          <w:bCs/>
          <w:sz w:val="24"/>
          <w:szCs w:val="24"/>
        </w:rPr>
        <w:t xml:space="preserve">os cultivares de maní en cuanto a su rendimiento </w:t>
      </w:r>
      <w:r w:rsidR="00561052">
        <w:rPr>
          <w:rFonts w:ascii="Times New Roman" w:hAnsi="Times New Roman" w:cs="Times New Roman"/>
          <w:bCs/>
          <w:sz w:val="24"/>
          <w:szCs w:val="24"/>
        </w:rPr>
        <w:t>fue</w:t>
      </w:r>
      <w:r w:rsidR="00D01118">
        <w:rPr>
          <w:rFonts w:ascii="Times New Roman" w:hAnsi="Times New Roman" w:cs="Times New Roman"/>
          <w:bCs/>
          <w:sz w:val="24"/>
          <w:szCs w:val="24"/>
        </w:rPr>
        <w:t xml:space="preserve"> diferente</w:t>
      </w:r>
      <w:r w:rsidRPr="00F10F0E">
        <w:rPr>
          <w:rFonts w:ascii="Times New Roman" w:hAnsi="Times New Roman" w:cs="Times New Roman"/>
          <w:bCs/>
          <w:sz w:val="24"/>
          <w:szCs w:val="24"/>
        </w:rPr>
        <w:t xml:space="preserve"> </w:t>
      </w:r>
      <w:r w:rsidRPr="00F10F0E">
        <w:rPr>
          <w:rFonts w:ascii="Times New Roman" w:hAnsi="Times New Roman" w:cs="Times New Roman"/>
          <w:sz w:val="24"/>
          <w:szCs w:val="24"/>
        </w:rPr>
        <w:t>en es</w:t>
      </w:r>
      <w:r w:rsidR="00561052">
        <w:rPr>
          <w:rFonts w:ascii="Times New Roman" w:hAnsi="Times New Roman" w:cs="Times New Roman"/>
          <w:sz w:val="24"/>
          <w:szCs w:val="24"/>
        </w:rPr>
        <w:t>ta zona agroecológica y dependieron</w:t>
      </w:r>
      <w:r w:rsidRPr="00F10F0E">
        <w:rPr>
          <w:rFonts w:ascii="Times New Roman" w:hAnsi="Times New Roman" w:cs="Times New Roman"/>
          <w:sz w:val="24"/>
          <w:szCs w:val="24"/>
        </w:rPr>
        <w:t xml:space="preserve"> de su interacción genotipo-ambiente.</w:t>
      </w: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357735" w:rsidRDefault="00561052" w:rsidP="00357735">
      <w:pPr>
        <w:tabs>
          <w:tab w:val="left" w:pos="8504"/>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Por lo tanto en función de los resultados de la caracterización morfológicamente infieren una gran variabilidad del germoplasma, siendo determinantes la genética y la interacción genotipo ambiente</w:t>
      </w:r>
      <w:r w:rsidR="00D01118">
        <w:rPr>
          <w:rFonts w:ascii="Times New Roman" w:hAnsi="Times New Roman" w:cs="Times New Roman"/>
          <w:sz w:val="24"/>
          <w:szCs w:val="24"/>
        </w:rPr>
        <w:t xml:space="preserve"> con los factores</w:t>
      </w:r>
      <w:r>
        <w:rPr>
          <w:rFonts w:ascii="Times New Roman" w:hAnsi="Times New Roman" w:cs="Times New Roman"/>
          <w:sz w:val="24"/>
          <w:szCs w:val="24"/>
        </w:rPr>
        <w:t xml:space="preserve"> como la temperatura, humedad y radiación solar. </w:t>
      </w: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2277A3" w:rsidRDefault="002277A3" w:rsidP="00D34925">
      <w:pPr>
        <w:spacing w:after="0" w:line="360" w:lineRule="auto"/>
        <w:jc w:val="both"/>
        <w:rPr>
          <w:rFonts w:ascii="Times New Roman" w:hAnsi="Times New Roman" w:cs="Times New Roman"/>
          <w:color w:val="0D0D0D" w:themeColor="text1" w:themeTint="F2"/>
          <w:sz w:val="24"/>
          <w:szCs w:val="24"/>
        </w:rPr>
      </w:pPr>
    </w:p>
    <w:p w:rsidR="00C9262E" w:rsidRDefault="00C9262E" w:rsidP="00D34925">
      <w:pPr>
        <w:spacing w:after="0" w:line="360" w:lineRule="auto"/>
        <w:jc w:val="both"/>
        <w:rPr>
          <w:rFonts w:ascii="Times New Roman" w:hAnsi="Times New Roman" w:cs="Times New Roman"/>
          <w:color w:val="0D0D0D" w:themeColor="text1" w:themeTint="F2"/>
          <w:sz w:val="24"/>
          <w:szCs w:val="24"/>
        </w:rPr>
      </w:pPr>
    </w:p>
    <w:p w:rsidR="00C9262E" w:rsidRDefault="00C9262E" w:rsidP="00D34925">
      <w:pPr>
        <w:spacing w:after="0" w:line="360" w:lineRule="auto"/>
        <w:jc w:val="both"/>
        <w:rPr>
          <w:rFonts w:ascii="Times New Roman" w:hAnsi="Times New Roman" w:cs="Times New Roman"/>
          <w:color w:val="0D0D0D" w:themeColor="text1" w:themeTint="F2"/>
          <w:sz w:val="24"/>
          <w:szCs w:val="24"/>
        </w:rPr>
      </w:pPr>
    </w:p>
    <w:p w:rsidR="00C9262E" w:rsidRDefault="00C9262E" w:rsidP="00D34925">
      <w:pPr>
        <w:spacing w:after="0" w:line="360" w:lineRule="auto"/>
        <w:jc w:val="both"/>
        <w:rPr>
          <w:rFonts w:ascii="Times New Roman" w:hAnsi="Times New Roman" w:cs="Times New Roman"/>
          <w:color w:val="0D0D0D" w:themeColor="text1" w:themeTint="F2"/>
          <w:sz w:val="24"/>
          <w:szCs w:val="24"/>
        </w:rPr>
      </w:pPr>
    </w:p>
    <w:p w:rsidR="00C9262E" w:rsidRDefault="00C9262E" w:rsidP="00D34925">
      <w:pPr>
        <w:spacing w:after="0" w:line="360" w:lineRule="auto"/>
        <w:jc w:val="both"/>
        <w:rPr>
          <w:rFonts w:ascii="Times New Roman" w:hAnsi="Times New Roman" w:cs="Times New Roman"/>
          <w:color w:val="0D0D0D" w:themeColor="text1" w:themeTint="F2"/>
          <w:sz w:val="24"/>
          <w:szCs w:val="24"/>
        </w:rPr>
      </w:pPr>
    </w:p>
    <w:p w:rsidR="00C9262E" w:rsidRDefault="00C9262E" w:rsidP="00D34925">
      <w:pPr>
        <w:spacing w:after="0" w:line="360" w:lineRule="auto"/>
        <w:jc w:val="both"/>
        <w:rPr>
          <w:rFonts w:ascii="Times New Roman" w:hAnsi="Times New Roman" w:cs="Times New Roman"/>
          <w:color w:val="0D0D0D" w:themeColor="text1" w:themeTint="F2"/>
          <w:sz w:val="24"/>
          <w:szCs w:val="24"/>
        </w:rPr>
      </w:pPr>
    </w:p>
    <w:p w:rsidR="002054CB" w:rsidRPr="000C6D14" w:rsidRDefault="002054CB" w:rsidP="002054CB">
      <w:pPr>
        <w:tabs>
          <w:tab w:val="left" w:pos="8504"/>
        </w:tabs>
        <w:spacing w:after="0" w:line="360" w:lineRule="auto"/>
        <w:ind w:right="-1"/>
        <w:jc w:val="both"/>
        <w:rPr>
          <w:rFonts w:ascii="Times New Roman" w:hAnsi="Times New Roman" w:cs="Times New Roman"/>
          <w:b/>
          <w:sz w:val="28"/>
          <w:szCs w:val="28"/>
        </w:rPr>
      </w:pPr>
      <w:r w:rsidRPr="000C6D14">
        <w:rPr>
          <w:rFonts w:ascii="Times New Roman" w:hAnsi="Times New Roman" w:cs="Times New Roman"/>
          <w:b/>
          <w:sz w:val="28"/>
          <w:szCs w:val="28"/>
        </w:rPr>
        <w:lastRenderedPageBreak/>
        <w:t>V</w:t>
      </w:r>
      <w:r>
        <w:rPr>
          <w:rFonts w:ascii="Times New Roman" w:hAnsi="Times New Roman" w:cs="Times New Roman"/>
          <w:b/>
          <w:sz w:val="28"/>
          <w:szCs w:val="28"/>
        </w:rPr>
        <w:t>II</w:t>
      </w:r>
      <w:r w:rsidRPr="000C6D14">
        <w:rPr>
          <w:rFonts w:ascii="Times New Roman" w:hAnsi="Times New Roman" w:cs="Times New Roman"/>
          <w:b/>
          <w:sz w:val="28"/>
          <w:szCs w:val="28"/>
        </w:rPr>
        <w:t>. CONCLUSIONES Y RECOMENDACIONES</w:t>
      </w:r>
    </w:p>
    <w:p w:rsidR="002054CB" w:rsidRDefault="002054CB" w:rsidP="002054CB">
      <w:pPr>
        <w:tabs>
          <w:tab w:val="left" w:pos="8504"/>
        </w:tabs>
        <w:spacing w:after="0" w:line="360" w:lineRule="auto"/>
        <w:ind w:right="-1"/>
        <w:jc w:val="both"/>
        <w:rPr>
          <w:rFonts w:ascii="Times New Roman" w:hAnsi="Times New Roman" w:cs="Times New Roman"/>
          <w:b/>
          <w:sz w:val="24"/>
          <w:szCs w:val="24"/>
        </w:rPr>
      </w:pPr>
    </w:p>
    <w:p w:rsidR="00313428" w:rsidRDefault="00313428" w:rsidP="0031342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7.1. Conclusiones</w:t>
      </w:r>
    </w:p>
    <w:p w:rsidR="00313428" w:rsidRDefault="00313428" w:rsidP="00313428">
      <w:pPr>
        <w:autoSpaceDE w:val="0"/>
        <w:autoSpaceDN w:val="0"/>
        <w:adjustRightInd w:val="0"/>
        <w:spacing w:after="0" w:line="360" w:lineRule="auto"/>
        <w:jc w:val="both"/>
        <w:rPr>
          <w:rFonts w:ascii="Times New Roman" w:hAnsi="Times New Roman" w:cs="Times New Roman"/>
          <w:color w:val="000000"/>
          <w:sz w:val="24"/>
          <w:szCs w:val="24"/>
        </w:rPr>
      </w:pPr>
    </w:p>
    <w:p w:rsidR="00313428" w:rsidRDefault="00313428" w:rsidP="0031342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 base a</w:t>
      </w:r>
      <w:r w:rsidR="00962D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sidR="00962DA4">
        <w:rPr>
          <w:rFonts w:ascii="Times New Roman" w:hAnsi="Times New Roman" w:cs="Times New Roman"/>
          <w:color w:val="000000"/>
          <w:sz w:val="24"/>
          <w:szCs w:val="24"/>
        </w:rPr>
        <w:t>os</w:t>
      </w:r>
      <w:r>
        <w:rPr>
          <w:rFonts w:ascii="Times New Roman" w:hAnsi="Times New Roman" w:cs="Times New Roman"/>
          <w:color w:val="000000"/>
          <w:sz w:val="24"/>
          <w:szCs w:val="24"/>
        </w:rPr>
        <w:t xml:space="preserve"> análisis </w:t>
      </w:r>
      <w:r w:rsidR="00561052">
        <w:rPr>
          <w:rFonts w:ascii="Times New Roman" w:hAnsi="Times New Roman" w:cs="Times New Roman"/>
          <w:color w:val="000000"/>
          <w:sz w:val="24"/>
          <w:szCs w:val="24"/>
        </w:rPr>
        <w:t xml:space="preserve">estadísticos </w:t>
      </w:r>
      <w:r>
        <w:rPr>
          <w:rFonts w:ascii="Times New Roman" w:hAnsi="Times New Roman" w:cs="Times New Roman"/>
          <w:color w:val="000000"/>
          <w:sz w:val="24"/>
          <w:szCs w:val="24"/>
        </w:rPr>
        <w:t xml:space="preserve">e interpretación de los resultados obtenidos en este ensayo se concluye lo siguiente: </w:t>
      </w:r>
    </w:p>
    <w:p w:rsidR="00313428" w:rsidRDefault="00313428" w:rsidP="00313428">
      <w:pPr>
        <w:spacing w:after="0" w:line="360" w:lineRule="auto"/>
        <w:jc w:val="both"/>
        <w:rPr>
          <w:rFonts w:ascii="Times New Roman" w:hAnsi="Times New Roman" w:cs="Times New Roman"/>
          <w:b/>
          <w:color w:val="0D0D0D" w:themeColor="text1" w:themeTint="F2"/>
          <w:sz w:val="28"/>
          <w:szCs w:val="28"/>
        </w:rPr>
      </w:pPr>
    </w:p>
    <w:p w:rsidR="00313428" w:rsidRPr="003E407C" w:rsidRDefault="00313428" w:rsidP="00313428">
      <w:pPr>
        <w:pStyle w:val="Prrafodelista"/>
        <w:numPr>
          <w:ilvl w:val="0"/>
          <w:numId w:val="39"/>
        </w:numPr>
        <w:spacing w:after="0" w:line="360" w:lineRule="auto"/>
        <w:ind w:left="426" w:hanging="284"/>
        <w:jc w:val="both"/>
        <w:rPr>
          <w:rFonts w:ascii="Times New Roman" w:hAnsi="Times New Roman" w:cs="Times New Roman"/>
          <w:sz w:val="24"/>
          <w:szCs w:val="24"/>
        </w:rPr>
      </w:pPr>
      <w:r w:rsidRPr="003E407C">
        <w:rPr>
          <w:rFonts w:ascii="Times New Roman" w:hAnsi="Times New Roman" w:cs="Times New Roman"/>
          <w:sz w:val="24"/>
          <w:szCs w:val="24"/>
        </w:rPr>
        <w:t>La respuesta del germoplasma de maní en relación a los descriptores cualitativos y cuantitativos fue</w:t>
      </w:r>
      <w:r w:rsidR="00E269A5">
        <w:rPr>
          <w:rFonts w:ascii="Times New Roman" w:hAnsi="Times New Roman" w:cs="Times New Roman"/>
          <w:sz w:val="24"/>
          <w:szCs w:val="24"/>
        </w:rPr>
        <w:t>ron</w:t>
      </w:r>
      <w:r w:rsidRPr="003E407C">
        <w:rPr>
          <w:rFonts w:ascii="Times New Roman" w:hAnsi="Times New Roman" w:cs="Times New Roman"/>
          <w:sz w:val="24"/>
          <w:szCs w:val="24"/>
        </w:rPr>
        <w:t xml:space="preserve"> diferente</w:t>
      </w:r>
      <w:r w:rsidR="00E269A5">
        <w:rPr>
          <w:rFonts w:ascii="Times New Roman" w:hAnsi="Times New Roman" w:cs="Times New Roman"/>
          <w:sz w:val="24"/>
          <w:szCs w:val="24"/>
        </w:rPr>
        <w:t>s</w:t>
      </w:r>
      <w:r w:rsidRPr="003E407C">
        <w:rPr>
          <w:rFonts w:ascii="Times New Roman" w:hAnsi="Times New Roman" w:cs="Times New Roman"/>
          <w:sz w:val="24"/>
          <w:szCs w:val="24"/>
        </w:rPr>
        <w:t xml:space="preserve"> en esta zona agroecológica.</w:t>
      </w:r>
    </w:p>
    <w:p w:rsidR="00B13EC7" w:rsidRPr="00B13EC7" w:rsidRDefault="00B13EC7" w:rsidP="00B13EC7">
      <w:pPr>
        <w:autoSpaceDE w:val="0"/>
        <w:autoSpaceDN w:val="0"/>
        <w:adjustRightInd w:val="0"/>
        <w:spacing w:after="0" w:line="360" w:lineRule="auto"/>
        <w:jc w:val="both"/>
        <w:rPr>
          <w:rFonts w:ascii="Times New Roman" w:hAnsi="Times New Roman" w:cs="Times New Roman"/>
          <w:sz w:val="24"/>
          <w:szCs w:val="24"/>
        </w:rPr>
      </w:pPr>
    </w:p>
    <w:p w:rsidR="002277A3" w:rsidRPr="00B97DCD" w:rsidRDefault="00313428" w:rsidP="00B336D1">
      <w:pPr>
        <w:pStyle w:val="Prrafodelista"/>
        <w:numPr>
          <w:ilvl w:val="0"/>
          <w:numId w:val="39"/>
        </w:numPr>
        <w:tabs>
          <w:tab w:val="left" w:pos="8504"/>
        </w:tabs>
        <w:autoSpaceDE w:val="0"/>
        <w:autoSpaceDN w:val="0"/>
        <w:adjustRightInd w:val="0"/>
        <w:spacing w:after="0" w:line="360" w:lineRule="auto"/>
        <w:ind w:left="426" w:right="-1" w:hanging="284"/>
        <w:jc w:val="both"/>
        <w:rPr>
          <w:rFonts w:ascii="Times New Roman" w:hAnsi="Times New Roman" w:cs="Times New Roman"/>
          <w:b/>
          <w:sz w:val="24"/>
          <w:szCs w:val="24"/>
        </w:rPr>
      </w:pPr>
      <w:r w:rsidRPr="00B13EC7">
        <w:rPr>
          <w:rFonts w:ascii="Times New Roman" w:eastAsiaTheme="minorHAnsi" w:hAnsi="Times New Roman" w:cs="Times New Roman"/>
          <w:sz w:val="24"/>
          <w:szCs w:val="24"/>
          <w:lang w:val="es-EC" w:eastAsia="en-US"/>
        </w:rPr>
        <w:t>El cultivar</w:t>
      </w:r>
      <w:r w:rsidRPr="00B13EC7">
        <w:rPr>
          <w:rFonts w:ascii="Times New Roman" w:eastAsiaTheme="minorHAnsi" w:hAnsi="Times New Roman" w:cs="Times New Roman"/>
          <w:b/>
          <w:color w:val="FF0000"/>
          <w:sz w:val="24"/>
          <w:szCs w:val="24"/>
          <w:lang w:val="es-EC" w:eastAsia="en-US"/>
        </w:rPr>
        <w:t xml:space="preserve"> </w:t>
      </w:r>
      <w:r w:rsidRPr="00B13EC7">
        <w:rPr>
          <w:rFonts w:ascii="Times New Roman" w:eastAsiaTheme="minorHAnsi" w:hAnsi="Times New Roman" w:cs="Times New Roman"/>
          <w:sz w:val="24"/>
          <w:szCs w:val="24"/>
          <w:lang w:val="es-EC" w:eastAsia="en-US"/>
        </w:rPr>
        <w:t xml:space="preserve">con mejor potencial de rendimiento, seleccionado para esta zona agroecológica y en la época de siembra del </w:t>
      </w:r>
      <w:r w:rsidR="00D2419C" w:rsidRPr="00D2419C">
        <w:rPr>
          <w:rFonts w:ascii="Times New Roman" w:eastAsiaTheme="minorHAnsi" w:hAnsi="Times New Roman" w:cs="Times New Roman"/>
          <w:sz w:val="24"/>
          <w:szCs w:val="24"/>
          <w:lang w:val="es-EC" w:eastAsia="en-US"/>
        </w:rPr>
        <w:t>28 de octubre</w:t>
      </w:r>
      <w:r w:rsidRPr="00D2419C">
        <w:rPr>
          <w:rFonts w:ascii="Times New Roman" w:eastAsiaTheme="minorHAnsi" w:hAnsi="Times New Roman" w:cs="Times New Roman"/>
          <w:sz w:val="24"/>
          <w:szCs w:val="24"/>
          <w:lang w:val="es-EC" w:eastAsia="en-US"/>
        </w:rPr>
        <w:t xml:space="preserve"> fue: </w:t>
      </w:r>
      <w:r w:rsidR="00B13EC7" w:rsidRPr="00B13EC7">
        <w:rPr>
          <w:rFonts w:ascii="Times New Roman" w:eastAsiaTheme="minorHAnsi" w:hAnsi="Times New Roman" w:cs="Times New Roman"/>
          <w:sz w:val="24"/>
          <w:szCs w:val="24"/>
          <w:lang w:val="es-EC" w:eastAsia="en-US"/>
        </w:rPr>
        <w:t>la variedad INIAP-380</w:t>
      </w:r>
      <w:r w:rsidRPr="00B13EC7">
        <w:rPr>
          <w:rFonts w:ascii="Times New Roman" w:hAnsi="Times New Roman" w:cs="Times New Roman"/>
          <w:sz w:val="24"/>
          <w:szCs w:val="24"/>
          <w:lang w:val="es-ES_tradnl"/>
        </w:rPr>
        <w:t xml:space="preserve"> </w:t>
      </w:r>
      <w:r w:rsidRPr="00B13EC7">
        <w:rPr>
          <w:rFonts w:ascii="Times New Roman" w:hAnsi="Times New Roman" w:cs="Times New Roman"/>
          <w:color w:val="000000"/>
          <w:sz w:val="24"/>
          <w:szCs w:val="24"/>
        </w:rPr>
        <w:t xml:space="preserve">con </w:t>
      </w:r>
      <w:r w:rsidR="00B13EC7" w:rsidRPr="00B13EC7">
        <w:rPr>
          <w:rFonts w:ascii="Times New Roman" w:hAnsi="Times New Roman" w:cs="Times New Roman"/>
          <w:color w:val="000000"/>
          <w:sz w:val="24"/>
          <w:szCs w:val="24"/>
        </w:rPr>
        <w:t>2300.22 kg/ha</w:t>
      </w:r>
      <w:r w:rsidR="00B13EC7">
        <w:rPr>
          <w:rFonts w:ascii="Times New Roman" w:hAnsi="Times New Roman" w:cs="Times New Roman"/>
          <w:color w:val="000000"/>
          <w:sz w:val="24"/>
          <w:szCs w:val="24"/>
        </w:rPr>
        <w:t>.</w:t>
      </w:r>
    </w:p>
    <w:p w:rsidR="00B97DCD" w:rsidRPr="00B97DCD" w:rsidRDefault="00B97DCD" w:rsidP="00B97DCD">
      <w:pPr>
        <w:pStyle w:val="Prrafodelista"/>
        <w:rPr>
          <w:rFonts w:ascii="Times New Roman" w:hAnsi="Times New Roman" w:cs="Times New Roman"/>
          <w:b/>
          <w:sz w:val="24"/>
          <w:szCs w:val="24"/>
        </w:rPr>
      </w:pPr>
    </w:p>
    <w:p w:rsidR="00B97DCD" w:rsidRDefault="00B97DCD" w:rsidP="00B336D1">
      <w:pPr>
        <w:pStyle w:val="Prrafodelista"/>
        <w:numPr>
          <w:ilvl w:val="0"/>
          <w:numId w:val="39"/>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sidRPr="00B97DCD">
        <w:rPr>
          <w:rFonts w:ascii="Times New Roman" w:hAnsi="Times New Roman" w:cs="Times New Roman"/>
          <w:sz w:val="24"/>
          <w:szCs w:val="24"/>
        </w:rPr>
        <w:t xml:space="preserve">En esta investigación </w:t>
      </w:r>
      <w:r>
        <w:rPr>
          <w:rFonts w:ascii="Times New Roman" w:hAnsi="Times New Roman" w:cs="Times New Roman"/>
          <w:sz w:val="24"/>
          <w:szCs w:val="24"/>
        </w:rPr>
        <w:t>granos de mayor tamaño y ciclo del cultivo influyeron significativamente sobre el mejor rendimiento del maní.</w:t>
      </w:r>
    </w:p>
    <w:p w:rsidR="00B97DCD" w:rsidRPr="00B97DCD" w:rsidRDefault="00B97DCD" w:rsidP="00B97DCD">
      <w:pPr>
        <w:pStyle w:val="Prrafodelista"/>
        <w:rPr>
          <w:rFonts w:ascii="Times New Roman" w:hAnsi="Times New Roman" w:cs="Times New Roman"/>
          <w:sz w:val="24"/>
          <w:szCs w:val="24"/>
        </w:rPr>
      </w:pPr>
    </w:p>
    <w:p w:rsidR="00B97DCD" w:rsidRDefault="00B97DCD" w:rsidP="00B336D1">
      <w:pPr>
        <w:pStyle w:val="Prrafodelista"/>
        <w:numPr>
          <w:ilvl w:val="0"/>
          <w:numId w:val="39"/>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Pr>
          <w:rFonts w:ascii="Times New Roman" w:hAnsi="Times New Roman" w:cs="Times New Roman"/>
          <w:sz w:val="24"/>
          <w:szCs w:val="24"/>
        </w:rPr>
        <w:t xml:space="preserve">En función de los resultados para esta zona agroecológica las mejores líneas y variedades para </w:t>
      </w:r>
      <w:r w:rsidR="00E269A5">
        <w:rPr>
          <w:rFonts w:ascii="Times New Roman" w:hAnsi="Times New Roman" w:cs="Times New Roman"/>
          <w:sz w:val="24"/>
          <w:szCs w:val="24"/>
        </w:rPr>
        <w:t>continuar con</w:t>
      </w:r>
      <w:r>
        <w:rPr>
          <w:rFonts w:ascii="Times New Roman" w:hAnsi="Times New Roman" w:cs="Times New Roman"/>
          <w:sz w:val="24"/>
          <w:szCs w:val="24"/>
        </w:rPr>
        <w:t xml:space="preserve"> el proceso de investigación participativa son: T13; T14; T11 y T4.</w:t>
      </w:r>
    </w:p>
    <w:p w:rsidR="00B97DCD" w:rsidRPr="00B97DCD" w:rsidRDefault="00B97DCD" w:rsidP="00B97DCD">
      <w:pPr>
        <w:pStyle w:val="Prrafodelista"/>
        <w:rPr>
          <w:rFonts w:ascii="Times New Roman" w:hAnsi="Times New Roman" w:cs="Times New Roman"/>
          <w:sz w:val="24"/>
          <w:szCs w:val="24"/>
        </w:rPr>
      </w:pPr>
    </w:p>
    <w:p w:rsidR="00B97DCD" w:rsidRPr="00B97DCD" w:rsidRDefault="00B97DCD" w:rsidP="00B336D1">
      <w:pPr>
        <w:pStyle w:val="Prrafodelista"/>
        <w:numPr>
          <w:ilvl w:val="0"/>
          <w:numId w:val="39"/>
        </w:numPr>
        <w:tabs>
          <w:tab w:val="left" w:pos="8504"/>
        </w:tabs>
        <w:autoSpaceDE w:val="0"/>
        <w:autoSpaceDN w:val="0"/>
        <w:adjustRightInd w:val="0"/>
        <w:spacing w:after="0" w:line="360" w:lineRule="auto"/>
        <w:ind w:left="426" w:right="-1" w:hanging="284"/>
        <w:jc w:val="both"/>
        <w:rPr>
          <w:rFonts w:ascii="Times New Roman" w:hAnsi="Times New Roman" w:cs="Times New Roman"/>
          <w:sz w:val="24"/>
          <w:szCs w:val="24"/>
        </w:rPr>
      </w:pPr>
      <w:r>
        <w:rPr>
          <w:rFonts w:ascii="Times New Roman" w:hAnsi="Times New Roman" w:cs="Times New Roman"/>
          <w:sz w:val="24"/>
          <w:szCs w:val="24"/>
        </w:rPr>
        <w:t>Finalmente este estudio demostró que el cultivo de maní, es una alternativa tecnológica para adaptación al cambio climático y diversificación de los</w:t>
      </w:r>
      <w:r w:rsidR="00E269A5">
        <w:rPr>
          <w:rFonts w:ascii="Times New Roman" w:hAnsi="Times New Roman" w:cs="Times New Roman"/>
          <w:sz w:val="24"/>
          <w:szCs w:val="24"/>
        </w:rPr>
        <w:t xml:space="preserve"> sistemas de producción locales</w:t>
      </w:r>
      <w:r w:rsidR="00FB7FC3">
        <w:rPr>
          <w:rFonts w:ascii="Times New Roman" w:hAnsi="Times New Roman" w:cs="Times New Roman"/>
          <w:sz w:val="24"/>
          <w:szCs w:val="24"/>
        </w:rPr>
        <w:t>,</w:t>
      </w:r>
      <w:r w:rsidR="00E269A5">
        <w:rPr>
          <w:rFonts w:ascii="Times New Roman" w:hAnsi="Times New Roman" w:cs="Times New Roman"/>
          <w:sz w:val="24"/>
          <w:szCs w:val="24"/>
        </w:rPr>
        <w:t xml:space="preserve"> por su tolerancia a la sequía.</w:t>
      </w: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B13EC7" w:rsidRDefault="00B13EC7" w:rsidP="002054CB">
      <w:pPr>
        <w:tabs>
          <w:tab w:val="left" w:pos="8504"/>
        </w:tabs>
        <w:spacing w:after="0" w:line="360" w:lineRule="auto"/>
        <w:ind w:right="-1"/>
        <w:jc w:val="both"/>
        <w:rPr>
          <w:rFonts w:ascii="Times New Roman" w:hAnsi="Times New Roman" w:cs="Times New Roman"/>
          <w:b/>
          <w:sz w:val="24"/>
          <w:szCs w:val="24"/>
        </w:rPr>
      </w:pPr>
    </w:p>
    <w:p w:rsidR="00E269A5" w:rsidRDefault="00E269A5" w:rsidP="002054CB">
      <w:pPr>
        <w:tabs>
          <w:tab w:val="left" w:pos="8504"/>
        </w:tabs>
        <w:spacing w:after="0" w:line="360" w:lineRule="auto"/>
        <w:ind w:right="-1"/>
        <w:jc w:val="both"/>
        <w:rPr>
          <w:rFonts w:ascii="Times New Roman" w:hAnsi="Times New Roman" w:cs="Times New Roman"/>
          <w:b/>
          <w:sz w:val="24"/>
          <w:szCs w:val="24"/>
        </w:rPr>
      </w:pPr>
    </w:p>
    <w:p w:rsidR="00B13EC7" w:rsidRDefault="00B13EC7" w:rsidP="002054CB">
      <w:pPr>
        <w:tabs>
          <w:tab w:val="left" w:pos="8504"/>
        </w:tabs>
        <w:spacing w:after="0" w:line="360" w:lineRule="auto"/>
        <w:ind w:right="-1"/>
        <w:jc w:val="both"/>
        <w:rPr>
          <w:rFonts w:ascii="Times New Roman" w:hAnsi="Times New Roman" w:cs="Times New Roman"/>
          <w:b/>
          <w:sz w:val="24"/>
          <w:szCs w:val="24"/>
        </w:rPr>
      </w:pPr>
    </w:p>
    <w:p w:rsidR="00313428" w:rsidRDefault="00313428" w:rsidP="00313428">
      <w:pPr>
        <w:tabs>
          <w:tab w:val="left" w:pos="8504"/>
        </w:tabs>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7.2. Recomendaciones</w:t>
      </w: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313428" w:rsidRDefault="00313428" w:rsidP="00313428">
      <w:pPr>
        <w:tabs>
          <w:tab w:val="left" w:pos="8504"/>
        </w:tabs>
        <w:spacing w:after="0" w:line="360" w:lineRule="auto"/>
        <w:ind w:right="-1"/>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base al estudio realizado y de acuerdo a las conclusiones presentadas se pueden considerar las siguientes recomendaciones:</w:t>
      </w:r>
    </w:p>
    <w:p w:rsidR="00313428" w:rsidRPr="00B13EC7" w:rsidRDefault="00313428" w:rsidP="00B13EC7">
      <w:pPr>
        <w:autoSpaceDE w:val="0"/>
        <w:autoSpaceDN w:val="0"/>
        <w:adjustRightInd w:val="0"/>
        <w:spacing w:after="0" w:line="360" w:lineRule="auto"/>
        <w:jc w:val="both"/>
        <w:rPr>
          <w:rFonts w:ascii="Times New Roman" w:hAnsi="Times New Roman" w:cs="Times New Roman"/>
          <w:color w:val="000000"/>
          <w:sz w:val="24"/>
          <w:szCs w:val="24"/>
        </w:rPr>
      </w:pPr>
    </w:p>
    <w:p w:rsidR="00B13EC7" w:rsidRPr="00B13EC7" w:rsidRDefault="00B13EC7" w:rsidP="00B13EC7">
      <w:pPr>
        <w:pStyle w:val="Prrafodelista"/>
        <w:numPr>
          <w:ilvl w:val="0"/>
          <w:numId w:val="40"/>
        </w:numPr>
        <w:shd w:val="clear" w:color="auto" w:fill="FFFFFF"/>
        <w:tabs>
          <w:tab w:val="left" w:pos="4723"/>
        </w:tabs>
        <w:spacing w:after="0" w:line="360" w:lineRule="auto"/>
        <w:ind w:left="426" w:hanging="284"/>
        <w:jc w:val="both"/>
        <w:rPr>
          <w:rFonts w:ascii="Times New Roman" w:hAnsi="Times New Roman" w:cs="Times New Roman"/>
          <w:sz w:val="24"/>
          <w:szCs w:val="24"/>
        </w:rPr>
      </w:pPr>
      <w:r>
        <w:rPr>
          <w:rFonts w:ascii="Times New Roman" w:eastAsiaTheme="minorHAnsi" w:hAnsi="Times New Roman" w:cs="Times New Roman"/>
          <w:sz w:val="24"/>
          <w:szCs w:val="24"/>
          <w:lang w:val="es-EC" w:eastAsia="en-US"/>
        </w:rPr>
        <w:t>De los cultivares evaluado</w:t>
      </w:r>
      <w:r w:rsidRPr="001721B0">
        <w:rPr>
          <w:rFonts w:ascii="Times New Roman" w:eastAsiaTheme="minorHAnsi" w:hAnsi="Times New Roman" w:cs="Times New Roman"/>
          <w:sz w:val="24"/>
          <w:szCs w:val="24"/>
          <w:lang w:val="es-EC" w:eastAsia="en-US"/>
        </w:rPr>
        <w:t>s en la presente investigación</w:t>
      </w:r>
      <w:r>
        <w:rPr>
          <w:rFonts w:ascii="Times New Roman" w:eastAsiaTheme="minorHAnsi" w:hAnsi="Times New Roman" w:cs="Times New Roman"/>
          <w:sz w:val="24"/>
          <w:szCs w:val="24"/>
          <w:lang w:val="es-EC" w:eastAsia="en-US"/>
        </w:rPr>
        <w:t>, se r</w:t>
      </w:r>
      <w:r w:rsidR="00056762">
        <w:rPr>
          <w:rFonts w:ascii="Times New Roman" w:eastAsiaTheme="minorHAnsi" w:hAnsi="Times New Roman" w:cs="Times New Roman"/>
          <w:sz w:val="24"/>
          <w:szCs w:val="24"/>
          <w:lang w:val="es-EC" w:eastAsia="en-US"/>
        </w:rPr>
        <w:t xml:space="preserve">ecomienda </w:t>
      </w:r>
      <w:r>
        <w:rPr>
          <w:rFonts w:ascii="Times New Roman" w:eastAsiaTheme="minorHAnsi" w:hAnsi="Times New Roman" w:cs="Times New Roman"/>
          <w:sz w:val="24"/>
          <w:szCs w:val="24"/>
          <w:lang w:val="es-EC" w:eastAsia="en-US"/>
        </w:rPr>
        <w:t xml:space="preserve">la variedad </w:t>
      </w:r>
      <w:r>
        <w:rPr>
          <w:rFonts w:ascii="Times New Roman" w:hAnsi="Times New Roman" w:cs="Times New Roman"/>
          <w:color w:val="000000" w:themeColor="text1"/>
          <w:sz w:val="24"/>
          <w:szCs w:val="24"/>
        </w:rPr>
        <w:t>INIAP-380</w:t>
      </w:r>
      <w:r w:rsidRPr="001721B0">
        <w:rPr>
          <w:rFonts w:ascii="Times New Roman" w:eastAsiaTheme="minorHAnsi" w:hAnsi="Times New Roman" w:cs="Times New Roman"/>
          <w:sz w:val="24"/>
          <w:szCs w:val="24"/>
          <w:lang w:val="es-EC" w:eastAsia="en-US"/>
        </w:rPr>
        <w:t xml:space="preserve">. </w:t>
      </w:r>
    </w:p>
    <w:p w:rsidR="00B13EC7" w:rsidRPr="00B13EC7" w:rsidRDefault="00B13EC7" w:rsidP="00B13EC7">
      <w:pPr>
        <w:pStyle w:val="Prrafodelista"/>
        <w:shd w:val="clear" w:color="auto" w:fill="FFFFFF"/>
        <w:tabs>
          <w:tab w:val="left" w:pos="4723"/>
        </w:tabs>
        <w:spacing w:after="0" w:line="360" w:lineRule="auto"/>
        <w:ind w:left="426"/>
        <w:jc w:val="both"/>
        <w:rPr>
          <w:rFonts w:ascii="Times New Roman" w:hAnsi="Times New Roman" w:cs="Times New Roman"/>
          <w:sz w:val="24"/>
          <w:szCs w:val="24"/>
        </w:rPr>
      </w:pPr>
    </w:p>
    <w:p w:rsidR="00AC55E2" w:rsidRPr="00AC55E2" w:rsidRDefault="00056762" w:rsidP="00AC55E2">
      <w:pPr>
        <w:pStyle w:val="Prrafodelista"/>
        <w:numPr>
          <w:ilvl w:val="0"/>
          <w:numId w:val="40"/>
        </w:numPr>
        <w:tabs>
          <w:tab w:val="left" w:pos="426"/>
        </w:tabs>
        <w:autoSpaceDE w:val="0"/>
        <w:autoSpaceDN w:val="0"/>
        <w:adjustRightInd w:val="0"/>
        <w:spacing w:after="0" w:line="360" w:lineRule="auto"/>
        <w:ind w:left="426" w:hanging="284"/>
        <w:jc w:val="both"/>
        <w:rPr>
          <w:rFonts w:ascii="Times New Roman" w:eastAsia="Times New Roman" w:hAnsi="Times New Roman" w:cs="Times New Roman"/>
          <w:sz w:val="24"/>
          <w:szCs w:val="24"/>
        </w:rPr>
      </w:pPr>
      <w:r>
        <w:rPr>
          <w:rFonts w:ascii="Times New Roman" w:eastAsiaTheme="minorHAnsi" w:hAnsi="Times New Roman" w:cs="Times New Roman"/>
          <w:color w:val="000000"/>
          <w:sz w:val="24"/>
          <w:szCs w:val="24"/>
          <w:lang w:eastAsia="en-US"/>
        </w:rPr>
        <w:t>Validar este</w:t>
      </w:r>
      <w:r w:rsidR="00B13EC7" w:rsidRPr="0025202A">
        <w:rPr>
          <w:rFonts w:ascii="Times New Roman" w:eastAsiaTheme="minorHAnsi" w:hAnsi="Times New Roman" w:cs="Times New Roman"/>
          <w:color w:val="000000"/>
          <w:sz w:val="24"/>
          <w:szCs w:val="24"/>
          <w:lang w:eastAsia="en-US"/>
        </w:rPr>
        <w:t xml:space="preserve"> ensayo en </w:t>
      </w:r>
      <w:r w:rsidR="00AC55E2" w:rsidRPr="0025202A">
        <w:rPr>
          <w:rFonts w:ascii="Times New Roman" w:eastAsiaTheme="minorHAnsi" w:hAnsi="Times New Roman" w:cs="Times New Roman"/>
          <w:color w:val="000000"/>
          <w:sz w:val="24"/>
          <w:szCs w:val="24"/>
          <w:lang w:eastAsia="en-US"/>
        </w:rPr>
        <w:t>otras zonas</w:t>
      </w:r>
      <w:r w:rsidR="00AC55E2">
        <w:rPr>
          <w:rFonts w:ascii="Times New Roman" w:eastAsiaTheme="minorHAnsi" w:hAnsi="Times New Roman" w:cs="Times New Roman"/>
          <w:color w:val="000000"/>
          <w:sz w:val="24"/>
          <w:szCs w:val="24"/>
          <w:lang w:eastAsia="en-US"/>
        </w:rPr>
        <w:t xml:space="preserve"> agroecológicas</w:t>
      </w:r>
      <w:r w:rsidR="00B13EC7" w:rsidRPr="0025202A">
        <w:rPr>
          <w:rFonts w:ascii="Times New Roman" w:eastAsiaTheme="minorHAnsi" w:hAnsi="Times New Roman" w:cs="Times New Roman"/>
          <w:color w:val="000000"/>
          <w:sz w:val="24"/>
          <w:szCs w:val="24"/>
          <w:lang w:eastAsia="en-US"/>
        </w:rPr>
        <w:t xml:space="preserve"> del cantón Urdaneta, </w:t>
      </w:r>
      <w:r>
        <w:rPr>
          <w:rFonts w:ascii="Times New Roman" w:eastAsiaTheme="minorHAnsi" w:hAnsi="Times New Roman" w:cs="Times New Roman"/>
          <w:color w:val="000000"/>
          <w:sz w:val="24"/>
          <w:szCs w:val="24"/>
          <w:lang w:eastAsia="en-US"/>
        </w:rPr>
        <w:t>y en época de siembra: Octubre Febrero.</w:t>
      </w:r>
      <w:r w:rsidR="00AC55E2">
        <w:rPr>
          <w:rFonts w:ascii="Times New Roman" w:eastAsiaTheme="minorHAnsi" w:hAnsi="Times New Roman" w:cs="Times New Roman"/>
          <w:color w:val="000000"/>
          <w:sz w:val="24"/>
          <w:szCs w:val="24"/>
          <w:lang w:eastAsia="en-US"/>
        </w:rPr>
        <w:t xml:space="preserve"> </w:t>
      </w:r>
    </w:p>
    <w:p w:rsidR="00AC55E2" w:rsidRPr="00AC55E2" w:rsidRDefault="00AC55E2" w:rsidP="00AC55E2">
      <w:pPr>
        <w:pStyle w:val="Prrafodelista"/>
        <w:rPr>
          <w:rFonts w:ascii="Times New Roman" w:eastAsia="Times New Roman" w:hAnsi="Times New Roman" w:cs="Times New Roman"/>
          <w:sz w:val="24"/>
          <w:szCs w:val="24"/>
        </w:rPr>
      </w:pPr>
    </w:p>
    <w:p w:rsidR="00AC55E2" w:rsidRPr="00AC55E2" w:rsidRDefault="00AC55E2" w:rsidP="00AC55E2">
      <w:pPr>
        <w:pStyle w:val="Prrafodelista"/>
        <w:numPr>
          <w:ilvl w:val="0"/>
          <w:numId w:val="40"/>
        </w:numPr>
        <w:tabs>
          <w:tab w:val="left" w:pos="426"/>
        </w:tabs>
        <w:autoSpaceDE w:val="0"/>
        <w:autoSpaceDN w:val="0"/>
        <w:adjustRightInd w:val="0"/>
        <w:spacing w:after="0" w:line="360" w:lineRule="auto"/>
        <w:ind w:left="426" w:hanging="284"/>
        <w:jc w:val="both"/>
        <w:rPr>
          <w:rFonts w:ascii="Times New Roman" w:eastAsia="Times New Roman" w:hAnsi="Times New Roman" w:cs="Times New Roman"/>
          <w:sz w:val="24"/>
          <w:szCs w:val="24"/>
        </w:rPr>
      </w:pPr>
      <w:r w:rsidRPr="00AC55E2">
        <w:rPr>
          <w:rFonts w:ascii="Times New Roman" w:eastAsia="Times New Roman" w:hAnsi="Times New Roman" w:cs="Times New Roman"/>
          <w:sz w:val="24"/>
          <w:szCs w:val="24"/>
        </w:rPr>
        <w:t xml:space="preserve">Para el cultivo de maní en la zona agroecológica de Pijullo se recomienda los siguientes componentes tecnológicos: variedad INIAP-380; época de siembra Octubre- Febrero; </w:t>
      </w:r>
      <w:proofErr w:type="spellStart"/>
      <w:r w:rsidRPr="00AC55E2">
        <w:rPr>
          <w:rFonts w:ascii="Times New Roman" w:eastAsia="Times New Roman" w:hAnsi="Times New Roman" w:cs="Times New Roman"/>
          <w:sz w:val="24"/>
          <w:szCs w:val="24"/>
        </w:rPr>
        <w:t>Fertilizacion</w:t>
      </w:r>
      <w:proofErr w:type="spellEnd"/>
      <w:r w:rsidRPr="00AC55E2">
        <w:rPr>
          <w:rFonts w:ascii="Times New Roman" w:eastAsia="Times New Roman" w:hAnsi="Times New Roman" w:cs="Times New Roman"/>
          <w:sz w:val="24"/>
          <w:szCs w:val="24"/>
        </w:rPr>
        <w:t xml:space="preserve"> </w:t>
      </w:r>
      <w:proofErr w:type="spellStart"/>
      <w:r w:rsidRPr="00AC55E2">
        <w:rPr>
          <w:rFonts w:ascii="Times New Roman" w:hAnsi="Times New Roman" w:cs="Times New Roman"/>
          <w:sz w:val="24"/>
          <w:szCs w:val="24"/>
        </w:rPr>
        <w:t>Nitrofoska</w:t>
      </w:r>
      <w:proofErr w:type="spellEnd"/>
      <w:r w:rsidRPr="00AC55E2">
        <w:rPr>
          <w:rFonts w:ascii="Times New Roman" w:hAnsi="Times New Roman" w:cs="Times New Roman"/>
          <w:sz w:val="24"/>
          <w:szCs w:val="24"/>
        </w:rPr>
        <w:t xml:space="preserve"> + </w:t>
      </w:r>
      <w:proofErr w:type="spellStart"/>
      <w:r w:rsidRPr="00AC55E2">
        <w:rPr>
          <w:rFonts w:ascii="Times New Roman" w:hAnsi="Times New Roman" w:cs="Times New Roman"/>
          <w:sz w:val="24"/>
          <w:szCs w:val="24"/>
        </w:rPr>
        <w:t>úrea</w:t>
      </w:r>
      <w:proofErr w:type="spellEnd"/>
      <w:r w:rsidRPr="00AC55E2">
        <w:rPr>
          <w:rFonts w:ascii="Times New Roman" w:hAnsi="Times New Roman" w:cs="Times New Roman"/>
          <w:sz w:val="24"/>
          <w:szCs w:val="24"/>
        </w:rPr>
        <w:t>, en dosis de 2 + 2 sacos/ha. La segunda fertilizació</w:t>
      </w:r>
      <w:r w:rsidR="00962DA4">
        <w:rPr>
          <w:rFonts w:ascii="Times New Roman" w:hAnsi="Times New Roman" w:cs="Times New Roman"/>
          <w:sz w:val="24"/>
          <w:szCs w:val="24"/>
        </w:rPr>
        <w:t>n realizarla</w:t>
      </w:r>
      <w:r w:rsidRPr="00AC55E2">
        <w:rPr>
          <w:rFonts w:ascii="Times New Roman" w:hAnsi="Times New Roman" w:cs="Times New Roman"/>
          <w:sz w:val="24"/>
          <w:szCs w:val="24"/>
        </w:rPr>
        <w:t xml:space="preserve"> a los 20 días, utilizando </w:t>
      </w:r>
      <w:proofErr w:type="spellStart"/>
      <w:r w:rsidRPr="00AC55E2">
        <w:rPr>
          <w:rFonts w:ascii="Times New Roman" w:hAnsi="Times New Roman" w:cs="Times New Roman"/>
          <w:sz w:val="24"/>
          <w:szCs w:val="24"/>
        </w:rPr>
        <w:t>Nitrofoska</w:t>
      </w:r>
      <w:proofErr w:type="spellEnd"/>
      <w:r w:rsidRPr="00AC55E2">
        <w:rPr>
          <w:rFonts w:ascii="Times New Roman" w:hAnsi="Times New Roman" w:cs="Times New Roman"/>
          <w:sz w:val="24"/>
          <w:szCs w:val="24"/>
        </w:rPr>
        <w:t xml:space="preserve"> + </w:t>
      </w:r>
      <w:proofErr w:type="spellStart"/>
      <w:r w:rsidRPr="00AC55E2">
        <w:rPr>
          <w:rFonts w:ascii="Times New Roman" w:hAnsi="Times New Roman" w:cs="Times New Roman"/>
          <w:sz w:val="24"/>
          <w:szCs w:val="24"/>
        </w:rPr>
        <w:t>úrea</w:t>
      </w:r>
      <w:proofErr w:type="spellEnd"/>
      <w:r w:rsidRPr="00AC55E2">
        <w:rPr>
          <w:rFonts w:ascii="Times New Roman" w:hAnsi="Times New Roman" w:cs="Times New Roman"/>
          <w:sz w:val="24"/>
          <w:szCs w:val="24"/>
        </w:rPr>
        <w:t>, en dosis de 1 + 1 sacos/ha</w:t>
      </w:r>
      <w:r w:rsidRPr="00AC55E2">
        <w:rPr>
          <w:rFonts w:ascii="Times New Roman" w:hAnsi="Times New Roman" w:cs="Times New Roman"/>
          <w:color w:val="FF0000"/>
          <w:sz w:val="24"/>
          <w:szCs w:val="24"/>
        </w:rPr>
        <w:t xml:space="preserve">. </w:t>
      </w:r>
      <w:r w:rsidRPr="00AC55E2">
        <w:rPr>
          <w:rFonts w:ascii="Times New Roman" w:hAnsi="Times New Roman" w:cs="Times New Roman"/>
          <w:sz w:val="24"/>
          <w:szCs w:val="24"/>
        </w:rPr>
        <w:t>En el control de plagas y enfermedades, Para controlar Roya (</w:t>
      </w:r>
      <w:r w:rsidRPr="00AC55E2">
        <w:rPr>
          <w:rFonts w:ascii="Times New Roman" w:hAnsi="Times New Roman" w:cs="Times New Roman"/>
          <w:i/>
          <w:sz w:val="24"/>
          <w:szCs w:val="24"/>
          <w:u w:val="single"/>
        </w:rPr>
        <w:t>Puccinia</w:t>
      </w:r>
      <w:r w:rsidRPr="00AC55E2">
        <w:rPr>
          <w:rFonts w:ascii="Times New Roman" w:hAnsi="Times New Roman" w:cs="Times New Roman"/>
          <w:i/>
          <w:sz w:val="24"/>
          <w:szCs w:val="24"/>
        </w:rPr>
        <w:t xml:space="preserve"> </w:t>
      </w:r>
      <w:r w:rsidRPr="00AC55E2">
        <w:rPr>
          <w:rFonts w:ascii="Times New Roman" w:hAnsi="Times New Roman" w:cs="Times New Roman"/>
          <w:i/>
          <w:sz w:val="24"/>
          <w:szCs w:val="24"/>
          <w:u w:val="single"/>
        </w:rPr>
        <w:t>arachidis</w:t>
      </w:r>
      <w:r w:rsidR="00962DA4">
        <w:rPr>
          <w:rFonts w:ascii="Times New Roman" w:hAnsi="Times New Roman" w:cs="Times New Roman"/>
          <w:sz w:val="24"/>
          <w:szCs w:val="24"/>
        </w:rPr>
        <w:t>), aplicar</w:t>
      </w:r>
      <w:r w:rsidRPr="00AC55E2">
        <w:rPr>
          <w:rFonts w:ascii="Times New Roman" w:hAnsi="Times New Roman" w:cs="Times New Roman"/>
          <w:sz w:val="24"/>
          <w:szCs w:val="24"/>
        </w:rPr>
        <w:t xml:space="preserve"> (</w:t>
      </w:r>
      <w:proofErr w:type="spellStart"/>
      <w:r w:rsidRPr="00AC55E2">
        <w:rPr>
          <w:rFonts w:ascii="Times New Roman" w:hAnsi="Times New Roman" w:cs="Times New Roman"/>
          <w:sz w:val="24"/>
          <w:szCs w:val="24"/>
        </w:rPr>
        <w:t>Chlorothalonil</w:t>
      </w:r>
      <w:proofErr w:type="spellEnd"/>
      <w:r w:rsidRPr="00AC55E2">
        <w:rPr>
          <w:rFonts w:ascii="Times New Roman" w:hAnsi="Times New Roman" w:cs="Times New Roman"/>
          <w:sz w:val="24"/>
          <w:szCs w:val="24"/>
        </w:rPr>
        <w:t>), cada 30 días en dosis de 30 cc en 20 L de agua, para controlar el ataque de Gusano cogollero (</w:t>
      </w:r>
      <w:proofErr w:type="spellStart"/>
      <w:r w:rsidRPr="00AC55E2">
        <w:rPr>
          <w:rFonts w:ascii="Times New Roman" w:hAnsi="Times New Roman" w:cs="Times New Roman"/>
          <w:i/>
          <w:sz w:val="24"/>
          <w:szCs w:val="24"/>
          <w:u w:val="single"/>
        </w:rPr>
        <w:t>Stegasta</w:t>
      </w:r>
      <w:proofErr w:type="spellEnd"/>
      <w:r w:rsidRPr="00AC55E2">
        <w:rPr>
          <w:rFonts w:ascii="Times New Roman" w:hAnsi="Times New Roman" w:cs="Times New Roman"/>
          <w:sz w:val="24"/>
          <w:szCs w:val="24"/>
        </w:rPr>
        <w:t xml:space="preserve"> </w:t>
      </w:r>
      <w:proofErr w:type="spellStart"/>
      <w:r w:rsidRPr="00AC55E2">
        <w:rPr>
          <w:rFonts w:ascii="Times New Roman" w:hAnsi="Times New Roman" w:cs="Times New Roman"/>
          <w:i/>
          <w:sz w:val="24"/>
          <w:szCs w:val="24"/>
          <w:u w:val="single"/>
        </w:rPr>
        <w:t>bosquella</w:t>
      </w:r>
      <w:proofErr w:type="spellEnd"/>
      <w:r w:rsidRPr="00AC55E2">
        <w:rPr>
          <w:rFonts w:ascii="Times New Roman" w:hAnsi="Times New Roman" w:cs="Times New Roman"/>
          <w:sz w:val="24"/>
          <w:szCs w:val="24"/>
        </w:rPr>
        <w:t xml:space="preserve"> Ch.), </w:t>
      </w:r>
      <w:r w:rsidR="00962DA4">
        <w:rPr>
          <w:rFonts w:ascii="Times New Roman" w:hAnsi="Times New Roman" w:cs="Times New Roman"/>
          <w:sz w:val="24"/>
          <w:szCs w:val="24"/>
        </w:rPr>
        <w:t>aplicar</w:t>
      </w:r>
      <w:r w:rsidR="00962DA4" w:rsidRPr="00AC55E2">
        <w:rPr>
          <w:rFonts w:ascii="Times New Roman" w:hAnsi="Times New Roman" w:cs="Times New Roman"/>
          <w:sz w:val="24"/>
          <w:szCs w:val="24"/>
        </w:rPr>
        <w:t xml:space="preserve"> </w:t>
      </w:r>
      <w:proofErr w:type="spellStart"/>
      <w:r w:rsidRPr="00AC55E2">
        <w:rPr>
          <w:rFonts w:ascii="Times New Roman" w:hAnsi="Times New Roman" w:cs="Times New Roman"/>
          <w:sz w:val="24"/>
          <w:szCs w:val="24"/>
        </w:rPr>
        <w:t>Metomil</w:t>
      </w:r>
      <w:proofErr w:type="spellEnd"/>
      <w:r w:rsidRPr="00AC55E2">
        <w:rPr>
          <w:rFonts w:ascii="Times New Roman" w:hAnsi="Times New Roman" w:cs="Times New Roman"/>
          <w:sz w:val="24"/>
          <w:szCs w:val="24"/>
        </w:rPr>
        <w:t xml:space="preserve"> + </w:t>
      </w:r>
      <w:proofErr w:type="spellStart"/>
      <w:r w:rsidRPr="00AC55E2">
        <w:rPr>
          <w:rFonts w:ascii="Times New Roman" w:hAnsi="Times New Roman" w:cs="Times New Roman"/>
          <w:sz w:val="24"/>
          <w:szCs w:val="24"/>
        </w:rPr>
        <w:t>Proclan</w:t>
      </w:r>
      <w:proofErr w:type="spellEnd"/>
      <w:r w:rsidRPr="00AC55E2">
        <w:rPr>
          <w:rFonts w:ascii="Times New Roman" w:hAnsi="Times New Roman" w:cs="Times New Roman"/>
          <w:sz w:val="24"/>
          <w:szCs w:val="24"/>
        </w:rPr>
        <w:t xml:space="preserve"> en dosis de 25 cc y 50 g en 20 L</w:t>
      </w:r>
      <w:r>
        <w:rPr>
          <w:rFonts w:ascii="Times New Roman" w:hAnsi="Times New Roman" w:cs="Times New Roman"/>
          <w:sz w:val="24"/>
          <w:szCs w:val="24"/>
        </w:rPr>
        <w:t>. Labranza reducida y 250.000 plantas por hectárea.</w:t>
      </w:r>
    </w:p>
    <w:p w:rsidR="00AC55E2" w:rsidRPr="00AC55E2" w:rsidRDefault="00AC55E2" w:rsidP="00AC55E2">
      <w:pPr>
        <w:pStyle w:val="Prrafodelista"/>
        <w:rPr>
          <w:rFonts w:ascii="Times New Roman" w:eastAsia="Times New Roman" w:hAnsi="Times New Roman" w:cs="Times New Roman"/>
          <w:sz w:val="24"/>
          <w:szCs w:val="24"/>
        </w:rPr>
      </w:pPr>
    </w:p>
    <w:p w:rsidR="00AC55E2" w:rsidRPr="00AC55E2" w:rsidRDefault="00AC55E2" w:rsidP="00AC55E2">
      <w:pPr>
        <w:pStyle w:val="Prrafodelista"/>
        <w:numPr>
          <w:ilvl w:val="0"/>
          <w:numId w:val="40"/>
        </w:numPr>
        <w:tabs>
          <w:tab w:val="left" w:pos="426"/>
        </w:tabs>
        <w:autoSpaceDE w:val="0"/>
        <w:autoSpaceDN w:val="0"/>
        <w:adjustRightInd w:val="0"/>
        <w:spacing w:after="0" w:line="36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Producir semillas de la variedad INIAP-380 para hacer la transferencia de tecnología a los productores/as</w:t>
      </w:r>
      <w:r w:rsidR="005A798C">
        <w:rPr>
          <w:rFonts w:ascii="Times New Roman" w:eastAsia="Times New Roman" w:hAnsi="Times New Roman" w:cs="Times New Roman"/>
          <w:sz w:val="24"/>
          <w:szCs w:val="24"/>
        </w:rPr>
        <w:t>.</w:t>
      </w:r>
    </w:p>
    <w:p w:rsidR="00313428" w:rsidRPr="004A304C" w:rsidRDefault="00313428" w:rsidP="004A304C">
      <w:pPr>
        <w:autoSpaceDE w:val="0"/>
        <w:autoSpaceDN w:val="0"/>
        <w:adjustRightInd w:val="0"/>
        <w:spacing w:after="0" w:line="360" w:lineRule="auto"/>
        <w:jc w:val="both"/>
        <w:rPr>
          <w:rFonts w:ascii="Times New Roman" w:eastAsiaTheme="minorHAnsi" w:hAnsi="Times New Roman" w:cs="Times New Roman"/>
          <w:sz w:val="24"/>
          <w:szCs w:val="24"/>
          <w:lang w:val="es-EC" w:eastAsia="en-US"/>
        </w:rPr>
      </w:pPr>
    </w:p>
    <w:p w:rsidR="00313428" w:rsidRPr="00800DD8" w:rsidRDefault="00313428" w:rsidP="00313428">
      <w:pPr>
        <w:pStyle w:val="Prrafodelista"/>
        <w:numPr>
          <w:ilvl w:val="0"/>
          <w:numId w:val="41"/>
        </w:numPr>
        <w:autoSpaceDE w:val="0"/>
        <w:autoSpaceDN w:val="0"/>
        <w:adjustRightInd w:val="0"/>
        <w:spacing w:after="0" w:line="360" w:lineRule="auto"/>
        <w:ind w:left="426" w:hanging="284"/>
        <w:jc w:val="both"/>
        <w:rPr>
          <w:rFonts w:ascii="Times New Roman" w:eastAsiaTheme="minorHAnsi" w:hAnsi="Times New Roman" w:cs="Times New Roman"/>
          <w:sz w:val="24"/>
          <w:szCs w:val="24"/>
          <w:lang w:val="es-EC" w:eastAsia="en-US"/>
        </w:rPr>
      </w:pPr>
      <w:r w:rsidRPr="00800DD8">
        <w:rPr>
          <w:rFonts w:ascii="Times New Roman" w:hAnsi="Times New Roman" w:cs="Times New Roman"/>
          <w:sz w:val="24"/>
          <w:szCs w:val="24"/>
        </w:rPr>
        <w:t>Efectuar la retroinforma</w:t>
      </w:r>
      <w:r>
        <w:rPr>
          <w:rFonts w:ascii="Times New Roman" w:hAnsi="Times New Roman" w:cs="Times New Roman"/>
          <w:sz w:val="24"/>
          <w:szCs w:val="24"/>
        </w:rPr>
        <w:t>ción de los resultados al INIAP-</w:t>
      </w:r>
      <w:r w:rsidRPr="00800DD8">
        <w:rPr>
          <w:rFonts w:ascii="Times New Roman" w:hAnsi="Times New Roman" w:cs="Times New Roman"/>
          <w:sz w:val="24"/>
          <w:szCs w:val="24"/>
        </w:rPr>
        <w:t>EELS</w:t>
      </w:r>
      <w:r w:rsidR="005A798C">
        <w:rPr>
          <w:rFonts w:ascii="Times New Roman" w:hAnsi="Times New Roman" w:cs="Times New Roman"/>
          <w:sz w:val="24"/>
          <w:szCs w:val="24"/>
        </w:rPr>
        <w:t>.</w:t>
      </w:r>
    </w:p>
    <w:p w:rsidR="00313428" w:rsidRDefault="00313428" w:rsidP="00313428">
      <w:pPr>
        <w:tabs>
          <w:tab w:val="left" w:pos="8504"/>
        </w:tabs>
        <w:spacing w:after="0" w:line="360" w:lineRule="auto"/>
        <w:ind w:right="-1"/>
        <w:jc w:val="both"/>
        <w:rPr>
          <w:rFonts w:ascii="Times New Roman" w:hAnsi="Times New Roman" w:cs="Times New Roman"/>
          <w:b/>
          <w:sz w:val="28"/>
          <w:szCs w:val="28"/>
        </w:rPr>
      </w:pPr>
    </w:p>
    <w:p w:rsidR="00313428" w:rsidRDefault="00313428" w:rsidP="00313428">
      <w:pPr>
        <w:tabs>
          <w:tab w:val="left" w:pos="8504"/>
        </w:tabs>
        <w:spacing w:after="0" w:line="360" w:lineRule="auto"/>
        <w:ind w:right="-1"/>
        <w:jc w:val="both"/>
        <w:rPr>
          <w:rFonts w:ascii="Times New Roman" w:hAnsi="Times New Roman" w:cs="Times New Roman"/>
          <w:b/>
          <w:sz w:val="28"/>
          <w:szCs w:val="28"/>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E269A5" w:rsidRDefault="00E269A5" w:rsidP="002054CB">
      <w:pPr>
        <w:tabs>
          <w:tab w:val="left" w:pos="8504"/>
        </w:tabs>
        <w:spacing w:after="0" w:line="360" w:lineRule="auto"/>
        <w:ind w:right="-1"/>
        <w:jc w:val="both"/>
        <w:rPr>
          <w:rFonts w:ascii="Times New Roman" w:hAnsi="Times New Roman" w:cs="Times New Roman"/>
          <w:b/>
          <w:sz w:val="24"/>
          <w:szCs w:val="24"/>
        </w:rPr>
      </w:pPr>
    </w:p>
    <w:p w:rsidR="002277A3" w:rsidRDefault="002277A3" w:rsidP="002054CB">
      <w:pPr>
        <w:tabs>
          <w:tab w:val="left" w:pos="8504"/>
        </w:tabs>
        <w:spacing w:after="0" w:line="360" w:lineRule="auto"/>
        <w:ind w:right="-1"/>
        <w:jc w:val="both"/>
        <w:rPr>
          <w:rFonts w:ascii="Times New Roman" w:hAnsi="Times New Roman" w:cs="Times New Roman"/>
          <w:b/>
          <w:sz w:val="24"/>
          <w:szCs w:val="24"/>
        </w:rPr>
      </w:pPr>
    </w:p>
    <w:p w:rsidR="00D34925" w:rsidRPr="00F10F0E" w:rsidRDefault="00D34925" w:rsidP="00D34925">
      <w:pPr>
        <w:spacing w:after="0" w:line="360" w:lineRule="auto"/>
        <w:jc w:val="both"/>
        <w:rPr>
          <w:rFonts w:ascii="Times New Roman" w:hAnsi="Times New Roman" w:cs="Times New Roman"/>
          <w:b/>
          <w:color w:val="0D0D0D" w:themeColor="text1" w:themeTint="F2"/>
          <w:sz w:val="28"/>
          <w:szCs w:val="28"/>
        </w:rPr>
      </w:pPr>
      <w:r w:rsidRPr="00F10F0E">
        <w:rPr>
          <w:rFonts w:ascii="Times New Roman" w:hAnsi="Times New Roman" w:cs="Times New Roman"/>
          <w:b/>
          <w:color w:val="0D0D0D" w:themeColor="text1" w:themeTint="F2"/>
          <w:sz w:val="28"/>
          <w:szCs w:val="28"/>
        </w:rPr>
        <w:lastRenderedPageBreak/>
        <w:t>BIBLIOGRAFÍA</w:t>
      </w:r>
    </w:p>
    <w:p w:rsidR="00D34925" w:rsidRPr="00A433CC" w:rsidRDefault="00D34925" w:rsidP="00902F8C">
      <w:pPr>
        <w:spacing w:after="0"/>
        <w:jc w:val="both"/>
        <w:rPr>
          <w:rFonts w:ascii="Times New Roman" w:hAnsi="Times New Roman" w:cs="Times New Roman"/>
          <w:color w:val="FF0000"/>
          <w:sz w:val="24"/>
          <w:szCs w:val="24"/>
        </w:rPr>
      </w:pPr>
    </w:p>
    <w:p w:rsidR="00D34925" w:rsidRPr="005106DC"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7754B2">
        <w:rPr>
          <w:rFonts w:ascii="Times New Roman" w:hAnsi="Times New Roman" w:cs="Times New Roman"/>
          <w:sz w:val="24"/>
          <w:szCs w:val="24"/>
          <w:lang w:val="en-US"/>
        </w:rPr>
        <w:t>AMERICAN PEANUT COUNCIL. (</w:t>
      </w:r>
      <w:proofErr w:type="spellStart"/>
      <w:r w:rsidRPr="007754B2">
        <w:rPr>
          <w:rFonts w:ascii="Times New Roman" w:hAnsi="Times New Roman" w:cs="Times New Roman"/>
          <w:sz w:val="24"/>
          <w:szCs w:val="24"/>
          <w:lang w:val="en-US"/>
        </w:rPr>
        <w:t>s.f.</w:t>
      </w:r>
      <w:proofErr w:type="spellEnd"/>
      <w:r w:rsidRPr="007754B2">
        <w:rPr>
          <w:rFonts w:ascii="Times New Roman" w:hAnsi="Times New Roman" w:cs="Times New Roman"/>
          <w:sz w:val="24"/>
          <w:szCs w:val="24"/>
          <w:lang w:val="en-US"/>
        </w:rPr>
        <w:t xml:space="preserve">). </w:t>
      </w:r>
      <w:proofErr w:type="spellStart"/>
      <w:r w:rsidRPr="007754B2">
        <w:rPr>
          <w:rFonts w:ascii="Times New Roman" w:hAnsi="Times New Roman" w:cs="Times New Roman"/>
          <w:sz w:val="24"/>
          <w:szCs w:val="24"/>
          <w:lang w:val="en-US"/>
        </w:rPr>
        <w:t>Cacahuate</w:t>
      </w:r>
      <w:proofErr w:type="spellEnd"/>
      <w:r w:rsidRPr="007754B2">
        <w:rPr>
          <w:rFonts w:ascii="Times New Roman" w:hAnsi="Times New Roman" w:cs="Times New Roman"/>
          <w:sz w:val="24"/>
          <w:szCs w:val="24"/>
          <w:lang w:val="en-US"/>
        </w:rPr>
        <w:t xml:space="preserve">. </w:t>
      </w:r>
      <w:r w:rsidRPr="005106DC">
        <w:rPr>
          <w:rFonts w:ascii="Times New Roman" w:hAnsi="Times New Roman" w:cs="Times New Roman"/>
          <w:sz w:val="24"/>
          <w:szCs w:val="24"/>
        </w:rPr>
        <w:t>Tradición con sabor. Boletín Técnico. Año 2 N° 6. [En línea]. Disponible en: http://www.cacahuatesusa.com/phocadownload/boletins/boletin%206.pdf</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00"/>
        <w:jc w:val="both"/>
        <w:rPr>
          <w:rFonts w:ascii="Times New Roman" w:hAnsi="Times New Roman" w:cs="Times New Roman"/>
          <w:sz w:val="24"/>
          <w:szCs w:val="24"/>
        </w:rPr>
      </w:pPr>
      <w:r w:rsidRPr="005106DC">
        <w:rPr>
          <w:rFonts w:ascii="Times New Roman" w:hAnsi="Times New Roman" w:cs="Times New Roman"/>
          <w:sz w:val="24"/>
          <w:szCs w:val="24"/>
        </w:rPr>
        <w:t>AYÓN, S. 2010. “Evaluación Agronómica de Líneas Promisorias de Maní (</w:t>
      </w:r>
      <w:r w:rsidRPr="005106DC">
        <w:rPr>
          <w:rFonts w:ascii="Times New Roman" w:hAnsi="Times New Roman" w:cs="Times New Roman"/>
          <w:i/>
          <w:sz w:val="24"/>
          <w:szCs w:val="24"/>
          <w:u w:val="single"/>
        </w:rPr>
        <w:t>Arachis</w:t>
      </w:r>
      <w:r w:rsidRPr="005106DC">
        <w:rPr>
          <w:rFonts w:ascii="Times New Roman" w:hAnsi="Times New Roman" w:cs="Times New Roman"/>
          <w:sz w:val="24"/>
          <w:szCs w:val="24"/>
        </w:rPr>
        <w:t xml:space="preserve"> </w:t>
      </w:r>
      <w:r w:rsidRPr="005106DC">
        <w:rPr>
          <w:rFonts w:ascii="Times New Roman" w:hAnsi="Times New Roman" w:cs="Times New Roman"/>
          <w:i/>
          <w:sz w:val="24"/>
          <w:szCs w:val="24"/>
          <w:u w:val="single"/>
        </w:rPr>
        <w:t>hypogaea</w:t>
      </w:r>
      <w:r w:rsidRPr="005106DC">
        <w:rPr>
          <w:rFonts w:ascii="Times New Roman" w:hAnsi="Times New Roman" w:cs="Times New Roman"/>
          <w:sz w:val="24"/>
          <w:szCs w:val="24"/>
        </w:rPr>
        <w:t xml:space="preserve"> L) sembrados en la Zona de </w:t>
      </w:r>
      <w:proofErr w:type="spellStart"/>
      <w:r w:rsidRPr="005106DC">
        <w:rPr>
          <w:rFonts w:ascii="Times New Roman" w:hAnsi="Times New Roman" w:cs="Times New Roman"/>
          <w:sz w:val="24"/>
          <w:szCs w:val="24"/>
        </w:rPr>
        <w:t>Taura</w:t>
      </w:r>
      <w:proofErr w:type="spellEnd"/>
      <w:r w:rsidRPr="005106DC">
        <w:rPr>
          <w:rFonts w:ascii="Times New Roman" w:hAnsi="Times New Roman" w:cs="Times New Roman"/>
          <w:sz w:val="24"/>
          <w:szCs w:val="24"/>
        </w:rPr>
        <w:t>, provincia del Guayas”. Tesis Ingeniero Agropecuario con mención en Gestión Empresarial Agropecuaria. Universidad Católica de Santiago de Guayaquil. Facultad de Educación Técnica para el Desarrollo. Guayaquil, Ecuador. p. 80.</w:t>
      </w:r>
    </w:p>
    <w:p w:rsidR="00D34925" w:rsidRPr="005106DC" w:rsidRDefault="00D34925"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bCs/>
          <w:sz w:val="24"/>
          <w:szCs w:val="24"/>
        </w:rPr>
        <w:t xml:space="preserve">BARRERA, A.; DÍAZ, V.; HERNÁNDEZ, L. 2002. </w:t>
      </w:r>
      <w:r w:rsidRPr="005106DC">
        <w:rPr>
          <w:rFonts w:ascii="Times New Roman" w:hAnsi="Times New Roman" w:cs="Times New Roman"/>
          <w:sz w:val="24"/>
          <w:szCs w:val="24"/>
        </w:rPr>
        <w:t>Producción del cultivo de cacahuate (</w:t>
      </w:r>
      <w:r w:rsidRPr="005106DC">
        <w:rPr>
          <w:rFonts w:ascii="Times New Roman" w:hAnsi="Times New Roman" w:cs="Times New Roman"/>
          <w:i/>
          <w:sz w:val="24"/>
          <w:szCs w:val="24"/>
          <w:u w:val="single"/>
        </w:rPr>
        <w:t>Arachis</w:t>
      </w:r>
      <w:r w:rsidRPr="005106DC">
        <w:rPr>
          <w:rFonts w:ascii="Times New Roman" w:hAnsi="Times New Roman" w:cs="Times New Roman"/>
          <w:sz w:val="24"/>
          <w:szCs w:val="24"/>
        </w:rPr>
        <w:t xml:space="preserve"> </w:t>
      </w:r>
      <w:r w:rsidRPr="005106DC">
        <w:rPr>
          <w:rFonts w:ascii="Times New Roman" w:hAnsi="Times New Roman" w:cs="Times New Roman"/>
          <w:i/>
          <w:sz w:val="24"/>
          <w:szCs w:val="24"/>
          <w:u w:val="single"/>
        </w:rPr>
        <w:t>hypogaea</w:t>
      </w:r>
      <w:r w:rsidRPr="005106DC">
        <w:rPr>
          <w:rFonts w:ascii="Times New Roman" w:hAnsi="Times New Roman" w:cs="Times New Roman"/>
          <w:sz w:val="24"/>
          <w:szCs w:val="24"/>
        </w:rPr>
        <w:t xml:space="preserve"> L.) en el Estado de Morelos. Instituto Nacional de Investigaciones Forestales, Agrícolas y Pecuarias </w:t>
      </w:r>
      <w:r w:rsidRPr="005106DC">
        <w:rPr>
          <w:rFonts w:ascii="Times New Roman" w:hAnsi="Times New Roman" w:cs="Times New Roman"/>
          <w:bCs/>
          <w:sz w:val="24"/>
          <w:szCs w:val="24"/>
        </w:rPr>
        <w:t>Secretaria de Agricultura, Ganadería, Desarrollo Rural Pesca y Alimentación</w:t>
      </w:r>
      <w:r w:rsidRPr="005106DC">
        <w:rPr>
          <w:rFonts w:ascii="Times New Roman" w:hAnsi="Times New Roman" w:cs="Times New Roman"/>
          <w:sz w:val="24"/>
          <w:szCs w:val="24"/>
        </w:rPr>
        <w:t xml:space="preserve">.  Centro de Investigación Regional del Centro Campo Experimental “ZACATEPEC”. </w:t>
      </w:r>
      <w:r w:rsidRPr="005106DC">
        <w:rPr>
          <w:rFonts w:ascii="Times New Roman" w:hAnsi="Times New Roman" w:cs="Times New Roman"/>
          <w:bCs/>
          <w:sz w:val="24"/>
          <w:szCs w:val="24"/>
        </w:rPr>
        <w:t xml:space="preserve">Folleto Técnico Nº 18. </w:t>
      </w:r>
      <w:r w:rsidRPr="005106DC">
        <w:rPr>
          <w:rFonts w:ascii="Times New Roman" w:hAnsi="Times New Roman" w:cs="Times New Roman"/>
          <w:sz w:val="24"/>
          <w:szCs w:val="24"/>
        </w:rPr>
        <w:t xml:space="preserve"> Morelos, México. pp. 1, 14. </w:t>
      </w:r>
    </w:p>
    <w:p w:rsidR="00D34925" w:rsidRPr="005106DC" w:rsidRDefault="00D34925"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rPr>
        <w:t>CANTÚA, J.; OCHOA, X.; MONTOYA, L. 2010.</w:t>
      </w:r>
      <w:r w:rsidRPr="005106DC">
        <w:t xml:space="preserve"> </w:t>
      </w:r>
      <w:r w:rsidRPr="005106DC">
        <w:rPr>
          <w:rFonts w:ascii="Times New Roman" w:hAnsi="Times New Roman" w:cs="Times New Roman"/>
          <w:sz w:val="24"/>
          <w:szCs w:val="24"/>
        </w:rPr>
        <w:t>Guía para producir cacahuate en el sur de Sonora.</w:t>
      </w:r>
      <w:r w:rsidRPr="005106DC">
        <w:t xml:space="preserve"> </w:t>
      </w:r>
      <w:r w:rsidRPr="005106DC">
        <w:rPr>
          <w:rFonts w:ascii="Times New Roman" w:hAnsi="Times New Roman" w:cs="Times New Roman"/>
          <w:sz w:val="24"/>
          <w:szCs w:val="24"/>
        </w:rPr>
        <w:t xml:space="preserve">Instituto Nacional de Investigaciones Forestales, Agrícolas y Pecuarias. Centro de Investigación Regional del Noroeste. Campo Experimental Norman E. </w:t>
      </w:r>
      <w:proofErr w:type="spellStart"/>
      <w:r w:rsidRPr="005106DC">
        <w:rPr>
          <w:rFonts w:ascii="Times New Roman" w:hAnsi="Times New Roman" w:cs="Times New Roman"/>
          <w:sz w:val="24"/>
          <w:szCs w:val="24"/>
        </w:rPr>
        <w:t>Borlaug</w:t>
      </w:r>
      <w:proofErr w:type="spellEnd"/>
      <w:r w:rsidRPr="005106DC">
        <w:rPr>
          <w:rFonts w:ascii="Times New Roman" w:hAnsi="Times New Roman" w:cs="Times New Roman"/>
          <w:sz w:val="24"/>
          <w:szCs w:val="24"/>
        </w:rPr>
        <w:t>. Sonora, México. p. 18.</w:t>
      </w:r>
    </w:p>
    <w:p w:rsidR="00D34925" w:rsidRPr="005106DC" w:rsidRDefault="00D34925" w:rsidP="002277A3">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DA4D88" w:rsidRPr="00DA4D88" w:rsidRDefault="00DA4D88" w:rsidP="00DA4D88">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b/>
          <w:sz w:val="24"/>
          <w:szCs w:val="24"/>
        </w:rPr>
      </w:pPr>
      <w:r w:rsidRPr="00A10780">
        <w:rPr>
          <w:rFonts w:ascii="Times New Roman" w:hAnsi="Times New Roman" w:cs="Times New Roman"/>
          <w:sz w:val="24"/>
          <w:szCs w:val="24"/>
        </w:rPr>
        <w:t>CEDEÑO, A. 2014. Determinación del rendimiento y características agronómicas de 16 cultivares de maní: (</w:t>
      </w:r>
      <w:r w:rsidRPr="00A10780">
        <w:rPr>
          <w:rFonts w:ascii="Times New Roman" w:hAnsi="Times New Roman" w:cs="Times New Roman"/>
          <w:i/>
          <w:sz w:val="24"/>
          <w:szCs w:val="24"/>
          <w:u w:val="single"/>
        </w:rPr>
        <w:t>Arachis</w:t>
      </w:r>
      <w:r w:rsidRPr="00A10780">
        <w:rPr>
          <w:rFonts w:ascii="Times New Roman" w:hAnsi="Times New Roman" w:cs="Times New Roman"/>
          <w:sz w:val="24"/>
          <w:szCs w:val="24"/>
        </w:rPr>
        <w:t xml:space="preserve"> </w:t>
      </w:r>
      <w:r w:rsidRPr="00A10780">
        <w:rPr>
          <w:rFonts w:ascii="Times New Roman" w:hAnsi="Times New Roman" w:cs="Times New Roman"/>
          <w:i/>
          <w:sz w:val="24"/>
          <w:szCs w:val="24"/>
          <w:u w:val="single"/>
        </w:rPr>
        <w:t>hypogaea</w:t>
      </w:r>
      <w:r w:rsidRPr="00A10780">
        <w:rPr>
          <w:rFonts w:ascii="Times New Roman" w:hAnsi="Times New Roman" w:cs="Times New Roman"/>
          <w:sz w:val="24"/>
          <w:szCs w:val="24"/>
        </w:rPr>
        <w:t xml:space="preserve"> L.) de los grupos botánicos: Runner, Valencia, Virginia y Spanish. Tesis Ing. Agropecuario. Universidad Católica Santiago de Guayaquil. Facultad de Educación Técnica para el Desarrollo. Carrera de Ingeniería Agropecuaria. Guayaquil, Ecuador. p. 32</w:t>
      </w:r>
      <w:r>
        <w:rPr>
          <w:rFonts w:ascii="Times New Roman" w:hAnsi="Times New Roman" w:cs="Times New Roman"/>
          <w:sz w:val="24"/>
          <w:szCs w:val="24"/>
        </w:rPr>
        <w:t>.</w:t>
      </w:r>
    </w:p>
    <w:p w:rsidR="00DA4D88" w:rsidRPr="00DA4D88" w:rsidRDefault="00DA4D88" w:rsidP="00DA4D88">
      <w:pPr>
        <w:pStyle w:val="Prrafodelista"/>
        <w:rPr>
          <w:rFonts w:ascii="Times New Roman" w:hAnsi="Times New Roman" w:cs="Times New Roman"/>
          <w:sz w:val="24"/>
          <w:szCs w:val="24"/>
        </w:rPr>
      </w:pPr>
    </w:p>
    <w:p w:rsidR="00D34925"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rPr>
        <w:t>CURIA, P.; MOREIRA, O. 2011. “Respuesta del cultivo de maní (</w:t>
      </w:r>
      <w:r w:rsidRPr="005106DC">
        <w:rPr>
          <w:rFonts w:ascii="Times New Roman" w:hAnsi="Times New Roman" w:cs="Times New Roman"/>
          <w:i/>
          <w:sz w:val="24"/>
          <w:szCs w:val="24"/>
          <w:u w:val="single"/>
        </w:rPr>
        <w:t>Arachis</w:t>
      </w:r>
      <w:r w:rsidRPr="005106DC">
        <w:rPr>
          <w:rFonts w:ascii="Times New Roman" w:hAnsi="Times New Roman" w:cs="Times New Roman"/>
          <w:sz w:val="24"/>
          <w:szCs w:val="24"/>
        </w:rPr>
        <w:t xml:space="preserve"> </w:t>
      </w:r>
      <w:r w:rsidRPr="005106DC">
        <w:rPr>
          <w:rFonts w:ascii="Times New Roman" w:hAnsi="Times New Roman" w:cs="Times New Roman"/>
          <w:i/>
          <w:sz w:val="24"/>
          <w:szCs w:val="24"/>
          <w:u w:val="single"/>
        </w:rPr>
        <w:t>Hypogaea</w:t>
      </w:r>
      <w:r w:rsidRPr="005106DC">
        <w:rPr>
          <w:rFonts w:ascii="Times New Roman" w:hAnsi="Times New Roman" w:cs="Times New Roman"/>
          <w:sz w:val="24"/>
          <w:szCs w:val="24"/>
        </w:rPr>
        <w:t xml:space="preserve"> L.) Variedad INIAP-380 a la fertilización química, bajo riego por goteo. Universidad Técnica de Manabí. Facultad de Ingeniería Agronómica. Tesis Ing. Agr. Manabí, Ecuador. p. 88.</w:t>
      </w:r>
    </w:p>
    <w:p w:rsidR="00B13EC7" w:rsidRPr="00B13EC7" w:rsidRDefault="00B13EC7" w:rsidP="00B13EC7">
      <w:pPr>
        <w:tabs>
          <w:tab w:val="left" w:pos="440"/>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00"/>
        <w:jc w:val="both"/>
        <w:rPr>
          <w:rFonts w:ascii="Times New Roman" w:hAnsi="Times New Roman" w:cs="Times New Roman"/>
          <w:sz w:val="24"/>
          <w:szCs w:val="24"/>
        </w:rPr>
      </w:pPr>
      <w:r w:rsidRPr="005106DC">
        <w:rPr>
          <w:rFonts w:ascii="Times New Roman" w:hAnsi="Times New Roman" w:cs="Times New Roman"/>
          <w:sz w:val="24"/>
          <w:szCs w:val="24"/>
        </w:rPr>
        <w:t>GARRIDO, E.; LÓPEZ, A.; NORIEGA, D.; HERNÁNDEZ, E. 2011. Principales plagas y enfermedades del cacahuate en Chiapas. Folleto Para Productores N° 11. Instituto Nacional de Investigaciones Forestales, Agrícolas y Pecuarias. Centro de Investigación Regional Pacífico Sur. Campo Experimental Centro de Chiapas. Chiapas, México. p. 44.</w:t>
      </w:r>
    </w:p>
    <w:p w:rsidR="00D34925" w:rsidRPr="005106DC" w:rsidRDefault="00D34925"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D34925" w:rsidRPr="00962DA4" w:rsidRDefault="00D34925" w:rsidP="00962DA4">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lastRenderedPageBreak/>
        <w:t>GATANI, M.; ARGUELLO, R.; BERRETTA, H. 2005. “Componentes constructivos elaborados con cáscara de cacahuate (maní) y cemento. Primeros estudios sobre las incompatibilidades físico químicas en el fraguado del material”. Seminario Iberoamericano de Tecnología de Materiales, Subprograma VIII. CYTED. La Habana, Cuba. p. 25.</w:t>
      </w:r>
    </w:p>
    <w:p w:rsidR="00902F8C" w:rsidRPr="005106DC" w:rsidRDefault="00902F8C" w:rsidP="002277A3">
      <w:pPr>
        <w:pStyle w:val="Prrafodelista"/>
        <w:tabs>
          <w:tab w:val="left" w:pos="426"/>
        </w:tabs>
        <w:spacing w:after="0" w:line="240" w:lineRule="auto"/>
        <w:ind w:left="1134"/>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bCs/>
          <w:sz w:val="24"/>
          <w:szCs w:val="24"/>
        </w:rPr>
        <w:t>GRANIZO, R. 2012. Estudio de factibilidad para siembra de maní (</w:t>
      </w:r>
      <w:proofErr w:type="spellStart"/>
      <w:r w:rsidRPr="005106DC">
        <w:rPr>
          <w:rFonts w:ascii="Times New Roman" w:hAnsi="Times New Roman" w:cs="Times New Roman"/>
          <w:bCs/>
          <w:i/>
          <w:sz w:val="24"/>
          <w:szCs w:val="24"/>
          <w:u w:val="single"/>
        </w:rPr>
        <w:t>Plukenetia</w:t>
      </w:r>
      <w:proofErr w:type="spellEnd"/>
      <w:r w:rsidRPr="005106DC">
        <w:rPr>
          <w:rFonts w:ascii="Times New Roman" w:hAnsi="Times New Roman" w:cs="Times New Roman"/>
          <w:bCs/>
          <w:i/>
          <w:sz w:val="24"/>
          <w:szCs w:val="24"/>
        </w:rPr>
        <w:t xml:space="preserve"> </w:t>
      </w:r>
      <w:proofErr w:type="spellStart"/>
      <w:r w:rsidRPr="005106DC">
        <w:rPr>
          <w:rFonts w:ascii="Times New Roman" w:hAnsi="Times New Roman" w:cs="Times New Roman"/>
          <w:bCs/>
          <w:i/>
          <w:sz w:val="24"/>
          <w:szCs w:val="24"/>
          <w:u w:val="single"/>
        </w:rPr>
        <w:t>volubilis</w:t>
      </w:r>
      <w:proofErr w:type="spellEnd"/>
      <w:r w:rsidRPr="005106DC">
        <w:rPr>
          <w:rFonts w:ascii="Times New Roman" w:hAnsi="Times New Roman" w:cs="Times New Roman"/>
          <w:bCs/>
          <w:sz w:val="24"/>
          <w:szCs w:val="24"/>
        </w:rPr>
        <w:t xml:space="preserve">), en el cantón Pedro Vicente Maldonado, provincia de Pichincha, Ecuador. </w:t>
      </w:r>
      <w:r w:rsidRPr="005106DC">
        <w:rPr>
          <w:rFonts w:ascii="Times New Roman" w:hAnsi="Times New Roman" w:cs="Times New Roman"/>
          <w:sz w:val="24"/>
          <w:szCs w:val="24"/>
        </w:rPr>
        <w:t xml:space="preserve">Proyecto especial de graduación del programa de Ingeniería en Administración de </w:t>
      </w:r>
      <w:proofErr w:type="spellStart"/>
      <w:r w:rsidRPr="005106DC">
        <w:rPr>
          <w:rFonts w:ascii="Times New Roman" w:hAnsi="Times New Roman" w:cs="Times New Roman"/>
          <w:sz w:val="24"/>
          <w:szCs w:val="24"/>
        </w:rPr>
        <w:t>Agronegocios</w:t>
      </w:r>
      <w:proofErr w:type="spellEnd"/>
      <w:r w:rsidRPr="005106DC">
        <w:rPr>
          <w:rFonts w:ascii="Times New Roman" w:hAnsi="Times New Roman" w:cs="Times New Roman"/>
          <w:sz w:val="24"/>
          <w:szCs w:val="24"/>
        </w:rPr>
        <w:t>, Escuela Agrícola Panamericana. Zamorano, Honduras.</w:t>
      </w:r>
      <w:r w:rsidRPr="005106DC">
        <w:rPr>
          <w:rFonts w:ascii="Times New Roman" w:hAnsi="Times New Roman" w:cs="Times New Roman"/>
          <w:bCs/>
          <w:sz w:val="24"/>
          <w:szCs w:val="24"/>
        </w:rPr>
        <w:t xml:space="preserve"> p. 23.</w:t>
      </w:r>
    </w:p>
    <w:p w:rsidR="00D34925" w:rsidRPr="005106DC" w:rsidRDefault="00D34925" w:rsidP="002277A3">
      <w:pPr>
        <w:tabs>
          <w:tab w:val="left" w:pos="426"/>
        </w:tabs>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GUAMÁN, R.; PERALTA, L.; VILLACRESES, A.; ULLUARY, J. 1996. “INIAP-380, nueva variedad de maní de alto rendimiento y buen tamaño de grano”. Instituto Nacional de Investigaciones Agropecuarias-INIAP. Estación Experimental Boliche. Boletín Divulgativo N° 257.  Guayas, Ecuador. p. 6.</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 xml:space="preserve">GUAMÁN, R.; ANDRADE, C.; ULLUARY, J.; MENDOZA, H. 2010. INIAP-382 Caramelo variedad de maní tipo </w:t>
      </w:r>
      <w:proofErr w:type="spellStart"/>
      <w:r w:rsidRPr="005106DC">
        <w:rPr>
          <w:rFonts w:ascii="Times New Roman" w:hAnsi="Times New Roman" w:cs="Times New Roman"/>
          <w:sz w:val="24"/>
          <w:szCs w:val="24"/>
        </w:rPr>
        <w:t>Runner</w:t>
      </w:r>
      <w:proofErr w:type="spellEnd"/>
      <w:r w:rsidRPr="005106DC">
        <w:rPr>
          <w:rFonts w:ascii="Times New Roman" w:hAnsi="Times New Roman" w:cs="Times New Roman"/>
          <w:sz w:val="24"/>
          <w:szCs w:val="24"/>
        </w:rPr>
        <w:t xml:space="preserve"> para zonas </w:t>
      </w:r>
      <w:proofErr w:type="spellStart"/>
      <w:r w:rsidRPr="005106DC">
        <w:rPr>
          <w:rFonts w:ascii="Times New Roman" w:hAnsi="Times New Roman" w:cs="Times New Roman"/>
          <w:sz w:val="24"/>
          <w:szCs w:val="24"/>
        </w:rPr>
        <w:t>semisecas</w:t>
      </w:r>
      <w:proofErr w:type="spellEnd"/>
      <w:r w:rsidRPr="005106DC">
        <w:rPr>
          <w:rFonts w:ascii="Times New Roman" w:hAnsi="Times New Roman" w:cs="Times New Roman"/>
          <w:sz w:val="24"/>
          <w:szCs w:val="24"/>
        </w:rPr>
        <w:t xml:space="preserve"> de Ecuador. Instituto Nacional de Investigaciones Agropecuarias-INIAP. Estación Experimental del Litoral Sur “Dr. Enrique </w:t>
      </w:r>
      <w:proofErr w:type="spellStart"/>
      <w:r w:rsidRPr="005106DC">
        <w:rPr>
          <w:rFonts w:ascii="Times New Roman" w:hAnsi="Times New Roman" w:cs="Times New Roman"/>
          <w:sz w:val="24"/>
          <w:szCs w:val="24"/>
        </w:rPr>
        <w:t>Ampuero</w:t>
      </w:r>
      <w:proofErr w:type="spellEnd"/>
      <w:r w:rsidRPr="005106DC">
        <w:rPr>
          <w:rFonts w:ascii="Times New Roman" w:hAnsi="Times New Roman" w:cs="Times New Roman"/>
          <w:sz w:val="24"/>
          <w:szCs w:val="24"/>
        </w:rPr>
        <w:t xml:space="preserve"> Pareja”. Boletín Divulgativo N° 380. Guayaquil, Ecuador. p. 7.</w:t>
      </w:r>
    </w:p>
    <w:p w:rsidR="00D34925" w:rsidRPr="005106DC" w:rsidRDefault="00D34925" w:rsidP="002277A3">
      <w:pPr>
        <w:spacing w:after="0" w:line="240" w:lineRule="auto"/>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 xml:space="preserve">GUAMÁN, R.: MENDOZA, H.; ULLUARY, J. Y TAPIA, F. 2014. “INIAP 383 Pintado”. Nueva variedad de maní de alta productividad para zonas </w:t>
      </w:r>
      <w:proofErr w:type="spellStart"/>
      <w:r w:rsidRPr="005106DC">
        <w:rPr>
          <w:rFonts w:ascii="Times New Roman" w:hAnsi="Times New Roman" w:cs="Times New Roman"/>
          <w:sz w:val="24"/>
          <w:szCs w:val="24"/>
        </w:rPr>
        <w:t>semisecas</w:t>
      </w:r>
      <w:proofErr w:type="spellEnd"/>
      <w:r w:rsidRPr="005106DC">
        <w:rPr>
          <w:rFonts w:ascii="Times New Roman" w:hAnsi="Times New Roman" w:cs="Times New Roman"/>
          <w:sz w:val="24"/>
          <w:szCs w:val="24"/>
        </w:rPr>
        <w:t xml:space="preserve"> del Ecuador. Estación Experimental del Litoral Sur “Dr. Enrique </w:t>
      </w:r>
      <w:proofErr w:type="spellStart"/>
      <w:r w:rsidRPr="005106DC">
        <w:rPr>
          <w:rFonts w:ascii="Times New Roman" w:hAnsi="Times New Roman" w:cs="Times New Roman"/>
          <w:sz w:val="24"/>
          <w:szCs w:val="24"/>
        </w:rPr>
        <w:t>Ampuero</w:t>
      </w:r>
      <w:proofErr w:type="spellEnd"/>
      <w:r w:rsidRPr="005106DC">
        <w:rPr>
          <w:rFonts w:ascii="Times New Roman" w:hAnsi="Times New Roman" w:cs="Times New Roman"/>
          <w:sz w:val="24"/>
          <w:szCs w:val="24"/>
        </w:rPr>
        <w:t xml:space="preserve"> Pareja”. Programa de Oleaginosas. Boletín Divulgativo N° 437. Guayas, Ecuador. p. 12.</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rPr>
        <w:t>HERBARIO NACIONAL COLOMBIANO. 2015. Herbario. (</w:t>
      </w:r>
      <w:r w:rsidRPr="005106DC">
        <w:rPr>
          <w:rFonts w:ascii="Times New Roman" w:hAnsi="Times New Roman" w:cs="Times New Roman"/>
          <w:i/>
          <w:sz w:val="24"/>
          <w:szCs w:val="24"/>
          <w:u w:val="single"/>
        </w:rPr>
        <w:t>Arachis</w:t>
      </w:r>
      <w:r w:rsidRPr="005106DC">
        <w:rPr>
          <w:rFonts w:ascii="Times New Roman" w:hAnsi="Times New Roman" w:cs="Times New Roman"/>
          <w:sz w:val="24"/>
          <w:szCs w:val="24"/>
        </w:rPr>
        <w:t xml:space="preserve"> </w:t>
      </w:r>
      <w:r w:rsidRPr="005106DC">
        <w:rPr>
          <w:rFonts w:ascii="Times New Roman" w:hAnsi="Times New Roman" w:cs="Times New Roman"/>
          <w:i/>
          <w:sz w:val="24"/>
          <w:szCs w:val="24"/>
          <w:u w:val="single"/>
        </w:rPr>
        <w:t>hypogaea</w:t>
      </w:r>
      <w:r w:rsidRPr="005106DC">
        <w:rPr>
          <w:rFonts w:ascii="Times New Roman" w:hAnsi="Times New Roman" w:cs="Times New Roman"/>
          <w:sz w:val="24"/>
          <w:szCs w:val="24"/>
        </w:rPr>
        <w:t xml:space="preserve">. L.). Instituto de Ciencias Naturales. Universidad Nacional de Colombia. Colecciones Científicas en línea. Bogotá, Colombia. [En línea]. Disponible en: </w:t>
      </w:r>
    </w:p>
    <w:p w:rsidR="00D34925" w:rsidRPr="005106DC" w:rsidRDefault="00D34925" w:rsidP="002277A3">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r w:rsidRPr="005106DC">
        <w:rPr>
          <w:rFonts w:ascii="Times New Roman" w:hAnsi="Times New Roman" w:cs="Times New Roman"/>
          <w:sz w:val="24"/>
          <w:szCs w:val="24"/>
        </w:rPr>
        <w:t>http://www.biovirtual.unal.edu.co/ICN/?controlador=ShowObject&amp;accion=show&amp;id=11350</w:t>
      </w:r>
    </w:p>
    <w:p w:rsidR="00D34925" w:rsidRPr="00CD6772"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 xml:space="preserve">ICRISAT. 2014. </w:t>
      </w:r>
      <w:r w:rsidRPr="005106DC">
        <w:rPr>
          <w:rFonts w:ascii="Times New Roman" w:hAnsi="Times New Roman" w:cs="Times New Roman"/>
          <w:bCs/>
          <w:sz w:val="24"/>
          <w:szCs w:val="24"/>
        </w:rPr>
        <w:t>Maní (</w:t>
      </w:r>
      <w:r w:rsidRPr="005106DC">
        <w:rPr>
          <w:rStyle w:val="nfasis"/>
          <w:rFonts w:ascii="Times New Roman" w:hAnsi="Times New Roman" w:cs="Times New Roman"/>
          <w:sz w:val="24"/>
          <w:szCs w:val="24"/>
          <w:u w:val="single"/>
        </w:rPr>
        <w:t>Arachis</w:t>
      </w:r>
      <w:r w:rsidRPr="005106DC">
        <w:rPr>
          <w:rStyle w:val="nfasis"/>
          <w:rFonts w:ascii="Times New Roman" w:hAnsi="Times New Roman" w:cs="Times New Roman"/>
          <w:sz w:val="24"/>
          <w:szCs w:val="24"/>
        </w:rPr>
        <w:t xml:space="preserve"> </w:t>
      </w:r>
      <w:r w:rsidRPr="005106DC">
        <w:rPr>
          <w:rStyle w:val="nfasis"/>
          <w:rFonts w:ascii="Times New Roman" w:hAnsi="Times New Roman" w:cs="Times New Roman"/>
          <w:sz w:val="24"/>
          <w:szCs w:val="24"/>
          <w:u w:val="single"/>
        </w:rPr>
        <w:t>hypogaea</w:t>
      </w:r>
      <w:r w:rsidRPr="005106DC">
        <w:rPr>
          <w:rStyle w:val="apple-converted-space"/>
          <w:rFonts w:ascii="Times New Roman" w:hAnsi="Times New Roman" w:cs="Times New Roman"/>
          <w:bCs/>
          <w:sz w:val="24"/>
          <w:szCs w:val="24"/>
        </w:rPr>
        <w:t> </w:t>
      </w:r>
      <w:r w:rsidRPr="005106DC">
        <w:rPr>
          <w:rFonts w:ascii="Times New Roman" w:hAnsi="Times New Roman" w:cs="Times New Roman"/>
          <w:bCs/>
          <w:sz w:val="24"/>
          <w:szCs w:val="24"/>
        </w:rPr>
        <w:t>L.)</w:t>
      </w:r>
      <w:r w:rsidRPr="005106DC">
        <w:rPr>
          <w:rFonts w:ascii="Times New Roman" w:hAnsi="Times New Roman" w:cs="Times New Roman"/>
          <w:sz w:val="24"/>
          <w:szCs w:val="24"/>
        </w:rPr>
        <w:t>. Instituto Internacional de Cultivos para las Zonas Tropicales. [En línea]. Disponible en: http://www.icrisat.org/crop-groundnut-genebank.htm</w:t>
      </w:r>
    </w:p>
    <w:p w:rsidR="00D34925" w:rsidRPr="005106DC" w:rsidRDefault="00D34925"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D34925" w:rsidRPr="00902F8C" w:rsidRDefault="00D34925" w:rsidP="00902F8C">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INFOAGRO.</w:t>
      </w:r>
      <w:r w:rsidR="00902F8C">
        <w:rPr>
          <w:rFonts w:ascii="Times New Roman" w:hAnsi="Times New Roman" w:cs="Times New Roman"/>
          <w:sz w:val="24"/>
          <w:szCs w:val="24"/>
        </w:rPr>
        <w:t xml:space="preserve"> 2015. El cultivo del cacahuate</w:t>
      </w:r>
      <w:r w:rsidRPr="005106DC">
        <w:rPr>
          <w:rFonts w:ascii="Times New Roman" w:hAnsi="Times New Roman" w:cs="Times New Roman"/>
          <w:sz w:val="24"/>
          <w:szCs w:val="24"/>
        </w:rPr>
        <w:t xml:space="preserve">. [En línea].  Disponible en: </w:t>
      </w:r>
      <w:hyperlink r:id="rId17" w:history="1">
        <w:r w:rsidRPr="00902F8C">
          <w:rPr>
            <w:rStyle w:val="Hipervnculo"/>
            <w:rFonts w:ascii="Times New Roman" w:hAnsi="Times New Roman" w:cs="Times New Roman"/>
            <w:color w:val="auto"/>
            <w:sz w:val="24"/>
            <w:szCs w:val="24"/>
            <w:u w:val="none"/>
          </w:rPr>
          <w:t>http://www.infoagro.com/frutas/frutos_secos/cacahuete.htm</w:t>
        </w:r>
      </w:hyperlink>
    </w:p>
    <w:p w:rsidR="00D34925" w:rsidRDefault="00D34925" w:rsidP="002277A3">
      <w:pPr>
        <w:tabs>
          <w:tab w:val="left" w:pos="426"/>
        </w:tabs>
        <w:spacing w:after="0" w:line="240" w:lineRule="auto"/>
        <w:jc w:val="both"/>
        <w:rPr>
          <w:rFonts w:ascii="Times New Roman" w:hAnsi="Times New Roman" w:cs="Times New Roman"/>
          <w:sz w:val="24"/>
          <w:szCs w:val="24"/>
        </w:rPr>
      </w:pPr>
    </w:p>
    <w:p w:rsidR="00962DA4" w:rsidRDefault="00962DA4" w:rsidP="002277A3">
      <w:pPr>
        <w:tabs>
          <w:tab w:val="left" w:pos="426"/>
        </w:tabs>
        <w:spacing w:after="0" w:line="240" w:lineRule="auto"/>
        <w:jc w:val="both"/>
        <w:rPr>
          <w:rFonts w:ascii="Times New Roman" w:hAnsi="Times New Roman" w:cs="Times New Roman"/>
          <w:sz w:val="24"/>
          <w:szCs w:val="24"/>
        </w:rPr>
      </w:pPr>
    </w:p>
    <w:p w:rsidR="00962DA4" w:rsidRPr="005106DC" w:rsidRDefault="00962DA4" w:rsidP="002277A3">
      <w:pPr>
        <w:tabs>
          <w:tab w:val="left" w:pos="426"/>
        </w:tabs>
        <w:spacing w:after="0" w:line="240" w:lineRule="auto"/>
        <w:jc w:val="both"/>
        <w:rPr>
          <w:rFonts w:ascii="Times New Roman" w:hAnsi="Times New Roman" w:cs="Times New Roman"/>
          <w:sz w:val="24"/>
          <w:szCs w:val="24"/>
        </w:rPr>
      </w:pPr>
    </w:p>
    <w:p w:rsidR="00D34925" w:rsidRPr="00902F8C" w:rsidRDefault="00D34925" w:rsidP="00902F8C">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lastRenderedPageBreak/>
        <w:t>INFOAGRO. 2015. Mejoramiento genético en plantas. [En línea].  Disponible en:</w:t>
      </w:r>
      <w:r w:rsidRPr="00902F8C">
        <w:rPr>
          <w:rFonts w:ascii="Times New Roman" w:hAnsi="Times New Roman" w:cs="Times New Roman"/>
          <w:sz w:val="24"/>
          <w:szCs w:val="24"/>
        </w:rPr>
        <w:t>http://www.infoagro.com/agricultura_ecologica/mejora_genetica_plantas.htm</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F10F0E" w:rsidRDefault="00D34925" w:rsidP="002277A3">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CD6772">
        <w:rPr>
          <w:rFonts w:ascii="Times New Roman" w:hAnsi="Times New Roman" w:cs="Times New Roman"/>
          <w:sz w:val="24"/>
          <w:szCs w:val="24"/>
        </w:rPr>
        <w:t>INIAP. 2015.</w:t>
      </w:r>
      <w:r w:rsidRPr="00F71860">
        <w:rPr>
          <w:rFonts w:ascii="Times New Roman" w:hAnsi="Times New Roman" w:cs="Times New Roman"/>
          <w:sz w:val="24"/>
          <w:szCs w:val="24"/>
        </w:rPr>
        <w:t xml:space="preserve"> Maní</w:t>
      </w:r>
      <w:r w:rsidRPr="00F10F0E">
        <w:rPr>
          <w:rFonts w:ascii="Times New Roman" w:hAnsi="Times New Roman" w:cs="Times New Roman"/>
          <w:sz w:val="24"/>
          <w:szCs w:val="24"/>
        </w:rPr>
        <w:t>. Instituto Nacional de Investi</w:t>
      </w:r>
      <w:r>
        <w:rPr>
          <w:rFonts w:ascii="Times New Roman" w:hAnsi="Times New Roman" w:cs="Times New Roman"/>
          <w:sz w:val="24"/>
          <w:szCs w:val="24"/>
        </w:rPr>
        <w:t xml:space="preserve">gaciones Agropecuarias (INIAP). </w:t>
      </w:r>
      <w:r w:rsidRPr="00F10F0E">
        <w:rPr>
          <w:rFonts w:ascii="Times New Roman" w:hAnsi="Times New Roman" w:cs="Times New Roman"/>
          <w:sz w:val="24"/>
          <w:szCs w:val="24"/>
        </w:rPr>
        <w:t>Estación Experimental Boliche. Guayaqu</w:t>
      </w:r>
      <w:r>
        <w:rPr>
          <w:rFonts w:ascii="Times New Roman" w:hAnsi="Times New Roman" w:cs="Times New Roman"/>
          <w:sz w:val="24"/>
          <w:szCs w:val="24"/>
        </w:rPr>
        <w:t xml:space="preserve">il, </w:t>
      </w:r>
      <w:r w:rsidRPr="00F10F0E">
        <w:rPr>
          <w:rFonts w:ascii="Times New Roman" w:hAnsi="Times New Roman" w:cs="Times New Roman"/>
          <w:sz w:val="24"/>
          <w:szCs w:val="24"/>
        </w:rPr>
        <w:t xml:space="preserve">Ecuador. [En línea]. Disponible en: </w:t>
      </w:r>
    </w:p>
    <w:p w:rsidR="00D34925" w:rsidRPr="00F10F0E" w:rsidRDefault="00D34925" w:rsidP="002277A3">
      <w:pPr>
        <w:autoSpaceDE w:val="0"/>
        <w:autoSpaceDN w:val="0"/>
        <w:adjustRightInd w:val="0"/>
        <w:spacing w:after="0" w:line="240" w:lineRule="auto"/>
        <w:ind w:left="1134"/>
        <w:rPr>
          <w:rFonts w:ascii="Times New Roman" w:hAnsi="Times New Roman" w:cs="Times New Roman"/>
          <w:sz w:val="24"/>
          <w:szCs w:val="24"/>
        </w:rPr>
      </w:pPr>
      <w:r w:rsidRPr="00F10F0E">
        <w:rPr>
          <w:rFonts w:ascii="Times New Roman" w:hAnsi="Times New Roman" w:cs="Times New Roman"/>
          <w:sz w:val="24"/>
          <w:szCs w:val="24"/>
        </w:rPr>
        <w:t>http://www.iniap.gob.ec/nsite/index.php?option=com_content&amp;view=article&amp;id=22:oleaginosas&amp;catid=6:programas&amp;Itemid=12</w:t>
      </w:r>
    </w:p>
    <w:p w:rsidR="00357735" w:rsidRDefault="00357735" w:rsidP="00357735">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rPr>
        <w:t xml:space="preserve">IPGRI. 2004. Descriptores para Maní. Consejo Internacional de Recursos Fitogenéticos, Roma, Italia y la Oficina Nacional de Recursos Fitogenéticos. Nueva Delhi, India. p. 24. </w:t>
      </w:r>
    </w:p>
    <w:p w:rsidR="00D34925" w:rsidRPr="00CD6772" w:rsidRDefault="00D34925" w:rsidP="002277A3">
      <w:pPr>
        <w:pStyle w:val="Prrafodelista"/>
        <w:tabs>
          <w:tab w:val="left" w:pos="426"/>
          <w:tab w:val="left" w:pos="8504"/>
        </w:tabs>
        <w:autoSpaceDE w:val="0"/>
        <w:autoSpaceDN w:val="0"/>
        <w:adjustRightInd w:val="0"/>
        <w:spacing w:after="0" w:line="240" w:lineRule="auto"/>
        <w:ind w:left="1134" w:right="-1"/>
        <w:jc w:val="both"/>
        <w:rPr>
          <w:rFonts w:ascii="Times New Roman" w:hAnsi="Times New Roman" w:cs="Times New Roman"/>
          <w:b/>
          <w:bCs/>
          <w:sz w:val="24"/>
          <w:szCs w:val="24"/>
        </w:rPr>
      </w:pPr>
    </w:p>
    <w:p w:rsidR="00D34925" w:rsidRPr="005106DC" w:rsidRDefault="00D34925" w:rsidP="002277A3">
      <w:pPr>
        <w:pStyle w:val="Prrafodelista"/>
        <w:numPr>
          <w:ilvl w:val="0"/>
          <w:numId w:val="13"/>
        </w:numPr>
        <w:tabs>
          <w:tab w:val="left" w:pos="426"/>
          <w:tab w:val="left" w:pos="8504"/>
        </w:tabs>
        <w:autoSpaceDE w:val="0"/>
        <w:autoSpaceDN w:val="0"/>
        <w:adjustRightInd w:val="0"/>
        <w:spacing w:after="0" w:line="240" w:lineRule="auto"/>
        <w:ind w:left="1134" w:right="-1" w:hanging="1134"/>
        <w:jc w:val="both"/>
        <w:rPr>
          <w:rFonts w:ascii="Times New Roman" w:hAnsi="Times New Roman" w:cs="Times New Roman"/>
          <w:b/>
          <w:bCs/>
          <w:sz w:val="24"/>
          <w:szCs w:val="24"/>
        </w:rPr>
      </w:pPr>
      <w:r w:rsidRPr="005106DC">
        <w:rPr>
          <w:rFonts w:ascii="Times New Roman" w:hAnsi="Times New Roman" w:cs="Times New Roman"/>
          <w:sz w:val="24"/>
          <w:szCs w:val="24"/>
          <w:lang w:val="es-EC"/>
        </w:rPr>
        <w:t xml:space="preserve">JEREZ, M.; BERNAL, G. 2004. </w:t>
      </w:r>
      <w:r w:rsidRPr="005106DC">
        <w:rPr>
          <w:rFonts w:ascii="Times New Roman" w:hAnsi="Times New Roman" w:cs="Times New Roman"/>
          <w:sz w:val="24"/>
          <w:szCs w:val="24"/>
        </w:rPr>
        <w:t>Selección de bacterias eficientes en fijación biológica de nitrógeno, para producción de inoculante en maní. Departamento Nacional de Protección Vegetal. Instituto Nacional de Investigaciones Agropecuarias-INIAP</w:t>
      </w:r>
      <w:r w:rsidRPr="005106DC">
        <w:rPr>
          <w:rFonts w:ascii="Times New Roman" w:hAnsi="Times New Roman" w:cs="Times New Roman"/>
          <w:sz w:val="24"/>
          <w:szCs w:val="24"/>
          <w:lang w:val="es-EC"/>
        </w:rPr>
        <w:t xml:space="preserve">. </w:t>
      </w:r>
      <w:r w:rsidRPr="005106DC">
        <w:rPr>
          <w:rFonts w:ascii="Times New Roman" w:hAnsi="Times New Roman" w:cs="Times New Roman"/>
          <w:sz w:val="24"/>
          <w:szCs w:val="24"/>
        </w:rPr>
        <w:t>Estación Experimental Santa Catalina. Plegable N° 237. Quito, Ecuador. p. 2.</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shd w:val="clear" w:color="auto" w:fill="FFFFFF"/>
        </w:rPr>
        <w:t xml:space="preserve">KOHLI, M.; DÍAZ, M.; CASTRO, M. 2003. Estrategias y metodologías utilizadas en el mejoramiento de Trigo: un enfoque multidisciplinario. Seminario Internacional. La </w:t>
      </w:r>
      <w:proofErr w:type="spellStart"/>
      <w:r w:rsidRPr="005106DC">
        <w:rPr>
          <w:rFonts w:ascii="Times New Roman" w:hAnsi="Times New Roman" w:cs="Times New Roman"/>
          <w:sz w:val="24"/>
          <w:szCs w:val="24"/>
          <w:shd w:val="clear" w:color="auto" w:fill="FFFFFF"/>
        </w:rPr>
        <w:t>Estanzuela</w:t>
      </w:r>
      <w:proofErr w:type="spellEnd"/>
      <w:r w:rsidRPr="005106DC">
        <w:rPr>
          <w:rFonts w:ascii="Times New Roman" w:hAnsi="Times New Roman" w:cs="Times New Roman"/>
          <w:sz w:val="24"/>
          <w:szCs w:val="24"/>
          <w:shd w:val="clear" w:color="auto" w:fill="FFFFFF"/>
        </w:rPr>
        <w:t>, Uruguay. Centro Internacional de Mejoramiento de Maíz y Trigo-CIMMYT. Instituto Nacional de Investigación Agropecuaria-INIA. Montevideo, Paraguay. p.</w:t>
      </w:r>
      <w:r w:rsidRPr="005106DC">
        <w:rPr>
          <w:rFonts w:ascii="Times New Roman" w:hAnsi="Times New Roman" w:cs="Times New Roman"/>
          <w:sz w:val="24"/>
          <w:szCs w:val="24"/>
        </w:rPr>
        <w:t xml:space="preserve"> 409.</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MENDOZA, H.; GUAMÁN, R.; LINZÁN, L. 2005. El Maní. Tecnología de manejo y usos. Instituto Nacional de Investigaciones Agropecuarias-INIAP. Estaciones Experimentales Boliche y Portoviejo. Boletín Divulgativo N° 315. Guayaquil, Ecuador. p. 32.</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MONCAYO, M. 2013. Selección de líneas segregantes de soya (</w:t>
      </w:r>
      <w:r w:rsidRPr="005106DC">
        <w:rPr>
          <w:rFonts w:ascii="Times New Roman" w:hAnsi="Times New Roman" w:cs="Times New Roman"/>
          <w:i/>
          <w:sz w:val="24"/>
          <w:szCs w:val="24"/>
          <w:u w:val="single"/>
        </w:rPr>
        <w:t>Glycine</w:t>
      </w:r>
      <w:r w:rsidRPr="005106DC">
        <w:rPr>
          <w:rFonts w:ascii="Times New Roman" w:hAnsi="Times New Roman" w:cs="Times New Roman"/>
          <w:i/>
          <w:sz w:val="24"/>
          <w:szCs w:val="24"/>
        </w:rPr>
        <w:t xml:space="preserve"> </w:t>
      </w:r>
      <w:proofErr w:type="spellStart"/>
      <w:r w:rsidRPr="005106DC">
        <w:rPr>
          <w:rFonts w:ascii="Times New Roman" w:hAnsi="Times New Roman" w:cs="Times New Roman"/>
          <w:i/>
          <w:sz w:val="24"/>
          <w:szCs w:val="24"/>
          <w:u w:val="single"/>
        </w:rPr>
        <w:t>max</w:t>
      </w:r>
      <w:proofErr w:type="spellEnd"/>
      <w:r w:rsidRPr="005106DC">
        <w:rPr>
          <w:rFonts w:ascii="Times New Roman" w:hAnsi="Times New Roman" w:cs="Times New Roman"/>
          <w:sz w:val="24"/>
          <w:szCs w:val="24"/>
        </w:rPr>
        <w:t xml:space="preserve"> (L.) </w:t>
      </w:r>
      <w:proofErr w:type="spellStart"/>
      <w:r w:rsidRPr="005106DC">
        <w:rPr>
          <w:rFonts w:ascii="Times New Roman" w:hAnsi="Times New Roman" w:cs="Times New Roman"/>
          <w:sz w:val="24"/>
          <w:szCs w:val="24"/>
        </w:rPr>
        <w:t>Merril</w:t>
      </w:r>
      <w:proofErr w:type="spellEnd"/>
      <w:r w:rsidRPr="005106DC">
        <w:rPr>
          <w:rFonts w:ascii="Times New Roman" w:hAnsi="Times New Roman" w:cs="Times New Roman"/>
          <w:sz w:val="24"/>
          <w:szCs w:val="24"/>
        </w:rPr>
        <w:t>) F</w:t>
      </w:r>
      <w:r w:rsidRPr="005106DC">
        <w:rPr>
          <w:rFonts w:ascii="Times New Roman" w:hAnsi="Times New Roman" w:cs="Times New Roman"/>
          <w:sz w:val="24"/>
          <w:szCs w:val="24"/>
          <w:vertAlign w:val="subscript"/>
        </w:rPr>
        <w:t>5</w:t>
      </w:r>
      <w:r w:rsidRPr="005106DC">
        <w:rPr>
          <w:rFonts w:ascii="Times New Roman" w:hAnsi="Times New Roman" w:cs="Times New Roman"/>
          <w:sz w:val="24"/>
          <w:szCs w:val="24"/>
        </w:rPr>
        <w:t xml:space="preserve"> provenientes de poblaciones </w:t>
      </w:r>
      <w:proofErr w:type="spellStart"/>
      <w:r w:rsidRPr="005106DC">
        <w:rPr>
          <w:rFonts w:ascii="Times New Roman" w:hAnsi="Times New Roman" w:cs="Times New Roman"/>
          <w:sz w:val="24"/>
          <w:szCs w:val="24"/>
        </w:rPr>
        <w:t>masales</w:t>
      </w:r>
      <w:proofErr w:type="spellEnd"/>
      <w:r w:rsidRPr="005106DC">
        <w:rPr>
          <w:rFonts w:ascii="Times New Roman" w:hAnsi="Times New Roman" w:cs="Times New Roman"/>
          <w:sz w:val="24"/>
          <w:szCs w:val="24"/>
        </w:rPr>
        <w:t xml:space="preserve"> modificadas. En la Estación Experimental Litoral del Sur “Dr. Enrique </w:t>
      </w:r>
      <w:proofErr w:type="spellStart"/>
      <w:r w:rsidRPr="005106DC">
        <w:rPr>
          <w:rFonts w:ascii="Times New Roman" w:hAnsi="Times New Roman" w:cs="Times New Roman"/>
          <w:sz w:val="24"/>
          <w:szCs w:val="24"/>
        </w:rPr>
        <w:t>Ampuero</w:t>
      </w:r>
      <w:proofErr w:type="spellEnd"/>
      <w:r w:rsidRPr="005106DC">
        <w:rPr>
          <w:rFonts w:ascii="Times New Roman" w:hAnsi="Times New Roman" w:cs="Times New Roman"/>
          <w:sz w:val="24"/>
          <w:szCs w:val="24"/>
        </w:rPr>
        <w:t xml:space="preserve"> Pareja”, perteneciente al Instituto Nacional de Investigaciones Agropecuarias-INIAP. Parroquia Virgen de Fátima, cantón </w:t>
      </w:r>
      <w:proofErr w:type="spellStart"/>
      <w:r w:rsidRPr="005106DC">
        <w:rPr>
          <w:rFonts w:ascii="Times New Roman" w:hAnsi="Times New Roman" w:cs="Times New Roman"/>
          <w:sz w:val="24"/>
          <w:szCs w:val="24"/>
        </w:rPr>
        <w:t>Yaguachi</w:t>
      </w:r>
      <w:proofErr w:type="spellEnd"/>
      <w:r w:rsidRPr="005106DC">
        <w:rPr>
          <w:rFonts w:ascii="Times New Roman" w:hAnsi="Times New Roman" w:cs="Times New Roman"/>
          <w:sz w:val="24"/>
          <w:szCs w:val="24"/>
        </w:rPr>
        <w:t>, provincia del Guayas. Tesis de grado. Ing. Agr. Universidad de Guayaquil. Facultad de Ciencias Agrarias. Guayaquil, Ecuador. p. 132.</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bCs/>
          <w:sz w:val="24"/>
          <w:szCs w:val="24"/>
        </w:rPr>
        <w:t>MONGE, L. 2004. Cultivo del Maní. Cultivos Básicos Fascículo 3. Editorial Universidad Estatal a Distancia. San José, Costa Rica</w:t>
      </w:r>
      <w:r w:rsidRPr="005106DC">
        <w:rPr>
          <w:rFonts w:ascii="Times New Roman" w:hAnsi="Times New Roman" w:cs="Times New Roman"/>
          <w:sz w:val="24"/>
          <w:szCs w:val="24"/>
          <w:shd w:val="clear" w:color="auto" w:fill="FFFFFF"/>
        </w:rPr>
        <w:t xml:space="preserve">. </w:t>
      </w:r>
      <w:r w:rsidRPr="005106DC">
        <w:rPr>
          <w:rFonts w:ascii="Times New Roman" w:hAnsi="Times New Roman" w:cs="Times New Roman"/>
          <w:bCs/>
          <w:sz w:val="24"/>
          <w:szCs w:val="24"/>
        </w:rPr>
        <w:t>p. 137.</w:t>
      </w:r>
    </w:p>
    <w:p w:rsidR="00D34925" w:rsidRDefault="00D34925" w:rsidP="002277A3">
      <w:pPr>
        <w:pStyle w:val="Prrafodelista"/>
        <w:spacing w:line="240" w:lineRule="auto"/>
        <w:rPr>
          <w:rFonts w:ascii="Times New Roman" w:hAnsi="Times New Roman" w:cs="Times New Roman"/>
          <w:sz w:val="24"/>
          <w:szCs w:val="24"/>
        </w:rPr>
      </w:pPr>
    </w:p>
    <w:p w:rsidR="00962DA4" w:rsidRDefault="00962DA4" w:rsidP="002277A3">
      <w:pPr>
        <w:pStyle w:val="Prrafodelista"/>
        <w:spacing w:line="240" w:lineRule="auto"/>
        <w:rPr>
          <w:rFonts w:ascii="Times New Roman" w:hAnsi="Times New Roman" w:cs="Times New Roman"/>
          <w:sz w:val="24"/>
          <w:szCs w:val="24"/>
        </w:rPr>
      </w:pPr>
    </w:p>
    <w:p w:rsidR="00962DA4" w:rsidRPr="005106DC" w:rsidRDefault="00962DA4" w:rsidP="002277A3">
      <w:pPr>
        <w:pStyle w:val="Prrafodelista"/>
        <w:spacing w:line="240" w:lineRule="auto"/>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rPr>
        <w:lastRenderedPageBreak/>
        <w:t>MORALES, F.; MARTÍNEZ, M. (s.f.). Rotación de cultivos. Secretaria de Agricultura, Ganadería, Desarrollo Rural Pesca y Alimentación. Subsecretaría de Desarrollo Rural. Dirección General de Apoyos para el Desarrollo Rural. [En línea]. Disponible en: http://www.sagarpa.gob.mx/desarrolloRural/Documents/fichasaapt/Rutaci%C3%B3n%20de%20cultivos.pdf</w:t>
      </w:r>
    </w:p>
    <w:p w:rsidR="001B5710" w:rsidRDefault="001B5710" w:rsidP="001B5710">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2F8C" w:rsidRPr="00357735" w:rsidRDefault="00D34925" w:rsidP="00357735">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OLIVEROS, M. 2013. Evaluación de la diversidad genética in vitro de cuatro razas de cacahuate (</w:t>
      </w:r>
      <w:r w:rsidRPr="005106DC">
        <w:rPr>
          <w:rFonts w:ascii="Times New Roman" w:hAnsi="Times New Roman" w:cs="Times New Roman"/>
          <w:i/>
          <w:sz w:val="24"/>
          <w:szCs w:val="24"/>
          <w:u w:val="single"/>
        </w:rPr>
        <w:t>Arachis</w:t>
      </w:r>
      <w:r w:rsidRPr="005106DC">
        <w:rPr>
          <w:rFonts w:ascii="Times New Roman" w:hAnsi="Times New Roman" w:cs="Times New Roman"/>
          <w:sz w:val="24"/>
          <w:szCs w:val="24"/>
        </w:rPr>
        <w:t xml:space="preserve"> </w:t>
      </w:r>
      <w:r w:rsidRPr="005106DC">
        <w:rPr>
          <w:rFonts w:ascii="Times New Roman" w:hAnsi="Times New Roman" w:cs="Times New Roman"/>
          <w:i/>
          <w:sz w:val="24"/>
          <w:szCs w:val="24"/>
          <w:u w:val="single"/>
        </w:rPr>
        <w:t>hypogaea</w:t>
      </w:r>
      <w:r w:rsidRPr="005106DC">
        <w:rPr>
          <w:rFonts w:ascii="Times New Roman" w:hAnsi="Times New Roman" w:cs="Times New Roman"/>
          <w:sz w:val="24"/>
          <w:szCs w:val="24"/>
        </w:rPr>
        <w:t xml:space="preserve"> L.). Tesis Maestro en Ciencias en Biotecnología Agrícola. Universidad Autónoma Chapingo. Departamento de Fitotecnia. Maestría en Ciencias en Biotecnología Agrícola. Chapingo, México. p. 111.</w:t>
      </w:r>
    </w:p>
    <w:p w:rsidR="00902F8C" w:rsidRPr="005106DC" w:rsidRDefault="00902F8C"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40"/>
          <w:tab w:val="left" w:pos="6237"/>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lang w:val="es-ES_tradnl"/>
        </w:rPr>
        <w:t>OROZCO, G.; QUIÑONES, F.; ALDABA, J. (s.f.). Cacahuate. Instituto Nacional de Investigaciones Forestales, Agrícolas y Pecuarias-</w:t>
      </w:r>
      <w:r w:rsidRPr="005106DC">
        <w:rPr>
          <w:rFonts w:ascii="Times New Roman" w:hAnsi="Times New Roman" w:cs="Times New Roman"/>
          <w:sz w:val="24"/>
          <w:szCs w:val="24"/>
        </w:rPr>
        <w:t>INIFAP.</w:t>
      </w:r>
      <w:r w:rsidRPr="005106DC">
        <w:rPr>
          <w:rFonts w:ascii="Times New Roman" w:hAnsi="Times New Roman" w:cs="Times New Roman"/>
          <w:b/>
          <w:sz w:val="24"/>
          <w:szCs w:val="24"/>
        </w:rPr>
        <w:t xml:space="preserve"> </w:t>
      </w:r>
      <w:r w:rsidRPr="005106DC">
        <w:rPr>
          <w:rFonts w:ascii="Times New Roman" w:hAnsi="Times New Roman" w:cs="Times New Roman"/>
          <w:sz w:val="24"/>
          <w:szCs w:val="24"/>
        </w:rPr>
        <w:t>Chihuahua, México. [En línea]. Disponible en: http://sites.securemgr.com/folder11341/index.cfm?fuseaction=browse&amp;id=932490&amp;pageid=40</w:t>
      </w:r>
    </w:p>
    <w:p w:rsidR="00D34925" w:rsidRPr="005106DC" w:rsidRDefault="00D34925"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 xml:space="preserve">PAUL, B. 2006. MANÍ. Cuadernillo Clásico del Maní N° 127. </w:t>
      </w:r>
      <w:proofErr w:type="spellStart"/>
      <w:r w:rsidRPr="005106DC">
        <w:rPr>
          <w:rFonts w:ascii="Times New Roman" w:hAnsi="Times New Roman" w:cs="Times New Roman"/>
          <w:bCs/>
          <w:sz w:val="24"/>
          <w:szCs w:val="24"/>
        </w:rPr>
        <w:t>Agromercado</w:t>
      </w:r>
      <w:proofErr w:type="spellEnd"/>
      <w:r w:rsidRPr="005106DC">
        <w:rPr>
          <w:rFonts w:ascii="Times New Roman" w:hAnsi="Times New Roman" w:cs="Times New Roman"/>
          <w:bCs/>
          <w:sz w:val="24"/>
          <w:szCs w:val="24"/>
        </w:rPr>
        <w:t xml:space="preserve">. Diseño editorial </w:t>
      </w:r>
      <w:r w:rsidRPr="005106DC">
        <w:rPr>
          <w:rFonts w:ascii="Times New Roman" w:hAnsi="Times New Roman" w:cs="Times New Roman"/>
          <w:sz w:val="24"/>
          <w:szCs w:val="24"/>
        </w:rPr>
        <w:t xml:space="preserve">DG M.S. Córdova, Argentina. [En línea]. Disponible en: </w:t>
      </w:r>
      <w:hyperlink r:id="rId18" w:history="1">
        <w:r w:rsidRPr="005106DC">
          <w:rPr>
            <w:rStyle w:val="Hipervnculo"/>
            <w:rFonts w:ascii="Times New Roman" w:hAnsi="Times New Roman" w:cs="Times New Roman"/>
            <w:color w:val="auto"/>
            <w:sz w:val="24"/>
            <w:szCs w:val="24"/>
            <w:u w:val="none"/>
          </w:rPr>
          <w:t>http://www.agromercado.com.ar/pdfs/127_mani_06.pdf</w:t>
        </w:r>
      </w:hyperlink>
    </w:p>
    <w:p w:rsidR="00D34925" w:rsidRPr="005106DC" w:rsidRDefault="00D34925" w:rsidP="002277A3">
      <w:pPr>
        <w:tabs>
          <w:tab w:val="left" w:pos="426"/>
        </w:tabs>
        <w:autoSpaceDE w:val="0"/>
        <w:autoSpaceDN w:val="0"/>
        <w:adjustRightInd w:val="0"/>
        <w:spacing w:after="0" w:line="240" w:lineRule="auto"/>
        <w:jc w:val="both"/>
        <w:rPr>
          <w:rStyle w:val="apple-converted-space"/>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PÉREZ, J. 2000. Cultivos I (Cereales, leguminosas y oleaginosas). Universidad Nacional Abierta y a Distancia-UNAD. Facultad de Ciencias Agrarias. Editorial UNAD. Bogotá, Colombia. pp. 34, 36.</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ULLUARY, J.; GUAMÁN, R.; ÁLAVA. J. 2004. Guía del cultivo de maní para las zonas de Loja y El Oro. Instituto Nacional de Investigaciones</w:t>
      </w:r>
      <w:r w:rsidRPr="005106DC">
        <w:rPr>
          <w:rFonts w:ascii="Times New Roman" w:hAnsi="Times New Roman" w:cs="Times New Roman"/>
          <w:szCs w:val="24"/>
        </w:rPr>
        <w:t xml:space="preserve"> </w:t>
      </w:r>
      <w:r w:rsidRPr="005106DC">
        <w:rPr>
          <w:rFonts w:ascii="Times New Roman" w:hAnsi="Times New Roman" w:cs="Times New Roman"/>
          <w:sz w:val="24"/>
          <w:szCs w:val="24"/>
        </w:rPr>
        <w:t>Agropecuarias-INIAP. Estaciones Experimentales Boliche y Portoviejo. Boletín divulgativo N° 314. Guayaquil, Ecuador. p. 24.</w:t>
      </w:r>
    </w:p>
    <w:p w:rsidR="00D34925" w:rsidRPr="005106DC" w:rsidRDefault="00D34925"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bCs/>
          <w:sz w:val="24"/>
          <w:szCs w:val="24"/>
        </w:rPr>
        <w:t xml:space="preserve">ULLUARY, J.; MENDOZA, H.; GUAMÁN, R. </w:t>
      </w:r>
      <w:r w:rsidRPr="005106DC">
        <w:rPr>
          <w:rFonts w:ascii="Times New Roman" w:hAnsi="Times New Roman" w:cs="Times New Roman"/>
          <w:sz w:val="24"/>
          <w:szCs w:val="24"/>
        </w:rPr>
        <w:t xml:space="preserve">2003. “INIAP 381-Rosita”. Nuevas variedades de maní precoz para zonas </w:t>
      </w:r>
      <w:proofErr w:type="spellStart"/>
      <w:r w:rsidRPr="005106DC">
        <w:rPr>
          <w:rFonts w:ascii="Times New Roman" w:hAnsi="Times New Roman" w:cs="Times New Roman"/>
          <w:sz w:val="24"/>
          <w:szCs w:val="24"/>
        </w:rPr>
        <w:t>semisecas</w:t>
      </w:r>
      <w:proofErr w:type="spellEnd"/>
      <w:r w:rsidRPr="005106DC">
        <w:rPr>
          <w:rFonts w:ascii="Times New Roman" w:hAnsi="Times New Roman" w:cs="Times New Roman"/>
          <w:sz w:val="24"/>
          <w:szCs w:val="24"/>
        </w:rPr>
        <w:t xml:space="preserve"> de Loja y Manabí. Boletín Divulgativo N° 298. Instituto Nacional de Investigaciones Agropecuarias-INIAP. Estación Experimental-Boliche. Programa de Oleaginosas. Guayas, Ecuador. p. 22.</w:t>
      </w:r>
    </w:p>
    <w:p w:rsidR="00D34925" w:rsidRPr="005106DC" w:rsidRDefault="00D34925"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40"/>
        </w:tabs>
        <w:autoSpaceDE w:val="0"/>
        <w:autoSpaceDN w:val="0"/>
        <w:adjustRightInd w:val="0"/>
        <w:spacing w:after="0" w:line="240" w:lineRule="auto"/>
        <w:ind w:left="1100" w:hanging="1100"/>
        <w:jc w:val="both"/>
        <w:rPr>
          <w:rFonts w:ascii="Times New Roman" w:hAnsi="Times New Roman" w:cs="Times New Roman"/>
          <w:sz w:val="24"/>
          <w:szCs w:val="24"/>
        </w:rPr>
      </w:pPr>
      <w:r w:rsidRPr="005106DC">
        <w:rPr>
          <w:rFonts w:ascii="Times New Roman" w:hAnsi="Times New Roman" w:cs="Times New Roman"/>
          <w:sz w:val="24"/>
          <w:szCs w:val="24"/>
        </w:rPr>
        <w:t xml:space="preserve">UNESCO. 2015. Adaptación de las plantas a la sequía. Organización para la Educación, la Ciencia y la Cultura de las Naciones Unidas. [En línea]. Disponible en: </w:t>
      </w:r>
    </w:p>
    <w:p w:rsidR="00D34925" w:rsidRPr="005106DC" w:rsidRDefault="00D34925" w:rsidP="002277A3">
      <w:pPr>
        <w:pStyle w:val="Prrafodelista"/>
        <w:tabs>
          <w:tab w:val="left" w:pos="440"/>
        </w:tabs>
        <w:autoSpaceDE w:val="0"/>
        <w:autoSpaceDN w:val="0"/>
        <w:adjustRightInd w:val="0"/>
        <w:spacing w:after="0" w:line="240" w:lineRule="auto"/>
        <w:ind w:left="1100"/>
        <w:jc w:val="both"/>
        <w:rPr>
          <w:rFonts w:ascii="Times New Roman" w:hAnsi="Times New Roman" w:cs="Times New Roman"/>
          <w:sz w:val="24"/>
          <w:szCs w:val="24"/>
        </w:rPr>
      </w:pPr>
      <w:r w:rsidRPr="005106DC">
        <w:rPr>
          <w:rFonts w:ascii="Times New Roman" w:hAnsi="Times New Roman" w:cs="Times New Roman"/>
          <w:sz w:val="24"/>
          <w:szCs w:val="24"/>
        </w:rPr>
        <w:t>http://www.unesco.org/mab/doc/ekocd/spanish/chapter8.html</w:t>
      </w:r>
    </w:p>
    <w:p w:rsidR="00D34925" w:rsidRPr="005106DC" w:rsidRDefault="00D34925" w:rsidP="002277A3">
      <w:pPr>
        <w:tabs>
          <w:tab w:val="left" w:pos="426"/>
        </w:tabs>
        <w:autoSpaceDE w:val="0"/>
        <w:autoSpaceDN w:val="0"/>
        <w:adjustRightInd w:val="0"/>
        <w:spacing w:after="0" w:line="240" w:lineRule="auto"/>
        <w:jc w:val="both"/>
        <w:rPr>
          <w:rStyle w:val="apple-converted-space"/>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7754B2">
        <w:rPr>
          <w:rStyle w:val="apple-converted-space"/>
          <w:rFonts w:ascii="Times New Roman" w:hAnsi="Times New Roman" w:cs="Times New Roman"/>
          <w:sz w:val="24"/>
          <w:szCs w:val="24"/>
          <w:shd w:val="clear" w:color="auto" w:fill="FFFFFF"/>
          <w:lang w:val="en-US"/>
        </w:rPr>
        <w:t>UPOV</w:t>
      </w:r>
      <w:r w:rsidRPr="007754B2">
        <w:rPr>
          <w:rFonts w:ascii="Times New Roman" w:hAnsi="Times New Roman" w:cs="Times New Roman"/>
          <w:sz w:val="24"/>
          <w:szCs w:val="24"/>
          <w:lang w:val="en-US"/>
        </w:rPr>
        <w:t xml:space="preserve">. 2013. </w:t>
      </w:r>
      <w:proofErr w:type="spellStart"/>
      <w:r w:rsidRPr="007754B2">
        <w:rPr>
          <w:rFonts w:ascii="Times New Roman" w:hAnsi="Times New Roman" w:cs="Times New Roman"/>
          <w:sz w:val="24"/>
          <w:szCs w:val="24"/>
          <w:lang w:val="en-US"/>
        </w:rPr>
        <w:t>Cacahuate</w:t>
      </w:r>
      <w:proofErr w:type="spellEnd"/>
      <w:r w:rsidRPr="007754B2">
        <w:rPr>
          <w:rFonts w:ascii="Times New Roman" w:hAnsi="Times New Roman" w:cs="Times New Roman"/>
          <w:sz w:val="24"/>
          <w:szCs w:val="24"/>
          <w:lang w:val="en-US"/>
        </w:rPr>
        <w:t xml:space="preserve">, </w:t>
      </w:r>
      <w:proofErr w:type="spellStart"/>
      <w:r w:rsidRPr="007754B2">
        <w:rPr>
          <w:rFonts w:ascii="Times New Roman" w:hAnsi="Times New Roman" w:cs="Times New Roman"/>
          <w:sz w:val="24"/>
          <w:szCs w:val="24"/>
          <w:lang w:val="en-US"/>
        </w:rPr>
        <w:t>maní</w:t>
      </w:r>
      <w:proofErr w:type="spellEnd"/>
      <w:r w:rsidRPr="007754B2">
        <w:rPr>
          <w:rFonts w:ascii="Times New Roman" w:hAnsi="Times New Roman" w:cs="Times New Roman"/>
          <w:sz w:val="24"/>
          <w:szCs w:val="24"/>
          <w:lang w:val="en-US"/>
        </w:rPr>
        <w:t xml:space="preserve">. UPOV Code: ARACH_HYP </w:t>
      </w:r>
      <w:r w:rsidRPr="007754B2">
        <w:rPr>
          <w:rFonts w:ascii="Times New Roman" w:hAnsi="Times New Roman" w:cs="Times New Roman"/>
          <w:i/>
          <w:sz w:val="24"/>
          <w:szCs w:val="24"/>
          <w:u w:val="single"/>
          <w:lang w:val="en-US"/>
        </w:rPr>
        <w:t>Arachis</w:t>
      </w:r>
      <w:r w:rsidRPr="007754B2">
        <w:rPr>
          <w:rFonts w:ascii="Times New Roman" w:hAnsi="Times New Roman" w:cs="Times New Roman"/>
          <w:sz w:val="24"/>
          <w:szCs w:val="24"/>
          <w:lang w:val="en-US"/>
        </w:rPr>
        <w:t xml:space="preserve"> </w:t>
      </w:r>
      <w:r w:rsidRPr="007754B2">
        <w:rPr>
          <w:rFonts w:ascii="Times New Roman" w:hAnsi="Times New Roman" w:cs="Times New Roman"/>
          <w:i/>
          <w:sz w:val="24"/>
          <w:szCs w:val="24"/>
          <w:u w:val="single"/>
          <w:lang w:val="en-US"/>
        </w:rPr>
        <w:t>hypogaea</w:t>
      </w:r>
      <w:r w:rsidRPr="007754B2">
        <w:rPr>
          <w:rFonts w:ascii="Times New Roman" w:hAnsi="Times New Roman" w:cs="Times New Roman"/>
          <w:sz w:val="24"/>
          <w:szCs w:val="24"/>
          <w:lang w:val="en-US"/>
        </w:rPr>
        <w:t xml:space="preserve"> L.  </w:t>
      </w:r>
      <w:r w:rsidRPr="005106DC">
        <w:rPr>
          <w:rFonts w:ascii="Times New Roman" w:hAnsi="Times New Roman" w:cs="Times New Roman"/>
          <w:sz w:val="24"/>
          <w:szCs w:val="24"/>
        </w:rPr>
        <w:t xml:space="preserve">Directrices para la ejecución del examen de la distinción, la homogeneidad y la estabilidad. </w:t>
      </w:r>
      <w:r w:rsidRPr="005106DC">
        <w:rPr>
          <w:rStyle w:val="apple-converted-space"/>
          <w:rFonts w:ascii="Times New Roman" w:hAnsi="Times New Roman" w:cs="Times New Roman"/>
          <w:sz w:val="24"/>
          <w:szCs w:val="24"/>
          <w:shd w:val="clear" w:color="auto" w:fill="FFFFFF"/>
        </w:rPr>
        <w:t>Unión Internacional para la Protección de las Obtenciones Vegetales</w:t>
      </w:r>
      <w:r w:rsidRPr="005106DC">
        <w:rPr>
          <w:rFonts w:ascii="Times New Roman" w:hAnsi="Times New Roman" w:cs="Times New Roman"/>
          <w:sz w:val="24"/>
          <w:szCs w:val="24"/>
        </w:rPr>
        <w:t>. Ginebra, Suiza. p. 25.</w:t>
      </w:r>
    </w:p>
    <w:p w:rsidR="00D34925" w:rsidRPr="005106DC" w:rsidRDefault="00D34925" w:rsidP="002277A3">
      <w:pPr>
        <w:pStyle w:val="Prrafodelista"/>
        <w:spacing w:line="240" w:lineRule="auto"/>
        <w:rPr>
          <w:rFonts w:ascii="Times New Roman" w:hAnsi="Times New Roman" w:cs="Times New Roman"/>
          <w:sz w:val="24"/>
          <w:szCs w:val="24"/>
        </w:rPr>
      </w:pPr>
    </w:p>
    <w:p w:rsidR="00357735" w:rsidRPr="00AC55E2" w:rsidRDefault="00D34925" w:rsidP="002277A3">
      <w:pPr>
        <w:pStyle w:val="Prrafodelista"/>
        <w:numPr>
          <w:ilvl w:val="0"/>
          <w:numId w:val="13"/>
        </w:numPr>
        <w:tabs>
          <w:tab w:val="left" w:pos="426"/>
        </w:tabs>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lastRenderedPageBreak/>
        <w:t>VALLADARES, C. 2010. Taxonomía y Botánica de los Cultivos de Grano. Universidad Nacional Autónoma de Honduras. Centro Universitario Regional del Litoral Atlántico (CURLA). Departamento de Producción Vegetal. Asignatura Cultivos de Grano. La Ceiba, Honduras. p. 25.</w:t>
      </w:r>
    </w:p>
    <w:p w:rsidR="001B5710" w:rsidRPr="001B5710" w:rsidRDefault="001B5710" w:rsidP="001B5710">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p>
    <w:p w:rsidR="00902F8C" w:rsidRPr="00357735"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7754B2">
        <w:rPr>
          <w:rFonts w:ascii="Times New Roman" w:hAnsi="Times New Roman" w:cs="Times New Roman"/>
          <w:sz w:val="24"/>
          <w:szCs w:val="24"/>
          <w:lang w:val="en-US"/>
        </w:rPr>
        <w:t xml:space="preserve">VIJIL, J.; VILLASECA, M.; WESTREICHER, E.; WILLIAMS, P. 2001. </w:t>
      </w:r>
      <w:r w:rsidRPr="005106DC">
        <w:rPr>
          <w:rFonts w:ascii="Times New Roman" w:hAnsi="Times New Roman" w:cs="Times New Roman"/>
          <w:sz w:val="24"/>
          <w:szCs w:val="24"/>
        </w:rPr>
        <w:t>El cultivo del maní. Escuela Agrícola Panamericana. Departamento de Protección Vegetal. El Zamorano. Morazán, Honduras. pp. 4, 5, 22, 39, 40.</w:t>
      </w:r>
    </w:p>
    <w:p w:rsidR="00902F8C" w:rsidRPr="005106DC" w:rsidRDefault="00902F8C" w:rsidP="002277A3">
      <w:pPr>
        <w:tabs>
          <w:tab w:val="left" w:pos="426"/>
        </w:tabs>
        <w:autoSpaceDE w:val="0"/>
        <w:autoSpaceDN w:val="0"/>
        <w:adjustRightInd w:val="0"/>
        <w:spacing w:after="0" w:line="240" w:lineRule="auto"/>
        <w:jc w:val="both"/>
        <w:rPr>
          <w:rFonts w:ascii="Times New Roman" w:hAnsi="Times New Roman" w:cs="Times New Roman"/>
          <w:sz w:val="24"/>
          <w:szCs w:val="24"/>
        </w:rPr>
      </w:pPr>
    </w:p>
    <w:p w:rsidR="00D34925" w:rsidRPr="005106DC" w:rsidRDefault="00D34925" w:rsidP="002277A3">
      <w:pPr>
        <w:pStyle w:val="Prrafodelista"/>
        <w:numPr>
          <w:ilvl w:val="0"/>
          <w:numId w:val="13"/>
        </w:numPr>
        <w:tabs>
          <w:tab w:val="left" w:pos="426"/>
        </w:tabs>
        <w:autoSpaceDE w:val="0"/>
        <w:autoSpaceDN w:val="0"/>
        <w:adjustRightInd w:val="0"/>
        <w:spacing w:after="0" w:line="240" w:lineRule="auto"/>
        <w:ind w:left="1134" w:hanging="1134"/>
        <w:jc w:val="both"/>
        <w:rPr>
          <w:rFonts w:ascii="Times New Roman" w:hAnsi="Times New Roman" w:cs="Times New Roman"/>
          <w:sz w:val="24"/>
          <w:szCs w:val="24"/>
        </w:rPr>
      </w:pPr>
      <w:r w:rsidRPr="005106DC">
        <w:rPr>
          <w:rFonts w:ascii="Times New Roman" w:hAnsi="Times New Roman" w:cs="Times New Roman"/>
          <w:sz w:val="24"/>
          <w:szCs w:val="24"/>
        </w:rPr>
        <w:t>YZARRA, W.; LÓPEZ, F. (</w:t>
      </w:r>
      <w:r w:rsidRPr="005106DC">
        <w:rPr>
          <w:rFonts w:ascii="Times New Roman" w:hAnsi="Times New Roman" w:cs="Times New Roman"/>
          <w:bCs/>
          <w:sz w:val="24"/>
          <w:szCs w:val="24"/>
        </w:rPr>
        <w:t>s.f.).</w:t>
      </w:r>
      <w:r w:rsidRPr="005106DC">
        <w:rPr>
          <w:rFonts w:ascii="Times New Roman" w:hAnsi="Times New Roman" w:cs="Times New Roman"/>
          <w:sz w:val="24"/>
          <w:szCs w:val="24"/>
        </w:rPr>
        <w:t xml:space="preserve"> Manual de observaciones fenológicas. Ministerio de Agricultura de Perú, p 50. [En línea]. Disponible en:</w:t>
      </w:r>
    </w:p>
    <w:p w:rsidR="00D34925" w:rsidRPr="005106DC" w:rsidRDefault="005E6CDB"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pPr>
      <w:hyperlink r:id="rId19" w:history="1">
        <w:r w:rsidR="00D34925" w:rsidRPr="005106DC">
          <w:rPr>
            <w:rStyle w:val="Hipervnculo"/>
            <w:rFonts w:ascii="Times New Roman" w:hAnsi="Times New Roman" w:cs="Times New Roman"/>
            <w:color w:val="auto"/>
            <w:sz w:val="24"/>
            <w:szCs w:val="24"/>
            <w:u w:val="none"/>
          </w:rPr>
          <w:t>http://agroaldia.minag.gob.pe/biblioteca/download/pdf/agroclima/efenologicos/manual_fenologico.pdf</w:t>
        </w:r>
      </w:hyperlink>
    </w:p>
    <w:p w:rsidR="00D34925" w:rsidRPr="005106DC" w:rsidRDefault="00D34925" w:rsidP="002277A3">
      <w:pPr>
        <w:pStyle w:val="Prrafodelista"/>
        <w:tabs>
          <w:tab w:val="left" w:pos="426"/>
        </w:tabs>
        <w:autoSpaceDE w:val="0"/>
        <w:autoSpaceDN w:val="0"/>
        <w:adjustRightInd w:val="0"/>
        <w:spacing w:after="0" w:line="240" w:lineRule="auto"/>
        <w:ind w:left="1134"/>
        <w:jc w:val="both"/>
        <w:rPr>
          <w:rFonts w:ascii="Times New Roman" w:hAnsi="Times New Roman" w:cs="Times New Roman"/>
          <w:sz w:val="24"/>
          <w:szCs w:val="24"/>
        </w:rPr>
        <w:sectPr w:rsidR="00D34925" w:rsidRPr="005106DC" w:rsidSect="00863D06">
          <w:pgSz w:w="11907" w:h="16840" w:code="9"/>
          <w:pgMar w:top="1701" w:right="1701" w:bottom="1701" w:left="2268" w:header="851" w:footer="851" w:gutter="0"/>
          <w:cols w:space="708"/>
          <w:titlePg/>
          <w:docGrid w:linePitch="360"/>
        </w:sectPr>
      </w:pPr>
    </w:p>
    <w:p w:rsidR="00D34925" w:rsidRDefault="00D34925" w:rsidP="002277A3">
      <w:pPr>
        <w:spacing w:line="240" w:lineRule="auto"/>
      </w:pPr>
    </w:p>
    <w:p w:rsidR="00D34925" w:rsidRDefault="00D34925" w:rsidP="00D34925">
      <w:pPr>
        <w:tabs>
          <w:tab w:val="left" w:pos="8504"/>
        </w:tabs>
        <w:spacing w:line="360" w:lineRule="auto"/>
        <w:ind w:right="-1"/>
        <w:outlineLvl w:val="0"/>
        <w:rPr>
          <w:rFonts w:ascii="Times New Roman" w:hAnsi="Times New Roman" w:cs="Times New Roman"/>
          <w:b/>
          <w:sz w:val="180"/>
          <w:szCs w:val="180"/>
        </w:rPr>
      </w:pPr>
    </w:p>
    <w:p w:rsidR="00D34925" w:rsidRPr="00B61E4A" w:rsidRDefault="00D34925" w:rsidP="00D34925">
      <w:pPr>
        <w:tabs>
          <w:tab w:val="left" w:pos="8504"/>
        </w:tabs>
        <w:spacing w:line="360" w:lineRule="auto"/>
        <w:ind w:right="-1"/>
        <w:outlineLvl w:val="0"/>
        <w:rPr>
          <w:rFonts w:ascii="Times New Roman" w:hAnsi="Times New Roman" w:cs="Times New Roman"/>
          <w:b/>
          <w:sz w:val="24"/>
          <w:szCs w:val="24"/>
        </w:rPr>
      </w:pPr>
    </w:p>
    <w:p w:rsidR="00D34925" w:rsidRDefault="00D34925" w:rsidP="00D34925">
      <w:pPr>
        <w:tabs>
          <w:tab w:val="left" w:pos="8504"/>
        </w:tabs>
        <w:spacing w:line="360" w:lineRule="auto"/>
        <w:ind w:right="-1"/>
        <w:jc w:val="center"/>
        <w:outlineLvl w:val="0"/>
        <w:rPr>
          <w:rFonts w:ascii="Times New Roman" w:hAnsi="Times New Roman" w:cs="Times New Roman"/>
          <w:b/>
          <w:sz w:val="24"/>
          <w:szCs w:val="24"/>
        </w:rPr>
      </w:pPr>
      <w:r>
        <w:rPr>
          <w:rFonts w:ascii="Times New Roman" w:hAnsi="Times New Roman" w:cs="Times New Roman"/>
          <w:b/>
          <w:noProof/>
          <w:sz w:val="180"/>
          <w:szCs w:val="180"/>
        </w:rPr>
        <mc:AlternateContent>
          <mc:Choice Requires="wps">
            <w:drawing>
              <wp:inline distT="0" distB="0" distL="0" distR="0">
                <wp:extent cx="4656406" cy="1236198"/>
                <wp:effectExtent l="0" t="0" r="0" b="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56406" cy="1236198"/>
                        </a:xfrm>
                        <a:prstGeom prst="rect">
                          <a:avLst/>
                        </a:prstGeom>
                        <a:extLst>
                          <a:ext uri="{AF507438-7753-43E0-B8FC-AC1667EBCBE1}">
                            <a14:hiddenEffects xmlns:a14="http://schemas.microsoft.com/office/drawing/2010/main">
                              <a:effectLst/>
                            </a14:hiddenEffects>
                          </a:ext>
                        </a:extLst>
                      </wps:spPr>
                      <wps:txbx>
                        <w:txbxContent>
                          <w:p w:rsidR="00BD77DF" w:rsidRPr="00357735" w:rsidRDefault="00BD77DF" w:rsidP="00D34925">
                            <w:pPr>
                              <w:pStyle w:val="NormalWeb"/>
                              <w:spacing w:before="0" w:beforeAutospacing="0" w:after="0" w:afterAutospacing="0"/>
                              <w:jc w:val="center"/>
                              <w:rPr>
                                <w:i/>
                                <w:sz w:val="144"/>
                                <w:szCs w:val="144"/>
                                <w14:props3d w14:extrusionH="201599" w14:contourW="0" w14:prstMaterial="legacyMetal">
                                  <w14:extrusionClr>
                                    <w14:srgbClr w14:val="FFFFFF"/>
                                  </w14:extrusionClr>
                                  <w14:contourClr>
                                    <w14:schemeClr w14:val="tx1">
                                      <w14:lumMod w14:val="100000"/>
                                      <w14:lumOff w14:val="0"/>
                                    </w14:schemeClr>
                                  </w14:contourClr>
                                </w14:props3d>
                              </w:rPr>
                            </w:pPr>
                            <w:r w:rsidRPr="00357735">
                              <w:rPr>
                                <w:i/>
                                <w:color w:val="000000" w:themeColor="text1"/>
                                <w:sz w:val="144"/>
                                <w:szCs w:val="144"/>
                                <w14:props3d w14:extrusionH="201599" w14:contourW="0" w14:prstMaterial="legacyMetal">
                                  <w14:extrusionClr>
                                    <w14:srgbClr w14:val="FFFFFF"/>
                                  </w14:extrusionClr>
                                  <w14:contourClr>
                                    <w14:schemeClr w14:val="tx1">
                                      <w14:lumMod w14:val="100000"/>
                                      <w14:lumOff w14:val="0"/>
                                    </w14:schemeClr>
                                  </w14:contourClr>
                                </w14:props3d>
                              </w:rPr>
                              <w:t>ANEXOS</w:t>
                            </w:r>
                          </w:p>
                        </w:txbxContent>
                      </wps:txbx>
                      <wps:bodyPr wrap="square" numCol="1" fromWordArt="1" anchor="ctr">
                        <a:prstTxWarp prst="textPlain">
                          <a:avLst>
                            <a:gd name="adj" fmla="val 52260"/>
                          </a:avLst>
                        </a:prstTxWarp>
                        <a:spAutoFit/>
                        <a:scene3d>
                          <a:camera prst="legacyPerspectiveTopLeft"/>
                          <a:lightRig rig="legacyNormal3" dir="r"/>
                        </a:scene3d>
                        <a:sp3d extrusionH="201600" prstMaterial="legacyMetal">
                          <a:extrusionClr>
                            <a:srgbClr val="FFFFFF"/>
                          </a:extrusionClr>
                          <a:contourClr>
                            <a:schemeClr val="tx1">
                              <a:lumMod val="100000"/>
                              <a:lumOff val="0"/>
                            </a:schemeClr>
                          </a:contourClr>
                        </a:sp3d>
                      </wps:bodyPr>
                    </wps:wsp>
                  </a:graphicData>
                </a:graphic>
              </wp:inline>
            </w:drawing>
          </mc:Choice>
          <mc:Fallback>
            <w:pict>
              <v:shapetype id="_x0000_t202" coordsize="21600,21600" o:spt="202" path="m,l,21600r21600,l21600,xe">
                <v:stroke joinstyle="miter"/>
                <v:path gradientshapeok="t" o:connecttype="rect"/>
              </v:shapetype>
              <v:shape id="Cuadro de texto 2" o:spid="_x0000_s1030" type="#_x0000_t202" style="width:366.65pt;height: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" filled="f" stroked="f">
                <o:lock v:ext="edit" text="t" shapetype="t"/>
                <v:textbox style="mso-fit-shape-to-text:t">
                  <w:txbxContent>
                    <w:p w:rsidR="00BD77DF" w:rsidRPr="00357735" w:rsidRDefault="00BD77DF" w:rsidP="00D34925">
                      <w:pPr>
                        <w:pStyle w:val="NormalWeb"/>
                        <w:spacing w:before="0" w:beforeAutospacing="0" w:after="0" w:afterAutospacing="0"/>
                        <w:jc w:val="center"/>
                        <w:rPr>
                          <w:i/>
                          <w:sz w:val="144"/>
                          <w:szCs w:val="144"/>
                          <w14:props3d w14:extrusionH="201599" w14:contourW="0" w14:prstMaterial="legacyMetal">
                            <w14:extrusionClr>
                              <w14:srgbClr w14:val="FFFFFF"/>
                            </w14:extrusionClr>
                            <w14:contourClr>
                              <w14:schemeClr w14:val="tx1">
                                <w14:lumMod w14:val="100000"/>
                                <w14:lumOff w14:val="0"/>
                              </w14:schemeClr>
                            </w14:contourClr>
                          </w14:props3d>
                        </w:rPr>
                      </w:pPr>
                      <w:r w:rsidRPr="00357735">
                        <w:rPr>
                          <w:i/>
                          <w:color w:val="000000" w:themeColor="text1"/>
                          <w:sz w:val="144"/>
                          <w:szCs w:val="144"/>
                          <w14:props3d w14:extrusionH="201599" w14:contourW="0" w14:prstMaterial="legacyMetal">
                            <w14:extrusionClr>
                              <w14:srgbClr w14:val="FFFFFF"/>
                            </w14:extrusionClr>
                            <w14:contourClr>
                              <w14:schemeClr w14:val="tx1">
                                <w14:lumMod w14:val="100000"/>
                                <w14:lumOff w14:val="0"/>
                              </w14:schemeClr>
                            </w14:contourClr>
                          </w14:props3d>
                        </w:rPr>
                        <w:t>ANEXOS</w:t>
                      </w:r>
                    </w:p>
                  </w:txbxContent>
                </v:textbox>
                <w10:anchorlock/>
              </v:shape>
            </w:pict>
          </mc:Fallback>
        </mc:AlternateContent>
      </w:r>
    </w:p>
    <w:p w:rsidR="00D34925" w:rsidRDefault="00D34925" w:rsidP="002277A3">
      <w:pPr>
        <w:tabs>
          <w:tab w:val="left" w:pos="8504"/>
        </w:tabs>
        <w:spacing w:line="360" w:lineRule="auto"/>
        <w:ind w:right="-1"/>
        <w:jc w:val="center"/>
        <w:outlineLvl w:val="0"/>
        <w:rPr>
          <w:rFonts w:ascii="Times New Roman" w:hAnsi="Times New Roman" w:cs="Times New Roman"/>
          <w:b/>
          <w:sz w:val="24"/>
          <w:szCs w:val="24"/>
        </w:rPr>
      </w:pPr>
    </w:p>
    <w:p w:rsidR="00D34925" w:rsidRDefault="00D34925" w:rsidP="00D34925">
      <w:pPr>
        <w:tabs>
          <w:tab w:val="left" w:pos="8504"/>
        </w:tabs>
        <w:spacing w:line="360" w:lineRule="auto"/>
        <w:ind w:right="-1"/>
        <w:jc w:val="both"/>
        <w:outlineLvl w:val="0"/>
        <w:rPr>
          <w:rFonts w:ascii="Times New Roman" w:hAnsi="Times New Roman" w:cs="Times New Roman"/>
          <w:b/>
          <w:sz w:val="24"/>
          <w:szCs w:val="24"/>
        </w:rPr>
      </w:pPr>
    </w:p>
    <w:p w:rsidR="00D34925" w:rsidRDefault="00D34925" w:rsidP="00D34925">
      <w:pPr>
        <w:tabs>
          <w:tab w:val="left" w:pos="2530"/>
        </w:tabs>
        <w:spacing w:line="360" w:lineRule="auto"/>
        <w:ind w:right="-1"/>
        <w:jc w:val="both"/>
        <w:outlineLvl w:val="0"/>
        <w:rPr>
          <w:rFonts w:ascii="Times New Roman" w:hAnsi="Times New Roman" w:cs="Times New Roman"/>
          <w:b/>
          <w:sz w:val="24"/>
          <w:szCs w:val="24"/>
        </w:rPr>
      </w:pPr>
      <w:r>
        <w:rPr>
          <w:rFonts w:ascii="Times New Roman" w:hAnsi="Times New Roman" w:cs="Times New Roman"/>
          <w:b/>
          <w:sz w:val="24"/>
          <w:szCs w:val="24"/>
        </w:rPr>
        <w:tab/>
      </w:r>
    </w:p>
    <w:p w:rsidR="00D34925" w:rsidRPr="006D1BBC" w:rsidRDefault="00D34925" w:rsidP="00D34925">
      <w:pPr>
        <w:tabs>
          <w:tab w:val="left" w:pos="2530"/>
        </w:tabs>
        <w:rPr>
          <w:rFonts w:ascii="Times New Roman" w:hAnsi="Times New Roman" w:cs="Times New Roman"/>
          <w:sz w:val="24"/>
          <w:szCs w:val="24"/>
        </w:rPr>
        <w:sectPr w:rsidR="00D34925" w:rsidRPr="006D1BBC" w:rsidSect="00313428">
          <w:footerReference w:type="first" r:id="rId20"/>
          <w:pgSz w:w="11907" w:h="16840" w:code="9"/>
          <w:pgMar w:top="1701" w:right="1701" w:bottom="1701" w:left="2268" w:header="567" w:footer="1134" w:gutter="0"/>
          <w:pgNumType w:start="1"/>
          <w:cols w:space="708"/>
          <w:titlePg/>
          <w:docGrid w:linePitch="360"/>
        </w:sectPr>
      </w:pPr>
      <w:r>
        <w:rPr>
          <w:rFonts w:ascii="Times New Roman" w:hAnsi="Times New Roman" w:cs="Times New Roman"/>
          <w:sz w:val="24"/>
          <w:szCs w:val="24"/>
        </w:rPr>
        <w:tab/>
      </w:r>
    </w:p>
    <w:p w:rsidR="00D34925" w:rsidRPr="00FC3088" w:rsidRDefault="00C16E86" w:rsidP="00D34925">
      <w:pPr>
        <w:tabs>
          <w:tab w:val="left" w:pos="8504"/>
        </w:tabs>
        <w:spacing w:line="360" w:lineRule="auto"/>
        <w:ind w:right="-1"/>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Anexo N° 1. Mapa de la u</w:t>
      </w:r>
      <w:r w:rsidR="00D34925" w:rsidRPr="00FC3088">
        <w:rPr>
          <w:rFonts w:ascii="Times New Roman" w:hAnsi="Times New Roman" w:cs="Times New Roman"/>
          <w:b/>
          <w:sz w:val="24"/>
          <w:szCs w:val="24"/>
        </w:rPr>
        <w:t>bicación del ensayo</w:t>
      </w:r>
    </w:p>
    <w:p w:rsidR="00D34925" w:rsidRPr="00037736" w:rsidRDefault="00D34925" w:rsidP="00D34925">
      <w:pPr>
        <w:tabs>
          <w:tab w:val="left" w:pos="8504"/>
        </w:tabs>
        <w:spacing w:line="360" w:lineRule="auto"/>
        <w:ind w:right="-1"/>
        <w:jc w:val="both"/>
        <w:outlineLvl w:val="0"/>
        <w:rPr>
          <w:rFonts w:ascii="Times New Roman" w:hAnsi="Times New Roman" w:cs="Times New Roman"/>
          <w:b/>
          <w:sz w:val="28"/>
          <w:szCs w:val="28"/>
        </w:rPr>
      </w:pPr>
    </w:p>
    <w:p w:rsidR="00D34925" w:rsidRDefault="00D34925" w:rsidP="00D34925">
      <w:pPr>
        <w:tabs>
          <w:tab w:val="left" w:pos="8504"/>
        </w:tabs>
        <w:spacing w:line="360" w:lineRule="auto"/>
        <w:ind w:right="-1"/>
        <w:jc w:val="center"/>
        <w:outlineLvl w:val="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776" behindDoc="0" locked="0" layoutInCell="1" allowOverlap="1">
                <wp:simplePos x="0" y="0"/>
                <wp:positionH relativeFrom="column">
                  <wp:posOffset>788670</wp:posOffset>
                </wp:positionH>
                <wp:positionV relativeFrom="paragraph">
                  <wp:posOffset>796290</wp:posOffset>
                </wp:positionV>
                <wp:extent cx="1677035" cy="3186430"/>
                <wp:effectExtent l="19050" t="23495" r="75565" b="5715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7035" cy="318643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B795CB" id="_x0000_t32" coordsize="21600,21600" o:spt="32" o:oned="t" path="m,l21600,21600e" filled="f">
                <v:path arrowok="t" fillok="f" o:connecttype="none"/>
                <o:lock v:ext="edit" shapetype="t"/>
              </v:shapetype>
              <v:shape id="Conector recto de flecha 19" o:spid="_x0000_s1026" type="#_x0000_t32" style="position:absolute;margin-left:62.1pt;margin-top:62.7pt;width:132.05pt;height:25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" strokecolor="black [3200]" strokeweight="2.5pt">
                <v:stroke endarrow="block"/>
                <v:shadow color="#868686"/>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824" behindDoc="0" locked="0" layoutInCell="1" allowOverlap="1">
                <wp:simplePos x="0" y="0"/>
                <wp:positionH relativeFrom="column">
                  <wp:posOffset>2432685</wp:posOffset>
                </wp:positionH>
                <wp:positionV relativeFrom="paragraph">
                  <wp:posOffset>3982720</wp:posOffset>
                </wp:positionV>
                <wp:extent cx="93980" cy="100330"/>
                <wp:effectExtent l="24765" t="19050" r="33655" b="5207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00330"/>
                        </a:xfrm>
                        <a:prstGeom prst="ellipse">
                          <a:avLst/>
                        </a:prstGeom>
                        <a:solidFill>
                          <a:srgbClr val="FF00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10E18B7" id="Elipse 18" o:spid="_x0000_s1026" style="position:absolute;margin-left:191.55pt;margin-top:313.6pt;width:7.4pt;height: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" fillcolor="red" strokecolor="#f2f2f2 [3041]" strokeweight="3pt">
                <v:shadow on="t" color="#823b0b [1605]" opacity=".5" offset="1pt"/>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-35560</wp:posOffset>
                </wp:positionH>
                <wp:positionV relativeFrom="paragraph">
                  <wp:posOffset>97790</wp:posOffset>
                </wp:positionV>
                <wp:extent cx="1529080" cy="698500"/>
                <wp:effectExtent l="23495" t="20320" r="19050" b="2413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698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77DF" w:rsidRPr="00D73163" w:rsidRDefault="00BD77DF" w:rsidP="00D34925">
                            <w:pPr>
                              <w:spacing w:after="0"/>
                              <w:jc w:val="center"/>
                              <w:rPr>
                                <w:rFonts w:ascii="Times New Roman" w:hAnsi="Times New Roman" w:cs="Times New Roman"/>
                                <w:b/>
                                <w:sz w:val="14"/>
                                <w:szCs w:val="14"/>
                              </w:rPr>
                            </w:pPr>
                            <w:r w:rsidRPr="00D73163">
                              <w:rPr>
                                <w:rFonts w:ascii="Times New Roman" w:hAnsi="Times New Roman" w:cs="Times New Roman"/>
                                <w:b/>
                                <w:sz w:val="14"/>
                                <w:szCs w:val="14"/>
                              </w:rPr>
                              <w:t>UBICACIÓN DEL ENSAYO</w:t>
                            </w:r>
                          </w:p>
                          <w:tbl>
                            <w:tblPr>
                              <w:tblW w:w="2114" w:type="dxa"/>
                              <w:jc w:val="center"/>
                              <w:tblLook w:val="04A0" w:firstRow="1" w:lastRow="0" w:firstColumn="1" w:lastColumn="0" w:noHBand="0" w:noVBand="1"/>
                            </w:tblPr>
                            <w:tblGrid>
                              <w:gridCol w:w="815"/>
                              <w:gridCol w:w="1299"/>
                            </w:tblGrid>
                            <w:tr w:rsidR="00BD77DF" w:rsidRPr="00D73163" w:rsidTr="000E2870">
                              <w:trPr>
                                <w:trHeight w:val="113"/>
                                <w:jc w:val="center"/>
                              </w:trPr>
                              <w:tc>
                                <w:tcPr>
                                  <w:tcW w:w="815" w:type="dxa"/>
                                </w:tcPr>
                                <w:p w:rsidR="00BD77DF" w:rsidRPr="00D73163" w:rsidRDefault="00BD77DF" w:rsidP="000E2870">
                                  <w:pPr>
                                    <w:tabs>
                                      <w:tab w:val="left" w:pos="8504"/>
                                    </w:tabs>
                                    <w:spacing w:after="0"/>
                                    <w:ind w:left="-4697" w:right="-1" w:firstLine="4697"/>
                                    <w:jc w:val="both"/>
                                    <w:rPr>
                                      <w:rFonts w:ascii="Times New Roman" w:hAnsi="Times New Roman" w:cs="Times New Roman"/>
                                      <w:b/>
                                      <w:sz w:val="14"/>
                                      <w:szCs w:val="14"/>
                                    </w:rPr>
                                  </w:pPr>
                                  <w:r w:rsidRPr="00D73163">
                                    <w:rPr>
                                      <w:rFonts w:ascii="Times New Roman" w:hAnsi="Times New Roman" w:cs="Times New Roman"/>
                                      <w:b/>
                                      <w:sz w:val="14"/>
                                      <w:szCs w:val="14"/>
                                    </w:rPr>
                                    <w:t>Altitud</w:t>
                                  </w:r>
                                  <w:r>
                                    <w:rPr>
                                      <w:rFonts w:ascii="Times New Roman" w:hAnsi="Times New Roman" w:cs="Times New Roman"/>
                                      <w:b/>
                                      <w:sz w:val="14"/>
                                      <w:szCs w:val="14"/>
                                    </w:rPr>
                                    <w:t>:</w:t>
                                  </w:r>
                                </w:p>
                              </w:tc>
                              <w:tc>
                                <w:tcPr>
                                  <w:tcW w:w="1299" w:type="dxa"/>
                                </w:tcPr>
                                <w:p w:rsidR="00BD77DF" w:rsidRPr="00D73163" w:rsidRDefault="00BD77DF" w:rsidP="000E2870">
                                  <w:pPr>
                                    <w:tabs>
                                      <w:tab w:val="left" w:pos="8504"/>
                                    </w:tabs>
                                    <w:spacing w:after="0"/>
                                    <w:ind w:right="-1"/>
                                    <w:jc w:val="both"/>
                                    <w:rPr>
                                      <w:rFonts w:ascii="Times New Roman" w:hAnsi="Times New Roman" w:cs="Times New Roman"/>
                                      <w:b/>
                                      <w:sz w:val="14"/>
                                      <w:szCs w:val="14"/>
                                    </w:rPr>
                                  </w:pPr>
                                  <w:r>
                                    <w:rPr>
                                      <w:rFonts w:ascii="Times New Roman" w:hAnsi="Times New Roman" w:cs="Times New Roman"/>
                                      <w:b/>
                                      <w:sz w:val="14"/>
                                      <w:szCs w:val="14"/>
                                    </w:rPr>
                                    <w:t xml:space="preserve">60 </w:t>
                                  </w:r>
                                  <w:r w:rsidRPr="00D73163">
                                    <w:rPr>
                                      <w:rFonts w:ascii="Times New Roman" w:hAnsi="Times New Roman" w:cs="Times New Roman"/>
                                      <w:b/>
                                      <w:sz w:val="14"/>
                                      <w:szCs w:val="14"/>
                                    </w:rPr>
                                    <w:t>msnm</w:t>
                                  </w:r>
                                </w:p>
                              </w:tc>
                            </w:tr>
                            <w:tr w:rsidR="00BD77DF" w:rsidRPr="00D73163" w:rsidTr="000E2870">
                              <w:trPr>
                                <w:trHeight w:val="113"/>
                                <w:jc w:val="center"/>
                              </w:trPr>
                              <w:tc>
                                <w:tcPr>
                                  <w:tcW w:w="815" w:type="dxa"/>
                                </w:tcPr>
                                <w:p w:rsidR="00BD77DF" w:rsidRPr="00D73163" w:rsidRDefault="00BD77DF" w:rsidP="000E2870">
                                  <w:pPr>
                                    <w:tabs>
                                      <w:tab w:val="left" w:pos="8504"/>
                                    </w:tabs>
                                    <w:spacing w:after="0"/>
                                    <w:ind w:right="-1"/>
                                    <w:jc w:val="both"/>
                                    <w:rPr>
                                      <w:rFonts w:ascii="Times New Roman" w:hAnsi="Times New Roman" w:cs="Times New Roman"/>
                                      <w:b/>
                                      <w:sz w:val="14"/>
                                      <w:szCs w:val="14"/>
                                    </w:rPr>
                                  </w:pPr>
                                  <w:r w:rsidRPr="00D73163">
                                    <w:rPr>
                                      <w:rFonts w:ascii="Times New Roman" w:hAnsi="Times New Roman" w:cs="Times New Roman"/>
                                      <w:b/>
                                      <w:sz w:val="14"/>
                                      <w:szCs w:val="14"/>
                                    </w:rPr>
                                    <w:t>Latitud</w:t>
                                  </w:r>
                                  <w:r>
                                    <w:rPr>
                                      <w:rFonts w:ascii="Times New Roman" w:hAnsi="Times New Roman" w:cs="Times New Roman"/>
                                      <w:b/>
                                      <w:sz w:val="14"/>
                                      <w:szCs w:val="14"/>
                                    </w:rPr>
                                    <w:t>:</w:t>
                                  </w:r>
                                </w:p>
                              </w:tc>
                              <w:tc>
                                <w:tcPr>
                                  <w:tcW w:w="1299" w:type="dxa"/>
                                </w:tcPr>
                                <w:p w:rsidR="00BD77DF" w:rsidRPr="00D73163" w:rsidRDefault="00BD77DF" w:rsidP="000E2870">
                                  <w:pPr>
                                    <w:tabs>
                                      <w:tab w:val="left" w:pos="8504"/>
                                    </w:tabs>
                                    <w:spacing w:after="0"/>
                                    <w:ind w:right="-1"/>
                                    <w:jc w:val="both"/>
                                    <w:rPr>
                                      <w:rFonts w:ascii="Times New Roman" w:hAnsi="Times New Roman" w:cs="Times New Roman"/>
                                      <w:b/>
                                      <w:sz w:val="14"/>
                                      <w:szCs w:val="14"/>
                                    </w:rPr>
                                  </w:pPr>
                                  <w:r>
                                    <w:rPr>
                                      <w:rFonts w:ascii="Times New Roman" w:hAnsi="Times New Roman" w:cs="Times New Roman"/>
                                      <w:b/>
                                      <w:sz w:val="14"/>
                                      <w:szCs w:val="14"/>
                                    </w:rPr>
                                    <w:t>01º 56’66</w:t>
                                  </w:r>
                                  <w:r w:rsidRPr="00D73163">
                                    <w:rPr>
                                      <w:rFonts w:ascii="Times New Roman" w:hAnsi="Times New Roman" w:cs="Times New Roman"/>
                                      <w:b/>
                                      <w:sz w:val="14"/>
                                      <w:szCs w:val="14"/>
                                    </w:rPr>
                                    <w:t>’</w:t>
                                  </w:r>
                                  <w:r>
                                    <w:rPr>
                                      <w:rFonts w:ascii="Times New Roman" w:hAnsi="Times New Roman" w:cs="Times New Roman"/>
                                      <w:b/>
                                      <w:color w:val="000000" w:themeColor="text1"/>
                                      <w:sz w:val="14"/>
                                      <w:szCs w:val="14"/>
                                    </w:rPr>
                                    <w:t>’</w:t>
                                  </w:r>
                                  <w:r w:rsidRPr="00D73163">
                                    <w:rPr>
                                      <w:rFonts w:ascii="Times New Roman" w:hAnsi="Times New Roman" w:cs="Times New Roman"/>
                                      <w:b/>
                                      <w:sz w:val="14"/>
                                      <w:szCs w:val="14"/>
                                    </w:rPr>
                                    <w:t>S</w:t>
                                  </w:r>
                                </w:p>
                              </w:tc>
                            </w:tr>
                            <w:tr w:rsidR="00BD77DF" w:rsidRPr="00D73163" w:rsidTr="000E2870">
                              <w:trPr>
                                <w:trHeight w:val="113"/>
                                <w:jc w:val="center"/>
                              </w:trPr>
                              <w:tc>
                                <w:tcPr>
                                  <w:tcW w:w="815" w:type="dxa"/>
                                </w:tcPr>
                                <w:p w:rsidR="00BD77DF" w:rsidRPr="00D73163" w:rsidRDefault="00BD77DF" w:rsidP="000E2870">
                                  <w:pPr>
                                    <w:tabs>
                                      <w:tab w:val="left" w:pos="8504"/>
                                    </w:tabs>
                                    <w:spacing w:after="0"/>
                                    <w:ind w:right="-1"/>
                                    <w:jc w:val="both"/>
                                    <w:rPr>
                                      <w:rFonts w:ascii="Times New Roman" w:hAnsi="Times New Roman" w:cs="Times New Roman"/>
                                      <w:b/>
                                      <w:color w:val="000000" w:themeColor="text1"/>
                                      <w:sz w:val="14"/>
                                      <w:szCs w:val="14"/>
                                    </w:rPr>
                                  </w:pPr>
                                  <w:r w:rsidRPr="00D73163">
                                    <w:rPr>
                                      <w:rFonts w:ascii="Times New Roman" w:hAnsi="Times New Roman" w:cs="Times New Roman"/>
                                      <w:b/>
                                      <w:color w:val="000000" w:themeColor="text1"/>
                                      <w:sz w:val="14"/>
                                      <w:szCs w:val="14"/>
                                    </w:rPr>
                                    <w:t>Longitud</w:t>
                                  </w:r>
                                  <w:r>
                                    <w:rPr>
                                      <w:rFonts w:ascii="Times New Roman" w:hAnsi="Times New Roman" w:cs="Times New Roman"/>
                                      <w:b/>
                                      <w:color w:val="000000" w:themeColor="text1"/>
                                      <w:sz w:val="14"/>
                                      <w:szCs w:val="14"/>
                                    </w:rPr>
                                    <w:t>:</w:t>
                                  </w:r>
                                </w:p>
                              </w:tc>
                              <w:tc>
                                <w:tcPr>
                                  <w:tcW w:w="1299" w:type="dxa"/>
                                </w:tcPr>
                                <w:p w:rsidR="00BD77DF" w:rsidRPr="00D73163" w:rsidRDefault="00BD77DF" w:rsidP="000E2870">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79º41’ 56</w:t>
                                  </w:r>
                                  <w:r w:rsidRPr="00D73163">
                                    <w:rPr>
                                      <w:rFonts w:ascii="Times New Roman" w:hAnsi="Times New Roman" w:cs="Times New Roman"/>
                                      <w:b/>
                                      <w:color w:val="000000" w:themeColor="text1"/>
                                      <w:sz w:val="14"/>
                                      <w:szCs w:val="14"/>
                                    </w:rPr>
                                    <w:t>’’W</w:t>
                                  </w:r>
                                </w:p>
                              </w:tc>
                            </w:tr>
                          </w:tbl>
                          <w:p w:rsidR="00BD77DF" w:rsidRPr="00BB2811" w:rsidRDefault="00BD77DF" w:rsidP="00D34925">
                            <w:pPr>
                              <w:spacing w:after="0"/>
                              <w:jc w:val="center"/>
                              <w:rPr>
                                <w:rFonts w:ascii="Times New Roman" w:hAnsi="Times New Roman" w:cs="Times New Roman"/>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 o:spid="_x0000_s1031" style="position:absolute;left:0;text-align:left;margin-left:-2.8pt;margin-top:7.7pt;width:120.4pt;height: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" fillcolor="white [3201]" strokecolor="black [3200]" strokeweight="2.5pt">
                <v:shadow color="#868686"/>
                <v:textbox>
                  <w:txbxContent>
                    <w:p w:rsidR="00BD77DF" w:rsidRPr="00D73163" w:rsidRDefault="00BD77DF" w:rsidP="00D34925">
                      <w:pPr>
                        <w:spacing w:after="0"/>
                        <w:jc w:val="center"/>
                        <w:rPr>
                          <w:rFonts w:ascii="Times New Roman" w:hAnsi="Times New Roman" w:cs="Times New Roman"/>
                          <w:b/>
                          <w:sz w:val="14"/>
                          <w:szCs w:val="14"/>
                        </w:rPr>
                      </w:pPr>
                      <w:r w:rsidRPr="00D73163">
                        <w:rPr>
                          <w:rFonts w:ascii="Times New Roman" w:hAnsi="Times New Roman" w:cs="Times New Roman"/>
                          <w:b/>
                          <w:sz w:val="14"/>
                          <w:szCs w:val="14"/>
                        </w:rPr>
                        <w:t>UBICACIÓN DEL ENSAYO</w:t>
                      </w:r>
                    </w:p>
                    <w:tbl>
                      <w:tblPr>
                        <w:tblW w:w="2114" w:type="dxa"/>
                        <w:jc w:val="center"/>
                        <w:tblLook w:val="04A0" w:firstRow="1" w:lastRow="0" w:firstColumn="1" w:lastColumn="0" w:noHBand="0" w:noVBand="1"/>
                      </w:tblPr>
                      <w:tblGrid>
                        <w:gridCol w:w="815"/>
                        <w:gridCol w:w="1299"/>
                      </w:tblGrid>
                      <w:tr w:rsidR="00BD77DF" w:rsidRPr="00D73163" w:rsidTr="000E2870">
                        <w:trPr>
                          <w:trHeight w:val="113"/>
                          <w:jc w:val="center"/>
                        </w:trPr>
                        <w:tc>
                          <w:tcPr>
                            <w:tcW w:w="815" w:type="dxa"/>
                          </w:tcPr>
                          <w:p w:rsidR="00BD77DF" w:rsidRPr="00D73163" w:rsidRDefault="00BD77DF" w:rsidP="000E2870">
                            <w:pPr>
                              <w:tabs>
                                <w:tab w:val="left" w:pos="8504"/>
                              </w:tabs>
                              <w:spacing w:after="0"/>
                              <w:ind w:left="-4697" w:right="-1" w:firstLine="4697"/>
                              <w:jc w:val="both"/>
                              <w:rPr>
                                <w:rFonts w:ascii="Times New Roman" w:hAnsi="Times New Roman" w:cs="Times New Roman"/>
                                <w:b/>
                                <w:sz w:val="14"/>
                                <w:szCs w:val="14"/>
                              </w:rPr>
                            </w:pPr>
                            <w:r w:rsidRPr="00D73163">
                              <w:rPr>
                                <w:rFonts w:ascii="Times New Roman" w:hAnsi="Times New Roman" w:cs="Times New Roman"/>
                                <w:b/>
                                <w:sz w:val="14"/>
                                <w:szCs w:val="14"/>
                              </w:rPr>
                              <w:t>Altitud</w:t>
                            </w:r>
                            <w:r>
                              <w:rPr>
                                <w:rFonts w:ascii="Times New Roman" w:hAnsi="Times New Roman" w:cs="Times New Roman"/>
                                <w:b/>
                                <w:sz w:val="14"/>
                                <w:szCs w:val="14"/>
                              </w:rPr>
                              <w:t>:</w:t>
                            </w:r>
                          </w:p>
                        </w:tc>
                        <w:tc>
                          <w:tcPr>
                            <w:tcW w:w="1299" w:type="dxa"/>
                          </w:tcPr>
                          <w:p w:rsidR="00BD77DF" w:rsidRPr="00D73163" w:rsidRDefault="00BD77DF" w:rsidP="000E2870">
                            <w:pPr>
                              <w:tabs>
                                <w:tab w:val="left" w:pos="8504"/>
                              </w:tabs>
                              <w:spacing w:after="0"/>
                              <w:ind w:right="-1"/>
                              <w:jc w:val="both"/>
                              <w:rPr>
                                <w:rFonts w:ascii="Times New Roman" w:hAnsi="Times New Roman" w:cs="Times New Roman"/>
                                <w:b/>
                                <w:sz w:val="14"/>
                                <w:szCs w:val="14"/>
                              </w:rPr>
                            </w:pPr>
                            <w:r>
                              <w:rPr>
                                <w:rFonts w:ascii="Times New Roman" w:hAnsi="Times New Roman" w:cs="Times New Roman"/>
                                <w:b/>
                                <w:sz w:val="14"/>
                                <w:szCs w:val="14"/>
                              </w:rPr>
                              <w:t xml:space="preserve">60 </w:t>
                            </w:r>
                            <w:r w:rsidRPr="00D73163">
                              <w:rPr>
                                <w:rFonts w:ascii="Times New Roman" w:hAnsi="Times New Roman" w:cs="Times New Roman"/>
                                <w:b/>
                                <w:sz w:val="14"/>
                                <w:szCs w:val="14"/>
                              </w:rPr>
                              <w:t>msnm</w:t>
                            </w:r>
                          </w:p>
                        </w:tc>
                      </w:tr>
                      <w:tr w:rsidR="00BD77DF" w:rsidRPr="00D73163" w:rsidTr="000E2870">
                        <w:trPr>
                          <w:trHeight w:val="113"/>
                          <w:jc w:val="center"/>
                        </w:trPr>
                        <w:tc>
                          <w:tcPr>
                            <w:tcW w:w="815" w:type="dxa"/>
                          </w:tcPr>
                          <w:p w:rsidR="00BD77DF" w:rsidRPr="00D73163" w:rsidRDefault="00BD77DF" w:rsidP="000E2870">
                            <w:pPr>
                              <w:tabs>
                                <w:tab w:val="left" w:pos="8504"/>
                              </w:tabs>
                              <w:spacing w:after="0"/>
                              <w:ind w:right="-1"/>
                              <w:jc w:val="both"/>
                              <w:rPr>
                                <w:rFonts w:ascii="Times New Roman" w:hAnsi="Times New Roman" w:cs="Times New Roman"/>
                                <w:b/>
                                <w:sz w:val="14"/>
                                <w:szCs w:val="14"/>
                              </w:rPr>
                            </w:pPr>
                            <w:r w:rsidRPr="00D73163">
                              <w:rPr>
                                <w:rFonts w:ascii="Times New Roman" w:hAnsi="Times New Roman" w:cs="Times New Roman"/>
                                <w:b/>
                                <w:sz w:val="14"/>
                                <w:szCs w:val="14"/>
                              </w:rPr>
                              <w:t>Latitud</w:t>
                            </w:r>
                            <w:r>
                              <w:rPr>
                                <w:rFonts w:ascii="Times New Roman" w:hAnsi="Times New Roman" w:cs="Times New Roman"/>
                                <w:b/>
                                <w:sz w:val="14"/>
                                <w:szCs w:val="14"/>
                              </w:rPr>
                              <w:t>:</w:t>
                            </w:r>
                          </w:p>
                        </w:tc>
                        <w:tc>
                          <w:tcPr>
                            <w:tcW w:w="1299" w:type="dxa"/>
                          </w:tcPr>
                          <w:p w:rsidR="00BD77DF" w:rsidRPr="00D73163" w:rsidRDefault="00BD77DF" w:rsidP="000E2870">
                            <w:pPr>
                              <w:tabs>
                                <w:tab w:val="left" w:pos="8504"/>
                              </w:tabs>
                              <w:spacing w:after="0"/>
                              <w:ind w:right="-1"/>
                              <w:jc w:val="both"/>
                              <w:rPr>
                                <w:rFonts w:ascii="Times New Roman" w:hAnsi="Times New Roman" w:cs="Times New Roman"/>
                                <w:b/>
                                <w:sz w:val="14"/>
                                <w:szCs w:val="14"/>
                              </w:rPr>
                            </w:pPr>
                            <w:r>
                              <w:rPr>
                                <w:rFonts w:ascii="Times New Roman" w:hAnsi="Times New Roman" w:cs="Times New Roman"/>
                                <w:b/>
                                <w:sz w:val="14"/>
                                <w:szCs w:val="14"/>
                              </w:rPr>
                              <w:t>01º 56’66</w:t>
                            </w:r>
                            <w:r w:rsidRPr="00D73163">
                              <w:rPr>
                                <w:rFonts w:ascii="Times New Roman" w:hAnsi="Times New Roman" w:cs="Times New Roman"/>
                                <w:b/>
                                <w:sz w:val="14"/>
                                <w:szCs w:val="14"/>
                              </w:rPr>
                              <w:t>’</w:t>
                            </w:r>
                            <w:r>
                              <w:rPr>
                                <w:rFonts w:ascii="Times New Roman" w:hAnsi="Times New Roman" w:cs="Times New Roman"/>
                                <w:b/>
                                <w:color w:val="000000" w:themeColor="text1"/>
                                <w:sz w:val="14"/>
                                <w:szCs w:val="14"/>
                              </w:rPr>
                              <w:t>’</w:t>
                            </w:r>
                            <w:r w:rsidRPr="00D73163">
                              <w:rPr>
                                <w:rFonts w:ascii="Times New Roman" w:hAnsi="Times New Roman" w:cs="Times New Roman"/>
                                <w:b/>
                                <w:sz w:val="14"/>
                                <w:szCs w:val="14"/>
                              </w:rPr>
                              <w:t>S</w:t>
                            </w:r>
                          </w:p>
                        </w:tc>
                      </w:tr>
                      <w:tr w:rsidR="00BD77DF" w:rsidRPr="00D73163" w:rsidTr="000E2870">
                        <w:trPr>
                          <w:trHeight w:val="113"/>
                          <w:jc w:val="center"/>
                        </w:trPr>
                        <w:tc>
                          <w:tcPr>
                            <w:tcW w:w="815" w:type="dxa"/>
                          </w:tcPr>
                          <w:p w:rsidR="00BD77DF" w:rsidRPr="00D73163" w:rsidRDefault="00BD77DF" w:rsidP="000E2870">
                            <w:pPr>
                              <w:tabs>
                                <w:tab w:val="left" w:pos="8504"/>
                              </w:tabs>
                              <w:spacing w:after="0"/>
                              <w:ind w:right="-1"/>
                              <w:jc w:val="both"/>
                              <w:rPr>
                                <w:rFonts w:ascii="Times New Roman" w:hAnsi="Times New Roman" w:cs="Times New Roman"/>
                                <w:b/>
                                <w:color w:val="000000" w:themeColor="text1"/>
                                <w:sz w:val="14"/>
                                <w:szCs w:val="14"/>
                              </w:rPr>
                            </w:pPr>
                            <w:r w:rsidRPr="00D73163">
                              <w:rPr>
                                <w:rFonts w:ascii="Times New Roman" w:hAnsi="Times New Roman" w:cs="Times New Roman"/>
                                <w:b/>
                                <w:color w:val="000000" w:themeColor="text1"/>
                                <w:sz w:val="14"/>
                                <w:szCs w:val="14"/>
                              </w:rPr>
                              <w:t>Longitud</w:t>
                            </w:r>
                            <w:r>
                              <w:rPr>
                                <w:rFonts w:ascii="Times New Roman" w:hAnsi="Times New Roman" w:cs="Times New Roman"/>
                                <w:b/>
                                <w:color w:val="000000" w:themeColor="text1"/>
                                <w:sz w:val="14"/>
                                <w:szCs w:val="14"/>
                              </w:rPr>
                              <w:t>:</w:t>
                            </w:r>
                          </w:p>
                        </w:tc>
                        <w:tc>
                          <w:tcPr>
                            <w:tcW w:w="1299" w:type="dxa"/>
                          </w:tcPr>
                          <w:p w:rsidR="00BD77DF" w:rsidRPr="00D73163" w:rsidRDefault="00BD77DF" w:rsidP="000E2870">
                            <w:pPr>
                              <w:tabs>
                                <w:tab w:val="left" w:pos="8504"/>
                              </w:tabs>
                              <w:spacing w:after="0"/>
                              <w:ind w:right="-1"/>
                              <w:jc w:val="both"/>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79º41’ 56</w:t>
                            </w:r>
                            <w:r w:rsidRPr="00D73163">
                              <w:rPr>
                                <w:rFonts w:ascii="Times New Roman" w:hAnsi="Times New Roman" w:cs="Times New Roman"/>
                                <w:b/>
                                <w:color w:val="000000" w:themeColor="text1"/>
                                <w:sz w:val="14"/>
                                <w:szCs w:val="14"/>
                              </w:rPr>
                              <w:t>’’W</w:t>
                            </w:r>
                          </w:p>
                        </w:tc>
                      </w:tr>
                    </w:tbl>
                    <w:p w:rsidR="00BD77DF" w:rsidRPr="00BB2811" w:rsidRDefault="00BD77DF" w:rsidP="00D34925">
                      <w:pPr>
                        <w:spacing w:after="0"/>
                        <w:jc w:val="center"/>
                        <w:rPr>
                          <w:rFonts w:ascii="Times New Roman" w:hAnsi="Times New Roman" w:cs="Times New Roman"/>
                          <w:b/>
                          <w:sz w:val="16"/>
                          <w:szCs w:val="16"/>
                        </w:rPr>
                      </w:pPr>
                    </w:p>
                  </w:txbxContent>
                </v:textbox>
              </v:rect>
            </w:pict>
          </mc:Fallback>
        </mc:AlternateContent>
      </w:r>
      <w:r>
        <w:rPr>
          <w:rFonts w:ascii="Times New Roman" w:hAnsi="Times New Roman" w:cs="Times New Roman"/>
          <w:b/>
          <w:noProof/>
          <w:sz w:val="24"/>
          <w:szCs w:val="24"/>
        </w:rPr>
        <w:drawing>
          <wp:inline distT="0" distB="0" distL="0" distR="0" wp14:anchorId="4ECD19EE" wp14:editId="2D68AAFC">
            <wp:extent cx="4957217" cy="7189075"/>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a:blip>
                    <a:srcRect l="19653" t="14895" r="10479" b="9289"/>
                    <a:stretch>
                      <a:fillRect/>
                    </a:stretch>
                  </pic:blipFill>
                  <pic:spPr bwMode="auto">
                    <a:xfrm>
                      <a:off x="0" y="0"/>
                      <a:ext cx="4968035" cy="7204763"/>
                    </a:xfrm>
                    <a:prstGeom prst="rect">
                      <a:avLst/>
                    </a:prstGeom>
                    <a:ln>
                      <a:noFill/>
                    </a:ln>
                    <a:effectLst>
                      <a:softEdge rad="112500"/>
                    </a:effectLst>
                  </pic:spPr>
                </pic:pic>
              </a:graphicData>
            </a:graphic>
          </wp:inline>
        </w:drawing>
      </w:r>
    </w:p>
    <w:p w:rsidR="005E09E3" w:rsidRDefault="00D34925" w:rsidP="001B5710">
      <w:pPr>
        <w:tabs>
          <w:tab w:val="left" w:pos="8504"/>
        </w:tabs>
        <w:spacing w:line="360" w:lineRule="auto"/>
        <w:ind w:right="-1"/>
        <w:outlineLvl w:val="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4656" behindDoc="0" locked="0" layoutInCell="1" allowOverlap="1" wp14:anchorId="1840B487" wp14:editId="055A6913">
                <wp:simplePos x="0" y="0"/>
                <wp:positionH relativeFrom="column">
                  <wp:posOffset>6858000</wp:posOffset>
                </wp:positionH>
                <wp:positionV relativeFrom="paragraph">
                  <wp:posOffset>2858770</wp:posOffset>
                </wp:positionV>
                <wp:extent cx="90805" cy="90805"/>
                <wp:effectExtent l="11430" t="5080" r="12065" b="889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540pt;margin-top:225.1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" strokecolor="white [3212]"/>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3632" behindDoc="0" locked="0" layoutInCell="1" allowOverlap="1" wp14:anchorId="787DC30F" wp14:editId="0BB10965">
                <wp:simplePos x="0" y="0"/>
                <wp:positionH relativeFrom="column">
                  <wp:posOffset>1196340</wp:posOffset>
                </wp:positionH>
                <wp:positionV relativeFrom="paragraph">
                  <wp:posOffset>2245995</wp:posOffset>
                </wp:positionV>
                <wp:extent cx="90805" cy="90805"/>
                <wp:effectExtent l="7620" t="11430" r="6350" b="120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5DB54A" id="Rectángulo 15" o:spid="_x0000_s1026" style="position:absolute;margin-left:94.2pt;margin-top:176.85pt;width:7.15pt;height: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" strokecolor="white [3212]"/>
            </w:pict>
          </mc:Fallback>
        </mc:AlternateContent>
      </w:r>
    </w:p>
    <w:p w:rsidR="00613CAB" w:rsidRPr="002A273A" w:rsidRDefault="00613CAB" w:rsidP="00613CAB">
      <w:pPr>
        <w:spacing w:after="0" w:line="360" w:lineRule="auto"/>
        <w:rPr>
          <w:rFonts w:ascii="Times New Roman" w:hAnsi="Times New Roman" w:cs="Times New Roman"/>
          <w:b/>
          <w:bCs/>
          <w:sz w:val="24"/>
          <w:szCs w:val="24"/>
        </w:rPr>
      </w:pPr>
      <w:r w:rsidRPr="002A273A">
        <w:rPr>
          <w:rFonts w:ascii="Times New Roman" w:hAnsi="Times New Roman" w:cs="Times New Roman"/>
          <w:b/>
          <w:bCs/>
          <w:sz w:val="24"/>
          <w:szCs w:val="24"/>
        </w:rPr>
        <w:lastRenderedPageBreak/>
        <w:t xml:space="preserve">Anexo </w:t>
      </w:r>
      <w:r w:rsidR="00430D27">
        <w:rPr>
          <w:rFonts w:ascii="Times New Roman" w:hAnsi="Times New Roman" w:cs="Times New Roman"/>
          <w:b/>
          <w:sz w:val="24"/>
          <w:szCs w:val="24"/>
        </w:rPr>
        <w:t xml:space="preserve">N° </w:t>
      </w:r>
      <w:r w:rsidR="00E269A5">
        <w:rPr>
          <w:rFonts w:ascii="Times New Roman" w:hAnsi="Times New Roman" w:cs="Times New Roman"/>
          <w:b/>
          <w:bCs/>
          <w:sz w:val="24"/>
          <w:szCs w:val="24"/>
        </w:rPr>
        <w:t>2</w:t>
      </w:r>
      <w:r w:rsidRPr="002A273A">
        <w:rPr>
          <w:rFonts w:ascii="Times New Roman" w:hAnsi="Times New Roman" w:cs="Times New Roman"/>
          <w:b/>
          <w:bCs/>
          <w:sz w:val="24"/>
          <w:szCs w:val="24"/>
        </w:rPr>
        <w:t>. Base de datos</w:t>
      </w:r>
      <w:r w:rsidR="00AC55E2">
        <w:rPr>
          <w:rFonts w:ascii="Times New Roman" w:hAnsi="Times New Roman" w:cs="Times New Roman"/>
          <w:b/>
          <w:bCs/>
          <w:sz w:val="24"/>
          <w:szCs w:val="24"/>
        </w:rPr>
        <w:t>. Cultivo de maní Pijullo 2015</w:t>
      </w:r>
    </w:p>
    <w:tbl>
      <w:tblPr>
        <w:tblW w:w="5000" w:type="pct"/>
        <w:tblCellMar>
          <w:left w:w="70" w:type="dxa"/>
          <w:right w:w="70" w:type="dxa"/>
        </w:tblCellMar>
        <w:tblLook w:val="04A0" w:firstRow="1" w:lastRow="0" w:firstColumn="1" w:lastColumn="0" w:noHBand="0" w:noVBand="1"/>
      </w:tblPr>
      <w:tblGrid>
        <w:gridCol w:w="417"/>
        <w:gridCol w:w="460"/>
        <w:gridCol w:w="384"/>
        <w:gridCol w:w="460"/>
        <w:gridCol w:w="384"/>
        <w:gridCol w:w="419"/>
        <w:gridCol w:w="545"/>
        <w:gridCol w:w="419"/>
        <w:gridCol w:w="419"/>
        <w:gridCol w:w="419"/>
        <w:gridCol w:w="419"/>
        <w:gridCol w:w="456"/>
        <w:gridCol w:w="455"/>
        <w:gridCol w:w="545"/>
        <w:gridCol w:w="594"/>
        <w:gridCol w:w="558"/>
        <w:gridCol w:w="725"/>
      </w:tblGrid>
      <w:tr w:rsidR="00357735" w:rsidRPr="00357735" w:rsidTr="003E407C">
        <w:trPr>
          <w:trHeight w:val="290"/>
        </w:trPr>
        <w:tc>
          <w:tcPr>
            <w:tcW w:w="29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E407C" w:rsidRPr="00357735" w:rsidRDefault="003E407C" w:rsidP="00357735">
            <w:pPr>
              <w:spacing w:after="0" w:line="240" w:lineRule="auto"/>
              <w:ind w:left="-80" w:right="-149"/>
              <w:jc w:val="center"/>
              <w:rPr>
                <w:rFonts w:ascii="Times New Roman" w:eastAsia="Times New Roman" w:hAnsi="Times New Roman" w:cs="Times New Roman"/>
                <w:b/>
                <w:color w:val="000000"/>
                <w:sz w:val="16"/>
                <w:szCs w:val="16"/>
                <w:lang w:val="es-CO" w:eastAsia="es-CO"/>
              </w:rPr>
            </w:pPr>
            <w:r w:rsidRPr="00357735">
              <w:rPr>
                <w:rFonts w:ascii="Times New Roman" w:eastAsia="Times New Roman" w:hAnsi="Times New Roman" w:cs="Times New Roman"/>
                <w:b/>
                <w:color w:val="000000"/>
                <w:sz w:val="16"/>
                <w:szCs w:val="16"/>
                <w:lang w:val="es-CO" w:eastAsia="es-CO"/>
              </w:rPr>
              <w:t>TRA</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color w:val="000000"/>
                <w:sz w:val="16"/>
                <w:szCs w:val="16"/>
                <w:lang w:val="es-CO" w:eastAsia="es-CO"/>
              </w:rPr>
            </w:pPr>
            <w:r w:rsidRPr="00357735">
              <w:rPr>
                <w:rFonts w:ascii="Times New Roman" w:eastAsia="Times New Roman" w:hAnsi="Times New Roman" w:cs="Times New Roman"/>
                <w:b/>
                <w:color w:val="000000"/>
                <w:sz w:val="16"/>
                <w:szCs w:val="16"/>
                <w:lang w:val="es-CO" w:eastAsia="es-CO"/>
              </w:rPr>
              <w:t>REP</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57735">
            <w:pPr>
              <w:spacing w:after="0" w:line="240" w:lineRule="auto"/>
              <w:ind w:left="-25" w:right="-35"/>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DE</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PCE</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DF</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DC</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AP</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RP</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VP</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GV</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GP</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r w:rsidRPr="00357735">
              <w:rPr>
                <w:rFonts w:ascii="Times New Roman" w:eastAsia="Times New Roman" w:hAnsi="Times New Roman" w:cs="Times New Roman"/>
                <w:b/>
                <w:bCs/>
                <w:color w:val="000000"/>
                <w:sz w:val="16"/>
                <w:szCs w:val="16"/>
                <w:lang w:val="es-CO" w:eastAsia="es-CO"/>
              </w:rPr>
              <w:t>V</w:t>
            </w:r>
            <w:r w:rsidR="00E05EBB">
              <w:rPr>
                <w:rFonts w:ascii="Times New Roman" w:eastAsia="Times New Roman" w:hAnsi="Times New Roman" w:cs="Times New Roman"/>
                <w:b/>
                <w:bCs/>
                <w:color w:val="000000"/>
                <w:sz w:val="16"/>
                <w:szCs w:val="16"/>
                <w:lang w:val="es-CO" w:eastAsia="es-CO"/>
              </w:rPr>
              <w:t xml:space="preserve"> </w:t>
            </w:r>
            <w:r w:rsidRPr="00357735">
              <w:rPr>
                <w:rFonts w:ascii="Times New Roman" w:eastAsia="Times New Roman" w:hAnsi="Times New Roman" w:cs="Times New Roman"/>
                <w:b/>
                <w:bCs/>
                <w:color w:val="000000"/>
                <w:sz w:val="16"/>
                <w:szCs w:val="16"/>
                <w:lang w:val="es-CO" w:eastAsia="es-CO"/>
              </w:rPr>
              <w:t>%</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57735" w:rsidP="003E407C">
            <w:pPr>
              <w:spacing w:after="0" w:line="240" w:lineRule="auto"/>
              <w:jc w:val="center"/>
              <w:rPr>
                <w:rFonts w:ascii="Times New Roman" w:eastAsia="Times New Roman" w:hAnsi="Times New Roman" w:cs="Times New Roman"/>
                <w:b/>
                <w:bCs/>
                <w:color w:val="000000"/>
                <w:sz w:val="16"/>
                <w:szCs w:val="16"/>
                <w:lang w:val="es-CO" w:eastAsia="es-CO"/>
              </w:rPr>
            </w:pPr>
            <w:r>
              <w:rPr>
                <w:rFonts w:ascii="Times New Roman" w:eastAsia="Times New Roman" w:hAnsi="Times New Roman" w:cs="Times New Roman"/>
                <w:b/>
                <w:bCs/>
                <w:color w:val="000000"/>
                <w:sz w:val="16"/>
                <w:szCs w:val="16"/>
                <w:lang w:val="es-CO" w:eastAsia="es-CO"/>
              </w:rPr>
              <w:t>P</w:t>
            </w:r>
            <w:r w:rsidR="003E407C" w:rsidRPr="00357735">
              <w:rPr>
                <w:rFonts w:ascii="Times New Roman" w:eastAsia="Times New Roman" w:hAnsi="Times New Roman" w:cs="Times New Roman"/>
                <w:b/>
                <w:bCs/>
                <w:color w:val="000000"/>
                <w:sz w:val="16"/>
                <w:szCs w:val="16"/>
                <w:lang w:val="es-CO" w:eastAsia="es-CO"/>
              </w:rPr>
              <w:t>H</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E05EBB" w:rsidP="003E407C">
            <w:pPr>
              <w:spacing w:after="0" w:line="240" w:lineRule="auto"/>
              <w:jc w:val="center"/>
              <w:rPr>
                <w:rFonts w:ascii="Times New Roman" w:eastAsia="Times New Roman" w:hAnsi="Times New Roman" w:cs="Times New Roman"/>
                <w:b/>
                <w:bCs/>
                <w:color w:val="000000"/>
                <w:sz w:val="16"/>
                <w:szCs w:val="16"/>
                <w:lang w:val="es-CO" w:eastAsia="es-CO"/>
              </w:rPr>
            </w:pPr>
            <w:r>
              <w:rPr>
                <w:rFonts w:ascii="Times New Roman" w:eastAsia="Times New Roman" w:hAnsi="Times New Roman" w:cs="Times New Roman"/>
                <w:b/>
                <w:bCs/>
                <w:color w:val="000000"/>
                <w:sz w:val="16"/>
                <w:szCs w:val="16"/>
                <w:lang w:val="es-CO" w:eastAsia="es-CO"/>
              </w:rPr>
              <w:t>P</w:t>
            </w:r>
            <w:r w:rsidR="003E407C" w:rsidRPr="00357735">
              <w:rPr>
                <w:rFonts w:ascii="Times New Roman" w:eastAsia="Times New Roman" w:hAnsi="Times New Roman" w:cs="Times New Roman"/>
                <w:b/>
                <w:bCs/>
                <w:color w:val="000000"/>
                <w:sz w:val="16"/>
                <w:szCs w:val="16"/>
                <w:lang w:val="es-CO" w:eastAsia="es-CO"/>
              </w:rPr>
              <w:t>G</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57735" w:rsidP="003E407C">
            <w:pPr>
              <w:spacing w:after="0" w:line="240" w:lineRule="auto"/>
              <w:jc w:val="center"/>
              <w:rPr>
                <w:rFonts w:ascii="Times New Roman" w:eastAsia="Times New Roman" w:hAnsi="Times New Roman" w:cs="Times New Roman"/>
                <w:b/>
                <w:bCs/>
                <w:color w:val="000000"/>
                <w:sz w:val="16"/>
                <w:szCs w:val="16"/>
                <w:lang w:val="es-CO" w:eastAsia="es-CO"/>
              </w:rPr>
            </w:pPr>
            <w:r>
              <w:rPr>
                <w:rFonts w:ascii="Times New Roman" w:eastAsia="Times New Roman" w:hAnsi="Times New Roman" w:cs="Times New Roman"/>
                <w:b/>
                <w:bCs/>
                <w:color w:val="000000"/>
                <w:sz w:val="16"/>
                <w:szCs w:val="16"/>
                <w:lang w:val="es-CO" w:eastAsia="es-CO"/>
              </w:rPr>
              <w:t>NG/k</w:t>
            </w:r>
            <w:r w:rsidR="003E407C" w:rsidRPr="00357735">
              <w:rPr>
                <w:rFonts w:ascii="Times New Roman" w:eastAsia="Times New Roman" w:hAnsi="Times New Roman" w:cs="Times New Roman"/>
                <w:b/>
                <w:bCs/>
                <w:color w:val="000000"/>
                <w:sz w:val="16"/>
                <w:szCs w:val="16"/>
                <w:lang w:val="es-CO" w:eastAsia="es-CO"/>
              </w:rPr>
              <w:t>g</w:t>
            </w:r>
          </w:p>
        </w:tc>
        <w:tc>
          <w:tcPr>
            <w:tcW w:w="294" w:type="pct"/>
            <w:tcBorders>
              <w:top w:val="single" w:sz="8" w:space="0" w:color="auto"/>
              <w:left w:val="nil"/>
              <w:bottom w:val="single" w:sz="4" w:space="0" w:color="auto"/>
              <w:right w:val="single" w:sz="4" w:space="0" w:color="auto"/>
            </w:tcBorders>
            <w:shd w:val="clear" w:color="auto" w:fill="auto"/>
            <w:noWrap/>
            <w:vAlign w:val="bottom"/>
            <w:hideMark/>
          </w:tcPr>
          <w:p w:rsidR="003E407C" w:rsidRPr="00357735" w:rsidRDefault="00357735" w:rsidP="003E407C">
            <w:pPr>
              <w:spacing w:after="0" w:line="240" w:lineRule="auto"/>
              <w:jc w:val="center"/>
              <w:rPr>
                <w:rFonts w:ascii="Times New Roman" w:eastAsia="Times New Roman" w:hAnsi="Times New Roman" w:cs="Times New Roman"/>
                <w:b/>
                <w:bCs/>
                <w:color w:val="000000"/>
                <w:sz w:val="16"/>
                <w:szCs w:val="16"/>
                <w:lang w:val="es-CO" w:eastAsia="es-CO"/>
              </w:rPr>
            </w:pPr>
            <w:proofErr w:type="spellStart"/>
            <w:r>
              <w:rPr>
                <w:rFonts w:ascii="Times New Roman" w:eastAsia="Times New Roman" w:hAnsi="Times New Roman" w:cs="Times New Roman"/>
                <w:b/>
                <w:bCs/>
                <w:color w:val="000000"/>
                <w:sz w:val="16"/>
                <w:szCs w:val="16"/>
                <w:lang w:val="es-CO" w:eastAsia="es-CO"/>
              </w:rPr>
              <w:t>Rkg</w:t>
            </w:r>
            <w:proofErr w:type="spellEnd"/>
            <w:r>
              <w:rPr>
                <w:rFonts w:ascii="Times New Roman" w:eastAsia="Times New Roman" w:hAnsi="Times New Roman" w:cs="Times New Roman"/>
                <w:b/>
                <w:bCs/>
                <w:color w:val="000000"/>
                <w:sz w:val="16"/>
                <w:szCs w:val="16"/>
                <w:lang w:val="es-CO" w:eastAsia="es-CO"/>
              </w:rPr>
              <w:t>/p</w:t>
            </w:r>
          </w:p>
        </w:tc>
        <w:tc>
          <w:tcPr>
            <w:tcW w:w="294" w:type="pct"/>
            <w:tcBorders>
              <w:top w:val="single" w:sz="8" w:space="0" w:color="auto"/>
              <w:left w:val="nil"/>
              <w:bottom w:val="single" w:sz="4" w:space="0" w:color="auto"/>
              <w:right w:val="single" w:sz="8" w:space="0" w:color="auto"/>
            </w:tcBorders>
            <w:shd w:val="clear" w:color="auto" w:fill="auto"/>
            <w:noWrap/>
            <w:vAlign w:val="bottom"/>
            <w:hideMark/>
          </w:tcPr>
          <w:p w:rsidR="003E407C" w:rsidRPr="00357735" w:rsidRDefault="003E407C" w:rsidP="003E407C">
            <w:pPr>
              <w:spacing w:after="0" w:line="240" w:lineRule="auto"/>
              <w:jc w:val="center"/>
              <w:rPr>
                <w:rFonts w:ascii="Times New Roman" w:eastAsia="Times New Roman" w:hAnsi="Times New Roman" w:cs="Times New Roman"/>
                <w:b/>
                <w:bCs/>
                <w:color w:val="000000"/>
                <w:sz w:val="16"/>
                <w:szCs w:val="16"/>
                <w:lang w:val="es-CO" w:eastAsia="es-CO"/>
              </w:rPr>
            </w:pPr>
            <w:proofErr w:type="spellStart"/>
            <w:r w:rsidRPr="00357735">
              <w:rPr>
                <w:rFonts w:ascii="Times New Roman" w:eastAsia="Times New Roman" w:hAnsi="Times New Roman" w:cs="Times New Roman"/>
                <w:b/>
                <w:bCs/>
                <w:color w:val="000000"/>
                <w:sz w:val="16"/>
                <w:szCs w:val="16"/>
                <w:lang w:val="es-CO" w:eastAsia="es-CO"/>
              </w:rPr>
              <w:t>Rkg</w:t>
            </w:r>
            <w:proofErr w:type="spellEnd"/>
            <w:r w:rsidRPr="00357735">
              <w:rPr>
                <w:rFonts w:ascii="Times New Roman" w:eastAsia="Times New Roman" w:hAnsi="Times New Roman" w:cs="Times New Roman"/>
                <w:b/>
                <w:bCs/>
                <w:color w:val="000000"/>
                <w:sz w:val="16"/>
                <w:szCs w:val="16"/>
                <w:lang w:val="es-CO" w:eastAsia="es-CO"/>
              </w:rPr>
              <w:t>/ha</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41,89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2699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0,502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1617,43</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89,5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42,59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2536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0,538</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1744,38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85,9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48,94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2142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0,444</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1410,77</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44,75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2142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0,533</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1730,36</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78,2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51,65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2367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0,577</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1858,32</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85,9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45,57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2164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0,451</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1451,68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98,3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50,04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2169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0,475</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1509,76</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46,54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2389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0,492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1594,97</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97,1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46,78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0,547</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1737,58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89,8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37,39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2451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0,415</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1327,94</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86,8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41,31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2773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0,552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1778,38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99,1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47,49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2450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0,548</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1740,88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48,27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2333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0,531</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1721,60</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96,8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55,45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2270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0,745</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2399,98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96,2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41,25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2655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0,521</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1656,64</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94,2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43,59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2494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0,559</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1813,64</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81,9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2175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0,583</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1892,06</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48,71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0,579</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1839,93</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43,36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2383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0,513</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1654,35</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49,45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2175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0,454</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1461,34</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90,7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40,97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2175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0,461</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1485,38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75,9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47,76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2299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0,523</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1663,31</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79,3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46,72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2354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0,497</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1611,68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89,6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51,67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2395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0,542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1746,03</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84,1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40,06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2696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0,606</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1924,97</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85,9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46,77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0,492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1584,82</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50,49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2373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0,625</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1984,74</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48,45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2265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0,704</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2283,28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102,1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39,63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2667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0,505</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1603,82</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41,06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2489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0,531</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1687,78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81,8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46,61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2207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0,542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1757,45</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76,5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47,51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2180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0,587</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1878,37</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91,8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47,35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0,552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1792,33</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45,65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0,488</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1550,25</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100,4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2188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0,491</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1561,15</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86,5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42,89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2337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0,604</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1944,64</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87,2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46,18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2338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0,467</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1493,98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81,1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50,96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2417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0,632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2006,93</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91,8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39,34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2652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0,540</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1740,48</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11</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28</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46,97</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2445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0,482</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1531,59</w:t>
            </w:r>
          </w:p>
        </w:tc>
      </w:tr>
      <w:tr w:rsidR="00357735" w:rsidRPr="00357735" w:rsidTr="003E407C">
        <w:trPr>
          <w:trHeight w:val="290"/>
        </w:trPr>
        <w:tc>
          <w:tcPr>
            <w:tcW w:w="294" w:type="pct"/>
            <w:tcBorders>
              <w:top w:val="nil"/>
              <w:left w:val="single" w:sz="8" w:space="0" w:color="auto"/>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92,4</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106</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68,9</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46,92</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2385</w:t>
            </w:r>
          </w:p>
        </w:tc>
        <w:tc>
          <w:tcPr>
            <w:tcW w:w="294" w:type="pct"/>
            <w:tcBorders>
              <w:top w:val="nil"/>
              <w:left w:val="nil"/>
              <w:bottom w:val="single" w:sz="4"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0,521</w:t>
            </w:r>
          </w:p>
        </w:tc>
        <w:tc>
          <w:tcPr>
            <w:tcW w:w="294" w:type="pct"/>
            <w:tcBorders>
              <w:top w:val="nil"/>
              <w:left w:val="nil"/>
              <w:bottom w:val="single" w:sz="4"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1678,04</w:t>
            </w:r>
          </w:p>
        </w:tc>
      </w:tr>
      <w:tr w:rsidR="00357735" w:rsidRPr="00357735" w:rsidTr="003E407C">
        <w:trPr>
          <w:trHeight w:val="300"/>
        </w:trPr>
        <w:tc>
          <w:tcPr>
            <w:tcW w:w="294" w:type="pct"/>
            <w:tcBorders>
              <w:top w:val="nil"/>
              <w:left w:val="single" w:sz="8" w:space="0" w:color="auto"/>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6</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92,3</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30</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105</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102,9</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15</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3</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29</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10</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14,5</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52,77</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2296</w:t>
            </w:r>
          </w:p>
        </w:tc>
        <w:tc>
          <w:tcPr>
            <w:tcW w:w="294" w:type="pct"/>
            <w:tcBorders>
              <w:top w:val="nil"/>
              <w:left w:val="nil"/>
              <w:bottom w:val="single" w:sz="8" w:space="0" w:color="auto"/>
              <w:right w:val="single" w:sz="4"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0,698</w:t>
            </w:r>
          </w:p>
        </w:tc>
        <w:tc>
          <w:tcPr>
            <w:tcW w:w="294" w:type="pct"/>
            <w:tcBorders>
              <w:top w:val="nil"/>
              <w:left w:val="nil"/>
              <w:bottom w:val="single" w:sz="8" w:space="0" w:color="auto"/>
              <w:right w:val="single" w:sz="8" w:space="0" w:color="auto"/>
            </w:tcBorders>
            <w:shd w:val="clear" w:color="auto" w:fill="auto"/>
            <w:noWrap/>
            <w:vAlign w:val="bottom"/>
            <w:hideMark/>
          </w:tcPr>
          <w:p w:rsidR="003E407C" w:rsidRPr="00E05EBB" w:rsidRDefault="003E407C" w:rsidP="003E407C">
            <w:pPr>
              <w:spacing w:after="0" w:line="240" w:lineRule="auto"/>
              <w:jc w:val="center"/>
              <w:rPr>
                <w:rFonts w:ascii="Times New Roman" w:eastAsia="Times New Roman" w:hAnsi="Times New Roman" w:cs="Times New Roman"/>
                <w:color w:val="000000"/>
                <w:sz w:val="18"/>
                <w:szCs w:val="18"/>
                <w:lang w:val="es-CO" w:eastAsia="es-CO"/>
              </w:rPr>
            </w:pPr>
            <w:r w:rsidRPr="00E05EBB">
              <w:rPr>
                <w:rFonts w:ascii="Times New Roman" w:eastAsia="Times New Roman" w:hAnsi="Times New Roman" w:cs="Times New Roman"/>
                <w:color w:val="000000"/>
                <w:sz w:val="18"/>
                <w:szCs w:val="18"/>
                <w:lang w:val="es-CO" w:eastAsia="es-CO"/>
              </w:rPr>
              <w:t>2247,76</w:t>
            </w:r>
          </w:p>
        </w:tc>
      </w:tr>
    </w:tbl>
    <w:p w:rsidR="00613CAB" w:rsidRPr="003E0246" w:rsidRDefault="00613CAB" w:rsidP="00613CAB">
      <w:pPr>
        <w:spacing w:after="0" w:line="360" w:lineRule="auto"/>
        <w:rPr>
          <w:rFonts w:ascii="Times New Roman" w:hAnsi="Times New Roman" w:cs="Times New Roman"/>
          <w:b/>
          <w:sz w:val="24"/>
          <w:szCs w:val="24"/>
        </w:rPr>
      </w:pPr>
      <w:r w:rsidRPr="003E0246">
        <w:rPr>
          <w:rFonts w:ascii="Times New Roman" w:hAnsi="Times New Roman" w:cs="Times New Roman"/>
          <w:b/>
          <w:sz w:val="24"/>
          <w:szCs w:val="24"/>
        </w:rPr>
        <w:lastRenderedPageBreak/>
        <w:t>Código de variables de base de datos:</w:t>
      </w:r>
    </w:p>
    <w:p w:rsidR="00613CAB" w:rsidRDefault="00613CAB" w:rsidP="00613CAB">
      <w:pPr>
        <w:tabs>
          <w:tab w:val="left" w:pos="8504"/>
        </w:tabs>
        <w:spacing w:after="0" w:line="360" w:lineRule="auto"/>
        <w:ind w:right="-1"/>
        <w:jc w:val="both"/>
        <w:outlineLvl w:val="0"/>
        <w:rPr>
          <w:rFonts w:ascii="Times New Roman" w:hAnsi="Times New Roman" w:cs="Times New Roman"/>
          <w:b/>
          <w:sz w:val="24"/>
          <w:szCs w:val="24"/>
        </w:rPr>
      </w:pPr>
    </w:p>
    <w:p w:rsidR="00613CAB" w:rsidRPr="00006BED" w:rsidRDefault="00613CAB" w:rsidP="00613CAB">
      <w:pPr>
        <w:rPr>
          <w:rFonts w:ascii="Times New Roman" w:hAnsi="Times New Roman" w:cs="Times New Roman"/>
          <w:sz w:val="24"/>
          <w:szCs w:val="24"/>
        </w:rPr>
      </w:pPr>
      <w:r>
        <w:rPr>
          <w:rFonts w:ascii="Times New Roman" w:hAnsi="Times New Roman" w:cs="Times New Roman"/>
          <w:b/>
          <w:sz w:val="24"/>
          <w:szCs w:val="24"/>
        </w:rPr>
        <w:t xml:space="preserve">REP: </w:t>
      </w:r>
      <w:r w:rsidRPr="00006BED">
        <w:rPr>
          <w:rFonts w:ascii="Times New Roman" w:hAnsi="Times New Roman" w:cs="Times New Roman"/>
          <w:sz w:val="24"/>
          <w:szCs w:val="24"/>
        </w:rPr>
        <w:t>Repeticiones</w:t>
      </w:r>
      <w:r>
        <w:rPr>
          <w:rFonts w:ascii="Times New Roman" w:hAnsi="Times New Roman" w:cs="Times New Roman"/>
          <w:sz w:val="24"/>
          <w:szCs w:val="24"/>
        </w:rPr>
        <w:t>.</w:t>
      </w:r>
    </w:p>
    <w:p w:rsidR="00613CAB" w:rsidRDefault="00613CAB" w:rsidP="00613CAB">
      <w:pPr>
        <w:rPr>
          <w:rFonts w:ascii="Times New Roman" w:hAnsi="Times New Roman" w:cs="Times New Roman"/>
          <w:b/>
          <w:sz w:val="24"/>
          <w:szCs w:val="24"/>
        </w:rPr>
      </w:pPr>
      <w:r>
        <w:rPr>
          <w:rFonts w:ascii="Times New Roman" w:hAnsi="Times New Roman" w:cs="Times New Roman"/>
          <w:b/>
          <w:sz w:val="24"/>
          <w:szCs w:val="24"/>
        </w:rPr>
        <w:t xml:space="preserve">TRA: </w:t>
      </w:r>
      <w:r w:rsidRPr="00006BED">
        <w:rPr>
          <w:rFonts w:ascii="Times New Roman" w:hAnsi="Times New Roman" w:cs="Times New Roman"/>
          <w:sz w:val="24"/>
          <w:szCs w:val="24"/>
        </w:rPr>
        <w:t>Tratamientos</w:t>
      </w:r>
      <w:r>
        <w:rPr>
          <w:rFonts w:ascii="Times New Roman" w:hAnsi="Times New Roman" w:cs="Times New Roman"/>
          <w:sz w:val="24"/>
          <w:szCs w:val="24"/>
        </w:rPr>
        <w:t>.</w:t>
      </w:r>
    </w:p>
    <w:p w:rsidR="00613CAB" w:rsidRPr="000C6D14" w:rsidRDefault="00613CAB" w:rsidP="00613CAB">
      <w:pPr>
        <w:rPr>
          <w:rFonts w:ascii="Times New Roman" w:hAnsi="Times New Roman" w:cs="Times New Roman"/>
          <w:sz w:val="24"/>
          <w:szCs w:val="24"/>
        </w:rPr>
      </w:pPr>
      <w:r w:rsidRPr="000C6D14">
        <w:rPr>
          <w:rFonts w:ascii="Times New Roman" w:hAnsi="Times New Roman" w:cs="Times New Roman"/>
          <w:b/>
          <w:sz w:val="24"/>
          <w:szCs w:val="24"/>
        </w:rPr>
        <w:t>DEP</w:t>
      </w:r>
      <w:r w:rsidRPr="000C6D14">
        <w:rPr>
          <w:rFonts w:ascii="Times New Roman" w:hAnsi="Times New Roman" w:cs="Times New Roman"/>
          <w:sz w:val="24"/>
          <w:szCs w:val="24"/>
        </w:rPr>
        <w:t>: Días a la emergencia de plántulas.</w:t>
      </w:r>
    </w:p>
    <w:p w:rsidR="00613CAB" w:rsidRPr="000C6D14"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PEC</w:t>
      </w:r>
      <w:r w:rsidRPr="000C6D14">
        <w:rPr>
          <w:rFonts w:ascii="Times New Roman" w:eastAsia="Times New Roman" w:hAnsi="Times New Roman" w:cs="Times New Roman"/>
          <w:bCs/>
          <w:sz w:val="24"/>
          <w:szCs w:val="24"/>
          <w:lang w:eastAsia="es-EC"/>
        </w:rPr>
        <w:t>: Porcentaje de emergencia en el campo.</w:t>
      </w:r>
    </w:p>
    <w:p w:rsidR="00613CAB"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DF</w:t>
      </w:r>
      <w:r w:rsidRPr="000C6D14">
        <w:rPr>
          <w:rFonts w:ascii="Times New Roman" w:eastAsia="Times New Roman" w:hAnsi="Times New Roman" w:cs="Times New Roman"/>
          <w:bCs/>
          <w:sz w:val="24"/>
          <w:szCs w:val="24"/>
          <w:lang w:eastAsia="es-EC"/>
        </w:rPr>
        <w:t>: Días a la floración.</w:t>
      </w:r>
    </w:p>
    <w:p w:rsidR="00613CAB" w:rsidRPr="000C6D14"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DC</w:t>
      </w:r>
      <w:r w:rsidRPr="000C6D14">
        <w:rPr>
          <w:rFonts w:ascii="Times New Roman" w:eastAsia="Times New Roman" w:hAnsi="Times New Roman" w:cs="Times New Roman"/>
          <w:bCs/>
          <w:sz w:val="24"/>
          <w:szCs w:val="24"/>
          <w:lang w:eastAsia="es-EC"/>
        </w:rPr>
        <w:t>: Días a la cosecha.</w:t>
      </w:r>
    </w:p>
    <w:p w:rsidR="00613CAB" w:rsidRPr="000C6D14"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AP</w:t>
      </w:r>
      <w:r w:rsidRPr="000C6D14">
        <w:rPr>
          <w:rFonts w:ascii="Times New Roman" w:eastAsia="Times New Roman" w:hAnsi="Times New Roman" w:cs="Times New Roman"/>
          <w:bCs/>
          <w:sz w:val="24"/>
          <w:szCs w:val="24"/>
          <w:lang w:eastAsia="es-EC"/>
        </w:rPr>
        <w:t>: Altura de planta.</w:t>
      </w:r>
    </w:p>
    <w:p w:rsidR="00613CAB" w:rsidRPr="000C6D14"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RP</w:t>
      </w:r>
      <w:r w:rsidRPr="000C6D14">
        <w:rPr>
          <w:rFonts w:ascii="Times New Roman" w:eastAsia="Times New Roman" w:hAnsi="Times New Roman" w:cs="Times New Roman"/>
          <w:bCs/>
          <w:sz w:val="24"/>
          <w:szCs w:val="24"/>
          <w:lang w:eastAsia="es-EC"/>
        </w:rPr>
        <w:t>: Ramas por planta.</w:t>
      </w:r>
    </w:p>
    <w:p w:rsidR="00613CAB"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VP</w:t>
      </w:r>
      <w:r w:rsidRPr="000C6D14">
        <w:rPr>
          <w:rFonts w:ascii="Times New Roman" w:eastAsia="Times New Roman" w:hAnsi="Times New Roman" w:cs="Times New Roman"/>
          <w:bCs/>
          <w:sz w:val="24"/>
          <w:szCs w:val="24"/>
          <w:lang w:eastAsia="es-EC"/>
        </w:rPr>
        <w:t>: Vainas por planta.</w:t>
      </w:r>
    </w:p>
    <w:p w:rsidR="00FD0C31" w:rsidRPr="000C6D14" w:rsidRDefault="00FD0C31" w:rsidP="00613CAB">
      <w:pPr>
        <w:rPr>
          <w:rFonts w:ascii="Times New Roman" w:eastAsia="Times New Roman" w:hAnsi="Times New Roman" w:cs="Times New Roman"/>
          <w:bCs/>
          <w:sz w:val="24"/>
          <w:szCs w:val="24"/>
          <w:lang w:eastAsia="es-EC"/>
        </w:rPr>
      </w:pPr>
      <w:r w:rsidRPr="00FD0C31">
        <w:rPr>
          <w:rFonts w:ascii="Times New Roman" w:eastAsia="Times New Roman" w:hAnsi="Times New Roman" w:cs="Times New Roman"/>
          <w:b/>
          <w:bCs/>
          <w:sz w:val="24"/>
          <w:szCs w:val="24"/>
          <w:lang w:eastAsia="es-EC"/>
        </w:rPr>
        <w:t>V %:</w:t>
      </w:r>
      <w:r>
        <w:rPr>
          <w:rFonts w:ascii="Times New Roman" w:eastAsia="Times New Roman" w:hAnsi="Times New Roman" w:cs="Times New Roman"/>
          <w:bCs/>
          <w:sz w:val="24"/>
          <w:szCs w:val="24"/>
          <w:lang w:eastAsia="es-EC"/>
        </w:rPr>
        <w:t xml:space="preserve"> Vaneamiento. </w:t>
      </w:r>
    </w:p>
    <w:p w:rsidR="00613CAB" w:rsidRPr="000C6D14" w:rsidRDefault="00613CAB" w:rsidP="00613CAB">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G</w:t>
      </w:r>
      <w:r w:rsidRPr="000C6D14">
        <w:rPr>
          <w:rFonts w:ascii="Times New Roman" w:eastAsia="Times New Roman" w:hAnsi="Times New Roman" w:cs="Times New Roman"/>
          <w:b/>
          <w:bCs/>
          <w:sz w:val="24"/>
          <w:szCs w:val="24"/>
          <w:lang w:eastAsia="es-EC"/>
        </w:rPr>
        <w:t>V</w:t>
      </w:r>
      <w:r>
        <w:rPr>
          <w:rFonts w:ascii="Times New Roman" w:eastAsia="Times New Roman" w:hAnsi="Times New Roman" w:cs="Times New Roman"/>
          <w:bCs/>
          <w:sz w:val="24"/>
          <w:szCs w:val="24"/>
          <w:lang w:eastAsia="es-EC"/>
        </w:rPr>
        <w:t>: Granos</w:t>
      </w:r>
      <w:r w:rsidRPr="000C6D14">
        <w:rPr>
          <w:rFonts w:ascii="Times New Roman" w:eastAsia="Times New Roman" w:hAnsi="Times New Roman" w:cs="Times New Roman"/>
          <w:bCs/>
          <w:sz w:val="24"/>
          <w:szCs w:val="24"/>
          <w:lang w:eastAsia="es-EC"/>
        </w:rPr>
        <w:t xml:space="preserve"> por vaina.</w:t>
      </w:r>
    </w:p>
    <w:p w:rsidR="00613CAB" w:rsidRDefault="00613CAB" w:rsidP="00613CAB">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G</w:t>
      </w:r>
      <w:r w:rsidRPr="000C6D14">
        <w:rPr>
          <w:rFonts w:ascii="Times New Roman" w:eastAsia="Times New Roman" w:hAnsi="Times New Roman" w:cs="Times New Roman"/>
          <w:b/>
          <w:bCs/>
          <w:sz w:val="24"/>
          <w:szCs w:val="24"/>
          <w:lang w:eastAsia="es-EC"/>
        </w:rPr>
        <w:t>P</w:t>
      </w:r>
      <w:r>
        <w:rPr>
          <w:rFonts w:ascii="Times New Roman" w:eastAsia="Times New Roman" w:hAnsi="Times New Roman" w:cs="Times New Roman"/>
          <w:bCs/>
          <w:sz w:val="24"/>
          <w:szCs w:val="24"/>
          <w:lang w:eastAsia="es-EC"/>
        </w:rPr>
        <w:t>: Granos</w:t>
      </w:r>
      <w:r w:rsidRPr="000C6D14">
        <w:rPr>
          <w:rFonts w:ascii="Times New Roman" w:eastAsia="Times New Roman" w:hAnsi="Times New Roman" w:cs="Times New Roman"/>
          <w:bCs/>
          <w:sz w:val="24"/>
          <w:szCs w:val="24"/>
          <w:lang w:eastAsia="es-EC"/>
        </w:rPr>
        <w:t xml:space="preserve"> por planta.</w:t>
      </w:r>
    </w:p>
    <w:p w:rsidR="00FD0C31" w:rsidRPr="00FD0C31" w:rsidRDefault="00FD0C31" w:rsidP="00613CAB">
      <w:pPr>
        <w:rPr>
          <w:rFonts w:ascii="Times New Roman" w:eastAsia="Times New Roman" w:hAnsi="Times New Roman" w:cs="Times New Roman"/>
          <w:b/>
          <w:bCs/>
          <w:sz w:val="24"/>
          <w:szCs w:val="24"/>
          <w:lang w:eastAsia="es-EC"/>
        </w:rPr>
      </w:pPr>
      <w:r w:rsidRPr="00FD0C31">
        <w:rPr>
          <w:rFonts w:ascii="Times New Roman" w:hAnsi="Times New Roman" w:cs="Times New Roman"/>
          <w:b/>
          <w:sz w:val="24"/>
          <w:szCs w:val="26"/>
        </w:rPr>
        <w:t>NG-kg</w:t>
      </w:r>
      <w:r>
        <w:rPr>
          <w:rFonts w:ascii="Times New Roman" w:hAnsi="Times New Roman" w:cs="Times New Roman"/>
          <w:b/>
          <w:sz w:val="24"/>
          <w:szCs w:val="26"/>
        </w:rPr>
        <w:t xml:space="preserve">: </w:t>
      </w:r>
      <w:r w:rsidRPr="00845459">
        <w:rPr>
          <w:rFonts w:ascii="Times New Roman" w:hAnsi="Times New Roman" w:cs="Times New Roman"/>
          <w:sz w:val="24"/>
          <w:szCs w:val="26"/>
        </w:rPr>
        <w:t>Número de granos por kilogramo</w:t>
      </w:r>
    </w:p>
    <w:p w:rsidR="00613CAB" w:rsidRPr="000C6D14"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PH</w:t>
      </w:r>
      <w:r w:rsidRPr="000C6D14">
        <w:rPr>
          <w:rFonts w:ascii="Times New Roman" w:eastAsia="Times New Roman" w:hAnsi="Times New Roman" w:cs="Times New Roman"/>
          <w:bCs/>
          <w:sz w:val="24"/>
          <w:szCs w:val="24"/>
          <w:lang w:eastAsia="es-EC"/>
        </w:rPr>
        <w:t>: Porcentaje de humedad</w:t>
      </w:r>
      <w:r>
        <w:rPr>
          <w:rFonts w:ascii="Times New Roman" w:eastAsia="Times New Roman" w:hAnsi="Times New Roman" w:cs="Times New Roman"/>
          <w:bCs/>
          <w:sz w:val="24"/>
          <w:szCs w:val="24"/>
          <w:lang w:eastAsia="es-EC"/>
        </w:rPr>
        <w:t xml:space="preserve"> del grano</w:t>
      </w:r>
      <w:r w:rsidRPr="000C6D14">
        <w:rPr>
          <w:rFonts w:ascii="Times New Roman" w:eastAsia="Times New Roman" w:hAnsi="Times New Roman" w:cs="Times New Roman"/>
          <w:bCs/>
          <w:sz w:val="24"/>
          <w:szCs w:val="24"/>
          <w:lang w:eastAsia="es-EC"/>
        </w:rPr>
        <w:t>.</w:t>
      </w:r>
    </w:p>
    <w:p w:rsidR="00613CAB" w:rsidRDefault="00613CAB" w:rsidP="00613CAB">
      <w:pPr>
        <w:rPr>
          <w:rFonts w:ascii="Times New Roman" w:eastAsia="Times New Roman" w:hAnsi="Times New Roman" w:cs="Times New Roman"/>
          <w:bCs/>
          <w:sz w:val="24"/>
          <w:szCs w:val="24"/>
          <w:lang w:eastAsia="es-EC"/>
        </w:rPr>
      </w:pPr>
      <w:r w:rsidRPr="000C6D14">
        <w:rPr>
          <w:rFonts w:ascii="Times New Roman" w:eastAsia="Times New Roman" w:hAnsi="Times New Roman" w:cs="Times New Roman"/>
          <w:b/>
          <w:bCs/>
          <w:sz w:val="24"/>
          <w:szCs w:val="24"/>
          <w:lang w:eastAsia="es-EC"/>
        </w:rPr>
        <w:t>P</w:t>
      </w:r>
      <w:r>
        <w:rPr>
          <w:rFonts w:ascii="Times New Roman" w:eastAsia="Times New Roman" w:hAnsi="Times New Roman" w:cs="Times New Roman"/>
          <w:b/>
          <w:bCs/>
          <w:sz w:val="24"/>
          <w:szCs w:val="24"/>
          <w:lang w:eastAsia="es-EC"/>
        </w:rPr>
        <w:t>G</w:t>
      </w:r>
      <w:r>
        <w:rPr>
          <w:rFonts w:ascii="Times New Roman" w:eastAsia="Times New Roman" w:hAnsi="Times New Roman" w:cs="Times New Roman"/>
          <w:bCs/>
          <w:sz w:val="24"/>
          <w:szCs w:val="24"/>
          <w:lang w:eastAsia="es-EC"/>
        </w:rPr>
        <w:t>: Peso de 100 granos.</w:t>
      </w:r>
    </w:p>
    <w:p w:rsidR="00613CAB" w:rsidRPr="000C6D14" w:rsidRDefault="00613CAB" w:rsidP="00613CAB">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R-k</w:t>
      </w:r>
      <w:r w:rsidRPr="000C6D14">
        <w:rPr>
          <w:rFonts w:ascii="Times New Roman" w:eastAsia="Times New Roman" w:hAnsi="Times New Roman" w:cs="Times New Roman"/>
          <w:b/>
          <w:bCs/>
          <w:sz w:val="24"/>
          <w:szCs w:val="24"/>
          <w:lang w:eastAsia="es-EC"/>
        </w:rPr>
        <w:t>g/</w:t>
      </w:r>
      <w:r>
        <w:rPr>
          <w:rFonts w:ascii="Times New Roman" w:eastAsia="Times New Roman" w:hAnsi="Times New Roman" w:cs="Times New Roman"/>
          <w:b/>
          <w:bCs/>
          <w:sz w:val="24"/>
          <w:szCs w:val="24"/>
          <w:lang w:eastAsia="es-EC"/>
        </w:rPr>
        <w:t>p</w:t>
      </w:r>
      <w:r w:rsidRPr="000C6D14">
        <w:rPr>
          <w:rFonts w:ascii="Times New Roman" w:eastAsia="Times New Roman" w:hAnsi="Times New Roman" w:cs="Times New Roman"/>
          <w:bCs/>
          <w:sz w:val="24"/>
          <w:szCs w:val="24"/>
          <w:lang w:eastAsia="es-EC"/>
        </w:rPr>
        <w:t>: Rendimiento por parcela.</w:t>
      </w:r>
    </w:p>
    <w:p w:rsidR="00613CAB" w:rsidRPr="000C6D14" w:rsidRDefault="00613CAB" w:rsidP="00613CAB">
      <w:pPr>
        <w:rPr>
          <w:rFonts w:ascii="Times New Roman" w:eastAsia="Times New Roman" w:hAnsi="Times New Roman" w:cs="Times New Roman"/>
          <w:bCs/>
          <w:sz w:val="24"/>
          <w:szCs w:val="24"/>
          <w:lang w:eastAsia="es-EC"/>
        </w:rPr>
      </w:pPr>
      <w:r>
        <w:rPr>
          <w:rFonts w:ascii="Times New Roman" w:eastAsia="Times New Roman" w:hAnsi="Times New Roman" w:cs="Times New Roman"/>
          <w:b/>
          <w:bCs/>
          <w:sz w:val="24"/>
          <w:szCs w:val="24"/>
          <w:lang w:eastAsia="es-EC"/>
        </w:rPr>
        <w:t>R-kg/h</w:t>
      </w:r>
      <w:r w:rsidRPr="000C6D14">
        <w:rPr>
          <w:rFonts w:ascii="Times New Roman" w:eastAsia="Times New Roman" w:hAnsi="Times New Roman" w:cs="Times New Roman"/>
          <w:b/>
          <w:bCs/>
          <w:sz w:val="24"/>
          <w:szCs w:val="24"/>
          <w:lang w:eastAsia="es-EC"/>
        </w:rPr>
        <w:t>a</w:t>
      </w:r>
      <w:r w:rsidRPr="000C6D14">
        <w:rPr>
          <w:rFonts w:ascii="Times New Roman" w:eastAsia="Times New Roman" w:hAnsi="Times New Roman" w:cs="Times New Roman"/>
          <w:bCs/>
          <w:sz w:val="24"/>
          <w:szCs w:val="24"/>
          <w:lang w:eastAsia="es-EC"/>
        </w:rPr>
        <w:t>: Rendimiento por hectárea.</w:t>
      </w:r>
    </w:p>
    <w:p w:rsidR="00D34925" w:rsidRDefault="00D34925" w:rsidP="00D34925">
      <w:pPr>
        <w:tabs>
          <w:tab w:val="left" w:pos="5863"/>
          <w:tab w:val="left" w:pos="8504"/>
        </w:tabs>
        <w:spacing w:after="0" w:line="360" w:lineRule="auto"/>
        <w:ind w:right="-1"/>
        <w:rPr>
          <w:rFonts w:ascii="Times New Roman" w:hAnsi="Times New Roman" w:cs="Times New Roman"/>
          <w:b/>
          <w:sz w:val="24"/>
          <w:szCs w:val="24"/>
        </w:rPr>
      </w:pPr>
    </w:p>
    <w:p w:rsidR="00613CAB" w:rsidRDefault="00D34925" w:rsidP="00D34925">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944" behindDoc="0" locked="0" layoutInCell="1" allowOverlap="1" wp14:anchorId="0FA5547A" wp14:editId="54A69500">
                <wp:simplePos x="0" y="0"/>
                <wp:positionH relativeFrom="column">
                  <wp:posOffset>116840</wp:posOffset>
                </wp:positionH>
                <wp:positionV relativeFrom="paragraph">
                  <wp:posOffset>3963670</wp:posOffset>
                </wp:positionV>
                <wp:extent cx="0" cy="634365"/>
                <wp:effectExtent l="61595" t="12700" r="52705" b="19685"/>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4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F44BC" id="Conector recto de flecha 14" o:spid="_x0000_s1026" type="#_x0000_t32" style="position:absolute;margin-left:9.2pt;margin-top:312.1pt;width:0;height:49.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968" behindDoc="0" locked="0" layoutInCell="1" allowOverlap="1" wp14:anchorId="15AF022F" wp14:editId="75F38F1A">
                <wp:simplePos x="0" y="0"/>
                <wp:positionH relativeFrom="column">
                  <wp:posOffset>-371475</wp:posOffset>
                </wp:positionH>
                <wp:positionV relativeFrom="paragraph">
                  <wp:posOffset>3610610</wp:posOffset>
                </wp:positionV>
                <wp:extent cx="859790" cy="280670"/>
                <wp:effectExtent l="11430" t="12065" r="5080" b="1206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80670"/>
                        </a:xfrm>
                        <a:prstGeom prst="rect">
                          <a:avLst/>
                        </a:prstGeom>
                        <a:solidFill>
                          <a:srgbClr val="FFFFFF"/>
                        </a:solidFill>
                        <a:ln w="9525">
                          <a:solidFill>
                            <a:srgbClr val="FFFFFF"/>
                          </a:solidFill>
                          <a:miter lim="800000"/>
                          <a:headEnd/>
                          <a:tailEnd/>
                        </a:ln>
                      </wps:spPr>
                      <wps:txbx>
                        <w:txbxContent>
                          <w:p w:rsidR="00BD77DF" w:rsidRPr="00ED5C1B" w:rsidRDefault="00BD77DF" w:rsidP="00D34925">
                            <w:pPr>
                              <w:jc w:val="right"/>
                              <w:rPr>
                                <w:rFonts w:ascii="Times New Roman" w:hAnsi="Times New Roman" w:cs="Times New Roman"/>
                                <w:sz w:val="24"/>
                                <w:szCs w:val="24"/>
                                <w:lang w:val="es-CO"/>
                              </w:rPr>
                            </w:pPr>
                            <w:r w:rsidRPr="00ED5C1B">
                              <w:rPr>
                                <w:rFonts w:ascii="Times New Roman" w:hAnsi="Times New Roman" w:cs="Times New Roman"/>
                                <w:sz w:val="24"/>
                                <w:szCs w:val="24"/>
                                <w:lang w:val="es-CO"/>
                              </w:rPr>
                              <w:t>Pendiente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 o:spid="_x0000_s1032" type="#_x0000_t202" style="position:absolute;margin-left:-29.25pt;margin-top:284.3pt;width:67.7pt;height:2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" strokecolor="white">
                <v:textbox>
                  <w:txbxContent>
                    <w:p w:rsidR="00BD77DF" w:rsidRPr="00ED5C1B" w:rsidRDefault="00BD77DF" w:rsidP="00D34925">
                      <w:pPr>
                        <w:jc w:val="right"/>
                        <w:rPr>
                          <w:rFonts w:ascii="Times New Roman" w:hAnsi="Times New Roman" w:cs="Times New Roman"/>
                          <w:sz w:val="24"/>
                          <w:szCs w:val="24"/>
                          <w:lang w:val="es-CO"/>
                        </w:rPr>
                      </w:pPr>
                      <w:r w:rsidRPr="00ED5C1B">
                        <w:rPr>
                          <w:rFonts w:ascii="Times New Roman" w:hAnsi="Times New Roman" w:cs="Times New Roman"/>
                          <w:sz w:val="24"/>
                          <w:szCs w:val="24"/>
                          <w:lang w:val="es-CO"/>
                        </w:rPr>
                        <w:t>Pendiente</w:t>
                      </w:r>
                    </w:p>
                  </w:txbxContent>
                </v:textbox>
              </v:shape>
            </w:pict>
          </mc:Fallback>
        </mc:AlternateContent>
      </w:r>
    </w:p>
    <w:p w:rsidR="00613CAB" w:rsidRDefault="00613CAB" w:rsidP="00D34925">
      <w:pPr>
        <w:tabs>
          <w:tab w:val="left" w:pos="5863"/>
          <w:tab w:val="left" w:pos="8504"/>
        </w:tabs>
        <w:spacing w:after="0" w:line="360" w:lineRule="auto"/>
        <w:ind w:right="-1"/>
        <w:rPr>
          <w:rFonts w:ascii="Times New Roman" w:hAnsi="Times New Roman" w:cs="Times New Roman"/>
          <w:b/>
          <w:sz w:val="24"/>
          <w:szCs w:val="24"/>
        </w:rPr>
      </w:pPr>
    </w:p>
    <w:p w:rsidR="00613CAB" w:rsidRDefault="00613CAB" w:rsidP="00D34925">
      <w:pPr>
        <w:tabs>
          <w:tab w:val="left" w:pos="5863"/>
          <w:tab w:val="left" w:pos="8504"/>
        </w:tabs>
        <w:spacing w:after="0" w:line="360" w:lineRule="auto"/>
        <w:ind w:right="-1"/>
        <w:rPr>
          <w:rFonts w:ascii="Times New Roman" w:hAnsi="Times New Roman" w:cs="Times New Roman"/>
          <w:b/>
          <w:sz w:val="24"/>
          <w:szCs w:val="24"/>
        </w:rPr>
      </w:pPr>
    </w:p>
    <w:p w:rsidR="00613CAB" w:rsidRDefault="00613CAB" w:rsidP="00D34925">
      <w:pPr>
        <w:tabs>
          <w:tab w:val="left" w:pos="5863"/>
          <w:tab w:val="left" w:pos="8504"/>
        </w:tabs>
        <w:spacing w:after="0" w:line="360" w:lineRule="auto"/>
        <w:ind w:right="-1"/>
        <w:rPr>
          <w:rFonts w:ascii="Times New Roman" w:hAnsi="Times New Roman" w:cs="Times New Roman"/>
          <w:b/>
          <w:sz w:val="24"/>
          <w:szCs w:val="24"/>
        </w:rPr>
      </w:pPr>
    </w:p>
    <w:p w:rsidR="00613CAB" w:rsidRDefault="00613CAB" w:rsidP="00D34925">
      <w:pPr>
        <w:tabs>
          <w:tab w:val="left" w:pos="5863"/>
          <w:tab w:val="left" w:pos="8504"/>
        </w:tabs>
        <w:spacing w:after="0" w:line="360" w:lineRule="auto"/>
        <w:ind w:right="-1"/>
        <w:rPr>
          <w:rFonts w:ascii="Times New Roman" w:hAnsi="Times New Roman" w:cs="Times New Roman"/>
          <w:b/>
          <w:sz w:val="24"/>
          <w:szCs w:val="24"/>
        </w:rPr>
      </w:pPr>
    </w:p>
    <w:p w:rsidR="00613CAB" w:rsidRDefault="00613CAB" w:rsidP="00D34925">
      <w:pPr>
        <w:tabs>
          <w:tab w:val="left" w:pos="5863"/>
          <w:tab w:val="left" w:pos="8504"/>
        </w:tabs>
        <w:spacing w:after="0" w:line="360" w:lineRule="auto"/>
        <w:ind w:right="-1"/>
        <w:rPr>
          <w:rFonts w:ascii="Times New Roman" w:hAnsi="Times New Roman" w:cs="Times New Roman"/>
          <w:b/>
          <w:sz w:val="24"/>
          <w:szCs w:val="24"/>
        </w:rPr>
      </w:pPr>
    </w:p>
    <w:p w:rsidR="00613CAB" w:rsidRDefault="00613CAB" w:rsidP="00D34925">
      <w:pPr>
        <w:tabs>
          <w:tab w:val="left" w:pos="5863"/>
          <w:tab w:val="left" w:pos="8504"/>
        </w:tabs>
        <w:spacing w:after="0" w:line="360" w:lineRule="auto"/>
        <w:ind w:right="-1"/>
        <w:rPr>
          <w:rFonts w:ascii="Times New Roman" w:hAnsi="Times New Roman" w:cs="Times New Roman"/>
          <w:b/>
          <w:sz w:val="24"/>
          <w:szCs w:val="24"/>
        </w:rPr>
      </w:pPr>
    </w:p>
    <w:p w:rsidR="00D6404B" w:rsidRDefault="00D6404B" w:rsidP="00D6404B">
      <w:pPr>
        <w:tabs>
          <w:tab w:val="left" w:pos="8504"/>
        </w:tabs>
        <w:spacing w:line="360" w:lineRule="auto"/>
        <w:ind w:right="-1"/>
        <w:jc w:val="both"/>
        <w:outlineLvl w:val="0"/>
        <w:rPr>
          <w:rFonts w:ascii="Times New Roman" w:hAnsi="Times New Roman" w:cs="Times New Roman"/>
          <w:b/>
          <w:sz w:val="24"/>
          <w:szCs w:val="24"/>
        </w:rPr>
      </w:pPr>
    </w:p>
    <w:p w:rsidR="00D6404B" w:rsidRDefault="00D6404B" w:rsidP="00D6404B">
      <w:pPr>
        <w:tabs>
          <w:tab w:val="left" w:pos="8504"/>
        </w:tabs>
        <w:spacing w:line="360" w:lineRule="auto"/>
        <w:ind w:right="-1"/>
        <w:jc w:val="both"/>
        <w:outlineLvl w:val="0"/>
        <w:rPr>
          <w:rFonts w:ascii="Times New Roman" w:hAnsi="Times New Roman" w:cs="Times New Roman"/>
          <w:b/>
          <w:sz w:val="24"/>
          <w:szCs w:val="24"/>
        </w:rPr>
      </w:pPr>
      <w:r w:rsidRPr="002A273A">
        <w:rPr>
          <w:rFonts w:ascii="Times New Roman" w:hAnsi="Times New Roman" w:cs="Times New Roman"/>
          <w:b/>
          <w:sz w:val="24"/>
          <w:szCs w:val="24"/>
        </w:rPr>
        <w:lastRenderedPageBreak/>
        <w:t xml:space="preserve">Anexo N° </w:t>
      </w:r>
      <w:r>
        <w:rPr>
          <w:rFonts w:ascii="Times New Roman" w:hAnsi="Times New Roman" w:cs="Times New Roman"/>
          <w:b/>
          <w:sz w:val="24"/>
          <w:szCs w:val="24"/>
        </w:rPr>
        <w:t>3</w:t>
      </w:r>
      <w:r w:rsidRPr="002A273A">
        <w:rPr>
          <w:rFonts w:ascii="Times New Roman" w:hAnsi="Times New Roman" w:cs="Times New Roman"/>
          <w:b/>
          <w:sz w:val="24"/>
          <w:szCs w:val="24"/>
        </w:rPr>
        <w:t>. Resultado del análisis químico del suelo</w:t>
      </w:r>
    </w:p>
    <w:p w:rsidR="00D6404B" w:rsidRDefault="00D6404B" w:rsidP="00D6404B">
      <w:pPr>
        <w:tabs>
          <w:tab w:val="left" w:pos="8504"/>
        </w:tabs>
        <w:spacing w:line="360" w:lineRule="auto"/>
        <w:ind w:right="-1"/>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p>
    <w:p w:rsidR="00D6404B" w:rsidRDefault="00D6404B" w:rsidP="00D6404B"/>
    <w:p w:rsidR="00D6404B" w:rsidRDefault="00D6404B" w:rsidP="00D6404B"/>
    <w:p w:rsidR="00D6404B" w:rsidRDefault="00D6404B" w:rsidP="00D6404B"/>
    <w:p w:rsidR="00D6404B" w:rsidRDefault="00B7005F" w:rsidP="00D6404B">
      <w:r w:rsidRPr="00446A7E">
        <w:rPr>
          <w:noProof/>
        </w:rPr>
        <w:drawing>
          <wp:anchor distT="0" distB="0" distL="114300" distR="114300" simplePos="0" relativeHeight="251698688" behindDoc="0" locked="0" layoutInCell="1" allowOverlap="1" wp14:anchorId="4AE7C5EE" wp14:editId="38A1264F">
            <wp:simplePos x="0" y="0"/>
            <wp:positionH relativeFrom="column">
              <wp:posOffset>-1442920</wp:posOffset>
            </wp:positionH>
            <wp:positionV relativeFrom="paragraph">
              <wp:posOffset>149026</wp:posOffset>
            </wp:positionV>
            <wp:extent cx="7814686" cy="4872251"/>
            <wp:effectExtent l="4445" t="0" r="635" b="635"/>
            <wp:wrapNone/>
            <wp:docPr id="48"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22">
                      <a:extLst>
                        <a:ext uri="{28A0092B-C50C-407E-A947-70E740481C1C}">
                          <a14:useLocalDpi xmlns:a14="http://schemas.microsoft.com/office/drawing/2010/main" val="0"/>
                        </a:ext>
                      </a:extLst>
                    </a:blip>
                    <a:srcRect l="3397" t="19108" r="2510" b="9342"/>
                    <a:stretch/>
                  </pic:blipFill>
                  <pic:spPr bwMode="auto">
                    <a:xfrm rot="16200000">
                      <a:off x="0" y="0"/>
                      <a:ext cx="7828093" cy="488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D6404B"/>
    <w:p w:rsidR="00D6404B" w:rsidRDefault="00D6404B" w:rsidP="00196C70">
      <w:pPr>
        <w:tabs>
          <w:tab w:val="left" w:pos="5863"/>
          <w:tab w:val="left" w:pos="8504"/>
        </w:tabs>
        <w:spacing w:after="0" w:line="240" w:lineRule="auto"/>
        <w:ind w:left="1430" w:right="-1" w:hanging="1430"/>
        <w:jc w:val="both"/>
        <w:rPr>
          <w:rFonts w:ascii="Times New Roman" w:hAnsi="Times New Roman" w:cs="Times New Roman"/>
          <w:b/>
          <w:sz w:val="24"/>
          <w:szCs w:val="24"/>
        </w:rPr>
      </w:pPr>
    </w:p>
    <w:p w:rsidR="00D6404B" w:rsidRDefault="00D6404B" w:rsidP="00196C70">
      <w:pPr>
        <w:tabs>
          <w:tab w:val="left" w:pos="5863"/>
          <w:tab w:val="left" w:pos="8504"/>
        </w:tabs>
        <w:spacing w:after="0" w:line="240" w:lineRule="auto"/>
        <w:ind w:left="1430" w:right="-1" w:hanging="1430"/>
        <w:jc w:val="both"/>
        <w:rPr>
          <w:rFonts w:ascii="Times New Roman" w:hAnsi="Times New Roman" w:cs="Times New Roman"/>
          <w:b/>
          <w:sz w:val="24"/>
          <w:szCs w:val="24"/>
        </w:rPr>
      </w:pPr>
    </w:p>
    <w:p w:rsidR="00D6404B" w:rsidRDefault="006B7EC8" w:rsidP="00196C70">
      <w:pPr>
        <w:tabs>
          <w:tab w:val="left" w:pos="5863"/>
          <w:tab w:val="left" w:pos="8504"/>
        </w:tabs>
        <w:spacing w:after="0" w:line="240" w:lineRule="auto"/>
        <w:ind w:left="1430" w:right="-1" w:hanging="1430"/>
        <w:jc w:val="both"/>
        <w:rPr>
          <w:rFonts w:ascii="Times New Roman" w:hAnsi="Times New Roman" w:cs="Times New Roman"/>
          <w:b/>
          <w:sz w:val="24"/>
          <w:szCs w:val="24"/>
        </w:rPr>
      </w:pPr>
      <w:r>
        <w:rPr>
          <w:noProof/>
        </w:rPr>
        <w:drawing>
          <wp:anchor distT="0" distB="0" distL="114300" distR="114300" simplePos="0" relativeHeight="251697664" behindDoc="0" locked="0" layoutInCell="1" allowOverlap="1" wp14:anchorId="2266EECA" wp14:editId="61E370F4">
            <wp:simplePos x="0" y="0"/>
            <wp:positionH relativeFrom="column">
              <wp:posOffset>4471670</wp:posOffset>
            </wp:positionH>
            <wp:positionV relativeFrom="paragraph">
              <wp:posOffset>38735</wp:posOffset>
            </wp:positionV>
            <wp:extent cx="974725" cy="243205"/>
            <wp:effectExtent l="3810" t="0" r="635"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501" t="38478" r="58892" b="56363"/>
                    <a:stretch/>
                  </pic:blipFill>
                  <pic:spPr bwMode="auto">
                    <a:xfrm rot="16200000">
                      <a:off x="0" y="0"/>
                      <a:ext cx="974725" cy="24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04B" w:rsidRDefault="00D6404B" w:rsidP="00196C70">
      <w:pPr>
        <w:tabs>
          <w:tab w:val="left" w:pos="5863"/>
          <w:tab w:val="left" w:pos="8504"/>
        </w:tabs>
        <w:spacing w:after="0" w:line="240" w:lineRule="auto"/>
        <w:ind w:left="1430" w:right="-1" w:hanging="1430"/>
        <w:jc w:val="both"/>
        <w:rPr>
          <w:rFonts w:ascii="Times New Roman" w:hAnsi="Times New Roman" w:cs="Times New Roman"/>
          <w:b/>
          <w:sz w:val="24"/>
          <w:szCs w:val="24"/>
        </w:rPr>
      </w:pPr>
    </w:p>
    <w:p w:rsidR="00D6404B" w:rsidRDefault="00D6404B" w:rsidP="00196C70">
      <w:pPr>
        <w:tabs>
          <w:tab w:val="left" w:pos="5863"/>
          <w:tab w:val="left" w:pos="8504"/>
        </w:tabs>
        <w:spacing w:after="0" w:line="240" w:lineRule="auto"/>
        <w:ind w:left="1430" w:right="-1" w:hanging="1430"/>
        <w:jc w:val="both"/>
        <w:rPr>
          <w:rFonts w:ascii="Times New Roman" w:hAnsi="Times New Roman" w:cs="Times New Roman"/>
          <w:b/>
          <w:sz w:val="24"/>
          <w:szCs w:val="24"/>
        </w:rPr>
      </w:pPr>
    </w:p>
    <w:p w:rsidR="00D6404B" w:rsidRDefault="00D6404B" w:rsidP="00196C70">
      <w:pPr>
        <w:tabs>
          <w:tab w:val="left" w:pos="5863"/>
          <w:tab w:val="left" w:pos="8504"/>
        </w:tabs>
        <w:spacing w:after="0" w:line="240" w:lineRule="auto"/>
        <w:ind w:left="1430" w:right="-1" w:hanging="1430"/>
        <w:jc w:val="both"/>
        <w:rPr>
          <w:rFonts w:ascii="Times New Roman" w:hAnsi="Times New Roman" w:cs="Times New Roman"/>
          <w:b/>
          <w:sz w:val="24"/>
          <w:szCs w:val="24"/>
        </w:rPr>
      </w:pPr>
    </w:p>
    <w:p w:rsidR="007509BA" w:rsidRDefault="007509BA" w:rsidP="007509BA">
      <w:pPr>
        <w:tabs>
          <w:tab w:val="left" w:pos="8504"/>
        </w:tabs>
        <w:spacing w:line="360" w:lineRule="auto"/>
        <w:ind w:right="-1"/>
        <w:jc w:val="both"/>
        <w:outlineLvl w:val="0"/>
        <w:rPr>
          <w:rFonts w:ascii="Times New Roman" w:hAnsi="Times New Roman" w:cs="Times New Roman"/>
          <w:b/>
          <w:noProof/>
          <w:sz w:val="24"/>
          <w:szCs w:val="24"/>
        </w:rPr>
      </w:pPr>
    </w:p>
    <w:p w:rsidR="007509BA" w:rsidRDefault="007509BA" w:rsidP="007509BA">
      <w:pPr>
        <w:tabs>
          <w:tab w:val="left" w:pos="8504"/>
        </w:tabs>
        <w:spacing w:line="360" w:lineRule="auto"/>
        <w:ind w:right="-1"/>
        <w:jc w:val="both"/>
        <w:outlineLvl w:val="0"/>
        <w:rPr>
          <w:rFonts w:ascii="Times New Roman" w:hAnsi="Times New Roman" w:cs="Times New Roman"/>
          <w:b/>
          <w:sz w:val="24"/>
          <w:szCs w:val="24"/>
        </w:rPr>
      </w:pPr>
    </w:p>
    <w:p w:rsidR="007509BA" w:rsidRDefault="007509BA" w:rsidP="007509BA">
      <w:pPr>
        <w:tabs>
          <w:tab w:val="left" w:pos="8504"/>
        </w:tabs>
        <w:spacing w:line="360" w:lineRule="auto"/>
        <w:ind w:right="-1"/>
        <w:jc w:val="both"/>
        <w:outlineLvl w:val="0"/>
        <w:rPr>
          <w:rFonts w:ascii="Times New Roman" w:hAnsi="Times New Roman" w:cs="Times New Roman"/>
          <w:b/>
          <w:sz w:val="24"/>
          <w:szCs w:val="24"/>
        </w:rPr>
      </w:pPr>
    </w:p>
    <w:p w:rsidR="007509BA" w:rsidRDefault="007509BA" w:rsidP="007509BA"/>
    <w:p w:rsidR="007509BA" w:rsidRDefault="007509BA" w:rsidP="007509BA"/>
    <w:p w:rsidR="007509BA" w:rsidRDefault="00312721" w:rsidP="007509BA">
      <w:r>
        <w:rPr>
          <w:noProof/>
        </w:rPr>
        <w:drawing>
          <wp:anchor distT="0" distB="0" distL="114300" distR="114300" simplePos="0" relativeHeight="251702784" behindDoc="1" locked="0" layoutInCell="1" allowOverlap="1" wp14:anchorId="3617A0FD" wp14:editId="4387CFF8">
            <wp:simplePos x="0" y="0"/>
            <wp:positionH relativeFrom="column">
              <wp:posOffset>-1354301</wp:posOffset>
            </wp:positionH>
            <wp:positionV relativeFrom="paragraph">
              <wp:posOffset>44097</wp:posOffset>
            </wp:positionV>
            <wp:extent cx="7779205" cy="4874387"/>
            <wp:effectExtent l="4445"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9361" t="21124" r="3285" b="8611"/>
                    <a:stretch/>
                  </pic:blipFill>
                  <pic:spPr bwMode="auto">
                    <a:xfrm rot="16200000">
                      <a:off x="0" y="0"/>
                      <a:ext cx="7814310" cy="4896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7509BA" w:rsidP="007509BA"/>
    <w:p w:rsidR="007509BA" w:rsidRDefault="006B7EC8" w:rsidP="007509BA">
      <w:r>
        <w:rPr>
          <w:noProof/>
        </w:rPr>
        <w:drawing>
          <wp:anchor distT="0" distB="0" distL="114300" distR="114300" simplePos="0" relativeHeight="251701760" behindDoc="0" locked="0" layoutInCell="1" allowOverlap="1" wp14:anchorId="135D5534" wp14:editId="7E9A7AC9">
            <wp:simplePos x="0" y="0"/>
            <wp:positionH relativeFrom="column">
              <wp:posOffset>4547870</wp:posOffset>
            </wp:positionH>
            <wp:positionV relativeFrom="paragraph">
              <wp:posOffset>277495</wp:posOffset>
            </wp:positionV>
            <wp:extent cx="974725" cy="243205"/>
            <wp:effectExtent l="3810" t="0" r="635" b="63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501" t="38478" r="58892" b="56363"/>
                    <a:stretch/>
                  </pic:blipFill>
                  <pic:spPr bwMode="auto">
                    <a:xfrm rot="16200000">
                      <a:off x="0" y="0"/>
                      <a:ext cx="974725" cy="24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9BA" w:rsidRDefault="007509BA" w:rsidP="007509BA"/>
    <w:p w:rsidR="007509BA" w:rsidRDefault="007509BA" w:rsidP="007509BA"/>
    <w:p w:rsidR="007509BA" w:rsidRDefault="007509BA" w:rsidP="00196C70">
      <w:pPr>
        <w:tabs>
          <w:tab w:val="left" w:pos="5863"/>
          <w:tab w:val="left" w:pos="8504"/>
        </w:tabs>
        <w:spacing w:after="0" w:line="240" w:lineRule="auto"/>
        <w:ind w:left="1430" w:right="-1" w:hanging="1430"/>
        <w:jc w:val="both"/>
      </w:pPr>
    </w:p>
    <w:p w:rsidR="007509BA" w:rsidRDefault="007509BA" w:rsidP="00196C70">
      <w:pPr>
        <w:tabs>
          <w:tab w:val="left" w:pos="5863"/>
          <w:tab w:val="left" w:pos="8504"/>
        </w:tabs>
        <w:spacing w:after="0" w:line="240" w:lineRule="auto"/>
        <w:ind w:left="1430" w:right="-1" w:hanging="1430"/>
        <w:jc w:val="both"/>
      </w:pPr>
    </w:p>
    <w:p w:rsidR="00196C70" w:rsidRDefault="00196C70" w:rsidP="00196C70">
      <w:pPr>
        <w:tabs>
          <w:tab w:val="left" w:pos="5863"/>
          <w:tab w:val="left" w:pos="8504"/>
        </w:tabs>
        <w:spacing w:after="0" w:line="240" w:lineRule="auto"/>
        <w:ind w:left="1430" w:right="-1" w:hanging="1430"/>
        <w:jc w:val="both"/>
        <w:rPr>
          <w:rFonts w:ascii="Times New Roman" w:hAnsi="Times New Roman" w:cs="Times New Roman"/>
          <w:b/>
          <w:sz w:val="24"/>
          <w:szCs w:val="26"/>
        </w:rPr>
      </w:pPr>
      <w:r>
        <w:rPr>
          <w:rFonts w:ascii="Times New Roman" w:hAnsi="Times New Roman" w:cs="Times New Roman"/>
          <w:b/>
          <w:sz w:val="24"/>
          <w:szCs w:val="24"/>
        </w:rPr>
        <w:lastRenderedPageBreak/>
        <w:t xml:space="preserve">Anexo N° 4. Escalas utilizadas para la toma de variables según </w:t>
      </w:r>
      <w:r w:rsidRPr="002E7068">
        <w:rPr>
          <w:rFonts w:ascii="Times New Roman" w:hAnsi="Times New Roman" w:cs="Times New Roman"/>
          <w:b/>
          <w:sz w:val="24"/>
          <w:szCs w:val="24"/>
        </w:rPr>
        <w:t xml:space="preserve">el Instituto Internacional de Recursos Fitogenéticos </w:t>
      </w:r>
      <w:r w:rsidRPr="002E7068">
        <w:rPr>
          <w:rFonts w:ascii="CheltenhamBT-Roman" w:hAnsi="CheltenhamBT-Roman" w:cs="CheltenhamBT-Roman"/>
          <w:b/>
          <w:sz w:val="23"/>
          <w:szCs w:val="23"/>
        </w:rPr>
        <w:t>(IPGRI)</w:t>
      </w:r>
      <w:r>
        <w:rPr>
          <w:rFonts w:ascii="Times New Roman" w:hAnsi="Times New Roman" w:cs="Times New Roman"/>
          <w:b/>
          <w:sz w:val="24"/>
          <w:szCs w:val="24"/>
        </w:rPr>
        <w:t xml:space="preserve"> y la </w:t>
      </w:r>
      <w:r w:rsidRPr="00E96254">
        <w:rPr>
          <w:rStyle w:val="apple-converted-space"/>
          <w:rFonts w:ascii="Times New Roman" w:hAnsi="Times New Roman" w:cs="Times New Roman"/>
          <w:b/>
          <w:shd w:val="clear" w:color="auto" w:fill="FFFFFF"/>
        </w:rPr>
        <w:t>Unión Internacional para la Protección de las Obtenciones Vegetales</w:t>
      </w:r>
      <w:r w:rsidRPr="00E96254">
        <w:rPr>
          <w:rFonts w:ascii="Times New Roman" w:hAnsi="Times New Roman" w:cs="Times New Roman"/>
          <w:b/>
          <w:sz w:val="24"/>
          <w:szCs w:val="26"/>
        </w:rPr>
        <w:t xml:space="preserve"> (</w:t>
      </w:r>
      <w:r w:rsidRPr="00E96254">
        <w:rPr>
          <w:rStyle w:val="apple-converted-space"/>
          <w:rFonts w:ascii="Times New Roman" w:hAnsi="Times New Roman" w:cs="Times New Roman"/>
          <w:b/>
          <w:shd w:val="clear" w:color="auto" w:fill="FFFFFF"/>
        </w:rPr>
        <w:t>UPOV</w:t>
      </w:r>
      <w:r w:rsidRPr="00E96254">
        <w:rPr>
          <w:rFonts w:ascii="Times New Roman" w:hAnsi="Times New Roman" w:cs="Times New Roman"/>
          <w:b/>
          <w:sz w:val="24"/>
          <w:szCs w:val="26"/>
        </w:rPr>
        <w:t>)</w:t>
      </w:r>
    </w:p>
    <w:p w:rsidR="00196C70" w:rsidRPr="00E96254" w:rsidRDefault="00196C70" w:rsidP="00196C70">
      <w:pPr>
        <w:tabs>
          <w:tab w:val="left" w:pos="5863"/>
          <w:tab w:val="left" w:pos="8504"/>
        </w:tabs>
        <w:spacing w:after="0" w:line="240" w:lineRule="auto"/>
        <w:ind w:left="1430" w:right="-1" w:hanging="1430"/>
        <w:jc w:val="both"/>
        <w:rPr>
          <w:rFonts w:ascii="Times New Roman" w:hAnsi="Times New Roman" w:cs="Times New Roman"/>
          <w:b/>
          <w:sz w:val="24"/>
          <w:szCs w:val="24"/>
        </w:rPr>
      </w:pPr>
    </w:p>
    <w:p w:rsidR="00196C70" w:rsidRDefault="00196C70" w:rsidP="00196C70">
      <w:pPr>
        <w:tabs>
          <w:tab w:val="left" w:pos="8504"/>
        </w:tabs>
        <w:spacing w:after="0" w:line="360" w:lineRule="auto"/>
        <w:ind w:right="-1"/>
        <w:jc w:val="center"/>
        <w:rPr>
          <w:rFonts w:ascii="CheltenhamBT-Roman" w:hAnsi="CheltenhamBT-Roman" w:cs="CheltenhamBT-Roman"/>
          <w:b/>
          <w:sz w:val="23"/>
          <w:szCs w:val="23"/>
        </w:rPr>
      </w:pPr>
      <w:r w:rsidRPr="002E7068">
        <w:rPr>
          <w:rFonts w:ascii="Times New Roman" w:hAnsi="Times New Roman" w:cs="Times New Roman"/>
          <w:b/>
          <w:sz w:val="24"/>
          <w:szCs w:val="24"/>
        </w:rPr>
        <w:t xml:space="preserve">Instituto Internacional de Recursos Fitogenéticos </w:t>
      </w:r>
      <w:r w:rsidRPr="002E7068">
        <w:rPr>
          <w:rFonts w:ascii="CheltenhamBT-Roman" w:hAnsi="CheltenhamBT-Roman" w:cs="CheltenhamBT-Roman"/>
          <w:b/>
          <w:sz w:val="23"/>
          <w:szCs w:val="23"/>
        </w:rPr>
        <w:t>(IPGRI)</w:t>
      </w:r>
    </w:p>
    <w:p w:rsidR="00196C70" w:rsidRDefault="00196C70" w:rsidP="00196C70">
      <w:pPr>
        <w:spacing w:after="0"/>
        <w:rPr>
          <w:rFonts w:ascii="Times New Roman" w:hAnsi="Times New Roman" w:cs="Times New Roman"/>
          <w:b/>
          <w:sz w:val="24"/>
          <w:szCs w:val="24"/>
        </w:rPr>
      </w:pPr>
      <w:r>
        <w:rPr>
          <w:rFonts w:ascii="Times New Roman" w:hAnsi="Times New Roman" w:cs="Times New Roman"/>
          <w:b/>
          <w:sz w:val="24"/>
          <w:szCs w:val="24"/>
        </w:rPr>
        <w:t xml:space="preserve">Color  del pétalo estandarte </w:t>
      </w:r>
    </w:p>
    <w:p w:rsidR="00196C70" w:rsidRDefault="00196C70" w:rsidP="00196C70">
      <w:pPr>
        <w:tabs>
          <w:tab w:val="left" w:pos="8504"/>
        </w:tabs>
        <w:spacing w:after="0"/>
        <w:ind w:right="-1"/>
        <w:jc w:val="center"/>
        <w:rPr>
          <w:rFonts w:ascii="CheltenhamBT-Roman" w:hAnsi="CheltenhamBT-Roman" w:cs="CheltenhamBT-Roman"/>
          <w:b/>
          <w:sz w:val="23"/>
          <w:szCs w:val="23"/>
        </w:rPr>
      </w:pPr>
    </w:p>
    <w:p w:rsidR="00196C70" w:rsidRDefault="00196C70" w:rsidP="00196C70">
      <w:pPr>
        <w:tabs>
          <w:tab w:val="left" w:pos="8504"/>
        </w:tabs>
        <w:spacing w:after="0" w:line="360" w:lineRule="auto"/>
        <w:ind w:right="-1"/>
        <w:jc w:val="center"/>
        <w:rPr>
          <w:rFonts w:ascii="CheltenhamBT-Roman" w:hAnsi="CheltenhamBT-Roman" w:cs="CheltenhamBT-Roman"/>
          <w:b/>
          <w:sz w:val="23"/>
          <w:szCs w:val="23"/>
        </w:rPr>
      </w:pPr>
      <w:r>
        <w:rPr>
          <w:noProof/>
        </w:rPr>
        <w:drawing>
          <wp:inline distT="0" distB="0" distL="0" distR="0" wp14:anchorId="42CF6963" wp14:editId="2A0ADBEC">
            <wp:extent cx="4984115" cy="1161616"/>
            <wp:effectExtent l="0" t="0" r="698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793" t="40492" r="26540" b="39420"/>
                    <a:stretch/>
                  </pic:blipFill>
                  <pic:spPr bwMode="auto">
                    <a:xfrm>
                      <a:off x="0" y="0"/>
                      <a:ext cx="5068819" cy="1181357"/>
                    </a:xfrm>
                    <a:prstGeom prst="rect">
                      <a:avLst/>
                    </a:prstGeom>
                    <a:ln>
                      <a:noFill/>
                    </a:ln>
                    <a:extLst>
                      <a:ext uri="{53640926-AAD7-44D8-BBD7-CCE9431645EC}">
                        <a14:shadowObscured xmlns:a14="http://schemas.microsoft.com/office/drawing/2010/main"/>
                      </a:ext>
                    </a:extLst>
                  </pic:spPr>
                </pic:pic>
              </a:graphicData>
            </a:graphic>
          </wp:inline>
        </w:drawing>
      </w:r>
    </w:p>
    <w:p w:rsidR="00196C70" w:rsidRPr="009D0D28" w:rsidRDefault="00196C70" w:rsidP="00196C70">
      <w:pPr>
        <w:tabs>
          <w:tab w:val="left" w:pos="8504"/>
        </w:tabs>
        <w:spacing w:after="0"/>
        <w:ind w:right="-1"/>
        <w:jc w:val="center"/>
        <w:rPr>
          <w:rFonts w:ascii="CheltenhamBT-Roman" w:hAnsi="CheltenhamBT-Roman" w:cs="CheltenhamBT-Roman"/>
          <w:b/>
          <w:sz w:val="23"/>
          <w:szCs w:val="23"/>
        </w:rPr>
      </w:pPr>
    </w:p>
    <w:p w:rsidR="00196C70" w:rsidRDefault="00196C70" w:rsidP="00196C70">
      <w:pPr>
        <w:tabs>
          <w:tab w:val="left" w:pos="5863"/>
          <w:tab w:val="left" w:pos="8504"/>
        </w:tabs>
        <w:spacing w:after="0" w:line="240" w:lineRule="auto"/>
        <w:ind w:left="1430" w:right="-1" w:hanging="1430"/>
        <w:jc w:val="center"/>
        <w:rPr>
          <w:rFonts w:ascii="Times New Roman" w:hAnsi="Times New Roman" w:cs="Times New Roman"/>
          <w:b/>
          <w:sz w:val="24"/>
          <w:szCs w:val="26"/>
        </w:rPr>
      </w:pPr>
      <w:r w:rsidRPr="00E96254">
        <w:rPr>
          <w:rStyle w:val="apple-converted-space"/>
          <w:rFonts w:ascii="Times New Roman" w:hAnsi="Times New Roman" w:cs="Times New Roman"/>
          <w:b/>
          <w:shd w:val="clear" w:color="auto" w:fill="FFFFFF"/>
        </w:rPr>
        <w:t>Unión Internacional para la Protección de las Obtenciones Vegetales</w:t>
      </w:r>
      <w:r w:rsidRPr="00E96254">
        <w:rPr>
          <w:rFonts w:ascii="Times New Roman" w:hAnsi="Times New Roman" w:cs="Times New Roman"/>
          <w:b/>
          <w:sz w:val="24"/>
          <w:szCs w:val="26"/>
        </w:rPr>
        <w:t xml:space="preserve"> (</w:t>
      </w:r>
      <w:r w:rsidRPr="00E96254">
        <w:rPr>
          <w:rStyle w:val="apple-converted-space"/>
          <w:rFonts w:ascii="Times New Roman" w:hAnsi="Times New Roman" w:cs="Times New Roman"/>
          <w:b/>
          <w:shd w:val="clear" w:color="auto" w:fill="FFFFFF"/>
        </w:rPr>
        <w:t>UPOV</w:t>
      </w:r>
      <w:r w:rsidRPr="00E96254">
        <w:rPr>
          <w:rFonts w:ascii="Times New Roman" w:hAnsi="Times New Roman" w:cs="Times New Roman"/>
          <w:b/>
          <w:sz w:val="24"/>
          <w:szCs w:val="26"/>
        </w:rPr>
        <w:t>)</w:t>
      </w:r>
    </w:p>
    <w:p w:rsidR="00196C70" w:rsidRDefault="00196C70" w:rsidP="00196C70">
      <w:pPr>
        <w:tabs>
          <w:tab w:val="left" w:pos="8504"/>
        </w:tabs>
        <w:spacing w:after="0" w:line="360" w:lineRule="auto"/>
        <w:ind w:right="-1"/>
        <w:jc w:val="center"/>
        <w:rPr>
          <w:rFonts w:ascii="Times New Roman" w:hAnsi="Times New Roman" w:cs="Times New Roman"/>
          <w:b/>
          <w:sz w:val="24"/>
          <w:szCs w:val="24"/>
        </w:rPr>
      </w:pPr>
    </w:p>
    <w:p w:rsidR="00196C70" w:rsidRPr="00C123D1" w:rsidRDefault="00196C70" w:rsidP="00196C70">
      <w:pPr>
        <w:tabs>
          <w:tab w:val="left" w:pos="8504"/>
        </w:tabs>
        <w:spacing w:after="0" w:line="360" w:lineRule="auto"/>
        <w:ind w:right="-1"/>
        <w:jc w:val="both"/>
        <w:rPr>
          <w:rFonts w:ascii="Times New Roman" w:hAnsi="Times New Roman" w:cs="Times New Roman"/>
          <w:b/>
          <w:sz w:val="24"/>
          <w:szCs w:val="24"/>
        </w:rPr>
      </w:pPr>
      <w:r w:rsidRPr="009D0D28">
        <w:rPr>
          <w:rFonts w:ascii="Times New Roman" w:hAnsi="Times New Roman" w:cs="Times New Roman"/>
          <w:b/>
          <w:sz w:val="24"/>
          <w:szCs w:val="24"/>
        </w:rPr>
        <w:t>Densidad d</w:t>
      </w:r>
      <w:r w:rsidRPr="00C123D1">
        <w:rPr>
          <w:rFonts w:ascii="Times New Roman" w:hAnsi="Times New Roman" w:cs="Times New Roman"/>
          <w:b/>
          <w:sz w:val="24"/>
          <w:szCs w:val="24"/>
        </w:rPr>
        <w:t>e las plantas (DP)</w:t>
      </w:r>
    </w:p>
    <w:p w:rsidR="00196C70" w:rsidRPr="009D0D28" w:rsidRDefault="00196C70" w:rsidP="00196C70">
      <w:pPr>
        <w:spacing w:after="0" w:line="240" w:lineRule="auto"/>
        <w:rPr>
          <w:rFonts w:ascii="Times New Roman" w:hAnsi="Times New Roman" w:cs="Times New Roman"/>
          <w:sz w:val="24"/>
          <w:szCs w:val="24"/>
        </w:rPr>
      </w:pPr>
    </w:p>
    <w:tbl>
      <w:tblPr>
        <w:tblW w:w="8506" w:type="dxa"/>
        <w:tblLayout w:type="fixed"/>
        <w:tblLook w:val="01E0" w:firstRow="1" w:lastRow="1" w:firstColumn="1" w:lastColumn="1" w:noHBand="0" w:noVBand="0"/>
      </w:tblPr>
      <w:tblGrid>
        <w:gridCol w:w="2552"/>
        <w:gridCol w:w="2835"/>
        <w:gridCol w:w="3119"/>
      </w:tblGrid>
      <w:tr w:rsidR="00196C70" w:rsidRPr="009A7896" w:rsidTr="00652D87">
        <w:tc>
          <w:tcPr>
            <w:tcW w:w="2552" w:type="dxa"/>
            <w:shd w:val="clear" w:color="auto" w:fill="auto"/>
          </w:tcPr>
          <w:p w:rsidR="00196C70" w:rsidRPr="009A7896" w:rsidRDefault="00196C70" w:rsidP="00652D87">
            <w:pPr>
              <w:pStyle w:val="Normaltb"/>
              <w:ind w:left="-250"/>
              <w:jc w:val="both"/>
              <w:rPr>
                <w:b w:val="0"/>
                <w:sz w:val="24"/>
                <w:szCs w:val="24"/>
                <w:lang w:val="en-GB"/>
              </w:rPr>
            </w:pPr>
            <w:r w:rsidRPr="009A7896">
              <w:rPr>
                <w:b w:val="0"/>
                <w:noProof/>
                <w:sz w:val="24"/>
                <w:szCs w:val="24"/>
                <w:lang w:val="es-ES" w:eastAsia="es-ES"/>
              </w:rPr>
              <w:drawing>
                <wp:inline distT="0" distB="0" distL="0" distR="0" wp14:anchorId="7DA3C838" wp14:editId="0F45043B">
                  <wp:extent cx="1997075" cy="1920240"/>
                  <wp:effectExtent l="0" t="0" r="3175" b="3810"/>
                  <wp:docPr id="40" name="Picture 2" descr="IMG_0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64(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249" b="2564"/>
                          <a:stretch/>
                        </pic:blipFill>
                        <pic:spPr bwMode="auto">
                          <a:xfrm>
                            <a:off x="0" y="0"/>
                            <a:ext cx="2013884" cy="19364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835" w:type="dxa"/>
            <w:shd w:val="clear" w:color="auto" w:fill="auto"/>
          </w:tcPr>
          <w:p w:rsidR="00196C70" w:rsidRPr="009A7896" w:rsidRDefault="00196C70" w:rsidP="00652D87">
            <w:pPr>
              <w:pStyle w:val="Normaltb"/>
              <w:ind w:left="-108" w:firstLine="108"/>
              <w:jc w:val="center"/>
              <w:rPr>
                <w:b w:val="0"/>
                <w:sz w:val="24"/>
                <w:szCs w:val="24"/>
                <w:lang w:val="en-GB"/>
              </w:rPr>
            </w:pPr>
            <w:r w:rsidRPr="009A7896">
              <w:rPr>
                <w:b w:val="0"/>
                <w:noProof/>
                <w:sz w:val="24"/>
                <w:szCs w:val="24"/>
                <w:lang w:val="es-ES" w:eastAsia="es-ES"/>
              </w:rPr>
              <w:drawing>
                <wp:inline distT="0" distB="0" distL="0" distR="0" wp14:anchorId="65C016E2" wp14:editId="153AD8EF">
                  <wp:extent cx="1877695" cy="1920240"/>
                  <wp:effectExtent l="0" t="0" r="8255" b="3810"/>
                  <wp:docPr id="41" name="Picture 3" descr="IMG_0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65(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r="6220" b="2898"/>
                          <a:stretch/>
                        </pic:blipFill>
                        <pic:spPr bwMode="auto">
                          <a:xfrm>
                            <a:off x="0" y="0"/>
                            <a:ext cx="1894853" cy="19377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119" w:type="dxa"/>
            <w:shd w:val="clear" w:color="auto" w:fill="auto"/>
          </w:tcPr>
          <w:p w:rsidR="00196C70" w:rsidRPr="009A7896" w:rsidRDefault="00196C70" w:rsidP="00652D87">
            <w:pPr>
              <w:pStyle w:val="Normaltb"/>
              <w:ind w:left="-249"/>
              <w:jc w:val="center"/>
              <w:rPr>
                <w:b w:val="0"/>
                <w:sz w:val="24"/>
                <w:szCs w:val="24"/>
                <w:lang w:val="en-GB"/>
              </w:rPr>
            </w:pPr>
            <w:r w:rsidRPr="009A7896">
              <w:rPr>
                <w:b w:val="0"/>
                <w:noProof/>
                <w:sz w:val="24"/>
                <w:szCs w:val="24"/>
                <w:lang w:val="es-ES" w:eastAsia="es-ES"/>
              </w:rPr>
              <w:drawing>
                <wp:inline distT="0" distB="0" distL="0" distR="0" wp14:anchorId="0DA113D5" wp14:editId="77827F08">
                  <wp:extent cx="1793093" cy="1920240"/>
                  <wp:effectExtent l="0" t="0" r="0" b="3810"/>
                  <wp:docPr id="42" name="Picture 4" descr="IMG_0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6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872" cy="1923216"/>
                          </a:xfrm>
                          <a:prstGeom prst="rect">
                            <a:avLst/>
                          </a:prstGeom>
                          <a:ln>
                            <a:noFill/>
                          </a:ln>
                          <a:effectLst>
                            <a:softEdge rad="112500"/>
                          </a:effectLst>
                        </pic:spPr>
                      </pic:pic>
                    </a:graphicData>
                  </a:graphic>
                </wp:inline>
              </w:drawing>
            </w:r>
          </w:p>
        </w:tc>
      </w:tr>
      <w:tr w:rsidR="00196C70" w:rsidRPr="009A7896" w:rsidTr="00652D87">
        <w:trPr>
          <w:trHeight w:val="199"/>
        </w:trPr>
        <w:tc>
          <w:tcPr>
            <w:tcW w:w="2552" w:type="dxa"/>
            <w:shd w:val="clear" w:color="auto" w:fill="auto"/>
          </w:tcPr>
          <w:p w:rsidR="00196C70" w:rsidRPr="00C56977" w:rsidRDefault="00196C70" w:rsidP="00652D87">
            <w:pPr>
              <w:pStyle w:val="Normaltb"/>
              <w:spacing w:before="0" w:after="0"/>
              <w:jc w:val="center"/>
              <w:rPr>
                <w:rFonts w:ascii="Times New Roman" w:hAnsi="Times New Roman"/>
                <w:b w:val="0"/>
                <w:lang w:val="en-GB"/>
              </w:rPr>
            </w:pPr>
            <w:r w:rsidRPr="00C56977">
              <w:rPr>
                <w:rFonts w:ascii="Times New Roman" w:hAnsi="Times New Roman"/>
                <w:b w:val="0"/>
                <w:lang w:val="en-GB"/>
              </w:rPr>
              <w:t>1</w:t>
            </w:r>
          </w:p>
        </w:tc>
        <w:tc>
          <w:tcPr>
            <w:tcW w:w="2835" w:type="dxa"/>
            <w:shd w:val="clear" w:color="auto" w:fill="auto"/>
          </w:tcPr>
          <w:p w:rsidR="00196C70" w:rsidRPr="00C56977" w:rsidRDefault="00196C70" w:rsidP="00652D87">
            <w:pPr>
              <w:pStyle w:val="Normaltb"/>
              <w:spacing w:before="0" w:after="0"/>
              <w:jc w:val="center"/>
              <w:rPr>
                <w:rFonts w:ascii="Times New Roman" w:hAnsi="Times New Roman"/>
                <w:b w:val="0"/>
                <w:lang w:val="en-GB"/>
              </w:rPr>
            </w:pPr>
            <w:r w:rsidRPr="00C56977">
              <w:rPr>
                <w:rFonts w:ascii="Times New Roman" w:hAnsi="Times New Roman"/>
                <w:b w:val="0"/>
                <w:lang w:val="en-GB"/>
              </w:rPr>
              <w:t>2</w:t>
            </w:r>
          </w:p>
        </w:tc>
        <w:tc>
          <w:tcPr>
            <w:tcW w:w="3119" w:type="dxa"/>
            <w:shd w:val="clear" w:color="auto" w:fill="auto"/>
          </w:tcPr>
          <w:p w:rsidR="00196C70" w:rsidRPr="00C56977" w:rsidRDefault="00196C70" w:rsidP="00652D87">
            <w:pPr>
              <w:pStyle w:val="Normaltb"/>
              <w:spacing w:before="0" w:after="0"/>
              <w:jc w:val="center"/>
              <w:rPr>
                <w:rFonts w:ascii="Times New Roman" w:hAnsi="Times New Roman"/>
                <w:b w:val="0"/>
                <w:lang w:val="en-GB"/>
              </w:rPr>
            </w:pPr>
            <w:r w:rsidRPr="00C56977">
              <w:rPr>
                <w:rFonts w:ascii="Times New Roman" w:hAnsi="Times New Roman"/>
                <w:b w:val="0"/>
                <w:lang w:val="en-GB"/>
              </w:rPr>
              <w:t>3</w:t>
            </w:r>
          </w:p>
        </w:tc>
      </w:tr>
      <w:tr w:rsidR="00196C70" w:rsidRPr="009A7896" w:rsidTr="00652D87">
        <w:tc>
          <w:tcPr>
            <w:tcW w:w="2552" w:type="dxa"/>
            <w:shd w:val="clear" w:color="auto" w:fill="auto"/>
          </w:tcPr>
          <w:p w:rsidR="00196C70" w:rsidRPr="00C56977" w:rsidRDefault="00196C70" w:rsidP="00652D87">
            <w:pPr>
              <w:pStyle w:val="Normaltb"/>
              <w:spacing w:before="0" w:after="0"/>
              <w:jc w:val="center"/>
              <w:rPr>
                <w:rFonts w:ascii="Times New Roman" w:hAnsi="Times New Roman"/>
                <w:b w:val="0"/>
                <w:lang w:val="en-GB"/>
              </w:rPr>
            </w:pPr>
            <w:r w:rsidRPr="00C56977">
              <w:rPr>
                <w:rFonts w:ascii="Times New Roman" w:hAnsi="Times New Roman"/>
                <w:b w:val="0"/>
                <w:lang w:val="es-ES_tradnl"/>
              </w:rPr>
              <w:t>Laxa</w:t>
            </w:r>
          </w:p>
        </w:tc>
        <w:tc>
          <w:tcPr>
            <w:tcW w:w="2835" w:type="dxa"/>
            <w:shd w:val="clear" w:color="auto" w:fill="auto"/>
          </w:tcPr>
          <w:p w:rsidR="00196C70" w:rsidRPr="00C56977" w:rsidRDefault="00196C70" w:rsidP="00652D87">
            <w:pPr>
              <w:pStyle w:val="Normaltb"/>
              <w:spacing w:before="0" w:after="0"/>
              <w:jc w:val="center"/>
              <w:rPr>
                <w:rFonts w:ascii="Times New Roman" w:hAnsi="Times New Roman"/>
                <w:b w:val="0"/>
                <w:lang w:val="en-GB"/>
              </w:rPr>
            </w:pPr>
            <w:r w:rsidRPr="00C56977">
              <w:rPr>
                <w:rFonts w:ascii="Times New Roman" w:hAnsi="Times New Roman"/>
                <w:b w:val="0"/>
                <w:lang w:val="es-ES_tradnl"/>
              </w:rPr>
              <w:t>Media</w:t>
            </w:r>
          </w:p>
        </w:tc>
        <w:tc>
          <w:tcPr>
            <w:tcW w:w="3119" w:type="dxa"/>
            <w:shd w:val="clear" w:color="auto" w:fill="auto"/>
          </w:tcPr>
          <w:p w:rsidR="00196C70" w:rsidRPr="00C56977" w:rsidRDefault="00196C70" w:rsidP="00652D87">
            <w:pPr>
              <w:pStyle w:val="Normaltb"/>
              <w:spacing w:before="0" w:after="0"/>
              <w:jc w:val="center"/>
              <w:rPr>
                <w:rFonts w:ascii="Times New Roman" w:hAnsi="Times New Roman"/>
                <w:b w:val="0"/>
                <w:lang w:val="en-GB"/>
              </w:rPr>
            </w:pPr>
            <w:r w:rsidRPr="00C56977">
              <w:rPr>
                <w:rFonts w:ascii="Times New Roman" w:hAnsi="Times New Roman"/>
                <w:b w:val="0"/>
                <w:lang w:val="es-ES_tradnl"/>
              </w:rPr>
              <w:t>Densa</w:t>
            </w:r>
          </w:p>
        </w:tc>
      </w:tr>
    </w:tbl>
    <w:p w:rsidR="00196C70" w:rsidRDefault="00196C70" w:rsidP="00196C70">
      <w:pPr>
        <w:spacing w:after="0" w:line="240" w:lineRule="auto"/>
        <w:rPr>
          <w:rFonts w:ascii="Times New Roman" w:hAnsi="Times New Roman" w:cs="Times New Roman"/>
          <w:b/>
          <w:sz w:val="24"/>
          <w:szCs w:val="24"/>
        </w:rPr>
      </w:pPr>
    </w:p>
    <w:p w:rsidR="00196C70" w:rsidRDefault="00196C70" w:rsidP="00196C70">
      <w:pPr>
        <w:spacing w:after="0" w:line="240" w:lineRule="auto"/>
        <w:rPr>
          <w:rFonts w:ascii="Times New Roman" w:hAnsi="Times New Roman" w:cs="Times New Roman"/>
          <w:b/>
          <w:sz w:val="24"/>
          <w:szCs w:val="24"/>
        </w:rPr>
      </w:pPr>
      <w:r w:rsidRPr="00161E3D">
        <w:rPr>
          <w:rFonts w:ascii="Times New Roman" w:hAnsi="Times New Roman" w:cs="Times New Roman"/>
          <w:b/>
          <w:sz w:val="24"/>
          <w:szCs w:val="24"/>
        </w:rPr>
        <w:t>Reticulación de las vainas (RV)</w:t>
      </w:r>
    </w:p>
    <w:p w:rsidR="00196C70" w:rsidRPr="00161E3D" w:rsidRDefault="00196C70" w:rsidP="00196C70">
      <w:pPr>
        <w:spacing w:after="0" w:line="240" w:lineRule="auto"/>
        <w:rPr>
          <w:rFonts w:ascii="CheltenhamBT-Roman" w:hAnsi="CheltenhamBT-Roman" w:cs="CheltenhamBT-Roman"/>
          <w:b/>
          <w:sz w:val="24"/>
          <w:szCs w:val="24"/>
        </w:rPr>
      </w:pPr>
    </w:p>
    <w:p w:rsidR="00196C70" w:rsidRDefault="00196C70" w:rsidP="00196C70">
      <w:pPr>
        <w:tabs>
          <w:tab w:val="left" w:pos="5863"/>
          <w:tab w:val="left" w:pos="8504"/>
        </w:tabs>
        <w:spacing w:after="0" w:line="360" w:lineRule="auto"/>
        <w:ind w:right="-1"/>
        <w:jc w:val="center"/>
        <w:rPr>
          <w:rFonts w:ascii="Times New Roman" w:hAnsi="Times New Roman" w:cs="Times New Roman"/>
          <w:b/>
          <w:sz w:val="24"/>
          <w:szCs w:val="24"/>
        </w:rPr>
      </w:pPr>
      <w:r>
        <w:rPr>
          <w:noProof/>
        </w:rPr>
        <w:drawing>
          <wp:inline distT="0" distB="0" distL="0" distR="0" wp14:anchorId="64505FFF" wp14:editId="7A7FB0D8">
            <wp:extent cx="5008751" cy="1701145"/>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779" t="36563" r="21715" b="30664"/>
                    <a:stretch/>
                  </pic:blipFill>
                  <pic:spPr bwMode="auto">
                    <a:xfrm>
                      <a:off x="0" y="0"/>
                      <a:ext cx="5060773" cy="1718813"/>
                    </a:xfrm>
                    <a:prstGeom prst="rect">
                      <a:avLst/>
                    </a:prstGeom>
                    <a:ln>
                      <a:noFill/>
                    </a:ln>
                    <a:extLst>
                      <a:ext uri="{53640926-AAD7-44D8-BBD7-CCE9431645EC}">
                        <a14:shadowObscured xmlns:a14="http://schemas.microsoft.com/office/drawing/2010/main"/>
                      </a:ext>
                    </a:extLst>
                  </pic:spPr>
                </pic:pic>
              </a:graphicData>
            </a:graphic>
          </wp:inline>
        </w:drawing>
      </w:r>
    </w:p>
    <w:p w:rsidR="00196C70" w:rsidRPr="00B051E7" w:rsidRDefault="00196C70" w:rsidP="00196C70">
      <w:pPr>
        <w:spacing w:before="240"/>
        <w:rPr>
          <w:rFonts w:ascii="CheltenhamBT-Roman" w:hAnsi="CheltenhamBT-Roman" w:cs="CheltenhamBT-Roman"/>
          <w:b/>
          <w:sz w:val="24"/>
          <w:szCs w:val="24"/>
        </w:rPr>
      </w:pPr>
      <w:r>
        <w:rPr>
          <w:rFonts w:ascii="Times New Roman" w:hAnsi="Times New Roman" w:cs="Times New Roman"/>
          <w:b/>
          <w:sz w:val="24"/>
          <w:szCs w:val="24"/>
        </w:rPr>
        <w:lastRenderedPageBreak/>
        <w:t>Estrangulamiento de las vainas (E</w:t>
      </w:r>
      <w:r w:rsidRPr="00161E3D">
        <w:rPr>
          <w:rFonts w:ascii="Times New Roman" w:hAnsi="Times New Roman" w:cs="Times New Roman"/>
          <w:b/>
          <w:sz w:val="24"/>
          <w:szCs w:val="24"/>
        </w:rPr>
        <w:t>V)</w:t>
      </w:r>
    </w:p>
    <w:p w:rsidR="00196C70" w:rsidRDefault="00196C70" w:rsidP="00196C70">
      <w:pPr>
        <w:tabs>
          <w:tab w:val="left" w:pos="5863"/>
          <w:tab w:val="left" w:pos="8504"/>
        </w:tabs>
        <w:spacing w:after="0" w:line="360" w:lineRule="auto"/>
        <w:ind w:right="-1"/>
        <w:jc w:val="center"/>
        <w:rPr>
          <w:rFonts w:ascii="Times New Roman" w:hAnsi="Times New Roman" w:cs="Times New Roman"/>
          <w:b/>
          <w:sz w:val="24"/>
          <w:szCs w:val="24"/>
        </w:rPr>
      </w:pPr>
      <w:r>
        <w:rPr>
          <w:noProof/>
        </w:rPr>
        <w:drawing>
          <wp:inline distT="0" distB="0" distL="0" distR="0" wp14:anchorId="0FB04E4D" wp14:editId="79B88EF3">
            <wp:extent cx="5014905" cy="2757961"/>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865" t="36730" r="24540" b="12206"/>
                    <a:stretch/>
                  </pic:blipFill>
                  <pic:spPr bwMode="auto">
                    <a:xfrm>
                      <a:off x="0" y="0"/>
                      <a:ext cx="5034116" cy="2768526"/>
                    </a:xfrm>
                    <a:prstGeom prst="rect">
                      <a:avLst/>
                    </a:prstGeom>
                    <a:ln>
                      <a:noFill/>
                    </a:ln>
                    <a:extLst>
                      <a:ext uri="{53640926-AAD7-44D8-BBD7-CCE9431645EC}">
                        <a14:shadowObscured xmlns:a14="http://schemas.microsoft.com/office/drawing/2010/main"/>
                      </a:ext>
                    </a:extLst>
                  </pic:spPr>
                </pic:pic>
              </a:graphicData>
            </a:graphic>
          </wp:inline>
        </w:drawing>
      </w:r>
    </w:p>
    <w:p w:rsidR="00196C70" w:rsidRDefault="00196C70" w:rsidP="00196C70">
      <w:pPr>
        <w:rPr>
          <w:rFonts w:ascii="Times New Roman" w:hAnsi="Times New Roman" w:cs="Times New Roman"/>
          <w:b/>
          <w:sz w:val="24"/>
          <w:szCs w:val="24"/>
        </w:rPr>
      </w:pPr>
    </w:p>
    <w:p w:rsidR="00196C70" w:rsidRDefault="00196C70" w:rsidP="00196C70">
      <w:pPr>
        <w:rPr>
          <w:rFonts w:ascii="Times New Roman" w:hAnsi="Times New Roman" w:cs="Times New Roman"/>
          <w:b/>
          <w:sz w:val="24"/>
          <w:szCs w:val="24"/>
        </w:rPr>
      </w:pPr>
      <w:r>
        <w:rPr>
          <w:rFonts w:ascii="Times New Roman" w:hAnsi="Times New Roman" w:cs="Times New Roman"/>
          <w:b/>
          <w:sz w:val="24"/>
          <w:szCs w:val="24"/>
        </w:rPr>
        <w:t>Color  de la testa del grano</w:t>
      </w:r>
      <w:r w:rsidRPr="000C6D14">
        <w:rPr>
          <w:rFonts w:ascii="Times New Roman" w:hAnsi="Times New Roman" w:cs="Times New Roman"/>
          <w:b/>
          <w:sz w:val="24"/>
          <w:szCs w:val="24"/>
        </w:rPr>
        <w:t xml:space="preserve"> (C</w:t>
      </w:r>
      <w:r>
        <w:rPr>
          <w:rFonts w:ascii="Times New Roman" w:hAnsi="Times New Roman" w:cs="Times New Roman"/>
          <w:b/>
          <w:sz w:val="24"/>
          <w:szCs w:val="24"/>
        </w:rPr>
        <w:t>TG</w:t>
      </w:r>
      <w:r w:rsidRPr="000C6D14">
        <w:rPr>
          <w:rFonts w:ascii="Times New Roman" w:hAnsi="Times New Roman" w:cs="Times New Roman"/>
          <w:b/>
          <w:sz w:val="24"/>
          <w:szCs w:val="24"/>
        </w:rPr>
        <w:t>)</w:t>
      </w:r>
    </w:p>
    <w:p w:rsidR="00196C70" w:rsidRDefault="00196C70" w:rsidP="00196C70">
      <w:pPr>
        <w:rPr>
          <w:rFonts w:ascii="Times New Roman" w:hAnsi="Times New Roman" w:cs="Times New Roman"/>
          <w:b/>
          <w:sz w:val="24"/>
          <w:szCs w:val="24"/>
        </w:rPr>
      </w:pPr>
      <w:r>
        <w:rPr>
          <w:noProof/>
        </w:rPr>
        <w:drawing>
          <wp:inline distT="0" distB="0" distL="0" distR="0" wp14:anchorId="3850FC36" wp14:editId="15E867E1">
            <wp:extent cx="3294668" cy="1080135"/>
            <wp:effectExtent l="0" t="0" r="127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726" t="40313" r="41620" b="43542"/>
                    <a:stretch/>
                  </pic:blipFill>
                  <pic:spPr bwMode="auto">
                    <a:xfrm>
                      <a:off x="0" y="0"/>
                      <a:ext cx="3344378" cy="1096432"/>
                    </a:xfrm>
                    <a:prstGeom prst="rect">
                      <a:avLst/>
                    </a:prstGeom>
                    <a:ln>
                      <a:noFill/>
                    </a:ln>
                    <a:extLst>
                      <a:ext uri="{53640926-AAD7-44D8-BBD7-CCE9431645EC}">
                        <a14:shadowObscured xmlns:a14="http://schemas.microsoft.com/office/drawing/2010/main"/>
                      </a:ext>
                    </a:extLst>
                  </pic:spPr>
                </pic:pic>
              </a:graphicData>
            </a:graphic>
          </wp:inline>
        </w:drawing>
      </w: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196C70" w:rsidRDefault="00196C70" w:rsidP="00196C70">
      <w:pPr>
        <w:tabs>
          <w:tab w:val="left" w:pos="5863"/>
          <w:tab w:val="left" w:pos="8504"/>
        </w:tabs>
        <w:spacing w:after="0" w:line="360" w:lineRule="auto"/>
        <w:ind w:right="-1"/>
        <w:rPr>
          <w:rFonts w:ascii="Times New Roman" w:hAnsi="Times New Roman" w:cs="Times New Roman"/>
          <w:b/>
          <w:sz w:val="24"/>
          <w:szCs w:val="24"/>
        </w:rPr>
      </w:pPr>
    </w:p>
    <w:p w:rsidR="00CD6DD3" w:rsidRDefault="00196C70" w:rsidP="00CD6DD3">
      <w:pPr>
        <w:tabs>
          <w:tab w:val="left" w:pos="142"/>
          <w:tab w:val="left" w:pos="3828"/>
          <w:tab w:val="left" w:pos="4111"/>
          <w:tab w:val="left" w:pos="7797"/>
        </w:tabs>
        <w:ind w:left="1210" w:hanging="121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Anexo </w:t>
      </w:r>
      <w:r w:rsidR="00430D27">
        <w:rPr>
          <w:rFonts w:ascii="Times New Roman" w:hAnsi="Times New Roman" w:cs="Times New Roman"/>
          <w:b/>
          <w:sz w:val="24"/>
          <w:szCs w:val="24"/>
        </w:rPr>
        <w:t xml:space="preserve">N° </w:t>
      </w:r>
      <w:r>
        <w:rPr>
          <w:rFonts w:ascii="Times New Roman" w:hAnsi="Times New Roman" w:cs="Times New Roman"/>
          <w:b/>
          <w:sz w:val="24"/>
          <w:szCs w:val="24"/>
        </w:rPr>
        <w:t>5</w:t>
      </w:r>
      <w:r w:rsidR="00613CAB" w:rsidRPr="003E0246">
        <w:rPr>
          <w:rFonts w:ascii="Times New Roman" w:hAnsi="Times New Roman" w:cs="Times New Roman"/>
          <w:b/>
          <w:sz w:val="24"/>
          <w:szCs w:val="24"/>
        </w:rPr>
        <w:t xml:space="preserve">. Fotografías de la instalación, seguimiento y evaluación </w:t>
      </w:r>
      <w:r w:rsidR="00613CAB">
        <w:rPr>
          <w:rFonts w:ascii="Times New Roman" w:hAnsi="Times New Roman" w:cs="Times New Roman"/>
          <w:b/>
          <w:sz w:val="24"/>
          <w:szCs w:val="24"/>
        </w:rPr>
        <w:t>del ensayo. (</w:t>
      </w:r>
      <w:r w:rsidR="00DE2BC3" w:rsidRPr="00DE2BC3">
        <w:rPr>
          <w:rFonts w:ascii="Times New Roman" w:hAnsi="Times New Roman" w:cs="Times New Roman"/>
          <w:b/>
          <w:sz w:val="24"/>
        </w:rPr>
        <w:t>San José de</w:t>
      </w:r>
      <w:r w:rsidR="00DE2BC3">
        <w:rPr>
          <w:rFonts w:ascii="Times New Roman" w:hAnsi="Times New Roman" w:cs="Times New Roman"/>
          <w:sz w:val="24"/>
        </w:rPr>
        <w:t xml:space="preserve"> </w:t>
      </w:r>
      <w:r w:rsidR="00613CAB">
        <w:rPr>
          <w:rFonts w:ascii="Times New Roman" w:hAnsi="Times New Roman" w:cs="Times New Roman"/>
          <w:b/>
          <w:sz w:val="24"/>
          <w:szCs w:val="24"/>
        </w:rPr>
        <w:t>Pijullo</w:t>
      </w:r>
      <w:r w:rsidR="00CD6DD3">
        <w:rPr>
          <w:rFonts w:ascii="Times New Roman" w:hAnsi="Times New Roman" w:cs="Times New Roman"/>
          <w:b/>
          <w:sz w:val="24"/>
          <w:szCs w:val="24"/>
        </w:rPr>
        <w:t>. 2015)</w:t>
      </w:r>
    </w:p>
    <w:p w:rsidR="00CD6DD3" w:rsidRPr="00CD6DD3" w:rsidRDefault="0068462E" w:rsidP="00CD6DD3">
      <w:pPr>
        <w:tabs>
          <w:tab w:val="left" w:pos="142"/>
          <w:tab w:val="left" w:pos="3828"/>
          <w:tab w:val="left" w:pos="4111"/>
          <w:tab w:val="left" w:pos="7797"/>
        </w:tabs>
        <w:ind w:left="1210" w:hanging="121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1280" behindDoc="0" locked="0" layoutInCell="1" allowOverlap="1" wp14:anchorId="44F5AF92" wp14:editId="205D5D77">
                <wp:simplePos x="0" y="0"/>
                <wp:positionH relativeFrom="column">
                  <wp:posOffset>2721803</wp:posOffset>
                </wp:positionH>
                <wp:positionV relativeFrom="paragraph">
                  <wp:posOffset>44346</wp:posOffset>
                </wp:positionV>
                <wp:extent cx="2307959" cy="512445"/>
                <wp:effectExtent l="0" t="0" r="16510" b="20955"/>
                <wp:wrapNone/>
                <wp:docPr id="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959" cy="512445"/>
                        </a:xfrm>
                        <a:prstGeom prst="rect">
                          <a:avLst/>
                        </a:prstGeom>
                        <a:solidFill>
                          <a:srgbClr val="FFFFFF"/>
                        </a:solidFill>
                        <a:ln w="9525">
                          <a:solidFill>
                            <a:schemeClr val="bg1">
                              <a:lumMod val="100000"/>
                              <a:lumOff val="0"/>
                            </a:schemeClr>
                          </a:solidFill>
                          <a:miter lim="800000"/>
                          <a:headEnd/>
                          <a:tailEnd/>
                        </a:ln>
                      </wps:spPr>
                      <wps:txbx>
                        <w:txbxContent>
                          <w:p w:rsidR="00BD77DF" w:rsidRDefault="00BD77DF" w:rsidP="00640696">
                            <w:pPr>
                              <w:spacing w:after="0" w:line="240" w:lineRule="auto"/>
                              <w:rPr>
                                <w:rFonts w:ascii="Times New Roman" w:hAnsi="Times New Roman" w:cs="Times New Roman"/>
                                <w:b/>
                                <w:lang w:val="es-CO"/>
                              </w:rPr>
                            </w:pPr>
                          </w:p>
                          <w:p w:rsidR="00BD77DF" w:rsidRPr="00DD55B7" w:rsidRDefault="00BD77DF" w:rsidP="00640696">
                            <w:pPr>
                              <w:jc w:val="center"/>
                              <w:rPr>
                                <w:rFonts w:ascii="Times New Roman" w:hAnsi="Times New Roman" w:cs="Times New Roman"/>
                                <w:b/>
                                <w:lang w:val="es-CO"/>
                              </w:rPr>
                            </w:pPr>
                            <w:r>
                              <w:rPr>
                                <w:rFonts w:ascii="Times New Roman" w:hAnsi="Times New Roman" w:cs="Times New Roman"/>
                                <w:b/>
                                <w:lang w:val="es-CO"/>
                              </w:rPr>
                              <w:t>Nivelación y estaquillado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3" style="position:absolute;left:0;text-align:left;margin-left:214.3pt;margin-top:3.5pt;width:181.75pt;height:4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" strokecolor="white [3212]">
                <v:textbox>
                  <w:txbxContent>
                    <w:p w:rsidR="00BD77DF" w:rsidRDefault="00BD77DF" w:rsidP="00640696">
                      <w:pPr>
                        <w:spacing w:after="0" w:line="240" w:lineRule="auto"/>
                        <w:rPr>
                          <w:rFonts w:ascii="Times New Roman" w:hAnsi="Times New Roman" w:cs="Times New Roman"/>
                          <w:b/>
                          <w:lang w:val="es-CO"/>
                        </w:rPr>
                      </w:pPr>
                    </w:p>
                    <w:p w:rsidR="00BD77DF" w:rsidRPr="00DD55B7" w:rsidRDefault="00BD77DF" w:rsidP="00640696">
                      <w:pPr>
                        <w:jc w:val="center"/>
                        <w:rPr>
                          <w:rFonts w:ascii="Times New Roman" w:hAnsi="Times New Roman" w:cs="Times New Roman"/>
                          <w:b/>
                          <w:lang w:val="es-CO"/>
                        </w:rPr>
                      </w:pPr>
                      <w:r>
                        <w:rPr>
                          <w:rFonts w:ascii="Times New Roman" w:hAnsi="Times New Roman" w:cs="Times New Roman"/>
                          <w:b/>
                          <w:lang w:val="es-CO"/>
                        </w:rPr>
                        <w:t>Nivelación y estaquillado</w:t>
                      </w:r>
                    </w:p>
                  </w:txbxContent>
                </v:textbox>
              </v:rect>
            </w:pict>
          </mc:Fallback>
        </mc:AlternateContent>
      </w:r>
      <w:r w:rsidR="00E050D9">
        <w:rPr>
          <w:rFonts w:ascii="Times New Roman" w:hAnsi="Times New Roman" w:cs="Times New Roman"/>
          <w:b/>
          <w:noProof/>
          <w:sz w:val="24"/>
          <w:szCs w:val="24"/>
        </w:rPr>
        <mc:AlternateContent>
          <mc:Choice Requires="wps">
            <w:drawing>
              <wp:anchor distT="0" distB="0" distL="114300" distR="114300" simplePos="0" relativeHeight="251676160" behindDoc="0" locked="0" layoutInCell="1" allowOverlap="1" wp14:anchorId="38D76783" wp14:editId="3AAAD8CB">
                <wp:simplePos x="0" y="0"/>
                <wp:positionH relativeFrom="column">
                  <wp:posOffset>12443</wp:posOffset>
                </wp:positionH>
                <wp:positionV relativeFrom="paragraph">
                  <wp:posOffset>44820</wp:posOffset>
                </wp:positionV>
                <wp:extent cx="2222757" cy="453655"/>
                <wp:effectExtent l="0" t="0" r="25400" b="22860"/>
                <wp:wrapNone/>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757" cy="453655"/>
                        </a:xfrm>
                        <a:prstGeom prst="rect">
                          <a:avLst/>
                        </a:prstGeom>
                        <a:solidFill>
                          <a:srgbClr val="FFFFFF"/>
                        </a:solidFill>
                        <a:ln w="9525">
                          <a:solidFill>
                            <a:schemeClr val="bg1">
                              <a:lumMod val="100000"/>
                              <a:lumOff val="0"/>
                            </a:schemeClr>
                          </a:solidFill>
                          <a:miter lim="800000"/>
                          <a:headEnd/>
                          <a:tailEnd/>
                        </a:ln>
                      </wps:spPr>
                      <wps:txbx>
                        <w:txbxContent>
                          <w:p w:rsidR="00BD77DF" w:rsidRDefault="00BD77DF" w:rsidP="00640696">
                            <w:pPr>
                              <w:spacing w:after="0"/>
                              <w:jc w:val="center"/>
                              <w:rPr>
                                <w:rFonts w:ascii="Times New Roman" w:hAnsi="Times New Roman" w:cs="Times New Roman"/>
                                <w:b/>
                              </w:rPr>
                            </w:pPr>
                          </w:p>
                          <w:p w:rsidR="00BD77DF" w:rsidRDefault="00BD77DF" w:rsidP="00640696">
                            <w:pPr>
                              <w:spacing w:after="0"/>
                              <w:jc w:val="center"/>
                              <w:rPr>
                                <w:rFonts w:ascii="Times New Roman" w:hAnsi="Times New Roman" w:cs="Times New Roman"/>
                                <w:b/>
                              </w:rPr>
                            </w:pPr>
                            <w:r>
                              <w:rPr>
                                <w:rFonts w:ascii="Times New Roman" w:hAnsi="Times New Roman" w:cs="Times New Roman"/>
                                <w:b/>
                              </w:rPr>
                              <w:t xml:space="preserve">Preparación del suelo </w:t>
                            </w:r>
                          </w:p>
                          <w:p w:rsidR="00BD77DF" w:rsidRDefault="00BD77DF" w:rsidP="00640696">
                            <w:pPr>
                              <w:spacing w:after="0"/>
                              <w:jc w:val="center"/>
                              <w:rPr>
                                <w:rFonts w:ascii="Times New Roman" w:hAnsi="Times New Roman" w:cs="Times New Roman"/>
                                <w:b/>
                              </w:rPr>
                            </w:pPr>
                          </w:p>
                          <w:p w:rsidR="00BD77DF" w:rsidRDefault="00BD77DF" w:rsidP="00640696">
                            <w:pPr>
                              <w:spacing w:after="0"/>
                              <w:jc w:val="center"/>
                              <w:rPr>
                                <w:rFonts w:ascii="Times New Roman" w:hAnsi="Times New Roman" w:cs="Times New Roman"/>
                                <w:b/>
                              </w:rPr>
                            </w:pPr>
                          </w:p>
                          <w:p w:rsidR="00BD77DF" w:rsidRDefault="00BD77DF" w:rsidP="00640696">
                            <w:pPr>
                              <w:spacing w:after="0"/>
                              <w:jc w:val="center"/>
                              <w:rPr>
                                <w:rFonts w:ascii="Times New Roman" w:hAnsi="Times New Roman" w:cs="Times New Roman"/>
                                <w:b/>
                              </w:rPr>
                            </w:pPr>
                          </w:p>
                          <w:p w:rsidR="00BD77DF" w:rsidRPr="00640696" w:rsidRDefault="00BD77DF" w:rsidP="00640696">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pt;margin-top:3.55pt;width:175pt;height:3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" strokecolor="white [3212]">
                <v:textbox>
                  <w:txbxContent>
                    <w:p w:rsidR="00BD77DF" w:rsidRDefault="00BD77DF" w:rsidP="00640696">
                      <w:pPr>
                        <w:spacing w:after="0"/>
                        <w:jc w:val="center"/>
                        <w:rPr>
                          <w:rFonts w:ascii="Times New Roman" w:hAnsi="Times New Roman" w:cs="Times New Roman"/>
                          <w:b/>
                        </w:rPr>
                      </w:pPr>
                    </w:p>
                    <w:p w:rsidR="00BD77DF" w:rsidRDefault="00BD77DF" w:rsidP="00640696">
                      <w:pPr>
                        <w:spacing w:after="0"/>
                        <w:jc w:val="center"/>
                        <w:rPr>
                          <w:rFonts w:ascii="Times New Roman" w:hAnsi="Times New Roman" w:cs="Times New Roman"/>
                          <w:b/>
                        </w:rPr>
                      </w:pPr>
                      <w:r>
                        <w:rPr>
                          <w:rFonts w:ascii="Times New Roman" w:hAnsi="Times New Roman" w:cs="Times New Roman"/>
                          <w:b/>
                        </w:rPr>
                        <w:t xml:space="preserve">Preparación del suelo </w:t>
                      </w:r>
                    </w:p>
                    <w:p w:rsidR="00BD77DF" w:rsidRDefault="00BD77DF" w:rsidP="00640696">
                      <w:pPr>
                        <w:spacing w:after="0"/>
                        <w:jc w:val="center"/>
                        <w:rPr>
                          <w:rFonts w:ascii="Times New Roman" w:hAnsi="Times New Roman" w:cs="Times New Roman"/>
                          <w:b/>
                        </w:rPr>
                      </w:pPr>
                    </w:p>
                    <w:p w:rsidR="00BD77DF" w:rsidRDefault="00BD77DF" w:rsidP="00640696">
                      <w:pPr>
                        <w:spacing w:after="0"/>
                        <w:jc w:val="center"/>
                        <w:rPr>
                          <w:rFonts w:ascii="Times New Roman" w:hAnsi="Times New Roman" w:cs="Times New Roman"/>
                          <w:b/>
                        </w:rPr>
                      </w:pPr>
                    </w:p>
                    <w:p w:rsidR="00BD77DF" w:rsidRDefault="00BD77DF" w:rsidP="00640696">
                      <w:pPr>
                        <w:spacing w:after="0"/>
                        <w:jc w:val="center"/>
                        <w:rPr>
                          <w:rFonts w:ascii="Times New Roman" w:hAnsi="Times New Roman" w:cs="Times New Roman"/>
                          <w:b/>
                        </w:rPr>
                      </w:pPr>
                    </w:p>
                    <w:p w:rsidR="00BD77DF" w:rsidRPr="00640696" w:rsidRDefault="00BD77DF" w:rsidP="00640696">
                      <w:pPr>
                        <w:spacing w:after="0"/>
                        <w:jc w:val="center"/>
                        <w:rPr>
                          <w:rFonts w:ascii="Times New Roman" w:hAnsi="Times New Roman" w:cs="Times New Roman"/>
                          <w:b/>
                        </w:rPr>
                      </w:pPr>
                    </w:p>
                  </w:txbxContent>
                </v:textbox>
              </v:rect>
            </w:pict>
          </mc:Fallback>
        </mc:AlternateContent>
      </w:r>
    </w:p>
    <w:p w:rsidR="00CD6DD3" w:rsidRDefault="001B5710" w:rsidP="00CD6DD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7488" behindDoc="0" locked="0" layoutInCell="1" allowOverlap="1" wp14:anchorId="37B33D85" wp14:editId="724BF559">
                <wp:simplePos x="0" y="0"/>
                <wp:positionH relativeFrom="column">
                  <wp:posOffset>13969</wp:posOffset>
                </wp:positionH>
                <wp:positionV relativeFrom="paragraph">
                  <wp:posOffset>3712845</wp:posOffset>
                </wp:positionV>
                <wp:extent cx="2372995" cy="343535"/>
                <wp:effectExtent l="0" t="0" r="27305" b="18415"/>
                <wp:wrapNone/>
                <wp:docPr id="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343535"/>
                        </a:xfrm>
                        <a:prstGeom prst="rect">
                          <a:avLst/>
                        </a:prstGeom>
                        <a:solidFill>
                          <a:srgbClr val="FFFFFF"/>
                        </a:solidFill>
                        <a:ln w="9525">
                          <a:solidFill>
                            <a:schemeClr val="bg1">
                              <a:lumMod val="100000"/>
                              <a:lumOff val="0"/>
                            </a:schemeClr>
                          </a:solidFill>
                          <a:miter lim="800000"/>
                          <a:headEnd/>
                          <a:tailEnd/>
                        </a:ln>
                      </wps:spPr>
                      <wps:txbx>
                        <w:txbxContent>
                          <w:p w:rsidR="00BD77DF" w:rsidRPr="00DD55B7" w:rsidRDefault="00BD77DF" w:rsidP="00DD55B7">
                            <w:pPr>
                              <w:jc w:val="center"/>
                              <w:rPr>
                                <w:lang w:val="es-CO"/>
                              </w:rPr>
                            </w:pPr>
                            <w:r>
                              <w:rPr>
                                <w:rFonts w:ascii="Times New Roman" w:hAnsi="Times New Roman" w:cs="Times New Roman"/>
                                <w:b/>
                                <w:lang w:val="es-CO"/>
                              </w:rPr>
                              <w:t>Siembra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1.1pt;margin-top:292.35pt;width:186.85pt;height:2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" strokecolor="white [3212]">
                <v:textbox>
                  <w:txbxContent>
                    <w:p w:rsidR="00BD77DF" w:rsidRPr="00DD55B7" w:rsidRDefault="00BD77DF" w:rsidP="00DD55B7">
                      <w:pPr>
                        <w:jc w:val="center"/>
                        <w:rPr>
                          <w:lang w:val="es-CO"/>
                        </w:rPr>
                      </w:pPr>
                      <w:r>
                        <w:rPr>
                          <w:rFonts w:ascii="Times New Roman" w:hAnsi="Times New Roman" w:cs="Times New Roman"/>
                          <w:b/>
                          <w:lang w:val="es-CO"/>
                        </w:rPr>
                        <w:t>Siembra</w:t>
                      </w:r>
                    </w:p>
                  </w:txbxContent>
                </v:textbox>
              </v:rect>
            </w:pict>
          </mc:Fallback>
        </mc:AlternateContent>
      </w:r>
      <w:r w:rsidR="00840B66">
        <w:rPr>
          <w:rFonts w:ascii="Times New Roman" w:hAnsi="Times New Roman" w:cs="Times New Roman"/>
          <w:b/>
          <w:noProof/>
          <w:sz w:val="24"/>
          <w:szCs w:val="24"/>
        </w:rPr>
        <mc:AlternateContent>
          <mc:Choice Requires="wps">
            <w:drawing>
              <wp:anchor distT="0" distB="0" distL="114300" distR="114300" simplePos="0" relativeHeight="251645440" behindDoc="0" locked="0" layoutInCell="1" allowOverlap="1" wp14:anchorId="4778150F" wp14:editId="64CCABD3">
                <wp:simplePos x="0" y="0"/>
                <wp:positionH relativeFrom="column">
                  <wp:posOffset>2622771</wp:posOffset>
                </wp:positionH>
                <wp:positionV relativeFrom="paragraph">
                  <wp:posOffset>3706964</wp:posOffset>
                </wp:positionV>
                <wp:extent cx="2388870" cy="490855"/>
                <wp:effectExtent l="0" t="0" r="11430" b="23495"/>
                <wp:wrapNone/>
                <wp:docPr id="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490855"/>
                        </a:xfrm>
                        <a:prstGeom prst="rect">
                          <a:avLst/>
                        </a:prstGeom>
                        <a:solidFill>
                          <a:srgbClr val="FFFFFF"/>
                        </a:solidFill>
                        <a:ln w="9525">
                          <a:solidFill>
                            <a:schemeClr val="bg1">
                              <a:lumMod val="100000"/>
                              <a:lumOff val="0"/>
                            </a:schemeClr>
                          </a:solidFill>
                          <a:miter lim="800000"/>
                          <a:headEnd/>
                          <a:tailEnd/>
                        </a:ln>
                      </wps:spPr>
                      <wps:txbx>
                        <w:txbxContent>
                          <w:p w:rsidR="00BD77DF" w:rsidRPr="002570BC" w:rsidRDefault="00BD77DF" w:rsidP="00CD6DD3">
                            <w:pPr>
                              <w:spacing w:after="0" w:line="240" w:lineRule="auto"/>
                              <w:jc w:val="center"/>
                              <w:rPr>
                                <w:rFonts w:ascii="Times New Roman" w:hAnsi="Times New Roman" w:cs="Times New Roman"/>
                                <w:b/>
                              </w:rPr>
                            </w:pPr>
                            <w:r w:rsidRPr="002570BC">
                              <w:rPr>
                                <w:rFonts w:ascii="Times New Roman" w:hAnsi="Times New Roman" w:cs="Times New Roman"/>
                                <w:b/>
                              </w:rPr>
                              <w:t>Registro</w:t>
                            </w:r>
                          </w:p>
                          <w:p w:rsidR="00BD77DF" w:rsidRPr="002570BC" w:rsidRDefault="00BD77DF" w:rsidP="00CD6DD3">
                            <w:pPr>
                              <w:spacing w:after="0" w:line="240" w:lineRule="auto"/>
                              <w:jc w:val="center"/>
                              <w:rPr>
                                <w:rFonts w:ascii="Times New Roman" w:hAnsi="Times New Roman" w:cs="Times New Roman"/>
                                <w:b/>
                              </w:rPr>
                            </w:pPr>
                            <w:r w:rsidRPr="002570BC">
                              <w:rPr>
                                <w:rFonts w:ascii="Times New Roman" w:hAnsi="Times New Roman" w:cs="Times New Roman"/>
                                <w:b/>
                              </w:rPr>
                              <w:t>Días a la emergencia</w:t>
                            </w:r>
                          </w:p>
                          <w:p w:rsidR="00BD77DF" w:rsidRPr="00B81C96" w:rsidRDefault="00BD77DF" w:rsidP="00CD6DD3">
                            <w:pPr>
                              <w:spacing w:after="0"/>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6" style="position:absolute;margin-left:206.5pt;margin-top:291.9pt;width:188.1pt;height:38.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" strokecolor="white [3212]">
                <v:textbox>
                  <w:txbxContent>
                    <w:p w:rsidR="00BD77DF" w:rsidRPr="002570BC" w:rsidRDefault="00BD77DF" w:rsidP="00CD6DD3">
                      <w:pPr>
                        <w:spacing w:after="0" w:line="240" w:lineRule="auto"/>
                        <w:jc w:val="center"/>
                        <w:rPr>
                          <w:rFonts w:ascii="Times New Roman" w:hAnsi="Times New Roman" w:cs="Times New Roman"/>
                          <w:b/>
                        </w:rPr>
                      </w:pPr>
                      <w:r w:rsidRPr="002570BC">
                        <w:rPr>
                          <w:rFonts w:ascii="Times New Roman" w:hAnsi="Times New Roman" w:cs="Times New Roman"/>
                          <w:b/>
                        </w:rPr>
                        <w:t>Registro</w:t>
                      </w:r>
                    </w:p>
                    <w:p w:rsidR="00BD77DF" w:rsidRPr="002570BC" w:rsidRDefault="00BD77DF" w:rsidP="00CD6DD3">
                      <w:pPr>
                        <w:spacing w:after="0" w:line="240" w:lineRule="auto"/>
                        <w:jc w:val="center"/>
                        <w:rPr>
                          <w:rFonts w:ascii="Times New Roman" w:hAnsi="Times New Roman" w:cs="Times New Roman"/>
                          <w:b/>
                        </w:rPr>
                      </w:pPr>
                      <w:r w:rsidRPr="002570BC">
                        <w:rPr>
                          <w:rFonts w:ascii="Times New Roman" w:hAnsi="Times New Roman" w:cs="Times New Roman"/>
                          <w:b/>
                        </w:rPr>
                        <w:t>Días a la emergencia</w:t>
                      </w:r>
                    </w:p>
                    <w:p w:rsidR="00BD77DF" w:rsidRPr="00B81C96" w:rsidRDefault="00BD77DF" w:rsidP="00CD6DD3">
                      <w:pPr>
                        <w:spacing w:after="0"/>
                        <w:jc w:val="center"/>
                        <w:rPr>
                          <w:rFonts w:ascii="Times New Roman" w:hAnsi="Times New Roman" w:cs="Times New Roman"/>
                          <w:b/>
                        </w:rPr>
                      </w:pPr>
                    </w:p>
                  </w:txbxContent>
                </v:textbox>
              </v:rect>
            </w:pict>
          </mc:Fallback>
        </mc:AlternateContent>
      </w:r>
      <w:r w:rsidR="00007F0F">
        <w:rPr>
          <w:noProof/>
        </w:rPr>
        <w:drawing>
          <wp:anchor distT="0" distB="0" distL="114300" distR="114300" simplePos="0" relativeHeight="251637248" behindDoc="0" locked="0" layoutInCell="1" allowOverlap="1" wp14:anchorId="13C3D9C9" wp14:editId="5B86BE92">
            <wp:simplePos x="0" y="0"/>
            <wp:positionH relativeFrom="column">
              <wp:posOffset>-45085</wp:posOffset>
            </wp:positionH>
            <wp:positionV relativeFrom="paragraph">
              <wp:posOffset>398145</wp:posOffset>
            </wp:positionV>
            <wp:extent cx="2461895" cy="3236595"/>
            <wp:effectExtent l="0" t="0" r="0" b="1905"/>
            <wp:wrapSquare wrapText="bothSides"/>
            <wp:docPr id="4" name="Imagen 4" descr="C:\Users\Usuario\AppData\Local\Microsoft\Windows\INetCache\Content.Word\IMG_20150607_09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INetCache\Content.Word\IMG_20150607_09090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158"/>
                    <a:stretch/>
                  </pic:blipFill>
                  <pic:spPr bwMode="auto">
                    <a:xfrm>
                      <a:off x="0" y="0"/>
                      <a:ext cx="2461895" cy="3236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62E">
        <w:rPr>
          <w:noProof/>
        </w:rPr>
        <w:drawing>
          <wp:anchor distT="0" distB="0" distL="114300" distR="114300" simplePos="0" relativeHeight="251639296" behindDoc="1" locked="0" layoutInCell="1" allowOverlap="1" wp14:anchorId="5B49DCFA" wp14:editId="3BAF38EA">
            <wp:simplePos x="0" y="0"/>
            <wp:positionH relativeFrom="column">
              <wp:posOffset>2630170</wp:posOffset>
            </wp:positionH>
            <wp:positionV relativeFrom="paragraph">
              <wp:posOffset>287655</wp:posOffset>
            </wp:positionV>
            <wp:extent cx="2449830" cy="3347085"/>
            <wp:effectExtent l="0" t="0" r="7620" b="5715"/>
            <wp:wrapTight wrapText="bothSides">
              <wp:wrapPolygon edited="0">
                <wp:start x="672" y="0"/>
                <wp:lineTo x="0" y="246"/>
                <wp:lineTo x="0" y="21391"/>
                <wp:lineTo x="672" y="21514"/>
                <wp:lineTo x="20827" y="21514"/>
                <wp:lineTo x="21499" y="21391"/>
                <wp:lineTo x="21499" y="246"/>
                <wp:lineTo x="20827" y="0"/>
                <wp:lineTo x="672" y="0"/>
              </wp:wrapPolygon>
            </wp:wrapTight>
            <wp:docPr id="172" name="Imagen 172" descr="E:\Mis documentos\Camera\Nueva carpeta\WhatsApp Images\IMG-201511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is documentos\Camera\Nueva carpeta\WhatsApp Images\IMG-20151107-WA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9830" cy="3347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D6DD3" w:rsidRDefault="00CD6DD3" w:rsidP="00CD6DD3">
      <w:pPr>
        <w:tabs>
          <w:tab w:val="left" w:pos="5863"/>
          <w:tab w:val="left" w:pos="8504"/>
        </w:tabs>
        <w:spacing w:after="0" w:line="360" w:lineRule="auto"/>
        <w:ind w:right="-1"/>
        <w:rPr>
          <w:rFonts w:ascii="Times New Roman" w:hAnsi="Times New Roman" w:cs="Times New Roman"/>
          <w:b/>
          <w:sz w:val="24"/>
          <w:szCs w:val="24"/>
        </w:rPr>
      </w:pPr>
    </w:p>
    <w:p w:rsidR="00CD6DD3" w:rsidRDefault="00840B66" w:rsidP="00CD6DD3">
      <w:pPr>
        <w:tabs>
          <w:tab w:val="left" w:pos="5863"/>
          <w:tab w:val="left" w:pos="8504"/>
        </w:tabs>
        <w:spacing w:after="0" w:line="360" w:lineRule="auto"/>
        <w:ind w:right="-1"/>
        <w:rPr>
          <w:rFonts w:ascii="Times New Roman" w:hAnsi="Times New Roman" w:cs="Times New Roman"/>
          <w:b/>
          <w:sz w:val="24"/>
          <w:szCs w:val="24"/>
        </w:rPr>
      </w:pPr>
      <w:r>
        <w:rPr>
          <w:noProof/>
        </w:rPr>
        <w:drawing>
          <wp:anchor distT="0" distB="0" distL="114300" distR="114300" simplePos="0" relativeHeight="251640320" behindDoc="1" locked="0" layoutInCell="1" allowOverlap="1" wp14:anchorId="6057D337" wp14:editId="244ECD0F">
            <wp:simplePos x="0" y="0"/>
            <wp:positionH relativeFrom="column">
              <wp:posOffset>2534589</wp:posOffset>
            </wp:positionH>
            <wp:positionV relativeFrom="paragraph">
              <wp:posOffset>317499</wp:posOffset>
            </wp:positionV>
            <wp:extent cx="2475230" cy="3267075"/>
            <wp:effectExtent l="0" t="0" r="1270" b="9525"/>
            <wp:wrapTight wrapText="bothSides">
              <wp:wrapPolygon edited="0">
                <wp:start x="665" y="0"/>
                <wp:lineTo x="0" y="252"/>
                <wp:lineTo x="0" y="21411"/>
                <wp:lineTo x="665" y="21537"/>
                <wp:lineTo x="20780" y="21537"/>
                <wp:lineTo x="21445" y="21411"/>
                <wp:lineTo x="21445" y="252"/>
                <wp:lineTo x="20780" y="0"/>
                <wp:lineTo x="665" y="0"/>
              </wp:wrapPolygon>
            </wp:wrapTight>
            <wp:docPr id="161" name="Imagen 161" descr="E:\Mis documentos\Camera\.tmp\Nueva carpeta\Nueva carpeta (2)\DSC0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 documentos\Camera\.tmp\Nueva carpeta\Nueva carpeta (2)\DSC036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5230" cy="3267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462E">
        <w:rPr>
          <w:noProof/>
        </w:rPr>
        <w:drawing>
          <wp:anchor distT="0" distB="0" distL="114300" distR="114300" simplePos="0" relativeHeight="251680256" behindDoc="1" locked="0" layoutInCell="1" allowOverlap="1" wp14:anchorId="7E1D7763" wp14:editId="4B7A00FB">
            <wp:simplePos x="0" y="0"/>
            <wp:positionH relativeFrom="column">
              <wp:posOffset>635</wp:posOffset>
            </wp:positionH>
            <wp:positionV relativeFrom="paragraph">
              <wp:posOffset>208915</wp:posOffset>
            </wp:positionV>
            <wp:extent cx="2385695" cy="3431540"/>
            <wp:effectExtent l="0" t="0" r="0" b="0"/>
            <wp:wrapTight wrapText="bothSides">
              <wp:wrapPolygon edited="0">
                <wp:start x="690" y="0"/>
                <wp:lineTo x="0" y="240"/>
                <wp:lineTo x="0" y="21224"/>
                <wp:lineTo x="517" y="21464"/>
                <wp:lineTo x="690" y="21464"/>
                <wp:lineTo x="20697" y="21464"/>
                <wp:lineTo x="20870" y="21464"/>
                <wp:lineTo x="21387" y="21224"/>
                <wp:lineTo x="21387" y="240"/>
                <wp:lineTo x="20697" y="0"/>
                <wp:lineTo x="690" y="0"/>
              </wp:wrapPolygon>
            </wp:wrapTight>
            <wp:docPr id="173" name="Imagen 173" descr="E:\Mis documentos\Camera\Nueva carpeta\WhatsApp Images\IMG-20151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s documentos\Camera\Nueva carpeta\WhatsApp Images\IMG-20151118-WA0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695" cy="3431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40696" w:rsidRDefault="00DF5BD0" w:rsidP="00CD6DD3">
      <w:pPr>
        <w:tabs>
          <w:tab w:val="left" w:pos="5863"/>
          <w:tab w:val="left" w:pos="8504"/>
        </w:tabs>
        <w:spacing w:after="0" w:line="360" w:lineRule="auto"/>
        <w:ind w:right="-1"/>
        <w:rPr>
          <w:noProof/>
          <w:lang w:val="es-CO" w:eastAsia="es-CO"/>
        </w:rPr>
      </w:pPr>
      <w:r>
        <w:rPr>
          <w:noProof/>
        </w:rPr>
        <w:lastRenderedPageBreak/>
        <w:drawing>
          <wp:anchor distT="0" distB="0" distL="114300" distR="114300" simplePos="0" relativeHeight="251674112" behindDoc="1" locked="0" layoutInCell="1" allowOverlap="1" wp14:anchorId="551FAC3E" wp14:editId="3B1FB3FF">
            <wp:simplePos x="0" y="0"/>
            <wp:positionH relativeFrom="column">
              <wp:posOffset>2568575</wp:posOffset>
            </wp:positionH>
            <wp:positionV relativeFrom="paragraph">
              <wp:posOffset>375285</wp:posOffset>
            </wp:positionV>
            <wp:extent cx="2435860" cy="3543300"/>
            <wp:effectExtent l="0" t="0" r="2540" b="0"/>
            <wp:wrapTight wrapText="bothSides">
              <wp:wrapPolygon edited="0">
                <wp:start x="676" y="0"/>
                <wp:lineTo x="0" y="232"/>
                <wp:lineTo x="0" y="21368"/>
                <wp:lineTo x="676" y="21484"/>
                <wp:lineTo x="20778" y="21484"/>
                <wp:lineTo x="21454" y="21368"/>
                <wp:lineTo x="21454" y="232"/>
                <wp:lineTo x="20778" y="0"/>
                <wp:lineTo x="676" y="0"/>
              </wp:wrapPolygon>
            </wp:wrapTight>
            <wp:docPr id="175" name="Imagen 175" descr="E:\Mis documentos\Camera\Nueva carpeta\WhatsApp Images\IMG-201511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s documentos\Camera\Nueva carpeta\WhatsApp Images\IMG-20151118-WA0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5860" cy="3543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5710">
        <w:rPr>
          <w:noProof/>
        </w:rPr>
        <w:drawing>
          <wp:anchor distT="0" distB="0" distL="114300" distR="114300" simplePos="0" relativeHeight="251673088" behindDoc="1" locked="0" layoutInCell="1" allowOverlap="1" wp14:anchorId="0C5C9D00" wp14:editId="57FFCDDC">
            <wp:simplePos x="0" y="0"/>
            <wp:positionH relativeFrom="column">
              <wp:posOffset>-5080</wp:posOffset>
            </wp:positionH>
            <wp:positionV relativeFrom="paragraph">
              <wp:posOffset>374015</wp:posOffset>
            </wp:positionV>
            <wp:extent cx="2388870" cy="3543300"/>
            <wp:effectExtent l="0" t="0" r="0" b="0"/>
            <wp:wrapTight wrapText="bothSides">
              <wp:wrapPolygon edited="0">
                <wp:start x="689" y="0"/>
                <wp:lineTo x="0" y="348"/>
                <wp:lineTo x="0" y="21368"/>
                <wp:lineTo x="689" y="21484"/>
                <wp:lineTo x="20670" y="21484"/>
                <wp:lineTo x="21359" y="21368"/>
                <wp:lineTo x="21359" y="348"/>
                <wp:lineTo x="20670" y="0"/>
                <wp:lineTo x="689" y="0"/>
              </wp:wrapPolygon>
            </wp:wrapTight>
            <wp:docPr id="29" name="Imagen 29" descr="E:\Mis documentos\FOTOS T\DSC0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is documentos\FOTOS T\DSC0718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 t="-297" r="316"/>
                    <a:stretch/>
                  </pic:blipFill>
                  <pic:spPr bwMode="auto">
                    <a:xfrm>
                      <a:off x="0" y="0"/>
                      <a:ext cx="2388870" cy="3543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62E">
        <w:rPr>
          <w:rFonts w:ascii="Times New Roman" w:hAnsi="Times New Roman" w:cs="Times New Roman"/>
          <w:b/>
          <w:noProof/>
          <w:sz w:val="24"/>
          <w:szCs w:val="24"/>
        </w:rPr>
        <mc:AlternateContent>
          <mc:Choice Requires="wps">
            <w:drawing>
              <wp:anchor distT="0" distB="0" distL="114300" distR="114300" simplePos="0" relativeHeight="251658752" behindDoc="0" locked="0" layoutInCell="1" allowOverlap="1" wp14:anchorId="04636E4A" wp14:editId="758AB5A4">
                <wp:simplePos x="0" y="0"/>
                <wp:positionH relativeFrom="column">
                  <wp:posOffset>6957</wp:posOffset>
                </wp:positionH>
                <wp:positionV relativeFrom="paragraph">
                  <wp:posOffset>-14660</wp:posOffset>
                </wp:positionV>
                <wp:extent cx="5049493" cy="423545"/>
                <wp:effectExtent l="0" t="0" r="18415" b="14605"/>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493" cy="423545"/>
                        </a:xfrm>
                        <a:prstGeom prst="rect">
                          <a:avLst/>
                        </a:prstGeom>
                        <a:solidFill>
                          <a:srgbClr val="FFFFFF"/>
                        </a:solidFill>
                        <a:ln w="9525">
                          <a:solidFill>
                            <a:schemeClr val="bg1">
                              <a:lumMod val="100000"/>
                              <a:lumOff val="0"/>
                            </a:schemeClr>
                          </a:solidFill>
                          <a:miter lim="800000"/>
                          <a:headEnd/>
                          <a:tailEnd/>
                        </a:ln>
                      </wps:spPr>
                      <wps:txbx>
                        <w:txbxContent>
                          <w:p w:rsidR="00BD77DF" w:rsidRPr="00CD6DD3" w:rsidRDefault="00BD77DF" w:rsidP="00472296">
                            <w:pPr>
                              <w:jc w:val="center"/>
                              <w:rPr>
                                <w:sz w:val="24"/>
                                <w:szCs w:val="24"/>
                                <w:lang w:val="es-CO"/>
                              </w:rPr>
                            </w:pPr>
                            <w:r w:rsidRPr="00CD6DD3">
                              <w:rPr>
                                <w:rFonts w:ascii="Times New Roman" w:hAnsi="Times New Roman" w:cs="Times New Roman"/>
                                <w:b/>
                                <w:sz w:val="24"/>
                                <w:szCs w:val="24"/>
                                <w:lang w:val="es-CO"/>
                              </w:rPr>
                              <w:t>Riego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55pt;margin-top:-1.15pt;width:397.6pt;height:3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" strokecolor="white [3212]">
                <v:textbox>
                  <w:txbxContent>
                    <w:p w:rsidR="00BD77DF" w:rsidRPr="00CD6DD3" w:rsidRDefault="00BD77DF" w:rsidP="00472296">
                      <w:pPr>
                        <w:jc w:val="center"/>
                        <w:rPr>
                          <w:sz w:val="24"/>
                          <w:szCs w:val="24"/>
                          <w:lang w:val="es-CO"/>
                        </w:rPr>
                      </w:pPr>
                      <w:r w:rsidRPr="00CD6DD3">
                        <w:rPr>
                          <w:rFonts w:ascii="Times New Roman" w:hAnsi="Times New Roman" w:cs="Times New Roman"/>
                          <w:b/>
                          <w:sz w:val="24"/>
                          <w:szCs w:val="24"/>
                          <w:lang w:val="es-CO"/>
                        </w:rPr>
                        <w:t>Riego</w:t>
                      </w:r>
                    </w:p>
                  </w:txbxContent>
                </v:textbox>
              </v:rect>
            </w:pict>
          </mc:Fallback>
        </mc:AlternateContent>
      </w:r>
    </w:p>
    <w:p w:rsidR="0068462E" w:rsidRDefault="0068462E" w:rsidP="00CD6DD3">
      <w:pPr>
        <w:tabs>
          <w:tab w:val="left" w:pos="5863"/>
          <w:tab w:val="left" w:pos="8504"/>
        </w:tabs>
        <w:spacing w:after="0" w:line="360" w:lineRule="auto"/>
        <w:ind w:right="-1"/>
        <w:rPr>
          <w:noProof/>
          <w:lang w:val="es-CO" w:eastAsia="es-CO"/>
        </w:rPr>
      </w:pPr>
    </w:p>
    <w:p w:rsidR="00640696" w:rsidRDefault="001B5710" w:rsidP="00CD6DD3">
      <w:pPr>
        <w:tabs>
          <w:tab w:val="left" w:pos="5863"/>
          <w:tab w:val="left" w:pos="8504"/>
        </w:tabs>
        <w:spacing w:after="0" w:line="360" w:lineRule="auto"/>
        <w:ind w:right="-1"/>
        <w:rPr>
          <w:noProof/>
          <w:lang w:val="es-CO" w:eastAsia="es-CO"/>
        </w:rPr>
      </w:pPr>
      <w:r>
        <w:rPr>
          <w:noProof/>
        </w:rPr>
        <mc:AlternateContent>
          <mc:Choice Requires="wps">
            <w:drawing>
              <wp:anchor distT="0" distB="0" distL="114300" distR="114300" simplePos="0" relativeHeight="251655680" behindDoc="0" locked="0" layoutInCell="1" allowOverlap="1" wp14:anchorId="2CAF6173" wp14:editId="5F3A4C2C">
                <wp:simplePos x="0" y="0"/>
                <wp:positionH relativeFrom="column">
                  <wp:posOffset>2655570</wp:posOffset>
                </wp:positionH>
                <wp:positionV relativeFrom="paragraph">
                  <wp:posOffset>215900</wp:posOffset>
                </wp:positionV>
                <wp:extent cx="2395855" cy="540385"/>
                <wp:effectExtent l="0" t="0" r="23495" b="12065"/>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540385"/>
                        </a:xfrm>
                        <a:prstGeom prst="rect">
                          <a:avLst/>
                        </a:prstGeom>
                        <a:solidFill>
                          <a:srgbClr val="FFFFFF"/>
                        </a:solidFill>
                        <a:ln w="9525">
                          <a:solidFill>
                            <a:schemeClr val="bg1">
                              <a:lumMod val="100000"/>
                              <a:lumOff val="0"/>
                            </a:schemeClr>
                          </a:solidFill>
                          <a:miter lim="800000"/>
                          <a:headEnd/>
                          <a:tailEnd/>
                        </a:ln>
                      </wps:spPr>
                      <wps:txbx>
                        <w:txbxContent>
                          <w:p w:rsidR="00BD77DF" w:rsidRPr="00E05EBB" w:rsidRDefault="00BD77DF" w:rsidP="00C90F67">
                            <w:pPr>
                              <w:pStyle w:val="Sinespaciado"/>
                              <w:jc w:val="center"/>
                              <w:rPr>
                                <w:rFonts w:ascii="Times New Roman" w:hAnsi="Times New Roman" w:cs="Times New Roman"/>
                                <w:b/>
                                <w:lang w:val="es-EC"/>
                              </w:rPr>
                            </w:pPr>
                            <w:r w:rsidRPr="00E05EBB">
                              <w:rPr>
                                <w:rFonts w:ascii="Times New Roman" w:hAnsi="Times New Roman" w:cs="Times New Roman"/>
                                <w:b/>
                                <w:lang w:val="es-EC"/>
                              </w:rPr>
                              <w:t>Fertilización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8" style="position:absolute;margin-left:209.1pt;margin-top:17pt;width:188.65pt;height:4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" strokecolor="white [3212]">
                <v:textbox>
                  <w:txbxContent>
                    <w:p w:rsidR="00BD77DF" w:rsidRPr="00E05EBB" w:rsidRDefault="00BD77DF" w:rsidP="00C90F67">
                      <w:pPr>
                        <w:pStyle w:val="Sinespaciado"/>
                        <w:jc w:val="center"/>
                        <w:rPr>
                          <w:rFonts w:ascii="Times New Roman" w:hAnsi="Times New Roman" w:cs="Times New Roman"/>
                          <w:b/>
                          <w:lang w:val="es-EC"/>
                        </w:rPr>
                      </w:pPr>
                      <w:r w:rsidRPr="00E05EBB">
                        <w:rPr>
                          <w:rFonts w:ascii="Times New Roman" w:hAnsi="Times New Roman" w:cs="Times New Roman"/>
                          <w:b/>
                          <w:lang w:val="es-EC"/>
                        </w:rPr>
                        <w:t>Fertilización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8512" behindDoc="0" locked="0" layoutInCell="1" allowOverlap="1" wp14:anchorId="6A7F6F51" wp14:editId="35DE6792">
                <wp:simplePos x="0" y="0"/>
                <wp:positionH relativeFrom="column">
                  <wp:posOffset>8890</wp:posOffset>
                </wp:positionH>
                <wp:positionV relativeFrom="paragraph">
                  <wp:posOffset>215265</wp:posOffset>
                </wp:positionV>
                <wp:extent cx="2376170" cy="540385"/>
                <wp:effectExtent l="0" t="0" r="24130" b="12065"/>
                <wp:wrapNone/>
                <wp:docPr id="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540385"/>
                        </a:xfrm>
                        <a:prstGeom prst="rect">
                          <a:avLst/>
                        </a:prstGeom>
                        <a:solidFill>
                          <a:srgbClr val="FFFFFF"/>
                        </a:solidFill>
                        <a:ln w="9525">
                          <a:solidFill>
                            <a:schemeClr val="bg1">
                              <a:lumMod val="100000"/>
                              <a:lumOff val="0"/>
                            </a:schemeClr>
                          </a:solidFill>
                          <a:miter lim="800000"/>
                          <a:headEnd/>
                          <a:tailEnd/>
                        </a:ln>
                      </wps:spPr>
                      <wps:txbx>
                        <w:txbxContent>
                          <w:p w:rsidR="00BD77DF" w:rsidRPr="001B5710" w:rsidRDefault="00BD77DF" w:rsidP="001B5710">
                            <w:pPr>
                              <w:pStyle w:val="Sinespaciado"/>
                              <w:jc w:val="both"/>
                              <w:rPr>
                                <w:rFonts w:ascii="Times New Roman" w:hAnsi="Times New Roman" w:cs="Times New Roman"/>
                                <w:b/>
                              </w:rPr>
                            </w:pPr>
                            <w:r w:rsidRPr="001B5710">
                              <w:rPr>
                                <w:rFonts w:ascii="Times New Roman" w:hAnsi="Times New Roman" w:cs="Times New Roman"/>
                                <w:b/>
                                <w:lang w:val="es-EC"/>
                              </w:rPr>
                              <w:t xml:space="preserve">Control </w:t>
                            </w:r>
                            <w:r w:rsidRPr="001B5710">
                              <w:rPr>
                                <w:rFonts w:ascii="Times New Roman" w:hAnsi="Times New Roman" w:cs="Times New Roman"/>
                                <w:b/>
                              </w:rPr>
                              <w:t>fitosanitario para gusano cogollero (</w:t>
                            </w:r>
                            <w:proofErr w:type="spellStart"/>
                            <w:r w:rsidRPr="001B5710">
                              <w:rPr>
                                <w:rFonts w:ascii="Times New Roman" w:hAnsi="Times New Roman" w:cs="Times New Roman"/>
                                <w:b/>
                                <w:i/>
                                <w:u w:val="single"/>
                              </w:rPr>
                              <w:t>Stegasta</w:t>
                            </w:r>
                            <w:proofErr w:type="spellEnd"/>
                            <w:r w:rsidRPr="001B5710">
                              <w:rPr>
                                <w:rFonts w:ascii="Times New Roman" w:hAnsi="Times New Roman" w:cs="Times New Roman"/>
                                <w:b/>
                              </w:rPr>
                              <w:t xml:space="preserve"> </w:t>
                            </w:r>
                            <w:proofErr w:type="spellStart"/>
                            <w:r w:rsidRPr="001B5710">
                              <w:rPr>
                                <w:rFonts w:ascii="Times New Roman" w:hAnsi="Times New Roman" w:cs="Times New Roman"/>
                                <w:b/>
                                <w:i/>
                                <w:u w:val="single"/>
                              </w:rPr>
                              <w:t>bosquella</w:t>
                            </w:r>
                            <w:proofErr w:type="spellEnd"/>
                            <w:r w:rsidRPr="001B5710">
                              <w:rPr>
                                <w:rFonts w:ascii="Times New Roman" w:hAnsi="Times New Roman" w:cs="Times New Roman"/>
                                <w:b/>
                              </w:rPr>
                              <w:t xml:space="preserve"> Ch.) </w:t>
                            </w:r>
                          </w:p>
                          <w:p w:rsidR="00BD77DF" w:rsidRPr="00BB4305" w:rsidRDefault="00BD77DF" w:rsidP="004D01BC">
                            <w:pPr>
                              <w:pStyle w:val="Sinespaciado"/>
                              <w:jc w:val="center"/>
                              <w:rPr>
                                <w:rFonts w:ascii="Times New Roman" w:hAnsi="Times New Roman" w:cs="Times New Roman"/>
                                <w:b/>
                                <w:sz w:val="20"/>
                                <w:szCs w:val="20"/>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9" style="position:absolute;margin-left:.7pt;margin-top:16.95pt;width:187.1pt;height:4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" strokecolor="white [3212]">
                <v:textbox>
                  <w:txbxContent>
                    <w:p w:rsidR="00BD77DF" w:rsidRPr="001B5710" w:rsidRDefault="00BD77DF" w:rsidP="001B5710">
                      <w:pPr>
                        <w:pStyle w:val="Sinespaciado"/>
                        <w:jc w:val="both"/>
                        <w:rPr>
                          <w:rFonts w:ascii="Times New Roman" w:hAnsi="Times New Roman" w:cs="Times New Roman"/>
                          <w:b/>
                        </w:rPr>
                      </w:pPr>
                      <w:r w:rsidRPr="001B5710">
                        <w:rPr>
                          <w:rFonts w:ascii="Times New Roman" w:hAnsi="Times New Roman" w:cs="Times New Roman"/>
                          <w:b/>
                          <w:lang w:val="es-EC"/>
                        </w:rPr>
                        <w:t xml:space="preserve">Control </w:t>
                      </w:r>
                      <w:r w:rsidRPr="001B5710">
                        <w:rPr>
                          <w:rFonts w:ascii="Times New Roman" w:hAnsi="Times New Roman" w:cs="Times New Roman"/>
                          <w:b/>
                        </w:rPr>
                        <w:t>fitosanitario para gusano cogollero (</w:t>
                      </w:r>
                      <w:proofErr w:type="spellStart"/>
                      <w:r w:rsidRPr="001B5710">
                        <w:rPr>
                          <w:rFonts w:ascii="Times New Roman" w:hAnsi="Times New Roman" w:cs="Times New Roman"/>
                          <w:b/>
                          <w:i/>
                          <w:u w:val="single"/>
                        </w:rPr>
                        <w:t>Stegasta</w:t>
                      </w:r>
                      <w:proofErr w:type="spellEnd"/>
                      <w:r w:rsidRPr="001B5710">
                        <w:rPr>
                          <w:rFonts w:ascii="Times New Roman" w:hAnsi="Times New Roman" w:cs="Times New Roman"/>
                          <w:b/>
                        </w:rPr>
                        <w:t xml:space="preserve"> </w:t>
                      </w:r>
                      <w:proofErr w:type="spellStart"/>
                      <w:r w:rsidRPr="001B5710">
                        <w:rPr>
                          <w:rFonts w:ascii="Times New Roman" w:hAnsi="Times New Roman" w:cs="Times New Roman"/>
                          <w:b/>
                          <w:i/>
                          <w:u w:val="single"/>
                        </w:rPr>
                        <w:t>bosquella</w:t>
                      </w:r>
                      <w:proofErr w:type="spellEnd"/>
                      <w:r w:rsidRPr="001B5710">
                        <w:rPr>
                          <w:rFonts w:ascii="Times New Roman" w:hAnsi="Times New Roman" w:cs="Times New Roman"/>
                          <w:b/>
                        </w:rPr>
                        <w:t xml:space="preserve"> Ch.) </w:t>
                      </w:r>
                    </w:p>
                    <w:p w:rsidR="00BD77DF" w:rsidRPr="00BB4305" w:rsidRDefault="00BD77DF" w:rsidP="004D01BC">
                      <w:pPr>
                        <w:pStyle w:val="Sinespaciado"/>
                        <w:jc w:val="center"/>
                        <w:rPr>
                          <w:rFonts w:ascii="Times New Roman" w:hAnsi="Times New Roman" w:cs="Times New Roman"/>
                          <w:b/>
                          <w:sz w:val="20"/>
                          <w:szCs w:val="20"/>
                          <w:lang w:val="es-EC"/>
                        </w:rPr>
                      </w:pPr>
                    </w:p>
                  </w:txbxContent>
                </v:textbox>
              </v:rect>
            </w:pict>
          </mc:Fallback>
        </mc:AlternateContent>
      </w:r>
    </w:p>
    <w:p w:rsidR="00840B66" w:rsidRDefault="00840B66" w:rsidP="0068462E">
      <w:pPr>
        <w:tabs>
          <w:tab w:val="left" w:pos="5863"/>
          <w:tab w:val="left" w:pos="8504"/>
        </w:tabs>
        <w:spacing w:after="0" w:line="360" w:lineRule="auto"/>
        <w:ind w:right="-1"/>
        <w:rPr>
          <w:noProof/>
          <w:lang w:val="es-CO" w:eastAsia="es-CO"/>
        </w:rPr>
      </w:pPr>
    </w:p>
    <w:p w:rsidR="00840B66" w:rsidRDefault="001B5710" w:rsidP="0068462E">
      <w:pPr>
        <w:tabs>
          <w:tab w:val="left" w:pos="5863"/>
          <w:tab w:val="left" w:pos="8504"/>
        </w:tabs>
        <w:spacing w:after="0" w:line="360" w:lineRule="auto"/>
        <w:ind w:right="-1"/>
        <w:rPr>
          <w:noProof/>
          <w:lang w:val="es-CO" w:eastAsia="es-CO"/>
        </w:rPr>
      </w:pPr>
      <w:r>
        <w:rPr>
          <w:noProof/>
        </w:rPr>
        <w:drawing>
          <wp:anchor distT="0" distB="0" distL="114300" distR="114300" simplePos="0" relativeHeight="251662848" behindDoc="1" locked="0" layoutInCell="1" allowOverlap="1" wp14:anchorId="3F5066FF" wp14:editId="0A8C0F1E">
            <wp:simplePos x="0" y="0"/>
            <wp:positionH relativeFrom="column">
              <wp:posOffset>2653030</wp:posOffset>
            </wp:positionH>
            <wp:positionV relativeFrom="paragraph">
              <wp:posOffset>338455</wp:posOffset>
            </wp:positionV>
            <wp:extent cx="2379980" cy="3447415"/>
            <wp:effectExtent l="0" t="0" r="1270" b="635"/>
            <wp:wrapTight wrapText="bothSides">
              <wp:wrapPolygon edited="0">
                <wp:start x="692" y="0"/>
                <wp:lineTo x="0" y="239"/>
                <wp:lineTo x="0" y="21127"/>
                <wp:lineTo x="519" y="21485"/>
                <wp:lineTo x="692" y="21485"/>
                <wp:lineTo x="20747" y="21485"/>
                <wp:lineTo x="20920" y="21485"/>
                <wp:lineTo x="21439" y="21127"/>
                <wp:lineTo x="21439" y="239"/>
                <wp:lineTo x="20747" y="0"/>
                <wp:lineTo x="692" y="0"/>
              </wp:wrapPolygon>
            </wp:wrapTight>
            <wp:docPr id="184" name="Imagen 184" descr="E:\Mis documentos\FOTOS T\DSC0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is documentos\FOTOS T\DSC0725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9980" cy="3447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23210860" wp14:editId="454B0CD0">
            <wp:simplePos x="0" y="0"/>
            <wp:positionH relativeFrom="column">
              <wp:posOffset>9525</wp:posOffset>
            </wp:positionH>
            <wp:positionV relativeFrom="paragraph">
              <wp:posOffset>312420</wp:posOffset>
            </wp:positionV>
            <wp:extent cx="2406015" cy="3479165"/>
            <wp:effectExtent l="0" t="0" r="0" b="6985"/>
            <wp:wrapTight wrapText="bothSides">
              <wp:wrapPolygon edited="0">
                <wp:start x="684" y="0"/>
                <wp:lineTo x="0" y="237"/>
                <wp:lineTo x="0" y="21407"/>
                <wp:lineTo x="684" y="21525"/>
                <wp:lineTo x="20694" y="21525"/>
                <wp:lineTo x="21378" y="21407"/>
                <wp:lineTo x="21378" y="237"/>
                <wp:lineTo x="20694" y="0"/>
                <wp:lineTo x="684" y="0"/>
              </wp:wrapPolygon>
            </wp:wrapTight>
            <wp:docPr id="163" name="Imagen 163" descr="E:\Mis documentos\Camera\.tmp\IMG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s documentos\Camera\.tmp\IMG38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6015" cy="3479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40B66" w:rsidRDefault="001B5710" w:rsidP="0068462E">
      <w:pPr>
        <w:tabs>
          <w:tab w:val="left" w:pos="5863"/>
          <w:tab w:val="left" w:pos="8504"/>
        </w:tabs>
        <w:spacing w:after="0" w:line="360" w:lineRule="auto"/>
        <w:ind w:right="-1"/>
        <w:rPr>
          <w:noProof/>
          <w:lang w:val="es-CO" w:eastAsia="es-CO"/>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0800" behindDoc="0" locked="0" layoutInCell="1" allowOverlap="1" wp14:anchorId="37B67645" wp14:editId="6DE40756">
                <wp:simplePos x="0" y="0"/>
                <wp:positionH relativeFrom="column">
                  <wp:posOffset>1270</wp:posOffset>
                </wp:positionH>
                <wp:positionV relativeFrom="paragraph">
                  <wp:posOffset>5715</wp:posOffset>
                </wp:positionV>
                <wp:extent cx="2373630" cy="337185"/>
                <wp:effectExtent l="0" t="0" r="7620" b="5715"/>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Pr="00E050D9" w:rsidRDefault="00BD77DF" w:rsidP="003D4F24">
                            <w:pPr>
                              <w:jc w:val="center"/>
                              <w:rPr>
                                <w:rFonts w:ascii="Times New Roman" w:hAnsi="Times New Roman" w:cs="Times New Roman"/>
                                <w:b/>
                                <w:lang w:val="es-CO"/>
                              </w:rPr>
                            </w:pPr>
                            <w:r>
                              <w:rPr>
                                <w:rFonts w:ascii="Times New Roman" w:hAnsi="Times New Roman" w:cs="Times New Roman"/>
                                <w:b/>
                                <w:lang w:val="es-CO"/>
                              </w:rPr>
                              <w:t>Control manual de malezas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margin-left:.1pt;margin-top:.45pt;width:186.9pt;height:2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" stroked="f">
                <v:textbox>
                  <w:txbxContent>
                    <w:p w:rsidR="00BD77DF" w:rsidRPr="00E050D9" w:rsidRDefault="00BD77DF" w:rsidP="003D4F24">
                      <w:pPr>
                        <w:jc w:val="center"/>
                        <w:rPr>
                          <w:rFonts w:ascii="Times New Roman" w:hAnsi="Times New Roman" w:cs="Times New Roman"/>
                          <w:b/>
                          <w:lang w:val="es-CO"/>
                        </w:rPr>
                      </w:pPr>
                      <w:r>
                        <w:rPr>
                          <w:rFonts w:ascii="Times New Roman" w:hAnsi="Times New Roman" w:cs="Times New Roman"/>
                          <w:b/>
                          <w:lang w:val="es-CO"/>
                        </w:rPr>
                        <w:t>Control manual de malezas</w:t>
                      </w:r>
                    </w:p>
                  </w:txbxContent>
                </v:textbox>
              </v:rect>
            </w:pict>
          </mc:Fallback>
        </mc:AlternateContent>
      </w:r>
      <w:r w:rsidR="00840B66">
        <w:rPr>
          <w:rFonts w:ascii="Times New Roman" w:hAnsi="Times New Roman" w:cs="Times New Roman"/>
          <w:b/>
          <w:noProof/>
          <w:sz w:val="24"/>
          <w:szCs w:val="24"/>
        </w:rPr>
        <mc:AlternateContent>
          <mc:Choice Requires="wps">
            <w:drawing>
              <wp:anchor distT="0" distB="0" distL="114300" distR="114300" simplePos="0" relativeHeight="251663872" behindDoc="0" locked="0" layoutInCell="1" allowOverlap="1" wp14:anchorId="254DCCFA" wp14:editId="34BD6BB0">
                <wp:simplePos x="0" y="0"/>
                <wp:positionH relativeFrom="column">
                  <wp:posOffset>2654300</wp:posOffset>
                </wp:positionH>
                <wp:positionV relativeFrom="paragraph">
                  <wp:posOffset>24765</wp:posOffset>
                </wp:positionV>
                <wp:extent cx="2392680" cy="318135"/>
                <wp:effectExtent l="0" t="0" r="7620" b="5715"/>
                <wp:wrapNone/>
                <wp:docPr id="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Pr="00E050D9" w:rsidRDefault="00BD77DF" w:rsidP="0068462E">
                            <w:pPr>
                              <w:jc w:val="center"/>
                              <w:rPr>
                                <w:rFonts w:ascii="Times New Roman" w:hAnsi="Times New Roman" w:cs="Times New Roman"/>
                                <w:b/>
                                <w:lang w:val="es-CO"/>
                              </w:rPr>
                            </w:pPr>
                            <w:r>
                              <w:rPr>
                                <w:rFonts w:ascii="Times New Roman" w:hAnsi="Times New Roman" w:cs="Times New Roman"/>
                                <w:b/>
                                <w:lang w:val="es-CO"/>
                              </w:rPr>
                              <w:t>Color del pétalo estandarte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209pt;margin-top:1.95pt;width:188.4pt;height:25.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" stroked="f">
                <v:textbox>
                  <w:txbxContent>
                    <w:p w:rsidR="00BD77DF" w:rsidRPr="00E050D9" w:rsidRDefault="00BD77DF" w:rsidP="0068462E">
                      <w:pPr>
                        <w:jc w:val="center"/>
                        <w:rPr>
                          <w:rFonts w:ascii="Times New Roman" w:hAnsi="Times New Roman" w:cs="Times New Roman"/>
                          <w:b/>
                          <w:lang w:val="es-CO"/>
                        </w:rPr>
                      </w:pPr>
                      <w:r>
                        <w:rPr>
                          <w:rFonts w:ascii="Times New Roman" w:hAnsi="Times New Roman" w:cs="Times New Roman"/>
                          <w:b/>
                          <w:lang w:val="es-CO"/>
                        </w:rPr>
                        <w:t>Color del pétalo estandarte</w:t>
                      </w:r>
                    </w:p>
                  </w:txbxContent>
                </v:textbox>
              </v:rect>
            </w:pict>
          </mc:Fallback>
        </mc:AlternateContent>
      </w:r>
    </w:p>
    <w:p w:rsidR="00472296" w:rsidRDefault="001B5710" w:rsidP="0068462E">
      <w:pPr>
        <w:tabs>
          <w:tab w:val="left" w:pos="5863"/>
          <w:tab w:val="left" w:pos="8504"/>
        </w:tabs>
        <w:spacing w:after="0" w:line="360" w:lineRule="auto"/>
        <w:ind w:right="-1"/>
        <w:rPr>
          <w:rFonts w:ascii="Times New Roman" w:hAnsi="Times New Roman" w:cs="Times New Roman"/>
          <w:b/>
          <w:sz w:val="24"/>
          <w:szCs w:val="24"/>
        </w:rPr>
      </w:pPr>
      <w:r>
        <w:rPr>
          <w:noProof/>
        </w:rPr>
        <w:drawing>
          <wp:anchor distT="0" distB="0" distL="114300" distR="114300" simplePos="0" relativeHeight="251651584" behindDoc="1" locked="0" layoutInCell="1" allowOverlap="1" wp14:anchorId="60A690E2" wp14:editId="711105D7">
            <wp:simplePos x="0" y="0"/>
            <wp:positionH relativeFrom="column">
              <wp:posOffset>-3810</wp:posOffset>
            </wp:positionH>
            <wp:positionV relativeFrom="paragraph">
              <wp:posOffset>204470</wp:posOffset>
            </wp:positionV>
            <wp:extent cx="2435860" cy="3537585"/>
            <wp:effectExtent l="0" t="0" r="2540" b="5715"/>
            <wp:wrapTight wrapText="bothSides">
              <wp:wrapPolygon edited="0">
                <wp:start x="676" y="0"/>
                <wp:lineTo x="0" y="233"/>
                <wp:lineTo x="0" y="21402"/>
                <wp:lineTo x="676" y="21519"/>
                <wp:lineTo x="20778" y="21519"/>
                <wp:lineTo x="21454" y="21402"/>
                <wp:lineTo x="21454" y="233"/>
                <wp:lineTo x="20778" y="0"/>
                <wp:lineTo x="676" y="0"/>
              </wp:wrapPolygon>
            </wp:wrapTight>
            <wp:docPr id="205" name="Imagen 205" descr="E:\Mis documentos\Camera\Nueva carpeta\Camera\IMG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s documentos\Camera\Nueva carpeta\Camera\IMG6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5860" cy="3537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0B66">
        <w:rPr>
          <w:noProof/>
        </w:rPr>
        <w:drawing>
          <wp:anchor distT="0" distB="0" distL="114300" distR="114300" simplePos="0" relativeHeight="251650560" behindDoc="1" locked="0" layoutInCell="1" allowOverlap="1" wp14:anchorId="3519FDD8" wp14:editId="412C2128">
            <wp:simplePos x="0" y="0"/>
            <wp:positionH relativeFrom="column">
              <wp:posOffset>2685415</wp:posOffset>
            </wp:positionH>
            <wp:positionV relativeFrom="paragraph">
              <wp:posOffset>175895</wp:posOffset>
            </wp:positionV>
            <wp:extent cx="2363470" cy="3426460"/>
            <wp:effectExtent l="0" t="0" r="0" b="2540"/>
            <wp:wrapTight wrapText="bothSides">
              <wp:wrapPolygon edited="0">
                <wp:start x="696" y="0"/>
                <wp:lineTo x="0" y="240"/>
                <wp:lineTo x="0" y="21256"/>
                <wp:lineTo x="522" y="21496"/>
                <wp:lineTo x="696" y="21496"/>
                <wp:lineTo x="20718" y="21496"/>
                <wp:lineTo x="20892" y="21496"/>
                <wp:lineTo x="21414" y="21256"/>
                <wp:lineTo x="21414" y="240"/>
                <wp:lineTo x="20718" y="0"/>
                <wp:lineTo x="696" y="0"/>
              </wp:wrapPolygon>
            </wp:wrapTight>
            <wp:docPr id="204" name="Imagen 204" descr="E:\Mis documentos\Camera\Nueva carpeta\Camera\IMG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is documentos\Camera\Nueva carpeta\Camera\IMG6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3470" cy="3426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462E">
        <w:rPr>
          <w:noProof/>
          <w:lang w:val="es-CO" w:eastAsia="es-CO"/>
        </w:rPr>
        <w:t xml:space="preserve">  </w:t>
      </w:r>
    </w:p>
    <w:p w:rsidR="00472296" w:rsidRDefault="001B5710" w:rsidP="00CD6DD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232" behindDoc="0" locked="0" layoutInCell="1" allowOverlap="1" wp14:anchorId="07193A19" wp14:editId="6DD6939E">
                <wp:simplePos x="0" y="0"/>
                <wp:positionH relativeFrom="column">
                  <wp:posOffset>123190</wp:posOffset>
                </wp:positionH>
                <wp:positionV relativeFrom="paragraph">
                  <wp:posOffset>3594735</wp:posOffset>
                </wp:positionV>
                <wp:extent cx="2373630" cy="540385"/>
                <wp:effectExtent l="0" t="0" r="7620" b="0"/>
                <wp:wrapNone/>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Pr="00E050D9" w:rsidRDefault="00BD77DF" w:rsidP="001B5710">
                            <w:pPr>
                              <w:jc w:val="center"/>
                              <w:rPr>
                                <w:rFonts w:ascii="Times New Roman" w:hAnsi="Times New Roman" w:cs="Times New Roman"/>
                                <w:b/>
                                <w:lang w:val="es-CO"/>
                              </w:rPr>
                            </w:pPr>
                            <w:r>
                              <w:rPr>
                                <w:rFonts w:ascii="Times New Roman" w:hAnsi="Times New Roman" w:cs="Times New Roman"/>
                                <w:b/>
                                <w:lang w:val="es-CO"/>
                              </w:rPr>
                              <w:t>Visita del Técnico del INIAP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9.7pt;margin-top:283.05pt;width:186.9pt;height:4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" stroked="f">
                <v:textbox>
                  <w:txbxContent>
                    <w:p w:rsidR="00BD77DF" w:rsidRPr="00E050D9" w:rsidRDefault="00BD77DF" w:rsidP="001B5710">
                      <w:pPr>
                        <w:jc w:val="center"/>
                        <w:rPr>
                          <w:rFonts w:ascii="Times New Roman" w:hAnsi="Times New Roman" w:cs="Times New Roman"/>
                          <w:b/>
                          <w:lang w:val="es-CO"/>
                        </w:rPr>
                      </w:pPr>
                      <w:r>
                        <w:rPr>
                          <w:rFonts w:ascii="Times New Roman" w:hAnsi="Times New Roman" w:cs="Times New Roman"/>
                          <w:b/>
                          <w:lang w:val="es-CO"/>
                        </w:rPr>
                        <w:t>Visita del Técnico del INIAP</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992" behindDoc="0" locked="0" layoutInCell="1" allowOverlap="1" wp14:anchorId="5BE9F9A0" wp14:editId="3A1A5840">
                <wp:simplePos x="0" y="0"/>
                <wp:positionH relativeFrom="column">
                  <wp:posOffset>-2528570</wp:posOffset>
                </wp:positionH>
                <wp:positionV relativeFrom="paragraph">
                  <wp:posOffset>3595370</wp:posOffset>
                </wp:positionV>
                <wp:extent cx="2373630" cy="540385"/>
                <wp:effectExtent l="0" t="0" r="7620" b="0"/>
                <wp:wrapNone/>
                <wp:docPr id="7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Pr="00E050D9" w:rsidRDefault="00BD77DF" w:rsidP="0068462E">
                            <w:pPr>
                              <w:jc w:val="center"/>
                              <w:rPr>
                                <w:rFonts w:ascii="Times New Roman" w:hAnsi="Times New Roman" w:cs="Times New Roman"/>
                                <w:b/>
                                <w:lang w:val="es-CO"/>
                              </w:rPr>
                            </w:pPr>
                            <w:r>
                              <w:rPr>
                                <w:rFonts w:ascii="Times New Roman" w:hAnsi="Times New Roman" w:cs="Times New Roman"/>
                                <w:b/>
                                <w:lang w:val="es-CO"/>
                              </w:rPr>
                              <w:t>Visita del Tribunal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199.1pt;margin-top:283.1pt;width:186.9pt;height:4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KKhwIAABA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" stroked="f">
                <v:textbox>
                  <w:txbxContent>
                    <w:p w:rsidR="00BD77DF" w:rsidRPr="00E050D9" w:rsidRDefault="00BD77DF" w:rsidP="0068462E">
                      <w:pPr>
                        <w:jc w:val="center"/>
                        <w:rPr>
                          <w:rFonts w:ascii="Times New Roman" w:hAnsi="Times New Roman" w:cs="Times New Roman"/>
                          <w:b/>
                          <w:lang w:val="es-CO"/>
                        </w:rPr>
                      </w:pPr>
                      <w:r>
                        <w:rPr>
                          <w:rFonts w:ascii="Times New Roman" w:hAnsi="Times New Roman" w:cs="Times New Roman"/>
                          <w:b/>
                          <w:lang w:val="es-CO"/>
                        </w:rPr>
                        <w:t>Visita del Tribunal del Proyecto</w:t>
                      </w:r>
                    </w:p>
                  </w:txbxContent>
                </v:textbox>
              </v:rect>
            </w:pict>
          </mc:Fallback>
        </mc:AlternateContent>
      </w:r>
    </w:p>
    <w:p w:rsidR="0013015C" w:rsidRDefault="0013015C" w:rsidP="00CD6DD3">
      <w:pPr>
        <w:tabs>
          <w:tab w:val="left" w:pos="5863"/>
          <w:tab w:val="left" w:pos="8504"/>
        </w:tabs>
        <w:spacing w:after="0" w:line="360" w:lineRule="auto"/>
        <w:ind w:right="-1"/>
        <w:rPr>
          <w:rFonts w:ascii="Times New Roman" w:hAnsi="Times New Roman" w:cs="Times New Roman"/>
          <w:b/>
          <w:sz w:val="24"/>
          <w:szCs w:val="24"/>
        </w:rPr>
      </w:pPr>
    </w:p>
    <w:p w:rsidR="0013015C" w:rsidRDefault="00840B66" w:rsidP="00CD6DD3">
      <w:pPr>
        <w:tabs>
          <w:tab w:val="left" w:pos="5863"/>
          <w:tab w:val="left" w:pos="8504"/>
        </w:tabs>
        <w:spacing w:after="0" w:line="360" w:lineRule="auto"/>
        <w:ind w:right="-1"/>
        <w:rPr>
          <w:rFonts w:ascii="Times New Roman" w:hAnsi="Times New Roman" w:cs="Times New Roman"/>
          <w:b/>
          <w:sz w:val="24"/>
          <w:szCs w:val="24"/>
        </w:rPr>
      </w:pPr>
      <w:r>
        <w:rPr>
          <w:noProof/>
        </w:rPr>
        <w:drawing>
          <wp:anchor distT="0" distB="0" distL="114300" distR="114300" simplePos="0" relativeHeight="251644416" behindDoc="0" locked="0" layoutInCell="1" allowOverlap="1" wp14:anchorId="540A94FC" wp14:editId="35025B05">
            <wp:simplePos x="0" y="0"/>
            <wp:positionH relativeFrom="column">
              <wp:posOffset>1270</wp:posOffset>
            </wp:positionH>
            <wp:positionV relativeFrom="paragraph">
              <wp:posOffset>438785</wp:posOffset>
            </wp:positionV>
            <wp:extent cx="2373630" cy="3531235"/>
            <wp:effectExtent l="0" t="0" r="7620" b="0"/>
            <wp:wrapSquare wrapText="bothSides"/>
            <wp:docPr id="190" name="Imagen 190" descr="E:\Mis documentos\FOTOS RECIENTES\DSC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is documentos\FOTOS RECIENTES\DSC038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3630" cy="3531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015C" w:rsidRDefault="001B5710" w:rsidP="00CD6DD3">
      <w:pPr>
        <w:tabs>
          <w:tab w:val="left" w:pos="5863"/>
          <w:tab w:val="left" w:pos="8504"/>
        </w:tabs>
        <w:spacing w:after="0" w:line="360" w:lineRule="auto"/>
        <w:ind w:right="-1"/>
        <w:rPr>
          <w:rFonts w:ascii="Times New Roman" w:hAnsi="Times New Roman" w:cs="Times New Roman"/>
          <w:b/>
          <w:sz w:val="24"/>
          <w:szCs w:val="24"/>
        </w:rPr>
      </w:pPr>
      <w:r>
        <w:rPr>
          <w:noProof/>
        </w:rPr>
        <w:drawing>
          <wp:anchor distT="0" distB="0" distL="114300" distR="114300" simplePos="0" relativeHeight="251671040" behindDoc="1" locked="0" layoutInCell="1" allowOverlap="1" wp14:anchorId="0B90D94D" wp14:editId="4EED2328">
            <wp:simplePos x="0" y="0"/>
            <wp:positionH relativeFrom="column">
              <wp:posOffset>185420</wp:posOffset>
            </wp:positionH>
            <wp:positionV relativeFrom="paragraph">
              <wp:posOffset>276225</wp:posOffset>
            </wp:positionV>
            <wp:extent cx="2373630" cy="3429635"/>
            <wp:effectExtent l="0" t="0" r="7620" b="0"/>
            <wp:wrapTight wrapText="bothSides">
              <wp:wrapPolygon edited="0">
                <wp:start x="693" y="0"/>
                <wp:lineTo x="0" y="240"/>
                <wp:lineTo x="0" y="21236"/>
                <wp:lineTo x="520" y="21476"/>
                <wp:lineTo x="693" y="21476"/>
                <wp:lineTo x="20803" y="21476"/>
                <wp:lineTo x="20976" y="21476"/>
                <wp:lineTo x="21496" y="21236"/>
                <wp:lineTo x="21496" y="240"/>
                <wp:lineTo x="20803" y="0"/>
                <wp:lineTo x="693" y="0"/>
              </wp:wrapPolygon>
            </wp:wrapTight>
            <wp:docPr id="209" name="Imagen 209" descr="E:\Mis documentos\Camera\Nueva carpeta\Camera\IMG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is documentos\Camera\Nueva carpeta\Camera\IMG6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3630" cy="342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8462E" w:rsidRDefault="001B5710" w:rsidP="00CD6DD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2608" behindDoc="0" locked="0" layoutInCell="1" allowOverlap="1" wp14:anchorId="53835E12" wp14:editId="71BCCABA">
                <wp:simplePos x="0" y="0"/>
                <wp:positionH relativeFrom="column">
                  <wp:posOffset>2749550</wp:posOffset>
                </wp:positionH>
                <wp:positionV relativeFrom="paragraph">
                  <wp:posOffset>7620</wp:posOffset>
                </wp:positionV>
                <wp:extent cx="2276779" cy="491490"/>
                <wp:effectExtent l="0" t="0" r="9525" b="3810"/>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779"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Default="00BD77DF" w:rsidP="00ED7124">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Vainas por planta</w:t>
                            </w:r>
                          </w:p>
                          <w:p w:rsidR="00BD77DF" w:rsidRDefault="00BD77DF" w:rsidP="00ED7124">
                            <w:pPr>
                              <w:spacing w:after="0" w:line="240" w:lineRule="auto"/>
                              <w:jc w:val="center"/>
                              <w:rPr>
                                <w:rFonts w:ascii="Times New Roman" w:hAnsi="Times New Roman" w:cs="Times New Roman"/>
                                <w:b/>
                                <w:szCs w:val="20"/>
                                <w:lang w:val="es-CO"/>
                              </w:rPr>
                            </w:pPr>
                          </w:p>
                          <w:p w:rsidR="00BD77DF" w:rsidRDefault="00BD77DF" w:rsidP="00ED7124">
                            <w:pPr>
                              <w:spacing w:after="0" w:line="240" w:lineRule="auto"/>
                              <w:jc w:val="center"/>
                              <w:rPr>
                                <w:rFonts w:ascii="Times New Roman" w:hAnsi="Times New Roman" w:cs="Times New Roman"/>
                                <w:b/>
                                <w:szCs w:val="20"/>
                                <w:lang w:val="es-CO"/>
                              </w:rPr>
                            </w:pPr>
                          </w:p>
                          <w:p w:rsidR="00BD77DF" w:rsidRPr="00473386" w:rsidRDefault="00BD77DF" w:rsidP="00ED7124">
                            <w:pPr>
                              <w:spacing w:after="0" w:line="240" w:lineRule="auto"/>
                              <w:jc w:val="center"/>
                              <w:rPr>
                                <w:rFonts w:ascii="Times New Roman" w:hAnsi="Times New Roman" w:cs="Times New Roman"/>
                                <w:b/>
                                <w:szCs w:val="20"/>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5" style="position:absolute;margin-left:216.5pt;margin-top:.6pt;width:179.25pt;height:3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WphAIAAA8F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" stroked="f">
                <v:textbox>
                  <w:txbxContent>
                    <w:p w:rsidR="00BD77DF" w:rsidRDefault="00BD77DF" w:rsidP="00ED7124">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Vainas por planta</w:t>
                      </w:r>
                    </w:p>
                    <w:p w:rsidR="00BD77DF" w:rsidRDefault="00BD77DF" w:rsidP="00ED7124">
                      <w:pPr>
                        <w:spacing w:after="0" w:line="240" w:lineRule="auto"/>
                        <w:jc w:val="center"/>
                        <w:rPr>
                          <w:rFonts w:ascii="Times New Roman" w:hAnsi="Times New Roman" w:cs="Times New Roman"/>
                          <w:b/>
                          <w:szCs w:val="20"/>
                          <w:lang w:val="es-CO"/>
                        </w:rPr>
                      </w:pPr>
                    </w:p>
                    <w:p w:rsidR="00BD77DF" w:rsidRDefault="00BD77DF" w:rsidP="00ED7124">
                      <w:pPr>
                        <w:spacing w:after="0" w:line="240" w:lineRule="auto"/>
                        <w:jc w:val="center"/>
                        <w:rPr>
                          <w:rFonts w:ascii="Times New Roman" w:hAnsi="Times New Roman" w:cs="Times New Roman"/>
                          <w:b/>
                          <w:szCs w:val="20"/>
                          <w:lang w:val="es-CO"/>
                        </w:rPr>
                      </w:pPr>
                    </w:p>
                    <w:p w:rsidR="00BD77DF" w:rsidRPr="00473386" w:rsidRDefault="00BD77DF" w:rsidP="00ED7124">
                      <w:pPr>
                        <w:spacing w:after="0" w:line="240" w:lineRule="auto"/>
                        <w:jc w:val="center"/>
                        <w:rPr>
                          <w:rFonts w:ascii="Times New Roman" w:hAnsi="Times New Roman" w:cs="Times New Roman"/>
                          <w:b/>
                          <w:szCs w:val="20"/>
                          <w:lang w:val="es-CO"/>
                        </w:rPr>
                      </w:pPr>
                    </w:p>
                  </w:txbxContent>
                </v:textbox>
              </v:rect>
            </w:pict>
          </mc:Fallback>
        </mc:AlternateContent>
      </w:r>
      <w:r w:rsidR="006A65D9">
        <w:rPr>
          <w:rFonts w:ascii="Times New Roman" w:hAnsi="Times New Roman" w:cs="Times New Roman"/>
          <w:b/>
          <w:noProof/>
          <w:sz w:val="24"/>
          <w:szCs w:val="24"/>
        </w:rPr>
        <mc:AlternateContent>
          <mc:Choice Requires="wps">
            <w:drawing>
              <wp:anchor distT="0" distB="0" distL="114300" distR="114300" simplePos="0" relativeHeight="251646464" behindDoc="0" locked="0" layoutInCell="1" allowOverlap="1" wp14:anchorId="4C96609D" wp14:editId="40053915">
                <wp:simplePos x="0" y="0"/>
                <wp:positionH relativeFrom="column">
                  <wp:posOffset>41275</wp:posOffset>
                </wp:positionH>
                <wp:positionV relativeFrom="paragraph">
                  <wp:posOffset>5715</wp:posOffset>
                </wp:positionV>
                <wp:extent cx="2354580" cy="428625"/>
                <wp:effectExtent l="0" t="0" r="7620" b="9525"/>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Default="00BD77DF" w:rsidP="00640696">
                            <w:pPr>
                              <w:spacing w:after="0" w:line="240" w:lineRule="auto"/>
                              <w:jc w:val="center"/>
                              <w:rPr>
                                <w:rFonts w:ascii="Times New Roman" w:hAnsi="Times New Roman" w:cs="Times New Roman"/>
                                <w:b/>
                              </w:rPr>
                            </w:pPr>
                            <w:r w:rsidRPr="002570BC">
                              <w:rPr>
                                <w:rFonts w:ascii="Times New Roman" w:hAnsi="Times New Roman" w:cs="Times New Roman"/>
                                <w:b/>
                              </w:rPr>
                              <w:t>Cosecha</w:t>
                            </w:r>
                          </w:p>
                          <w:p w:rsidR="00BD77DF" w:rsidRDefault="00BD77DF" w:rsidP="00640696">
                            <w:pPr>
                              <w:spacing w:after="0" w:line="240" w:lineRule="auto"/>
                              <w:jc w:val="center"/>
                              <w:rPr>
                                <w:rFonts w:ascii="Times New Roman" w:hAnsi="Times New Roman" w:cs="Times New Roman"/>
                                <w:b/>
                              </w:rPr>
                            </w:pPr>
                          </w:p>
                          <w:p w:rsidR="00BD77DF" w:rsidRDefault="00BD77DF" w:rsidP="00640696">
                            <w:pPr>
                              <w:spacing w:after="0" w:line="240" w:lineRule="auto"/>
                              <w:jc w:val="center"/>
                              <w:rPr>
                                <w:rFonts w:ascii="Times New Roman" w:hAnsi="Times New Roman" w:cs="Times New Roman"/>
                                <w:b/>
                              </w:rPr>
                            </w:pPr>
                          </w:p>
                          <w:p w:rsidR="00BD77DF" w:rsidRDefault="00BD77DF" w:rsidP="00640696">
                            <w:pPr>
                              <w:spacing w:after="0" w:line="240" w:lineRule="auto"/>
                              <w:jc w:val="center"/>
                              <w:rPr>
                                <w:rFonts w:ascii="Times New Roman" w:hAnsi="Times New Roman" w:cs="Times New Roman"/>
                                <w:b/>
                              </w:rPr>
                            </w:pPr>
                          </w:p>
                          <w:p w:rsidR="00BD77DF" w:rsidRPr="002570BC" w:rsidRDefault="00BD77DF" w:rsidP="00640696">
                            <w:pPr>
                              <w:spacing w:after="0" w:line="240" w:lineRule="auto"/>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margin-left:3.25pt;margin-top:.45pt;width:185.4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" stroked="f">
                <v:textbox>
                  <w:txbxContent>
                    <w:p w:rsidR="00BD77DF" w:rsidRDefault="00BD77DF" w:rsidP="00640696">
                      <w:pPr>
                        <w:spacing w:after="0" w:line="240" w:lineRule="auto"/>
                        <w:jc w:val="center"/>
                        <w:rPr>
                          <w:rFonts w:ascii="Times New Roman" w:hAnsi="Times New Roman" w:cs="Times New Roman"/>
                          <w:b/>
                        </w:rPr>
                      </w:pPr>
                      <w:r w:rsidRPr="002570BC">
                        <w:rPr>
                          <w:rFonts w:ascii="Times New Roman" w:hAnsi="Times New Roman" w:cs="Times New Roman"/>
                          <w:b/>
                        </w:rPr>
                        <w:t>Cosecha</w:t>
                      </w:r>
                    </w:p>
                    <w:p w:rsidR="00BD77DF" w:rsidRDefault="00BD77DF" w:rsidP="00640696">
                      <w:pPr>
                        <w:spacing w:after="0" w:line="240" w:lineRule="auto"/>
                        <w:jc w:val="center"/>
                        <w:rPr>
                          <w:rFonts w:ascii="Times New Roman" w:hAnsi="Times New Roman" w:cs="Times New Roman"/>
                          <w:b/>
                        </w:rPr>
                      </w:pPr>
                    </w:p>
                    <w:p w:rsidR="00BD77DF" w:rsidRDefault="00BD77DF" w:rsidP="00640696">
                      <w:pPr>
                        <w:spacing w:after="0" w:line="240" w:lineRule="auto"/>
                        <w:jc w:val="center"/>
                        <w:rPr>
                          <w:rFonts w:ascii="Times New Roman" w:hAnsi="Times New Roman" w:cs="Times New Roman"/>
                          <w:b/>
                        </w:rPr>
                      </w:pPr>
                    </w:p>
                    <w:p w:rsidR="00BD77DF" w:rsidRDefault="00BD77DF" w:rsidP="00640696">
                      <w:pPr>
                        <w:spacing w:after="0" w:line="240" w:lineRule="auto"/>
                        <w:jc w:val="center"/>
                        <w:rPr>
                          <w:rFonts w:ascii="Times New Roman" w:hAnsi="Times New Roman" w:cs="Times New Roman"/>
                          <w:b/>
                        </w:rPr>
                      </w:pPr>
                    </w:p>
                    <w:p w:rsidR="00BD77DF" w:rsidRPr="002570BC" w:rsidRDefault="00BD77DF" w:rsidP="00640696">
                      <w:pPr>
                        <w:spacing w:after="0" w:line="240" w:lineRule="auto"/>
                        <w:jc w:val="center"/>
                        <w:rPr>
                          <w:rFonts w:ascii="Times New Roman" w:hAnsi="Times New Roman" w:cs="Times New Roman"/>
                          <w:b/>
                        </w:rPr>
                      </w:pPr>
                    </w:p>
                  </w:txbxContent>
                </v:textbox>
              </v:rect>
            </w:pict>
          </mc:Fallback>
        </mc:AlternateContent>
      </w:r>
    </w:p>
    <w:p w:rsidR="0013015C" w:rsidRDefault="0013015C" w:rsidP="00CD6DD3">
      <w:pPr>
        <w:tabs>
          <w:tab w:val="left" w:pos="5863"/>
          <w:tab w:val="left" w:pos="8504"/>
        </w:tabs>
        <w:spacing w:after="0" w:line="360" w:lineRule="auto"/>
        <w:ind w:right="-1"/>
        <w:rPr>
          <w:rFonts w:ascii="Times New Roman" w:hAnsi="Times New Roman" w:cs="Times New Roman"/>
          <w:b/>
          <w:sz w:val="24"/>
          <w:szCs w:val="24"/>
        </w:rPr>
      </w:pPr>
    </w:p>
    <w:p w:rsidR="0013015C" w:rsidRDefault="00840B66" w:rsidP="00CD6DD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38272" behindDoc="0" locked="0" layoutInCell="1" allowOverlap="1" wp14:anchorId="0B4A3256" wp14:editId="3879CF41">
                <wp:simplePos x="0" y="0"/>
                <wp:positionH relativeFrom="column">
                  <wp:posOffset>2566422</wp:posOffset>
                </wp:positionH>
                <wp:positionV relativeFrom="paragraph">
                  <wp:posOffset>200135</wp:posOffset>
                </wp:positionV>
                <wp:extent cx="2462530" cy="568325"/>
                <wp:effectExtent l="0" t="0" r="0" b="317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Default="00BD77DF" w:rsidP="00CD6D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BD77DF" w:rsidRPr="0023056C" w:rsidRDefault="00BD77DF" w:rsidP="00CD6DD3">
                            <w:pPr>
                              <w:spacing w:after="0" w:line="240" w:lineRule="auto"/>
                              <w:jc w:val="center"/>
                              <w:rPr>
                                <w:rFonts w:ascii="Times New Roman" w:hAnsi="Times New Roman" w:cs="Times New Roman"/>
                                <w:b/>
                              </w:rPr>
                            </w:pPr>
                            <w:r w:rsidRPr="0023056C">
                              <w:rPr>
                                <w:rFonts w:ascii="Times New Roman" w:hAnsi="Times New Roman" w:cs="Times New Roman"/>
                                <w:b/>
                              </w:rPr>
                              <w:t xml:space="preserve">Reticulación de vainas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4" o:spid="_x0000_s1047" style="position:absolute;margin-left:202.1pt;margin-top:15.75pt;width:193.9pt;height:4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" stroked="f">
                <v:textbox>
                  <w:txbxContent>
                    <w:p w:rsidR="00BD77DF" w:rsidRDefault="00BD77DF" w:rsidP="00CD6D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BD77DF" w:rsidRPr="0023056C" w:rsidRDefault="00BD77DF" w:rsidP="00CD6DD3">
                      <w:pPr>
                        <w:spacing w:after="0" w:line="240" w:lineRule="auto"/>
                        <w:jc w:val="center"/>
                        <w:rPr>
                          <w:rFonts w:ascii="Times New Roman" w:hAnsi="Times New Roman" w:cs="Times New Roman"/>
                          <w:b/>
                        </w:rPr>
                      </w:pPr>
                      <w:r w:rsidRPr="0023056C">
                        <w:rPr>
                          <w:rFonts w:ascii="Times New Roman" w:hAnsi="Times New Roman" w:cs="Times New Roman"/>
                          <w:b/>
                        </w:rPr>
                        <w:t xml:space="preserve">Reticulación de vainas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3410CB6D" wp14:editId="0358F423">
                <wp:simplePos x="0" y="0"/>
                <wp:positionH relativeFrom="column">
                  <wp:posOffset>19050</wp:posOffset>
                </wp:positionH>
                <wp:positionV relativeFrom="paragraph">
                  <wp:posOffset>198755</wp:posOffset>
                </wp:positionV>
                <wp:extent cx="2375535" cy="540385"/>
                <wp:effectExtent l="0" t="0" r="5715" b="0"/>
                <wp:wrapNone/>
                <wp:docPr id="8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Default="00BD77DF" w:rsidP="00640696">
                            <w:pPr>
                              <w:spacing w:after="0"/>
                              <w:jc w:val="center"/>
                              <w:rPr>
                                <w:rFonts w:ascii="Times New Roman" w:hAnsi="Times New Roman" w:cs="Times New Roman"/>
                                <w:b/>
                                <w:lang w:val="es-CO"/>
                              </w:rPr>
                            </w:pPr>
                          </w:p>
                          <w:p w:rsidR="00BD77DF" w:rsidRPr="00F450CE" w:rsidRDefault="00BD77DF" w:rsidP="00640696">
                            <w:pPr>
                              <w:spacing w:after="0"/>
                              <w:jc w:val="center"/>
                              <w:rPr>
                                <w:rFonts w:ascii="Times New Roman" w:hAnsi="Times New Roman" w:cs="Times New Roman"/>
                                <w:b/>
                                <w:lang w:val="es-CO"/>
                              </w:rPr>
                            </w:pPr>
                            <w:r>
                              <w:rPr>
                                <w:rFonts w:ascii="Times New Roman" w:hAnsi="Times New Roman" w:cs="Times New Roman"/>
                                <w:b/>
                                <w:lang w:val="es-CO"/>
                              </w:rPr>
                              <w:t>Secado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1.5pt;margin-top:15.65pt;width:187.05pt;height:4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tjhwIAABA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" stroked="f">
                <v:textbox>
                  <w:txbxContent>
                    <w:p w:rsidR="00BD77DF" w:rsidRDefault="00BD77DF" w:rsidP="00640696">
                      <w:pPr>
                        <w:spacing w:after="0"/>
                        <w:jc w:val="center"/>
                        <w:rPr>
                          <w:rFonts w:ascii="Times New Roman" w:hAnsi="Times New Roman" w:cs="Times New Roman"/>
                          <w:b/>
                          <w:lang w:val="es-CO"/>
                        </w:rPr>
                      </w:pPr>
                    </w:p>
                    <w:p w:rsidR="00BD77DF" w:rsidRPr="00F450CE" w:rsidRDefault="00BD77DF" w:rsidP="00640696">
                      <w:pPr>
                        <w:spacing w:after="0"/>
                        <w:jc w:val="center"/>
                        <w:rPr>
                          <w:rFonts w:ascii="Times New Roman" w:hAnsi="Times New Roman" w:cs="Times New Roman"/>
                          <w:b/>
                          <w:lang w:val="es-CO"/>
                        </w:rPr>
                      </w:pPr>
                      <w:r>
                        <w:rPr>
                          <w:rFonts w:ascii="Times New Roman" w:hAnsi="Times New Roman" w:cs="Times New Roman"/>
                          <w:b/>
                          <w:lang w:val="es-CO"/>
                        </w:rPr>
                        <w:t>Secado</w:t>
                      </w:r>
                    </w:p>
                  </w:txbxContent>
                </v:textbox>
              </v:rect>
            </w:pict>
          </mc:Fallback>
        </mc:AlternateContent>
      </w:r>
      <w:r>
        <w:rPr>
          <w:noProof/>
        </w:rPr>
        <w:drawing>
          <wp:anchor distT="0" distB="0" distL="114300" distR="114300" simplePos="0" relativeHeight="251636224" behindDoc="0" locked="0" layoutInCell="1" allowOverlap="1" wp14:anchorId="06C0155E" wp14:editId="12007172">
            <wp:simplePos x="0" y="0"/>
            <wp:positionH relativeFrom="column">
              <wp:posOffset>78105</wp:posOffset>
            </wp:positionH>
            <wp:positionV relativeFrom="paragraph">
              <wp:posOffset>102870</wp:posOffset>
            </wp:positionV>
            <wp:extent cx="2399665" cy="3311525"/>
            <wp:effectExtent l="0" t="0" r="635" b="3175"/>
            <wp:wrapSquare wrapText="bothSides"/>
            <wp:docPr id="193" name="Imagen 193" descr="E:\Mis documentos\FOTOS RECIENTES\DSC0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is documentos\FOTOS RECIENTES\DSC038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665" cy="331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3E2C">
        <w:rPr>
          <w:noProof/>
        </w:rPr>
        <w:drawing>
          <wp:anchor distT="0" distB="0" distL="114300" distR="114300" simplePos="0" relativeHeight="251635200" behindDoc="1" locked="0" layoutInCell="1" allowOverlap="1" wp14:anchorId="4E5D4659" wp14:editId="6B609673">
            <wp:simplePos x="0" y="0"/>
            <wp:positionH relativeFrom="column">
              <wp:posOffset>2642870</wp:posOffset>
            </wp:positionH>
            <wp:positionV relativeFrom="paragraph">
              <wp:posOffset>121285</wp:posOffset>
            </wp:positionV>
            <wp:extent cx="2435860" cy="3353435"/>
            <wp:effectExtent l="0" t="0" r="2540" b="0"/>
            <wp:wrapTight wrapText="bothSides">
              <wp:wrapPolygon edited="0">
                <wp:start x="676" y="0"/>
                <wp:lineTo x="0" y="245"/>
                <wp:lineTo x="0" y="21351"/>
                <wp:lineTo x="676" y="21473"/>
                <wp:lineTo x="20778" y="21473"/>
                <wp:lineTo x="21454" y="21351"/>
                <wp:lineTo x="21454" y="245"/>
                <wp:lineTo x="20778" y="0"/>
                <wp:lineTo x="676" y="0"/>
              </wp:wrapPolygon>
            </wp:wrapTight>
            <wp:docPr id="181" name="Imagen 181" descr="E:\Mis documentos\UEB\TESIS\IMG-201608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s documentos\UEB\TESIS\IMG-20160821-WA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5860" cy="3353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015C" w:rsidRDefault="0013015C" w:rsidP="00CD6DD3">
      <w:pPr>
        <w:tabs>
          <w:tab w:val="left" w:pos="5863"/>
          <w:tab w:val="left" w:pos="8504"/>
        </w:tabs>
        <w:spacing w:after="0" w:line="360" w:lineRule="auto"/>
        <w:ind w:right="-1"/>
        <w:rPr>
          <w:rFonts w:ascii="Times New Roman" w:hAnsi="Times New Roman" w:cs="Times New Roman"/>
          <w:b/>
          <w:sz w:val="24"/>
          <w:szCs w:val="24"/>
        </w:rPr>
      </w:pPr>
    </w:p>
    <w:p w:rsidR="006A65D9" w:rsidRDefault="006A65D9" w:rsidP="00CD6DD3">
      <w:pPr>
        <w:tabs>
          <w:tab w:val="left" w:pos="5863"/>
          <w:tab w:val="left" w:pos="8504"/>
        </w:tabs>
        <w:spacing w:after="0" w:line="360" w:lineRule="auto"/>
        <w:ind w:right="-1"/>
        <w:rPr>
          <w:rFonts w:ascii="Times New Roman" w:hAnsi="Times New Roman" w:cs="Times New Roman"/>
          <w:b/>
          <w:sz w:val="24"/>
          <w:szCs w:val="24"/>
        </w:rPr>
      </w:pPr>
    </w:p>
    <w:p w:rsidR="006A65D9" w:rsidRDefault="00840B66" w:rsidP="00CD6DD3">
      <w:pPr>
        <w:tabs>
          <w:tab w:val="left" w:pos="5863"/>
          <w:tab w:val="left" w:pos="8504"/>
        </w:tabs>
        <w:spacing w:after="0" w:line="360" w:lineRule="auto"/>
        <w:ind w:right="-1"/>
        <w:rPr>
          <w:rFonts w:ascii="Times New Roman" w:hAnsi="Times New Roman" w:cs="Times New Roman"/>
          <w:b/>
          <w:sz w:val="24"/>
          <w:szCs w:val="24"/>
        </w:rPr>
      </w:pPr>
      <w:r>
        <w:rPr>
          <w:noProof/>
        </w:rPr>
        <w:drawing>
          <wp:anchor distT="0" distB="0" distL="114300" distR="114300" simplePos="0" relativeHeight="251634176" behindDoc="1" locked="0" layoutInCell="1" allowOverlap="1" wp14:anchorId="1DB488B5" wp14:editId="31ED499E">
            <wp:simplePos x="0" y="0"/>
            <wp:positionH relativeFrom="column">
              <wp:posOffset>2650490</wp:posOffset>
            </wp:positionH>
            <wp:positionV relativeFrom="paragraph">
              <wp:posOffset>202565</wp:posOffset>
            </wp:positionV>
            <wp:extent cx="2447290" cy="3271520"/>
            <wp:effectExtent l="0" t="0" r="0" b="5080"/>
            <wp:wrapTight wrapText="bothSides">
              <wp:wrapPolygon edited="0">
                <wp:start x="673" y="0"/>
                <wp:lineTo x="0" y="252"/>
                <wp:lineTo x="0" y="21382"/>
                <wp:lineTo x="673" y="21508"/>
                <wp:lineTo x="20681" y="21508"/>
                <wp:lineTo x="21353" y="21382"/>
                <wp:lineTo x="21353" y="252"/>
                <wp:lineTo x="20681" y="0"/>
                <wp:lineTo x="673" y="0"/>
              </wp:wrapPolygon>
            </wp:wrapTight>
            <wp:docPr id="30" name="Imagen 30" descr="E:\Mis documentos\UEB\TESIS\20160827_08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s documentos\UEB\TESIS\20160827_08515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6750" r="3824"/>
                    <a:stretch/>
                  </pic:blipFill>
                  <pic:spPr bwMode="auto">
                    <a:xfrm>
                      <a:off x="0" y="0"/>
                      <a:ext cx="2447290" cy="3271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772DFF46" wp14:editId="3AA70835">
            <wp:simplePos x="0" y="0"/>
            <wp:positionH relativeFrom="column">
              <wp:posOffset>41468</wp:posOffset>
            </wp:positionH>
            <wp:positionV relativeFrom="paragraph">
              <wp:posOffset>211427</wp:posOffset>
            </wp:positionV>
            <wp:extent cx="2392045" cy="3320415"/>
            <wp:effectExtent l="0" t="0" r="8255" b="0"/>
            <wp:wrapTight wrapText="bothSides">
              <wp:wrapPolygon edited="0">
                <wp:start x="688" y="0"/>
                <wp:lineTo x="0" y="248"/>
                <wp:lineTo x="0" y="21315"/>
                <wp:lineTo x="688" y="21439"/>
                <wp:lineTo x="20814" y="21439"/>
                <wp:lineTo x="21503" y="21315"/>
                <wp:lineTo x="21503" y="248"/>
                <wp:lineTo x="20814" y="0"/>
                <wp:lineTo x="688" y="0"/>
              </wp:wrapPolygon>
            </wp:wrapTight>
            <wp:docPr id="171" name="Imagen 171" descr="E:\Mis documentos\Camera\Nueva carpeta\WhatsApp Images\IMG-201602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s documentos\Camera\Nueva carpeta\WhatsApp Images\IMG-20160218-WA000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110" t="14629" r="6169" b="23850"/>
                    <a:stretch/>
                  </pic:blipFill>
                  <pic:spPr bwMode="auto">
                    <a:xfrm>
                      <a:off x="0" y="0"/>
                      <a:ext cx="2392045" cy="3320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65D9" w:rsidRDefault="00840B66" w:rsidP="00CD6DD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2304" behindDoc="0" locked="0" layoutInCell="1" allowOverlap="1" wp14:anchorId="75D1E7C1" wp14:editId="10B4BC58">
                <wp:simplePos x="0" y="0"/>
                <wp:positionH relativeFrom="column">
                  <wp:posOffset>42352</wp:posOffset>
                </wp:positionH>
                <wp:positionV relativeFrom="paragraph">
                  <wp:posOffset>20155</wp:posOffset>
                </wp:positionV>
                <wp:extent cx="2367915" cy="621665"/>
                <wp:effectExtent l="0" t="0" r="0" b="698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91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Default="00BD77DF" w:rsidP="00903E2C">
                            <w:pPr>
                              <w:spacing w:after="0" w:line="240" w:lineRule="auto"/>
                              <w:jc w:val="center"/>
                              <w:rPr>
                                <w:rFonts w:ascii="Times New Roman" w:hAnsi="Times New Roman" w:cs="Times New Roman"/>
                                <w:b/>
                                <w:szCs w:val="20"/>
                                <w:lang w:val="es-CO"/>
                              </w:rPr>
                            </w:pPr>
                          </w:p>
                          <w:p w:rsidR="00BD77DF" w:rsidRDefault="00BD77DF" w:rsidP="00903E2C">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Estrangulamiento de vainas</w:t>
                            </w:r>
                          </w:p>
                          <w:p w:rsidR="00BD77DF" w:rsidRDefault="00BD77DF" w:rsidP="00903E2C">
                            <w:pPr>
                              <w:spacing w:after="0" w:line="240" w:lineRule="auto"/>
                              <w:jc w:val="center"/>
                              <w:rPr>
                                <w:rFonts w:ascii="Times New Roman" w:hAnsi="Times New Roman" w:cs="Times New Roman"/>
                                <w:b/>
                                <w:szCs w:val="20"/>
                                <w:lang w:val="es-CO"/>
                              </w:rPr>
                            </w:pPr>
                          </w:p>
                          <w:p w:rsidR="00BD77DF" w:rsidRDefault="00BD77DF" w:rsidP="00903E2C">
                            <w:pPr>
                              <w:spacing w:after="0" w:line="240" w:lineRule="auto"/>
                              <w:jc w:val="center"/>
                              <w:rPr>
                                <w:rFonts w:ascii="Times New Roman" w:hAnsi="Times New Roman" w:cs="Times New Roman"/>
                                <w:b/>
                                <w:szCs w:val="20"/>
                                <w:lang w:val="es-CO"/>
                              </w:rPr>
                            </w:pPr>
                          </w:p>
                          <w:p w:rsidR="00BD77DF" w:rsidRDefault="00BD77DF" w:rsidP="00903E2C">
                            <w:pPr>
                              <w:spacing w:after="0" w:line="240" w:lineRule="auto"/>
                              <w:jc w:val="center"/>
                              <w:rPr>
                                <w:rFonts w:ascii="Times New Roman" w:hAnsi="Times New Roman" w:cs="Times New Roman"/>
                                <w:b/>
                                <w:szCs w:val="20"/>
                                <w:lang w:val="es-CO"/>
                              </w:rPr>
                            </w:pPr>
                          </w:p>
                          <w:p w:rsidR="00BD77DF" w:rsidRPr="00473386" w:rsidRDefault="00BD77DF" w:rsidP="00903E2C">
                            <w:pPr>
                              <w:spacing w:after="0" w:line="240" w:lineRule="auto"/>
                              <w:jc w:val="center"/>
                              <w:rPr>
                                <w:rFonts w:ascii="Times New Roman" w:hAnsi="Times New Roman" w:cs="Times New Roman"/>
                                <w:b/>
                                <w:szCs w:val="20"/>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3.35pt;margin-top:1.6pt;width:186.45pt;height:4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" stroked="f">
                <v:textbox>
                  <w:txbxContent>
                    <w:p w:rsidR="00BD77DF" w:rsidRDefault="00BD77DF" w:rsidP="00903E2C">
                      <w:pPr>
                        <w:spacing w:after="0" w:line="240" w:lineRule="auto"/>
                        <w:jc w:val="center"/>
                        <w:rPr>
                          <w:rFonts w:ascii="Times New Roman" w:hAnsi="Times New Roman" w:cs="Times New Roman"/>
                          <w:b/>
                          <w:szCs w:val="20"/>
                          <w:lang w:val="es-CO"/>
                        </w:rPr>
                      </w:pPr>
                    </w:p>
                    <w:p w:rsidR="00BD77DF" w:rsidRDefault="00BD77DF" w:rsidP="00903E2C">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Estrangulamiento de vainas</w:t>
                      </w:r>
                    </w:p>
                    <w:p w:rsidR="00BD77DF" w:rsidRDefault="00BD77DF" w:rsidP="00903E2C">
                      <w:pPr>
                        <w:spacing w:after="0" w:line="240" w:lineRule="auto"/>
                        <w:jc w:val="center"/>
                        <w:rPr>
                          <w:rFonts w:ascii="Times New Roman" w:hAnsi="Times New Roman" w:cs="Times New Roman"/>
                          <w:b/>
                          <w:szCs w:val="20"/>
                          <w:lang w:val="es-CO"/>
                        </w:rPr>
                      </w:pPr>
                    </w:p>
                    <w:p w:rsidR="00BD77DF" w:rsidRDefault="00BD77DF" w:rsidP="00903E2C">
                      <w:pPr>
                        <w:spacing w:after="0" w:line="240" w:lineRule="auto"/>
                        <w:jc w:val="center"/>
                        <w:rPr>
                          <w:rFonts w:ascii="Times New Roman" w:hAnsi="Times New Roman" w:cs="Times New Roman"/>
                          <w:b/>
                          <w:szCs w:val="20"/>
                          <w:lang w:val="es-CO"/>
                        </w:rPr>
                      </w:pPr>
                    </w:p>
                    <w:p w:rsidR="00BD77DF" w:rsidRDefault="00BD77DF" w:rsidP="00903E2C">
                      <w:pPr>
                        <w:spacing w:after="0" w:line="240" w:lineRule="auto"/>
                        <w:jc w:val="center"/>
                        <w:rPr>
                          <w:rFonts w:ascii="Times New Roman" w:hAnsi="Times New Roman" w:cs="Times New Roman"/>
                          <w:b/>
                          <w:szCs w:val="20"/>
                          <w:lang w:val="es-CO"/>
                        </w:rPr>
                      </w:pPr>
                    </w:p>
                    <w:p w:rsidR="00BD77DF" w:rsidRPr="00473386" w:rsidRDefault="00BD77DF" w:rsidP="00903E2C">
                      <w:pPr>
                        <w:spacing w:after="0" w:line="240" w:lineRule="auto"/>
                        <w:jc w:val="center"/>
                        <w:rPr>
                          <w:rFonts w:ascii="Times New Roman" w:hAnsi="Times New Roman" w:cs="Times New Roman"/>
                          <w:b/>
                          <w:szCs w:val="20"/>
                          <w:lang w:val="es-CO"/>
                        </w:rPr>
                      </w:pPr>
                    </w:p>
                  </w:txbxContent>
                </v:textbox>
              </v:rect>
            </w:pict>
          </mc:Fallback>
        </mc:AlternateContent>
      </w:r>
      <w:r w:rsidR="00007F0F">
        <w:rPr>
          <w:rFonts w:ascii="Times New Roman" w:hAnsi="Times New Roman" w:cs="Times New Roman"/>
          <w:b/>
          <w:noProof/>
          <w:sz w:val="24"/>
          <w:szCs w:val="24"/>
        </w:rPr>
        <mc:AlternateContent>
          <mc:Choice Requires="wps">
            <w:drawing>
              <wp:anchor distT="0" distB="0" distL="114300" distR="114300" simplePos="0" relativeHeight="251664896" behindDoc="0" locked="0" layoutInCell="1" allowOverlap="1" wp14:anchorId="5E69337C" wp14:editId="04E90FAA">
                <wp:simplePos x="0" y="0"/>
                <wp:positionH relativeFrom="column">
                  <wp:posOffset>2674620</wp:posOffset>
                </wp:positionH>
                <wp:positionV relativeFrom="paragraph">
                  <wp:posOffset>5715</wp:posOffset>
                </wp:positionV>
                <wp:extent cx="2344420" cy="491490"/>
                <wp:effectExtent l="0" t="0" r="0" b="381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Default="00BD77DF" w:rsidP="008575FB">
                            <w:pPr>
                              <w:spacing w:after="0" w:line="240" w:lineRule="auto"/>
                              <w:jc w:val="center"/>
                              <w:rPr>
                                <w:rFonts w:ascii="Times New Roman" w:hAnsi="Times New Roman" w:cs="Times New Roman"/>
                                <w:b/>
                                <w:szCs w:val="20"/>
                                <w:lang w:val="es-CO"/>
                              </w:rPr>
                            </w:pPr>
                          </w:p>
                          <w:p w:rsidR="00BD77DF" w:rsidRDefault="00BD77DF" w:rsidP="008575FB">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Granos por vaina</w:t>
                            </w:r>
                          </w:p>
                          <w:p w:rsidR="00BD77DF" w:rsidRDefault="00BD77DF" w:rsidP="008575FB">
                            <w:pPr>
                              <w:spacing w:after="0" w:line="240" w:lineRule="auto"/>
                              <w:jc w:val="center"/>
                              <w:rPr>
                                <w:rFonts w:ascii="Times New Roman" w:hAnsi="Times New Roman" w:cs="Times New Roman"/>
                                <w:b/>
                                <w:szCs w:val="20"/>
                                <w:lang w:val="es-CO"/>
                              </w:rPr>
                            </w:pPr>
                          </w:p>
                          <w:p w:rsidR="00BD77DF" w:rsidRDefault="00BD77DF" w:rsidP="008575FB">
                            <w:pPr>
                              <w:spacing w:after="0" w:line="240" w:lineRule="auto"/>
                              <w:jc w:val="center"/>
                              <w:rPr>
                                <w:rFonts w:ascii="Times New Roman" w:hAnsi="Times New Roman" w:cs="Times New Roman"/>
                                <w:b/>
                                <w:szCs w:val="20"/>
                                <w:lang w:val="es-CO"/>
                              </w:rPr>
                            </w:pPr>
                          </w:p>
                          <w:p w:rsidR="00BD77DF" w:rsidRDefault="00BD77DF" w:rsidP="008575FB">
                            <w:pPr>
                              <w:spacing w:after="0" w:line="240" w:lineRule="auto"/>
                              <w:jc w:val="center"/>
                              <w:rPr>
                                <w:rFonts w:ascii="Times New Roman" w:hAnsi="Times New Roman" w:cs="Times New Roman"/>
                                <w:b/>
                                <w:szCs w:val="20"/>
                                <w:lang w:val="es-CO"/>
                              </w:rPr>
                            </w:pPr>
                          </w:p>
                          <w:p w:rsidR="00BD77DF" w:rsidRPr="00473386" w:rsidRDefault="00BD77DF" w:rsidP="008575FB">
                            <w:pPr>
                              <w:spacing w:after="0" w:line="240" w:lineRule="auto"/>
                              <w:jc w:val="center"/>
                              <w:rPr>
                                <w:rFonts w:ascii="Times New Roman" w:hAnsi="Times New Roman" w:cs="Times New Roman"/>
                                <w:b/>
                                <w:szCs w:val="20"/>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210.6pt;margin-top:.45pt;width:184.6pt;height:3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" stroked="f">
                <v:textbox>
                  <w:txbxContent>
                    <w:p w:rsidR="00BD77DF" w:rsidRDefault="00BD77DF" w:rsidP="008575FB">
                      <w:pPr>
                        <w:spacing w:after="0" w:line="240" w:lineRule="auto"/>
                        <w:jc w:val="center"/>
                        <w:rPr>
                          <w:rFonts w:ascii="Times New Roman" w:hAnsi="Times New Roman" w:cs="Times New Roman"/>
                          <w:b/>
                          <w:szCs w:val="20"/>
                          <w:lang w:val="es-CO"/>
                        </w:rPr>
                      </w:pPr>
                    </w:p>
                    <w:p w:rsidR="00BD77DF" w:rsidRDefault="00BD77DF" w:rsidP="008575FB">
                      <w:pPr>
                        <w:spacing w:after="0" w:line="240" w:lineRule="auto"/>
                        <w:jc w:val="center"/>
                        <w:rPr>
                          <w:rFonts w:ascii="Times New Roman" w:hAnsi="Times New Roman" w:cs="Times New Roman"/>
                          <w:b/>
                          <w:szCs w:val="20"/>
                          <w:lang w:val="es-CO"/>
                        </w:rPr>
                      </w:pPr>
                      <w:r>
                        <w:rPr>
                          <w:rFonts w:ascii="Times New Roman" w:hAnsi="Times New Roman" w:cs="Times New Roman"/>
                          <w:b/>
                          <w:szCs w:val="20"/>
                          <w:lang w:val="es-CO"/>
                        </w:rPr>
                        <w:t>Granos por vaina</w:t>
                      </w:r>
                    </w:p>
                    <w:p w:rsidR="00BD77DF" w:rsidRDefault="00BD77DF" w:rsidP="008575FB">
                      <w:pPr>
                        <w:spacing w:after="0" w:line="240" w:lineRule="auto"/>
                        <w:jc w:val="center"/>
                        <w:rPr>
                          <w:rFonts w:ascii="Times New Roman" w:hAnsi="Times New Roman" w:cs="Times New Roman"/>
                          <w:b/>
                          <w:szCs w:val="20"/>
                          <w:lang w:val="es-CO"/>
                        </w:rPr>
                      </w:pPr>
                    </w:p>
                    <w:p w:rsidR="00BD77DF" w:rsidRDefault="00BD77DF" w:rsidP="008575FB">
                      <w:pPr>
                        <w:spacing w:after="0" w:line="240" w:lineRule="auto"/>
                        <w:jc w:val="center"/>
                        <w:rPr>
                          <w:rFonts w:ascii="Times New Roman" w:hAnsi="Times New Roman" w:cs="Times New Roman"/>
                          <w:b/>
                          <w:szCs w:val="20"/>
                          <w:lang w:val="es-CO"/>
                        </w:rPr>
                      </w:pPr>
                    </w:p>
                    <w:p w:rsidR="00BD77DF" w:rsidRDefault="00BD77DF" w:rsidP="008575FB">
                      <w:pPr>
                        <w:spacing w:after="0" w:line="240" w:lineRule="auto"/>
                        <w:jc w:val="center"/>
                        <w:rPr>
                          <w:rFonts w:ascii="Times New Roman" w:hAnsi="Times New Roman" w:cs="Times New Roman"/>
                          <w:b/>
                          <w:szCs w:val="20"/>
                          <w:lang w:val="es-CO"/>
                        </w:rPr>
                      </w:pPr>
                    </w:p>
                    <w:p w:rsidR="00BD77DF" w:rsidRPr="00473386" w:rsidRDefault="00BD77DF" w:rsidP="008575FB">
                      <w:pPr>
                        <w:spacing w:after="0" w:line="240" w:lineRule="auto"/>
                        <w:jc w:val="center"/>
                        <w:rPr>
                          <w:rFonts w:ascii="Times New Roman" w:hAnsi="Times New Roman" w:cs="Times New Roman"/>
                          <w:b/>
                          <w:szCs w:val="20"/>
                          <w:lang w:val="es-CO"/>
                        </w:rPr>
                      </w:pPr>
                    </w:p>
                  </w:txbxContent>
                </v:textbox>
              </v:rect>
            </w:pict>
          </mc:Fallback>
        </mc:AlternateContent>
      </w:r>
    </w:p>
    <w:p w:rsidR="0013015C" w:rsidRDefault="0013015C" w:rsidP="00CD6DD3">
      <w:pPr>
        <w:tabs>
          <w:tab w:val="left" w:pos="5863"/>
          <w:tab w:val="left" w:pos="8504"/>
        </w:tabs>
        <w:spacing w:after="0" w:line="360" w:lineRule="auto"/>
        <w:ind w:right="-1"/>
        <w:rPr>
          <w:rFonts w:ascii="Times New Roman" w:hAnsi="Times New Roman" w:cs="Times New Roman"/>
          <w:b/>
          <w:sz w:val="24"/>
          <w:szCs w:val="24"/>
        </w:rPr>
      </w:pPr>
    </w:p>
    <w:p w:rsidR="00E050D9" w:rsidRDefault="001B5710" w:rsidP="00CD6DD3">
      <w:pPr>
        <w:tabs>
          <w:tab w:val="left" w:pos="5863"/>
          <w:tab w:val="left" w:pos="8504"/>
        </w:tabs>
        <w:spacing w:after="0" w:line="360" w:lineRule="auto"/>
        <w:ind w:right="-1"/>
        <w:rPr>
          <w:rFonts w:ascii="Times New Roman" w:hAnsi="Times New Roman" w:cs="Times New Roman"/>
          <w:b/>
          <w:sz w:val="24"/>
          <w:szCs w:val="24"/>
        </w:rPr>
      </w:pPr>
      <w:r>
        <w:rPr>
          <w:noProof/>
        </w:rPr>
        <w:drawing>
          <wp:anchor distT="0" distB="0" distL="114300" distR="114300" simplePos="0" relativeHeight="251643392" behindDoc="1" locked="0" layoutInCell="1" allowOverlap="1" wp14:anchorId="467C710C" wp14:editId="2F09BBF7">
            <wp:simplePos x="0" y="0"/>
            <wp:positionH relativeFrom="column">
              <wp:posOffset>20320</wp:posOffset>
            </wp:positionH>
            <wp:positionV relativeFrom="paragraph">
              <wp:posOffset>235585</wp:posOffset>
            </wp:positionV>
            <wp:extent cx="2434590" cy="3219450"/>
            <wp:effectExtent l="0" t="0" r="3810" b="0"/>
            <wp:wrapTight wrapText="bothSides">
              <wp:wrapPolygon edited="0">
                <wp:start x="676" y="0"/>
                <wp:lineTo x="0" y="256"/>
                <wp:lineTo x="0" y="21344"/>
                <wp:lineTo x="676" y="21472"/>
                <wp:lineTo x="20789" y="21472"/>
                <wp:lineTo x="21465" y="21344"/>
                <wp:lineTo x="21465" y="256"/>
                <wp:lineTo x="20789" y="0"/>
                <wp:lineTo x="676" y="0"/>
              </wp:wrapPolygon>
            </wp:wrapTight>
            <wp:docPr id="203" name="Imagen 203" descr="E:\Mis documentos\UEB\TESIS\20160827_08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s documentos\UEB\TESIS\20160827_08524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580" t="29628" r="2504" b="3309"/>
                    <a:stretch/>
                  </pic:blipFill>
                  <pic:spPr bwMode="auto">
                    <a:xfrm>
                      <a:off x="0" y="0"/>
                      <a:ext cx="2434590" cy="3219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E2C">
        <w:rPr>
          <w:noProof/>
        </w:rPr>
        <w:drawing>
          <wp:anchor distT="0" distB="0" distL="114300" distR="114300" simplePos="0" relativeHeight="251642368" behindDoc="1" locked="0" layoutInCell="1" allowOverlap="1" wp14:anchorId="7662DF5C" wp14:editId="4A1FC761">
            <wp:simplePos x="0" y="0"/>
            <wp:positionH relativeFrom="column">
              <wp:posOffset>2639060</wp:posOffset>
            </wp:positionH>
            <wp:positionV relativeFrom="paragraph">
              <wp:posOffset>157480</wp:posOffset>
            </wp:positionV>
            <wp:extent cx="2435225" cy="3295650"/>
            <wp:effectExtent l="0" t="0" r="3175" b="0"/>
            <wp:wrapTight wrapText="bothSides">
              <wp:wrapPolygon edited="0">
                <wp:start x="676" y="0"/>
                <wp:lineTo x="0" y="250"/>
                <wp:lineTo x="0" y="21350"/>
                <wp:lineTo x="676" y="21475"/>
                <wp:lineTo x="20783" y="21475"/>
                <wp:lineTo x="21459" y="21350"/>
                <wp:lineTo x="21459" y="250"/>
                <wp:lineTo x="20783" y="0"/>
                <wp:lineTo x="676" y="0"/>
              </wp:wrapPolygon>
            </wp:wrapTight>
            <wp:docPr id="10" name="Imagen 10" descr="E:\Mis documentos\UEB\TESIS\IMG-201608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s documentos\UEB\TESIS\IMG-20160821-WA0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5225" cy="3295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50D9" w:rsidRDefault="00E050D9" w:rsidP="00CD6DD3">
      <w:pPr>
        <w:tabs>
          <w:tab w:val="left" w:pos="5863"/>
          <w:tab w:val="left" w:pos="8504"/>
        </w:tabs>
        <w:spacing w:after="0" w:line="360" w:lineRule="auto"/>
        <w:ind w:right="-1"/>
        <w:rPr>
          <w:rFonts w:ascii="Times New Roman" w:hAnsi="Times New Roman" w:cs="Times New Roman"/>
          <w:b/>
          <w:sz w:val="24"/>
          <w:szCs w:val="24"/>
        </w:rPr>
      </w:pPr>
    </w:p>
    <w:p w:rsidR="00CD6DD3" w:rsidRDefault="00903E2C" w:rsidP="00CD6DD3">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4352" behindDoc="0" locked="0" layoutInCell="1" allowOverlap="1" wp14:anchorId="021D11D4" wp14:editId="304196A8">
                <wp:simplePos x="0" y="0"/>
                <wp:positionH relativeFrom="column">
                  <wp:posOffset>2790190</wp:posOffset>
                </wp:positionH>
                <wp:positionV relativeFrom="paragraph">
                  <wp:posOffset>250190</wp:posOffset>
                </wp:positionV>
                <wp:extent cx="2228215" cy="467360"/>
                <wp:effectExtent l="0" t="0" r="635" b="889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21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Pr="00C90F67" w:rsidRDefault="00BD77DF" w:rsidP="00903E2C">
                            <w:pPr>
                              <w:spacing w:after="0"/>
                              <w:jc w:val="center"/>
                              <w:rPr>
                                <w:rFonts w:ascii="Times New Roman" w:hAnsi="Times New Roman" w:cs="Times New Roman"/>
                                <w:b/>
                                <w:lang w:val="es-CO"/>
                              </w:rPr>
                            </w:pPr>
                            <w:r>
                              <w:rPr>
                                <w:rFonts w:ascii="Times New Roman" w:hAnsi="Times New Roman" w:cs="Times New Roman"/>
                                <w:b/>
                                <w:lang w:val="es-CO"/>
                              </w:rPr>
                              <w:t>Rendimiento kilogramo/parcela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1" style="position:absolute;margin-left:219.7pt;margin-top:19.7pt;width:175.45pt;height:36.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" stroked="f">
                <v:textbox>
                  <w:txbxContent>
                    <w:p w:rsidR="00BD77DF" w:rsidRPr="00C90F67" w:rsidRDefault="00BD77DF" w:rsidP="00903E2C">
                      <w:pPr>
                        <w:spacing w:after="0"/>
                        <w:jc w:val="center"/>
                        <w:rPr>
                          <w:rFonts w:ascii="Times New Roman" w:hAnsi="Times New Roman" w:cs="Times New Roman"/>
                          <w:b/>
                          <w:lang w:val="es-CO"/>
                        </w:rPr>
                      </w:pPr>
                      <w:r>
                        <w:rPr>
                          <w:rFonts w:ascii="Times New Roman" w:hAnsi="Times New Roman" w:cs="Times New Roman"/>
                          <w:b/>
                          <w:lang w:val="es-CO"/>
                        </w:rPr>
                        <w:t>Rendimiento kilogramo/parcela</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328" behindDoc="0" locked="0" layoutInCell="1" allowOverlap="1" wp14:anchorId="5F3D7E0D" wp14:editId="5519B374">
                <wp:simplePos x="0" y="0"/>
                <wp:positionH relativeFrom="column">
                  <wp:posOffset>40640</wp:posOffset>
                </wp:positionH>
                <wp:positionV relativeFrom="paragraph">
                  <wp:posOffset>139065</wp:posOffset>
                </wp:positionV>
                <wp:extent cx="2354580" cy="467360"/>
                <wp:effectExtent l="0" t="0" r="7620" b="8890"/>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7DF" w:rsidRDefault="00BD77DF" w:rsidP="0023056C">
                            <w:pPr>
                              <w:spacing w:after="0"/>
                              <w:jc w:val="center"/>
                              <w:rPr>
                                <w:rFonts w:ascii="Times New Roman" w:hAnsi="Times New Roman" w:cs="Times New Roman"/>
                                <w:b/>
                                <w:lang w:val="es-CO"/>
                              </w:rPr>
                            </w:pPr>
                          </w:p>
                          <w:p w:rsidR="00BD77DF" w:rsidRPr="00C90F67" w:rsidRDefault="00BD77DF" w:rsidP="0023056C">
                            <w:pPr>
                              <w:spacing w:after="0"/>
                              <w:jc w:val="center"/>
                              <w:rPr>
                                <w:rFonts w:ascii="Times New Roman" w:hAnsi="Times New Roman" w:cs="Times New Roman"/>
                                <w:b/>
                                <w:lang w:val="es-CO"/>
                              </w:rPr>
                            </w:pPr>
                            <w:r>
                              <w:rPr>
                                <w:rFonts w:ascii="Times New Roman" w:hAnsi="Times New Roman" w:cs="Times New Roman"/>
                                <w:b/>
                                <w:lang w:val="es-CO"/>
                              </w:rPr>
                              <w:t xml:space="preserve">Peso de 100 granos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3.2pt;margin-top:10.95pt;width:185.4pt;height:3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" stroked="f">
                <v:textbox>
                  <w:txbxContent>
                    <w:p w:rsidR="00BD77DF" w:rsidRDefault="00BD77DF" w:rsidP="0023056C">
                      <w:pPr>
                        <w:spacing w:after="0"/>
                        <w:jc w:val="center"/>
                        <w:rPr>
                          <w:rFonts w:ascii="Times New Roman" w:hAnsi="Times New Roman" w:cs="Times New Roman"/>
                          <w:b/>
                          <w:lang w:val="es-CO"/>
                        </w:rPr>
                      </w:pPr>
                    </w:p>
                    <w:p w:rsidR="00BD77DF" w:rsidRPr="00C90F67" w:rsidRDefault="00BD77DF" w:rsidP="0023056C">
                      <w:pPr>
                        <w:spacing w:after="0"/>
                        <w:jc w:val="center"/>
                        <w:rPr>
                          <w:rFonts w:ascii="Times New Roman" w:hAnsi="Times New Roman" w:cs="Times New Roman"/>
                          <w:b/>
                          <w:lang w:val="es-CO"/>
                        </w:rPr>
                      </w:pPr>
                      <w:r>
                        <w:rPr>
                          <w:rFonts w:ascii="Times New Roman" w:hAnsi="Times New Roman" w:cs="Times New Roman"/>
                          <w:b/>
                          <w:lang w:val="es-CO"/>
                        </w:rPr>
                        <w:t xml:space="preserve">Peso de 100 granos </w:t>
                      </w:r>
                    </w:p>
                  </w:txbxContent>
                </v:textbox>
              </v:rect>
            </w:pict>
          </mc:Fallback>
        </mc:AlternateContent>
      </w:r>
    </w:p>
    <w:p w:rsidR="00CD6DD3" w:rsidRDefault="00CD6DD3" w:rsidP="00CD6DD3">
      <w:pPr>
        <w:tabs>
          <w:tab w:val="left" w:pos="5863"/>
          <w:tab w:val="left" w:pos="8504"/>
        </w:tabs>
        <w:spacing w:after="0" w:line="360" w:lineRule="auto"/>
        <w:ind w:right="-1"/>
        <w:rPr>
          <w:rFonts w:ascii="Times New Roman" w:hAnsi="Times New Roman" w:cs="Times New Roman"/>
          <w:b/>
          <w:sz w:val="24"/>
          <w:szCs w:val="24"/>
        </w:rPr>
      </w:pPr>
      <w:bookmarkStart w:id="10" w:name="_GoBack"/>
      <w:bookmarkEnd w:id="10"/>
    </w:p>
    <w:p w:rsidR="00E96254" w:rsidRDefault="00903E2C" w:rsidP="00D34925">
      <w:pPr>
        <w:tabs>
          <w:tab w:val="left" w:pos="5863"/>
          <w:tab w:val="left" w:pos="8504"/>
        </w:tabs>
        <w:spacing w:after="0" w:line="360" w:lineRule="auto"/>
        <w:ind w:right="-1"/>
        <w:rPr>
          <w:rFonts w:ascii="Times New Roman" w:hAnsi="Times New Roman" w:cs="Times New Roman"/>
          <w:b/>
          <w:sz w:val="24"/>
          <w:szCs w:val="24"/>
        </w:rPr>
      </w:pPr>
      <w:r>
        <w:rPr>
          <w:noProof/>
        </w:rPr>
        <w:drawing>
          <wp:anchor distT="0" distB="0" distL="114300" distR="114300" simplePos="0" relativeHeight="251631104" behindDoc="1" locked="0" layoutInCell="1" allowOverlap="1" wp14:anchorId="4D53598F" wp14:editId="119FB1B2">
            <wp:simplePos x="0" y="0"/>
            <wp:positionH relativeFrom="column">
              <wp:posOffset>-19050</wp:posOffset>
            </wp:positionH>
            <wp:positionV relativeFrom="paragraph">
              <wp:posOffset>300355</wp:posOffset>
            </wp:positionV>
            <wp:extent cx="2397760" cy="3312160"/>
            <wp:effectExtent l="0" t="0" r="2540" b="2540"/>
            <wp:wrapSquare wrapText="bothSides"/>
            <wp:docPr id="199" name="Imagen 199" descr="E:\Mis documentos\Camera\Camera\20160426_1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s documentos\Camera\Camera\20160426_1201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7760" cy="3312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46608A37" wp14:editId="00A34703">
            <wp:simplePos x="0" y="0"/>
            <wp:positionH relativeFrom="column">
              <wp:posOffset>2674620</wp:posOffset>
            </wp:positionH>
            <wp:positionV relativeFrom="paragraph">
              <wp:posOffset>300355</wp:posOffset>
            </wp:positionV>
            <wp:extent cx="2364740" cy="3367405"/>
            <wp:effectExtent l="0" t="0" r="0" b="4445"/>
            <wp:wrapTight wrapText="bothSides">
              <wp:wrapPolygon edited="0">
                <wp:start x="696" y="0"/>
                <wp:lineTo x="0" y="244"/>
                <wp:lineTo x="0" y="21384"/>
                <wp:lineTo x="696" y="21506"/>
                <wp:lineTo x="20707" y="21506"/>
                <wp:lineTo x="21403" y="21384"/>
                <wp:lineTo x="21403" y="244"/>
                <wp:lineTo x="20707" y="0"/>
                <wp:lineTo x="696" y="0"/>
              </wp:wrapPolygon>
            </wp:wrapTight>
            <wp:docPr id="198" name="Imagen 198" descr="E:\Mis documentos\Camera\Camera\20160426_1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is documentos\Camera\Camera\20160426_1224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4740" cy="3367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34925" w:rsidRPr="00FC3088" w:rsidRDefault="00A44916" w:rsidP="00D34925">
      <w:pPr>
        <w:tabs>
          <w:tab w:val="left" w:pos="5863"/>
          <w:tab w:val="left" w:pos="8504"/>
        </w:tabs>
        <w:spacing w:after="0" w:line="360" w:lineRule="auto"/>
        <w:ind w:right="-1"/>
        <w:rPr>
          <w:rFonts w:ascii="Times New Roman" w:hAnsi="Times New Roman" w:cs="Times New Roman"/>
          <w:b/>
          <w:sz w:val="24"/>
          <w:szCs w:val="24"/>
        </w:rPr>
      </w:pPr>
      <w:r>
        <w:rPr>
          <w:rFonts w:ascii="Times New Roman" w:hAnsi="Times New Roman" w:cs="Times New Roman"/>
          <w:b/>
          <w:sz w:val="24"/>
          <w:szCs w:val="24"/>
        </w:rPr>
        <w:lastRenderedPageBreak/>
        <w:t>Anexo N° 6</w:t>
      </w:r>
      <w:r w:rsidR="00D34925" w:rsidRPr="00FC3088">
        <w:rPr>
          <w:rFonts w:ascii="Times New Roman" w:hAnsi="Times New Roman" w:cs="Times New Roman"/>
          <w:b/>
          <w:sz w:val="24"/>
          <w:szCs w:val="24"/>
        </w:rPr>
        <w:t>. Glosario de términos técnicos</w:t>
      </w:r>
    </w:p>
    <w:p w:rsidR="00D34925" w:rsidRPr="00B86CEB" w:rsidRDefault="00D34925" w:rsidP="00840B66">
      <w:pPr>
        <w:tabs>
          <w:tab w:val="left" w:pos="5863"/>
          <w:tab w:val="left" w:pos="8504"/>
        </w:tabs>
        <w:spacing w:after="0" w:line="360" w:lineRule="auto"/>
        <w:ind w:right="-1"/>
        <w:rPr>
          <w:rFonts w:ascii="Times New Roman" w:hAnsi="Times New Roman" w:cs="Times New Roman"/>
          <w:b/>
          <w:sz w:val="24"/>
          <w:szCs w:val="24"/>
        </w:rPr>
      </w:pPr>
    </w:p>
    <w:p w:rsidR="001B5710" w:rsidRDefault="00D34925" w:rsidP="001B5710">
      <w:pPr>
        <w:spacing w:after="0" w:line="240" w:lineRule="auto"/>
        <w:jc w:val="both"/>
        <w:rPr>
          <w:rFonts w:ascii="Times New Roman" w:hAnsi="Times New Roman" w:cs="Times New Roman"/>
          <w:sz w:val="24"/>
          <w:szCs w:val="24"/>
          <w:shd w:val="clear" w:color="auto" w:fill="FFFFFF"/>
        </w:rPr>
      </w:pPr>
      <w:r w:rsidRPr="00B93BF4">
        <w:rPr>
          <w:rFonts w:ascii="Times New Roman" w:hAnsi="Times New Roman" w:cs="Times New Roman"/>
          <w:b/>
          <w:sz w:val="24"/>
          <w:szCs w:val="24"/>
        </w:rPr>
        <w:t>Abiótico.-</w:t>
      </w:r>
      <w:r w:rsidRPr="00B93BF4">
        <w:rPr>
          <w:rFonts w:ascii="Georgia" w:hAnsi="Georgia"/>
          <w:sz w:val="21"/>
          <w:szCs w:val="21"/>
          <w:shd w:val="clear" w:color="auto" w:fill="FFFFFF"/>
        </w:rPr>
        <w:t xml:space="preserve"> </w:t>
      </w:r>
      <w:r>
        <w:rPr>
          <w:rFonts w:ascii="Times New Roman" w:hAnsi="Times New Roman" w:cs="Times New Roman"/>
          <w:sz w:val="24"/>
          <w:szCs w:val="24"/>
          <w:shd w:val="clear" w:color="auto" w:fill="FFFFFF"/>
        </w:rPr>
        <w:t>La noción de abiótico</w:t>
      </w:r>
      <w:r w:rsidRPr="00FC3088">
        <w:rPr>
          <w:rFonts w:ascii="Times New Roman" w:hAnsi="Times New Roman" w:cs="Times New Roman"/>
          <w:sz w:val="24"/>
          <w:szCs w:val="24"/>
          <w:shd w:val="clear" w:color="auto" w:fill="FFFFFF"/>
        </w:rPr>
        <w:t xml:space="preserve"> se utiliza en el ámbito de la</w:t>
      </w:r>
      <w:r w:rsidRPr="00FC3088">
        <w:rPr>
          <w:rStyle w:val="apple-converted-space"/>
          <w:rFonts w:ascii="Times New Roman" w:hAnsi="Times New Roman" w:cs="Times New Roman"/>
          <w:sz w:val="24"/>
          <w:szCs w:val="24"/>
          <w:shd w:val="clear" w:color="auto" w:fill="FFFFFF"/>
        </w:rPr>
        <w:t> </w:t>
      </w:r>
      <w:hyperlink r:id="rId52" w:history="1">
        <w:r w:rsidRPr="00FC3088">
          <w:rPr>
            <w:rStyle w:val="Textoennegrita"/>
            <w:rFonts w:ascii="Times New Roman" w:hAnsi="Times New Roman" w:cs="Times New Roman"/>
            <w:b w:val="0"/>
            <w:sz w:val="24"/>
            <w:szCs w:val="24"/>
            <w:bdr w:val="none" w:sz="0" w:space="0" w:color="auto" w:frame="1"/>
          </w:rPr>
          <w:t>biología</w:t>
        </w:r>
      </w:hyperlink>
      <w:r w:rsidRPr="00FC3088">
        <w:rPr>
          <w:rStyle w:val="apple-converted-space"/>
          <w:rFonts w:ascii="Times New Roman" w:hAnsi="Times New Roman" w:cs="Times New Roman"/>
          <w:sz w:val="24"/>
          <w:szCs w:val="24"/>
          <w:shd w:val="clear" w:color="auto" w:fill="FFFFFF"/>
        </w:rPr>
        <w:t> </w:t>
      </w:r>
      <w:r w:rsidRPr="00FC3088">
        <w:rPr>
          <w:rFonts w:ascii="Times New Roman" w:hAnsi="Times New Roman" w:cs="Times New Roman"/>
          <w:sz w:val="24"/>
          <w:szCs w:val="24"/>
          <w:shd w:val="clear" w:color="auto" w:fill="FFFFFF"/>
        </w:rPr>
        <w:t>para hacer mención al medio que, por sus características, no puede albergar ninguna forma de vida. El término permite nombrar a aquello que se opone a lo biótico y a lo que no puede incluirse dentro del grupo de los seres vivos ni de sus productos, la letra</w:t>
      </w:r>
      <w:r w:rsidRPr="00FC3088">
        <w:rPr>
          <w:rStyle w:val="apple-converted-space"/>
          <w:rFonts w:ascii="Times New Roman" w:hAnsi="Times New Roman" w:cs="Times New Roman"/>
          <w:sz w:val="24"/>
          <w:szCs w:val="24"/>
          <w:shd w:val="clear" w:color="auto" w:fill="FFFFFF"/>
        </w:rPr>
        <w:t> </w:t>
      </w:r>
      <w:r w:rsidRPr="00FC3088">
        <w:rPr>
          <w:rFonts w:ascii="Times New Roman" w:hAnsi="Times New Roman" w:cs="Times New Roman"/>
          <w:i/>
          <w:iCs/>
          <w:sz w:val="24"/>
          <w:szCs w:val="24"/>
          <w:bdr w:val="none" w:sz="0" w:space="0" w:color="auto" w:frame="1"/>
        </w:rPr>
        <w:t>a</w:t>
      </w:r>
      <w:r w:rsidRPr="00FC3088">
        <w:rPr>
          <w:rStyle w:val="apple-converted-space"/>
          <w:rFonts w:ascii="Times New Roman" w:hAnsi="Times New Roman" w:cs="Times New Roman"/>
          <w:sz w:val="24"/>
          <w:szCs w:val="24"/>
          <w:shd w:val="clear" w:color="auto" w:fill="FFFFFF"/>
        </w:rPr>
        <w:t> </w:t>
      </w:r>
      <w:r w:rsidRPr="00FC3088">
        <w:rPr>
          <w:rFonts w:ascii="Times New Roman" w:hAnsi="Times New Roman" w:cs="Times New Roman"/>
          <w:sz w:val="24"/>
          <w:szCs w:val="24"/>
          <w:shd w:val="clear" w:color="auto" w:fill="FFFFFF"/>
        </w:rPr>
        <w:t>delante de una palabra indica negación y, como el término biótico define la presencia</w:t>
      </w:r>
      <w:r w:rsidRPr="00FC3088">
        <w:rPr>
          <w:rStyle w:val="apple-converted-space"/>
          <w:rFonts w:ascii="Times New Roman" w:hAnsi="Times New Roman" w:cs="Times New Roman"/>
          <w:sz w:val="24"/>
          <w:szCs w:val="24"/>
          <w:shd w:val="clear" w:color="auto" w:fill="FFFFFF"/>
        </w:rPr>
        <w:t> </w:t>
      </w:r>
      <w:hyperlink r:id="rId53" w:history="1">
        <w:r w:rsidRPr="00FC3088">
          <w:rPr>
            <w:rStyle w:val="Hipervnculo"/>
            <w:rFonts w:ascii="Times New Roman" w:hAnsi="Times New Roman" w:cs="Times New Roman"/>
            <w:bCs/>
            <w:color w:val="auto"/>
            <w:sz w:val="24"/>
            <w:szCs w:val="24"/>
            <w:u w:val="none"/>
            <w:bdr w:val="none" w:sz="0" w:space="0" w:color="auto" w:frame="1"/>
          </w:rPr>
          <w:t>vida</w:t>
        </w:r>
      </w:hyperlink>
      <w:r w:rsidRPr="00FC3088">
        <w:rPr>
          <w:rFonts w:ascii="Times New Roman" w:hAnsi="Times New Roman" w:cs="Times New Roman"/>
          <w:sz w:val="24"/>
          <w:szCs w:val="24"/>
          <w:shd w:val="clear" w:color="auto" w:fill="FFFFFF"/>
        </w:rPr>
        <w:t>, abiótico hace referencia a lo opuesto.</w:t>
      </w:r>
      <w:r w:rsidRPr="00FC3088">
        <w:rPr>
          <w:rFonts w:ascii="Times New Roman" w:hAnsi="Times New Roman" w:cs="Times New Roman"/>
          <w:sz w:val="24"/>
          <w:szCs w:val="24"/>
        </w:rPr>
        <w:t xml:space="preserve"> </w:t>
      </w:r>
    </w:p>
    <w:p w:rsidR="001B5710" w:rsidRDefault="001B5710" w:rsidP="001B5710">
      <w:pPr>
        <w:spacing w:after="0" w:line="240" w:lineRule="auto"/>
        <w:jc w:val="both"/>
        <w:rPr>
          <w:rFonts w:ascii="Times New Roman" w:hAnsi="Times New Roman" w:cs="Times New Roman"/>
          <w:sz w:val="24"/>
          <w:szCs w:val="24"/>
          <w:shd w:val="clear" w:color="auto" w:fill="FFFFFF"/>
        </w:rPr>
      </w:pPr>
    </w:p>
    <w:p w:rsidR="00D34925" w:rsidRPr="001B5710" w:rsidRDefault="00D34925" w:rsidP="001B5710">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An</w:t>
      </w:r>
      <w:r w:rsidRPr="0071046F">
        <w:rPr>
          <w:rFonts w:ascii="Times New Roman" w:hAnsi="Times New Roman" w:cs="Times New Roman"/>
          <w:b/>
          <w:sz w:val="24"/>
          <w:szCs w:val="24"/>
        </w:rPr>
        <w:t>tioxidantes</w:t>
      </w:r>
      <w:r>
        <w:rPr>
          <w:rFonts w:ascii="Times New Roman" w:hAnsi="Times New Roman" w:cs="Times New Roman"/>
          <w:b/>
          <w:sz w:val="24"/>
          <w:szCs w:val="24"/>
        </w:rPr>
        <w:t>.-</w:t>
      </w:r>
      <w:r w:rsidRPr="00B57D78">
        <w:t xml:space="preserve"> </w:t>
      </w:r>
      <w:r w:rsidRPr="00B57D78">
        <w:rPr>
          <w:rFonts w:ascii="Times New Roman" w:hAnsi="Times New Roman" w:cs="Times New Roman"/>
          <w:sz w:val="24"/>
          <w:szCs w:val="24"/>
        </w:rPr>
        <w:t>Es una molécula capaz de retardar o prevenir la oxidación de otras moléculas. La oxidación es una reacción química de transferencia de electrones de una sustancia a un agente oxidante. Las reacciones de oxidación pueden producir radicales libres que comienzan reacciones en cadena que dañan las células.</w:t>
      </w:r>
    </w:p>
    <w:p w:rsidR="00D34925" w:rsidRPr="00B93BF4" w:rsidRDefault="00D34925" w:rsidP="001B5710">
      <w:pPr>
        <w:spacing w:after="0" w:line="240" w:lineRule="auto"/>
        <w:rPr>
          <w:rFonts w:ascii="Times New Roman" w:hAnsi="Times New Roman" w:cs="Times New Roman"/>
          <w:b/>
          <w:sz w:val="24"/>
          <w:szCs w:val="24"/>
        </w:rPr>
      </w:pPr>
    </w:p>
    <w:p w:rsidR="00D34925" w:rsidRDefault="00D34925" w:rsidP="001B5710">
      <w:pPr>
        <w:spacing w:after="0" w:line="240" w:lineRule="auto"/>
        <w:jc w:val="both"/>
        <w:rPr>
          <w:rFonts w:ascii="Times New Roman" w:hAnsi="Times New Roman" w:cs="Times New Roman"/>
          <w:b/>
          <w:sz w:val="24"/>
          <w:szCs w:val="24"/>
        </w:rPr>
      </w:pPr>
      <w:proofErr w:type="spellStart"/>
      <w:r w:rsidRPr="00DE30C5">
        <w:rPr>
          <w:rFonts w:ascii="Times New Roman" w:hAnsi="Times New Roman" w:cs="Times New Roman"/>
          <w:b/>
          <w:sz w:val="24"/>
          <w:szCs w:val="24"/>
        </w:rPr>
        <w:t>Car</w:t>
      </w:r>
      <w:r>
        <w:rPr>
          <w:rFonts w:ascii="Times New Roman" w:hAnsi="Times New Roman" w:cs="Times New Roman"/>
          <w:b/>
          <w:sz w:val="24"/>
          <w:szCs w:val="24"/>
        </w:rPr>
        <w:t>póforo</w:t>
      </w:r>
      <w:proofErr w:type="spellEnd"/>
      <w:r w:rsidRPr="00DE30C5">
        <w:rPr>
          <w:rFonts w:ascii="Times New Roman" w:hAnsi="Times New Roman" w:cs="Times New Roman"/>
          <w:b/>
          <w:sz w:val="24"/>
          <w:szCs w:val="24"/>
        </w:rPr>
        <w:t>.-</w:t>
      </w:r>
      <w:r>
        <w:rPr>
          <w:rFonts w:ascii="Times New Roman" w:hAnsi="Times New Roman" w:cs="Times New Roman"/>
          <w:b/>
          <w:sz w:val="24"/>
          <w:szCs w:val="24"/>
        </w:rPr>
        <w:t xml:space="preserve"> </w:t>
      </w:r>
      <w:r w:rsidRPr="00ED7CD0">
        <w:rPr>
          <w:rFonts w:ascii="Times New Roman" w:hAnsi="Times New Roman" w:cs="Times New Roman"/>
          <w:sz w:val="24"/>
          <w:szCs w:val="24"/>
        </w:rPr>
        <w:t xml:space="preserve">Parte de la flor donde concurren el androceo y el gineceo, muy prolongado con el fruto situado en su parte superior. Cuando en la parte superior aún está el ovario, se llama </w:t>
      </w:r>
      <w:proofErr w:type="spellStart"/>
      <w:r w:rsidRPr="00ED7CD0">
        <w:rPr>
          <w:rFonts w:ascii="Times New Roman" w:hAnsi="Times New Roman" w:cs="Times New Roman"/>
          <w:sz w:val="24"/>
          <w:szCs w:val="24"/>
        </w:rPr>
        <w:t>ginóforo</w:t>
      </w:r>
      <w:proofErr w:type="spellEnd"/>
      <w:r>
        <w:rPr>
          <w:rFonts w:ascii="Times New Roman" w:hAnsi="Times New Roman" w:cs="Times New Roman"/>
          <w:sz w:val="24"/>
          <w:szCs w:val="24"/>
        </w:rPr>
        <w:t>.</w:t>
      </w:r>
    </w:p>
    <w:p w:rsidR="00D34925" w:rsidRDefault="00D34925" w:rsidP="001B5710">
      <w:pPr>
        <w:spacing w:after="0" w:line="240" w:lineRule="auto"/>
        <w:rPr>
          <w:rFonts w:ascii="Times New Roman" w:hAnsi="Times New Roman" w:cs="Times New Roman"/>
          <w:b/>
          <w:sz w:val="24"/>
          <w:szCs w:val="24"/>
        </w:rPr>
      </w:pPr>
    </w:p>
    <w:p w:rsidR="00D34925" w:rsidRDefault="00D34925" w:rsidP="001B5710">
      <w:pPr>
        <w:spacing w:after="0" w:line="240" w:lineRule="auto"/>
        <w:jc w:val="both"/>
        <w:rPr>
          <w:rFonts w:ascii="Times New Roman" w:hAnsi="Times New Roman" w:cs="Times New Roman"/>
          <w:color w:val="222222"/>
          <w:sz w:val="24"/>
          <w:szCs w:val="24"/>
          <w:shd w:val="clear" w:color="auto" w:fill="FFFFFF"/>
        </w:rPr>
      </w:pPr>
      <w:r w:rsidRPr="00B93BF4">
        <w:rPr>
          <w:rFonts w:ascii="Times New Roman" w:hAnsi="Times New Roman" w:cs="Times New Roman"/>
          <w:b/>
          <w:sz w:val="24"/>
          <w:szCs w:val="24"/>
        </w:rPr>
        <w:t>Cistina</w:t>
      </w:r>
      <w:r>
        <w:rPr>
          <w:rFonts w:ascii="Times New Roman" w:hAnsi="Times New Roman" w:cs="Times New Roman"/>
          <w:b/>
          <w:sz w:val="24"/>
          <w:szCs w:val="24"/>
        </w:rPr>
        <w:t xml:space="preserve">.- </w:t>
      </w:r>
      <w:r w:rsidRPr="00113929">
        <w:rPr>
          <w:rFonts w:ascii="Times New Roman" w:hAnsi="Times New Roman" w:cs="Times New Roman"/>
          <w:color w:val="222222"/>
          <w:sz w:val="24"/>
          <w:szCs w:val="24"/>
          <w:shd w:val="clear" w:color="auto" w:fill="FFFFFF"/>
        </w:rPr>
        <w:t>Aminoácido que desempeña un papel importante en la configuración de las moléculas de proteína; abunda en la queratina del pelo, en la lana y en la piel.</w:t>
      </w:r>
    </w:p>
    <w:p w:rsidR="00D34925" w:rsidRPr="00113929" w:rsidRDefault="00D34925" w:rsidP="001B5710">
      <w:pPr>
        <w:spacing w:after="0" w:line="240" w:lineRule="auto"/>
        <w:jc w:val="both"/>
        <w:rPr>
          <w:rFonts w:ascii="Times New Roman" w:hAnsi="Times New Roman" w:cs="Times New Roman"/>
          <w:sz w:val="24"/>
          <w:szCs w:val="24"/>
        </w:rPr>
      </w:pPr>
    </w:p>
    <w:p w:rsidR="00D34925" w:rsidRDefault="00D34925" w:rsidP="001B5710">
      <w:pPr>
        <w:spacing w:after="0" w:line="240" w:lineRule="auto"/>
        <w:jc w:val="both"/>
        <w:rPr>
          <w:rFonts w:ascii="Times New Roman" w:hAnsi="Times New Roman" w:cs="Times New Roman"/>
          <w:sz w:val="24"/>
          <w:szCs w:val="24"/>
          <w:shd w:val="clear" w:color="auto" w:fill="FFFFFF"/>
        </w:rPr>
      </w:pPr>
      <w:r w:rsidRPr="00B93BF4">
        <w:rPr>
          <w:rFonts w:ascii="Times New Roman" w:hAnsi="Times New Roman" w:cs="Times New Roman"/>
          <w:b/>
          <w:sz w:val="24"/>
          <w:szCs w:val="24"/>
        </w:rPr>
        <w:t>Conidios</w:t>
      </w:r>
      <w:r>
        <w:rPr>
          <w:rFonts w:ascii="Times New Roman" w:hAnsi="Times New Roman" w:cs="Times New Roman"/>
          <w:b/>
          <w:sz w:val="24"/>
          <w:szCs w:val="24"/>
        </w:rPr>
        <w:t xml:space="preserve">.- </w:t>
      </w:r>
      <w:r w:rsidRPr="00113929">
        <w:rPr>
          <w:rFonts w:ascii="Times New Roman" w:hAnsi="Times New Roman" w:cs="Times New Roman"/>
          <w:sz w:val="24"/>
          <w:szCs w:val="24"/>
          <w:shd w:val="clear" w:color="auto" w:fill="FFFFFF"/>
        </w:rPr>
        <w:t xml:space="preserve">Es una espora asexual inmóvil formada directamente a partir de una hifa o célula </w:t>
      </w:r>
      <w:proofErr w:type="spellStart"/>
      <w:r w:rsidRPr="00113929">
        <w:rPr>
          <w:rFonts w:ascii="Times New Roman" w:hAnsi="Times New Roman" w:cs="Times New Roman"/>
          <w:sz w:val="24"/>
          <w:szCs w:val="24"/>
          <w:shd w:val="clear" w:color="auto" w:fill="FFFFFF"/>
        </w:rPr>
        <w:t>conidiógena</w:t>
      </w:r>
      <w:proofErr w:type="spellEnd"/>
      <w:r w:rsidRPr="00113929">
        <w:rPr>
          <w:rFonts w:ascii="Times New Roman" w:hAnsi="Times New Roman" w:cs="Times New Roman"/>
          <w:sz w:val="24"/>
          <w:szCs w:val="24"/>
          <w:shd w:val="clear" w:color="auto" w:fill="FFFFFF"/>
        </w:rPr>
        <w:t xml:space="preserve"> o </w:t>
      </w:r>
      <w:proofErr w:type="spellStart"/>
      <w:r w:rsidRPr="00113929">
        <w:rPr>
          <w:rFonts w:ascii="Times New Roman" w:hAnsi="Times New Roman" w:cs="Times New Roman"/>
          <w:sz w:val="24"/>
          <w:szCs w:val="24"/>
          <w:shd w:val="clear" w:color="auto" w:fill="FFFFFF"/>
        </w:rPr>
        <w:t>esporógena</w:t>
      </w:r>
      <w:proofErr w:type="spellEnd"/>
      <w:r w:rsidRPr="00113929">
        <w:rPr>
          <w:rFonts w:ascii="Times New Roman" w:hAnsi="Times New Roman" w:cs="Times New Roman"/>
          <w:sz w:val="24"/>
          <w:szCs w:val="24"/>
          <w:shd w:val="clear" w:color="auto" w:fill="FFFFFF"/>
        </w:rPr>
        <w:t xml:space="preserve">. Aparecen en hongos: </w:t>
      </w:r>
      <w:proofErr w:type="spellStart"/>
      <w:r w:rsidRPr="00113929">
        <w:rPr>
          <w:rFonts w:ascii="Times New Roman" w:hAnsi="Times New Roman" w:cs="Times New Roman"/>
          <w:sz w:val="24"/>
          <w:szCs w:val="24"/>
          <w:shd w:val="clear" w:color="auto" w:fill="FFFFFF"/>
        </w:rPr>
        <w:t>Zygomycetes</w:t>
      </w:r>
      <w:proofErr w:type="spellEnd"/>
      <w:r w:rsidRPr="00113929">
        <w:rPr>
          <w:rFonts w:ascii="Times New Roman" w:hAnsi="Times New Roman" w:cs="Times New Roman"/>
          <w:sz w:val="24"/>
          <w:szCs w:val="24"/>
          <w:shd w:val="clear" w:color="auto" w:fill="FFFFFF"/>
        </w:rPr>
        <w:t xml:space="preserve">, </w:t>
      </w:r>
      <w:proofErr w:type="spellStart"/>
      <w:r w:rsidRPr="00113929">
        <w:rPr>
          <w:rFonts w:ascii="Times New Roman" w:hAnsi="Times New Roman" w:cs="Times New Roman"/>
          <w:sz w:val="24"/>
          <w:szCs w:val="24"/>
          <w:shd w:val="clear" w:color="auto" w:fill="FFFFFF"/>
        </w:rPr>
        <w:t>Ascomycetes</w:t>
      </w:r>
      <w:proofErr w:type="spellEnd"/>
      <w:r w:rsidRPr="00113929">
        <w:rPr>
          <w:rFonts w:ascii="Times New Roman" w:hAnsi="Times New Roman" w:cs="Times New Roman"/>
          <w:sz w:val="24"/>
          <w:szCs w:val="24"/>
          <w:shd w:val="clear" w:color="auto" w:fill="FFFFFF"/>
        </w:rPr>
        <w:t xml:space="preserve"> y algunos </w:t>
      </w:r>
      <w:proofErr w:type="spellStart"/>
      <w:r w:rsidRPr="00113929">
        <w:rPr>
          <w:rFonts w:ascii="Times New Roman" w:hAnsi="Times New Roman" w:cs="Times New Roman"/>
          <w:sz w:val="24"/>
          <w:szCs w:val="24"/>
          <w:shd w:val="clear" w:color="auto" w:fill="FFFFFF"/>
        </w:rPr>
        <w:t>Basidiomycetes</w:t>
      </w:r>
      <w:proofErr w:type="spellEnd"/>
      <w:r w:rsidRPr="00113929">
        <w:rPr>
          <w:rFonts w:ascii="Times New Roman" w:hAnsi="Times New Roman" w:cs="Times New Roman"/>
          <w:sz w:val="24"/>
          <w:szCs w:val="24"/>
          <w:shd w:val="clear" w:color="auto" w:fill="FFFFFF"/>
        </w:rPr>
        <w:t>.</w:t>
      </w:r>
    </w:p>
    <w:p w:rsidR="00D34925" w:rsidRDefault="00D34925" w:rsidP="001B5710">
      <w:pPr>
        <w:spacing w:after="0" w:line="240" w:lineRule="auto"/>
        <w:jc w:val="both"/>
        <w:rPr>
          <w:rFonts w:ascii="Times New Roman" w:hAnsi="Times New Roman" w:cs="Times New Roman"/>
          <w:b/>
          <w:sz w:val="24"/>
          <w:szCs w:val="24"/>
        </w:rPr>
      </w:pPr>
    </w:p>
    <w:p w:rsidR="00D34925" w:rsidRDefault="00D34925" w:rsidP="001B571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Cultivar.- </w:t>
      </w:r>
      <w:r w:rsidRPr="00A77B6A">
        <w:rPr>
          <w:rFonts w:ascii="Times New Roman" w:hAnsi="Times New Roman" w:cs="Times New Roman"/>
          <w:sz w:val="24"/>
          <w:szCs w:val="24"/>
        </w:rPr>
        <w:t xml:space="preserve">Un cultivar es un grupo de plantas seleccionadas artificialmente por diversos métodos a partir de un cultivo más variable, con el propósito de fijar en ellas caracteres de importancia para el obtentor que se mantengan tras la reproducción. </w:t>
      </w:r>
    </w:p>
    <w:p w:rsidR="00D34925" w:rsidRDefault="00D34925" w:rsidP="001B5710">
      <w:pPr>
        <w:spacing w:after="0" w:line="240" w:lineRule="auto"/>
        <w:jc w:val="both"/>
        <w:rPr>
          <w:rFonts w:ascii="Times New Roman" w:hAnsi="Times New Roman" w:cs="Times New Roman"/>
          <w:sz w:val="24"/>
          <w:szCs w:val="24"/>
        </w:rPr>
      </w:pPr>
    </w:p>
    <w:p w:rsidR="00D34925" w:rsidRDefault="00D34925" w:rsidP="001B5710">
      <w:pPr>
        <w:shd w:val="clear" w:color="auto" w:fill="FFFFFF"/>
        <w:spacing w:after="0" w:line="240" w:lineRule="auto"/>
        <w:jc w:val="both"/>
        <w:rPr>
          <w:rFonts w:ascii="Times New Roman" w:hAnsi="Times New Roman" w:cs="Times New Roman"/>
          <w:bCs/>
          <w:color w:val="000000"/>
          <w:spacing w:val="-6"/>
          <w:sz w:val="24"/>
          <w:szCs w:val="24"/>
          <w:lang w:val="es-ES_tradnl"/>
        </w:rPr>
      </w:pPr>
      <w:r>
        <w:rPr>
          <w:rFonts w:ascii="Times New Roman" w:hAnsi="Times New Roman" w:cs="Times New Roman"/>
          <w:b/>
          <w:bCs/>
          <w:color w:val="000000"/>
          <w:spacing w:val="-6"/>
          <w:sz w:val="24"/>
          <w:szCs w:val="24"/>
          <w:lang w:val="es-ES_tradnl"/>
        </w:rPr>
        <w:t xml:space="preserve">Esclerocios.- </w:t>
      </w:r>
      <w:r w:rsidRPr="00023BFA">
        <w:rPr>
          <w:rFonts w:ascii="Times New Roman" w:hAnsi="Times New Roman" w:cs="Times New Roman"/>
          <w:bCs/>
          <w:color w:val="000000"/>
          <w:spacing w:val="-6"/>
          <w:sz w:val="24"/>
          <w:szCs w:val="24"/>
          <w:lang w:val="es-ES_tradnl"/>
        </w:rPr>
        <w:t>Es una masa compacta de micelio endurecido que contiene reservas alimenticias. Un papel de los esclerocios es sobrevivir en periodos ambientales extremos.</w:t>
      </w:r>
    </w:p>
    <w:p w:rsidR="00D34925" w:rsidRPr="001666A3" w:rsidRDefault="00D34925" w:rsidP="001B5710">
      <w:pPr>
        <w:spacing w:after="0" w:line="240" w:lineRule="auto"/>
        <w:rPr>
          <w:rFonts w:ascii="Times New Roman" w:hAnsi="Times New Roman" w:cs="Times New Roman"/>
          <w:sz w:val="24"/>
          <w:szCs w:val="24"/>
        </w:rPr>
      </w:pPr>
    </w:p>
    <w:p w:rsidR="00D34925" w:rsidRPr="001666A3" w:rsidRDefault="00D34925" w:rsidP="001B5710">
      <w:pPr>
        <w:pStyle w:val="NormalWeb"/>
        <w:shd w:val="clear" w:color="auto" w:fill="FFFFFF"/>
        <w:spacing w:before="0" w:beforeAutospacing="0" w:after="343" w:afterAutospacing="0"/>
        <w:jc w:val="both"/>
        <w:textAlignment w:val="baseline"/>
      </w:pPr>
      <w:r w:rsidRPr="00EE7E15">
        <w:rPr>
          <w:b/>
        </w:rPr>
        <w:t>E</w:t>
      </w:r>
      <w:proofErr w:type="spellStart"/>
      <w:r w:rsidRPr="00EE7E15">
        <w:rPr>
          <w:b/>
          <w:lang w:val="es-EC"/>
        </w:rPr>
        <w:t>spora</w:t>
      </w:r>
      <w:proofErr w:type="spellEnd"/>
      <w:r>
        <w:rPr>
          <w:b/>
          <w:lang w:val="es-EC"/>
        </w:rPr>
        <w:t xml:space="preserve">.- </w:t>
      </w:r>
      <w:r w:rsidRPr="001666A3">
        <w:rPr>
          <w:lang w:val="es-EC"/>
        </w:rPr>
        <w:t>U</w:t>
      </w:r>
      <w:r w:rsidRPr="001666A3">
        <w:t>na espora es una célula reproductora producida por ciertos hongos, plantas (musgos, helechos) y algunas bacterias.</w:t>
      </w:r>
      <w:r>
        <w:t xml:space="preserve"> </w:t>
      </w:r>
      <w:r w:rsidRPr="001666A3">
        <w:t>Ciertas bacterias producen esporas como una manera de defenderse. Las esporas bacterianas tienen paredes gruesas. Estas pueden resistir las altas temperaturas, la humedad y otras condiciones del medioambiente.</w:t>
      </w:r>
    </w:p>
    <w:p w:rsidR="00D34925" w:rsidRDefault="00D34925" w:rsidP="001B5710">
      <w:pPr>
        <w:spacing w:after="0" w:line="240" w:lineRule="auto"/>
        <w:jc w:val="both"/>
        <w:rPr>
          <w:rFonts w:ascii="Times New Roman" w:hAnsi="Times New Roman" w:cs="Times New Roman"/>
          <w:bCs/>
          <w:sz w:val="24"/>
          <w:szCs w:val="24"/>
        </w:rPr>
      </w:pPr>
      <w:r w:rsidRPr="0071046F">
        <w:rPr>
          <w:rFonts w:ascii="Times New Roman" w:hAnsi="Times New Roman" w:cs="Times New Roman"/>
          <w:b/>
          <w:bCs/>
          <w:sz w:val="24"/>
          <w:szCs w:val="24"/>
        </w:rPr>
        <w:t>Estípula</w:t>
      </w:r>
      <w:r>
        <w:rPr>
          <w:rFonts w:ascii="Times New Roman" w:hAnsi="Times New Roman" w:cs="Times New Roman"/>
          <w:b/>
          <w:bCs/>
          <w:sz w:val="24"/>
          <w:szCs w:val="24"/>
        </w:rPr>
        <w:t xml:space="preserve">.- </w:t>
      </w:r>
      <w:r w:rsidRPr="008B3A09">
        <w:rPr>
          <w:rFonts w:ascii="Times New Roman" w:hAnsi="Times New Roman" w:cs="Times New Roman"/>
          <w:bCs/>
          <w:sz w:val="24"/>
          <w:szCs w:val="24"/>
        </w:rPr>
        <w:t>Se denomina estípula a una estructura, usualmente laminar, que se forma a cada lado de la base foliar de una planta vascular. Suele encontrarse una a cada lado de la</w:t>
      </w:r>
      <w:r>
        <w:rPr>
          <w:rFonts w:ascii="Times New Roman" w:hAnsi="Times New Roman" w:cs="Times New Roman"/>
          <w:bCs/>
          <w:sz w:val="24"/>
          <w:szCs w:val="24"/>
        </w:rPr>
        <w:t xml:space="preserve"> base de la hoja, a veces más, u</w:t>
      </w:r>
      <w:r w:rsidRPr="008B3A09">
        <w:rPr>
          <w:rFonts w:ascii="Times New Roman" w:hAnsi="Times New Roman" w:cs="Times New Roman"/>
          <w:bCs/>
          <w:sz w:val="24"/>
          <w:szCs w:val="24"/>
        </w:rPr>
        <w:t>sualmente son asimétricas y, en cierto modo, son imágenes especulares una de otra.</w:t>
      </w:r>
    </w:p>
    <w:p w:rsidR="00D34925" w:rsidRPr="00113929" w:rsidRDefault="00D34925" w:rsidP="001B5710">
      <w:pPr>
        <w:spacing w:after="0" w:line="240" w:lineRule="auto"/>
        <w:jc w:val="both"/>
        <w:rPr>
          <w:rFonts w:ascii="Times New Roman" w:hAnsi="Times New Roman" w:cs="Times New Roman"/>
          <w:bCs/>
          <w:sz w:val="24"/>
          <w:szCs w:val="24"/>
        </w:rPr>
      </w:pPr>
    </w:p>
    <w:p w:rsidR="00D34925" w:rsidRPr="00113929" w:rsidRDefault="00D34925" w:rsidP="001B5710">
      <w:pPr>
        <w:spacing w:after="0" w:line="240" w:lineRule="auto"/>
        <w:jc w:val="both"/>
        <w:rPr>
          <w:rFonts w:ascii="Times New Roman" w:hAnsi="Times New Roman" w:cs="Times New Roman"/>
          <w:b/>
          <w:sz w:val="24"/>
          <w:szCs w:val="24"/>
        </w:rPr>
      </w:pPr>
      <w:r w:rsidRPr="00113929">
        <w:rPr>
          <w:rFonts w:ascii="Times New Roman" w:hAnsi="Times New Roman" w:cs="Times New Roman"/>
          <w:b/>
          <w:sz w:val="24"/>
          <w:szCs w:val="24"/>
        </w:rPr>
        <w:lastRenderedPageBreak/>
        <w:t xml:space="preserve">Fenotipo.- </w:t>
      </w:r>
      <w:r w:rsidRPr="00113929">
        <w:rPr>
          <w:rFonts w:ascii="Times New Roman" w:hAnsi="Times New Roman" w:cs="Times New Roman"/>
          <w:sz w:val="24"/>
          <w:szCs w:val="24"/>
        </w:rPr>
        <w:t>Conjunto de rasgos de un organismo</w:t>
      </w:r>
      <w:r>
        <w:rPr>
          <w:rFonts w:ascii="Times New Roman" w:hAnsi="Times New Roman" w:cs="Times New Roman"/>
          <w:sz w:val="24"/>
          <w:szCs w:val="24"/>
        </w:rPr>
        <w:t>, e</w:t>
      </w:r>
      <w:r w:rsidRPr="00113929">
        <w:rPr>
          <w:rFonts w:ascii="Times New Roman" w:hAnsi="Times New Roman" w:cs="Times New Roman"/>
          <w:color w:val="252525"/>
          <w:sz w:val="24"/>
          <w:szCs w:val="24"/>
          <w:shd w:val="clear" w:color="auto" w:fill="FFFFFF"/>
        </w:rPr>
        <w:t>s cualquier característica o rasgo observable de un organismo, como su morfología, desarrollo, propiedades bioquímicas, fisiología y comportamiento. La diferencia entre genotipo y fenotipo es que el genotipo se puede distinguir observando el ADN y el fenotipo puede conocerse por medio de la observación de la apariencia externa de un organismo.</w:t>
      </w:r>
    </w:p>
    <w:p w:rsidR="00D34925" w:rsidRDefault="00D34925" w:rsidP="001B5710">
      <w:pPr>
        <w:spacing w:after="0" w:line="240" w:lineRule="auto"/>
        <w:jc w:val="both"/>
        <w:rPr>
          <w:rFonts w:ascii="Times New Roman" w:hAnsi="Times New Roman" w:cs="Times New Roman"/>
          <w:b/>
          <w:sz w:val="24"/>
          <w:szCs w:val="24"/>
        </w:rPr>
      </w:pPr>
    </w:p>
    <w:p w:rsidR="00D34925" w:rsidRDefault="00D34925" w:rsidP="001B5710">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Fitoesterol</w:t>
      </w:r>
      <w:proofErr w:type="spellEnd"/>
      <w:r>
        <w:rPr>
          <w:rFonts w:ascii="Times New Roman" w:hAnsi="Times New Roman" w:cs="Times New Roman"/>
          <w:b/>
          <w:sz w:val="24"/>
          <w:szCs w:val="24"/>
        </w:rPr>
        <w:t xml:space="preserve">.- </w:t>
      </w:r>
      <w:r w:rsidRPr="008B3A09">
        <w:rPr>
          <w:rFonts w:ascii="Times New Roman" w:hAnsi="Times New Roman" w:cs="Times New Roman"/>
          <w:sz w:val="24"/>
          <w:szCs w:val="24"/>
        </w:rPr>
        <w:t xml:space="preserve">Los </w:t>
      </w:r>
      <w:proofErr w:type="spellStart"/>
      <w:r w:rsidRPr="008B3A09">
        <w:rPr>
          <w:rFonts w:ascii="Times New Roman" w:hAnsi="Times New Roman" w:cs="Times New Roman"/>
          <w:sz w:val="24"/>
          <w:szCs w:val="24"/>
        </w:rPr>
        <w:t>fitoesteroles</w:t>
      </w:r>
      <w:proofErr w:type="spellEnd"/>
      <w:r w:rsidRPr="008B3A09">
        <w:rPr>
          <w:rFonts w:ascii="Times New Roman" w:hAnsi="Times New Roman" w:cs="Times New Roman"/>
          <w:sz w:val="24"/>
          <w:szCs w:val="24"/>
        </w:rPr>
        <w:t xml:space="preserve"> o esteroles vegetales (esteroles de las plantas) </w:t>
      </w:r>
      <w:r>
        <w:rPr>
          <w:rFonts w:ascii="Times New Roman" w:hAnsi="Times New Roman" w:cs="Times New Roman"/>
          <w:sz w:val="24"/>
          <w:szCs w:val="24"/>
        </w:rPr>
        <w:t xml:space="preserve">están </w:t>
      </w:r>
      <w:r w:rsidRPr="008B3A09">
        <w:rPr>
          <w:rFonts w:ascii="Times New Roman" w:hAnsi="Times New Roman" w:cs="Times New Roman"/>
          <w:sz w:val="24"/>
          <w:szCs w:val="24"/>
        </w:rPr>
        <w:t>presentes en pequeñas cantidades en algunos alimentos como el aceite de girasol y la soja. Son similares al colesterol animal. Son moléculas orgánicas que forman parte de la membrana de las células vegetales, con una función similar a la del colesterol en las membranas celulares animales.</w:t>
      </w:r>
    </w:p>
    <w:p w:rsidR="00D34925" w:rsidRDefault="00D34925" w:rsidP="001B5710">
      <w:pPr>
        <w:spacing w:after="0" w:line="240" w:lineRule="auto"/>
        <w:rPr>
          <w:rFonts w:ascii="Times New Roman" w:hAnsi="Times New Roman" w:cs="Times New Roman"/>
          <w:b/>
          <w:sz w:val="24"/>
          <w:szCs w:val="24"/>
        </w:rPr>
      </w:pPr>
    </w:p>
    <w:p w:rsidR="00D34925" w:rsidRPr="00FC3088" w:rsidRDefault="00D34925" w:rsidP="001B5710">
      <w:pPr>
        <w:spacing w:after="0" w:line="240" w:lineRule="auto"/>
        <w:jc w:val="both"/>
        <w:rPr>
          <w:rFonts w:ascii="Times New Roman" w:hAnsi="Times New Roman" w:cs="Times New Roman"/>
          <w:sz w:val="24"/>
          <w:szCs w:val="24"/>
          <w:shd w:val="clear" w:color="auto" w:fill="FFFFFF"/>
        </w:rPr>
      </w:pPr>
      <w:r w:rsidRPr="00EE7E15">
        <w:rPr>
          <w:rFonts w:ascii="Times New Roman" w:hAnsi="Times New Roman" w:cs="Times New Roman"/>
          <w:b/>
          <w:sz w:val="24"/>
          <w:szCs w:val="24"/>
        </w:rPr>
        <w:t>Genotípico</w:t>
      </w:r>
      <w:r>
        <w:rPr>
          <w:rFonts w:ascii="Times New Roman" w:hAnsi="Times New Roman" w:cs="Times New Roman"/>
          <w:b/>
          <w:sz w:val="24"/>
          <w:szCs w:val="24"/>
        </w:rPr>
        <w:t xml:space="preserve">.- </w:t>
      </w:r>
      <w:r w:rsidRPr="00113929">
        <w:rPr>
          <w:rFonts w:ascii="Times New Roman" w:hAnsi="Times New Roman" w:cs="Times New Roman"/>
          <w:sz w:val="24"/>
          <w:szCs w:val="24"/>
        </w:rPr>
        <w:t>Co</w:t>
      </w:r>
      <w:r>
        <w:rPr>
          <w:rFonts w:ascii="Times New Roman" w:hAnsi="Times New Roman" w:cs="Times New Roman"/>
          <w:sz w:val="24"/>
          <w:szCs w:val="24"/>
        </w:rPr>
        <w:t xml:space="preserve">njunto de genes de un organismo, </w:t>
      </w:r>
      <w:r w:rsidRPr="00113929">
        <w:rPr>
          <w:rFonts w:ascii="Times New Roman" w:hAnsi="Times New Roman" w:cs="Times New Roman"/>
          <w:color w:val="252525"/>
          <w:sz w:val="24"/>
          <w:szCs w:val="24"/>
          <w:shd w:val="clear" w:color="auto" w:fill="FFFFFF"/>
        </w:rPr>
        <w:t>se refiere a la información genética contenida en los cromosomas</w:t>
      </w:r>
      <w:r>
        <w:rPr>
          <w:rFonts w:ascii="Arial" w:hAnsi="Arial" w:cs="Arial"/>
          <w:color w:val="252525"/>
          <w:sz w:val="21"/>
          <w:szCs w:val="21"/>
          <w:shd w:val="clear" w:color="auto" w:fill="FFFFFF"/>
        </w:rPr>
        <w:t xml:space="preserve"> </w:t>
      </w:r>
      <w:r w:rsidRPr="00113929">
        <w:rPr>
          <w:rFonts w:ascii="Times New Roman" w:hAnsi="Times New Roman" w:cs="Times New Roman"/>
          <w:color w:val="252525"/>
          <w:sz w:val="24"/>
          <w:szCs w:val="24"/>
          <w:shd w:val="clear" w:color="auto" w:fill="FFFFFF"/>
        </w:rPr>
        <w:t>que posee un organismo en particular, en forma de</w:t>
      </w:r>
      <w:r>
        <w:rPr>
          <w:rFonts w:ascii="Times New Roman" w:hAnsi="Times New Roman" w:cs="Times New Roman"/>
          <w:color w:val="252525"/>
          <w:sz w:val="24"/>
          <w:szCs w:val="24"/>
          <w:shd w:val="clear" w:color="auto" w:fill="FFFFFF"/>
        </w:rPr>
        <w:t xml:space="preserve"> </w:t>
      </w:r>
      <w:hyperlink r:id="rId54" w:tooltip="Ácido desoxirribonucleico" w:history="1">
        <w:r w:rsidRPr="00FC3088">
          <w:rPr>
            <w:rStyle w:val="Hipervnculo"/>
            <w:rFonts w:ascii="Times New Roman" w:hAnsi="Times New Roman" w:cs="Times New Roman"/>
            <w:color w:val="auto"/>
            <w:sz w:val="24"/>
            <w:szCs w:val="24"/>
            <w:u w:val="none"/>
            <w:shd w:val="clear" w:color="auto" w:fill="FFFFFF"/>
          </w:rPr>
          <w:t>ADN</w:t>
        </w:r>
      </w:hyperlink>
      <w:r w:rsidRPr="00FC3088">
        <w:rPr>
          <w:rFonts w:ascii="Times New Roman" w:hAnsi="Times New Roman" w:cs="Times New Roman"/>
          <w:sz w:val="24"/>
          <w:szCs w:val="24"/>
          <w:shd w:val="clear" w:color="auto" w:fill="FFFFFF"/>
        </w:rPr>
        <w:t>.</w:t>
      </w:r>
    </w:p>
    <w:p w:rsidR="00D34925" w:rsidRPr="00ED7CD0" w:rsidRDefault="00D34925" w:rsidP="001B5710">
      <w:pPr>
        <w:spacing w:after="0" w:line="240" w:lineRule="auto"/>
        <w:jc w:val="both"/>
        <w:rPr>
          <w:rFonts w:ascii="Times New Roman" w:hAnsi="Times New Roman" w:cs="Times New Roman"/>
          <w:sz w:val="24"/>
          <w:szCs w:val="24"/>
        </w:rPr>
      </w:pPr>
    </w:p>
    <w:p w:rsidR="00D34925" w:rsidRDefault="00D34925" w:rsidP="001B5710">
      <w:pPr>
        <w:spacing w:after="0" w:line="240" w:lineRule="auto"/>
        <w:jc w:val="both"/>
        <w:rPr>
          <w:rFonts w:ascii="Times New Roman" w:hAnsi="Times New Roman" w:cs="Times New Roman"/>
          <w:bCs/>
          <w:color w:val="000000" w:themeColor="text1"/>
          <w:sz w:val="24"/>
          <w:szCs w:val="24"/>
        </w:rPr>
      </w:pPr>
      <w:proofErr w:type="spellStart"/>
      <w:r w:rsidRPr="00E92189">
        <w:rPr>
          <w:rFonts w:ascii="Times New Roman" w:hAnsi="Times New Roman" w:cs="Times New Roman"/>
          <w:b/>
          <w:bCs/>
          <w:color w:val="000000" w:themeColor="text1"/>
          <w:sz w:val="24"/>
          <w:szCs w:val="24"/>
        </w:rPr>
        <w:t>Ginóforo</w:t>
      </w:r>
      <w:proofErr w:type="spellEnd"/>
      <w:r w:rsidRPr="00E92189">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E92189">
        <w:rPr>
          <w:rFonts w:ascii="Times New Roman" w:hAnsi="Times New Roman" w:cs="Times New Roman"/>
          <w:bCs/>
          <w:color w:val="000000" w:themeColor="text1"/>
          <w:sz w:val="24"/>
          <w:szCs w:val="24"/>
        </w:rPr>
        <w:t>Porción alargada del receptáculo o del eje de algunas flores en cuyo ápice se dispone el gineceo.</w:t>
      </w:r>
    </w:p>
    <w:p w:rsidR="00DA4D88" w:rsidRDefault="00DA4D88" w:rsidP="001B5710">
      <w:pPr>
        <w:spacing w:after="0" w:line="240" w:lineRule="auto"/>
        <w:jc w:val="both"/>
        <w:rPr>
          <w:rFonts w:ascii="Times New Roman" w:hAnsi="Times New Roman" w:cs="Times New Roman"/>
          <w:bCs/>
          <w:color w:val="000000" w:themeColor="text1"/>
          <w:sz w:val="24"/>
          <w:szCs w:val="24"/>
        </w:rPr>
      </w:pPr>
    </w:p>
    <w:p w:rsidR="00D34925" w:rsidRDefault="00D34925" w:rsidP="001B5710">
      <w:pPr>
        <w:shd w:val="clear" w:color="auto" w:fill="FFFFFF"/>
        <w:spacing w:after="0" w:line="240" w:lineRule="auto"/>
        <w:jc w:val="both"/>
        <w:rPr>
          <w:rFonts w:ascii="Times New Roman" w:hAnsi="Times New Roman" w:cs="Times New Roman"/>
          <w:bCs/>
          <w:color w:val="000000"/>
          <w:spacing w:val="-6"/>
          <w:sz w:val="24"/>
          <w:szCs w:val="24"/>
          <w:lang w:val="es-ES_tradnl"/>
        </w:rPr>
      </w:pPr>
      <w:r w:rsidRPr="00525F28">
        <w:rPr>
          <w:rFonts w:ascii="Times New Roman" w:hAnsi="Times New Roman" w:cs="Times New Roman"/>
          <w:b/>
          <w:bCs/>
          <w:color w:val="000000"/>
          <w:spacing w:val="-6"/>
          <w:sz w:val="24"/>
          <w:szCs w:val="24"/>
          <w:lang w:val="es-ES_tradnl"/>
        </w:rPr>
        <w:t xml:space="preserve">Indehiscente.- </w:t>
      </w:r>
      <w:r>
        <w:rPr>
          <w:rFonts w:ascii="Times New Roman" w:hAnsi="Times New Roman" w:cs="Times New Roman"/>
          <w:b/>
          <w:bCs/>
          <w:color w:val="000000"/>
          <w:spacing w:val="-6"/>
          <w:sz w:val="24"/>
          <w:szCs w:val="24"/>
          <w:lang w:val="es-ES_tradnl"/>
        </w:rPr>
        <w:t xml:space="preserve"> </w:t>
      </w:r>
      <w:r w:rsidRPr="00525F28">
        <w:rPr>
          <w:rFonts w:ascii="Times New Roman" w:hAnsi="Times New Roman" w:cs="Times New Roman"/>
          <w:bCs/>
          <w:color w:val="000000"/>
          <w:spacing w:val="-6"/>
          <w:sz w:val="24"/>
          <w:szCs w:val="24"/>
          <w:lang w:val="es-ES_tradnl"/>
        </w:rPr>
        <w:t>Cualquier tipo de fruto que no es capaz de abrirse por sus propios medios para dejar salir sus semillas para que se dispersen, sino que depende de otras circunstancias para lograrlo.</w:t>
      </w:r>
    </w:p>
    <w:p w:rsidR="00D34925" w:rsidRPr="00292FB2" w:rsidRDefault="00D34925" w:rsidP="001B5710">
      <w:pPr>
        <w:shd w:val="clear" w:color="auto" w:fill="FFFFFF"/>
        <w:spacing w:after="0" w:line="240" w:lineRule="auto"/>
        <w:jc w:val="both"/>
        <w:rPr>
          <w:rFonts w:ascii="Times New Roman" w:hAnsi="Times New Roman" w:cs="Times New Roman"/>
          <w:bCs/>
          <w:color w:val="000000"/>
          <w:spacing w:val="-6"/>
          <w:sz w:val="24"/>
          <w:szCs w:val="24"/>
          <w:lang w:val="es-ES_tradnl"/>
        </w:rPr>
      </w:pPr>
    </w:p>
    <w:p w:rsidR="00D34925" w:rsidRPr="00113929" w:rsidRDefault="00D34925" w:rsidP="001B5710">
      <w:pPr>
        <w:spacing w:after="0" w:line="240" w:lineRule="auto"/>
        <w:jc w:val="both"/>
        <w:rPr>
          <w:rFonts w:ascii="Times New Roman" w:hAnsi="Times New Roman" w:cs="Times New Roman"/>
          <w:sz w:val="24"/>
          <w:szCs w:val="24"/>
        </w:rPr>
      </w:pPr>
      <w:r w:rsidRPr="00EE7E15">
        <w:rPr>
          <w:rFonts w:ascii="Times New Roman" w:hAnsi="Times New Roman" w:cs="Times New Roman"/>
          <w:b/>
          <w:sz w:val="24"/>
          <w:szCs w:val="24"/>
        </w:rPr>
        <w:t>Leguminosa</w:t>
      </w:r>
      <w:r>
        <w:rPr>
          <w:rFonts w:ascii="Times New Roman" w:hAnsi="Times New Roman" w:cs="Times New Roman"/>
          <w:b/>
          <w:sz w:val="24"/>
          <w:szCs w:val="24"/>
        </w:rPr>
        <w:t xml:space="preserve">.- </w:t>
      </w:r>
      <w:r w:rsidRPr="00113929">
        <w:rPr>
          <w:rFonts w:ascii="Times New Roman" w:hAnsi="Times New Roman" w:cs="Times New Roman"/>
          <w:sz w:val="24"/>
          <w:szCs w:val="24"/>
        </w:rPr>
        <w:t>Familia botánica que incluye plantas caracterizadas por producir frutos en forma de vainas dentro de las cuales se encuentra las semillas. Tienen la propiedad de tomar el nitrógeno de la atmósfera y a través de bacterias en sus raíces, incorporándolo al suelo. Ejemplos: fríjol, arveja, garbanzo, soya</w:t>
      </w:r>
    </w:p>
    <w:p w:rsidR="00D34925" w:rsidRDefault="00D34925" w:rsidP="001B5710">
      <w:pPr>
        <w:spacing w:after="0" w:line="240" w:lineRule="auto"/>
        <w:jc w:val="both"/>
        <w:rPr>
          <w:rFonts w:ascii="Times New Roman" w:hAnsi="Times New Roman" w:cs="Times New Roman"/>
          <w:b/>
          <w:sz w:val="24"/>
          <w:szCs w:val="24"/>
        </w:rPr>
      </w:pPr>
    </w:p>
    <w:p w:rsidR="00D34925" w:rsidRDefault="00D34925" w:rsidP="001B5710">
      <w:pPr>
        <w:spacing w:after="0" w:line="240" w:lineRule="auto"/>
        <w:jc w:val="both"/>
        <w:rPr>
          <w:rFonts w:ascii="Times New Roman" w:hAnsi="Times New Roman" w:cs="Times New Roman"/>
          <w:sz w:val="24"/>
          <w:szCs w:val="24"/>
        </w:rPr>
      </w:pPr>
      <w:r w:rsidRPr="0071046F">
        <w:rPr>
          <w:rFonts w:ascii="Times New Roman" w:hAnsi="Times New Roman" w:cs="Times New Roman"/>
          <w:b/>
          <w:sz w:val="24"/>
          <w:szCs w:val="24"/>
        </w:rPr>
        <w:t>Lignina</w:t>
      </w:r>
      <w:r>
        <w:rPr>
          <w:rFonts w:ascii="Times New Roman" w:hAnsi="Times New Roman" w:cs="Times New Roman"/>
          <w:b/>
          <w:sz w:val="24"/>
          <w:szCs w:val="24"/>
        </w:rPr>
        <w:t xml:space="preserve">.- </w:t>
      </w:r>
      <w:r w:rsidRPr="00B57D78">
        <w:rPr>
          <w:rFonts w:ascii="Times New Roman" w:hAnsi="Times New Roman" w:cs="Times New Roman"/>
          <w:sz w:val="24"/>
          <w:szCs w:val="24"/>
        </w:rPr>
        <w:t xml:space="preserve">La lignina es un polímero presente en las paredes celulares </w:t>
      </w:r>
      <w:r>
        <w:rPr>
          <w:rFonts w:ascii="Times New Roman" w:hAnsi="Times New Roman" w:cs="Times New Roman"/>
          <w:sz w:val="24"/>
          <w:szCs w:val="24"/>
        </w:rPr>
        <w:t>de organismos del reino Plantae, l</w:t>
      </w:r>
      <w:r w:rsidRPr="00B57D78">
        <w:rPr>
          <w:rFonts w:ascii="Times New Roman" w:hAnsi="Times New Roman" w:cs="Times New Roman"/>
          <w:sz w:val="24"/>
          <w:szCs w:val="24"/>
        </w:rPr>
        <w:t xml:space="preserve">a palabra lignina proviene del término latino </w:t>
      </w:r>
      <w:proofErr w:type="spellStart"/>
      <w:r w:rsidRPr="00B57D78">
        <w:rPr>
          <w:rFonts w:ascii="Times New Roman" w:hAnsi="Times New Roman" w:cs="Times New Roman"/>
          <w:sz w:val="24"/>
          <w:szCs w:val="24"/>
        </w:rPr>
        <w:t>lignum</w:t>
      </w:r>
      <w:proofErr w:type="spellEnd"/>
      <w:r w:rsidRPr="00B57D78">
        <w:rPr>
          <w:rFonts w:ascii="Times New Roman" w:hAnsi="Times New Roman" w:cs="Times New Roman"/>
          <w:sz w:val="24"/>
          <w:szCs w:val="24"/>
        </w:rPr>
        <w:t>, que significa ‘madera’; así, a las plantas que contienen gran cantidad de li</w:t>
      </w:r>
      <w:r>
        <w:rPr>
          <w:rFonts w:ascii="Times New Roman" w:hAnsi="Times New Roman" w:cs="Times New Roman"/>
          <w:sz w:val="24"/>
          <w:szCs w:val="24"/>
        </w:rPr>
        <w:t>gnina se las denomina leñosas, l</w:t>
      </w:r>
      <w:r w:rsidRPr="00B57D78">
        <w:rPr>
          <w:rFonts w:ascii="Times New Roman" w:hAnsi="Times New Roman" w:cs="Times New Roman"/>
          <w:sz w:val="24"/>
          <w:szCs w:val="24"/>
        </w:rPr>
        <w:t>a lignina se encarga de engrosar el tallo.</w:t>
      </w:r>
      <w:r>
        <w:rPr>
          <w:rFonts w:ascii="Times New Roman" w:hAnsi="Times New Roman" w:cs="Times New Roman"/>
          <w:sz w:val="24"/>
          <w:szCs w:val="24"/>
        </w:rPr>
        <w:t xml:space="preserve"> </w:t>
      </w:r>
    </w:p>
    <w:p w:rsidR="00D34925" w:rsidRPr="00B57D78" w:rsidRDefault="00D34925" w:rsidP="001B5710">
      <w:pPr>
        <w:spacing w:after="0" w:line="240" w:lineRule="auto"/>
        <w:jc w:val="both"/>
        <w:rPr>
          <w:rFonts w:ascii="Times New Roman" w:hAnsi="Times New Roman" w:cs="Times New Roman"/>
          <w:sz w:val="24"/>
          <w:szCs w:val="24"/>
        </w:rPr>
      </w:pPr>
    </w:p>
    <w:p w:rsidR="00D34925" w:rsidRPr="00023BFA" w:rsidRDefault="00D34925" w:rsidP="001B5710">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Micelio.- </w:t>
      </w:r>
      <w:r w:rsidRPr="00023BFA">
        <w:rPr>
          <w:rFonts w:ascii="Times New Roman" w:hAnsi="Times New Roman" w:cs="Times New Roman"/>
          <w:bCs/>
          <w:sz w:val="24"/>
          <w:szCs w:val="24"/>
        </w:rPr>
        <w:t>Es la masa de hifas que constituye el</w:t>
      </w:r>
      <w:r>
        <w:rPr>
          <w:rFonts w:ascii="Times New Roman" w:hAnsi="Times New Roman" w:cs="Times New Roman"/>
          <w:bCs/>
          <w:sz w:val="24"/>
          <w:szCs w:val="24"/>
        </w:rPr>
        <w:t xml:space="preserve"> cuerpo vegetativo de un hongo.</w:t>
      </w:r>
      <w:r w:rsidRPr="00023BFA">
        <w:rPr>
          <w:rFonts w:ascii="Times New Roman" w:hAnsi="Times New Roman" w:cs="Times New Roman"/>
          <w:bCs/>
          <w:sz w:val="24"/>
          <w:szCs w:val="24"/>
        </w:rPr>
        <w:t xml:space="preserve"> Dependiendo de su crecimiento</w:t>
      </w:r>
      <w:r>
        <w:rPr>
          <w:rFonts w:ascii="Times New Roman" w:hAnsi="Times New Roman" w:cs="Times New Roman"/>
          <w:bCs/>
          <w:sz w:val="24"/>
          <w:szCs w:val="24"/>
        </w:rPr>
        <w:t xml:space="preserve"> se clasifican en </w:t>
      </w:r>
      <w:proofErr w:type="spellStart"/>
      <w:r>
        <w:rPr>
          <w:rFonts w:ascii="Times New Roman" w:hAnsi="Times New Roman" w:cs="Times New Roman"/>
          <w:bCs/>
          <w:sz w:val="24"/>
          <w:szCs w:val="24"/>
        </w:rPr>
        <w:t>reproductore</w:t>
      </w:r>
      <w:proofErr w:type="spellEnd"/>
      <w:r>
        <w:rPr>
          <w:rFonts w:ascii="Times New Roman" w:hAnsi="Times New Roman" w:cs="Times New Roman"/>
          <w:bCs/>
          <w:sz w:val="24"/>
          <w:szCs w:val="24"/>
        </w:rPr>
        <w:t xml:space="preserve"> </w:t>
      </w:r>
      <w:r w:rsidRPr="00023BFA">
        <w:rPr>
          <w:rFonts w:ascii="Times New Roman" w:hAnsi="Times New Roman" w:cs="Times New Roman"/>
          <w:bCs/>
          <w:sz w:val="24"/>
          <w:szCs w:val="24"/>
        </w:rPr>
        <w:t>(aéreos) o vegetativos. Los micelios reproductores crecen hacia la superficie externa del medio y son los encargados de formar los orgánulos reproductores (</w:t>
      </w:r>
      <w:proofErr w:type="spellStart"/>
      <w:r w:rsidRPr="00023BFA">
        <w:rPr>
          <w:rFonts w:ascii="Times New Roman" w:hAnsi="Times New Roman" w:cs="Times New Roman"/>
          <w:bCs/>
          <w:sz w:val="24"/>
          <w:szCs w:val="24"/>
        </w:rPr>
        <w:t>endosporios</w:t>
      </w:r>
      <w:proofErr w:type="spellEnd"/>
      <w:r w:rsidRPr="00023BFA">
        <w:rPr>
          <w:rFonts w:ascii="Times New Roman" w:hAnsi="Times New Roman" w:cs="Times New Roman"/>
          <w:bCs/>
          <w:sz w:val="24"/>
          <w:szCs w:val="24"/>
        </w:rPr>
        <w:t>) para la formación de nuevos micelios. Los micelios vegetativos se encargan de la absorción de nutrientes, crecen hacia abajo, para cumplir su función.</w:t>
      </w:r>
    </w:p>
    <w:p w:rsidR="00D34925" w:rsidRDefault="00D34925" w:rsidP="001B5710">
      <w:pPr>
        <w:spacing w:after="0" w:line="240" w:lineRule="auto"/>
        <w:jc w:val="both"/>
        <w:rPr>
          <w:rFonts w:ascii="Times New Roman" w:hAnsi="Times New Roman" w:cs="Times New Roman"/>
          <w:b/>
          <w:sz w:val="24"/>
          <w:szCs w:val="24"/>
        </w:rPr>
      </w:pPr>
    </w:p>
    <w:p w:rsidR="00D34925" w:rsidRDefault="00D34925" w:rsidP="001B5710">
      <w:pPr>
        <w:shd w:val="clear" w:color="auto" w:fill="FFFFFF"/>
        <w:spacing w:after="0" w:line="240" w:lineRule="auto"/>
        <w:jc w:val="both"/>
        <w:rPr>
          <w:rFonts w:ascii="Times New Roman" w:hAnsi="Times New Roman" w:cs="Times New Roman"/>
          <w:bCs/>
          <w:spacing w:val="-6"/>
          <w:sz w:val="24"/>
          <w:szCs w:val="24"/>
          <w:lang w:val="es-ES_tradnl"/>
        </w:rPr>
      </w:pPr>
      <w:r w:rsidRPr="000C6D14">
        <w:rPr>
          <w:rFonts w:ascii="Times New Roman" w:hAnsi="Times New Roman" w:cs="Times New Roman"/>
          <w:b/>
          <w:bCs/>
          <w:spacing w:val="-6"/>
          <w:sz w:val="24"/>
          <w:szCs w:val="24"/>
          <w:lang w:val="es-ES_tradnl"/>
        </w:rPr>
        <w:t xml:space="preserve">Pústulas.- </w:t>
      </w:r>
      <w:r w:rsidRPr="000C6D14">
        <w:rPr>
          <w:rFonts w:ascii="Times New Roman" w:hAnsi="Times New Roman" w:cs="Times New Roman"/>
          <w:bCs/>
          <w:spacing w:val="-6"/>
          <w:sz w:val="24"/>
          <w:szCs w:val="24"/>
          <w:lang w:val="es-ES_tradnl"/>
        </w:rPr>
        <w:t>Protuberancias o abultamiento en una planta que en su interior poseen micelios de hongos patógenos ejemplo las royas.</w:t>
      </w:r>
    </w:p>
    <w:p w:rsidR="00D34925" w:rsidRDefault="00D34925" w:rsidP="001B5710">
      <w:pPr>
        <w:shd w:val="clear" w:color="auto" w:fill="FFFFFF"/>
        <w:spacing w:after="0" w:line="240" w:lineRule="auto"/>
        <w:jc w:val="both"/>
        <w:rPr>
          <w:rFonts w:ascii="Times New Roman" w:hAnsi="Times New Roman" w:cs="Times New Roman"/>
          <w:bCs/>
          <w:spacing w:val="-6"/>
          <w:sz w:val="24"/>
          <w:szCs w:val="24"/>
          <w:lang w:val="es-ES_tradnl"/>
        </w:rPr>
      </w:pPr>
    </w:p>
    <w:p w:rsidR="00E05EBB" w:rsidRDefault="00E05EBB" w:rsidP="001B5710">
      <w:pPr>
        <w:spacing w:line="240" w:lineRule="auto"/>
        <w:jc w:val="both"/>
        <w:rPr>
          <w:rFonts w:ascii="Times New Roman" w:hAnsi="Times New Roman" w:cs="Times New Roman"/>
          <w:b/>
          <w:sz w:val="24"/>
          <w:szCs w:val="24"/>
        </w:rPr>
      </w:pPr>
    </w:p>
    <w:p w:rsidR="00E05EBB" w:rsidRDefault="00E05EBB" w:rsidP="001B5710">
      <w:pPr>
        <w:spacing w:line="240" w:lineRule="auto"/>
        <w:jc w:val="both"/>
        <w:rPr>
          <w:rFonts w:ascii="Times New Roman" w:hAnsi="Times New Roman" w:cs="Times New Roman"/>
          <w:b/>
          <w:sz w:val="24"/>
          <w:szCs w:val="24"/>
        </w:rPr>
      </w:pPr>
    </w:p>
    <w:p w:rsidR="00E05EBB" w:rsidRDefault="00E05EBB" w:rsidP="001B5710">
      <w:pPr>
        <w:spacing w:line="240" w:lineRule="auto"/>
        <w:jc w:val="both"/>
        <w:rPr>
          <w:rFonts w:ascii="Times New Roman" w:hAnsi="Times New Roman" w:cs="Times New Roman"/>
          <w:b/>
          <w:sz w:val="24"/>
          <w:szCs w:val="24"/>
        </w:rPr>
      </w:pPr>
    </w:p>
    <w:p w:rsidR="001B5710" w:rsidRDefault="00D34925" w:rsidP="001B571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Saprofito</w:t>
      </w:r>
      <w:r w:rsidRPr="001666A3">
        <w:rPr>
          <w:rFonts w:ascii="Times New Roman" w:hAnsi="Times New Roman" w:cs="Times New Roman"/>
          <w:sz w:val="24"/>
          <w:szCs w:val="24"/>
        </w:rPr>
        <w:t>.-  Es el adjetivo que se emplea para calificar a los organismos cuya alimentación consiste en ingerir sustancias orgánicas en estado de descomposición. El término también se utiliza para denomin</w:t>
      </w:r>
      <w:r>
        <w:rPr>
          <w:rFonts w:ascii="Times New Roman" w:hAnsi="Times New Roman" w:cs="Times New Roman"/>
          <w:sz w:val="24"/>
          <w:szCs w:val="24"/>
        </w:rPr>
        <w:t>ar a esta clase de alimentación, L</w:t>
      </w:r>
      <w:r w:rsidRPr="001666A3">
        <w:rPr>
          <w:rFonts w:ascii="Times New Roman" w:hAnsi="Times New Roman" w:cs="Times New Roman"/>
          <w:sz w:val="24"/>
          <w:szCs w:val="24"/>
        </w:rPr>
        <w:t>os saprofitos, de este modo, se nutren a partir de los residuos que proceden de diferentes or</w:t>
      </w:r>
      <w:r>
        <w:rPr>
          <w:rFonts w:ascii="Times New Roman" w:hAnsi="Times New Roman" w:cs="Times New Roman"/>
          <w:sz w:val="24"/>
          <w:szCs w:val="24"/>
        </w:rPr>
        <w:t>ganismos vegetales o animales; p</w:t>
      </w:r>
      <w:r w:rsidRPr="001666A3">
        <w:rPr>
          <w:rFonts w:ascii="Times New Roman" w:hAnsi="Times New Roman" w:cs="Times New Roman"/>
          <w:sz w:val="24"/>
          <w:szCs w:val="24"/>
        </w:rPr>
        <w:t>ueden comer excrementos, animales muertos u hojas secas, por citar algunas posibilidades.</w:t>
      </w:r>
    </w:p>
    <w:p w:rsidR="001B5710" w:rsidRDefault="001B5710" w:rsidP="001B5710">
      <w:pPr>
        <w:spacing w:after="0" w:line="240" w:lineRule="auto"/>
        <w:jc w:val="both"/>
        <w:rPr>
          <w:rFonts w:ascii="Times New Roman" w:hAnsi="Times New Roman" w:cs="Times New Roman"/>
          <w:sz w:val="24"/>
          <w:szCs w:val="24"/>
        </w:rPr>
      </w:pPr>
    </w:p>
    <w:p w:rsidR="00D34925" w:rsidRPr="001B5710" w:rsidRDefault="00D34925" w:rsidP="001B5710">
      <w:pPr>
        <w:spacing w:line="240" w:lineRule="auto"/>
        <w:jc w:val="both"/>
        <w:rPr>
          <w:rFonts w:ascii="Times New Roman" w:hAnsi="Times New Roman" w:cs="Times New Roman"/>
          <w:sz w:val="24"/>
          <w:szCs w:val="24"/>
        </w:rPr>
      </w:pPr>
      <w:r w:rsidRPr="00EE7E15">
        <w:rPr>
          <w:rFonts w:ascii="Times New Roman" w:hAnsi="Times New Roman" w:cs="Times New Roman"/>
          <w:b/>
          <w:sz w:val="24"/>
          <w:szCs w:val="24"/>
        </w:rPr>
        <w:t>Simbiosis</w:t>
      </w:r>
      <w:r>
        <w:rPr>
          <w:rFonts w:ascii="Times New Roman" w:hAnsi="Times New Roman" w:cs="Times New Roman"/>
          <w:b/>
          <w:sz w:val="24"/>
          <w:szCs w:val="24"/>
        </w:rPr>
        <w:t xml:space="preserve">.- </w:t>
      </w:r>
      <w:r w:rsidRPr="001666A3">
        <w:rPr>
          <w:rFonts w:ascii="Times New Roman" w:hAnsi="Times New Roman" w:cs="Times New Roman"/>
          <w:color w:val="222222"/>
          <w:sz w:val="24"/>
          <w:szCs w:val="24"/>
          <w:shd w:val="clear" w:color="auto" w:fill="FFFFFF"/>
        </w:rPr>
        <w:t>Relación de ayuda o apoyo mutuo que se establece entre dos personas o entidades, especialmente cuando trabajan o realizan algo en común.</w:t>
      </w:r>
    </w:p>
    <w:p w:rsidR="005E09E3" w:rsidRDefault="005E09E3" w:rsidP="001B5710">
      <w:pPr>
        <w:spacing w:after="0" w:line="240" w:lineRule="auto"/>
        <w:jc w:val="both"/>
        <w:rPr>
          <w:rFonts w:ascii="Times New Roman" w:hAnsi="Times New Roman" w:cs="Times New Roman"/>
          <w:color w:val="222222"/>
          <w:sz w:val="24"/>
          <w:szCs w:val="24"/>
          <w:shd w:val="clear" w:color="auto" w:fill="FFFFFF"/>
        </w:rPr>
      </w:pPr>
    </w:p>
    <w:p w:rsidR="00D34925" w:rsidRDefault="00D34925" w:rsidP="001B5710">
      <w:pPr>
        <w:spacing w:after="0" w:line="240" w:lineRule="auto"/>
        <w:jc w:val="both"/>
        <w:rPr>
          <w:rFonts w:ascii="Times New Roman" w:hAnsi="Times New Roman" w:cs="Times New Roman"/>
          <w:sz w:val="24"/>
          <w:szCs w:val="24"/>
        </w:rPr>
      </w:pPr>
      <w:r w:rsidRPr="00EE7E15">
        <w:rPr>
          <w:rFonts w:ascii="Times New Roman" w:hAnsi="Times New Roman" w:cs="Times New Roman"/>
          <w:b/>
          <w:sz w:val="24"/>
          <w:szCs w:val="24"/>
        </w:rPr>
        <w:t>S</w:t>
      </w:r>
      <w:r>
        <w:rPr>
          <w:rFonts w:ascii="Times New Roman" w:hAnsi="Times New Roman" w:cs="Times New Roman"/>
          <w:b/>
          <w:sz w:val="24"/>
          <w:szCs w:val="24"/>
        </w:rPr>
        <w:t>uelo salino.-</w:t>
      </w:r>
      <w:r w:rsidRPr="00EE7E15">
        <w:rPr>
          <w:rFonts w:ascii="Times New Roman" w:hAnsi="Times New Roman" w:cs="Times New Roman"/>
          <w:b/>
          <w:sz w:val="24"/>
          <w:szCs w:val="24"/>
        </w:rPr>
        <w:t xml:space="preserve"> </w:t>
      </w:r>
      <w:r w:rsidRPr="00EE7E15">
        <w:rPr>
          <w:rFonts w:ascii="Times New Roman" w:hAnsi="Times New Roman" w:cs="Times New Roman"/>
          <w:sz w:val="24"/>
          <w:szCs w:val="24"/>
        </w:rPr>
        <w:t>La salinización de los suelos es el proceso de acumulación en el suelo d</w:t>
      </w:r>
      <w:r>
        <w:rPr>
          <w:rFonts w:ascii="Times New Roman" w:hAnsi="Times New Roman" w:cs="Times New Roman"/>
          <w:sz w:val="24"/>
          <w:szCs w:val="24"/>
        </w:rPr>
        <w:t>e sales solubles en agua, e</w:t>
      </w:r>
      <w:r w:rsidRPr="00EE7E15">
        <w:rPr>
          <w:rFonts w:ascii="Times New Roman" w:hAnsi="Times New Roman" w:cs="Times New Roman"/>
          <w:sz w:val="24"/>
          <w:szCs w:val="24"/>
        </w:rPr>
        <w:t>sto puede darse en forma natural, cuando se trata de suelos bajos y planos, que son periódicamente inundados por ríos o arroyos; o si el nivel de las aguas subterráneas es poco profundo y el agua que asciende por capilaridad contiene sales disueltas. Cuando este proceso tiene un origen antropogénico, generalmente está</w:t>
      </w:r>
      <w:r>
        <w:rPr>
          <w:rFonts w:ascii="Times New Roman" w:hAnsi="Times New Roman" w:cs="Times New Roman"/>
          <w:sz w:val="24"/>
          <w:szCs w:val="24"/>
        </w:rPr>
        <w:t xml:space="preserve"> asociado a sistemas de riego; s</w:t>
      </w:r>
      <w:r w:rsidRPr="00EE7E15">
        <w:rPr>
          <w:rFonts w:ascii="Times New Roman" w:hAnsi="Times New Roman" w:cs="Times New Roman"/>
          <w:sz w:val="24"/>
          <w:szCs w:val="24"/>
        </w:rPr>
        <w:t>e llama suelo salino a un suelo</w:t>
      </w:r>
      <w:r>
        <w:rPr>
          <w:rFonts w:ascii="Times New Roman" w:hAnsi="Times New Roman" w:cs="Times New Roman"/>
          <w:sz w:val="24"/>
          <w:szCs w:val="24"/>
        </w:rPr>
        <w:t xml:space="preserve"> con exceso de sales solubles, l</w:t>
      </w:r>
      <w:r w:rsidRPr="00EE7E15">
        <w:rPr>
          <w:rFonts w:ascii="Times New Roman" w:hAnsi="Times New Roman" w:cs="Times New Roman"/>
          <w:sz w:val="24"/>
          <w:szCs w:val="24"/>
        </w:rPr>
        <w:t>a sal dominante en general es el cloruro de sodio (</w:t>
      </w:r>
      <w:proofErr w:type="spellStart"/>
      <w:r w:rsidRPr="00EE7E15">
        <w:rPr>
          <w:rFonts w:ascii="Times New Roman" w:hAnsi="Times New Roman" w:cs="Times New Roman"/>
          <w:sz w:val="24"/>
          <w:szCs w:val="24"/>
        </w:rPr>
        <w:t>NaCl</w:t>
      </w:r>
      <w:proofErr w:type="spellEnd"/>
      <w:r w:rsidRPr="00EE7E15">
        <w:rPr>
          <w:rFonts w:ascii="Times New Roman" w:hAnsi="Times New Roman" w:cs="Times New Roman"/>
          <w:sz w:val="24"/>
          <w:szCs w:val="24"/>
        </w:rPr>
        <w:t>), razón por la cual el suelo también se llama suelo salino-sódico.</w:t>
      </w:r>
    </w:p>
    <w:p w:rsidR="00D34925" w:rsidRPr="003B3415" w:rsidRDefault="00D34925" w:rsidP="001B5710">
      <w:pPr>
        <w:spacing w:after="0" w:line="240" w:lineRule="auto"/>
        <w:jc w:val="both"/>
        <w:rPr>
          <w:rFonts w:ascii="Times New Roman" w:hAnsi="Times New Roman" w:cs="Times New Roman"/>
          <w:sz w:val="24"/>
          <w:szCs w:val="24"/>
        </w:rPr>
      </w:pPr>
    </w:p>
    <w:p w:rsidR="00D34925" w:rsidRDefault="00D34925" w:rsidP="001B5710">
      <w:pPr>
        <w:spacing w:after="0" w:line="240" w:lineRule="auto"/>
        <w:jc w:val="both"/>
        <w:rPr>
          <w:rFonts w:ascii="Times New Roman" w:hAnsi="Times New Roman" w:cs="Times New Roman"/>
          <w:sz w:val="24"/>
          <w:szCs w:val="24"/>
        </w:rPr>
      </w:pPr>
      <w:r w:rsidRPr="00EE7E15">
        <w:rPr>
          <w:rFonts w:ascii="Times New Roman" w:hAnsi="Times New Roman" w:cs="Times New Roman"/>
          <w:b/>
          <w:sz w:val="24"/>
          <w:szCs w:val="24"/>
        </w:rPr>
        <w:t>Tegumento Seminal</w:t>
      </w:r>
      <w:r>
        <w:rPr>
          <w:rFonts w:ascii="Times New Roman" w:hAnsi="Times New Roman" w:cs="Times New Roman"/>
          <w:b/>
          <w:sz w:val="24"/>
          <w:szCs w:val="24"/>
        </w:rPr>
        <w:t xml:space="preserve">.- </w:t>
      </w:r>
      <w:r w:rsidRPr="001666A3">
        <w:rPr>
          <w:rFonts w:ascii="Times New Roman" w:hAnsi="Times New Roman" w:cs="Times New Roman"/>
          <w:sz w:val="24"/>
          <w:szCs w:val="24"/>
        </w:rPr>
        <w:t xml:space="preserve">En botánica, el </w:t>
      </w:r>
      <w:proofErr w:type="spellStart"/>
      <w:r w:rsidRPr="001666A3">
        <w:rPr>
          <w:rFonts w:ascii="Times New Roman" w:hAnsi="Times New Roman" w:cs="Times New Roman"/>
          <w:sz w:val="24"/>
          <w:szCs w:val="24"/>
        </w:rPr>
        <w:t>episperma</w:t>
      </w:r>
      <w:proofErr w:type="spellEnd"/>
      <w:r w:rsidRPr="001666A3">
        <w:rPr>
          <w:rFonts w:ascii="Times New Roman" w:hAnsi="Times New Roman" w:cs="Times New Roman"/>
          <w:sz w:val="24"/>
          <w:szCs w:val="24"/>
        </w:rPr>
        <w:t xml:space="preserve"> o tegumento seminal o cubierta seminal es la capa que rodea a la semilla de las plantas </w:t>
      </w:r>
      <w:proofErr w:type="spellStart"/>
      <w:r w:rsidRPr="001666A3">
        <w:rPr>
          <w:rFonts w:ascii="Times New Roman" w:hAnsi="Times New Roman" w:cs="Times New Roman"/>
          <w:sz w:val="24"/>
          <w:szCs w:val="24"/>
        </w:rPr>
        <w:t>espermatófitas</w:t>
      </w:r>
      <w:proofErr w:type="spellEnd"/>
      <w:r w:rsidRPr="001666A3">
        <w:rPr>
          <w:rFonts w:ascii="Times New Roman" w:hAnsi="Times New Roman" w:cs="Times New Roman"/>
          <w:sz w:val="24"/>
          <w:szCs w:val="24"/>
        </w:rPr>
        <w:t xml:space="preserve">. En el </w:t>
      </w:r>
      <w:proofErr w:type="spellStart"/>
      <w:r w:rsidRPr="001666A3">
        <w:rPr>
          <w:rFonts w:ascii="Times New Roman" w:hAnsi="Times New Roman" w:cs="Times New Roman"/>
          <w:sz w:val="24"/>
          <w:szCs w:val="24"/>
        </w:rPr>
        <w:t>episperma</w:t>
      </w:r>
      <w:proofErr w:type="spellEnd"/>
      <w:r w:rsidRPr="001666A3">
        <w:rPr>
          <w:rFonts w:ascii="Times New Roman" w:hAnsi="Times New Roman" w:cs="Times New Roman"/>
          <w:sz w:val="24"/>
          <w:szCs w:val="24"/>
        </w:rPr>
        <w:t xml:space="preserve"> se observan comúnmente dos capas: la externa, la testa, derivada del tegumento externo, y la interna, el tegmen, derivado del tegumento inter</w:t>
      </w:r>
      <w:r>
        <w:rPr>
          <w:rFonts w:ascii="Times New Roman" w:hAnsi="Times New Roman" w:cs="Times New Roman"/>
          <w:sz w:val="24"/>
          <w:szCs w:val="24"/>
        </w:rPr>
        <w:t xml:space="preserve">no del óvulo y/o de la </w:t>
      </w:r>
      <w:proofErr w:type="spellStart"/>
      <w:r>
        <w:rPr>
          <w:rFonts w:ascii="Times New Roman" w:hAnsi="Times New Roman" w:cs="Times New Roman"/>
          <w:sz w:val="24"/>
          <w:szCs w:val="24"/>
        </w:rPr>
        <w:t>nucela</w:t>
      </w:r>
      <w:proofErr w:type="spellEnd"/>
      <w:r>
        <w:rPr>
          <w:rFonts w:ascii="Times New Roman" w:hAnsi="Times New Roman" w:cs="Times New Roman"/>
          <w:sz w:val="24"/>
          <w:szCs w:val="24"/>
        </w:rPr>
        <w:t>; s</w:t>
      </w:r>
      <w:r w:rsidRPr="001666A3">
        <w:rPr>
          <w:rFonts w:ascii="Times New Roman" w:hAnsi="Times New Roman" w:cs="Times New Roman"/>
          <w:sz w:val="24"/>
          <w:szCs w:val="24"/>
        </w:rPr>
        <w:t>u función es proteger a la semilla del medio ambiente. Algunas semillas forman proyecciones de la testa que favorecen la absorción de agua en el momento de la germinación o que actúan como protección suplementaria.</w:t>
      </w:r>
    </w:p>
    <w:p w:rsidR="00D34925" w:rsidRPr="003B3415" w:rsidRDefault="00D34925" w:rsidP="001B5710">
      <w:pPr>
        <w:spacing w:after="0" w:line="240" w:lineRule="auto"/>
        <w:jc w:val="both"/>
        <w:rPr>
          <w:rFonts w:ascii="Times New Roman" w:hAnsi="Times New Roman" w:cs="Times New Roman"/>
          <w:bCs/>
          <w:sz w:val="24"/>
          <w:szCs w:val="24"/>
        </w:rPr>
      </w:pPr>
    </w:p>
    <w:p w:rsidR="00D34925" w:rsidRDefault="00D34925" w:rsidP="001B5710">
      <w:pPr>
        <w:spacing w:after="0" w:line="240" w:lineRule="auto"/>
        <w:jc w:val="both"/>
        <w:rPr>
          <w:rFonts w:ascii="Times New Roman" w:hAnsi="Times New Roman" w:cs="Times New Roman"/>
          <w:sz w:val="24"/>
          <w:szCs w:val="24"/>
        </w:rPr>
      </w:pPr>
      <w:r w:rsidRPr="0071046F">
        <w:rPr>
          <w:rFonts w:ascii="Times New Roman" w:hAnsi="Times New Roman" w:cs="Times New Roman"/>
          <w:b/>
          <w:sz w:val="24"/>
          <w:szCs w:val="24"/>
        </w:rPr>
        <w:t>Tocoferoles</w:t>
      </w:r>
      <w:r>
        <w:rPr>
          <w:rFonts w:ascii="Times New Roman" w:hAnsi="Times New Roman" w:cs="Times New Roman"/>
          <w:b/>
          <w:sz w:val="24"/>
          <w:szCs w:val="24"/>
        </w:rPr>
        <w:t>.-</w:t>
      </w:r>
      <w:r w:rsidRPr="0071046F">
        <w:rPr>
          <w:rFonts w:ascii="Times New Roman" w:hAnsi="Times New Roman" w:cs="Times New Roman"/>
          <w:b/>
          <w:sz w:val="24"/>
          <w:szCs w:val="24"/>
        </w:rPr>
        <w:t xml:space="preserve"> </w:t>
      </w:r>
      <w:r w:rsidRPr="00B57D78">
        <w:rPr>
          <w:rFonts w:ascii="Times New Roman" w:hAnsi="Times New Roman" w:cs="Times New Roman"/>
          <w:sz w:val="24"/>
          <w:szCs w:val="24"/>
        </w:rPr>
        <w:t xml:space="preserve">El tocoferol es el nombre de varios compuestos orgánicos conformados por varios fenoles </w:t>
      </w:r>
      <w:proofErr w:type="spellStart"/>
      <w:r w:rsidRPr="00B57D78">
        <w:rPr>
          <w:rFonts w:ascii="Times New Roman" w:hAnsi="Times New Roman" w:cs="Times New Roman"/>
          <w:sz w:val="24"/>
          <w:szCs w:val="24"/>
        </w:rPr>
        <w:t>metilados</w:t>
      </w:r>
      <w:proofErr w:type="spellEnd"/>
      <w:r w:rsidRPr="00B57D78">
        <w:rPr>
          <w:rFonts w:ascii="Times New Roman" w:hAnsi="Times New Roman" w:cs="Times New Roman"/>
          <w:sz w:val="24"/>
          <w:szCs w:val="24"/>
        </w:rPr>
        <w:t>, que forman una clase de compuestos químicos llamados tocoferoles de los cuales varios actúan como Vitamina E.</w:t>
      </w:r>
    </w:p>
    <w:p w:rsidR="00D34925" w:rsidRDefault="00D34925" w:rsidP="001B5710">
      <w:pPr>
        <w:spacing w:after="0" w:line="240" w:lineRule="auto"/>
        <w:jc w:val="both"/>
        <w:rPr>
          <w:rFonts w:ascii="Times New Roman" w:hAnsi="Times New Roman" w:cs="Times New Roman"/>
          <w:b/>
          <w:sz w:val="24"/>
          <w:szCs w:val="24"/>
        </w:rPr>
      </w:pPr>
    </w:p>
    <w:p w:rsidR="00D34925" w:rsidRDefault="00D34925" w:rsidP="001B5710">
      <w:pPr>
        <w:spacing w:after="0" w:line="240" w:lineRule="auto"/>
        <w:jc w:val="both"/>
        <w:rPr>
          <w:rFonts w:ascii="Times New Roman" w:eastAsia="Times New Roman" w:hAnsi="Times New Roman" w:cs="Times New Roman"/>
          <w:color w:val="000000"/>
          <w:sz w:val="24"/>
          <w:szCs w:val="24"/>
          <w:lang w:eastAsia="es-EC"/>
        </w:rPr>
      </w:pPr>
      <w:proofErr w:type="spellStart"/>
      <w:r w:rsidRPr="003B3415">
        <w:rPr>
          <w:rFonts w:ascii="Times New Roman" w:hAnsi="Times New Roman" w:cs="Times New Roman"/>
          <w:b/>
          <w:sz w:val="24"/>
          <w:szCs w:val="24"/>
        </w:rPr>
        <w:t>Uredios</w:t>
      </w:r>
      <w:proofErr w:type="spellEnd"/>
      <w:r w:rsidRPr="003B3415">
        <w:rPr>
          <w:rFonts w:ascii="Times New Roman" w:hAnsi="Times New Roman" w:cs="Times New Roman"/>
          <w:b/>
          <w:sz w:val="24"/>
          <w:szCs w:val="24"/>
        </w:rPr>
        <w:t xml:space="preserve">.- </w:t>
      </w:r>
      <w:r w:rsidRPr="003B3415">
        <w:rPr>
          <w:rFonts w:ascii="Times New Roman" w:eastAsia="Times New Roman" w:hAnsi="Times New Roman" w:cs="Times New Roman"/>
          <w:color w:val="000000"/>
          <w:sz w:val="24"/>
          <w:szCs w:val="24"/>
          <w:lang w:eastAsia="es-EC"/>
        </w:rPr>
        <w:t>Forman la </w:t>
      </w:r>
      <w:r w:rsidRPr="003B3415">
        <w:rPr>
          <w:rFonts w:ascii="Times New Roman" w:eastAsia="Times New Roman" w:hAnsi="Times New Roman" w:cs="Times New Roman"/>
          <w:bCs/>
          <w:color w:val="000000"/>
          <w:sz w:val="24"/>
          <w:szCs w:val="24"/>
          <w:lang w:eastAsia="es-EC"/>
        </w:rPr>
        <w:t>fase de repetición</w:t>
      </w:r>
      <w:r w:rsidRPr="003B3415">
        <w:rPr>
          <w:rFonts w:ascii="Times New Roman" w:eastAsia="Times New Roman" w:hAnsi="Times New Roman" w:cs="Times New Roman"/>
          <w:color w:val="000000"/>
          <w:sz w:val="24"/>
          <w:szCs w:val="24"/>
          <w:lang w:eastAsia="es-EC"/>
        </w:rPr>
        <w:t> de las royas, ya que pueden producirse varias veces.</w:t>
      </w:r>
    </w:p>
    <w:p w:rsidR="00D34925" w:rsidRPr="003B3415" w:rsidRDefault="00D34925" w:rsidP="001B5710">
      <w:pPr>
        <w:spacing w:after="0" w:line="240" w:lineRule="auto"/>
        <w:jc w:val="both"/>
        <w:rPr>
          <w:rFonts w:ascii="Times New Roman" w:eastAsia="Times New Roman" w:hAnsi="Times New Roman" w:cs="Times New Roman"/>
          <w:color w:val="000000"/>
          <w:sz w:val="24"/>
          <w:szCs w:val="24"/>
          <w:lang w:eastAsia="es-EC"/>
        </w:rPr>
      </w:pPr>
    </w:p>
    <w:p w:rsidR="00D34925" w:rsidRPr="00B86CEB" w:rsidRDefault="00D34925" w:rsidP="001B5710">
      <w:pPr>
        <w:spacing w:after="0" w:line="240" w:lineRule="auto"/>
        <w:jc w:val="both"/>
        <w:rPr>
          <w:rFonts w:ascii="Times New Roman" w:hAnsi="Times New Roman" w:cs="Times New Roman"/>
          <w:color w:val="252525"/>
          <w:sz w:val="24"/>
          <w:szCs w:val="24"/>
          <w:shd w:val="clear" w:color="auto" w:fill="FFFFFF"/>
        </w:rPr>
      </w:pPr>
      <w:proofErr w:type="spellStart"/>
      <w:r w:rsidRPr="00EE7E15">
        <w:rPr>
          <w:rFonts w:ascii="Times New Roman" w:hAnsi="Times New Roman" w:cs="Times New Roman"/>
          <w:b/>
          <w:sz w:val="24"/>
          <w:szCs w:val="24"/>
        </w:rPr>
        <w:t>Vernalización</w:t>
      </w:r>
      <w:proofErr w:type="spellEnd"/>
      <w:r>
        <w:rPr>
          <w:rFonts w:ascii="Times New Roman" w:hAnsi="Times New Roman" w:cs="Times New Roman"/>
          <w:b/>
          <w:sz w:val="24"/>
          <w:szCs w:val="24"/>
        </w:rPr>
        <w:t xml:space="preserve">.- </w:t>
      </w:r>
      <w:r w:rsidRPr="00B86CEB">
        <w:rPr>
          <w:rFonts w:ascii="Times New Roman" w:hAnsi="Times New Roman" w:cs="Times New Roman"/>
          <w:color w:val="252525"/>
          <w:sz w:val="24"/>
          <w:szCs w:val="24"/>
          <w:shd w:val="clear" w:color="auto" w:fill="FFFFFF"/>
        </w:rPr>
        <w:t>Es la</w:t>
      </w:r>
      <w:r>
        <w:rPr>
          <w:rFonts w:ascii="Times New Roman" w:hAnsi="Times New Roman" w:cs="Times New Roman"/>
          <w:color w:val="252525"/>
          <w:sz w:val="24"/>
          <w:szCs w:val="24"/>
          <w:shd w:val="clear" w:color="auto" w:fill="FFFFFF"/>
        </w:rPr>
        <w:t xml:space="preserve"> condición natural física a perí</w:t>
      </w:r>
      <w:r w:rsidRPr="00B86CEB">
        <w:rPr>
          <w:rFonts w:ascii="Times New Roman" w:hAnsi="Times New Roman" w:cs="Times New Roman"/>
          <w:color w:val="252525"/>
          <w:sz w:val="24"/>
          <w:szCs w:val="24"/>
          <w:shd w:val="clear" w:color="auto" w:fill="FFFFFF"/>
        </w:rPr>
        <w:t xml:space="preserve">odos variables de frío de algunas plantas herbáceas para que se produzca la apertura de sus flores. La </w:t>
      </w:r>
      <w:proofErr w:type="spellStart"/>
      <w:r w:rsidRPr="00B86CEB">
        <w:rPr>
          <w:rFonts w:ascii="Times New Roman" w:hAnsi="Times New Roman" w:cs="Times New Roman"/>
          <w:color w:val="252525"/>
          <w:sz w:val="24"/>
          <w:szCs w:val="24"/>
          <w:shd w:val="clear" w:color="auto" w:fill="FFFFFF"/>
        </w:rPr>
        <w:t>vernalización</w:t>
      </w:r>
      <w:proofErr w:type="spellEnd"/>
      <w:r w:rsidRPr="00B86CEB">
        <w:rPr>
          <w:rFonts w:ascii="Times New Roman" w:hAnsi="Times New Roman" w:cs="Times New Roman"/>
          <w:color w:val="252525"/>
          <w:sz w:val="24"/>
          <w:szCs w:val="24"/>
          <w:shd w:val="clear" w:color="auto" w:fill="FFFFFF"/>
        </w:rPr>
        <w:t xml:space="preserve"> o cantidad mínima de horas de frío requeridas, varía con las distintas especies y genotipos.</w:t>
      </w:r>
    </w:p>
    <w:p w:rsidR="00D34925" w:rsidRDefault="00D34925" w:rsidP="001B5710">
      <w:pPr>
        <w:spacing w:line="240" w:lineRule="auto"/>
      </w:pPr>
    </w:p>
    <w:p w:rsidR="008964BD" w:rsidRDefault="008964BD" w:rsidP="001B5710">
      <w:pPr>
        <w:spacing w:line="240" w:lineRule="auto"/>
      </w:pPr>
    </w:p>
    <w:sectPr w:rsidR="008964BD" w:rsidSect="00313428">
      <w:footerReference w:type="default" r:id="rId55"/>
      <w:pgSz w:w="11907" w:h="16840" w:code="9"/>
      <w:pgMar w:top="1701" w:right="1701" w:bottom="1701" w:left="2268" w:header="850" w:footer="85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7DF" w:rsidRDefault="00BD77DF">
      <w:pPr>
        <w:spacing w:after="0" w:line="240" w:lineRule="auto"/>
      </w:pPr>
      <w:r>
        <w:separator/>
      </w:r>
    </w:p>
  </w:endnote>
  <w:endnote w:type="continuationSeparator" w:id="0">
    <w:p w:rsidR="00BD77DF" w:rsidRDefault="00BD7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heltenhamBT-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732765"/>
      <w:docPartObj>
        <w:docPartGallery w:val="Page Numbers (Bottom of Page)"/>
        <w:docPartUnique/>
      </w:docPartObj>
    </w:sdtPr>
    <w:sdtEndPr>
      <w:rPr>
        <w:rFonts w:ascii="Times New Roman" w:hAnsi="Times New Roman" w:cs="Times New Roman"/>
      </w:rPr>
    </w:sdtEndPr>
    <w:sdtContent>
      <w:p w:rsidR="00BD77DF" w:rsidRPr="00C60045" w:rsidRDefault="00BD77DF">
        <w:pPr>
          <w:pStyle w:val="Piedepgina"/>
          <w:jc w:val="right"/>
          <w:rPr>
            <w:rFonts w:ascii="Times New Roman" w:hAnsi="Times New Roman" w:cs="Times New Roman"/>
          </w:rPr>
        </w:pPr>
        <w:r w:rsidRPr="00C60045">
          <w:rPr>
            <w:rFonts w:ascii="Times New Roman" w:hAnsi="Times New Roman" w:cs="Times New Roman"/>
          </w:rPr>
          <w:fldChar w:fldCharType="begin"/>
        </w:r>
        <w:r w:rsidRPr="00C60045">
          <w:rPr>
            <w:rFonts w:ascii="Times New Roman" w:hAnsi="Times New Roman" w:cs="Times New Roman"/>
          </w:rPr>
          <w:instrText>PAGE   \* MERGEFORMAT</w:instrText>
        </w:r>
        <w:r w:rsidRPr="00C60045">
          <w:rPr>
            <w:rFonts w:ascii="Times New Roman" w:hAnsi="Times New Roman" w:cs="Times New Roman"/>
          </w:rPr>
          <w:fldChar w:fldCharType="separate"/>
        </w:r>
        <w:r w:rsidR="00B40D2E">
          <w:rPr>
            <w:rFonts w:ascii="Times New Roman" w:hAnsi="Times New Roman" w:cs="Times New Roman"/>
            <w:noProof/>
          </w:rPr>
          <w:t>56</w:t>
        </w:r>
        <w:r w:rsidRPr="00C60045">
          <w:rPr>
            <w:rFonts w:ascii="Times New Roman" w:hAnsi="Times New Roman" w:cs="Times New Roman"/>
          </w:rPr>
          <w:fldChar w:fldCharType="end"/>
        </w:r>
      </w:p>
    </w:sdtContent>
  </w:sdt>
  <w:p w:rsidR="00BD77DF" w:rsidRDefault="00BD77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074654"/>
      <w:docPartObj>
        <w:docPartGallery w:val="Page Numbers (Bottom of Page)"/>
        <w:docPartUnique/>
      </w:docPartObj>
    </w:sdtPr>
    <w:sdtEndPr/>
    <w:sdtContent>
      <w:p w:rsidR="00BD77DF" w:rsidRDefault="00BD77DF" w:rsidP="00F82675">
        <w:pPr>
          <w:pStyle w:val="Piedepgina"/>
          <w:tabs>
            <w:tab w:val="clear" w:pos="8504"/>
            <w:tab w:val="right" w:pos="7920"/>
          </w:tabs>
          <w:jc w:val="right"/>
        </w:pPr>
        <w:r>
          <w:fldChar w:fldCharType="begin"/>
        </w:r>
        <w:r>
          <w:instrText>PAGE   \* MERGEFORMAT</w:instrText>
        </w:r>
        <w:r>
          <w:fldChar w:fldCharType="separate"/>
        </w:r>
        <w:r w:rsidR="00B40D2E">
          <w:rPr>
            <w:noProof/>
          </w:rPr>
          <w:t>47</w:t>
        </w:r>
        <w:r>
          <w:fldChar w:fldCharType="end"/>
        </w:r>
      </w:p>
    </w:sdtContent>
  </w:sdt>
  <w:p w:rsidR="00BD77DF" w:rsidRDefault="00BD77D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DF" w:rsidRDefault="00BD77D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DF" w:rsidRDefault="00BD77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7DF" w:rsidRDefault="00BD77DF">
      <w:pPr>
        <w:spacing w:after="0" w:line="240" w:lineRule="auto"/>
      </w:pPr>
      <w:r>
        <w:separator/>
      </w:r>
    </w:p>
  </w:footnote>
  <w:footnote w:type="continuationSeparator" w:id="0">
    <w:p w:rsidR="00BD77DF" w:rsidRDefault="00BD7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063F"/>
    <w:multiLevelType w:val="hybridMultilevel"/>
    <w:tmpl w:val="74DCADEE"/>
    <w:lvl w:ilvl="0" w:tplc="300A000D">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4B4E70"/>
    <w:multiLevelType w:val="hybridMultilevel"/>
    <w:tmpl w:val="47F4B180"/>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BD42D3"/>
    <w:multiLevelType w:val="hybridMultilevel"/>
    <w:tmpl w:val="8D1009D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FA59B8"/>
    <w:multiLevelType w:val="hybridMultilevel"/>
    <w:tmpl w:val="A702782E"/>
    <w:lvl w:ilvl="0" w:tplc="300A000D">
      <w:start w:val="1"/>
      <w:numFmt w:val="bullet"/>
      <w:lvlText w:val=""/>
      <w:lvlJc w:val="left"/>
      <w:pPr>
        <w:ind w:left="927" w:hanging="360"/>
      </w:pPr>
      <w:rPr>
        <w:rFonts w:ascii="Wingdings" w:hAnsi="Wingdings" w:hint="default"/>
        <w:sz w:val="24"/>
        <w:szCs w:val="24"/>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start w:val="1"/>
      <w:numFmt w:val="bullet"/>
      <w:lvlText w:val=""/>
      <w:lvlJc w:val="left"/>
      <w:pPr>
        <w:ind w:left="3087" w:hanging="360"/>
      </w:pPr>
      <w:rPr>
        <w:rFonts w:ascii="Symbol" w:hAnsi="Symbol" w:hint="default"/>
      </w:rPr>
    </w:lvl>
    <w:lvl w:ilvl="4" w:tplc="0C0A0003">
      <w:start w:val="1"/>
      <w:numFmt w:val="bullet"/>
      <w:lvlText w:val="o"/>
      <w:lvlJc w:val="left"/>
      <w:pPr>
        <w:ind w:left="3807" w:hanging="360"/>
      </w:pPr>
      <w:rPr>
        <w:rFonts w:ascii="Courier New" w:hAnsi="Courier New" w:cs="Courier New" w:hint="default"/>
      </w:rPr>
    </w:lvl>
    <w:lvl w:ilvl="5" w:tplc="0C0A0005">
      <w:start w:val="1"/>
      <w:numFmt w:val="bullet"/>
      <w:lvlText w:val=""/>
      <w:lvlJc w:val="left"/>
      <w:pPr>
        <w:ind w:left="4527" w:hanging="360"/>
      </w:pPr>
      <w:rPr>
        <w:rFonts w:ascii="Wingdings" w:hAnsi="Wingdings" w:hint="default"/>
      </w:rPr>
    </w:lvl>
    <w:lvl w:ilvl="6" w:tplc="0C0A0001">
      <w:start w:val="1"/>
      <w:numFmt w:val="bullet"/>
      <w:lvlText w:val=""/>
      <w:lvlJc w:val="left"/>
      <w:pPr>
        <w:ind w:left="5247" w:hanging="360"/>
      </w:pPr>
      <w:rPr>
        <w:rFonts w:ascii="Symbol" w:hAnsi="Symbol" w:hint="default"/>
      </w:rPr>
    </w:lvl>
    <w:lvl w:ilvl="7" w:tplc="0C0A0003">
      <w:start w:val="1"/>
      <w:numFmt w:val="bullet"/>
      <w:lvlText w:val="o"/>
      <w:lvlJc w:val="left"/>
      <w:pPr>
        <w:ind w:left="5967" w:hanging="360"/>
      </w:pPr>
      <w:rPr>
        <w:rFonts w:ascii="Courier New" w:hAnsi="Courier New" w:cs="Courier New" w:hint="default"/>
      </w:rPr>
    </w:lvl>
    <w:lvl w:ilvl="8" w:tplc="0C0A0005">
      <w:start w:val="1"/>
      <w:numFmt w:val="bullet"/>
      <w:lvlText w:val=""/>
      <w:lvlJc w:val="left"/>
      <w:pPr>
        <w:ind w:left="6687" w:hanging="360"/>
      </w:pPr>
      <w:rPr>
        <w:rFonts w:ascii="Wingdings" w:hAnsi="Wingdings" w:hint="default"/>
      </w:rPr>
    </w:lvl>
  </w:abstractNum>
  <w:abstractNum w:abstractNumId="4">
    <w:nsid w:val="10135A77"/>
    <w:multiLevelType w:val="hybridMultilevel"/>
    <w:tmpl w:val="A1582EF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66A22A5"/>
    <w:multiLevelType w:val="hybridMultilevel"/>
    <w:tmpl w:val="993AF69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6FA3675"/>
    <w:multiLevelType w:val="hybridMultilevel"/>
    <w:tmpl w:val="E3F6FA3E"/>
    <w:lvl w:ilvl="0" w:tplc="9E885AC8">
      <w:start w:val="1"/>
      <w:numFmt w:val="decimal"/>
      <w:lvlText w:val="%1."/>
      <w:lvlJc w:val="left"/>
      <w:pPr>
        <w:ind w:left="360" w:hanging="360"/>
      </w:pPr>
      <w:rPr>
        <w:rFonts w:ascii="Times New Roman" w:hAnsi="Times New Roman" w:cs="Times New Roman" w:hint="default"/>
        <w:b w:val="0"/>
        <w:color w:val="auto"/>
        <w:sz w:val="24"/>
        <w:szCs w:val="24"/>
      </w:rPr>
    </w:lvl>
    <w:lvl w:ilvl="1" w:tplc="0C0A0019">
      <w:start w:val="1"/>
      <w:numFmt w:val="lowerLetter"/>
      <w:lvlText w:val="%2."/>
      <w:lvlJc w:val="left"/>
      <w:pPr>
        <w:ind w:left="2141" w:hanging="360"/>
      </w:pPr>
    </w:lvl>
    <w:lvl w:ilvl="2" w:tplc="0C0A001B" w:tentative="1">
      <w:start w:val="1"/>
      <w:numFmt w:val="lowerRoman"/>
      <w:lvlText w:val="%3."/>
      <w:lvlJc w:val="right"/>
      <w:pPr>
        <w:ind w:left="2861" w:hanging="180"/>
      </w:pPr>
    </w:lvl>
    <w:lvl w:ilvl="3" w:tplc="0C0A000F" w:tentative="1">
      <w:start w:val="1"/>
      <w:numFmt w:val="decimal"/>
      <w:lvlText w:val="%4."/>
      <w:lvlJc w:val="left"/>
      <w:pPr>
        <w:ind w:left="3581" w:hanging="360"/>
      </w:pPr>
    </w:lvl>
    <w:lvl w:ilvl="4" w:tplc="0C0A0019" w:tentative="1">
      <w:start w:val="1"/>
      <w:numFmt w:val="lowerLetter"/>
      <w:lvlText w:val="%5."/>
      <w:lvlJc w:val="left"/>
      <w:pPr>
        <w:ind w:left="4301" w:hanging="360"/>
      </w:pPr>
    </w:lvl>
    <w:lvl w:ilvl="5" w:tplc="0C0A001B" w:tentative="1">
      <w:start w:val="1"/>
      <w:numFmt w:val="lowerRoman"/>
      <w:lvlText w:val="%6."/>
      <w:lvlJc w:val="right"/>
      <w:pPr>
        <w:ind w:left="5021" w:hanging="180"/>
      </w:pPr>
    </w:lvl>
    <w:lvl w:ilvl="6" w:tplc="0C0A000F" w:tentative="1">
      <w:start w:val="1"/>
      <w:numFmt w:val="decimal"/>
      <w:lvlText w:val="%7."/>
      <w:lvlJc w:val="left"/>
      <w:pPr>
        <w:ind w:left="5741" w:hanging="360"/>
      </w:pPr>
    </w:lvl>
    <w:lvl w:ilvl="7" w:tplc="0C0A0019" w:tentative="1">
      <w:start w:val="1"/>
      <w:numFmt w:val="lowerLetter"/>
      <w:lvlText w:val="%8."/>
      <w:lvlJc w:val="left"/>
      <w:pPr>
        <w:ind w:left="6461" w:hanging="360"/>
      </w:pPr>
    </w:lvl>
    <w:lvl w:ilvl="8" w:tplc="0C0A001B" w:tentative="1">
      <w:start w:val="1"/>
      <w:numFmt w:val="lowerRoman"/>
      <w:lvlText w:val="%9."/>
      <w:lvlJc w:val="right"/>
      <w:pPr>
        <w:ind w:left="7181" w:hanging="180"/>
      </w:pPr>
    </w:lvl>
  </w:abstractNum>
  <w:abstractNum w:abstractNumId="7">
    <w:nsid w:val="1EF37CC0"/>
    <w:multiLevelType w:val="hybridMultilevel"/>
    <w:tmpl w:val="52C6FE5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FE42D06"/>
    <w:multiLevelType w:val="hybridMultilevel"/>
    <w:tmpl w:val="DA267A3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4795D2A"/>
    <w:multiLevelType w:val="hybridMultilevel"/>
    <w:tmpl w:val="A93856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509139D"/>
    <w:multiLevelType w:val="hybridMultilevel"/>
    <w:tmpl w:val="3926E6F8"/>
    <w:lvl w:ilvl="0" w:tplc="30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nsid w:val="28EB6DA0"/>
    <w:multiLevelType w:val="hybridMultilevel"/>
    <w:tmpl w:val="E6D03C58"/>
    <w:lvl w:ilvl="0" w:tplc="30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2">
    <w:nsid w:val="2B953313"/>
    <w:multiLevelType w:val="hybridMultilevel"/>
    <w:tmpl w:val="8D3CAFE8"/>
    <w:lvl w:ilvl="0" w:tplc="0EB80C54">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D456C29"/>
    <w:multiLevelType w:val="hybridMultilevel"/>
    <w:tmpl w:val="80001496"/>
    <w:lvl w:ilvl="0" w:tplc="300A0001">
      <w:start w:val="1"/>
      <w:numFmt w:val="bullet"/>
      <w:lvlText w:val=""/>
      <w:lvlJc w:val="left"/>
      <w:pPr>
        <w:ind w:left="862" w:hanging="360"/>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14">
    <w:nsid w:val="2F4C2347"/>
    <w:multiLevelType w:val="hybridMultilevel"/>
    <w:tmpl w:val="171E380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FB457F1"/>
    <w:multiLevelType w:val="hybridMultilevel"/>
    <w:tmpl w:val="E3549DF0"/>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2F51F8B"/>
    <w:multiLevelType w:val="multilevel"/>
    <w:tmpl w:val="8108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0B4EA9"/>
    <w:multiLevelType w:val="hybridMultilevel"/>
    <w:tmpl w:val="CBE6B5B6"/>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6B570CA"/>
    <w:multiLevelType w:val="hybridMultilevel"/>
    <w:tmpl w:val="A688582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E086C0F"/>
    <w:multiLevelType w:val="hybridMultilevel"/>
    <w:tmpl w:val="9356F6D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28778F7"/>
    <w:multiLevelType w:val="hybridMultilevel"/>
    <w:tmpl w:val="D02A88B4"/>
    <w:lvl w:ilvl="0" w:tplc="300A000D">
      <w:start w:val="1"/>
      <w:numFmt w:val="bullet"/>
      <w:lvlText w:val=""/>
      <w:lvlJc w:val="left"/>
      <w:pPr>
        <w:ind w:left="786" w:hanging="360"/>
      </w:pPr>
      <w:rPr>
        <w:rFonts w:ascii="Wingdings" w:hAnsi="Wingdings"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21">
    <w:nsid w:val="43A25E12"/>
    <w:multiLevelType w:val="hybridMultilevel"/>
    <w:tmpl w:val="6AAA8C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4E0769D"/>
    <w:multiLevelType w:val="multilevel"/>
    <w:tmpl w:val="5A24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3149D5"/>
    <w:multiLevelType w:val="hybridMultilevel"/>
    <w:tmpl w:val="6DA034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C953BB2"/>
    <w:multiLevelType w:val="hybridMultilevel"/>
    <w:tmpl w:val="DCBA4E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4A74C27"/>
    <w:multiLevelType w:val="hybridMultilevel"/>
    <w:tmpl w:val="801E62D6"/>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5527231"/>
    <w:multiLevelType w:val="hybridMultilevel"/>
    <w:tmpl w:val="A59AA6A2"/>
    <w:lvl w:ilvl="0" w:tplc="30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27">
    <w:nsid w:val="5711732A"/>
    <w:multiLevelType w:val="hybridMultilevel"/>
    <w:tmpl w:val="BFF2383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BED5EF1"/>
    <w:multiLevelType w:val="hybridMultilevel"/>
    <w:tmpl w:val="37B209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C834487"/>
    <w:multiLevelType w:val="hybridMultilevel"/>
    <w:tmpl w:val="670CA74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D636699"/>
    <w:multiLevelType w:val="hybridMultilevel"/>
    <w:tmpl w:val="00CE2346"/>
    <w:lvl w:ilvl="0" w:tplc="872E6A3C">
      <w:start w:val="1"/>
      <w:numFmt w:val="bullet"/>
      <w:lvlText w:val=""/>
      <w:lvlJc w:val="left"/>
      <w:pPr>
        <w:ind w:left="2629" w:hanging="360"/>
      </w:pPr>
      <w:rPr>
        <w:rFonts w:ascii="Wingdings" w:hAnsi="Wingdings" w:hint="default"/>
        <w:color w:val="auto"/>
      </w:rPr>
    </w:lvl>
    <w:lvl w:ilvl="1" w:tplc="300A0003" w:tentative="1">
      <w:start w:val="1"/>
      <w:numFmt w:val="bullet"/>
      <w:lvlText w:val="o"/>
      <w:lvlJc w:val="left"/>
      <w:pPr>
        <w:ind w:left="3349" w:hanging="360"/>
      </w:pPr>
      <w:rPr>
        <w:rFonts w:ascii="Courier New" w:hAnsi="Courier New" w:cs="Courier New" w:hint="default"/>
      </w:rPr>
    </w:lvl>
    <w:lvl w:ilvl="2" w:tplc="300A0005" w:tentative="1">
      <w:start w:val="1"/>
      <w:numFmt w:val="bullet"/>
      <w:lvlText w:val=""/>
      <w:lvlJc w:val="left"/>
      <w:pPr>
        <w:ind w:left="4069" w:hanging="360"/>
      </w:pPr>
      <w:rPr>
        <w:rFonts w:ascii="Wingdings" w:hAnsi="Wingdings" w:hint="default"/>
      </w:rPr>
    </w:lvl>
    <w:lvl w:ilvl="3" w:tplc="300A0001" w:tentative="1">
      <w:start w:val="1"/>
      <w:numFmt w:val="bullet"/>
      <w:lvlText w:val=""/>
      <w:lvlJc w:val="left"/>
      <w:pPr>
        <w:ind w:left="4789" w:hanging="360"/>
      </w:pPr>
      <w:rPr>
        <w:rFonts w:ascii="Symbol" w:hAnsi="Symbol" w:hint="default"/>
      </w:rPr>
    </w:lvl>
    <w:lvl w:ilvl="4" w:tplc="300A0003" w:tentative="1">
      <w:start w:val="1"/>
      <w:numFmt w:val="bullet"/>
      <w:lvlText w:val="o"/>
      <w:lvlJc w:val="left"/>
      <w:pPr>
        <w:ind w:left="5509" w:hanging="360"/>
      </w:pPr>
      <w:rPr>
        <w:rFonts w:ascii="Courier New" w:hAnsi="Courier New" w:cs="Courier New" w:hint="default"/>
      </w:rPr>
    </w:lvl>
    <w:lvl w:ilvl="5" w:tplc="300A0005" w:tentative="1">
      <w:start w:val="1"/>
      <w:numFmt w:val="bullet"/>
      <w:lvlText w:val=""/>
      <w:lvlJc w:val="left"/>
      <w:pPr>
        <w:ind w:left="6229" w:hanging="360"/>
      </w:pPr>
      <w:rPr>
        <w:rFonts w:ascii="Wingdings" w:hAnsi="Wingdings" w:hint="default"/>
      </w:rPr>
    </w:lvl>
    <w:lvl w:ilvl="6" w:tplc="300A0001" w:tentative="1">
      <w:start w:val="1"/>
      <w:numFmt w:val="bullet"/>
      <w:lvlText w:val=""/>
      <w:lvlJc w:val="left"/>
      <w:pPr>
        <w:ind w:left="6949" w:hanging="360"/>
      </w:pPr>
      <w:rPr>
        <w:rFonts w:ascii="Symbol" w:hAnsi="Symbol" w:hint="default"/>
      </w:rPr>
    </w:lvl>
    <w:lvl w:ilvl="7" w:tplc="300A0003" w:tentative="1">
      <w:start w:val="1"/>
      <w:numFmt w:val="bullet"/>
      <w:lvlText w:val="o"/>
      <w:lvlJc w:val="left"/>
      <w:pPr>
        <w:ind w:left="7669" w:hanging="360"/>
      </w:pPr>
      <w:rPr>
        <w:rFonts w:ascii="Courier New" w:hAnsi="Courier New" w:cs="Courier New" w:hint="default"/>
      </w:rPr>
    </w:lvl>
    <w:lvl w:ilvl="8" w:tplc="300A0005" w:tentative="1">
      <w:start w:val="1"/>
      <w:numFmt w:val="bullet"/>
      <w:lvlText w:val=""/>
      <w:lvlJc w:val="left"/>
      <w:pPr>
        <w:ind w:left="8389" w:hanging="360"/>
      </w:pPr>
      <w:rPr>
        <w:rFonts w:ascii="Wingdings" w:hAnsi="Wingdings" w:hint="default"/>
      </w:rPr>
    </w:lvl>
  </w:abstractNum>
  <w:abstractNum w:abstractNumId="31">
    <w:nsid w:val="66300807"/>
    <w:multiLevelType w:val="hybridMultilevel"/>
    <w:tmpl w:val="299E1CD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C651E3D"/>
    <w:multiLevelType w:val="hybridMultilevel"/>
    <w:tmpl w:val="14F8AE16"/>
    <w:lvl w:ilvl="0" w:tplc="300A000D">
      <w:start w:val="1"/>
      <w:numFmt w:val="bullet"/>
      <w:lvlText w:val=""/>
      <w:lvlJc w:val="left"/>
      <w:pPr>
        <w:ind w:left="1440" w:hanging="360"/>
      </w:pPr>
      <w:rPr>
        <w:rFonts w:ascii="Wingdings" w:hAnsi="Wingdings" w:hint="default"/>
      </w:rPr>
    </w:lvl>
    <w:lvl w:ilvl="1" w:tplc="F1563380">
      <w:start w:val="105"/>
      <w:numFmt w:val="bullet"/>
      <w:lvlText w:val=""/>
      <w:lvlJc w:val="left"/>
      <w:pPr>
        <w:ind w:left="2160" w:hanging="360"/>
      </w:pPr>
      <w:rPr>
        <w:rFonts w:ascii="Symbol" w:eastAsiaTheme="minorHAnsi" w:hAnsi="Symbol" w:cs="Times New Roman"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nsid w:val="6CDB5D95"/>
    <w:multiLevelType w:val="hybridMultilevel"/>
    <w:tmpl w:val="C9322DA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FCC277B"/>
    <w:multiLevelType w:val="hybridMultilevel"/>
    <w:tmpl w:val="2ECA6CCC"/>
    <w:lvl w:ilvl="0" w:tplc="5476992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16F0665"/>
    <w:multiLevelType w:val="hybridMultilevel"/>
    <w:tmpl w:val="20DAC7D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AF00C45"/>
    <w:multiLevelType w:val="hybridMultilevel"/>
    <w:tmpl w:val="A4468F0C"/>
    <w:lvl w:ilvl="0" w:tplc="300A000D">
      <w:start w:val="1"/>
      <w:numFmt w:val="bullet"/>
      <w:lvlText w:val=""/>
      <w:lvlJc w:val="left"/>
      <w:pPr>
        <w:ind w:left="720" w:hanging="360"/>
      </w:pPr>
      <w:rPr>
        <w:rFonts w:ascii="Wingdings" w:hAnsi="Wingdings"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D9D4814"/>
    <w:multiLevelType w:val="hybridMultilevel"/>
    <w:tmpl w:val="30941E7C"/>
    <w:lvl w:ilvl="0" w:tplc="44E804A6">
      <w:start w:val="1"/>
      <w:numFmt w:val="upperRoman"/>
      <w:pStyle w:val="Ttulo2"/>
      <w:lvlText w:val="%1."/>
      <w:lvlJc w:val="right"/>
      <w:pPr>
        <w:tabs>
          <w:tab w:val="num" w:pos="720"/>
        </w:tabs>
        <w:ind w:left="720" w:hanging="180"/>
      </w:pPr>
    </w:lvl>
    <w:lvl w:ilvl="1" w:tplc="E3863E50">
      <w:start w:val="1"/>
      <w:numFmt w:val="upperLetter"/>
      <w:pStyle w:val="Ttulo8"/>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3"/>
  </w:num>
  <w:num w:numId="2">
    <w:abstractNumId w:val="34"/>
  </w:num>
  <w:num w:numId="3">
    <w:abstractNumId w:val="36"/>
  </w:num>
  <w:num w:numId="4">
    <w:abstractNumId w:val="7"/>
  </w:num>
  <w:num w:numId="5">
    <w:abstractNumId w:val="8"/>
  </w:num>
  <w:num w:numId="6">
    <w:abstractNumId w:val="14"/>
  </w:num>
  <w:num w:numId="7">
    <w:abstractNumId w:val="23"/>
  </w:num>
  <w:num w:numId="8">
    <w:abstractNumId w:val="18"/>
  </w:num>
  <w:num w:numId="9">
    <w:abstractNumId w:val="17"/>
  </w:num>
  <w:num w:numId="10">
    <w:abstractNumId w:val="24"/>
  </w:num>
  <w:num w:numId="11">
    <w:abstractNumId w:val="1"/>
  </w:num>
  <w:num w:numId="12">
    <w:abstractNumId w:val="10"/>
  </w:num>
  <w:num w:numId="13">
    <w:abstractNumId w:val="6"/>
  </w:num>
  <w:num w:numId="14">
    <w:abstractNumId w:val="37"/>
  </w:num>
  <w:num w:numId="15">
    <w:abstractNumId w:val="27"/>
  </w:num>
  <w:num w:numId="16">
    <w:abstractNumId w:val="4"/>
  </w:num>
  <w:num w:numId="17">
    <w:abstractNumId w:val="31"/>
  </w:num>
  <w:num w:numId="18">
    <w:abstractNumId w:val="26"/>
  </w:num>
  <w:num w:numId="19">
    <w:abstractNumId w:val="2"/>
  </w:num>
  <w:num w:numId="20">
    <w:abstractNumId w:val="29"/>
  </w:num>
  <w:num w:numId="21">
    <w:abstractNumId w:val="5"/>
  </w:num>
  <w:num w:numId="22">
    <w:abstractNumId w:val="0"/>
  </w:num>
  <w:num w:numId="23">
    <w:abstractNumId w:val="11"/>
  </w:num>
  <w:num w:numId="24">
    <w:abstractNumId w:val="15"/>
  </w:num>
  <w:num w:numId="25">
    <w:abstractNumId w:val="25"/>
  </w:num>
  <w:num w:numId="26">
    <w:abstractNumId w:val="13"/>
  </w:num>
  <w:num w:numId="27">
    <w:abstractNumId w:val="30"/>
  </w:num>
  <w:num w:numId="28">
    <w:abstractNumId w:val="9"/>
  </w:num>
  <w:num w:numId="29">
    <w:abstractNumId w:val="35"/>
  </w:num>
  <w:num w:numId="30">
    <w:abstractNumId w:val="21"/>
  </w:num>
  <w:num w:numId="31">
    <w:abstractNumId w:val="33"/>
  </w:num>
  <w:num w:numId="32">
    <w:abstractNumId w:val="19"/>
  </w:num>
  <w:num w:numId="33">
    <w:abstractNumId w:val="32"/>
  </w:num>
  <w:num w:numId="34">
    <w:abstractNumId w:val="16"/>
  </w:num>
  <w:num w:numId="35">
    <w:abstractNumId w:val="22"/>
  </w:num>
  <w:num w:numId="36">
    <w:abstractNumId w:val="37"/>
    <w:lvlOverride w:ilvl="0">
      <w:startOverride w:val="1"/>
    </w:lvlOverride>
    <w:lvlOverride w:ilvl="1">
      <w:startOverride w:val="1"/>
    </w:lvlOverride>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28"/>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925"/>
    <w:rsid w:val="00007F0F"/>
    <w:rsid w:val="00013862"/>
    <w:rsid w:val="0003185F"/>
    <w:rsid w:val="0003380A"/>
    <w:rsid w:val="000503D6"/>
    <w:rsid w:val="00056762"/>
    <w:rsid w:val="00060C13"/>
    <w:rsid w:val="0007009C"/>
    <w:rsid w:val="0009000D"/>
    <w:rsid w:val="00093C0C"/>
    <w:rsid w:val="000B7D79"/>
    <w:rsid w:val="000E2870"/>
    <w:rsid w:val="000E7DD2"/>
    <w:rsid w:val="000F05BD"/>
    <w:rsid w:val="000F4D0B"/>
    <w:rsid w:val="00112D2C"/>
    <w:rsid w:val="001269CC"/>
    <w:rsid w:val="0013015C"/>
    <w:rsid w:val="00131539"/>
    <w:rsid w:val="00140AEC"/>
    <w:rsid w:val="00171BFD"/>
    <w:rsid w:val="00180A1A"/>
    <w:rsid w:val="00196C70"/>
    <w:rsid w:val="001A17D5"/>
    <w:rsid w:val="001B24F8"/>
    <w:rsid w:val="001B3D78"/>
    <w:rsid w:val="001B5710"/>
    <w:rsid w:val="002054CB"/>
    <w:rsid w:val="002277A3"/>
    <w:rsid w:val="0023056C"/>
    <w:rsid w:val="00246BA7"/>
    <w:rsid w:val="002778F2"/>
    <w:rsid w:val="0028251F"/>
    <w:rsid w:val="00286068"/>
    <w:rsid w:val="002917F7"/>
    <w:rsid w:val="002A1261"/>
    <w:rsid w:val="002B6805"/>
    <w:rsid w:val="002C427B"/>
    <w:rsid w:val="002D1457"/>
    <w:rsid w:val="002D2C8A"/>
    <w:rsid w:val="002E1BF7"/>
    <w:rsid w:val="002E32FC"/>
    <w:rsid w:val="002E7068"/>
    <w:rsid w:val="002E72DD"/>
    <w:rsid w:val="00312721"/>
    <w:rsid w:val="00313428"/>
    <w:rsid w:val="0032515B"/>
    <w:rsid w:val="00343BC8"/>
    <w:rsid w:val="00357735"/>
    <w:rsid w:val="0036298A"/>
    <w:rsid w:val="00380CB5"/>
    <w:rsid w:val="003830FB"/>
    <w:rsid w:val="00383A46"/>
    <w:rsid w:val="003A0C9E"/>
    <w:rsid w:val="003C6117"/>
    <w:rsid w:val="003D1FA7"/>
    <w:rsid w:val="003D4F24"/>
    <w:rsid w:val="003E407C"/>
    <w:rsid w:val="004126F2"/>
    <w:rsid w:val="00430D27"/>
    <w:rsid w:val="00434818"/>
    <w:rsid w:val="0044114D"/>
    <w:rsid w:val="004432C0"/>
    <w:rsid w:val="00443CE8"/>
    <w:rsid w:val="004444F5"/>
    <w:rsid w:val="00471301"/>
    <w:rsid w:val="00472296"/>
    <w:rsid w:val="00482390"/>
    <w:rsid w:val="00486360"/>
    <w:rsid w:val="0049544F"/>
    <w:rsid w:val="004A304C"/>
    <w:rsid w:val="004B51D9"/>
    <w:rsid w:val="004C3971"/>
    <w:rsid w:val="004D01BC"/>
    <w:rsid w:val="00545A43"/>
    <w:rsid w:val="00561052"/>
    <w:rsid w:val="00561A69"/>
    <w:rsid w:val="00595032"/>
    <w:rsid w:val="00595415"/>
    <w:rsid w:val="005A4024"/>
    <w:rsid w:val="005A798C"/>
    <w:rsid w:val="005A7EFA"/>
    <w:rsid w:val="005C0917"/>
    <w:rsid w:val="005E09E3"/>
    <w:rsid w:val="005E57F0"/>
    <w:rsid w:val="005E6CDB"/>
    <w:rsid w:val="00602CE5"/>
    <w:rsid w:val="00613CAB"/>
    <w:rsid w:val="00635833"/>
    <w:rsid w:val="00637FF6"/>
    <w:rsid w:val="00640696"/>
    <w:rsid w:val="00642D7E"/>
    <w:rsid w:val="00652D87"/>
    <w:rsid w:val="006806C1"/>
    <w:rsid w:val="00683318"/>
    <w:rsid w:val="0068462E"/>
    <w:rsid w:val="006A51B0"/>
    <w:rsid w:val="006A65D9"/>
    <w:rsid w:val="006B7EC8"/>
    <w:rsid w:val="006F4CE4"/>
    <w:rsid w:val="00712559"/>
    <w:rsid w:val="00726342"/>
    <w:rsid w:val="0073175B"/>
    <w:rsid w:val="00741110"/>
    <w:rsid w:val="007509BA"/>
    <w:rsid w:val="0075720A"/>
    <w:rsid w:val="00766612"/>
    <w:rsid w:val="007754B2"/>
    <w:rsid w:val="007847A2"/>
    <w:rsid w:val="00793CBA"/>
    <w:rsid w:val="007A6E0F"/>
    <w:rsid w:val="007C33AD"/>
    <w:rsid w:val="007D1352"/>
    <w:rsid w:val="00823A73"/>
    <w:rsid w:val="00840B66"/>
    <w:rsid w:val="008575FB"/>
    <w:rsid w:val="0086057D"/>
    <w:rsid w:val="00863D06"/>
    <w:rsid w:val="00880164"/>
    <w:rsid w:val="008964BD"/>
    <w:rsid w:val="008B1365"/>
    <w:rsid w:val="008B1819"/>
    <w:rsid w:val="008C0DD7"/>
    <w:rsid w:val="008D25A2"/>
    <w:rsid w:val="008F0CA5"/>
    <w:rsid w:val="00902F8C"/>
    <w:rsid w:val="00903E2C"/>
    <w:rsid w:val="009345BC"/>
    <w:rsid w:val="00952849"/>
    <w:rsid w:val="00962DA4"/>
    <w:rsid w:val="00966E77"/>
    <w:rsid w:val="00973276"/>
    <w:rsid w:val="009D0D28"/>
    <w:rsid w:val="009E2FDC"/>
    <w:rsid w:val="00A27101"/>
    <w:rsid w:val="00A3064C"/>
    <w:rsid w:val="00A44916"/>
    <w:rsid w:val="00A462A1"/>
    <w:rsid w:val="00A509D6"/>
    <w:rsid w:val="00A657BE"/>
    <w:rsid w:val="00A717E3"/>
    <w:rsid w:val="00A84AC0"/>
    <w:rsid w:val="00A93160"/>
    <w:rsid w:val="00AC55E2"/>
    <w:rsid w:val="00B1280D"/>
    <w:rsid w:val="00B13EC7"/>
    <w:rsid w:val="00B1649D"/>
    <w:rsid w:val="00B16EAC"/>
    <w:rsid w:val="00B21D8E"/>
    <w:rsid w:val="00B24BDC"/>
    <w:rsid w:val="00B32FAD"/>
    <w:rsid w:val="00B336D1"/>
    <w:rsid w:val="00B37CD8"/>
    <w:rsid w:val="00B40D2E"/>
    <w:rsid w:val="00B44CB6"/>
    <w:rsid w:val="00B56365"/>
    <w:rsid w:val="00B57A84"/>
    <w:rsid w:val="00B601CF"/>
    <w:rsid w:val="00B7005F"/>
    <w:rsid w:val="00B94BBC"/>
    <w:rsid w:val="00B97DCD"/>
    <w:rsid w:val="00BC61E3"/>
    <w:rsid w:val="00BD1ACC"/>
    <w:rsid w:val="00BD77DF"/>
    <w:rsid w:val="00C150D3"/>
    <w:rsid w:val="00C1654D"/>
    <w:rsid w:val="00C16E86"/>
    <w:rsid w:val="00C376EE"/>
    <w:rsid w:val="00C53634"/>
    <w:rsid w:val="00C60045"/>
    <w:rsid w:val="00C63575"/>
    <w:rsid w:val="00C74FE5"/>
    <w:rsid w:val="00C90F67"/>
    <w:rsid w:val="00C9262E"/>
    <w:rsid w:val="00CA3A15"/>
    <w:rsid w:val="00CA4872"/>
    <w:rsid w:val="00CC2768"/>
    <w:rsid w:val="00CD6712"/>
    <w:rsid w:val="00CD6DD3"/>
    <w:rsid w:val="00CE1032"/>
    <w:rsid w:val="00CF417E"/>
    <w:rsid w:val="00D00A56"/>
    <w:rsid w:val="00D01118"/>
    <w:rsid w:val="00D131CE"/>
    <w:rsid w:val="00D15B8E"/>
    <w:rsid w:val="00D2419C"/>
    <w:rsid w:val="00D34925"/>
    <w:rsid w:val="00D42FE8"/>
    <w:rsid w:val="00D46D38"/>
    <w:rsid w:val="00D6404B"/>
    <w:rsid w:val="00D71987"/>
    <w:rsid w:val="00D7272D"/>
    <w:rsid w:val="00D76362"/>
    <w:rsid w:val="00D95625"/>
    <w:rsid w:val="00DA4D88"/>
    <w:rsid w:val="00DB183A"/>
    <w:rsid w:val="00DD0DCA"/>
    <w:rsid w:val="00DD2EA5"/>
    <w:rsid w:val="00DD55B7"/>
    <w:rsid w:val="00DE1D35"/>
    <w:rsid w:val="00DE2B0D"/>
    <w:rsid w:val="00DE2BC3"/>
    <w:rsid w:val="00DE5292"/>
    <w:rsid w:val="00DE5A79"/>
    <w:rsid w:val="00DF3404"/>
    <w:rsid w:val="00DF5BD0"/>
    <w:rsid w:val="00E0409A"/>
    <w:rsid w:val="00E050D9"/>
    <w:rsid w:val="00E05EBB"/>
    <w:rsid w:val="00E0791A"/>
    <w:rsid w:val="00E07C8C"/>
    <w:rsid w:val="00E10726"/>
    <w:rsid w:val="00E269A5"/>
    <w:rsid w:val="00E427FE"/>
    <w:rsid w:val="00E4550F"/>
    <w:rsid w:val="00E46DF3"/>
    <w:rsid w:val="00E54F35"/>
    <w:rsid w:val="00E64E6B"/>
    <w:rsid w:val="00E96254"/>
    <w:rsid w:val="00EA689B"/>
    <w:rsid w:val="00EC7EA4"/>
    <w:rsid w:val="00ED708E"/>
    <w:rsid w:val="00ED7124"/>
    <w:rsid w:val="00EE047C"/>
    <w:rsid w:val="00EF233E"/>
    <w:rsid w:val="00EF71D6"/>
    <w:rsid w:val="00F16140"/>
    <w:rsid w:val="00F17D7C"/>
    <w:rsid w:val="00F269AC"/>
    <w:rsid w:val="00F356EC"/>
    <w:rsid w:val="00F43811"/>
    <w:rsid w:val="00F6025C"/>
    <w:rsid w:val="00F63F2F"/>
    <w:rsid w:val="00F82675"/>
    <w:rsid w:val="00F87FD8"/>
    <w:rsid w:val="00FB30E9"/>
    <w:rsid w:val="00FB7FC3"/>
    <w:rsid w:val="00FC7592"/>
    <w:rsid w:val="00FD0C31"/>
    <w:rsid w:val="00FD3A24"/>
    <w:rsid w:val="00FE56E6"/>
    <w:rsid w:val="00FE57C6"/>
    <w:rsid w:val="00FF32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925"/>
    <w:pPr>
      <w:spacing w:after="200" w:line="276" w:lineRule="auto"/>
    </w:pPr>
    <w:rPr>
      <w:rFonts w:eastAsiaTheme="minorEastAsia"/>
      <w:lang w:val="es-ES" w:eastAsia="es-ES"/>
    </w:rPr>
  </w:style>
  <w:style w:type="paragraph" w:styleId="Ttulo2">
    <w:name w:val="heading 2"/>
    <w:basedOn w:val="Normal"/>
    <w:next w:val="Normal"/>
    <w:link w:val="Ttulo2Car"/>
    <w:unhideWhenUsed/>
    <w:qFormat/>
    <w:rsid w:val="00D34925"/>
    <w:pPr>
      <w:keepNext/>
      <w:numPr>
        <w:numId w:val="14"/>
      </w:numPr>
      <w:spacing w:after="0" w:line="240" w:lineRule="auto"/>
      <w:jc w:val="both"/>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unhideWhenUsed/>
    <w:qFormat/>
    <w:rsid w:val="00D34925"/>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D34925"/>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8">
    <w:name w:val="heading 8"/>
    <w:basedOn w:val="Normal"/>
    <w:next w:val="Normal"/>
    <w:link w:val="Ttulo8Car"/>
    <w:uiPriority w:val="99"/>
    <w:semiHidden/>
    <w:unhideWhenUsed/>
    <w:qFormat/>
    <w:rsid w:val="00D34925"/>
    <w:pPr>
      <w:keepNext/>
      <w:numPr>
        <w:ilvl w:val="1"/>
        <w:numId w:val="14"/>
      </w:numPr>
      <w:spacing w:after="0" w:line="240" w:lineRule="auto"/>
      <w:jc w:val="both"/>
      <w:outlineLvl w:val="7"/>
    </w:pPr>
    <w:rPr>
      <w:rFonts w:ascii="Times New Roman" w:eastAsia="Times New Roman" w:hAnsi="Times New Roman" w:cs="Times New Roman"/>
      <w:i/>
      <w:iCs/>
      <w:sz w:val="28"/>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D34925"/>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rsid w:val="00D34925"/>
    <w:rPr>
      <w:rFonts w:asciiTheme="majorHAnsi" w:eastAsiaTheme="majorEastAsia" w:hAnsiTheme="majorHAnsi" w:cstheme="majorBidi"/>
      <w:b/>
      <w:bCs/>
      <w:color w:val="5B9BD5" w:themeColor="accent1"/>
      <w:lang w:val="es-ES" w:eastAsia="es-ES"/>
    </w:rPr>
  </w:style>
  <w:style w:type="character" w:customStyle="1" w:styleId="Ttulo4Car">
    <w:name w:val="Título 4 Car"/>
    <w:basedOn w:val="Fuentedeprrafopredeter"/>
    <w:link w:val="Ttulo4"/>
    <w:uiPriority w:val="9"/>
    <w:semiHidden/>
    <w:rsid w:val="00D34925"/>
    <w:rPr>
      <w:rFonts w:asciiTheme="majorHAnsi" w:eastAsiaTheme="majorEastAsia" w:hAnsiTheme="majorHAnsi" w:cstheme="majorBidi"/>
      <w:b/>
      <w:bCs/>
      <w:i/>
      <w:iCs/>
      <w:color w:val="5B9BD5" w:themeColor="accent1"/>
      <w:lang w:val="es-ES" w:eastAsia="es-ES"/>
    </w:rPr>
  </w:style>
  <w:style w:type="character" w:customStyle="1" w:styleId="Ttulo8Car">
    <w:name w:val="Título 8 Car"/>
    <w:basedOn w:val="Fuentedeprrafopredeter"/>
    <w:link w:val="Ttulo8"/>
    <w:uiPriority w:val="99"/>
    <w:semiHidden/>
    <w:rsid w:val="00D34925"/>
    <w:rPr>
      <w:rFonts w:ascii="Times New Roman" w:eastAsia="Times New Roman" w:hAnsi="Times New Roman" w:cs="Times New Roman"/>
      <w:i/>
      <w:iCs/>
      <w:sz w:val="28"/>
      <w:szCs w:val="24"/>
      <w:lang w:val="es-ES_tradnl" w:eastAsia="es-ES"/>
    </w:rPr>
  </w:style>
  <w:style w:type="paragraph" w:styleId="NormalWeb">
    <w:name w:val="Normal (Web)"/>
    <w:basedOn w:val="Normal"/>
    <w:uiPriority w:val="99"/>
    <w:unhideWhenUsed/>
    <w:rsid w:val="00D34925"/>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D34925"/>
    <w:pPr>
      <w:ind w:left="720"/>
      <w:contextualSpacing/>
    </w:pPr>
  </w:style>
  <w:style w:type="paragraph" w:customStyle="1" w:styleId="Default">
    <w:name w:val="Default"/>
    <w:rsid w:val="00D34925"/>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table" w:styleId="Tablaconcuadrcula">
    <w:name w:val="Table Grid"/>
    <w:basedOn w:val="Tablanormal"/>
    <w:uiPriority w:val="59"/>
    <w:rsid w:val="00D34925"/>
    <w:pPr>
      <w:spacing w:after="0" w:line="240" w:lineRule="auto"/>
    </w:pPr>
    <w:rPr>
      <w:rFonts w:ascii="Times New Roman" w:eastAsiaTheme="minorEastAsia" w:hAnsi="Times New Roman"/>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D34925"/>
    <w:pPr>
      <w:spacing w:after="0" w:line="240" w:lineRule="auto"/>
    </w:pPr>
    <w:rPr>
      <w:rFonts w:eastAsiaTheme="minorEastAsia"/>
      <w:lang w:val="es-ES" w:eastAsia="es-ES"/>
    </w:rPr>
  </w:style>
  <w:style w:type="paragraph" w:styleId="Textoindependiente">
    <w:name w:val="Body Text"/>
    <w:basedOn w:val="Normal"/>
    <w:link w:val="TextoindependienteCar"/>
    <w:uiPriority w:val="99"/>
    <w:unhideWhenUsed/>
    <w:rsid w:val="00D34925"/>
    <w:pPr>
      <w:spacing w:after="120"/>
    </w:pPr>
  </w:style>
  <w:style w:type="character" w:customStyle="1" w:styleId="TextoindependienteCar">
    <w:name w:val="Texto independiente Car"/>
    <w:basedOn w:val="Fuentedeprrafopredeter"/>
    <w:link w:val="Textoindependiente"/>
    <w:uiPriority w:val="99"/>
    <w:rsid w:val="00D34925"/>
    <w:rPr>
      <w:rFonts w:eastAsiaTheme="minorEastAsia"/>
      <w:lang w:val="es-ES" w:eastAsia="es-ES"/>
    </w:rPr>
  </w:style>
  <w:style w:type="character" w:styleId="Hipervnculo">
    <w:name w:val="Hyperlink"/>
    <w:basedOn w:val="Fuentedeprrafopredeter"/>
    <w:uiPriority w:val="99"/>
    <w:unhideWhenUsed/>
    <w:rsid w:val="00D34925"/>
    <w:rPr>
      <w:color w:val="0563C1" w:themeColor="hyperlink"/>
      <w:u w:val="single"/>
    </w:rPr>
  </w:style>
  <w:style w:type="paragraph" w:styleId="Piedepgina">
    <w:name w:val="footer"/>
    <w:basedOn w:val="Normal"/>
    <w:link w:val="PiedepginaCar"/>
    <w:uiPriority w:val="99"/>
    <w:unhideWhenUsed/>
    <w:rsid w:val="00D349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4925"/>
    <w:rPr>
      <w:rFonts w:eastAsiaTheme="minorEastAsia"/>
      <w:lang w:val="es-ES" w:eastAsia="es-ES"/>
    </w:rPr>
  </w:style>
  <w:style w:type="paragraph" w:styleId="Textodeglobo">
    <w:name w:val="Balloon Text"/>
    <w:basedOn w:val="Normal"/>
    <w:link w:val="TextodegloboCar"/>
    <w:uiPriority w:val="99"/>
    <w:semiHidden/>
    <w:unhideWhenUsed/>
    <w:rsid w:val="00D349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925"/>
    <w:rPr>
      <w:rFonts w:ascii="Tahoma" w:eastAsiaTheme="minorEastAsia" w:hAnsi="Tahoma" w:cs="Tahoma"/>
      <w:sz w:val="16"/>
      <w:szCs w:val="16"/>
      <w:lang w:val="es-ES" w:eastAsia="es-ES"/>
    </w:rPr>
  </w:style>
  <w:style w:type="character" w:customStyle="1" w:styleId="apple-converted-space">
    <w:name w:val="apple-converted-space"/>
    <w:basedOn w:val="Fuentedeprrafopredeter"/>
    <w:rsid w:val="00D34925"/>
  </w:style>
  <w:style w:type="character" w:styleId="Textoennegrita">
    <w:name w:val="Strong"/>
    <w:basedOn w:val="Fuentedeprrafopredeter"/>
    <w:uiPriority w:val="22"/>
    <w:qFormat/>
    <w:rsid w:val="00D34925"/>
    <w:rPr>
      <w:b/>
      <w:bCs/>
    </w:rPr>
  </w:style>
  <w:style w:type="paragraph" w:styleId="Encabezado">
    <w:name w:val="header"/>
    <w:basedOn w:val="Normal"/>
    <w:link w:val="EncabezadoCar"/>
    <w:uiPriority w:val="99"/>
    <w:unhideWhenUsed/>
    <w:rsid w:val="00D349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4925"/>
    <w:rPr>
      <w:rFonts w:eastAsiaTheme="minorEastAsia"/>
      <w:lang w:val="es-ES" w:eastAsia="es-ES"/>
    </w:rPr>
  </w:style>
  <w:style w:type="character" w:styleId="nfasis">
    <w:name w:val="Emphasis"/>
    <w:basedOn w:val="Fuentedeprrafopredeter"/>
    <w:uiPriority w:val="20"/>
    <w:qFormat/>
    <w:rsid w:val="00D34925"/>
    <w:rPr>
      <w:i/>
      <w:iCs/>
    </w:rPr>
  </w:style>
  <w:style w:type="paragraph" w:styleId="HTMLconformatoprevio">
    <w:name w:val="HTML Preformatted"/>
    <w:basedOn w:val="Normal"/>
    <w:link w:val="HTMLconformatoprevioCar"/>
    <w:uiPriority w:val="99"/>
    <w:unhideWhenUsed/>
    <w:rsid w:val="00D3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D34925"/>
    <w:rPr>
      <w:rFonts w:ascii="Courier New" w:eastAsia="Times New Roman" w:hAnsi="Courier New" w:cs="Courier New"/>
      <w:sz w:val="20"/>
      <w:szCs w:val="20"/>
      <w:lang w:val="es-EC" w:eastAsia="es-EC"/>
    </w:rPr>
  </w:style>
  <w:style w:type="table" w:styleId="Sombreadoclaro-nfasis2">
    <w:name w:val="Light Shading Accent 2"/>
    <w:basedOn w:val="Tablanormal"/>
    <w:uiPriority w:val="60"/>
    <w:rsid w:val="00D34925"/>
    <w:pPr>
      <w:spacing w:after="0" w:line="240" w:lineRule="auto"/>
    </w:pPr>
    <w:rPr>
      <w:color w:val="C45911" w:themeColor="accent2" w:themeShade="BF"/>
      <w:lang w:val="es-EC"/>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aconcuadrcula1">
    <w:name w:val="Tabla con cuadrícula1"/>
    <w:basedOn w:val="Tablanormal"/>
    <w:next w:val="Tablaconcuadrcula"/>
    <w:uiPriority w:val="59"/>
    <w:rsid w:val="00D34925"/>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D34925"/>
    <w:rPr>
      <w:color w:val="954F72" w:themeColor="followedHyperlink"/>
      <w:u w:val="single"/>
    </w:rPr>
  </w:style>
  <w:style w:type="character" w:customStyle="1" w:styleId="em2">
    <w:name w:val="em2"/>
    <w:basedOn w:val="Fuentedeprrafopredeter"/>
    <w:rsid w:val="00D34925"/>
  </w:style>
  <w:style w:type="character" w:customStyle="1" w:styleId="ps9">
    <w:name w:val="ps9"/>
    <w:basedOn w:val="Fuentedeprrafopredeter"/>
    <w:rsid w:val="00D34925"/>
  </w:style>
  <w:style w:type="character" w:customStyle="1" w:styleId="ps10">
    <w:name w:val="ps10"/>
    <w:basedOn w:val="Fuentedeprrafopredeter"/>
    <w:rsid w:val="00D34925"/>
  </w:style>
  <w:style w:type="character" w:customStyle="1" w:styleId="ps12">
    <w:name w:val="ps12"/>
    <w:basedOn w:val="Fuentedeprrafopredeter"/>
    <w:rsid w:val="00D34925"/>
  </w:style>
  <w:style w:type="character" w:customStyle="1" w:styleId="ps13">
    <w:name w:val="ps13"/>
    <w:basedOn w:val="Fuentedeprrafopredeter"/>
    <w:rsid w:val="00D34925"/>
  </w:style>
  <w:style w:type="character" w:customStyle="1" w:styleId="ps14">
    <w:name w:val="ps14"/>
    <w:basedOn w:val="Fuentedeprrafopredeter"/>
    <w:rsid w:val="00D34925"/>
  </w:style>
  <w:style w:type="character" w:customStyle="1" w:styleId="ps15">
    <w:name w:val="ps15"/>
    <w:basedOn w:val="Fuentedeprrafopredeter"/>
    <w:rsid w:val="00D34925"/>
  </w:style>
  <w:style w:type="paragraph" w:customStyle="1" w:styleId="Normaltb">
    <w:name w:val="Normaltb"/>
    <w:basedOn w:val="Normal"/>
    <w:rsid w:val="00E96254"/>
    <w:pPr>
      <w:keepNext/>
      <w:spacing w:before="120" w:after="120" w:line="240" w:lineRule="auto"/>
    </w:pPr>
    <w:rPr>
      <w:rFonts w:ascii="Arial" w:eastAsia="Times New Roman" w:hAnsi="Arial" w:cs="Times New Roman"/>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925"/>
    <w:pPr>
      <w:spacing w:after="200" w:line="276" w:lineRule="auto"/>
    </w:pPr>
    <w:rPr>
      <w:rFonts w:eastAsiaTheme="minorEastAsia"/>
      <w:lang w:val="es-ES" w:eastAsia="es-ES"/>
    </w:rPr>
  </w:style>
  <w:style w:type="paragraph" w:styleId="Ttulo2">
    <w:name w:val="heading 2"/>
    <w:basedOn w:val="Normal"/>
    <w:next w:val="Normal"/>
    <w:link w:val="Ttulo2Car"/>
    <w:unhideWhenUsed/>
    <w:qFormat/>
    <w:rsid w:val="00D34925"/>
    <w:pPr>
      <w:keepNext/>
      <w:numPr>
        <w:numId w:val="14"/>
      </w:numPr>
      <w:spacing w:after="0" w:line="240" w:lineRule="auto"/>
      <w:jc w:val="both"/>
      <w:outlineLvl w:val="1"/>
    </w:pPr>
    <w:rPr>
      <w:rFonts w:ascii="Arial" w:eastAsia="Times New Roman" w:hAnsi="Arial" w:cs="Arial"/>
      <w:b/>
      <w:bCs/>
      <w:sz w:val="24"/>
      <w:szCs w:val="24"/>
      <w:lang w:val="es-ES_tradnl"/>
    </w:rPr>
  </w:style>
  <w:style w:type="paragraph" w:styleId="Ttulo3">
    <w:name w:val="heading 3"/>
    <w:basedOn w:val="Normal"/>
    <w:next w:val="Normal"/>
    <w:link w:val="Ttulo3Car"/>
    <w:uiPriority w:val="9"/>
    <w:unhideWhenUsed/>
    <w:qFormat/>
    <w:rsid w:val="00D34925"/>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D34925"/>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8">
    <w:name w:val="heading 8"/>
    <w:basedOn w:val="Normal"/>
    <w:next w:val="Normal"/>
    <w:link w:val="Ttulo8Car"/>
    <w:uiPriority w:val="99"/>
    <w:semiHidden/>
    <w:unhideWhenUsed/>
    <w:qFormat/>
    <w:rsid w:val="00D34925"/>
    <w:pPr>
      <w:keepNext/>
      <w:numPr>
        <w:ilvl w:val="1"/>
        <w:numId w:val="14"/>
      </w:numPr>
      <w:spacing w:after="0" w:line="240" w:lineRule="auto"/>
      <w:jc w:val="both"/>
      <w:outlineLvl w:val="7"/>
    </w:pPr>
    <w:rPr>
      <w:rFonts w:ascii="Times New Roman" w:eastAsia="Times New Roman" w:hAnsi="Times New Roman" w:cs="Times New Roman"/>
      <w:i/>
      <w:iCs/>
      <w:sz w:val="28"/>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D34925"/>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rsid w:val="00D34925"/>
    <w:rPr>
      <w:rFonts w:asciiTheme="majorHAnsi" w:eastAsiaTheme="majorEastAsia" w:hAnsiTheme="majorHAnsi" w:cstheme="majorBidi"/>
      <w:b/>
      <w:bCs/>
      <w:color w:val="5B9BD5" w:themeColor="accent1"/>
      <w:lang w:val="es-ES" w:eastAsia="es-ES"/>
    </w:rPr>
  </w:style>
  <w:style w:type="character" w:customStyle="1" w:styleId="Ttulo4Car">
    <w:name w:val="Título 4 Car"/>
    <w:basedOn w:val="Fuentedeprrafopredeter"/>
    <w:link w:val="Ttulo4"/>
    <w:uiPriority w:val="9"/>
    <w:semiHidden/>
    <w:rsid w:val="00D34925"/>
    <w:rPr>
      <w:rFonts w:asciiTheme="majorHAnsi" w:eastAsiaTheme="majorEastAsia" w:hAnsiTheme="majorHAnsi" w:cstheme="majorBidi"/>
      <w:b/>
      <w:bCs/>
      <w:i/>
      <w:iCs/>
      <w:color w:val="5B9BD5" w:themeColor="accent1"/>
      <w:lang w:val="es-ES" w:eastAsia="es-ES"/>
    </w:rPr>
  </w:style>
  <w:style w:type="character" w:customStyle="1" w:styleId="Ttulo8Car">
    <w:name w:val="Título 8 Car"/>
    <w:basedOn w:val="Fuentedeprrafopredeter"/>
    <w:link w:val="Ttulo8"/>
    <w:uiPriority w:val="99"/>
    <w:semiHidden/>
    <w:rsid w:val="00D34925"/>
    <w:rPr>
      <w:rFonts w:ascii="Times New Roman" w:eastAsia="Times New Roman" w:hAnsi="Times New Roman" w:cs="Times New Roman"/>
      <w:i/>
      <w:iCs/>
      <w:sz w:val="28"/>
      <w:szCs w:val="24"/>
      <w:lang w:val="es-ES_tradnl" w:eastAsia="es-ES"/>
    </w:rPr>
  </w:style>
  <w:style w:type="paragraph" w:styleId="NormalWeb">
    <w:name w:val="Normal (Web)"/>
    <w:basedOn w:val="Normal"/>
    <w:uiPriority w:val="99"/>
    <w:unhideWhenUsed/>
    <w:rsid w:val="00D34925"/>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D34925"/>
    <w:pPr>
      <w:ind w:left="720"/>
      <w:contextualSpacing/>
    </w:pPr>
  </w:style>
  <w:style w:type="paragraph" w:customStyle="1" w:styleId="Default">
    <w:name w:val="Default"/>
    <w:rsid w:val="00D34925"/>
    <w:pPr>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table" w:styleId="Tablaconcuadrcula">
    <w:name w:val="Table Grid"/>
    <w:basedOn w:val="Tablanormal"/>
    <w:uiPriority w:val="59"/>
    <w:rsid w:val="00D34925"/>
    <w:pPr>
      <w:spacing w:after="0" w:line="240" w:lineRule="auto"/>
    </w:pPr>
    <w:rPr>
      <w:rFonts w:ascii="Times New Roman" w:eastAsiaTheme="minorEastAsia" w:hAnsi="Times New Roman"/>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D34925"/>
    <w:pPr>
      <w:spacing w:after="0" w:line="240" w:lineRule="auto"/>
    </w:pPr>
    <w:rPr>
      <w:rFonts w:eastAsiaTheme="minorEastAsia"/>
      <w:lang w:val="es-ES" w:eastAsia="es-ES"/>
    </w:rPr>
  </w:style>
  <w:style w:type="paragraph" w:styleId="Textoindependiente">
    <w:name w:val="Body Text"/>
    <w:basedOn w:val="Normal"/>
    <w:link w:val="TextoindependienteCar"/>
    <w:uiPriority w:val="99"/>
    <w:unhideWhenUsed/>
    <w:rsid w:val="00D34925"/>
    <w:pPr>
      <w:spacing w:after="120"/>
    </w:pPr>
  </w:style>
  <w:style w:type="character" w:customStyle="1" w:styleId="TextoindependienteCar">
    <w:name w:val="Texto independiente Car"/>
    <w:basedOn w:val="Fuentedeprrafopredeter"/>
    <w:link w:val="Textoindependiente"/>
    <w:uiPriority w:val="99"/>
    <w:rsid w:val="00D34925"/>
    <w:rPr>
      <w:rFonts w:eastAsiaTheme="minorEastAsia"/>
      <w:lang w:val="es-ES" w:eastAsia="es-ES"/>
    </w:rPr>
  </w:style>
  <w:style w:type="character" w:styleId="Hipervnculo">
    <w:name w:val="Hyperlink"/>
    <w:basedOn w:val="Fuentedeprrafopredeter"/>
    <w:uiPriority w:val="99"/>
    <w:unhideWhenUsed/>
    <w:rsid w:val="00D34925"/>
    <w:rPr>
      <w:color w:val="0563C1" w:themeColor="hyperlink"/>
      <w:u w:val="single"/>
    </w:rPr>
  </w:style>
  <w:style w:type="paragraph" w:styleId="Piedepgina">
    <w:name w:val="footer"/>
    <w:basedOn w:val="Normal"/>
    <w:link w:val="PiedepginaCar"/>
    <w:uiPriority w:val="99"/>
    <w:unhideWhenUsed/>
    <w:rsid w:val="00D349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4925"/>
    <w:rPr>
      <w:rFonts w:eastAsiaTheme="minorEastAsia"/>
      <w:lang w:val="es-ES" w:eastAsia="es-ES"/>
    </w:rPr>
  </w:style>
  <w:style w:type="paragraph" w:styleId="Textodeglobo">
    <w:name w:val="Balloon Text"/>
    <w:basedOn w:val="Normal"/>
    <w:link w:val="TextodegloboCar"/>
    <w:uiPriority w:val="99"/>
    <w:semiHidden/>
    <w:unhideWhenUsed/>
    <w:rsid w:val="00D349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925"/>
    <w:rPr>
      <w:rFonts w:ascii="Tahoma" w:eastAsiaTheme="minorEastAsia" w:hAnsi="Tahoma" w:cs="Tahoma"/>
      <w:sz w:val="16"/>
      <w:szCs w:val="16"/>
      <w:lang w:val="es-ES" w:eastAsia="es-ES"/>
    </w:rPr>
  </w:style>
  <w:style w:type="character" w:customStyle="1" w:styleId="apple-converted-space">
    <w:name w:val="apple-converted-space"/>
    <w:basedOn w:val="Fuentedeprrafopredeter"/>
    <w:rsid w:val="00D34925"/>
  </w:style>
  <w:style w:type="character" w:styleId="Textoennegrita">
    <w:name w:val="Strong"/>
    <w:basedOn w:val="Fuentedeprrafopredeter"/>
    <w:uiPriority w:val="22"/>
    <w:qFormat/>
    <w:rsid w:val="00D34925"/>
    <w:rPr>
      <w:b/>
      <w:bCs/>
    </w:rPr>
  </w:style>
  <w:style w:type="paragraph" w:styleId="Encabezado">
    <w:name w:val="header"/>
    <w:basedOn w:val="Normal"/>
    <w:link w:val="EncabezadoCar"/>
    <w:uiPriority w:val="99"/>
    <w:unhideWhenUsed/>
    <w:rsid w:val="00D349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4925"/>
    <w:rPr>
      <w:rFonts w:eastAsiaTheme="minorEastAsia"/>
      <w:lang w:val="es-ES" w:eastAsia="es-ES"/>
    </w:rPr>
  </w:style>
  <w:style w:type="character" w:styleId="nfasis">
    <w:name w:val="Emphasis"/>
    <w:basedOn w:val="Fuentedeprrafopredeter"/>
    <w:uiPriority w:val="20"/>
    <w:qFormat/>
    <w:rsid w:val="00D34925"/>
    <w:rPr>
      <w:i/>
      <w:iCs/>
    </w:rPr>
  </w:style>
  <w:style w:type="paragraph" w:styleId="HTMLconformatoprevio">
    <w:name w:val="HTML Preformatted"/>
    <w:basedOn w:val="Normal"/>
    <w:link w:val="HTMLconformatoprevioCar"/>
    <w:uiPriority w:val="99"/>
    <w:unhideWhenUsed/>
    <w:rsid w:val="00D3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D34925"/>
    <w:rPr>
      <w:rFonts w:ascii="Courier New" w:eastAsia="Times New Roman" w:hAnsi="Courier New" w:cs="Courier New"/>
      <w:sz w:val="20"/>
      <w:szCs w:val="20"/>
      <w:lang w:val="es-EC" w:eastAsia="es-EC"/>
    </w:rPr>
  </w:style>
  <w:style w:type="table" w:styleId="Sombreadoclaro-nfasis2">
    <w:name w:val="Light Shading Accent 2"/>
    <w:basedOn w:val="Tablanormal"/>
    <w:uiPriority w:val="60"/>
    <w:rsid w:val="00D34925"/>
    <w:pPr>
      <w:spacing w:after="0" w:line="240" w:lineRule="auto"/>
    </w:pPr>
    <w:rPr>
      <w:color w:val="C45911" w:themeColor="accent2" w:themeShade="BF"/>
      <w:lang w:val="es-EC"/>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aconcuadrcula1">
    <w:name w:val="Tabla con cuadrícula1"/>
    <w:basedOn w:val="Tablanormal"/>
    <w:next w:val="Tablaconcuadrcula"/>
    <w:uiPriority w:val="59"/>
    <w:rsid w:val="00D34925"/>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D34925"/>
    <w:rPr>
      <w:color w:val="954F72" w:themeColor="followedHyperlink"/>
      <w:u w:val="single"/>
    </w:rPr>
  </w:style>
  <w:style w:type="character" w:customStyle="1" w:styleId="em2">
    <w:name w:val="em2"/>
    <w:basedOn w:val="Fuentedeprrafopredeter"/>
    <w:rsid w:val="00D34925"/>
  </w:style>
  <w:style w:type="character" w:customStyle="1" w:styleId="ps9">
    <w:name w:val="ps9"/>
    <w:basedOn w:val="Fuentedeprrafopredeter"/>
    <w:rsid w:val="00D34925"/>
  </w:style>
  <w:style w:type="character" w:customStyle="1" w:styleId="ps10">
    <w:name w:val="ps10"/>
    <w:basedOn w:val="Fuentedeprrafopredeter"/>
    <w:rsid w:val="00D34925"/>
  </w:style>
  <w:style w:type="character" w:customStyle="1" w:styleId="ps12">
    <w:name w:val="ps12"/>
    <w:basedOn w:val="Fuentedeprrafopredeter"/>
    <w:rsid w:val="00D34925"/>
  </w:style>
  <w:style w:type="character" w:customStyle="1" w:styleId="ps13">
    <w:name w:val="ps13"/>
    <w:basedOn w:val="Fuentedeprrafopredeter"/>
    <w:rsid w:val="00D34925"/>
  </w:style>
  <w:style w:type="character" w:customStyle="1" w:styleId="ps14">
    <w:name w:val="ps14"/>
    <w:basedOn w:val="Fuentedeprrafopredeter"/>
    <w:rsid w:val="00D34925"/>
  </w:style>
  <w:style w:type="character" w:customStyle="1" w:styleId="ps15">
    <w:name w:val="ps15"/>
    <w:basedOn w:val="Fuentedeprrafopredeter"/>
    <w:rsid w:val="00D34925"/>
  </w:style>
  <w:style w:type="paragraph" w:customStyle="1" w:styleId="Normaltb">
    <w:name w:val="Normaltb"/>
    <w:basedOn w:val="Normal"/>
    <w:rsid w:val="00E96254"/>
    <w:pPr>
      <w:keepNext/>
      <w:spacing w:before="120" w:after="120" w:line="240" w:lineRule="auto"/>
    </w:pPr>
    <w:rPr>
      <w:rFonts w:ascii="Arial" w:eastAsia="Times New Roman" w:hAnsi="Arial" w:cs="Times New Roman"/>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8544">
      <w:bodyDiv w:val="1"/>
      <w:marLeft w:val="0"/>
      <w:marRight w:val="0"/>
      <w:marTop w:val="0"/>
      <w:marBottom w:val="0"/>
      <w:divBdr>
        <w:top w:val="none" w:sz="0" w:space="0" w:color="auto"/>
        <w:left w:val="none" w:sz="0" w:space="0" w:color="auto"/>
        <w:bottom w:val="none" w:sz="0" w:space="0" w:color="auto"/>
        <w:right w:val="none" w:sz="0" w:space="0" w:color="auto"/>
      </w:divBdr>
    </w:div>
    <w:div w:id="934292419">
      <w:bodyDiv w:val="1"/>
      <w:marLeft w:val="0"/>
      <w:marRight w:val="0"/>
      <w:marTop w:val="0"/>
      <w:marBottom w:val="0"/>
      <w:divBdr>
        <w:top w:val="none" w:sz="0" w:space="0" w:color="auto"/>
        <w:left w:val="none" w:sz="0" w:space="0" w:color="auto"/>
        <w:bottom w:val="none" w:sz="0" w:space="0" w:color="auto"/>
        <w:right w:val="none" w:sz="0" w:space="0" w:color="auto"/>
      </w:divBdr>
    </w:div>
    <w:div w:id="99791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agromercado.com.ar/pdfs/127_mani_06.pdf"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infoagro.com/frutas/frutos_secos/cacahuete.htm"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hyperlink" Target="https://es.wikipedia.org/wiki/%C3%81cido_desoxirribonuclei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definicion.de/vida"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agroaldia.minag.gob.pe/biblioteca/download/pdf/agroclima/efenologicos/manual_fenologico.pdf"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hyperlink" Target="http://definicion.de/biologi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KANZ\TESIS%20VICTOR\GRAFICOS%20VICTOR.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rgbClr val="FF0000"/>
                </a:solidFill>
              </a:rPr>
              <a:t>Altura</a:t>
            </a:r>
            <a:r>
              <a:rPr lang="es-CO" sz="1200" b="1" baseline="0">
                <a:solidFill>
                  <a:srgbClr val="FF0000"/>
                </a:solidFill>
              </a:rPr>
              <a:t> de planta</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baseline="0">
                <a:solidFill>
                  <a:srgbClr val="FF0000"/>
                </a:solidFill>
              </a:rPr>
              <a:t>(</a:t>
            </a:r>
            <a:r>
              <a:rPr lang="es-ES_tradnl" sz="1200" b="1" i="0" u="none" strike="noStrike" baseline="0">
                <a:solidFill>
                  <a:srgbClr val="FF0000"/>
                </a:solidFill>
                <a:effectLst/>
              </a:rPr>
              <a:t>**</a:t>
            </a:r>
            <a:r>
              <a:rPr lang="es-CO" sz="1200" b="1" i="0" u="none" strike="noStrike" baseline="0">
                <a:solidFill>
                  <a:srgbClr val="FF0000"/>
                </a:solidFill>
                <a:effectLst/>
              </a:rPr>
              <a:t>)</a:t>
            </a:r>
            <a:endParaRPr lang="es-CO" sz="1200" b="1">
              <a:solidFill>
                <a:srgbClr val="FF0000"/>
              </a:solidFill>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98840769903761"/>
          <c:y val="0.1787037037037037"/>
          <c:w val="0.86345603674540672"/>
          <c:h val="0.67170530766987446"/>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dPt>
          <c:dPt>
            <c:idx val="13"/>
            <c:invertIfNegative val="0"/>
            <c:bubble3D val="0"/>
            <c:spPr>
              <a:solidFill>
                <a:srgbClr val="FF0000"/>
              </a:solidFill>
              <a:ln>
                <a:solidFill>
                  <a:srgbClr val="FF0000"/>
                </a:solidFill>
              </a:ln>
              <a:effectLst/>
              <a:sp3d>
                <a:contourClr>
                  <a:srgbClr val="FF0000"/>
                </a:contourClr>
              </a:sp3d>
            </c:spPr>
          </c:dPt>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Hoja1!$B$5:$B$18</c:f>
              <c:strCache>
                <c:ptCount val="14"/>
                <c:pt idx="0">
                  <c:v>T1</c:v>
                </c:pt>
                <c:pt idx="1">
                  <c:v>T14</c:v>
                </c:pt>
                <c:pt idx="2">
                  <c:v>T7</c:v>
                </c:pt>
                <c:pt idx="3">
                  <c:v>T12</c:v>
                </c:pt>
                <c:pt idx="4">
                  <c:v>T2</c:v>
                </c:pt>
                <c:pt idx="5">
                  <c:v>T6</c:v>
                </c:pt>
                <c:pt idx="6">
                  <c:v>T9</c:v>
                </c:pt>
                <c:pt idx="7">
                  <c:v>T11</c:v>
                </c:pt>
                <c:pt idx="8">
                  <c:v>T10</c:v>
                </c:pt>
                <c:pt idx="9">
                  <c:v>T5</c:v>
                </c:pt>
                <c:pt idx="10">
                  <c:v>T3</c:v>
                </c:pt>
                <c:pt idx="11">
                  <c:v>T8</c:v>
                </c:pt>
                <c:pt idx="12">
                  <c:v>T13</c:v>
                </c:pt>
                <c:pt idx="13">
                  <c:v>T4</c:v>
                </c:pt>
              </c:strCache>
            </c:strRef>
          </c:cat>
          <c:val>
            <c:numRef>
              <c:f>Hoja1!$C$5:$C$18</c:f>
              <c:numCache>
                <c:formatCode>General</c:formatCode>
                <c:ptCount val="14"/>
                <c:pt idx="0">
                  <c:v>100.1</c:v>
                </c:pt>
                <c:pt idx="1">
                  <c:v>96.57</c:v>
                </c:pt>
                <c:pt idx="2">
                  <c:v>96.47</c:v>
                </c:pt>
                <c:pt idx="3">
                  <c:v>96.33</c:v>
                </c:pt>
                <c:pt idx="4">
                  <c:v>92.03</c:v>
                </c:pt>
                <c:pt idx="5">
                  <c:v>90.07</c:v>
                </c:pt>
                <c:pt idx="6">
                  <c:v>87.87</c:v>
                </c:pt>
                <c:pt idx="7">
                  <c:v>87.57</c:v>
                </c:pt>
                <c:pt idx="8">
                  <c:v>86.83</c:v>
                </c:pt>
                <c:pt idx="9">
                  <c:v>84.13</c:v>
                </c:pt>
                <c:pt idx="10">
                  <c:v>83.2</c:v>
                </c:pt>
                <c:pt idx="11">
                  <c:v>82.13</c:v>
                </c:pt>
                <c:pt idx="12">
                  <c:v>80.33</c:v>
                </c:pt>
                <c:pt idx="13">
                  <c:v>78.83</c:v>
                </c:pt>
              </c:numCache>
            </c:numRef>
          </c:val>
        </c:ser>
        <c:dLbls>
          <c:showLegendKey val="0"/>
          <c:showVal val="1"/>
          <c:showCatName val="0"/>
          <c:showSerName val="0"/>
          <c:showPercent val="0"/>
          <c:showBubbleSize val="0"/>
        </c:dLbls>
        <c:gapWidth val="150"/>
        <c:shape val="box"/>
        <c:axId val="104878848"/>
        <c:axId val="104915712"/>
        <c:axId val="0"/>
      </c:bar3DChart>
      <c:catAx>
        <c:axId val="1048788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Tratamientos</a:t>
                </a:r>
              </a:p>
            </c:rich>
          </c:tx>
          <c:layout>
            <c:manualLayout>
              <c:xMode val="edge"/>
              <c:yMode val="edge"/>
              <c:x val="0.43296937882764652"/>
              <c:y val="0.930448260896521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04915712"/>
        <c:crosses val="autoZero"/>
        <c:auto val="1"/>
        <c:lblAlgn val="ctr"/>
        <c:lblOffset val="100"/>
        <c:noMultiLvlLbl val="0"/>
      </c:catAx>
      <c:valAx>
        <c:axId val="10491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0" baseline="0">
                    <a:solidFill>
                      <a:sysClr val="windowText" lastClr="000000"/>
                    </a:solidFill>
                  </a:rPr>
                  <a:t>AP (cm)</a:t>
                </a:r>
                <a:endParaRPr lang="es-CO" b="0">
                  <a:solidFill>
                    <a:sysClr val="windowText" lastClr="000000"/>
                  </a:solidFill>
                </a:endParaRPr>
              </a:p>
            </c:rich>
          </c:tx>
          <c:layout>
            <c:manualLayout>
              <c:xMode val="edge"/>
              <c:yMode val="edge"/>
              <c:x val="1.7300743657042868E-2"/>
              <c:y val="0.3993266410775245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0487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200" b="1">
                <a:solidFill>
                  <a:srgbClr val="FF0000"/>
                </a:solidFill>
                <a:latin typeface="Times New Roman" panose="02020603050405020304" pitchFamily="18" charset="0"/>
                <a:cs typeface="Times New Roman" panose="02020603050405020304" pitchFamily="18" charset="0"/>
              </a:rPr>
              <a:t>Vainas</a:t>
            </a:r>
            <a:r>
              <a:rPr lang="es-CO" sz="1200" b="1" baseline="0">
                <a:solidFill>
                  <a:srgbClr val="FF0000"/>
                </a:solidFill>
                <a:latin typeface="Times New Roman" panose="02020603050405020304" pitchFamily="18" charset="0"/>
                <a:cs typeface="Times New Roman" panose="02020603050405020304" pitchFamily="18" charset="0"/>
              </a:rPr>
              <a:t> por planta</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200" b="1" baseline="0">
                <a:solidFill>
                  <a:srgbClr val="FF0000"/>
                </a:solidFill>
                <a:latin typeface="Times New Roman" panose="02020603050405020304" pitchFamily="18" charset="0"/>
                <a:cs typeface="Times New Roman" panose="02020603050405020304" pitchFamily="18" charset="0"/>
              </a:rPr>
              <a:t> </a:t>
            </a:r>
            <a:r>
              <a:rPr lang="es-CO" sz="1200" b="1" i="0" baseline="0">
                <a:solidFill>
                  <a:srgbClr val="FF0000"/>
                </a:solidFill>
                <a:effectLst/>
                <a:latin typeface="Times New Roman" panose="02020603050405020304" pitchFamily="18" charset="0"/>
                <a:cs typeface="Times New Roman" panose="02020603050405020304" pitchFamily="18" charset="0"/>
              </a:rPr>
              <a:t>(</a:t>
            </a:r>
            <a:r>
              <a:rPr lang="es-ES_tradnl" sz="1200" b="1" i="0" baseline="0">
                <a:solidFill>
                  <a:srgbClr val="FF0000"/>
                </a:solidFill>
                <a:effectLst/>
                <a:latin typeface="Times New Roman" panose="02020603050405020304" pitchFamily="18" charset="0"/>
                <a:cs typeface="Times New Roman" panose="02020603050405020304" pitchFamily="18" charset="0"/>
              </a:rPr>
              <a:t>**</a:t>
            </a:r>
            <a:r>
              <a:rPr lang="es-CO" sz="1200" b="1" i="0" baseline="0">
                <a:solidFill>
                  <a:srgbClr val="FF0000"/>
                </a:solidFill>
                <a:effectLst/>
                <a:latin typeface="Times New Roman" panose="02020603050405020304" pitchFamily="18" charset="0"/>
                <a:cs typeface="Times New Roman" panose="02020603050405020304" pitchFamily="18" charset="0"/>
              </a:rPr>
              <a:t>)</a:t>
            </a:r>
            <a:endParaRPr lang="es-CO" sz="1200" b="1">
              <a:solidFill>
                <a:srgbClr val="FF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rich>
      </c:tx>
      <c:layout>
        <c:manualLayout>
          <c:xMode val="edge"/>
          <c:yMode val="edge"/>
          <c:x val="0.36290266841644797"/>
          <c:y val="1.388888888888888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8536385175619"/>
          <c:y val="0.14266364958203553"/>
          <c:w val="0.83840112063823846"/>
          <c:h val="0.69806196046996061"/>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dPt>
          <c:dPt>
            <c:idx val="1"/>
            <c:invertIfNegative val="0"/>
            <c:bubble3D val="0"/>
            <c:spPr>
              <a:solidFill>
                <a:schemeClr val="accent2"/>
              </a:solidFill>
              <a:ln>
                <a:noFill/>
              </a:ln>
              <a:effectLst/>
              <a:sp3d/>
            </c:spPr>
          </c:dPt>
          <c:dPt>
            <c:idx val="2"/>
            <c:invertIfNegative val="0"/>
            <c:bubble3D val="0"/>
            <c:spPr>
              <a:solidFill>
                <a:schemeClr val="accent2"/>
              </a:solidFill>
              <a:ln>
                <a:noFill/>
              </a:ln>
              <a:effectLst/>
              <a:sp3d/>
            </c:spPr>
          </c:dPt>
          <c:dPt>
            <c:idx val="3"/>
            <c:invertIfNegative val="0"/>
            <c:bubble3D val="0"/>
            <c:spPr>
              <a:solidFill>
                <a:schemeClr val="accent2"/>
              </a:solidFill>
              <a:ln>
                <a:noFill/>
              </a:ln>
              <a:effectLst/>
              <a:sp3d/>
            </c:spPr>
          </c:dPt>
          <c:dPt>
            <c:idx val="13"/>
            <c:invertIfNegative val="0"/>
            <c:bubble3D val="0"/>
            <c:spPr>
              <a:solidFill>
                <a:srgbClr val="FF000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Hoja1!$B$34:$B$47</c:f>
              <c:strCache>
                <c:ptCount val="14"/>
                <c:pt idx="0">
                  <c:v>T13</c:v>
                </c:pt>
                <c:pt idx="1">
                  <c:v>T14</c:v>
                </c:pt>
                <c:pt idx="2">
                  <c:v>T7</c:v>
                </c:pt>
                <c:pt idx="3">
                  <c:v>T1</c:v>
                </c:pt>
                <c:pt idx="4">
                  <c:v>T9</c:v>
                </c:pt>
                <c:pt idx="5">
                  <c:v>T11</c:v>
                </c:pt>
                <c:pt idx="6">
                  <c:v>T6</c:v>
                </c:pt>
                <c:pt idx="7">
                  <c:v>T4</c:v>
                </c:pt>
                <c:pt idx="8">
                  <c:v>T3</c:v>
                </c:pt>
                <c:pt idx="9">
                  <c:v>T10</c:v>
                </c:pt>
                <c:pt idx="10">
                  <c:v>T2</c:v>
                </c:pt>
                <c:pt idx="11">
                  <c:v>T8</c:v>
                </c:pt>
                <c:pt idx="12">
                  <c:v>T5</c:v>
                </c:pt>
                <c:pt idx="13">
                  <c:v>T12</c:v>
                </c:pt>
              </c:strCache>
            </c:strRef>
          </c:cat>
          <c:val>
            <c:numRef>
              <c:f>Hoja1!$C$34:$C$47</c:f>
              <c:numCache>
                <c:formatCode>General</c:formatCode>
                <c:ptCount val="14"/>
                <c:pt idx="0">
                  <c:v>15</c:v>
                </c:pt>
                <c:pt idx="1">
                  <c:v>15</c:v>
                </c:pt>
                <c:pt idx="2">
                  <c:v>15</c:v>
                </c:pt>
                <c:pt idx="3">
                  <c:v>15</c:v>
                </c:pt>
                <c:pt idx="4">
                  <c:v>14</c:v>
                </c:pt>
                <c:pt idx="5">
                  <c:v>14</c:v>
                </c:pt>
                <c:pt idx="6">
                  <c:v>14</c:v>
                </c:pt>
                <c:pt idx="7">
                  <c:v>14</c:v>
                </c:pt>
                <c:pt idx="8">
                  <c:v>14</c:v>
                </c:pt>
                <c:pt idx="9">
                  <c:v>14</c:v>
                </c:pt>
                <c:pt idx="10">
                  <c:v>13</c:v>
                </c:pt>
                <c:pt idx="11">
                  <c:v>13</c:v>
                </c:pt>
                <c:pt idx="12">
                  <c:v>12</c:v>
                </c:pt>
                <c:pt idx="13">
                  <c:v>11</c:v>
                </c:pt>
              </c:numCache>
            </c:numRef>
          </c:val>
        </c:ser>
        <c:dLbls>
          <c:showLegendKey val="0"/>
          <c:showVal val="1"/>
          <c:showCatName val="0"/>
          <c:showSerName val="0"/>
          <c:showPercent val="0"/>
          <c:showBubbleSize val="0"/>
        </c:dLbls>
        <c:gapWidth val="150"/>
        <c:shape val="box"/>
        <c:axId val="112985984"/>
        <c:axId val="124414208"/>
        <c:axId val="0"/>
      </c:bar3DChart>
      <c:catAx>
        <c:axId val="112985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O" b="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42992541557305336"/>
              <c:y val="0.9164220618256051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24414208"/>
        <c:crosses val="autoZero"/>
        <c:auto val="1"/>
        <c:lblAlgn val="ctr"/>
        <c:lblOffset val="100"/>
        <c:noMultiLvlLbl val="0"/>
      </c:catAx>
      <c:valAx>
        <c:axId val="12441420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CO" b="0">
                    <a:solidFill>
                      <a:schemeClr val="tx1"/>
                    </a:solidFill>
                    <a:latin typeface="Times New Roman" panose="02020603050405020304" pitchFamily="18" charset="0"/>
                    <a:cs typeface="Times New Roman" panose="02020603050405020304" pitchFamily="18" charset="0"/>
                  </a:rPr>
                  <a:t>VP</a:t>
                </a:r>
              </a:p>
            </c:rich>
          </c:tx>
          <c:layout>
            <c:manualLayout>
              <c:xMode val="edge"/>
              <c:yMode val="edge"/>
              <c:x val="1.7697985805978561E-2"/>
              <c:y val="0.4599413717430492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1298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rgbClr val="FF0000"/>
                </a:solidFill>
              </a:rPr>
              <a:t>Granos por planta</a:t>
            </a:r>
          </a:p>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rgbClr val="FF0000"/>
                </a:solidFill>
              </a:rPr>
              <a:t> (</a:t>
            </a:r>
            <a:r>
              <a:rPr lang="es-ES_tradnl" sz="1200" b="1">
                <a:solidFill>
                  <a:srgbClr val="FF0000"/>
                </a:solidFill>
              </a:rPr>
              <a:t>**</a:t>
            </a:r>
            <a:r>
              <a:rPr lang="es-CO" sz="1200" b="1">
                <a:solidFill>
                  <a:srgbClr val="FF0000"/>
                </a:solidFill>
              </a:rPr>
              <a:t>)</a:t>
            </a:r>
          </a:p>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rich>
      </c:tx>
      <c:layout>
        <c:manualLayout>
          <c:xMode val="edge"/>
          <c:yMode val="edge"/>
          <c:x val="0.3660137795275590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15507436570429"/>
          <c:y val="0.19305555555555556"/>
          <c:w val="0.8565115923009623"/>
          <c:h val="0.61105715952172646"/>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dPt>
          <c:dPt>
            <c:idx val="13"/>
            <c:invertIfNegative val="0"/>
            <c:bubble3D val="0"/>
            <c:spPr>
              <a:solidFill>
                <a:srgbClr val="FF000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Hoja1!$B$54:$B$67</c:f>
              <c:strCache>
                <c:ptCount val="14"/>
                <c:pt idx="0">
                  <c:v>T13</c:v>
                </c:pt>
                <c:pt idx="1">
                  <c:v>T11</c:v>
                </c:pt>
                <c:pt idx="2">
                  <c:v>T1</c:v>
                </c:pt>
                <c:pt idx="3">
                  <c:v>T14</c:v>
                </c:pt>
                <c:pt idx="4">
                  <c:v>T3</c:v>
                </c:pt>
                <c:pt idx="5">
                  <c:v>T4</c:v>
                </c:pt>
                <c:pt idx="6">
                  <c:v>T6</c:v>
                </c:pt>
                <c:pt idx="7">
                  <c:v>T12</c:v>
                </c:pt>
                <c:pt idx="8">
                  <c:v>T10</c:v>
                </c:pt>
                <c:pt idx="9">
                  <c:v>T7</c:v>
                </c:pt>
                <c:pt idx="10">
                  <c:v>T9</c:v>
                </c:pt>
                <c:pt idx="11">
                  <c:v>T2</c:v>
                </c:pt>
                <c:pt idx="12">
                  <c:v>T8</c:v>
                </c:pt>
                <c:pt idx="13">
                  <c:v>T5</c:v>
                </c:pt>
              </c:strCache>
            </c:strRef>
          </c:cat>
          <c:val>
            <c:numRef>
              <c:f>Hoja1!$C$54:$C$67</c:f>
              <c:numCache>
                <c:formatCode>General</c:formatCode>
                <c:ptCount val="14"/>
                <c:pt idx="0">
                  <c:v>31</c:v>
                </c:pt>
                <c:pt idx="1">
                  <c:v>30</c:v>
                </c:pt>
                <c:pt idx="2">
                  <c:v>30</c:v>
                </c:pt>
                <c:pt idx="3">
                  <c:v>29</c:v>
                </c:pt>
                <c:pt idx="4">
                  <c:v>29</c:v>
                </c:pt>
                <c:pt idx="5">
                  <c:v>29</c:v>
                </c:pt>
                <c:pt idx="6">
                  <c:v>28</c:v>
                </c:pt>
                <c:pt idx="7">
                  <c:v>28</c:v>
                </c:pt>
                <c:pt idx="8">
                  <c:v>28</c:v>
                </c:pt>
                <c:pt idx="9">
                  <c:v>28</c:v>
                </c:pt>
                <c:pt idx="10">
                  <c:v>27</c:v>
                </c:pt>
                <c:pt idx="11">
                  <c:v>27</c:v>
                </c:pt>
                <c:pt idx="12">
                  <c:v>26</c:v>
                </c:pt>
                <c:pt idx="13">
                  <c:v>25</c:v>
                </c:pt>
              </c:numCache>
            </c:numRef>
          </c:val>
        </c:ser>
        <c:dLbls>
          <c:showLegendKey val="0"/>
          <c:showVal val="1"/>
          <c:showCatName val="0"/>
          <c:showSerName val="0"/>
          <c:showPercent val="0"/>
          <c:showBubbleSize val="0"/>
        </c:dLbls>
        <c:gapWidth val="150"/>
        <c:shape val="box"/>
        <c:axId val="142684544"/>
        <c:axId val="154882432"/>
        <c:axId val="0"/>
      </c:bar3DChart>
      <c:catAx>
        <c:axId val="14268454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Tratamientos</a:t>
                </a:r>
              </a:p>
            </c:rich>
          </c:tx>
          <c:layout>
            <c:manualLayout>
              <c:xMode val="edge"/>
              <c:yMode val="edge"/>
              <c:x val="0.41913451443569549"/>
              <c:y val="0.906710046660834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54882432"/>
        <c:crosses val="autoZero"/>
        <c:auto val="1"/>
        <c:lblAlgn val="ctr"/>
        <c:lblOffset val="100"/>
        <c:noMultiLvlLbl val="0"/>
      </c:catAx>
      <c:valAx>
        <c:axId val="15488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GP</a:t>
                </a:r>
              </a:p>
            </c:rich>
          </c:tx>
          <c:layout>
            <c:manualLayout>
              <c:xMode val="edge"/>
              <c:yMode val="edge"/>
              <c:x val="2.2505030621172355E-2"/>
              <c:y val="0.450544254884806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4268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rgbClr val="FF0000"/>
                </a:solidFill>
              </a:rPr>
              <a:t>Número de granos por kilogramo</a:t>
            </a:r>
          </a:p>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sz="1200" b="1">
                <a:solidFill>
                  <a:srgbClr val="FF0000"/>
                </a:solidFill>
              </a:rPr>
              <a:t>(</a:t>
            </a:r>
            <a:r>
              <a:rPr lang="es-ES_tradnl" sz="1200" b="1">
                <a:solidFill>
                  <a:srgbClr val="FF0000"/>
                </a:solidFill>
              </a:rPr>
              <a:t>**</a:t>
            </a:r>
            <a:r>
              <a:rPr lang="es-CO" sz="1200" b="1">
                <a:solidFill>
                  <a:srgbClr val="FF0000"/>
                </a:solidFill>
              </a:rPr>
              <a:t>)</a:t>
            </a:r>
          </a:p>
        </c:rich>
      </c:tx>
      <c:layout>
        <c:manualLayout>
          <c:xMode val="edge"/>
          <c:yMode val="edge"/>
          <c:x val="0.25709711286089232"/>
          <c:y val="1.851851851851851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59492563429573"/>
          <c:y val="0.19722222222222222"/>
          <c:w val="0.8408495188101488"/>
          <c:h val="0.65276246719160103"/>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dPt>
          <c:dPt>
            <c:idx val="13"/>
            <c:invertIfNegative val="0"/>
            <c:bubble3D val="0"/>
            <c:spPr>
              <a:solidFill>
                <a:srgbClr val="FF0000"/>
              </a:solidFill>
              <a:ln>
                <a:noFill/>
              </a:ln>
              <a:effectLst/>
              <a:sp3d/>
            </c:spPr>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eparator>. </c:separator>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Hoja1!$B$82:$B$95</c:f>
              <c:strCache>
                <c:ptCount val="14"/>
                <c:pt idx="0">
                  <c:v>T11</c:v>
                </c:pt>
                <c:pt idx="1">
                  <c:v>T1</c:v>
                </c:pt>
                <c:pt idx="2">
                  <c:v>T2</c:v>
                </c:pt>
                <c:pt idx="3">
                  <c:v>T12</c:v>
                </c:pt>
                <c:pt idx="4">
                  <c:v>T10</c:v>
                </c:pt>
                <c:pt idx="5">
                  <c:v>T5</c:v>
                </c:pt>
                <c:pt idx="6">
                  <c:v>T6</c:v>
                </c:pt>
                <c:pt idx="7">
                  <c:v>T8</c:v>
                </c:pt>
                <c:pt idx="8">
                  <c:v>T9</c:v>
                </c:pt>
                <c:pt idx="9">
                  <c:v>T14</c:v>
                </c:pt>
                <c:pt idx="10">
                  <c:v>T7</c:v>
                </c:pt>
                <c:pt idx="11">
                  <c:v>T3</c:v>
                </c:pt>
                <c:pt idx="12">
                  <c:v>T13</c:v>
                </c:pt>
                <c:pt idx="13">
                  <c:v>T4</c:v>
                </c:pt>
              </c:strCache>
            </c:strRef>
          </c:cat>
          <c:val>
            <c:numRef>
              <c:f>Hoja1!$C$82:$C$95</c:f>
              <c:numCache>
                <c:formatCode>General</c:formatCode>
                <c:ptCount val="14"/>
                <c:pt idx="0">
                  <c:v>2707</c:v>
                </c:pt>
                <c:pt idx="1">
                  <c:v>2674</c:v>
                </c:pt>
                <c:pt idx="2">
                  <c:v>2506</c:v>
                </c:pt>
                <c:pt idx="3">
                  <c:v>2441</c:v>
                </c:pt>
                <c:pt idx="4">
                  <c:v>2421</c:v>
                </c:pt>
                <c:pt idx="5">
                  <c:v>2392</c:v>
                </c:pt>
                <c:pt idx="6">
                  <c:v>2364</c:v>
                </c:pt>
                <c:pt idx="7">
                  <c:v>2342</c:v>
                </c:pt>
                <c:pt idx="8">
                  <c:v>2336</c:v>
                </c:pt>
                <c:pt idx="9">
                  <c:v>2277</c:v>
                </c:pt>
                <c:pt idx="10">
                  <c:v>2177</c:v>
                </c:pt>
                <c:pt idx="11">
                  <c:v>2175</c:v>
                </c:pt>
                <c:pt idx="12">
                  <c:v>2161</c:v>
                </c:pt>
                <c:pt idx="13">
                  <c:v>2145</c:v>
                </c:pt>
              </c:numCache>
            </c:numRef>
          </c:val>
        </c:ser>
        <c:dLbls>
          <c:showLegendKey val="0"/>
          <c:showVal val="1"/>
          <c:showCatName val="0"/>
          <c:showSerName val="0"/>
          <c:showPercent val="0"/>
          <c:showBubbleSize val="0"/>
        </c:dLbls>
        <c:gapWidth val="150"/>
        <c:shape val="box"/>
        <c:axId val="172525824"/>
        <c:axId val="215465344"/>
        <c:axId val="0"/>
      </c:bar3DChart>
      <c:catAx>
        <c:axId val="172525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Tratamientos</a:t>
                </a:r>
              </a:p>
            </c:rich>
          </c:tx>
          <c:layout>
            <c:manualLayout>
              <c:xMode val="edge"/>
              <c:yMode val="edge"/>
              <c:x val="0.44031824146981624"/>
              <c:y val="0.9313972732575094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5465344"/>
        <c:crosses val="autoZero"/>
        <c:auto val="1"/>
        <c:lblAlgn val="ctr"/>
        <c:lblOffset val="100"/>
        <c:noMultiLvlLbl val="0"/>
      </c:catAx>
      <c:valAx>
        <c:axId val="21546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rPr>
                  <a:t>NG-kg</a:t>
                </a:r>
              </a:p>
            </c:rich>
          </c:tx>
          <c:layout>
            <c:manualLayout>
              <c:xMode val="edge"/>
              <c:yMode val="edge"/>
              <c:x val="1.6777340332458444E-2"/>
              <c:y val="0.431595946340040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7252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200" b="1">
                <a:solidFill>
                  <a:srgbClr val="FF0000"/>
                </a:solidFill>
                <a:latin typeface="Times New Roman" panose="02020603050405020304" pitchFamily="18" charset="0"/>
                <a:cs typeface="Times New Roman" panose="02020603050405020304" pitchFamily="18" charset="0"/>
              </a:rPr>
              <a:t>Rendimiento</a:t>
            </a:r>
            <a:r>
              <a:rPr lang="es-CO" sz="1200" b="1" baseline="0">
                <a:solidFill>
                  <a:srgbClr val="FF0000"/>
                </a:solidFill>
                <a:latin typeface="Times New Roman" panose="02020603050405020304" pitchFamily="18" charset="0"/>
                <a:cs typeface="Times New Roman" panose="02020603050405020304" pitchFamily="18" charset="0"/>
              </a:rPr>
              <a:t> kilogramos/hectárea</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200" b="1" i="0" baseline="0">
                <a:solidFill>
                  <a:srgbClr val="FF0000"/>
                </a:solidFill>
                <a:effectLst/>
                <a:latin typeface="Times New Roman" panose="02020603050405020304" pitchFamily="18" charset="0"/>
                <a:cs typeface="Times New Roman" panose="02020603050405020304" pitchFamily="18" charset="0"/>
              </a:rPr>
              <a:t>(</a:t>
            </a:r>
            <a:r>
              <a:rPr lang="es-ES_tradnl" sz="1200" b="1" i="0" baseline="0">
                <a:solidFill>
                  <a:srgbClr val="FF0000"/>
                </a:solidFill>
                <a:effectLst/>
                <a:latin typeface="Times New Roman" panose="02020603050405020304" pitchFamily="18" charset="0"/>
                <a:cs typeface="Times New Roman" panose="02020603050405020304" pitchFamily="18" charset="0"/>
              </a:rPr>
              <a:t>**</a:t>
            </a:r>
            <a:r>
              <a:rPr lang="es-CO" sz="1200" b="1" i="0" baseline="0">
                <a:solidFill>
                  <a:srgbClr val="FF0000"/>
                </a:solidFill>
                <a:effectLst/>
                <a:latin typeface="Times New Roman" panose="02020603050405020304" pitchFamily="18" charset="0"/>
                <a:cs typeface="Times New Roman" panose="02020603050405020304" pitchFamily="18" charset="0"/>
              </a:rPr>
              <a:t>)</a:t>
            </a:r>
            <a:endParaRPr lang="es-CO" sz="1200" b="1">
              <a:solidFill>
                <a:srgbClr val="FF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080927384077"/>
          <c:y val="0.20689814814814814"/>
          <c:w val="0.85947462817147857"/>
          <c:h val="0.63709135316418786"/>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dPt>
          <c:dPt>
            <c:idx val="13"/>
            <c:invertIfNegative val="0"/>
            <c:bubble3D val="0"/>
            <c:spPr>
              <a:solidFill>
                <a:srgbClr val="FF0000"/>
              </a:solidFill>
              <a:ln>
                <a:noFill/>
              </a:ln>
              <a:effectLst/>
              <a:sp3d/>
            </c:spPr>
          </c:dPt>
          <c:dLbls>
            <c:spPr>
              <a:noFill/>
              <a:ln>
                <a:noFill/>
              </a:ln>
              <a:effectLst/>
            </c:spPr>
            <c:txPr>
              <a:bodyPr rot="-5400000" spcFirstLastPara="1" vertOverflow="ellipsis" wrap="square" lIns="38100" tIns="19050" rIns="38100" bIns="19050" anchor="ctr" anchorCtr="0">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Hoja1!$B$104:$B$117</c:f>
              <c:strCache>
                <c:ptCount val="14"/>
                <c:pt idx="0">
                  <c:v>T13</c:v>
                </c:pt>
                <c:pt idx="1">
                  <c:v>T4</c:v>
                </c:pt>
                <c:pt idx="2">
                  <c:v>T11</c:v>
                </c:pt>
                <c:pt idx="3">
                  <c:v>T14</c:v>
                </c:pt>
                <c:pt idx="4">
                  <c:v>T5</c:v>
                </c:pt>
                <c:pt idx="5">
                  <c:v>T2</c:v>
                </c:pt>
                <c:pt idx="6">
                  <c:v>T8</c:v>
                </c:pt>
                <c:pt idx="7">
                  <c:v>T10</c:v>
                </c:pt>
                <c:pt idx="8">
                  <c:v>T3</c:v>
                </c:pt>
                <c:pt idx="9">
                  <c:v>T1</c:v>
                </c:pt>
                <c:pt idx="10">
                  <c:v>T12</c:v>
                </c:pt>
                <c:pt idx="11">
                  <c:v>T9</c:v>
                </c:pt>
                <c:pt idx="12">
                  <c:v>T7</c:v>
                </c:pt>
                <c:pt idx="13">
                  <c:v>T6</c:v>
                </c:pt>
              </c:strCache>
            </c:strRef>
          </c:cat>
          <c:val>
            <c:numRef>
              <c:f>Hoja1!$C$104:$C$117</c:f>
              <c:numCache>
                <c:formatCode>General</c:formatCode>
                <c:ptCount val="14"/>
                <c:pt idx="0">
                  <c:v>2300.2199999999998</c:v>
                </c:pt>
                <c:pt idx="1">
                  <c:v>1816.22</c:v>
                </c:pt>
                <c:pt idx="2">
                  <c:v>1814.61</c:v>
                </c:pt>
                <c:pt idx="3">
                  <c:v>1804.74</c:v>
                </c:pt>
                <c:pt idx="4">
                  <c:v>1766.33</c:v>
                </c:pt>
                <c:pt idx="5">
                  <c:v>1748.6</c:v>
                </c:pt>
                <c:pt idx="6">
                  <c:v>1734.31</c:v>
                </c:pt>
                <c:pt idx="7">
                  <c:v>1693.63</c:v>
                </c:pt>
                <c:pt idx="8">
                  <c:v>1686.76</c:v>
                </c:pt>
                <c:pt idx="9">
                  <c:v>1625.96</c:v>
                </c:pt>
                <c:pt idx="10">
                  <c:v>1619.1</c:v>
                </c:pt>
                <c:pt idx="11">
                  <c:v>1614.41</c:v>
                </c:pt>
                <c:pt idx="12">
                  <c:v>1518.76</c:v>
                </c:pt>
                <c:pt idx="13">
                  <c:v>1487.76</c:v>
                </c:pt>
              </c:numCache>
            </c:numRef>
          </c:val>
        </c:ser>
        <c:dLbls>
          <c:showLegendKey val="0"/>
          <c:showVal val="1"/>
          <c:showCatName val="0"/>
          <c:showSerName val="0"/>
          <c:showPercent val="0"/>
          <c:showBubbleSize val="0"/>
        </c:dLbls>
        <c:gapWidth val="150"/>
        <c:shape val="box"/>
        <c:axId val="264531968"/>
        <c:axId val="283355392"/>
        <c:axId val="0"/>
      </c:bar3DChart>
      <c:catAx>
        <c:axId val="264531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0">
                    <a:solidFill>
                      <a:sysClr val="windowText" lastClr="000000"/>
                    </a:solidFill>
                    <a:latin typeface="Times New Roman" panose="02020603050405020304" pitchFamily="18" charset="0"/>
                    <a:cs typeface="Times New Roman" panose="02020603050405020304" pitchFamily="18" charset="0"/>
                  </a:rPr>
                  <a:t>Tratamientos</a:t>
                </a:r>
              </a:p>
            </c:rich>
          </c:tx>
          <c:layout>
            <c:manualLayout>
              <c:xMode val="edge"/>
              <c:yMode val="edge"/>
              <c:x val="0.44803805774278216"/>
              <c:y val="0.931353164187809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83355392"/>
        <c:crosses val="autoZero"/>
        <c:auto val="1"/>
        <c:lblAlgn val="ctr"/>
        <c:lblOffset val="100"/>
        <c:noMultiLvlLbl val="0"/>
      </c:catAx>
      <c:valAx>
        <c:axId val="28335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0">
                    <a:solidFill>
                      <a:sysClr val="windowText" lastClr="000000"/>
                    </a:solidFill>
                    <a:latin typeface="Times New Roman" panose="02020603050405020304" pitchFamily="18" charset="0"/>
                    <a:cs typeface="Times New Roman" panose="02020603050405020304" pitchFamily="18" charset="0"/>
                  </a:rPr>
                  <a:t>Kilogramos/ha</a:t>
                </a:r>
              </a:p>
            </c:rich>
          </c:tx>
          <c:layout>
            <c:manualLayout>
              <c:xMode val="edge"/>
              <c:yMode val="edge"/>
              <c:x val="1.7259842519685039E-2"/>
              <c:y val="0.350682414698162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6453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D207C-BD2A-4984-BEDE-09C92A618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85</Pages>
  <Words>16605</Words>
  <Characters>91333</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Tamy Ycaza</dc:creator>
  <cp:keywords/>
  <dc:description/>
  <cp:lastModifiedBy>user</cp:lastModifiedBy>
  <cp:revision>43</cp:revision>
  <cp:lastPrinted>2017-05-05T19:40:00Z</cp:lastPrinted>
  <dcterms:created xsi:type="dcterms:W3CDTF">2016-08-05T17:27:00Z</dcterms:created>
  <dcterms:modified xsi:type="dcterms:W3CDTF">2017-05-06T15:42:00Z</dcterms:modified>
</cp:coreProperties>
</file>